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12" w:rsidRPr="00DD051D" w:rsidRDefault="00E11DC9" w:rsidP="00E11DC9">
      <w:pPr>
        <w:pStyle w:val="NoSpacing"/>
        <w:jc w:val="center"/>
        <w:rPr>
          <w:rFonts w:ascii="Times New Roman" w:hAnsi="Times New Roman" w:cs="Times New Roman"/>
          <w:b/>
          <w:smallCaps/>
        </w:rPr>
      </w:pPr>
      <w:r w:rsidRPr="00DD051D">
        <w:rPr>
          <w:rFonts w:ascii="Times New Roman" w:hAnsi="Times New Roman" w:cs="Times New Roman"/>
          <w:b/>
          <w:smallCaps/>
        </w:rPr>
        <w:t>Parkview Community Hospital</w:t>
      </w:r>
    </w:p>
    <w:p w:rsidR="00E11DC9" w:rsidRPr="00DD051D" w:rsidRDefault="00E11DC9" w:rsidP="00E11DC9">
      <w:pPr>
        <w:pStyle w:val="NoSpacing"/>
        <w:jc w:val="center"/>
        <w:rPr>
          <w:rFonts w:ascii="Times New Roman" w:hAnsi="Times New Roman" w:cs="Times New Roman"/>
          <w:b/>
        </w:rPr>
      </w:pPr>
      <w:r w:rsidRPr="00DD051D">
        <w:rPr>
          <w:rFonts w:ascii="Times New Roman" w:hAnsi="Times New Roman" w:cs="Times New Roman"/>
          <w:b/>
        </w:rPr>
        <w:t>Riverside, California</w:t>
      </w:r>
    </w:p>
    <w:p w:rsidR="00E11DC9" w:rsidRPr="00DD051D" w:rsidRDefault="00E11DC9" w:rsidP="00E11DC9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81AAA" w:rsidRPr="00DD051D" w:rsidRDefault="00E11DC9" w:rsidP="00E11DC9">
      <w:pPr>
        <w:pStyle w:val="NoSpacing"/>
        <w:jc w:val="both"/>
        <w:rPr>
          <w:rFonts w:ascii="Times New Roman" w:hAnsi="Times New Roman" w:cs="Times New Roman"/>
        </w:rPr>
      </w:pPr>
      <w:r w:rsidRPr="00DD051D">
        <w:rPr>
          <w:rFonts w:ascii="Times New Roman" w:hAnsi="Times New Roman" w:cs="Times New Roman"/>
        </w:rPr>
        <w:t>Parkview Community Hospital Medical Center (“Parkview” or the “Hospital”</w:t>
      </w:r>
      <w:r w:rsidR="00A81AAA" w:rsidRPr="00DD051D">
        <w:rPr>
          <w:rFonts w:ascii="Times New Roman" w:hAnsi="Times New Roman" w:cs="Times New Roman"/>
        </w:rPr>
        <w:t>) is a 193-</w:t>
      </w:r>
      <w:r w:rsidRPr="00DD051D">
        <w:rPr>
          <w:rFonts w:ascii="Times New Roman" w:hAnsi="Times New Roman" w:cs="Times New Roman"/>
        </w:rPr>
        <w:t xml:space="preserve">bed </w:t>
      </w:r>
      <w:r w:rsidR="00A81AAA" w:rsidRPr="00DD051D">
        <w:rPr>
          <w:rFonts w:ascii="Times New Roman" w:hAnsi="Times New Roman" w:cs="Times New Roman"/>
        </w:rPr>
        <w:t xml:space="preserve">facility </w:t>
      </w:r>
      <w:r w:rsidRPr="00DD051D">
        <w:rPr>
          <w:rFonts w:ascii="Times New Roman" w:hAnsi="Times New Roman" w:cs="Times New Roman"/>
        </w:rPr>
        <w:t xml:space="preserve">located in Riverside, California. </w:t>
      </w:r>
      <w:r w:rsidR="00A81AAA" w:rsidRPr="00DD051D">
        <w:rPr>
          <w:rFonts w:ascii="Times New Roman" w:hAnsi="Times New Roman" w:cs="Times New Roman"/>
        </w:rPr>
        <w:t xml:space="preserve"> Parkview is the only not-for-profit hospital in the Riverside market</w:t>
      </w:r>
      <w:r w:rsidR="00370E1E" w:rsidRPr="00DD051D">
        <w:rPr>
          <w:rFonts w:ascii="Times New Roman" w:hAnsi="Times New Roman" w:cs="Times New Roman"/>
        </w:rPr>
        <w:t>,</w:t>
      </w:r>
      <w:r w:rsidR="00A81AAA" w:rsidRPr="00DD051D">
        <w:rPr>
          <w:rFonts w:ascii="Times New Roman" w:hAnsi="Times New Roman" w:cs="Times New Roman"/>
        </w:rPr>
        <w:t xml:space="preserve"> and </w:t>
      </w:r>
      <w:r w:rsidR="00370E1E" w:rsidRPr="00DD051D">
        <w:rPr>
          <w:rFonts w:ascii="Times New Roman" w:hAnsi="Times New Roman" w:cs="Times New Roman"/>
        </w:rPr>
        <w:t xml:space="preserve">for more than 50 years, has </w:t>
      </w:r>
      <w:r w:rsidR="00A81AAA" w:rsidRPr="00DD051D">
        <w:rPr>
          <w:rFonts w:ascii="Times New Roman" w:hAnsi="Times New Roman" w:cs="Times New Roman"/>
        </w:rPr>
        <w:t>provid</w:t>
      </w:r>
      <w:r w:rsidR="00370E1E" w:rsidRPr="00DD051D">
        <w:rPr>
          <w:rFonts w:ascii="Times New Roman" w:hAnsi="Times New Roman" w:cs="Times New Roman"/>
        </w:rPr>
        <w:t>ed</w:t>
      </w:r>
      <w:r w:rsidR="00A81AAA" w:rsidRPr="00DD051D">
        <w:rPr>
          <w:rFonts w:ascii="Times New Roman" w:hAnsi="Times New Roman" w:cs="Times New Roman"/>
        </w:rPr>
        <w:t xml:space="preserve"> care to low and moderate income </w:t>
      </w:r>
      <w:r w:rsidR="00955655" w:rsidRPr="00DD051D">
        <w:rPr>
          <w:rFonts w:ascii="Times New Roman" w:hAnsi="Times New Roman" w:cs="Times New Roman"/>
        </w:rPr>
        <w:t>families.  The Hospital has approximately</w:t>
      </w:r>
      <w:r w:rsidR="00A81AAA" w:rsidRPr="00DD051D">
        <w:rPr>
          <w:rFonts w:ascii="Times New Roman" w:hAnsi="Times New Roman" w:cs="Times New Roman"/>
        </w:rPr>
        <w:t xml:space="preserve"> 900 employees.  </w:t>
      </w:r>
    </w:p>
    <w:p w:rsidR="00A81AAA" w:rsidRPr="00DD051D" w:rsidRDefault="00A81AAA" w:rsidP="00E11DC9">
      <w:pPr>
        <w:pStyle w:val="NoSpacing"/>
        <w:jc w:val="both"/>
        <w:rPr>
          <w:rFonts w:ascii="Times New Roman" w:hAnsi="Times New Roman" w:cs="Times New Roman"/>
        </w:rPr>
      </w:pPr>
    </w:p>
    <w:p w:rsidR="00E11DC9" w:rsidRPr="00DD051D" w:rsidRDefault="00E11DC9" w:rsidP="00E11DC9">
      <w:pPr>
        <w:pStyle w:val="NoSpacing"/>
        <w:jc w:val="both"/>
        <w:rPr>
          <w:rFonts w:ascii="Times New Roman" w:hAnsi="Times New Roman" w:cs="Times New Roman"/>
        </w:rPr>
      </w:pPr>
      <w:r w:rsidRPr="00DD051D">
        <w:rPr>
          <w:rFonts w:ascii="Times New Roman" w:hAnsi="Times New Roman" w:cs="Times New Roman"/>
        </w:rPr>
        <w:t>In April 2011, Parkview closed on a $29</w:t>
      </w:r>
      <w:r w:rsidR="003B0BB7" w:rsidRPr="00DD051D">
        <w:rPr>
          <w:rFonts w:ascii="Times New Roman" w:hAnsi="Times New Roman" w:cs="Times New Roman"/>
        </w:rPr>
        <w:t>,098,700</w:t>
      </w:r>
      <w:r w:rsidRPr="00DD051D">
        <w:rPr>
          <w:rFonts w:ascii="Times New Roman" w:hAnsi="Times New Roman" w:cs="Times New Roman"/>
        </w:rPr>
        <w:t xml:space="preserve"> FHA-insured refinancing loan, the first </w:t>
      </w:r>
      <w:r w:rsidR="00CD3422" w:rsidRPr="00DD051D">
        <w:rPr>
          <w:rFonts w:ascii="Times New Roman" w:hAnsi="Times New Roman" w:cs="Times New Roman"/>
        </w:rPr>
        <w:t xml:space="preserve">one </w:t>
      </w:r>
      <w:r w:rsidRPr="00DD051D">
        <w:rPr>
          <w:rFonts w:ascii="Times New Roman" w:hAnsi="Times New Roman" w:cs="Times New Roman"/>
        </w:rPr>
        <w:t>approved under the Section 242/223(f) program</w:t>
      </w:r>
      <w:r w:rsidR="004F13A2" w:rsidRPr="00DD051D">
        <w:rPr>
          <w:rFonts w:ascii="Times New Roman" w:hAnsi="Times New Roman" w:cs="Times New Roman"/>
        </w:rPr>
        <w:t xml:space="preserve"> for hospitals</w:t>
      </w:r>
      <w:r w:rsidRPr="00DD051D">
        <w:rPr>
          <w:rFonts w:ascii="Times New Roman" w:hAnsi="Times New Roman" w:cs="Times New Roman"/>
        </w:rPr>
        <w:t>.  The interest rate on the FHA-insured loan, which had a 20 year amortization, was 4.78%</w:t>
      </w:r>
      <w:r w:rsidR="00A81AAA" w:rsidRPr="00DD051D">
        <w:rPr>
          <w:rFonts w:ascii="Times New Roman" w:hAnsi="Times New Roman" w:cs="Times New Roman"/>
        </w:rPr>
        <w:t xml:space="preserve">; </w:t>
      </w:r>
      <w:r w:rsidRPr="00DD051D">
        <w:rPr>
          <w:rFonts w:ascii="Times New Roman" w:hAnsi="Times New Roman" w:cs="Times New Roman"/>
        </w:rPr>
        <w:t xml:space="preserve">annual debt service savings is approximately $3.1 million.  FHA’s approval of the Parkview </w:t>
      </w:r>
      <w:r w:rsidR="00DB119C" w:rsidRPr="00DD051D">
        <w:rPr>
          <w:rFonts w:ascii="Times New Roman" w:hAnsi="Times New Roman" w:cs="Times New Roman"/>
        </w:rPr>
        <w:t xml:space="preserve">242/223(f) </w:t>
      </w:r>
      <w:r w:rsidRPr="00DD051D">
        <w:rPr>
          <w:rFonts w:ascii="Times New Roman" w:hAnsi="Times New Roman" w:cs="Times New Roman"/>
        </w:rPr>
        <w:t xml:space="preserve">refinance </w:t>
      </w:r>
      <w:r w:rsidR="00DB119C" w:rsidRPr="00DD051D">
        <w:rPr>
          <w:rFonts w:ascii="Times New Roman" w:hAnsi="Times New Roman" w:cs="Times New Roman"/>
        </w:rPr>
        <w:t xml:space="preserve">loan </w:t>
      </w:r>
      <w:r w:rsidRPr="00DD051D">
        <w:rPr>
          <w:rFonts w:ascii="Times New Roman" w:hAnsi="Times New Roman" w:cs="Times New Roman"/>
        </w:rPr>
        <w:t xml:space="preserve">was the </w:t>
      </w:r>
      <w:r w:rsidR="00DB119C" w:rsidRPr="00DD051D">
        <w:rPr>
          <w:rFonts w:ascii="Times New Roman" w:hAnsi="Times New Roman" w:cs="Times New Roman"/>
        </w:rPr>
        <w:t>successful culmination of the Hospital’s long-term efforts to secure an affordable capital structure that would stabilize its operations</w:t>
      </w:r>
      <w:r w:rsidR="00857A28" w:rsidRPr="00DD051D">
        <w:rPr>
          <w:rFonts w:ascii="Times New Roman" w:hAnsi="Times New Roman" w:cs="Times New Roman"/>
        </w:rPr>
        <w:t xml:space="preserve">. </w:t>
      </w:r>
      <w:r w:rsidR="00CD3422" w:rsidRPr="00DD051D">
        <w:rPr>
          <w:rFonts w:ascii="Times New Roman" w:hAnsi="Times New Roman" w:cs="Times New Roman"/>
        </w:rPr>
        <w:t xml:space="preserve"> </w:t>
      </w:r>
      <w:r w:rsidR="00F00155" w:rsidRPr="00DD051D">
        <w:rPr>
          <w:rFonts w:ascii="Times New Roman" w:hAnsi="Times New Roman" w:cs="Times New Roman"/>
        </w:rPr>
        <w:t>Moreover, w</w:t>
      </w:r>
      <w:r w:rsidR="00CD3422" w:rsidRPr="00DD051D">
        <w:rPr>
          <w:rFonts w:ascii="Times New Roman" w:hAnsi="Times New Roman" w:cs="Times New Roman"/>
        </w:rPr>
        <w:t>ithout the Section 242/223(f) p</w:t>
      </w:r>
      <w:r w:rsidR="00F00155" w:rsidRPr="00DD051D">
        <w:rPr>
          <w:rFonts w:ascii="Times New Roman" w:hAnsi="Times New Roman" w:cs="Times New Roman"/>
        </w:rPr>
        <w:t xml:space="preserve">rogram, it is highly likely that the Hospital would not have been able to continue in its current form as community-based, not-for-profit provider </w:t>
      </w:r>
      <w:r w:rsidR="00A81AAA" w:rsidRPr="00DD051D">
        <w:rPr>
          <w:rFonts w:ascii="Times New Roman" w:hAnsi="Times New Roman" w:cs="Times New Roman"/>
        </w:rPr>
        <w:t>of care.</w:t>
      </w:r>
    </w:p>
    <w:p w:rsidR="00CD3422" w:rsidRPr="00DD051D" w:rsidRDefault="00CD3422" w:rsidP="00E11DC9">
      <w:pPr>
        <w:pStyle w:val="NoSpacing"/>
        <w:jc w:val="both"/>
        <w:rPr>
          <w:rFonts w:ascii="Times New Roman" w:hAnsi="Times New Roman" w:cs="Times New Roman"/>
        </w:rPr>
      </w:pPr>
    </w:p>
    <w:p w:rsidR="00CD3422" w:rsidRPr="00DD051D" w:rsidRDefault="00CD3422" w:rsidP="00CD3422">
      <w:pPr>
        <w:pStyle w:val="NoSpacing"/>
        <w:jc w:val="both"/>
        <w:rPr>
          <w:rFonts w:ascii="Times New Roman" w:hAnsi="Times New Roman" w:cs="Times New Roman"/>
        </w:rPr>
      </w:pPr>
      <w:r w:rsidRPr="00DD051D">
        <w:rPr>
          <w:rFonts w:ascii="Times New Roman" w:hAnsi="Times New Roman" w:cs="Times New Roman"/>
        </w:rPr>
        <w:t>Parkview’s inability to obtain</w:t>
      </w:r>
      <w:r w:rsidR="00857A28" w:rsidRPr="00DD051D">
        <w:rPr>
          <w:rFonts w:ascii="Times New Roman" w:hAnsi="Times New Roman" w:cs="Times New Roman"/>
        </w:rPr>
        <w:t xml:space="preserve"> low-cost,</w:t>
      </w:r>
      <w:r w:rsidRPr="00DD051D">
        <w:rPr>
          <w:rFonts w:ascii="Times New Roman" w:hAnsi="Times New Roman" w:cs="Times New Roman"/>
        </w:rPr>
        <w:t xml:space="preserve"> long-term capital before </w:t>
      </w:r>
      <w:r w:rsidR="00F00155" w:rsidRPr="00DD051D">
        <w:rPr>
          <w:rFonts w:ascii="Times New Roman" w:hAnsi="Times New Roman" w:cs="Times New Roman"/>
        </w:rPr>
        <w:t xml:space="preserve">the implementation of the Section 242/223(f) program </w:t>
      </w:r>
      <w:r w:rsidRPr="00DD051D">
        <w:rPr>
          <w:rFonts w:ascii="Times New Roman" w:hAnsi="Times New Roman" w:cs="Times New Roman"/>
        </w:rPr>
        <w:t>was the result of events that unfolded over the prior decade.  In 2002,</w:t>
      </w:r>
      <w:r w:rsidR="00CC21DD" w:rsidRPr="00DD051D">
        <w:rPr>
          <w:rFonts w:ascii="Times New Roman" w:hAnsi="Times New Roman" w:cs="Times New Roman"/>
        </w:rPr>
        <w:t xml:space="preserve"> Parkview was briefly decertified from the Medicare Program.  While Parkview was able to </w:t>
      </w:r>
      <w:r w:rsidR="00370E1E" w:rsidRPr="00DD051D">
        <w:rPr>
          <w:rFonts w:ascii="Times New Roman" w:hAnsi="Times New Roman" w:cs="Times New Roman"/>
        </w:rPr>
        <w:t xml:space="preserve">immediately </w:t>
      </w:r>
      <w:r w:rsidR="00CC21DD" w:rsidRPr="00DD051D">
        <w:rPr>
          <w:rFonts w:ascii="Times New Roman" w:hAnsi="Times New Roman" w:cs="Times New Roman"/>
        </w:rPr>
        <w:t xml:space="preserve">demonstrate that the decertification was in error, and the problem was quickly corrected, </w:t>
      </w:r>
      <w:r w:rsidRPr="00DD051D">
        <w:rPr>
          <w:rFonts w:ascii="Times New Roman" w:hAnsi="Times New Roman" w:cs="Times New Roman"/>
        </w:rPr>
        <w:t xml:space="preserve">the negative publicity and financial hardships caused by the </w:t>
      </w:r>
      <w:r w:rsidR="00370E1E" w:rsidRPr="00DD051D">
        <w:rPr>
          <w:rFonts w:ascii="Times New Roman" w:hAnsi="Times New Roman" w:cs="Times New Roman"/>
        </w:rPr>
        <w:t xml:space="preserve">unfortunate event </w:t>
      </w:r>
      <w:r w:rsidRPr="00DD051D">
        <w:rPr>
          <w:rFonts w:ascii="Times New Roman" w:hAnsi="Times New Roman" w:cs="Times New Roman"/>
        </w:rPr>
        <w:t>forced the Hospital to declare bankruptcy.  After the bankruptcy filing, Parkview</w:t>
      </w:r>
      <w:r w:rsidR="00370E1E" w:rsidRPr="00DD051D">
        <w:rPr>
          <w:rFonts w:ascii="Times New Roman" w:hAnsi="Times New Roman" w:cs="Times New Roman"/>
        </w:rPr>
        <w:t xml:space="preserve"> hired a new leadership team, who led the </w:t>
      </w:r>
      <w:r w:rsidRPr="00DD051D">
        <w:rPr>
          <w:rFonts w:ascii="Times New Roman" w:hAnsi="Times New Roman" w:cs="Times New Roman"/>
        </w:rPr>
        <w:t xml:space="preserve">Hospital </w:t>
      </w:r>
      <w:r w:rsidR="00370E1E" w:rsidRPr="00DD051D">
        <w:rPr>
          <w:rFonts w:ascii="Times New Roman" w:hAnsi="Times New Roman" w:cs="Times New Roman"/>
        </w:rPr>
        <w:t xml:space="preserve">out of </w:t>
      </w:r>
      <w:r w:rsidRPr="00DD051D">
        <w:rPr>
          <w:rFonts w:ascii="Times New Roman" w:hAnsi="Times New Roman" w:cs="Times New Roman"/>
        </w:rPr>
        <w:t>bankruptcy in December 2006</w:t>
      </w:r>
      <w:r w:rsidR="00370E1E" w:rsidRPr="00DD051D">
        <w:rPr>
          <w:rFonts w:ascii="Times New Roman" w:hAnsi="Times New Roman" w:cs="Times New Roman"/>
        </w:rPr>
        <w:t>.  Furthermore, by January 2009, the team fully paid</w:t>
      </w:r>
      <w:r w:rsidRPr="00DD051D">
        <w:rPr>
          <w:rFonts w:ascii="Times New Roman" w:hAnsi="Times New Roman" w:cs="Times New Roman"/>
        </w:rPr>
        <w:t xml:space="preserve"> all claims brought by the bankruptcy.      </w:t>
      </w:r>
    </w:p>
    <w:p w:rsidR="00CD3422" w:rsidRPr="00DD051D" w:rsidRDefault="00CD3422" w:rsidP="00CD3422">
      <w:pPr>
        <w:pStyle w:val="NoSpacing"/>
        <w:jc w:val="both"/>
        <w:rPr>
          <w:rFonts w:ascii="Times New Roman" w:hAnsi="Times New Roman" w:cs="Times New Roman"/>
        </w:rPr>
      </w:pPr>
    </w:p>
    <w:p w:rsidR="00F00155" w:rsidRPr="00DD051D" w:rsidRDefault="00CD3422" w:rsidP="00CD3422">
      <w:pPr>
        <w:pStyle w:val="NoSpacing"/>
        <w:jc w:val="both"/>
        <w:rPr>
          <w:rFonts w:ascii="Times New Roman" w:hAnsi="Times New Roman" w:cs="Times New Roman"/>
        </w:rPr>
      </w:pPr>
      <w:r w:rsidRPr="00DD051D">
        <w:rPr>
          <w:rFonts w:ascii="Times New Roman" w:hAnsi="Times New Roman" w:cs="Times New Roman"/>
        </w:rPr>
        <w:t>Because of the bankruptcy</w:t>
      </w:r>
      <w:r w:rsidR="00857A28" w:rsidRPr="00DD051D">
        <w:rPr>
          <w:rFonts w:ascii="Times New Roman" w:hAnsi="Times New Roman" w:cs="Times New Roman"/>
        </w:rPr>
        <w:t>, the traditional capital markets were no</w:t>
      </w:r>
      <w:r w:rsidR="00A81AAA" w:rsidRPr="00DD051D">
        <w:rPr>
          <w:rFonts w:ascii="Times New Roman" w:hAnsi="Times New Roman" w:cs="Times New Roman"/>
        </w:rPr>
        <w:t xml:space="preserve">t a realistic </w:t>
      </w:r>
      <w:r w:rsidR="00857A28" w:rsidRPr="00DD051D">
        <w:rPr>
          <w:rFonts w:ascii="Times New Roman" w:hAnsi="Times New Roman" w:cs="Times New Roman"/>
        </w:rPr>
        <w:t>option for</w:t>
      </w:r>
      <w:r w:rsidRPr="00DD051D">
        <w:rPr>
          <w:rFonts w:ascii="Times New Roman" w:hAnsi="Times New Roman" w:cs="Times New Roman"/>
        </w:rPr>
        <w:t xml:space="preserve"> Parkview</w:t>
      </w:r>
      <w:r w:rsidR="00857A28" w:rsidRPr="00DD051D">
        <w:rPr>
          <w:rFonts w:ascii="Times New Roman" w:hAnsi="Times New Roman" w:cs="Times New Roman"/>
        </w:rPr>
        <w:t xml:space="preserve">.  </w:t>
      </w:r>
      <w:r w:rsidRPr="00DD051D">
        <w:rPr>
          <w:rFonts w:ascii="Times New Roman" w:hAnsi="Times New Roman" w:cs="Times New Roman"/>
        </w:rPr>
        <w:t>Therefore, it had to turn to expensive, short-term debt instruments that led to significant restraints on the Hospital’s ability to operate and manage its cash-flow</w:t>
      </w:r>
      <w:r w:rsidR="00A81AAA" w:rsidRPr="00DD051D">
        <w:rPr>
          <w:rFonts w:ascii="Times New Roman" w:hAnsi="Times New Roman" w:cs="Times New Roman"/>
        </w:rPr>
        <w:t xml:space="preserve">. </w:t>
      </w:r>
      <w:r w:rsidR="00CC21DD" w:rsidRPr="00DD051D">
        <w:rPr>
          <w:rFonts w:ascii="Times New Roman" w:hAnsi="Times New Roman" w:cs="Times New Roman"/>
        </w:rPr>
        <w:t>Immediately prior to refinancing through the Section 242/223(f) program, the interest rate on Parkview’s debt was over 15%.  Th</w:t>
      </w:r>
      <w:r w:rsidR="00370E1E" w:rsidRPr="00DD051D">
        <w:rPr>
          <w:rFonts w:ascii="Times New Roman" w:hAnsi="Times New Roman" w:cs="Times New Roman"/>
        </w:rPr>
        <w:t>is</w:t>
      </w:r>
      <w:r w:rsidR="00CC21DD" w:rsidRPr="00DD051D">
        <w:rPr>
          <w:rFonts w:ascii="Times New Roman" w:hAnsi="Times New Roman" w:cs="Times New Roman"/>
        </w:rPr>
        <w:t xml:space="preserve"> loan was </w:t>
      </w:r>
      <w:r w:rsidR="00F00155" w:rsidRPr="00DD051D">
        <w:rPr>
          <w:rFonts w:ascii="Times New Roman" w:hAnsi="Times New Roman" w:cs="Times New Roman"/>
        </w:rPr>
        <w:t xml:space="preserve">repaid </w:t>
      </w:r>
      <w:r w:rsidR="00370E1E" w:rsidRPr="00DD051D">
        <w:rPr>
          <w:rFonts w:ascii="Times New Roman" w:hAnsi="Times New Roman" w:cs="Times New Roman"/>
        </w:rPr>
        <w:t>with</w:t>
      </w:r>
      <w:r w:rsidR="00F00155" w:rsidRPr="00DD051D">
        <w:rPr>
          <w:rFonts w:ascii="Times New Roman" w:hAnsi="Times New Roman" w:cs="Times New Roman"/>
        </w:rPr>
        <w:t xml:space="preserve"> FHA-insured loan </w:t>
      </w:r>
      <w:r w:rsidR="00370E1E" w:rsidRPr="00DD051D">
        <w:rPr>
          <w:rFonts w:ascii="Times New Roman" w:hAnsi="Times New Roman" w:cs="Times New Roman"/>
        </w:rPr>
        <w:t xml:space="preserve">proceeds </w:t>
      </w:r>
      <w:r w:rsidR="00F00155" w:rsidRPr="00DD051D">
        <w:rPr>
          <w:rFonts w:ascii="Times New Roman" w:hAnsi="Times New Roman" w:cs="Times New Roman"/>
        </w:rPr>
        <w:t xml:space="preserve">one month prior to its maturity. </w:t>
      </w:r>
    </w:p>
    <w:p w:rsidR="00F00155" w:rsidRPr="00DD051D" w:rsidRDefault="00F00155" w:rsidP="00CD3422">
      <w:pPr>
        <w:pStyle w:val="NoSpacing"/>
        <w:jc w:val="both"/>
        <w:rPr>
          <w:rFonts w:ascii="Times New Roman" w:hAnsi="Times New Roman" w:cs="Times New Roman"/>
        </w:rPr>
      </w:pPr>
    </w:p>
    <w:p w:rsidR="00CD3422" w:rsidRPr="00DD051D" w:rsidRDefault="00F00155" w:rsidP="00CD3422">
      <w:pPr>
        <w:pStyle w:val="NoSpacing"/>
        <w:jc w:val="both"/>
        <w:rPr>
          <w:rFonts w:ascii="Times New Roman" w:hAnsi="Times New Roman" w:cs="Times New Roman"/>
        </w:rPr>
      </w:pPr>
      <w:r w:rsidRPr="00DD051D">
        <w:rPr>
          <w:rFonts w:ascii="Times New Roman" w:hAnsi="Times New Roman" w:cs="Times New Roman"/>
        </w:rPr>
        <w:t>Parkview’s finances</w:t>
      </w:r>
      <w:r w:rsidR="00857A28" w:rsidRPr="00DD051D">
        <w:rPr>
          <w:rFonts w:ascii="Times New Roman" w:hAnsi="Times New Roman" w:cs="Times New Roman"/>
        </w:rPr>
        <w:t>, bolstered by having $3.1 million less in debt service costs,</w:t>
      </w:r>
      <w:r w:rsidRPr="00DD051D">
        <w:rPr>
          <w:rFonts w:ascii="Times New Roman" w:hAnsi="Times New Roman" w:cs="Times New Roman"/>
        </w:rPr>
        <w:t xml:space="preserve"> have considerably improved since it c</w:t>
      </w:r>
      <w:r w:rsidR="00857A28" w:rsidRPr="00DD051D">
        <w:rPr>
          <w:rFonts w:ascii="Times New Roman" w:hAnsi="Times New Roman" w:cs="Times New Roman"/>
        </w:rPr>
        <w:t xml:space="preserve">losed on its insured loan.  It is now </w:t>
      </w:r>
      <w:r w:rsidR="00CC21DD" w:rsidRPr="00DD051D">
        <w:rPr>
          <w:rFonts w:ascii="Times New Roman" w:hAnsi="Times New Roman" w:cs="Times New Roman"/>
        </w:rPr>
        <w:t xml:space="preserve">considering </w:t>
      </w:r>
      <w:r w:rsidR="00F13831" w:rsidRPr="00DD051D">
        <w:rPr>
          <w:rFonts w:ascii="Times New Roman" w:hAnsi="Times New Roman" w:cs="Times New Roman"/>
        </w:rPr>
        <w:t>expand</w:t>
      </w:r>
      <w:r w:rsidR="00CC21DD" w:rsidRPr="00DD051D">
        <w:rPr>
          <w:rFonts w:ascii="Times New Roman" w:hAnsi="Times New Roman" w:cs="Times New Roman"/>
        </w:rPr>
        <w:t>ing</w:t>
      </w:r>
      <w:r w:rsidR="00F13831" w:rsidRPr="00DD051D">
        <w:rPr>
          <w:rFonts w:ascii="Times New Roman" w:hAnsi="Times New Roman" w:cs="Times New Roman"/>
        </w:rPr>
        <w:t xml:space="preserve"> its emergency room and surgical operations</w:t>
      </w:r>
      <w:r w:rsidR="00857A28" w:rsidRPr="00DD051D">
        <w:rPr>
          <w:rFonts w:ascii="Times New Roman" w:hAnsi="Times New Roman" w:cs="Times New Roman"/>
        </w:rPr>
        <w:t xml:space="preserve"> with a Supplemental Loan insured under the Section 241 program.   </w:t>
      </w:r>
    </w:p>
    <w:sectPr w:rsidR="00CD3422" w:rsidRPr="00DD0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C9"/>
    <w:rsid w:val="00190B81"/>
    <w:rsid w:val="001E6712"/>
    <w:rsid w:val="00370E1E"/>
    <w:rsid w:val="003B0BB7"/>
    <w:rsid w:val="003E4EF0"/>
    <w:rsid w:val="00430F2B"/>
    <w:rsid w:val="004F13A2"/>
    <w:rsid w:val="0081529C"/>
    <w:rsid w:val="00857A28"/>
    <w:rsid w:val="00955655"/>
    <w:rsid w:val="00A81AAA"/>
    <w:rsid w:val="00B60804"/>
    <w:rsid w:val="00CB4FAE"/>
    <w:rsid w:val="00CC21DD"/>
    <w:rsid w:val="00CD3422"/>
    <w:rsid w:val="00DB119C"/>
    <w:rsid w:val="00DD051D"/>
    <w:rsid w:val="00E11DC9"/>
    <w:rsid w:val="00F00155"/>
    <w:rsid w:val="00F13831"/>
    <w:rsid w:val="00F40CBC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2284-A633-4152-B023-57EA86ED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Luzzi</dc:creator>
  <cp:lastModifiedBy>Glorianna Y. Peng</cp:lastModifiedBy>
  <cp:revision>3</cp:revision>
  <dcterms:created xsi:type="dcterms:W3CDTF">2013-07-12T11:23:00Z</dcterms:created>
  <dcterms:modified xsi:type="dcterms:W3CDTF">2013-08-06T18:25:00Z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791126655</vt:i4>
  </property>
  <property fmtid="{D5CDD505-2E9C-101B-9397-08002B2CF9AE}" pid="3" name="_NewReviewCycle">
    <vt:lpwstr/>
  </property>
  <property fmtid="{D5CDD505-2E9C-101B-9397-08002B2CF9AE}" pid="4" name="_EmailSubject">
    <vt:lpwstr>Website Success Stories</vt:lpwstr>
  </property>
  <property fmtid="{D5CDD505-2E9C-101B-9397-08002B2CF9AE}" pid="5" name="_AuthorEmail">
    <vt:lpwstr>Cherokee.M.Dunkley@hud.gov</vt:lpwstr>
  </property>
  <property fmtid="{D5CDD505-2E9C-101B-9397-08002B2CF9AE}" pid="6" name="_AuthorEmailDisplayName">
    <vt:lpwstr>Dunkley, Cherokee M</vt:lpwstr>
  </property>
  <property fmtid="{D5CDD505-2E9C-101B-9397-08002B2CF9AE}" pid="7" name="_PreviousAdHocReviewCycleID">
    <vt:i4>99204036</vt:i4>
  </property>
  <property fmtid="{D5CDD505-2E9C-101B-9397-08002B2CF9AE}" pid="8" name="_ReviewingToolsShownOnce">
    <vt:lpwstr/>
  </property>
</Properties>
</file>