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48"/>
        <w:gridCol w:w="2880"/>
        <w:gridCol w:w="1260"/>
        <w:gridCol w:w="720"/>
        <w:gridCol w:w="3150"/>
      </w:tblGrid>
      <w:tr w:rsidR="00B639C1" w14:paraId="62F4B7D7" w14:textId="77777777" w:rsidTr="009745DD">
        <w:trPr>
          <w:cantSplit/>
        </w:trPr>
        <w:tc>
          <w:tcPr>
            <w:tcW w:w="9558" w:type="dxa"/>
            <w:gridSpan w:val="5"/>
          </w:tcPr>
          <w:p w14:paraId="62F4B7D6" w14:textId="4903E93F" w:rsidR="00B639C1" w:rsidRDefault="00B639C1">
            <w:pPr>
              <w:jc w:val="center"/>
              <w:rPr>
                <w:b/>
                <w:bCs/>
              </w:rPr>
            </w:pPr>
            <w:bookmarkStart w:id="0" w:name="_GoBack"/>
            <w:bookmarkEnd w:id="0"/>
            <w:r>
              <w:rPr>
                <w:b/>
                <w:bCs/>
              </w:rPr>
              <w:t xml:space="preserve">Guide for Review of </w:t>
            </w:r>
            <w:r w:rsidR="0097040E" w:rsidRPr="00D96F18">
              <w:rPr>
                <w:b/>
                <w:bCs/>
              </w:rPr>
              <w:t xml:space="preserve">Overall Management of </w:t>
            </w:r>
            <w:r w:rsidRPr="00D96F18">
              <w:rPr>
                <w:b/>
                <w:bCs/>
              </w:rPr>
              <w:t xml:space="preserve">CDBG </w:t>
            </w:r>
            <w:r>
              <w:rPr>
                <w:b/>
                <w:bCs/>
              </w:rPr>
              <w:t>Disaster Recovery Grants</w:t>
            </w:r>
          </w:p>
        </w:tc>
      </w:tr>
      <w:tr w:rsidR="0025491C" w14:paraId="62F4B7DC" w14:textId="77777777" w:rsidTr="009745DD">
        <w:trPr>
          <w:cantSplit/>
        </w:trPr>
        <w:tc>
          <w:tcPr>
            <w:tcW w:w="4428" w:type="dxa"/>
            <w:gridSpan w:val="2"/>
          </w:tcPr>
          <w:p w14:paraId="29CF5B94" w14:textId="38795009" w:rsidR="00FD71A9" w:rsidRDefault="00C43B71" w:rsidP="009745DD">
            <w:pPr>
              <w:rPr>
                <w:b/>
                <w:bCs/>
              </w:rPr>
            </w:pPr>
            <w:r>
              <w:rPr>
                <w:b/>
                <w:bCs/>
              </w:rPr>
              <w:t>Name of Grantee:</w:t>
            </w:r>
          </w:p>
          <w:p w14:paraId="62F4B7D9" w14:textId="12F90839" w:rsidR="0025491C" w:rsidRDefault="009745DD" w:rsidP="009745DD">
            <w:pPr>
              <w:rPr>
                <w:b/>
                <w:bCs/>
              </w:rPr>
            </w:pPr>
            <w:r>
              <w:rPr>
                <w:b/>
                <w:bCs/>
              </w:rPr>
              <w:t xml:space="preserve"> </w:t>
            </w:r>
            <w:r w:rsidR="006E14AF">
              <w:rPr>
                <w:b/>
                <w:bCs/>
              </w:rPr>
              <w:fldChar w:fldCharType="begin">
                <w:ffData>
                  <w:name w:val="Text1"/>
                  <w:enabled/>
                  <w:calcOnExit w:val="0"/>
                  <w:textInput/>
                </w:ffData>
              </w:fldChar>
            </w:r>
            <w:r w:rsidR="0025491C">
              <w:rPr>
                <w:b/>
                <w:bCs/>
              </w:rPr>
              <w:instrText xml:space="preserve"> FORMTEXT </w:instrText>
            </w:r>
            <w:r w:rsidR="006E14AF">
              <w:rPr>
                <w:b/>
                <w:bCs/>
              </w:rPr>
            </w:r>
            <w:r w:rsidR="006E14AF">
              <w:rPr>
                <w:b/>
                <w:bCs/>
              </w:rPr>
              <w:fldChar w:fldCharType="separate"/>
            </w:r>
            <w:r w:rsidR="0025491C">
              <w:rPr>
                <w:b/>
                <w:bCs/>
                <w:noProof/>
              </w:rPr>
              <w:t> </w:t>
            </w:r>
            <w:r w:rsidR="0025491C">
              <w:rPr>
                <w:b/>
                <w:bCs/>
                <w:noProof/>
              </w:rPr>
              <w:t> </w:t>
            </w:r>
            <w:r w:rsidR="0025491C">
              <w:rPr>
                <w:b/>
                <w:bCs/>
                <w:noProof/>
              </w:rPr>
              <w:t> </w:t>
            </w:r>
            <w:r w:rsidR="0025491C">
              <w:rPr>
                <w:b/>
                <w:bCs/>
                <w:noProof/>
              </w:rPr>
              <w:t> </w:t>
            </w:r>
            <w:r w:rsidR="0025491C">
              <w:rPr>
                <w:b/>
                <w:bCs/>
                <w:noProof/>
              </w:rPr>
              <w:t> </w:t>
            </w:r>
            <w:r w:rsidR="006E14AF">
              <w:rPr>
                <w:b/>
                <w:bCs/>
              </w:rPr>
              <w:fldChar w:fldCharType="end"/>
            </w:r>
          </w:p>
        </w:tc>
        <w:tc>
          <w:tcPr>
            <w:tcW w:w="5130" w:type="dxa"/>
            <w:gridSpan w:val="3"/>
          </w:tcPr>
          <w:p w14:paraId="76BD22CF" w14:textId="77777777" w:rsidR="00FD71A9" w:rsidRDefault="0025491C" w:rsidP="009745DD">
            <w:pPr>
              <w:rPr>
                <w:b/>
                <w:bCs/>
              </w:rPr>
            </w:pPr>
            <w:r>
              <w:rPr>
                <w:b/>
                <w:bCs/>
              </w:rPr>
              <w:t>Appropriation(s):</w:t>
            </w:r>
            <w:r w:rsidR="009745DD">
              <w:rPr>
                <w:b/>
                <w:bCs/>
              </w:rPr>
              <w:t xml:space="preserve"> </w:t>
            </w:r>
          </w:p>
          <w:p w14:paraId="62F4B7DB" w14:textId="50ED5091" w:rsidR="0025491C" w:rsidRPr="00634C0A" w:rsidRDefault="006E14AF" w:rsidP="009745DD">
            <w:pPr>
              <w:rPr>
                <w:b/>
                <w:color w:val="FF0000"/>
              </w:rPr>
            </w:pPr>
            <w:r>
              <w:rPr>
                <w:b/>
                <w:bCs/>
              </w:rPr>
              <w:fldChar w:fldCharType="begin">
                <w:ffData>
                  <w:name w:val="Text1"/>
                  <w:enabled/>
                  <w:calcOnExit w:val="0"/>
                  <w:textInput/>
                </w:ffData>
              </w:fldChar>
            </w:r>
            <w:bookmarkStart w:id="1" w:name="Text1"/>
            <w:r w:rsidR="0025491C">
              <w:rPr>
                <w:b/>
                <w:bCs/>
              </w:rPr>
              <w:instrText xml:space="preserve"> FORMTEXT </w:instrText>
            </w:r>
            <w:r>
              <w:rPr>
                <w:b/>
                <w:bCs/>
              </w:rPr>
            </w:r>
            <w:r>
              <w:rPr>
                <w:b/>
                <w:bCs/>
              </w:rPr>
              <w:fldChar w:fldCharType="separate"/>
            </w:r>
            <w:r w:rsidR="0025491C">
              <w:rPr>
                <w:b/>
                <w:bCs/>
                <w:noProof/>
              </w:rPr>
              <w:t> </w:t>
            </w:r>
            <w:r w:rsidR="0025491C">
              <w:rPr>
                <w:b/>
                <w:bCs/>
                <w:noProof/>
              </w:rPr>
              <w:t> </w:t>
            </w:r>
            <w:r w:rsidR="0025491C">
              <w:rPr>
                <w:b/>
                <w:bCs/>
                <w:noProof/>
              </w:rPr>
              <w:t> </w:t>
            </w:r>
            <w:r w:rsidR="0025491C">
              <w:rPr>
                <w:b/>
                <w:bCs/>
                <w:noProof/>
              </w:rPr>
              <w:t> </w:t>
            </w:r>
            <w:r w:rsidR="0025491C">
              <w:rPr>
                <w:b/>
                <w:bCs/>
                <w:noProof/>
              </w:rPr>
              <w:t> </w:t>
            </w:r>
            <w:r>
              <w:rPr>
                <w:b/>
                <w:bCs/>
              </w:rPr>
              <w:fldChar w:fldCharType="end"/>
            </w:r>
            <w:bookmarkEnd w:id="1"/>
          </w:p>
        </w:tc>
      </w:tr>
      <w:tr w:rsidR="00B639C1" w14:paraId="62F4B7DF" w14:textId="77777777" w:rsidTr="009745DD">
        <w:trPr>
          <w:cantSplit/>
        </w:trPr>
        <w:tc>
          <w:tcPr>
            <w:tcW w:w="9558" w:type="dxa"/>
            <w:gridSpan w:val="5"/>
          </w:tcPr>
          <w:p w14:paraId="62F4B7DE" w14:textId="285039DD" w:rsidR="00B639C1" w:rsidRDefault="00B639C1" w:rsidP="009745DD">
            <w:pPr>
              <w:rPr>
                <w:b/>
                <w:bCs/>
              </w:rPr>
            </w:pPr>
            <w:r>
              <w:rPr>
                <w:b/>
                <w:bCs/>
              </w:rPr>
              <w:t>Staff Consulted:</w:t>
            </w:r>
            <w:r w:rsidR="009745DD">
              <w:rPr>
                <w:b/>
                <w:bCs/>
              </w:rPr>
              <w:t xml:space="preserve">  </w:t>
            </w:r>
            <w:r w:rsidR="006E14AF">
              <w:rPr>
                <w:b/>
                <w:bCs/>
              </w:rPr>
              <w:fldChar w:fldCharType="begin">
                <w:ffData>
                  <w:name w:val="Text1"/>
                  <w:enabled/>
                  <w:calcOnExit w:val="0"/>
                  <w:textInput/>
                </w:ffData>
              </w:fldChar>
            </w:r>
            <w:r>
              <w:rPr>
                <w:b/>
                <w:bCs/>
              </w:rPr>
              <w:instrText xml:space="preserve"> FORMTEXT </w:instrText>
            </w:r>
            <w:r w:rsidR="006E14AF">
              <w:rPr>
                <w:b/>
                <w:bCs/>
              </w:rPr>
            </w:r>
            <w:r w:rsidR="006E14AF">
              <w:rPr>
                <w:b/>
                <w:bCs/>
              </w:rPr>
              <w:fldChar w:fldCharType="separate"/>
            </w:r>
            <w:r>
              <w:rPr>
                <w:b/>
                <w:bCs/>
                <w:noProof/>
              </w:rPr>
              <w:t> </w:t>
            </w:r>
            <w:r>
              <w:rPr>
                <w:b/>
                <w:bCs/>
                <w:noProof/>
              </w:rPr>
              <w:t> </w:t>
            </w:r>
            <w:r>
              <w:rPr>
                <w:b/>
                <w:bCs/>
                <w:noProof/>
              </w:rPr>
              <w:t> </w:t>
            </w:r>
            <w:r>
              <w:rPr>
                <w:b/>
                <w:bCs/>
                <w:noProof/>
              </w:rPr>
              <w:t> </w:t>
            </w:r>
            <w:r>
              <w:rPr>
                <w:b/>
                <w:bCs/>
                <w:noProof/>
              </w:rPr>
              <w:t> </w:t>
            </w:r>
            <w:r w:rsidR="006E14AF">
              <w:rPr>
                <w:b/>
                <w:bCs/>
              </w:rPr>
              <w:fldChar w:fldCharType="end"/>
            </w:r>
          </w:p>
        </w:tc>
      </w:tr>
      <w:tr w:rsidR="00B639C1" w14:paraId="62F4B7E4" w14:textId="77777777" w:rsidTr="009745DD">
        <w:tc>
          <w:tcPr>
            <w:tcW w:w="1548" w:type="dxa"/>
          </w:tcPr>
          <w:p w14:paraId="62F4B7E0" w14:textId="77777777" w:rsidR="00B639C1" w:rsidRDefault="00B639C1">
            <w:r>
              <w:rPr>
                <w:b/>
                <w:bCs/>
              </w:rPr>
              <w:t>Name(s) of Reviewer(s)</w:t>
            </w:r>
          </w:p>
        </w:tc>
        <w:tc>
          <w:tcPr>
            <w:tcW w:w="4140" w:type="dxa"/>
            <w:gridSpan w:val="2"/>
          </w:tcPr>
          <w:p w14:paraId="62F4B7E1" w14:textId="77777777" w:rsidR="00B639C1" w:rsidRDefault="006E14AF">
            <w:r>
              <w:rPr>
                <w:b/>
                <w:bCs/>
              </w:rPr>
              <w:fldChar w:fldCharType="begin">
                <w:ffData>
                  <w:name w:val="Text1"/>
                  <w:enabled/>
                  <w:calcOnExit w:val="0"/>
                  <w:textInput/>
                </w:ffData>
              </w:fldChar>
            </w:r>
            <w:r w:rsidR="00B639C1">
              <w:rPr>
                <w:b/>
                <w:bCs/>
              </w:rPr>
              <w:instrText xml:space="preserve"> FORMTEXT </w:instrText>
            </w:r>
            <w:r>
              <w:rPr>
                <w:b/>
                <w:bCs/>
              </w:rPr>
            </w:r>
            <w:r>
              <w:rPr>
                <w:b/>
                <w:bCs/>
              </w:rPr>
              <w:fldChar w:fldCharType="separate"/>
            </w:r>
            <w:r w:rsidR="00B639C1">
              <w:rPr>
                <w:b/>
                <w:bCs/>
                <w:noProof/>
              </w:rPr>
              <w:t> </w:t>
            </w:r>
            <w:r w:rsidR="00B639C1">
              <w:rPr>
                <w:b/>
                <w:bCs/>
                <w:noProof/>
              </w:rPr>
              <w:t> </w:t>
            </w:r>
            <w:r w:rsidR="00B639C1">
              <w:rPr>
                <w:b/>
                <w:bCs/>
                <w:noProof/>
              </w:rPr>
              <w:t> </w:t>
            </w:r>
            <w:r w:rsidR="00B639C1">
              <w:rPr>
                <w:b/>
                <w:bCs/>
                <w:noProof/>
              </w:rPr>
              <w:t> </w:t>
            </w:r>
            <w:r w:rsidR="00B639C1">
              <w:rPr>
                <w:b/>
                <w:bCs/>
                <w:noProof/>
              </w:rPr>
              <w:t> </w:t>
            </w:r>
            <w:r>
              <w:rPr>
                <w:b/>
                <w:bCs/>
              </w:rPr>
              <w:fldChar w:fldCharType="end"/>
            </w:r>
          </w:p>
        </w:tc>
        <w:tc>
          <w:tcPr>
            <w:tcW w:w="720" w:type="dxa"/>
          </w:tcPr>
          <w:p w14:paraId="62F4B7E2" w14:textId="77777777" w:rsidR="00B639C1" w:rsidRDefault="00B639C1">
            <w:r>
              <w:rPr>
                <w:b/>
                <w:bCs/>
              </w:rPr>
              <w:t>Date</w:t>
            </w:r>
          </w:p>
        </w:tc>
        <w:tc>
          <w:tcPr>
            <w:tcW w:w="3150" w:type="dxa"/>
          </w:tcPr>
          <w:p w14:paraId="62F4B7E3" w14:textId="77777777" w:rsidR="00B639C1" w:rsidRDefault="006E14AF">
            <w:pPr>
              <w:pStyle w:val="Header"/>
              <w:tabs>
                <w:tab w:val="clear" w:pos="4320"/>
                <w:tab w:val="clear" w:pos="8640"/>
              </w:tabs>
            </w:pPr>
            <w:r>
              <w:rPr>
                <w:b/>
                <w:bCs/>
              </w:rPr>
              <w:fldChar w:fldCharType="begin">
                <w:ffData>
                  <w:name w:val=""/>
                  <w:enabled/>
                  <w:calcOnExit w:val="0"/>
                  <w:textInput>
                    <w:type w:val="date"/>
                    <w:format w:val="M/d/yyyy"/>
                  </w:textInput>
                </w:ffData>
              </w:fldChar>
            </w:r>
            <w:r w:rsidR="00B639C1">
              <w:rPr>
                <w:b/>
                <w:bCs/>
              </w:rPr>
              <w:instrText xml:space="preserve"> FORMTEXT </w:instrText>
            </w:r>
            <w:r>
              <w:rPr>
                <w:b/>
                <w:bCs/>
              </w:rPr>
            </w:r>
            <w:r>
              <w:rPr>
                <w:b/>
                <w:bCs/>
              </w:rPr>
              <w:fldChar w:fldCharType="separate"/>
            </w:r>
            <w:r w:rsidR="00B639C1">
              <w:rPr>
                <w:b/>
                <w:bCs/>
                <w:noProof/>
              </w:rPr>
              <w:t> </w:t>
            </w:r>
            <w:r w:rsidR="00B639C1">
              <w:rPr>
                <w:b/>
                <w:bCs/>
                <w:noProof/>
              </w:rPr>
              <w:t> </w:t>
            </w:r>
            <w:r w:rsidR="00B639C1">
              <w:rPr>
                <w:b/>
                <w:bCs/>
                <w:noProof/>
              </w:rPr>
              <w:t> </w:t>
            </w:r>
            <w:r w:rsidR="00B639C1">
              <w:rPr>
                <w:b/>
                <w:bCs/>
                <w:noProof/>
              </w:rPr>
              <w:t> </w:t>
            </w:r>
            <w:r w:rsidR="00B639C1">
              <w:rPr>
                <w:b/>
                <w:bCs/>
                <w:noProof/>
              </w:rPr>
              <w:t> </w:t>
            </w:r>
            <w:r>
              <w:rPr>
                <w:b/>
                <w:bCs/>
              </w:rPr>
              <w:fldChar w:fldCharType="end"/>
            </w:r>
          </w:p>
        </w:tc>
      </w:tr>
    </w:tbl>
    <w:p w14:paraId="62F4B7E5" w14:textId="77777777" w:rsidR="00B639C1" w:rsidRDefault="00B639C1" w:rsidP="009745DD"/>
    <w:p w14:paraId="62F4B7E6" w14:textId="766A3F7E" w:rsidR="00B639C1" w:rsidRPr="009745DD" w:rsidRDefault="00B639C1" w:rsidP="009745DD">
      <w:pPr>
        <w:pStyle w:val="BodyTextIndent"/>
        <w:ind w:left="821" w:hanging="907"/>
        <w:jc w:val="both"/>
        <w:rPr>
          <w:b/>
          <w:sz w:val="22"/>
          <w:szCs w:val="22"/>
        </w:rPr>
      </w:pPr>
      <w:r w:rsidRPr="009745DD">
        <w:rPr>
          <w:b/>
          <w:sz w:val="22"/>
          <w:szCs w:val="22"/>
        </w:rPr>
        <w:t>NOTE:</w:t>
      </w:r>
      <w:r w:rsidRPr="009745DD">
        <w:rPr>
          <w:sz w:val="22"/>
          <w:szCs w:val="22"/>
        </w:rPr>
        <w:t xml:space="preserve"> </w:t>
      </w:r>
      <w:r w:rsidR="009745DD">
        <w:rPr>
          <w:sz w:val="22"/>
          <w:szCs w:val="22"/>
        </w:rPr>
        <w:t xml:space="preserve"> </w:t>
      </w:r>
      <w:r w:rsidR="004460C2">
        <w:rPr>
          <w:sz w:val="22"/>
          <w:szCs w:val="22"/>
        </w:rPr>
        <w:t xml:space="preserve">  </w:t>
      </w:r>
      <w:r w:rsidR="0069716A" w:rsidRPr="009745DD">
        <w:rPr>
          <w:sz w:val="22"/>
          <w:szCs w:val="22"/>
        </w:rPr>
        <w:t xml:space="preserve">Most questions that address requirements contain the citation for the source of the requirement (statute, regulation, </w:t>
      </w:r>
      <w:r w:rsidR="0069716A" w:rsidRPr="009745DD">
        <w:rPr>
          <w:i/>
          <w:sz w:val="22"/>
          <w:szCs w:val="22"/>
        </w:rPr>
        <w:t>Federal Register</w:t>
      </w:r>
      <w:r w:rsidR="0069716A" w:rsidRPr="009745DD">
        <w:rPr>
          <w:sz w:val="22"/>
          <w:szCs w:val="22"/>
        </w:rPr>
        <w:t xml:space="preserve"> notice, or grant agreement). However, in some instances</w:t>
      </w:r>
      <w:r w:rsidR="007325B3">
        <w:rPr>
          <w:sz w:val="22"/>
          <w:szCs w:val="22"/>
        </w:rPr>
        <w:t>,</w:t>
      </w:r>
      <w:r w:rsidR="0069716A" w:rsidRPr="009745DD">
        <w:rPr>
          <w:sz w:val="22"/>
          <w:szCs w:val="22"/>
        </w:rPr>
        <w:t xml:space="preserve"> a controlling document (i.e., grant agreement or </w:t>
      </w:r>
      <w:r w:rsidR="0069716A" w:rsidRPr="009745DD">
        <w:rPr>
          <w:i/>
          <w:sz w:val="22"/>
          <w:szCs w:val="22"/>
        </w:rPr>
        <w:t>Federal Register</w:t>
      </w:r>
      <w:r w:rsidR="0069716A" w:rsidRPr="009745DD">
        <w:rPr>
          <w:sz w:val="22"/>
          <w:szCs w:val="22"/>
        </w:rPr>
        <w:t xml:space="preserve"> notice) is provided without a specific citation. This is because rules can vary significantly from appropriation to appropriation, causing the grant agreements and published Notices to vary accordingly. If deficiencies are identified in these instances, HUD should ensure that program violation citations are appropriately noted. In addition, a statute or </w:t>
      </w:r>
      <w:r w:rsidR="0069716A" w:rsidRPr="009745DD">
        <w:rPr>
          <w:i/>
          <w:sz w:val="22"/>
          <w:szCs w:val="22"/>
        </w:rPr>
        <w:t>Federal Register</w:t>
      </w:r>
      <w:r w:rsidR="0069716A" w:rsidRPr="009745DD">
        <w:rPr>
          <w:sz w:val="22"/>
          <w:szCs w:val="22"/>
        </w:rPr>
        <w:t xml:space="preserve"> Notice may only apply to certain </w:t>
      </w:r>
      <w:r w:rsidR="00C43B71">
        <w:rPr>
          <w:sz w:val="22"/>
          <w:szCs w:val="22"/>
        </w:rPr>
        <w:t>grantees</w:t>
      </w:r>
      <w:r w:rsidR="0069716A" w:rsidRPr="009745DD">
        <w:rPr>
          <w:sz w:val="22"/>
          <w:szCs w:val="22"/>
        </w:rPr>
        <w:t>; carefully review the citation to determine its applicability. If a requirement is not met, HUD must make a finding of noncompliance. All other questions may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sidR="0069716A" w:rsidRPr="009745DD">
        <w:rPr>
          <w:b/>
          <w:bCs/>
          <w:sz w:val="22"/>
          <w:szCs w:val="22"/>
        </w:rPr>
        <w:t>finding</w:t>
      </w:r>
      <w:r w:rsidR="0069716A" w:rsidRPr="009745DD">
        <w:rPr>
          <w:sz w:val="22"/>
          <w:szCs w:val="22"/>
        </w:rPr>
        <w:t xml:space="preserve">" (24 CFR 570.900(b)(5) and 24 CFR 570.901 for entitlement and state </w:t>
      </w:r>
      <w:r w:rsidR="00C43B71">
        <w:rPr>
          <w:sz w:val="22"/>
          <w:szCs w:val="22"/>
        </w:rPr>
        <w:t>grantees</w:t>
      </w:r>
      <w:r w:rsidR="0069716A" w:rsidRPr="009745DD">
        <w:rPr>
          <w:sz w:val="22"/>
          <w:szCs w:val="22"/>
        </w:rPr>
        <w:t xml:space="preserve"> under Public Law 113-2 (paragraph 26 of March 5, 2013 Notice) and 24 CFR 570.495 for state </w:t>
      </w:r>
      <w:r w:rsidR="00C43B71">
        <w:rPr>
          <w:sz w:val="22"/>
          <w:szCs w:val="22"/>
        </w:rPr>
        <w:t>grantees</w:t>
      </w:r>
      <w:r w:rsidR="0069716A" w:rsidRPr="009745DD">
        <w:rPr>
          <w:sz w:val="22"/>
          <w:szCs w:val="22"/>
        </w:rPr>
        <w:t>).</w:t>
      </w:r>
    </w:p>
    <w:p w14:paraId="62F4B7E7" w14:textId="77777777" w:rsidR="00B639C1" w:rsidRDefault="00B639C1" w:rsidP="009745DD"/>
    <w:p w14:paraId="62F4B7E8" w14:textId="4462594D" w:rsidR="00667378" w:rsidRPr="00CD18F3" w:rsidRDefault="00667378" w:rsidP="00667378">
      <w:r w:rsidRPr="00CD18F3">
        <w:rPr>
          <w:b/>
          <w:u w:val="single"/>
        </w:rPr>
        <w:t>Instructions:</w:t>
      </w:r>
      <w:r w:rsidRPr="00CD18F3">
        <w:t xml:space="preserve"> This Exhibit should be used to </w:t>
      </w:r>
      <w:r w:rsidR="00716DED">
        <w:t>monitor</w:t>
      </w:r>
      <w:r w:rsidR="00455E8C" w:rsidRPr="00D96F18">
        <w:t xml:space="preserve"> overall management of a CDBG disaster recovery (CDBG-DR) grant.</w:t>
      </w:r>
      <w:r w:rsidR="00026676">
        <w:t xml:space="preserve">  It is divided into </w:t>
      </w:r>
      <w:r w:rsidR="00AE564B" w:rsidRPr="00D96F18">
        <w:t>three</w:t>
      </w:r>
      <w:r w:rsidR="00026676">
        <w:t xml:space="preserve"> sections: Overall Management; Financial Thresholds; and </w:t>
      </w:r>
      <w:r w:rsidR="00455E8C" w:rsidRPr="00D96F18">
        <w:t xml:space="preserve">Capacity and </w:t>
      </w:r>
      <w:r w:rsidR="00812352" w:rsidRPr="00D96F18">
        <w:t>Performance</w:t>
      </w:r>
      <w:r w:rsidR="00026676" w:rsidRPr="00D96F18">
        <w:t>.</w:t>
      </w:r>
      <w:r w:rsidR="00026676">
        <w:t xml:space="preserve"> </w:t>
      </w:r>
      <w:r w:rsidRPr="00CD18F3">
        <w:t xml:space="preserve"> For purposes of monitoring CDBG</w:t>
      </w:r>
      <w:r w:rsidR="00D81032" w:rsidRPr="00D96F18">
        <w:t>-</w:t>
      </w:r>
      <w:r w:rsidR="003C779B" w:rsidRPr="00D96F18">
        <w:t xml:space="preserve">DR </w:t>
      </w:r>
      <w:r w:rsidRPr="00CD18F3">
        <w:t>grants awarded to Entitlement communities, this Exhibit should supplement Exhibit 3-17.</w:t>
      </w:r>
      <w:r w:rsidRPr="00CD18F3">
        <w:rPr>
          <w:b/>
        </w:rPr>
        <w:t xml:space="preserve"> </w:t>
      </w:r>
      <w:r w:rsidR="00AE564B" w:rsidRPr="00D96F18">
        <w:rPr>
          <w:b/>
        </w:rPr>
        <w:t xml:space="preserve"> </w:t>
      </w:r>
      <w:r w:rsidR="0097040E" w:rsidRPr="00D96F18">
        <w:t>For purposes of monitoring CDBG</w:t>
      </w:r>
      <w:r w:rsidR="00C23833" w:rsidRPr="00D96F18">
        <w:t>-DR</w:t>
      </w:r>
      <w:r w:rsidR="0097040E" w:rsidRPr="00D96F18">
        <w:t xml:space="preserve"> grants awarded to states</w:t>
      </w:r>
      <w:r w:rsidR="00212235">
        <w:t xml:space="preserve"> and state grant recipients</w:t>
      </w:r>
      <w:r w:rsidR="0097040E" w:rsidRPr="00D96F18">
        <w:t xml:space="preserve">, this Exhibit should supplement Exhibit 4-6. </w:t>
      </w:r>
      <w:r w:rsidR="00A8438A" w:rsidRPr="00D96F18">
        <w:t xml:space="preserve"> </w:t>
      </w:r>
      <w:r w:rsidRPr="00CD18F3">
        <w:t xml:space="preserve">Per the </w:t>
      </w:r>
      <w:r w:rsidRPr="00D35C04">
        <w:rPr>
          <w:i/>
        </w:rPr>
        <w:t>Federal Register</w:t>
      </w:r>
      <w:r w:rsidRPr="00CD18F3">
        <w:t xml:space="preserve"> </w:t>
      </w:r>
      <w:r>
        <w:t>N</w:t>
      </w:r>
      <w:r w:rsidRPr="00CD18F3">
        <w:t>otices issued by the Department, CDBG</w:t>
      </w:r>
      <w:r w:rsidR="003C779B" w:rsidRPr="00D96F18">
        <w:t>-DR</w:t>
      </w:r>
      <w:r w:rsidRPr="00CD18F3">
        <w:t xml:space="preserve"> state grantees are provided a waiver and alternative requirement that allows them to carry out activities directly or through a subrecipient.  </w:t>
      </w:r>
    </w:p>
    <w:p w14:paraId="62F4B7E9" w14:textId="77777777" w:rsidR="00B639C1" w:rsidRDefault="00B639C1" w:rsidP="00736976">
      <w:pPr>
        <w:spacing w:line="120" w:lineRule="auto"/>
        <w:rPr>
          <w:u w:val="single"/>
        </w:rPr>
      </w:pPr>
    </w:p>
    <w:p w14:paraId="62F4B7EA" w14:textId="77777777" w:rsidR="00B639C1" w:rsidRPr="00F675E3" w:rsidRDefault="00B639C1" w:rsidP="00026676">
      <w:pPr>
        <w:spacing w:line="120" w:lineRule="auto"/>
        <w:rPr>
          <w:i/>
        </w:rPr>
      </w:pPr>
    </w:p>
    <w:tbl>
      <w:tblPr>
        <w:tblW w:w="0" w:type="auto"/>
        <w:tblInd w:w="108" w:type="dxa"/>
        <w:tblBorders>
          <w:top w:val="single" w:sz="4" w:space="0" w:color="000000"/>
          <w:bottom w:val="single" w:sz="4" w:space="0" w:color="000000"/>
          <w:insideH w:val="single" w:sz="4" w:space="0" w:color="000000"/>
        </w:tblBorders>
        <w:tblLook w:val="04A0" w:firstRow="1" w:lastRow="0" w:firstColumn="1" w:lastColumn="0" w:noHBand="0" w:noVBand="1"/>
      </w:tblPr>
      <w:tblGrid>
        <w:gridCol w:w="3780"/>
        <w:gridCol w:w="5400"/>
      </w:tblGrid>
      <w:tr w:rsidR="00667378" w:rsidRPr="000E302C" w14:paraId="62F4B7ED" w14:textId="77777777" w:rsidTr="00967A9E">
        <w:tc>
          <w:tcPr>
            <w:tcW w:w="3780" w:type="dxa"/>
            <w:tcBorders>
              <w:bottom w:val="single" w:sz="4" w:space="0" w:color="000000"/>
              <w:right w:val="single" w:sz="4" w:space="0" w:color="000000"/>
            </w:tcBorders>
          </w:tcPr>
          <w:p w14:paraId="62F4B7EB" w14:textId="77777777" w:rsidR="00667378" w:rsidRPr="001E2B81" w:rsidRDefault="00667378" w:rsidP="00967A9E">
            <w:pPr>
              <w:pStyle w:val="ListParagraph"/>
              <w:spacing w:after="0" w:line="240" w:lineRule="auto"/>
              <w:ind w:left="0"/>
              <w:rPr>
                <w:rFonts w:ascii="Times New Roman" w:hAnsi="Times New Roman"/>
                <w:sz w:val="24"/>
                <w:szCs w:val="24"/>
              </w:rPr>
            </w:pPr>
            <w:r w:rsidRPr="001E2B81">
              <w:rPr>
                <w:rFonts w:ascii="Times New Roman" w:hAnsi="Times New Roman"/>
                <w:sz w:val="24"/>
                <w:szCs w:val="24"/>
              </w:rPr>
              <w:t xml:space="preserve">Programs </w:t>
            </w:r>
            <w:r w:rsidRPr="001E2B81">
              <w:rPr>
                <w:rFonts w:ascii="Times New Roman" w:hAnsi="Times New Roman"/>
                <w:i/>
                <w:sz w:val="24"/>
                <w:szCs w:val="24"/>
              </w:rPr>
              <w:t>are</w:t>
            </w:r>
            <w:r w:rsidRPr="001E2B81">
              <w:rPr>
                <w:rFonts w:ascii="Times New Roman" w:hAnsi="Times New Roman"/>
                <w:sz w:val="24"/>
                <w:szCs w:val="24"/>
              </w:rPr>
              <w:t xml:space="preserve"> </w:t>
            </w:r>
            <w:r w:rsidRPr="001E2B81">
              <w:rPr>
                <w:rFonts w:ascii="Times New Roman" w:hAnsi="Times New Roman"/>
                <w:i/>
                <w:sz w:val="24"/>
                <w:szCs w:val="24"/>
              </w:rPr>
              <w:t>directly administered</w:t>
            </w:r>
            <w:r w:rsidRPr="001E2B81">
              <w:rPr>
                <w:rFonts w:ascii="Times New Roman" w:hAnsi="Times New Roman"/>
                <w:sz w:val="24"/>
                <w:szCs w:val="24"/>
              </w:rPr>
              <w:t xml:space="preserve"> by a state when:</w:t>
            </w:r>
          </w:p>
        </w:tc>
        <w:tc>
          <w:tcPr>
            <w:tcW w:w="5400" w:type="dxa"/>
            <w:tcBorders>
              <w:left w:val="single" w:sz="4" w:space="0" w:color="000000"/>
              <w:bottom w:val="single" w:sz="4" w:space="0" w:color="000000"/>
            </w:tcBorders>
          </w:tcPr>
          <w:p w14:paraId="62F4B7EC" w14:textId="77777777" w:rsidR="00667378" w:rsidRPr="000E302C" w:rsidRDefault="00667378" w:rsidP="00967A9E">
            <w:r w:rsidRPr="000E302C">
              <w:t xml:space="preserve">Programs are </w:t>
            </w:r>
            <w:r w:rsidRPr="000E302C">
              <w:rPr>
                <w:i/>
              </w:rPr>
              <w:t>not</w:t>
            </w:r>
            <w:r w:rsidRPr="000E302C">
              <w:t xml:space="preserve"> directly administered by a state when:</w:t>
            </w:r>
          </w:p>
        </w:tc>
      </w:tr>
      <w:tr w:rsidR="00667378" w:rsidRPr="000E302C" w14:paraId="62F4B7F3" w14:textId="77777777" w:rsidTr="009745DD">
        <w:trPr>
          <w:trHeight w:val="2177"/>
        </w:trPr>
        <w:tc>
          <w:tcPr>
            <w:tcW w:w="3780" w:type="dxa"/>
            <w:tcBorders>
              <w:right w:val="single" w:sz="4" w:space="0" w:color="000000"/>
            </w:tcBorders>
          </w:tcPr>
          <w:p w14:paraId="62F4B7EE" w14:textId="77777777" w:rsidR="00667378" w:rsidRPr="001E2B81" w:rsidRDefault="00667378" w:rsidP="00F675E3">
            <w:pPr>
              <w:pStyle w:val="ListParagraph"/>
              <w:numPr>
                <w:ilvl w:val="0"/>
                <w:numId w:val="38"/>
              </w:numPr>
              <w:spacing w:after="0" w:line="240" w:lineRule="auto"/>
              <w:ind w:left="432"/>
              <w:rPr>
                <w:rFonts w:ascii="Times New Roman" w:hAnsi="Times New Roman"/>
                <w:b/>
                <w:bCs/>
                <w:i/>
                <w:iCs/>
                <w:sz w:val="24"/>
                <w:szCs w:val="24"/>
              </w:rPr>
            </w:pPr>
            <w:r w:rsidRPr="001E2B81">
              <w:rPr>
                <w:rFonts w:ascii="Times New Roman" w:hAnsi="Times New Roman"/>
                <w:sz w:val="24"/>
                <w:szCs w:val="24"/>
              </w:rPr>
              <w:t>The state develops the program guidelines/rules;</w:t>
            </w:r>
          </w:p>
          <w:p w14:paraId="62F4B7EF" w14:textId="77777777" w:rsidR="00667378" w:rsidRPr="001E2B81" w:rsidRDefault="00667378" w:rsidP="00F675E3">
            <w:pPr>
              <w:pStyle w:val="ListParagraph"/>
              <w:numPr>
                <w:ilvl w:val="0"/>
                <w:numId w:val="38"/>
              </w:numPr>
              <w:spacing w:after="0" w:line="240" w:lineRule="auto"/>
              <w:ind w:left="432"/>
              <w:rPr>
                <w:rFonts w:ascii="Times New Roman" w:hAnsi="Times New Roman"/>
                <w:b/>
                <w:bCs/>
                <w:i/>
                <w:iCs/>
                <w:sz w:val="24"/>
                <w:szCs w:val="24"/>
              </w:rPr>
            </w:pPr>
            <w:r w:rsidRPr="001E2B81">
              <w:rPr>
                <w:rFonts w:ascii="Times New Roman" w:hAnsi="Times New Roman"/>
                <w:sz w:val="24"/>
                <w:szCs w:val="24"/>
              </w:rPr>
              <w:t>A subrecipient applies directly to the state for funding to undertake activities.</w:t>
            </w:r>
          </w:p>
        </w:tc>
        <w:tc>
          <w:tcPr>
            <w:tcW w:w="5400" w:type="dxa"/>
            <w:tcBorders>
              <w:top w:val="nil"/>
              <w:left w:val="single" w:sz="4" w:space="0" w:color="000000"/>
            </w:tcBorders>
          </w:tcPr>
          <w:p w14:paraId="62F4B7F0" w14:textId="77777777" w:rsidR="00667378" w:rsidRPr="001E2B81" w:rsidRDefault="00667378" w:rsidP="001D4FD4">
            <w:pPr>
              <w:pStyle w:val="ListParagraph"/>
              <w:numPr>
                <w:ilvl w:val="0"/>
                <w:numId w:val="37"/>
              </w:numPr>
              <w:spacing w:after="0" w:line="240" w:lineRule="auto"/>
              <w:ind w:left="619"/>
              <w:rPr>
                <w:rFonts w:ascii="Times New Roman" w:hAnsi="Times New Roman"/>
                <w:b/>
                <w:bCs/>
                <w:i/>
                <w:iCs/>
                <w:sz w:val="24"/>
                <w:szCs w:val="24"/>
              </w:rPr>
            </w:pPr>
            <w:r w:rsidRPr="001E2B81">
              <w:rPr>
                <w:rFonts w:ascii="Times New Roman" w:hAnsi="Times New Roman"/>
                <w:sz w:val="24"/>
                <w:szCs w:val="24"/>
              </w:rPr>
              <w:t>The state uses a method of distribution (MOD) to award funds to local governments;</w:t>
            </w:r>
          </w:p>
          <w:p w14:paraId="62F4B7F1" w14:textId="77777777" w:rsidR="00667378" w:rsidRPr="001E2B81" w:rsidRDefault="00667378" w:rsidP="001D4FD4">
            <w:pPr>
              <w:pStyle w:val="ListParagraph"/>
              <w:numPr>
                <w:ilvl w:val="0"/>
                <w:numId w:val="37"/>
              </w:numPr>
              <w:spacing w:after="0" w:line="240" w:lineRule="auto"/>
              <w:ind w:left="619"/>
              <w:rPr>
                <w:rFonts w:ascii="Times New Roman" w:hAnsi="Times New Roman"/>
                <w:i/>
                <w:iCs/>
                <w:sz w:val="24"/>
                <w:szCs w:val="24"/>
              </w:rPr>
            </w:pPr>
            <w:r w:rsidRPr="001E2B81">
              <w:rPr>
                <w:rFonts w:ascii="Times New Roman" w:hAnsi="Times New Roman"/>
                <w:sz w:val="24"/>
                <w:szCs w:val="24"/>
              </w:rPr>
              <w:t>The state gives flexibility to units of local government to design and implement their own programs; and</w:t>
            </w:r>
          </w:p>
          <w:p w14:paraId="62F4B7F2" w14:textId="77777777" w:rsidR="00667378" w:rsidRPr="001E2B81" w:rsidRDefault="00667378" w:rsidP="001D4FD4">
            <w:pPr>
              <w:pStyle w:val="ListParagraph"/>
              <w:numPr>
                <w:ilvl w:val="0"/>
                <w:numId w:val="37"/>
              </w:numPr>
              <w:spacing w:after="0" w:line="240" w:lineRule="auto"/>
              <w:ind w:left="619"/>
              <w:rPr>
                <w:rFonts w:ascii="Times New Roman" w:hAnsi="Times New Roman"/>
                <w:b/>
                <w:bCs/>
                <w:i/>
                <w:iCs/>
                <w:sz w:val="24"/>
                <w:szCs w:val="24"/>
              </w:rPr>
            </w:pPr>
            <w:r w:rsidRPr="001E2B81">
              <w:rPr>
                <w:rFonts w:ascii="Times New Roman" w:hAnsi="Times New Roman"/>
                <w:sz w:val="24"/>
                <w:szCs w:val="24"/>
              </w:rPr>
              <w:t>The state releases the funds, but local governments are responsible for environmental reviews.</w:t>
            </w:r>
          </w:p>
        </w:tc>
      </w:tr>
    </w:tbl>
    <w:p w14:paraId="62F4B7F4" w14:textId="77777777" w:rsidR="00667378" w:rsidRPr="009B51F5" w:rsidRDefault="00667378" w:rsidP="009745DD">
      <w:pPr>
        <w:pStyle w:val="ListParagraph"/>
        <w:spacing w:after="0" w:line="240" w:lineRule="auto"/>
        <w:ind w:left="0" w:firstLine="446"/>
        <w:rPr>
          <w:rFonts w:ascii="Times New Roman" w:hAnsi="Times New Roman"/>
          <w:sz w:val="24"/>
          <w:szCs w:val="24"/>
        </w:rPr>
      </w:pPr>
    </w:p>
    <w:p w14:paraId="62F4B7F5" w14:textId="32D79D28" w:rsidR="00667378" w:rsidRPr="009B51F5" w:rsidRDefault="00667378" w:rsidP="00667378">
      <w:r w:rsidRPr="009B51F5">
        <w:t xml:space="preserve">Some grantees may use a combination of the above: they may </w:t>
      </w:r>
      <w:r>
        <w:t>administer a portion of CDBG</w:t>
      </w:r>
      <w:r w:rsidR="003C779B" w:rsidRPr="00D96F18">
        <w:t>-DR</w:t>
      </w:r>
      <w:r>
        <w:t xml:space="preserve"> funds directly and distribute another portion through a MOD</w:t>
      </w:r>
      <w:r w:rsidRPr="009B51F5">
        <w:t>.</w:t>
      </w:r>
      <w:r w:rsidR="00AE564B" w:rsidRPr="00D96F18">
        <w:t xml:space="preserve"> </w:t>
      </w:r>
      <w:r w:rsidR="00A8438A" w:rsidRPr="00D96F18">
        <w:t xml:space="preserve"> </w:t>
      </w:r>
      <w:r w:rsidR="00AE564B" w:rsidRPr="00D96F18">
        <w:t xml:space="preserve">To </w:t>
      </w:r>
      <w:r w:rsidRPr="00D96F18">
        <w:t>monitor a</w:t>
      </w:r>
      <w:r w:rsidR="00AE564B" w:rsidRPr="00D96F18">
        <w:t>ny</w:t>
      </w:r>
      <w:r w:rsidRPr="00D96F18">
        <w:t xml:space="preserve"> </w:t>
      </w:r>
      <w:r w:rsidR="003C779B" w:rsidRPr="00D96F18">
        <w:t>CDBG-DR</w:t>
      </w:r>
      <w:r w:rsidRPr="00D96F18">
        <w:t xml:space="preserve"> grant, obtain copies of the appropriate </w:t>
      </w:r>
      <w:r w:rsidRPr="00D96F18">
        <w:rPr>
          <w:i/>
          <w:iCs/>
        </w:rPr>
        <w:t>Federal Register</w:t>
      </w:r>
      <w:r w:rsidRPr="00D96F18">
        <w:t xml:space="preserve"> Notice(s)</w:t>
      </w:r>
      <w:r w:rsidR="00AE564B" w:rsidRPr="00D96F18">
        <w:t xml:space="preserve">. </w:t>
      </w:r>
      <w:r w:rsidR="00A8438A" w:rsidRPr="00D96F18">
        <w:t xml:space="preserve"> See </w:t>
      </w:r>
      <w:r w:rsidR="0097040E" w:rsidRPr="00D96F18">
        <w:t xml:space="preserve">Attachment 6-1, “Document Reference Tool,” to </w:t>
      </w:r>
      <w:r w:rsidR="00A8438A" w:rsidRPr="00D96F18">
        <w:t xml:space="preserve">determine </w:t>
      </w:r>
      <w:r w:rsidR="0097040E" w:rsidRPr="00D96F18">
        <w:t xml:space="preserve">which </w:t>
      </w:r>
      <w:r w:rsidR="003B1D7B" w:rsidRPr="00D96F18">
        <w:rPr>
          <w:i/>
        </w:rPr>
        <w:t>Federal Register</w:t>
      </w:r>
      <w:r w:rsidR="003B1D7B" w:rsidRPr="00D96F18">
        <w:t xml:space="preserve"> Notice</w:t>
      </w:r>
      <w:r w:rsidR="007D5EC6">
        <w:t>s</w:t>
      </w:r>
      <w:r w:rsidR="003B1D7B" w:rsidRPr="00D96F18">
        <w:t xml:space="preserve"> </w:t>
      </w:r>
      <w:r w:rsidR="0097040E" w:rsidRPr="00D96F18">
        <w:t xml:space="preserve">are applicable. </w:t>
      </w:r>
    </w:p>
    <w:p w14:paraId="62F4B7FD" w14:textId="77777777" w:rsidR="00667378" w:rsidRDefault="00667378" w:rsidP="00667378">
      <w:pPr>
        <w:rPr>
          <w:u w:val="single"/>
        </w:rPr>
      </w:pPr>
    </w:p>
    <w:p w14:paraId="62F4B7FE" w14:textId="77777777" w:rsidR="00326D57" w:rsidRDefault="00326D57" w:rsidP="00326D57">
      <w:pPr>
        <w:pStyle w:val="Header"/>
        <w:tabs>
          <w:tab w:val="clear" w:pos="8640"/>
        </w:tabs>
        <w:rPr>
          <w:u w:val="single"/>
        </w:rPr>
      </w:pPr>
      <w:r>
        <w:rPr>
          <w:b/>
          <w:bCs/>
          <w:u w:val="single"/>
        </w:rPr>
        <w:t>Questions:</w:t>
      </w:r>
      <w:r>
        <w:t xml:space="preserve">  </w:t>
      </w:r>
    </w:p>
    <w:p w14:paraId="5E827B49" w14:textId="77777777" w:rsidR="009A53CF" w:rsidRDefault="009A53CF" w:rsidP="00326D57">
      <w:pPr>
        <w:pStyle w:val="Header"/>
        <w:tabs>
          <w:tab w:val="clear" w:pos="8640"/>
        </w:tabs>
        <w:rPr>
          <w:bCs/>
          <w:u w:val="single"/>
        </w:rPr>
      </w:pPr>
    </w:p>
    <w:p w14:paraId="62F4B800" w14:textId="04168D0C" w:rsidR="00326D57" w:rsidRDefault="00326D57" w:rsidP="00326D57">
      <w:pPr>
        <w:pStyle w:val="Header"/>
        <w:tabs>
          <w:tab w:val="clear" w:pos="8640"/>
        </w:tabs>
        <w:rPr>
          <w:bCs/>
          <w:u w:val="single"/>
        </w:rPr>
      </w:pPr>
      <w:r>
        <w:rPr>
          <w:bCs/>
          <w:u w:val="single"/>
        </w:rPr>
        <w:t>A. OVERALL MANAGEMENT</w:t>
      </w:r>
    </w:p>
    <w:p w14:paraId="4EC09A2D" w14:textId="77777777" w:rsidR="009A53CF" w:rsidRDefault="009A53CF" w:rsidP="00326D5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62F4B801" w14:textId="77777777" w:rsidR="00326D57" w:rsidRDefault="00326D57" w:rsidP="00326D5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10"/>
      </w:tblGrid>
      <w:tr w:rsidR="005A0E7A" w14:paraId="62F4B80C" w14:textId="77777777" w:rsidTr="003A3897">
        <w:trPr>
          <w:cantSplit/>
          <w:trHeight w:val="305"/>
        </w:trPr>
        <w:tc>
          <w:tcPr>
            <w:tcW w:w="9010" w:type="dxa"/>
            <w:tcBorders>
              <w:bottom w:val="single" w:sz="4" w:space="0" w:color="auto"/>
            </w:tcBorders>
          </w:tcPr>
          <w:p w14:paraId="62F4B80B" w14:textId="1B9BAD7D" w:rsidR="005A0E7A" w:rsidRDefault="005A0E7A" w:rsidP="001D4FD4">
            <w:pPr>
              <w:pStyle w:val="Level1"/>
              <w:numPr>
                <w:ilvl w:val="0"/>
                <w:numId w:val="0"/>
              </w:numPr>
              <w:tabs>
                <w:tab w:val="left" w:pos="720"/>
                <w:tab w:val="left" w:pos="1440"/>
                <w:tab w:val="left" w:pos="2160"/>
                <w:tab w:val="left" w:pos="2880"/>
                <w:tab w:val="left" w:pos="3600"/>
                <w:tab w:val="left" w:pos="5040"/>
                <w:tab w:val="left" w:pos="5760"/>
                <w:tab w:val="left" w:pos="6480"/>
              </w:tabs>
            </w:pPr>
            <w:r>
              <w:t>List be</w:t>
            </w:r>
            <w:r w:rsidRPr="00D96F18">
              <w:t>low the grants being monitored and the corresponding grant amounts.</w:t>
            </w:r>
          </w:p>
        </w:tc>
      </w:tr>
      <w:tr w:rsidR="00326D57" w14:paraId="62F4B80F" w14:textId="77777777" w:rsidTr="00F675E3">
        <w:trPr>
          <w:cantSplit/>
          <w:trHeight w:val="431"/>
        </w:trPr>
        <w:tc>
          <w:tcPr>
            <w:tcW w:w="9010" w:type="dxa"/>
            <w:tcBorders>
              <w:bottom w:val="single" w:sz="4" w:space="0" w:color="auto"/>
            </w:tcBorders>
          </w:tcPr>
          <w:p w14:paraId="62F4B80E" w14:textId="1C180DD3" w:rsidR="00326D57" w:rsidRDefault="009B08C6" w:rsidP="00F675E3">
            <w:pPr>
              <w:rPr>
                <w:b/>
                <w:bCs/>
              </w:rPr>
            </w:pPr>
            <w:r w:rsidRPr="00D96F18">
              <w:t>CDBG-</w:t>
            </w:r>
            <w:r w:rsidR="001B2A38" w:rsidRPr="00D96F18">
              <w:t>D</w:t>
            </w:r>
            <w:r w:rsidRPr="00D96F18">
              <w:t>R</w:t>
            </w:r>
            <w:r w:rsidR="001B2A38" w:rsidRPr="00D96F18">
              <w:t xml:space="preserve"> Grant(s)                                                       </w:t>
            </w:r>
            <w:r w:rsidRPr="00D96F18">
              <w:t xml:space="preserve">                          </w:t>
            </w:r>
            <w:r w:rsidR="001B2A38" w:rsidRPr="00D96F18">
              <w:t>Amount ($)</w:t>
            </w:r>
          </w:p>
        </w:tc>
      </w:tr>
      <w:tr w:rsidR="00144502" w14:paraId="62F4B815" w14:textId="77777777" w:rsidTr="003C3FFE">
        <w:trPr>
          <w:cantSplit/>
          <w:trHeight w:val="431"/>
        </w:trPr>
        <w:tc>
          <w:tcPr>
            <w:tcW w:w="9010" w:type="dxa"/>
            <w:tcBorders>
              <w:bottom w:val="single" w:sz="4" w:space="0" w:color="auto"/>
            </w:tcBorders>
          </w:tcPr>
          <w:p w14:paraId="62F4B810" w14:textId="77777777" w:rsidR="00144502" w:rsidRDefault="00144502" w:rsidP="00144502">
            <w:pPr>
              <w:pStyle w:val="Level1"/>
              <w:numPr>
                <w:ilvl w:val="0"/>
                <w:numId w:val="0"/>
              </w:numPr>
              <w:tabs>
                <w:tab w:val="left" w:pos="720"/>
                <w:tab w:val="left" w:pos="1440"/>
                <w:tab w:val="left" w:pos="2160"/>
                <w:tab w:val="left" w:pos="2880"/>
                <w:tab w:val="left" w:pos="3600"/>
                <w:tab w:val="left" w:pos="5040"/>
                <w:tab w:val="left" w:pos="5760"/>
                <w:tab w:val="left" w:pos="6480"/>
              </w:tabs>
            </w:pPr>
            <w:r>
              <w:t>[</w:t>
            </w:r>
            <w:r w:rsidRPr="009B51F5">
              <w:t>Insert grant number</w:t>
            </w:r>
            <w:r>
              <w:t>]</w:t>
            </w: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p>
          <w:p w14:paraId="62F4B811" w14:textId="77777777" w:rsidR="00144502" w:rsidRDefault="00144502" w:rsidP="00144502">
            <w:pPr>
              <w:pStyle w:val="Level1"/>
              <w:numPr>
                <w:ilvl w:val="0"/>
                <w:numId w:val="0"/>
              </w:numPr>
              <w:tabs>
                <w:tab w:val="left" w:pos="720"/>
                <w:tab w:val="left" w:pos="1440"/>
                <w:tab w:val="left" w:pos="2160"/>
                <w:tab w:val="left" w:pos="2880"/>
                <w:tab w:val="left" w:pos="3600"/>
                <w:tab w:val="left" w:pos="5040"/>
                <w:tab w:val="left" w:pos="5760"/>
                <w:tab w:val="left" w:pos="6480"/>
              </w:tabs>
            </w:pPr>
            <w:r w:rsidRPr="009B51F5">
              <w:t>[Insert grant number</w:t>
            </w:r>
            <w:r>
              <w:t>]</w:t>
            </w: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2F4B812" w14:textId="77777777" w:rsidR="00144502" w:rsidRDefault="00144502" w:rsidP="00144502">
            <w:pPr>
              <w:pStyle w:val="Level1"/>
              <w:numPr>
                <w:ilvl w:val="0"/>
                <w:numId w:val="0"/>
              </w:numPr>
              <w:tabs>
                <w:tab w:val="left" w:pos="720"/>
                <w:tab w:val="left" w:pos="1440"/>
                <w:tab w:val="left" w:pos="2160"/>
                <w:tab w:val="left" w:pos="2880"/>
                <w:tab w:val="left" w:pos="3600"/>
                <w:tab w:val="left" w:pos="5040"/>
                <w:tab w:val="left" w:pos="5760"/>
                <w:tab w:val="left" w:pos="6480"/>
              </w:tabs>
            </w:pPr>
            <w:r w:rsidRPr="009B51F5">
              <w:t>[Insert grant number</w:t>
            </w:r>
            <w:r>
              <w:t>]</w:t>
            </w: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2F4B813" w14:textId="77777777" w:rsidR="00144502" w:rsidRDefault="00144502" w:rsidP="00144502">
            <w:pPr>
              <w:pStyle w:val="Level1"/>
              <w:numPr>
                <w:ilvl w:val="0"/>
                <w:numId w:val="0"/>
              </w:numPr>
              <w:tabs>
                <w:tab w:val="left" w:pos="720"/>
                <w:tab w:val="left" w:pos="1440"/>
                <w:tab w:val="left" w:pos="2160"/>
                <w:tab w:val="left" w:pos="2880"/>
                <w:tab w:val="left" w:pos="3600"/>
                <w:tab w:val="left" w:pos="5040"/>
                <w:tab w:val="left" w:pos="5760"/>
                <w:tab w:val="left" w:pos="6480"/>
              </w:tabs>
            </w:pPr>
            <w:r w:rsidRPr="009B51F5">
              <w:t>[Insert grant number</w:t>
            </w:r>
            <w:r>
              <w:t>]</w:t>
            </w: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2F4B814" w14:textId="4B312E2E" w:rsidR="00144502" w:rsidRPr="00D96F18" w:rsidRDefault="00144502" w:rsidP="00144502">
            <w:r w:rsidRPr="009B51F5">
              <w:rPr>
                <w:i/>
              </w:rPr>
              <w:t>Total</w:t>
            </w:r>
            <w:r>
              <w:rPr>
                <w:i/>
              </w:rPr>
              <w:t xml:space="preserve">                                                                                                            </w:t>
            </w: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DE79773" w14:textId="77777777" w:rsidR="009A53CF" w:rsidRDefault="009A53CF" w:rsidP="00326D5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62F4B8F9" w14:textId="77777777" w:rsidR="001B2A38" w:rsidRDefault="001B2A38" w:rsidP="00326D5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D96F18">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E50A3" w14:paraId="35F124AC" w14:textId="77777777" w:rsidTr="009A53CF">
        <w:trPr>
          <w:trHeight w:val="773"/>
        </w:trPr>
        <w:tc>
          <w:tcPr>
            <w:tcW w:w="7385" w:type="dxa"/>
            <w:tcBorders>
              <w:bottom w:val="single" w:sz="4" w:space="0" w:color="auto"/>
            </w:tcBorders>
          </w:tcPr>
          <w:p w14:paraId="47BFA5E9" w14:textId="77777777" w:rsidR="009A4CCD" w:rsidRPr="00D96F18" w:rsidRDefault="009A4CCD" w:rsidP="009A4CC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D96F18">
              <w:t xml:space="preserve">Has the grantee </w:t>
            </w:r>
            <w:r>
              <w:t>documented through its Action Plan and amendments</w:t>
            </w:r>
            <w:r w:rsidRPr="00D96F18">
              <w:t xml:space="preserve"> how its programs are related to disaster relief, long-term recovery, restoration of infrastructure and housing, and economic revitalization? </w:t>
            </w:r>
          </w:p>
          <w:p w14:paraId="752F563E" w14:textId="05856C28" w:rsidR="006E50A3" w:rsidRDefault="009A4CCD" w:rsidP="005A0E7A">
            <w:pPr>
              <w:pStyle w:val="Level1"/>
              <w:numPr>
                <w:ilvl w:val="0"/>
                <w:numId w:val="0"/>
              </w:numPr>
              <w:tabs>
                <w:tab w:val="left" w:pos="720"/>
                <w:tab w:val="left" w:pos="1440"/>
                <w:tab w:val="left" w:pos="2160"/>
                <w:tab w:val="left" w:pos="2880"/>
                <w:tab w:val="left" w:pos="3600"/>
                <w:tab w:val="left" w:pos="5040"/>
                <w:tab w:val="left" w:pos="5760"/>
                <w:tab w:val="left" w:pos="6480"/>
              </w:tabs>
            </w:pPr>
            <w:r w:rsidRPr="00D96F18">
              <w:t xml:space="preserve">[Applicable appropriation law and </w:t>
            </w:r>
            <w:r w:rsidRPr="00D96F18">
              <w:rPr>
                <w:i/>
              </w:rPr>
              <w:t>Federal Register</w:t>
            </w:r>
            <w:r w:rsidRPr="00D96F18">
              <w:t xml:space="preserve"> </w:t>
            </w:r>
            <w:r>
              <w:t>n</w:t>
            </w:r>
            <w:r w:rsidRPr="00D96F18">
              <w:t>otice(s)</w:t>
            </w:r>
            <w:r w:rsidR="005A0E7A">
              <w:t>.  Note</w:t>
            </w:r>
            <w:r w:rsidRPr="00D96F18">
              <w:t xml:space="preserve"> that the language of each appropriation law may </w:t>
            </w:r>
            <w:r>
              <w:t>or may not include economic revitalization as an adequate ‘connection to a disaster.’</w:t>
            </w:r>
            <w:r w:rsidRPr="00D96F18">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E50A3" w14:paraId="567E4E81" w14:textId="77777777" w:rsidTr="009A53CF">
              <w:trPr>
                <w:trHeight w:val="170"/>
              </w:trPr>
              <w:tc>
                <w:tcPr>
                  <w:tcW w:w="425" w:type="dxa"/>
                </w:tcPr>
                <w:p w14:paraId="340C8DAC"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20333">
                    <w:fldChar w:fldCharType="separate"/>
                  </w:r>
                  <w:r>
                    <w:fldChar w:fldCharType="end"/>
                  </w:r>
                </w:p>
              </w:tc>
              <w:tc>
                <w:tcPr>
                  <w:tcW w:w="576" w:type="dxa"/>
                </w:tcPr>
                <w:p w14:paraId="60A3D0C8"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20333">
                    <w:fldChar w:fldCharType="separate"/>
                  </w:r>
                  <w:r>
                    <w:fldChar w:fldCharType="end"/>
                  </w:r>
                </w:p>
              </w:tc>
              <w:tc>
                <w:tcPr>
                  <w:tcW w:w="606" w:type="dxa"/>
                </w:tcPr>
                <w:p w14:paraId="078D6592"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20333">
                    <w:fldChar w:fldCharType="separate"/>
                  </w:r>
                  <w:r>
                    <w:fldChar w:fldCharType="end"/>
                  </w:r>
                </w:p>
              </w:tc>
            </w:tr>
            <w:tr w:rsidR="006E50A3" w14:paraId="79481FBD" w14:textId="77777777" w:rsidTr="009A53CF">
              <w:trPr>
                <w:trHeight w:val="225"/>
              </w:trPr>
              <w:tc>
                <w:tcPr>
                  <w:tcW w:w="425" w:type="dxa"/>
                </w:tcPr>
                <w:p w14:paraId="46969B1B"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AC93866"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4854F83"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EF69CFB"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E50A3" w14:paraId="35C07F41" w14:textId="77777777" w:rsidTr="009A53CF">
        <w:trPr>
          <w:cantSplit/>
        </w:trPr>
        <w:tc>
          <w:tcPr>
            <w:tcW w:w="9010" w:type="dxa"/>
            <w:gridSpan w:val="2"/>
            <w:tcBorders>
              <w:bottom w:val="nil"/>
            </w:tcBorders>
          </w:tcPr>
          <w:p w14:paraId="7F18AC01"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08B942D"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E50A3" w14:paraId="5E78D343" w14:textId="77777777" w:rsidTr="009A53CF">
        <w:trPr>
          <w:cantSplit/>
        </w:trPr>
        <w:tc>
          <w:tcPr>
            <w:tcW w:w="9010" w:type="dxa"/>
            <w:gridSpan w:val="2"/>
            <w:tcBorders>
              <w:top w:val="nil"/>
            </w:tcBorders>
          </w:tcPr>
          <w:p w14:paraId="34DEB2A9"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48A9EE38" w14:textId="77777777" w:rsidR="009A53CF" w:rsidRDefault="009A53CF" w:rsidP="00326D5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62F4B912" w14:textId="77777777" w:rsidR="001A5524" w:rsidRDefault="001A5524" w:rsidP="00326D5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D96F18">
        <w:t>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E50A3" w14:paraId="68759D74" w14:textId="77777777" w:rsidTr="009A53CF">
        <w:trPr>
          <w:trHeight w:val="773"/>
        </w:trPr>
        <w:tc>
          <w:tcPr>
            <w:tcW w:w="7385" w:type="dxa"/>
            <w:tcBorders>
              <w:bottom w:val="single" w:sz="4" w:space="0" w:color="auto"/>
            </w:tcBorders>
          </w:tcPr>
          <w:p w14:paraId="25C89421" w14:textId="35E7D466" w:rsidR="006E50A3" w:rsidRDefault="009A53CF" w:rsidP="009A53CF">
            <w:pPr>
              <w:pStyle w:val="Level1"/>
              <w:numPr>
                <w:ilvl w:val="0"/>
                <w:numId w:val="0"/>
              </w:numPr>
              <w:tabs>
                <w:tab w:val="left" w:pos="720"/>
                <w:tab w:val="left" w:pos="1440"/>
                <w:tab w:val="left" w:pos="2160"/>
                <w:tab w:val="left" w:pos="2880"/>
                <w:tab w:val="left" w:pos="3600"/>
                <w:tab w:val="left" w:pos="5040"/>
                <w:tab w:val="left" w:pos="5760"/>
                <w:tab w:val="left" w:pos="6480"/>
              </w:tabs>
            </w:pPr>
            <w:r w:rsidRPr="00D96F18">
              <w:t>Has the grantee developed policies and procedures specific to CDBG-DR (e.g., program design, management of program income)?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E50A3" w14:paraId="5A452DDF" w14:textId="77777777" w:rsidTr="009A53CF">
              <w:trPr>
                <w:trHeight w:val="170"/>
              </w:trPr>
              <w:tc>
                <w:tcPr>
                  <w:tcW w:w="425" w:type="dxa"/>
                </w:tcPr>
                <w:p w14:paraId="1AE76D83"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20333">
                    <w:fldChar w:fldCharType="separate"/>
                  </w:r>
                  <w:r>
                    <w:fldChar w:fldCharType="end"/>
                  </w:r>
                </w:p>
              </w:tc>
              <w:tc>
                <w:tcPr>
                  <w:tcW w:w="576" w:type="dxa"/>
                </w:tcPr>
                <w:p w14:paraId="3B6104EB"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20333">
                    <w:fldChar w:fldCharType="separate"/>
                  </w:r>
                  <w:r>
                    <w:fldChar w:fldCharType="end"/>
                  </w:r>
                </w:p>
              </w:tc>
              <w:tc>
                <w:tcPr>
                  <w:tcW w:w="606" w:type="dxa"/>
                </w:tcPr>
                <w:p w14:paraId="14068C68"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20333">
                    <w:fldChar w:fldCharType="separate"/>
                  </w:r>
                  <w:r>
                    <w:fldChar w:fldCharType="end"/>
                  </w:r>
                </w:p>
              </w:tc>
            </w:tr>
            <w:tr w:rsidR="006E50A3" w14:paraId="18460705" w14:textId="77777777" w:rsidTr="009A53CF">
              <w:trPr>
                <w:trHeight w:val="225"/>
              </w:trPr>
              <w:tc>
                <w:tcPr>
                  <w:tcW w:w="425" w:type="dxa"/>
                </w:tcPr>
                <w:p w14:paraId="2AFDB7C7"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280191E"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7508D35"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187F959"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E50A3" w14:paraId="29139094" w14:textId="77777777" w:rsidTr="009A53CF">
        <w:trPr>
          <w:cantSplit/>
        </w:trPr>
        <w:tc>
          <w:tcPr>
            <w:tcW w:w="9010" w:type="dxa"/>
            <w:gridSpan w:val="2"/>
            <w:tcBorders>
              <w:bottom w:val="nil"/>
            </w:tcBorders>
          </w:tcPr>
          <w:p w14:paraId="032647FB"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EA41DAE"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E50A3" w14:paraId="49C7BBAC" w14:textId="77777777" w:rsidTr="009A53CF">
        <w:trPr>
          <w:cantSplit/>
        </w:trPr>
        <w:tc>
          <w:tcPr>
            <w:tcW w:w="9010" w:type="dxa"/>
            <w:gridSpan w:val="2"/>
            <w:tcBorders>
              <w:top w:val="nil"/>
            </w:tcBorders>
          </w:tcPr>
          <w:p w14:paraId="2CFBE26E"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pPr>
          </w:p>
          <w:p w14:paraId="6E9E4B9D" w14:textId="77777777" w:rsidR="009A53CF" w:rsidRDefault="009A53CF" w:rsidP="009A53CF">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3A24B336" w14:textId="77777777" w:rsidR="009A53CF" w:rsidRDefault="009A53CF" w:rsidP="00326D5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62F4B923" w14:textId="77777777" w:rsidR="00102D4B" w:rsidRDefault="00102D4B" w:rsidP="00326D5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D96F18">
        <w:t>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E50A3" w14:paraId="24F38BEB" w14:textId="77777777" w:rsidTr="009A53CF">
        <w:trPr>
          <w:trHeight w:val="773"/>
        </w:trPr>
        <w:tc>
          <w:tcPr>
            <w:tcW w:w="7385" w:type="dxa"/>
            <w:tcBorders>
              <w:bottom w:val="single" w:sz="4" w:space="0" w:color="auto"/>
            </w:tcBorders>
          </w:tcPr>
          <w:p w14:paraId="20014EB5" w14:textId="77777777" w:rsidR="009A53CF" w:rsidRPr="00D96F18" w:rsidRDefault="009A53CF" w:rsidP="009A53CF">
            <w:pPr>
              <w:pStyle w:val="Level1"/>
              <w:numPr>
                <w:ilvl w:val="0"/>
                <w:numId w:val="0"/>
              </w:numPr>
              <w:tabs>
                <w:tab w:val="left" w:pos="720"/>
                <w:tab w:val="left" w:pos="1440"/>
                <w:tab w:val="left" w:pos="2160"/>
                <w:tab w:val="left" w:pos="2880"/>
                <w:tab w:val="left" w:pos="3600"/>
                <w:tab w:val="left" w:pos="5040"/>
                <w:tab w:val="left" w:pos="5760"/>
                <w:tab w:val="left" w:pos="6480"/>
              </w:tabs>
            </w:pPr>
            <w:r w:rsidRPr="00D96F18">
              <w:t xml:space="preserve">Is the grantee maintaining its public website in accordance with </w:t>
            </w:r>
            <w:r>
              <w:t>the statutory requirement to “maintain comprehensive Web sites regarding all disaster recovery activities assisted with these funds,” and does the Website include details of all contracts and ongoing procurement policies</w:t>
            </w:r>
            <w:r w:rsidRPr="00D96F18">
              <w:t xml:space="preserve">? </w:t>
            </w:r>
          </w:p>
          <w:p w14:paraId="34B91279" w14:textId="6D354A0C" w:rsidR="006E50A3" w:rsidRDefault="009A53CF" w:rsidP="009A53CF">
            <w:pPr>
              <w:pStyle w:val="Level1"/>
              <w:numPr>
                <w:ilvl w:val="0"/>
                <w:numId w:val="0"/>
              </w:numPr>
              <w:tabs>
                <w:tab w:val="left" w:pos="720"/>
                <w:tab w:val="left" w:pos="1440"/>
                <w:tab w:val="left" w:pos="2160"/>
                <w:tab w:val="left" w:pos="2880"/>
                <w:tab w:val="left" w:pos="3600"/>
                <w:tab w:val="left" w:pos="5040"/>
                <w:tab w:val="left" w:pos="5760"/>
                <w:tab w:val="left" w:pos="6480"/>
              </w:tabs>
            </w:pPr>
            <w:r w:rsidRPr="00D96F18">
              <w:t>[</w:t>
            </w:r>
            <w:r w:rsidRPr="00D96F18">
              <w:rPr>
                <w:i/>
              </w:rPr>
              <w:t>Federal Register</w:t>
            </w:r>
            <w:r w:rsidRPr="00D96F18">
              <w:t xml:space="preserve"> Notice published March 5, 2013 (78 FR 14329); only applicable to grants under Public Law 113-2]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E50A3" w14:paraId="46FC574B" w14:textId="77777777" w:rsidTr="009A53CF">
              <w:trPr>
                <w:trHeight w:val="170"/>
              </w:trPr>
              <w:tc>
                <w:tcPr>
                  <w:tcW w:w="425" w:type="dxa"/>
                </w:tcPr>
                <w:p w14:paraId="3B066DAB"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20333">
                    <w:fldChar w:fldCharType="separate"/>
                  </w:r>
                  <w:r>
                    <w:fldChar w:fldCharType="end"/>
                  </w:r>
                </w:p>
              </w:tc>
              <w:tc>
                <w:tcPr>
                  <w:tcW w:w="576" w:type="dxa"/>
                </w:tcPr>
                <w:p w14:paraId="00AA1E6E"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20333">
                    <w:fldChar w:fldCharType="separate"/>
                  </w:r>
                  <w:r>
                    <w:fldChar w:fldCharType="end"/>
                  </w:r>
                </w:p>
              </w:tc>
              <w:tc>
                <w:tcPr>
                  <w:tcW w:w="606" w:type="dxa"/>
                </w:tcPr>
                <w:p w14:paraId="195E0541"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20333">
                    <w:fldChar w:fldCharType="separate"/>
                  </w:r>
                  <w:r>
                    <w:fldChar w:fldCharType="end"/>
                  </w:r>
                </w:p>
              </w:tc>
            </w:tr>
            <w:tr w:rsidR="006E50A3" w14:paraId="4E70E60C" w14:textId="77777777" w:rsidTr="009A53CF">
              <w:trPr>
                <w:trHeight w:val="225"/>
              </w:trPr>
              <w:tc>
                <w:tcPr>
                  <w:tcW w:w="425" w:type="dxa"/>
                </w:tcPr>
                <w:p w14:paraId="59ADC4EE"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A68B72C"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E481596"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C3629EF"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E50A3" w14:paraId="13622FC9" w14:textId="77777777" w:rsidTr="009A53CF">
        <w:trPr>
          <w:cantSplit/>
        </w:trPr>
        <w:tc>
          <w:tcPr>
            <w:tcW w:w="9010" w:type="dxa"/>
            <w:gridSpan w:val="2"/>
            <w:tcBorders>
              <w:bottom w:val="nil"/>
            </w:tcBorders>
          </w:tcPr>
          <w:p w14:paraId="2E4B84E6"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2362CD2"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E50A3" w14:paraId="1BEBBC11" w14:textId="77777777" w:rsidTr="009A53CF">
        <w:trPr>
          <w:cantSplit/>
        </w:trPr>
        <w:tc>
          <w:tcPr>
            <w:tcW w:w="9010" w:type="dxa"/>
            <w:gridSpan w:val="2"/>
            <w:tcBorders>
              <w:top w:val="nil"/>
            </w:tcBorders>
          </w:tcPr>
          <w:p w14:paraId="562A5832"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pPr>
          </w:p>
          <w:p w14:paraId="38CFEE0A" w14:textId="77777777" w:rsidR="009A53CF" w:rsidRDefault="009A53CF" w:rsidP="009A53CF">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62F4B93C" w14:textId="77777777" w:rsidR="008670D6" w:rsidRDefault="008670D6" w:rsidP="00326D5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D96F18">
        <w:lastRenderedPageBreak/>
        <w:t>5.</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E50A3" w14:paraId="746F3526" w14:textId="77777777" w:rsidTr="009A53CF">
        <w:trPr>
          <w:trHeight w:val="773"/>
        </w:trPr>
        <w:tc>
          <w:tcPr>
            <w:tcW w:w="7385" w:type="dxa"/>
            <w:tcBorders>
              <w:bottom w:val="single" w:sz="4" w:space="0" w:color="auto"/>
            </w:tcBorders>
          </w:tcPr>
          <w:p w14:paraId="534C2B1E" w14:textId="77777777" w:rsidR="009A53CF" w:rsidRPr="00D96F18" w:rsidRDefault="009A53CF" w:rsidP="009A53CF">
            <w:pPr>
              <w:pStyle w:val="Level1"/>
              <w:numPr>
                <w:ilvl w:val="0"/>
                <w:numId w:val="0"/>
              </w:numPr>
              <w:tabs>
                <w:tab w:val="left" w:pos="720"/>
                <w:tab w:val="left" w:pos="1440"/>
                <w:tab w:val="left" w:pos="2160"/>
                <w:tab w:val="left" w:pos="2880"/>
                <w:tab w:val="left" w:pos="3600"/>
                <w:tab w:val="left" w:pos="5040"/>
                <w:tab w:val="left" w:pos="5760"/>
                <w:tab w:val="left" w:pos="6480"/>
              </w:tabs>
            </w:pPr>
            <w:r w:rsidRPr="00D96F18">
              <w:t xml:space="preserve">Has the grantee notified the Department if it has updated its policies and procedures (e.g., financial controls, duplication of benefit procedures) referenced by its Certification Checklist and Revised Exhibit 3-18? </w:t>
            </w:r>
          </w:p>
          <w:p w14:paraId="769662E7" w14:textId="77777777" w:rsidR="006E50A3" w:rsidRDefault="009A53CF" w:rsidP="005A0E7A">
            <w:pPr>
              <w:pStyle w:val="Level1"/>
              <w:numPr>
                <w:ilvl w:val="0"/>
                <w:numId w:val="0"/>
              </w:numPr>
              <w:tabs>
                <w:tab w:val="left" w:pos="720"/>
                <w:tab w:val="left" w:pos="1440"/>
                <w:tab w:val="left" w:pos="2160"/>
                <w:tab w:val="left" w:pos="2880"/>
                <w:tab w:val="left" w:pos="3600"/>
                <w:tab w:val="left" w:pos="5040"/>
                <w:tab w:val="left" w:pos="5760"/>
                <w:tab w:val="left" w:pos="6480"/>
              </w:tabs>
              <w:ind w:left="185"/>
            </w:pPr>
            <w:r>
              <w:t>NOTE:  Grantees are not expressly required to notify HUD of updates to their policies and procedures; however, HUD may review these new policies and procedures to determine whether the grantee has carried out its CDBG-DR activities and certifications in accordance with requirements of the March 5, 2013, Notice, or to determine whether the grantee has continuing capacity to carry out its activities in a timely manner.</w:t>
            </w:r>
          </w:p>
          <w:p w14:paraId="1B387AFE" w14:textId="0C3F2BED" w:rsidR="005A0E7A" w:rsidRDefault="005A0E7A" w:rsidP="005A0E7A">
            <w:pPr>
              <w:pStyle w:val="Level1"/>
              <w:numPr>
                <w:ilvl w:val="0"/>
                <w:numId w:val="0"/>
              </w:numPr>
              <w:tabs>
                <w:tab w:val="left" w:pos="720"/>
                <w:tab w:val="left" w:pos="1440"/>
                <w:tab w:val="left" w:pos="2160"/>
                <w:tab w:val="left" w:pos="2880"/>
                <w:tab w:val="left" w:pos="3600"/>
                <w:tab w:val="left" w:pos="5040"/>
                <w:tab w:val="left" w:pos="5760"/>
                <w:tab w:val="left" w:pos="6480"/>
              </w:tabs>
            </w:pPr>
            <w:r w:rsidRPr="00D96F18">
              <w:t>[Notice published March 5, 2013; only applicable to grants under Public Law 113-2]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E50A3" w14:paraId="20680175" w14:textId="77777777" w:rsidTr="009A53CF">
              <w:trPr>
                <w:trHeight w:val="170"/>
              </w:trPr>
              <w:tc>
                <w:tcPr>
                  <w:tcW w:w="425" w:type="dxa"/>
                </w:tcPr>
                <w:p w14:paraId="60D31333"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20333">
                    <w:fldChar w:fldCharType="separate"/>
                  </w:r>
                  <w:r>
                    <w:fldChar w:fldCharType="end"/>
                  </w:r>
                </w:p>
              </w:tc>
              <w:tc>
                <w:tcPr>
                  <w:tcW w:w="576" w:type="dxa"/>
                </w:tcPr>
                <w:p w14:paraId="1C947CD2"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20333">
                    <w:fldChar w:fldCharType="separate"/>
                  </w:r>
                  <w:r>
                    <w:fldChar w:fldCharType="end"/>
                  </w:r>
                </w:p>
              </w:tc>
              <w:tc>
                <w:tcPr>
                  <w:tcW w:w="606" w:type="dxa"/>
                </w:tcPr>
                <w:p w14:paraId="07855058"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20333">
                    <w:fldChar w:fldCharType="separate"/>
                  </w:r>
                  <w:r>
                    <w:fldChar w:fldCharType="end"/>
                  </w:r>
                </w:p>
              </w:tc>
            </w:tr>
            <w:tr w:rsidR="006E50A3" w14:paraId="16E23ED9" w14:textId="77777777" w:rsidTr="009A53CF">
              <w:trPr>
                <w:trHeight w:val="225"/>
              </w:trPr>
              <w:tc>
                <w:tcPr>
                  <w:tcW w:w="425" w:type="dxa"/>
                </w:tcPr>
                <w:p w14:paraId="510CB5E7"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FAB34EF"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61AA2BF"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091CCEC"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E50A3" w14:paraId="22812F3C" w14:textId="77777777" w:rsidTr="009A53CF">
        <w:trPr>
          <w:cantSplit/>
        </w:trPr>
        <w:tc>
          <w:tcPr>
            <w:tcW w:w="9010" w:type="dxa"/>
            <w:gridSpan w:val="2"/>
            <w:tcBorders>
              <w:bottom w:val="nil"/>
            </w:tcBorders>
          </w:tcPr>
          <w:p w14:paraId="6956F494"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7F1CE39"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E50A3" w14:paraId="34706B4E" w14:textId="77777777" w:rsidTr="009A53CF">
        <w:trPr>
          <w:cantSplit/>
        </w:trPr>
        <w:tc>
          <w:tcPr>
            <w:tcW w:w="9010" w:type="dxa"/>
            <w:gridSpan w:val="2"/>
            <w:tcBorders>
              <w:top w:val="nil"/>
            </w:tcBorders>
          </w:tcPr>
          <w:p w14:paraId="50FDD20F"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62F4B952" w14:textId="77777777" w:rsidR="00716DED" w:rsidRDefault="00716DED" w:rsidP="00716D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6.</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E50A3" w14:paraId="77A78C9A" w14:textId="77777777" w:rsidTr="009A53CF">
        <w:trPr>
          <w:trHeight w:val="773"/>
        </w:trPr>
        <w:tc>
          <w:tcPr>
            <w:tcW w:w="7385" w:type="dxa"/>
            <w:tcBorders>
              <w:bottom w:val="single" w:sz="4" w:space="0" w:color="auto"/>
            </w:tcBorders>
          </w:tcPr>
          <w:p w14:paraId="6B822898" w14:textId="7D3EF8AA" w:rsidR="006E50A3" w:rsidRDefault="009A53CF" w:rsidP="00B35B91">
            <w:pPr>
              <w:pStyle w:val="Level1"/>
              <w:numPr>
                <w:ilvl w:val="0"/>
                <w:numId w:val="0"/>
              </w:numPr>
              <w:tabs>
                <w:tab w:val="left" w:pos="720"/>
                <w:tab w:val="left" w:pos="1440"/>
                <w:tab w:val="left" w:pos="2160"/>
                <w:tab w:val="left" w:pos="2880"/>
                <w:tab w:val="left" w:pos="3600"/>
                <w:tab w:val="left" w:pos="5040"/>
                <w:tab w:val="left" w:pos="5760"/>
                <w:tab w:val="left" w:pos="6480"/>
              </w:tabs>
            </w:pPr>
            <w:r>
              <w:t>If the waiver of the requirement for consistency with the grantee’s consolidated plan (requirements at 42 U.S.C. 12706, 24 CFR 91.325(a)(5), 91.225(a)(5), 91.325(b)(3), and 91.225(b)(3)) ha</w:t>
            </w:r>
            <w:r w:rsidR="00B35B91">
              <w:t>s</w:t>
            </w:r>
            <w:r>
              <w:t xml:space="preserve"> expired, does the grantee’s consolidated plan include its disaster recovery needs?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E50A3" w14:paraId="5456FC17" w14:textId="77777777" w:rsidTr="009A53CF">
              <w:trPr>
                <w:trHeight w:val="170"/>
              </w:trPr>
              <w:tc>
                <w:tcPr>
                  <w:tcW w:w="425" w:type="dxa"/>
                </w:tcPr>
                <w:p w14:paraId="7B5C2F80"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20333">
                    <w:fldChar w:fldCharType="separate"/>
                  </w:r>
                  <w:r>
                    <w:fldChar w:fldCharType="end"/>
                  </w:r>
                </w:p>
              </w:tc>
              <w:tc>
                <w:tcPr>
                  <w:tcW w:w="576" w:type="dxa"/>
                </w:tcPr>
                <w:p w14:paraId="1A972B14"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20333">
                    <w:fldChar w:fldCharType="separate"/>
                  </w:r>
                  <w:r>
                    <w:fldChar w:fldCharType="end"/>
                  </w:r>
                </w:p>
              </w:tc>
              <w:tc>
                <w:tcPr>
                  <w:tcW w:w="606" w:type="dxa"/>
                </w:tcPr>
                <w:p w14:paraId="345C4F32"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20333">
                    <w:fldChar w:fldCharType="separate"/>
                  </w:r>
                  <w:r>
                    <w:fldChar w:fldCharType="end"/>
                  </w:r>
                </w:p>
              </w:tc>
            </w:tr>
            <w:tr w:rsidR="006E50A3" w14:paraId="526A4715" w14:textId="77777777" w:rsidTr="009A53CF">
              <w:trPr>
                <w:trHeight w:val="225"/>
              </w:trPr>
              <w:tc>
                <w:tcPr>
                  <w:tcW w:w="425" w:type="dxa"/>
                </w:tcPr>
                <w:p w14:paraId="2811F0C6"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34E9D6B"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9F9E246"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235DE8C"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E50A3" w14:paraId="1E193981" w14:textId="77777777" w:rsidTr="009A53CF">
        <w:trPr>
          <w:cantSplit/>
        </w:trPr>
        <w:tc>
          <w:tcPr>
            <w:tcW w:w="9010" w:type="dxa"/>
            <w:gridSpan w:val="2"/>
            <w:tcBorders>
              <w:bottom w:val="nil"/>
            </w:tcBorders>
          </w:tcPr>
          <w:p w14:paraId="71C9F7CA"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C33E65C"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E50A3" w14:paraId="033C1154" w14:textId="77777777" w:rsidTr="009A53CF">
        <w:trPr>
          <w:cantSplit/>
        </w:trPr>
        <w:tc>
          <w:tcPr>
            <w:tcW w:w="9010" w:type="dxa"/>
            <w:gridSpan w:val="2"/>
            <w:tcBorders>
              <w:top w:val="nil"/>
            </w:tcBorders>
          </w:tcPr>
          <w:p w14:paraId="48BFDADC"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62F4B967" w14:textId="3E8383CF" w:rsidR="00667378" w:rsidRDefault="00716DED" w:rsidP="006673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7</w:t>
      </w:r>
      <w:r w:rsidR="00812352" w:rsidRPr="00D96F18">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A4CCD" w14:paraId="6B1DD469" w14:textId="77777777" w:rsidTr="00B35B91">
        <w:trPr>
          <w:cantSplit/>
          <w:trHeight w:val="323"/>
        </w:trPr>
        <w:tc>
          <w:tcPr>
            <w:tcW w:w="9010" w:type="dxa"/>
            <w:gridSpan w:val="2"/>
            <w:tcBorders>
              <w:bottom w:val="single" w:sz="4" w:space="0" w:color="auto"/>
            </w:tcBorders>
          </w:tcPr>
          <w:p w14:paraId="4D665D80" w14:textId="26D81904" w:rsidR="009A4CCD" w:rsidRDefault="00B35B91" w:rsidP="00B35B91">
            <w:pPr>
              <w:pStyle w:val="Level1"/>
              <w:numPr>
                <w:ilvl w:val="0"/>
                <w:numId w:val="0"/>
              </w:numPr>
              <w:tabs>
                <w:tab w:val="left" w:pos="720"/>
                <w:tab w:val="left" w:pos="1440"/>
                <w:tab w:val="left" w:pos="2160"/>
                <w:tab w:val="left" w:pos="2880"/>
                <w:tab w:val="left" w:pos="3600"/>
                <w:tab w:val="left" w:pos="5040"/>
                <w:tab w:val="left" w:pos="5760"/>
                <w:tab w:val="left" w:pos="6480"/>
              </w:tabs>
            </w:pPr>
            <w:r w:rsidRPr="00D96F18">
              <w:t xml:space="preserve">In regard to </w:t>
            </w:r>
            <w:r w:rsidRPr="00F675E3">
              <w:rPr>
                <w:b/>
                <w:i/>
              </w:rPr>
              <w:t>timeliness</w:t>
            </w:r>
            <w:r>
              <w:t>:</w:t>
            </w:r>
          </w:p>
        </w:tc>
      </w:tr>
      <w:tr w:rsidR="009A4CCD" w14:paraId="0A415EA5" w14:textId="77777777" w:rsidTr="009A53CF">
        <w:trPr>
          <w:trHeight w:val="773"/>
        </w:trPr>
        <w:tc>
          <w:tcPr>
            <w:tcW w:w="7385" w:type="dxa"/>
            <w:tcBorders>
              <w:top w:val="single" w:sz="4" w:space="0" w:color="auto"/>
              <w:left w:val="single" w:sz="4" w:space="0" w:color="auto"/>
              <w:bottom w:val="single" w:sz="4" w:space="0" w:color="auto"/>
              <w:right w:val="single" w:sz="4" w:space="0" w:color="auto"/>
            </w:tcBorders>
          </w:tcPr>
          <w:p w14:paraId="70E4A205" w14:textId="0FC5591B" w:rsidR="009A4CCD" w:rsidRDefault="00B35B91" w:rsidP="001D4FD4">
            <w:pPr>
              <w:pStyle w:val="Level1"/>
              <w:numPr>
                <w:ilvl w:val="0"/>
                <w:numId w:val="55"/>
              </w:numPr>
              <w:tabs>
                <w:tab w:val="left" w:pos="1085"/>
                <w:tab w:val="left" w:pos="1440"/>
                <w:tab w:val="left" w:pos="2160"/>
                <w:tab w:val="left" w:pos="2880"/>
                <w:tab w:val="left" w:pos="3600"/>
                <w:tab w:val="left" w:pos="5040"/>
                <w:tab w:val="left" w:pos="5760"/>
                <w:tab w:val="left" w:pos="6480"/>
              </w:tabs>
              <w:ind w:left="274" w:hanging="274"/>
            </w:pPr>
            <w:r w:rsidRPr="00D96F18">
              <w:t>Has the grantee established a timeline for expending all grant funds?</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A4CCD" w14:paraId="49042B48" w14:textId="77777777" w:rsidTr="009A53CF">
              <w:trPr>
                <w:trHeight w:val="170"/>
              </w:trPr>
              <w:tc>
                <w:tcPr>
                  <w:tcW w:w="425" w:type="dxa"/>
                </w:tcPr>
                <w:p w14:paraId="0E287E86" w14:textId="77777777" w:rsidR="009A4CCD" w:rsidRDefault="009A4CCD"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20333">
                    <w:fldChar w:fldCharType="separate"/>
                  </w:r>
                  <w:r>
                    <w:fldChar w:fldCharType="end"/>
                  </w:r>
                </w:p>
              </w:tc>
              <w:tc>
                <w:tcPr>
                  <w:tcW w:w="576" w:type="dxa"/>
                </w:tcPr>
                <w:p w14:paraId="428A92F3" w14:textId="77777777" w:rsidR="009A4CCD" w:rsidRDefault="009A4CCD"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20333">
                    <w:fldChar w:fldCharType="separate"/>
                  </w:r>
                  <w:r>
                    <w:fldChar w:fldCharType="end"/>
                  </w:r>
                </w:p>
              </w:tc>
              <w:tc>
                <w:tcPr>
                  <w:tcW w:w="606" w:type="dxa"/>
                </w:tcPr>
                <w:p w14:paraId="59345DED" w14:textId="77777777" w:rsidR="009A4CCD" w:rsidRDefault="009A4CCD"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20333">
                    <w:fldChar w:fldCharType="separate"/>
                  </w:r>
                  <w:r>
                    <w:fldChar w:fldCharType="end"/>
                  </w:r>
                </w:p>
              </w:tc>
            </w:tr>
            <w:tr w:rsidR="009A4CCD" w14:paraId="3ED3740A" w14:textId="77777777" w:rsidTr="009A53CF">
              <w:trPr>
                <w:trHeight w:val="225"/>
              </w:trPr>
              <w:tc>
                <w:tcPr>
                  <w:tcW w:w="425" w:type="dxa"/>
                </w:tcPr>
                <w:p w14:paraId="3FFD4F5C" w14:textId="77777777" w:rsidR="009A4CCD" w:rsidRDefault="009A4CCD"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3DA4CF8" w14:textId="77777777" w:rsidR="009A4CCD" w:rsidRDefault="009A4CCD"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8C7AA0D" w14:textId="77777777" w:rsidR="009A4CCD" w:rsidRDefault="009A4CCD"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11769C4" w14:textId="77777777" w:rsidR="009A4CCD" w:rsidRDefault="009A4CCD"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A4CCD" w14:paraId="59E0805E" w14:textId="77777777" w:rsidTr="009A53CF">
        <w:trPr>
          <w:trHeight w:val="773"/>
        </w:trPr>
        <w:tc>
          <w:tcPr>
            <w:tcW w:w="7385" w:type="dxa"/>
            <w:tcBorders>
              <w:bottom w:val="single" w:sz="4" w:space="0" w:color="auto"/>
            </w:tcBorders>
          </w:tcPr>
          <w:p w14:paraId="7322CB81" w14:textId="77777777" w:rsidR="00B35B91" w:rsidRPr="00D96F18" w:rsidRDefault="00B35B91" w:rsidP="001D4FD4">
            <w:pPr>
              <w:pStyle w:val="Level1"/>
              <w:numPr>
                <w:ilvl w:val="0"/>
                <w:numId w:val="0"/>
              </w:numPr>
              <w:tabs>
                <w:tab w:val="left" w:pos="720"/>
                <w:tab w:val="left" w:pos="1440"/>
                <w:tab w:val="left" w:pos="2160"/>
                <w:tab w:val="left" w:pos="2880"/>
                <w:tab w:val="left" w:pos="3600"/>
                <w:tab w:val="left" w:pos="5040"/>
                <w:tab w:val="left" w:pos="5760"/>
                <w:tab w:val="left" w:pos="6480"/>
              </w:tabs>
              <w:ind w:left="274" w:hanging="274"/>
            </w:pPr>
            <w:r>
              <w:t xml:space="preserve">b. </w:t>
            </w:r>
            <w:r w:rsidRPr="00D96F18">
              <w:t xml:space="preserve">Does the grantee have adequate procedures to ensure programs and activities meet established end dates? </w:t>
            </w:r>
          </w:p>
          <w:p w14:paraId="08D89CA3" w14:textId="799F62A0" w:rsidR="009A4CCD" w:rsidRDefault="009A4CCD" w:rsidP="00B35B91">
            <w:pPr>
              <w:pStyle w:val="Level1"/>
              <w:numPr>
                <w:ilvl w:val="0"/>
                <w:numId w:val="0"/>
              </w:numPr>
              <w:tabs>
                <w:tab w:val="left" w:pos="720"/>
                <w:tab w:val="left" w:pos="1440"/>
                <w:tab w:val="left" w:pos="2160"/>
                <w:tab w:val="left" w:pos="2880"/>
                <w:tab w:val="left" w:pos="3600"/>
                <w:tab w:val="left" w:pos="5040"/>
                <w:tab w:val="left" w:pos="5760"/>
                <w:tab w:val="left" w:pos="6480"/>
              </w:tabs>
            </w:pP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A4CCD" w14:paraId="569C3070" w14:textId="77777777" w:rsidTr="009A53CF">
              <w:trPr>
                <w:trHeight w:val="170"/>
              </w:trPr>
              <w:tc>
                <w:tcPr>
                  <w:tcW w:w="425" w:type="dxa"/>
                </w:tcPr>
                <w:p w14:paraId="78FDD1A2" w14:textId="77777777" w:rsidR="009A4CCD" w:rsidRDefault="009A4CCD"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20333">
                    <w:fldChar w:fldCharType="separate"/>
                  </w:r>
                  <w:r>
                    <w:fldChar w:fldCharType="end"/>
                  </w:r>
                </w:p>
              </w:tc>
              <w:tc>
                <w:tcPr>
                  <w:tcW w:w="576" w:type="dxa"/>
                </w:tcPr>
                <w:p w14:paraId="3C602B70" w14:textId="77777777" w:rsidR="009A4CCD" w:rsidRDefault="009A4CCD"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20333">
                    <w:fldChar w:fldCharType="separate"/>
                  </w:r>
                  <w:r>
                    <w:fldChar w:fldCharType="end"/>
                  </w:r>
                </w:p>
              </w:tc>
              <w:tc>
                <w:tcPr>
                  <w:tcW w:w="606" w:type="dxa"/>
                </w:tcPr>
                <w:p w14:paraId="506F3DA1" w14:textId="77777777" w:rsidR="009A4CCD" w:rsidRDefault="009A4CCD"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20333">
                    <w:fldChar w:fldCharType="separate"/>
                  </w:r>
                  <w:r>
                    <w:fldChar w:fldCharType="end"/>
                  </w:r>
                </w:p>
              </w:tc>
            </w:tr>
            <w:tr w:rsidR="009A4CCD" w14:paraId="24772BED" w14:textId="77777777" w:rsidTr="009A53CF">
              <w:trPr>
                <w:trHeight w:val="225"/>
              </w:trPr>
              <w:tc>
                <w:tcPr>
                  <w:tcW w:w="425" w:type="dxa"/>
                </w:tcPr>
                <w:p w14:paraId="40FB288E" w14:textId="77777777" w:rsidR="009A4CCD" w:rsidRDefault="009A4CCD"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E4FB0B1" w14:textId="77777777" w:rsidR="009A4CCD" w:rsidRDefault="009A4CCD"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23A5FB9" w14:textId="77777777" w:rsidR="009A4CCD" w:rsidRDefault="009A4CCD"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ADCF646" w14:textId="77777777" w:rsidR="009A4CCD" w:rsidRDefault="009A4CCD"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A4CCD" w14:paraId="74C377CC" w14:textId="77777777" w:rsidTr="009A53CF">
        <w:trPr>
          <w:trHeight w:val="773"/>
        </w:trPr>
        <w:tc>
          <w:tcPr>
            <w:tcW w:w="7385" w:type="dxa"/>
            <w:tcBorders>
              <w:top w:val="single" w:sz="4" w:space="0" w:color="auto"/>
              <w:left w:val="single" w:sz="4" w:space="0" w:color="auto"/>
              <w:bottom w:val="single" w:sz="4" w:space="0" w:color="auto"/>
              <w:right w:val="single" w:sz="4" w:space="0" w:color="auto"/>
            </w:tcBorders>
          </w:tcPr>
          <w:p w14:paraId="05EC193A" w14:textId="39744E77" w:rsidR="00B35B91" w:rsidRPr="00D96F18" w:rsidRDefault="00B35B91" w:rsidP="001D4FD4">
            <w:pPr>
              <w:ind w:left="274" w:hanging="275"/>
            </w:pPr>
            <w:r>
              <w:t xml:space="preserve">c. </w:t>
            </w:r>
            <w:r w:rsidRPr="00D96F18">
              <w:t xml:space="preserve">Is the grantee current in submitting quarterly reports in the Disaster Recovery Grant Reporting (DRGR) system? </w:t>
            </w:r>
          </w:p>
          <w:p w14:paraId="3FABDEF0" w14:textId="4D90720D" w:rsidR="009A4CCD" w:rsidRDefault="00B35B91" w:rsidP="001D4FD4">
            <w:pPr>
              <w:pStyle w:val="Level1"/>
              <w:numPr>
                <w:ilvl w:val="0"/>
                <w:numId w:val="0"/>
              </w:numPr>
              <w:tabs>
                <w:tab w:val="left" w:pos="720"/>
                <w:tab w:val="left" w:pos="1440"/>
                <w:tab w:val="left" w:pos="2160"/>
                <w:tab w:val="left" w:pos="2880"/>
                <w:tab w:val="left" w:pos="3600"/>
                <w:tab w:val="left" w:pos="5040"/>
                <w:tab w:val="left" w:pos="5760"/>
                <w:tab w:val="left" w:pos="6480"/>
              </w:tabs>
              <w:ind w:left="274"/>
            </w:pPr>
            <w:r w:rsidRPr="00D96F18">
              <w:t xml:space="preserve">[Applicable </w:t>
            </w:r>
            <w:r w:rsidRPr="00D96F18">
              <w:rPr>
                <w:i/>
              </w:rPr>
              <w:t>Federal Register</w:t>
            </w:r>
            <w:r w:rsidRPr="00D96F18">
              <w:t xml:space="preserve"> </w:t>
            </w:r>
            <w:r>
              <w:t>n</w:t>
            </w:r>
            <w:r w:rsidRPr="00D96F18">
              <w:t>otice(s)]</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A4CCD" w14:paraId="5E3AACCD" w14:textId="77777777" w:rsidTr="009A53CF">
              <w:trPr>
                <w:trHeight w:val="170"/>
              </w:trPr>
              <w:tc>
                <w:tcPr>
                  <w:tcW w:w="425" w:type="dxa"/>
                </w:tcPr>
                <w:p w14:paraId="3F94735B" w14:textId="77777777" w:rsidR="009A4CCD" w:rsidRDefault="009A4CCD"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20333">
                    <w:fldChar w:fldCharType="separate"/>
                  </w:r>
                  <w:r>
                    <w:fldChar w:fldCharType="end"/>
                  </w:r>
                </w:p>
              </w:tc>
              <w:tc>
                <w:tcPr>
                  <w:tcW w:w="576" w:type="dxa"/>
                </w:tcPr>
                <w:p w14:paraId="3D1A3F8D" w14:textId="77777777" w:rsidR="009A4CCD" w:rsidRDefault="009A4CCD"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20333">
                    <w:fldChar w:fldCharType="separate"/>
                  </w:r>
                  <w:r>
                    <w:fldChar w:fldCharType="end"/>
                  </w:r>
                </w:p>
              </w:tc>
              <w:tc>
                <w:tcPr>
                  <w:tcW w:w="606" w:type="dxa"/>
                </w:tcPr>
                <w:p w14:paraId="3304E7BB" w14:textId="77777777" w:rsidR="009A4CCD" w:rsidRDefault="009A4CCD"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20333">
                    <w:fldChar w:fldCharType="separate"/>
                  </w:r>
                  <w:r>
                    <w:fldChar w:fldCharType="end"/>
                  </w:r>
                </w:p>
              </w:tc>
            </w:tr>
            <w:tr w:rsidR="009A4CCD" w14:paraId="265900C0" w14:textId="77777777" w:rsidTr="009A53CF">
              <w:trPr>
                <w:trHeight w:val="225"/>
              </w:trPr>
              <w:tc>
                <w:tcPr>
                  <w:tcW w:w="425" w:type="dxa"/>
                </w:tcPr>
                <w:p w14:paraId="0C041356" w14:textId="77777777" w:rsidR="009A4CCD" w:rsidRDefault="009A4CCD"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3667C13" w14:textId="77777777" w:rsidR="009A4CCD" w:rsidRDefault="009A4CCD"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DB2905C" w14:textId="77777777" w:rsidR="009A4CCD" w:rsidRDefault="009A4CCD"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F7E8BBC" w14:textId="77777777" w:rsidR="009A4CCD" w:rsidRDefault="009A4CCD"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A4CCD" w14:paraId="52C25B34" w14:textId="77777777" w:rsidTr="009A53CF">
        <w:trPr>
          <w:trHeight w:val="773"/>
        </w:trPr>
        <w:tc>
          <w:tcPr>
            <w:tcW w:w="7385" w:type="dxa"/>
            <w:tcBorders>
              <w:bottom w:val="single" w:sz="4" w:space="0" w:color="auto"/>
            </w:tcBorders>
          </w:tcPr>
          <w:p w14:paraId="5FEB345B" w14:textId="28482F8D" w:rsidR="00B35B91" w:rsidRPr="00D96F18" w:rsidRDefault="00B35B91" w:rsidP="001D4FD4">
            <w:pPr>
              <w:ind w:left="274" w:hanging="275"/>
            </w:pPr>
            <w:r>
              <w:t xml:space="preserve">d. </w:t>
            </w:r>
            <w:r w:rsidRPr="00D96F18">
              <w:t xml:space="preserve">As additional funds are allocated, or program goals change, is the grantee updating its expenditure and performance projections?  </w:t>
            </w:r>
          </w:p>
          <w:p w14:paraId="09D7B869" w14:textId="5D448250" w:rsidR="009A4CCD" w:rsidRDefault="00B35B91" w:rsidP="001D4FD4">
            <w:pPr>
              <w:pStyle w:val="Level1"/>
              <w:numPr>
                <w:ilvl w:val="0"/>
                <w:numId w:val="0"/>
              </w:numPr>
              <w:tabs>
                <w:tab w:val="left" w:pos="720"/>
                <w:tab w:val="left" w:pos="1440"/>
                <w:tab w:val="left" w:pos="2160"/>
                <w:tab w:val="left" w:pos="2880"/>
                <w:tab w:val="left" w:pos="3600"/>
                <w:tab w:val="left" w:pos="5040"/>
                <w:tab w:val="left" w:pos="5760"/>
                <w:tab w:val="left" w:pos="6480"/>
              </w:tabs>
              <w:ind w:left="274"/>
            </w:pPr>
            <w:r w:rsidRPr="00D96F18">
              <w:t xml:space="preserve">[Applicable </w:t>
            </w:r>
            <w:r w:rsidRPr="00D96F18">
              <w:rPr>
                <w:i/>
              </w:rPr>
              <w:t>Federal Register</w:t>
            </w:r>
            <w:r w:rsidRPr="00D96F18">
              <w:t xml:space="preserve"> </w:t>
            </w:r>
            <w:r>
              <w:t>n</w:t>
            </w:r>
            <w:r w:rsidRPr="00D96F18">
              <w:t>otice(s); only applicable to grants under Public Laws 111-12 and 113-2]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A4CCD" w14:paraId="15D36523" w14:textId="77777777" w:rsidTr="009A53CF">
              <w:trPr>
                <w:trHeight w:val="170"/>
              </w:trPr>
              <w:tc>
                <w:tcPr>
                  <w:tcW w:w="425" w:type="dxa"/>
                </w:tcPr>
                <w:p w14:paraId="33CA4BD1" w14:textId="77777777" w:rsidR="009A4CCD" w:rsidRDefault="009A4CCD"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20333">
                    <w:fldChar w:fldCharType="separate"/>
                  </w:r>
                  <w:r>
                    <w:fldChar w:fldCharType="end"/>
                  </w:r>
                </w:p>
              </w:tc>
              <w:tc>
                <w:tcPr>
                  <w:tcW w:w="576" w:type="dxa"/>
                </w:tcPr>
                <w:p w14:paraId="72CB6930" w14:textId="77777777" w:rsidR="009A4CCD" w:rsidRDefault="009A4CCD"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20333">
                    <w:fldChar w:fldCharType="separate"/>
                  </w:r>
                  <w:r>
                    <w:fldChar w:fldCharType="end"/>
                  </w:r>
                </w:p>
              </w:tc>
              <w:tc>
                <w:tcPr>
                  <w:tcW w:w="606" w:type="dxa"/>
                </w:tcPr>
                <w:p w14:paraId="008F5598" w14:textId="77777777" w:rsidR="009A4CCD" w:rsidRDefault="009A4CCD"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20333">
                    <w:fldChar w:fldCharType="separate"/>
                  </w:r>
                  <w:r>
                    <w:fldChar w:fldCharType="end"/>
                  </w:r>
                </w:p>
              </w:tc>
            </w:tr>
            <w:tr w:rsidR="009A4CCD" w14:paraId="5D6AB7AA" w14:textId="77777777" w:rsidTr="009A53CF">
              <w:trPr>
                <w:trHeight w:val="225"/>
              </w:trPr>
              <w:tc>
                <w:tcPr>
                  <w:tcW w:w="425" w:type="dxa"/>
                </w:tcPr>
                <w:p w14:paraId="69DBBD0A" w14:textId="77777777" w:rsidR="009A4CCD" w:rsidRDefault="009A4CCD"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DF01F5C" w14:textId="77777777" w:rsidR="009A4CCD" w:rsidRDefault="009A4CCD"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FEFCBCF" w14:textId="77777777" w:rsidR="009A4CCD" w:rsidRDefault="009A4CCD"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214CB26" w14:textId="77777777" w:rsidR="009A4CCD" w:rsidRDefault="009A4CCD"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A4CCD" w14:paraId="5929D5A2" w14:textId="77777777" w:rsidTr="009A53CF">
        <w:trPr>
          <w:cantSplit/>
        </w:trPr>
        <w:tc>
          <w:tcPr>
            <w:tcW w:w="9010" w:type="dxa"/>
            <w:gridSpan w:val="2"/>
            <w:tcBorders>
              <w:bottom w:val="nil"/>
            </w:tcBorders>
          </w:tcPr>
          <w:p w14:paraId="0531B109" w14:textId="77777777" w:rsidR="009A4CCD" w:rsidRDefault="009A4CCD" w:rsidP="009A53CF">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E616342" w14:textId="77777777" w:rsidR="009A4CCD" w:rsidRDefault="009A4CCD" w:rsidP="009A53CF">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A4CCD" w14:paraId="4B79FE15" w14:textId="77777777" w:rsidTr="009A53CF">
        <w:trPr>
          <w:cantSplit/>
        </w:trPr>
        <w:tc>
          <w:tcPr>
            <w:tcW w:w="9010" w:type="dxa"/>
            <w:gridSpan w:val="2"/>
            <w:tcBorders>
              <w:top w:val="nil"/>
            </w:tcBorders>
          </w:tcPr>
          <w:p w14:paraId="4F3628A5" w14:textId="77777777" w:rsidR="009A4CCD" w:rsidRDefault="009A4CCD" w:rsidP="009A53CF">
            <w:pPr>
              <w:pStyle w:val="Level1"/>
              <w:numPr>
                <w:ilvl w:val="0"/>
                <w:numId w:val="0"/>
              </w:numPr>
              <w:tabs>
                <w:tab w:val="left" w:pos="720"/>
                <w:tab w:val="left" w:pos="1440"/>
                <w:tab w:val="left" w:pos="2160"/>
                <w:tab w:val="left" w:pos="2880"/>
                <w:tab w:val="left" w:pos="3600"/>
                <w:tab w:val="left" w:pos="5040"/>
                <w:tab w:val="left" w:pos="5760"/>
                <w:tab w:val="left" w:pos="6480"/>
              </w:tabs>
            </w:pPr>
          </w:p>
          <w:p w14:paraId="6BC21DCD" w14:textId="77777777" w:rsidR="00844FE5" w:rsidRDefault="00844FE5" w:rsidP="009A53CF">
            <w:pPr>
              <w:pStyle w:val="Level1"/>
              <w:numPr>
                <w:ilvl w:val="0"/>
                <w:numId w:val="0"/>
              </w:numPr>
              <w:tabs>
                <w:tab w:val="left" w:pos="720"/>
                <w:tab w:val="left" w:pos="1440"/>
                <w:tab w:val="left" w:pos="2160"/>
                <w:tab w:val="left" w:pos="2880"/>
                <w:tab w:val="left" w:pos="3600"/>
                <w:tab w:val="left" w:pos="5040"/>
                <w:tab w:val="left" w:pos="5760"/>
                <w:tab w:val="left" w:pos="6480"/>
              </w:tabs>
            </w:pPr>
          </w:p>
          <w:p w14:paraId="34F58EF4" w14:textId="77777777" w:rsidR="00844FE5" w:rsidRDefault="00844FE5" w:rsidP="009A53CF">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091481A6" w14:textId="77777777" w:rsidR="009A4CCD" w:rsidRDefault="009A4CCD" w:rsidP="006673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72BE6709" w14:textId="77777777" w:rsidR="009A4CCD" w:rsidRDefault="009A4CCD" w:rsidP="006673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62F4B99C" w14:textId="4F652806" w:rsidR="00667378" w:rsidRDefault="00716DED" w:rsidP="006673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lastRenderedPageBreak/>
        <w:t>8</w:t>
      </w:r>
      <w:r w:rsidR="00667378" w:rsidRPr="00D96F18">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751"/>
        <w:gridCol w:w="1330"/>
        <w:gridCol w:w="3304"/>
        <w:gridCol w:w="1625"/>
      </w:tblGrid>
      <w:tr w:rsidR="009A4CCD" w14:paraId="5536A8E4" w14:textId="77777777" w:rsidTr="00844FE5">
        <w:trPr>
          <w:cantSplit/>
          <w:trHeight w:val="350"/>
        </w:trPr>
        <w:tc>
          <w:tcPr>
            <w:tcW w:w="9010" w:type="dxa"/>
            <w:gridSpan w:val="4"/>
            <w:tcBorders>
              <w:bottom w:val="single" w:sz="4" w:space="0" w:color="auto"/>
            </w:tcBorders>
          </w:tcPr>
          <w:p w14:paraId="3982424F" w14:textId="4531CD33" w:rsidR="009A4CCD" w:rsidRDefault="00844FE5" w:rsidP="00844FE5">
            <w:pPr>
              <w:pStyle w:val="Level1"/>
              <w:numPr>
                <w:ilvl w:val="0"/>
                <w:numId w:val="0"/>
              </w:numPr>
              <w:tabs>
                <w:tab w:val="left" w:pos="720"/>
                <w:tab w:val="left" w:pos="1440"/>
                <w:tab w:val="left" w:pos="2160"/>
                <w:tab w:val="left" w:pos="2880"/>
                <w:tab w:val="left" w:pos="3600"/>
                <w:tab w:val="left" w:pos="5040"/>
                <w:tab w:val="left" w:pos="5760"/>
                <w:tab w:val="left" w:pos="6480"/>
              </w:tabs>
            </w:pPr>
            <w:r w:rsidRPr="00D96F18">
              <w:t xml:space="preserve">In regard to </w:t>
            </w:r>
            <w:r w:rsidRPr="00F675E3">
              <w:rPr>
                <w:b/>
                <w:i/>
              </w:rPr>
              <w:t>monitoring</w:t>
            </w:r>
            <w:r>
              <w:t>:</w:t>
            </w:r>
          </w:p>
        </w:tc>
      </w:tr>
      <w:tr w:rsidR="009A4CCD" w14:paraId="273A5E09" w14:textId="77777777" w:rsidTr="00844FE5">
        <w:trPr>
          <w:trHeight w:val="773"/>
        </w:trPr>
        <w:tc>
          <w:tcPr>
            <w:tcW w:w="7385" w:type="dxa"/>
            <w:gridSpan w:val="3"/>
            <w:tcBorders>
              <w:top w:val="single" w:sz="4" w:space="0" w:color="auto"/>
              <w:left w:val="single" w:sz="4" w:space="0" w:color="auto"/>
              <w:bottom w:val="single" w:sz="4" w:space="0" w:color="auto"/>
              <w:right w:val="single" w:sz="4" w:space="0" w:color="auto"/>
            </w:tcBorders>
          </w:tcPr>
          <w:p w14:paraId="6EC91355" w14:textId="782EE19C" w:rsidR="009A4CCD" w:rsidRDefault="00844FE5" w:rsidP="009A53CF">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a. </w:t>
            </w:r>
            <w:r w:rsidRPr="00D96F18">
              <w:t>Do the grantee’s policies and procedures address monitoring?</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A4CCD" w14:paraId="136A523E" w14:textId="77777777" w:rsidTr="009A53CF">
              <w:trPr>
                <w:trHeight w:val="170"/>
              </w:trPr>
              <w:tc>
                <w:tcPr>
                  <w:tcW w:w="425" w:type="dxa"/>
                </w:tcPr>
                <w:p w14:paraId="32F78463" w14:textId="77777777" w:rsidR="009A4CCD" w:rsidRDefault="009A4CCD"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20333">
                    <w:fldChar w:fldCharType="separate"/>
                  </w:r>
                  <w:r>
                    <w:fldChar w:fldCharType="end"/>
                  </w:r>
                </w:p>
              </w:tc>
              <w:tc>
                <w:tcPr>
                  <w:tcW w:w="576" w:type="dxa"/>
                </w:tcPr>
                <w:p w14:paraId="5C9EA201" w14:textId="77777777" w:rsidR="009A4CCD" w:rsidRDefault="009A4CCD"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20333">
                    <w:fldChar w:fldCharType="separate"/>
                  </w:r>
                  <w:r>
                    <w:fldChar w:fldCharType="end"/>
                  </w:r>
                </w:p>
              </w:tc>
              <w:tc>
                <w:tcPr>
                  <w:tcW w:w="606" w:type="dxa"/>
                </w:tcPr>
                <w:p w14:paraId="4CB9EA9C" w14:textId="77777777" w:rsidR="009A4CCD" w:rsidRDefault="009A4CCD"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20333">
                    <w:fldChar w:fldCharType="separate"/>
                  </w:r>
                  <w:r>
                    <w:fldChar w:fldCharType="end"/>
                  </w:r>
                </w:p>
              </w:tc>
            </w:tr>
            <w:tr w:rsidR="009A4CCD" w14:paraId="547F4387" w14:textId="77777777" w:rsidTr="009A53CF">
              <w:trPr>
                <w:trHeight w:val="225"/>
              </w:trPr>
              <w:tc>
                <w:tcPr>
                  <w:tcW w:w="425" w:type="dxa"/>
                </w:tcPr>
                <w:p w14:paraId="70E1D9C1" w14:textId="77777777" w:rsidR="009A4CCD" w:rsidRDefault="009A4CCD"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36BBB06" w14:textId="77777777" w:rsidR="009A4CCD" w:rsidRDefault="009A4CCD"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6F29D08" w14:textId="77777777" w:rsidR="009A4CCD" w:rsidRDefault="009A4CCD"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14E630B" w14:textId="77777777" w:rsidR="009A4CCD" w:rsidRDefault="009A4CCD"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A4CCD" w14:paraId="61EF9B3E" w14:textId="77777777" w:rsidTr="00844FE5">
        <w:trPr>
          <w:trHeight w:val="773"/>
        </w:trPr>
        <w:tc>
          <w:tcPr>
            <w:tcW w:w="7385" w:type="dxa"/>
            <w:gridSpan w:val="3"/>
            <w:tcBorders>
              <w:top w:val="single" w:sz="4" w:space="0" w:color="auto"/>
              <w:left w:val="single" w:sz="4" w:space="0" w:color="auto"/>
              <w:bottom w:val="single" w:sz="4" w:space="0" w:color="auto"/>
              <w:right w:val="single" w:sz="4" w:space="0" w:color="auto"/>
            </w:tcBorders>
          </w:tcPr>
          <w:p w14:paraId="674BDBB5" w14:textId="64388BBD" w:rsidR="00844FE5" w:rsidRPr="00D96F18" w:rsidRDefault="00844FE5" w:rsidP="001D4FD4">
            <w:pPr>
              <w:pStyle w:val="Level1"/>
              <w:numPr>
                <w:ilvl w:val="0"/>
                <w:numId w:val="0"/>
              </w:numPr>
              <w:tabs>
                <w:tab w:val="left" w:pos="720"/>
                <w:tab w:val="left" w:pos="1440"/>
                <w:tab w:val="left" w:pos="2160"/>
                <w:tab w:val="left" w:pos="2880"/>
                <w:tab w:val="left" w:pos="3600"/>
                <w:tab w:val="left" w:pos="5040"/>
                <w:tab w:val="left" w:pos="5760"/>
                <w:tab w:val="left" w:pos="6480"/>
              </w:tabs>
              <w:ind w:left="274" w:hanging="274"/>
            </w:pPr>
            <w:r>
              <w:t xml:space="preserve">b. </w:t>
            </w:r>
            <w:r w:rsidRPr="00D96F18">
              <w:t>Is the grantee monitoring recipients, subrecipients and contractors in accordance with its policies and procedures?</w:t>
            </w:r>
          </w:p>
          <w:p w14:paraId="27A242C1" w14:textId="75D794D0" w:rsidR="009A4CCD" w:rsidRDefault="009A4CCD" w:rsidP="00844FE5">
            <w:pPr>
              <w:pStyle w:val="Level1"/>
              <w:numPr>
                <w:ilvl w:val="0"/>
                <w:numId w:val="0"/>
              </w:numPr>
              <w:tabs>
                <w:tab w:val="left" w:pos="720"/>
                <w:tab w:val="left" w:pos="1440"/>
                <w:tab w:val="left" w:pos="2160"/>
                <w:tab w:val="left" w:pos="2880"/>
                <w:tab w:val="left" w:pos="3600"/>
                <w:tab w:val="left" w:pos="5040"/>
                <w:tab w:val="left" w:pos="5760"/>
                <w:tab w:val="left" w:pos="6480"/>
              </w:tabs>
            </w:pP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A4CCD" w14:paraId="3D7C6F9B" w14:textId="77777777" w:rsidTr="009A53CF">
              <w:trPr>
                <w:trHeight w:val="170"/>
              </w:trPr>
              <w:tc>
                <w:tcPr>
                  <w:tcW w:w="425" w:type="dxa"/>
                </w:tcPr>
                <w:p w14:paraId="16E7BB9C" w14:textId="77777777" w:rsidR="009A4CCD" w:rsidRDefault="009A4CCD"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20333">
                    <w:fldChar w:fldCharType="separate"/>
                  </w:r>
                  <w:r>
                    <w:fldChar w:fldCharType="end"/>
                  </w:r>
                </w:p>
              </w:tc>
              <w:tc>
                <w:tcPr>
                  <w:tcW w:w="576" w:type="dxa"/>
                </w:tcPr>
                <w:p w14:paraId="53150CD0" w14:textId="77777777" w:rsidR="009A4CCD" w:rsidRDefault="009A4CCD"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20333">
                    <w:fldChar w:fldCharType="separate"/>
                  </w:r>
                  <w:r>
                    <w:fldChar w:fldCharType="end"/>
                  </w:r>
                </w:p>
              </w:tc>
              <w:tc>
                <w:tcPr>
                  <w:tcW w:w="606" w:type="dxa"/>
                </w:tcPr>
                <w:p w14:paraId="699969CB" w14:textId="77777777" w:rsidR="009A4CCD" w:rsidRDefault="009A4CCD"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20333">
                    <w:fldChar w:fldCharType="separate"/>
                  </w:r>
                  <w:r>
                    <w:fldChar w:fldCharType="end"/>
                  </w:r>
                </w:p>
              </w:tc>
            </w:tr>
            <w:tr w:rsidR="009A4CCD" w14:paraId="4BA20AE2" w14:textId="77777777" w:rsidTr="009A53CF">
              <w:trPr>
                <w:trHeight w:val="225"/>
              </w:trPr>
              <w:tc>
                <w:tcPr>
                  <w:tcW w:w="425" w:type="dxa"/>
                </w:tcPr>
                <w:p w14:paraId="69D2657F" w14:textId="77777777" w:rsidR="009A4CCD" w:rsidRDefault="009A4CCD"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78CB152" w14:textId="77777777" w:rsidR="009A4CCD" w:rsidRDefault="009A4CCD"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B7B7E1D" w14:textId="77777777" w:rsidR="009A4CCD" w:rsidRDefault="009A4CCD"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2884C9B" w14:textId="77777777" w:rsidR="009A4CCD" w:rsidRDefault="009A4CCD"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A4CCD" w14:paraId="27889E3C" w14:textId="77777777" w:rsidTr="00844FE5">
        <w:trPr>
          <w:trHeight w:val="773"/>
        </w:trPr>
        <w:tc>
          <w:tcPr>
            <w:tcW w:w="7385" w:type="dxa"/>
            <w:gridSpan w:val="3"/>
            <w:tcBorders>
              <w:bottom w:val="single" w:sz="4" w:space="0" w:color="auto"/>
            </w:tcBorders>
          </w:tcPr>
          <w:p w14:paraId="2A142BA6" w14:textId="717D3A37" w:rsidR="00844FE5" w:rsidRPr="00D96F18" w:rsidRDefault="00844FE5" w:rsidP="00844FE5">
            <w:pPr>
              <w:pStyle w:val="Level1"/>
              <w:numPr>
                <w:ilvl w:val="0"/>
                <w:numId w:val="0"/>
              </w:numPr>
              <w:tabs>
                <w:tab w:val="left" w:pos="720"/>
                <w:tab w:val="left" w:pos="1440"/>
                <w:tab w:val="left" w:pos="2160"/>
                <w:tab w:val="left" w:pos="2880"/>
                <w:tab w:val="left" w:pos="3600"/>
                <w:tab w:val="left" w:pos="5040"/>
                <w:tab w:val="left" w:pos="5760"/>
                <w:tab w:val="left" w:pos="6480"/>
              </w:tabs>
              <w:ind w:left="275" w:hanging="275"/>
            </w:pPr>
            <w:r>
              <w:t xml:space="preserve">c. </w:t>
            </w:r>
            <w:r w:rsidRPr="00D96F18">
              <w:t>Have the grantee’s CDBG-DR funds been monitored by internal audit staff? An answer of “no” establishes a finding only if the grantee is not in compliance with its Action Plan. If yes, for the funds audited, provide the following (attach additional pages as necessary):</w:t>
            </w:r>
          </w:p>
          <w:p w14:paraId="4023778F" w14:textId="6FA3091E" w:rsidR="009A4CCD" w:rsidRDefault="00844FE5" w:rsidP="005A0E7A">
            <w:pPr>
              <w:pStyle w:val="Level1"/>
              <w:numPr>
                <w:ilvl w:val="0"/>
                <w:numId w:val="0"/>
              </w:numPr>
              <w:tabs>
                <w:tab w:val="left" w:pos="720"/>
                <w:tab w:val="left" w:pos="1440"/>
                <w:tab w:val="left" w:pos="2160"/>
                <w:tab w:val="left" w:pos="2880"/>
                <w:tab w:val="left" w:pos="3600"/>
                <w:tab w:val="left" w:pos="5040"/>
                <w:tab w:val="left" w:pos="5760"/>
                <w:tab w:val="left" w:pos="6480"/>
              </w:tabs>
              <w:ind w:left="455"/>
            </w:pPr>
            <w:r w:rsidRPr="00D96F18">
              <w:t>N</w:t>
            </w:r>
            <w:r>
              <w:t>OTE</w:t>
            </w:r>
            <w:r w:rsidRPr="00D96F18">
              <w:t>: The DRGR system has a module that collects this information.</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A4CCD" w14:paraId="05FF054B" w14:textId="77777777" w:rsidTr="009A53CF">
              <w:trPr>
                <w:trHeight w:val="170"/>
              </w:trPr>
              <w:tc>
                <w:tcPr>
                  <w:tcW w:w="425" w:type="dxa"/>
                </w:tcPr>
                <w:p w14:paraId="2BAE8137" w14:textId="77777777" w:rsidR="009A4CCD" w:rsidRDefault="009A4CCD"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20333">
                    <w:fldChar w:fldCharType="separate"/>
                  </w:r>
                  <w:r>
                    <w:fldChar w:fldCharType="end"/>
                  </w:r>
                </w:p>
              </w:tc>
              <w:tc>
                <w:tcPr>
                  <w:tcW w:w="576" w:type="dxa"/>
                </w:tcPr>
                <w:p w14:paraId="609FF3C5" w14:textId="77777777" w:rsidR="009A4CCD" w:rsidRDefault="009A4CCD"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20333">
                    <w:fldChar w:fldCharType="separate"/>
                  </w:r>
                  <w:r>
                    <w:fldChar w:fldCharType="end"/>
                  </w:r>
                </w:p>
              </w:tc>
              <w:tc>
                <w:tcPr>
                  <w:tcW w:w="606" w:type="dxa"/>
                </w:tcPr>
                <w:p w14:paraId="7357AFC5" w14:textId="77777777" w:rsidR="009A4CCD" w:rsidRDefault="009A4CCD"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20333">
                    <w:fldChar w:fldCharType="separate"/>
                  </w:r>
                  <w:r>
                    <w:fldChar w:fldCharType="end"/>
                  </w:r>
                </w:p>
              </w:tc>
            </w:tr>
            <w:tr w:rsidR="009A4CCD" w14:paraId="63A05ECB" w14:textId="77777777" w:rsidTr="009A53CF">
              <w:trPr>
                <w:trHeight w:val="225"/>
              </w:trPr>
              <w:tc>
                <w:tcPr>
                  <w:tcW w:w="425" w:type="dxa"/>
                </w:tcPr>
                <w:p w14:paraId="237AB0F1" w14:textId="77777777" w:rsidR="009A4CCD" w:rsidRDefault="009A4CCD"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4E2C4D9" w14:textId="77777777" w:rsidR="009A4CCD" w:rsidRDefault="009A4CCD"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AA6949E" w14:textId="77777777" w:rsidR="009A4CCD" w:rsidRDefault="009A4CCD"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A617315" w14:textId="77777777" w:rsidR="009A4CCD" w:rsidRDefault="009A4CCD"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87C3D" w:rsidRPr="00D96F18" w14:paraId="62F4B9C6" w14:textId="77777777" w:rsidTr="00844FE5">
        <w:trPr>
          <w:trHeight w:val="288"/>
        </w:trPr>
        <w:tc>
          <w:tcPr>
            <w:tcW w:w="2751" w:type="dxa"/>
            <w:tcBorders>
              <w:bottom w:val="single" w:sz="4" w:space="0" w:color="auto"/>
              <w:right w:val="nil"/>
            </w:tcBorders>
            <w:vAlign w:val="bottom"/>
          </w:tcPr>
          <w:p w14:paraId="62F4B9C3" w14:textId="77777777" w:rsidR="00B87C3D" w:rsidRPr="00D96F18" w:rsidRDefault="00B87C3D" w:rsidP="00FF3CD0">
            <w:pPr>
              <w:pStyle w:val="Level1"/>
              <w:numPr>
                <w:ilvl w:val="0"/>
                <w:numId w:val="0"/>
              </w:numPr>
              <w:tabs>
                <w:tab w:val="left" w:pos="720"/>
                <w:tab w:val="left" w:pos="1440"/>
                <w:tab w:val="left" w:pos="2160"/>
                <w:tab w:val="left" w:pos="2880"/>
                <w:tab w:val="left" w:pos="3600"/>
                <w:tab w:val="left" w:pos="5040"/>
                <w:tab w:val="left" w:pos="5760"/>
                <w:tab w:val="left" w:pos="6480"/>
              </w:tabs>
            </w:pPr>
            <w:r w:rsidRPr="00D96F18">
              <w:t>CDBG-DR Grant(s)</w:t>
            </w:r>
          </w:p>
        </w:tc>
        <w:tc>
          <w:tcPr>
            <w:tcW w:w="1330" w:type="dxa"/>
            <w:tcBorders>
              <w:left w:val="nil"/>
              <w:bottom w:val="single" w:sz="4" w:space="0" w:color="auto"/>
              <w:right w:val="nil"/>
            </w:tcBorders>
            <w:vAlign w:val="bottom"/>
          </w:tcPr>
          <w:p w14:paraId="62F4B9C4" w14:textId="77777777" w:rsidR="00B87C3D" w:rsidRPr="00D96F18" w:rsidRDefault="00B87C3D" w:rsidP="00F47BF4">
            <w:pPr>
              <w:pStyle w:val="Level1"/>
              <w:numPr>
                <w:ilvl w:val="0"/>
                <w:numId w:val="0"/>
              </w:numPr>
              <w:tabs>
                <w:tab w:val="left" w:pos="720"/>
                <w:tab w:val="left" w:pos="1440"/>
                <w:tab w:val="left" w:pos="2160"/>
                <w:tab w:val="left" w:pos="2880"/>
                <w:tab w:val="left" w:pos="3600"/>
                <w:tab w:val="left" w:pos="5040"/>
                <w:tab w:val="left" w:pos="5760"/>
                <w:tab w:val="left" w:pos="6480"/>
              </w:tabs>
              <w:ind w:left="3" w:hanging="3"/>
              <w:jc w:val="center"/>
            </w:pPr>
            <w:r w:rsidRPr="00D96F18">
              <w:t xml:space="preserve">Date(s) of </w:t>
            </w:r>
            <w:r w:rsidR="00942487" w:rsidRPr="00D96F18">
              <w:t xml:space="preserve">Internal </w:t>
            </w:r>
            <w:r w:rsidRPr="00D96F18">
              <w:t>Audit</w:t>
            </w:r>
          </w:p>
        </w:tc>
        <w:tc>
          <w:tcPr>
            <w:tcW w:w="4924" w:type="dxa"/>
            <w:gridSpan w:val="2"/>
            <w:tcBorders>
              <w:left w:val="nil"/>
              <w:bottom w:val="single" w:sz="4" w:space="0" w:color="auto"/>
            </w:tcBorders>
            <w:vAlign w:val="bottom"/>
          </w:tcPr>
          <w:p w14:paraId="62F4B9C5" w14:textId="77777777" w:rsidR="00B87C3D" w:rsidRPr="00D96F18" w:rsidRDefault="00B87C3D" w:rsidP="00FF3CD0">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eastAsia="Calibri"/>
              </w:rPr>
            </w:pPr>
            <w:r w:rsidRPr="00D96F18">
              <w:rPr>
                <w:rFonts w:eastAsia="Calibri"/>
              </w:rPr>
              <w:t xml:space="preserve">Action(s) taken by Grantee in response to </w:t>
            </w:r>
            <w:r w:rsidR="00942487" w:rsidRPr="00D96F18">
              <w:rPr>
                <w:rFonts w:eastAsia="Calibri"/>
              </w:rPr>
              <w:t xml:space="preserve">Internal </w:t>
            </w:r>
            <w:r w:rsidRPr="00D96F18">
              <w:rPr>
                <w:rFonts w:eastAsia="Calibri"/>
              </w:rPr>
              <w:t>Audit</w:t>
            </w:r>
          </w:p>
        </w:tc>
      </w:tr>
      <w:tr w:rsidR="00B87C3D" w:rsidRPr="00D96F18" w14:paraId="62F4B9CA" w14:textId="77777777" w:rsidTr="00844FE5">
        <w:trPr>
          <w:trHeight w:val="288"/>
        </w:trPr>
        <w:tc>
          <w:tcPr>
            <w:tcW w:w="2751" w:type="dxa"/>
            <w:tcBorders>
              <w:top w:val="single" w:sz="4" w:space="0" w:color="auto"/>
              <w:bottom w:val="nil"/>
              <w:right w:val="nil"/>
            </w:tcBorders>
            <w:vAlign w:val="bottom"/>
          </w:tcPr>
          <w:p w14:paraId="62F4B9C7" w14:textId="77777777" w:rsidR="00B87C3D" w:rsidRPr="00D96F18" w:rsidRDefault="00B87C3D" w:rsidP="00F47BF4">
            <w:pPr>
              <w:pStyle w:val="Level1"/>
              <w:numPr>
                <w:ilvl w:val="0"/>
                <w:numId w:val="0"/>
              </w:numPr>
              <w:tabs>
                <w:tab w:val="left" w:pos="720"/>
                <w:tab w:val="left" w:pos="1440"/>
                <w:tab w:val="left" w:pos="2160"/>
                <w:tab w:val="left" w:pos="2880"/>
                <w:tab w:val="left" w:pos="3600"/>
                <w:tab w:val="left" w:pos="5040"/>
                <w:tab w:val="left" w:pos="5760"/>
                <w:tab w:val="left" w:pos="6480"/>
              </w:tabs>
            </w:pPr>
            <w:r w:rsidRPr="00D96F18">
              <w:t>[Insert grant number]</w:t>
            </w:r>
            <w:r w:rsidRPr="00D96F18">
              <w:fldChar w:fldCharType="begin">
                <w:ffData>
                  <w:name w:val="Text33"/>
                  <w:enabled/>
                  <w:calcOnExit w:val="0"/>
                  <w:textInput/>
                </w:ffData>
              </w:fldChar>
            </w:r>
            <w:r w:rsidRPr="00D96F18">
              <w:instrText xml:space="preserve"> FORMTEXT </w:instrText>
            </w:r>
            <w:r w:rsidRPr="00D96F18">
              <w:fldChar w:fldCharType="separate"/>
            </w:r>
            <w:r w:rsidRPr="00D96F18">
              <w:rPr>
                <w:noProof/>
              </w:rPr>
              <w:t> </w:t>
            </w:r>
            <w:r w:rsidRPr="00D96F18">
              <w:rPr>
                <w:noProof/>
              </w:rPr>
              <w:t> </w:t>
            </w:r>
            <w:r w:rsidRPr="00D96F18">
              <w:rPr>
                <w:noProof/>
              </w:rPr>
              <w:t> </w:t>
            </w:r>
            <w:r w:rsidRPr="00D96F18">
              <w:rPr>
                <w:noProof/>
              </w:rPr>
              <w:t> </w:t>
            </w:r>
            <w:r w:rsidRPr="00D96F18">
              <w:rPr>
                <w:noProof/>
              </w:rPr>
              <w:t> </w:t>
            </w:r>
            <w:r w:rsidRPr="00D96F18">
              <w:fldChar w:fldCharType="end"/>
            </w:r>
            <w:r w:rsidRPr="00D96F18">
              <w:t xml:space="preserve">         </w:t>
            </w:r>
          </w:p>
        </w:tc>
        <w:tc>
          <w:tcPr>
            <w:tcW w:w="1330" w:type="dxa"/>
            <w:tcBorders>
              <w:top w:val="single" w:sz="4" w:space="0" w:color="auto"/>
              <w:left w:val="nil"/>
              <w:bottom w:val="nil"/>
              <w:right w:val="nil"/>
            </w:tcBorders>
          </w:tcPr>
          <w:p w14:paraId="62F4B9C8" w14:textId="77777777" w:rsidR="00B87C3D" w:rsidRPr="00D96F18" w:rsidRDefault="00B87C3D" w:rsidP="00F47BF4">
            <w:pPr>
              <w:jc w:val="center"/>
            </w:pPr>
            <w:r w:rsidRPr="00D96F18">
              <w:fldChar w:fldCharType="begin">
                <w:ffData>
                  <w:name w:val="Text33"/>
                  <w:enabled/>
                  <w:calcOnExit w:val="0"/>
                  <w:textInput/>
                </w:ffData>
              </w:fldChar>
            </w:r>
            <w:r w:rsidRPr="00D96F18">
              <w:instrText xml:space="preserve"> FORMTEXT </w:instrText>
            </w:r>
            <w:r w:rsidRPr="00D96F18">
              <w:fldChar w:fldCharType="separate"/>
            </w:r>
            <w:r w:rsidRPr="00D96F18">
              <w:rPr>
                <w:noProof/>
              </w:rPr>
              <w:t> </w:t>
            </w:r>
            <w:r w:rsidRPr="00D96F18">
              <w:rPr>
                <w:noProof/>
              </w:rPr>
              <w:t> </w:t>
            </w:r>
            <w:r w:rsidRPr="00D96F18">
              <w:rPr>
                <w:noProof/>
              </w:rPr>
              <w:t> </w:t>
            </w:r>
            <w:r w:rsidRPr="00D96F18">
              <w:rPr>
                <w:noProof/>
              </w:rPr>
              <w:t> </w:t>
            </w:r>
            <w:r w:rsidRPr="00D96F18">
              <w:rPr>
                <w:noProof/>
              </w:rPr>
              <w:t> </w:t>
            </w:r>
            <w:r w:rsidRPr="00D96F18">
              <w:fldChar w:fldCharType="end"/>
            </w:r>
          </w:p>
        </w:tc>
        <w:tc>
          <w:tcPr>
            <w:tcW w:w="4924" w:type="dxa"/>
            <w:gridSpan w:val="2"/>
            <w:tcBorders>
              <w:top w:val="single" w:sz="4" w:space="0" w:color="auto"/>
              <w:left w:val="nil"/>
              <w:bottom w:val="nil"/>
            </w:tcBorders>
          </w:tcPr>
          <w:p w14:paraId="62F4B9C9" w14:textId="77777777" w:rsidR="00B87C3D" w:rsidRPr="00D96F18" w:rsidRDefault="00B87C3D" w:rsidP="00B87C3D">
            <w:pPr>
              <w:jc w:val="center"/>
            </w:pPr>
            <w:r w:rsidRPr="00D96F18">
              <w:fldChar w:fldCharType="begin">
                <w:ffData>
                  <w:name w:val="Text33"/>
                  <w:enabled/>
                  <w:calcOnExit w:val="0"/>
                  <w:textInput/>
                </w:ffData>
              </w:fldChar>
            </w:r>
            <w:r w:rsidRPr="00D96F18">
              <w:instrText xml:space="preserve"> FORMTEXT </w:instrText>
            </w:r>
            <w:r w:rsidRPr="00D96F18">
              <w:fldChar w:fldCharType="separate"/>
            </w:r>
            <w:r w:rsidRPr="00D96F18">
              <w:rPr>
                <w:noProof/>
              </w:rPr>
              <w:t> </w:t>
            </w:r>
            <w:r w:rsidRPr="00D96F18">
              <w:rPr>
                <w:noProof/>
              </w:rPr>
              <w:t> </w:t>
            </w:r>
            <w:r w:rsidRPr="00D96F18">
              <w:rPr>
                <w:noProof/>
              </w:rPr>
              <w:t> </w:t>
            </w:r>
            <w:r w:rsidRPr="00D96F18">
              <w:rPr>
                <w:noProof/>
              </w:rPr>
              <w:t> </w:t>
            </w:r>
            <w:r w:rsidRPr="00D96F18">
              <w:rPr>
                <w:noProof/>
              </w:rPr>
              <w:t> </w:t>
            </w:r>
            <w:r w:rsidRPr="00D96F18">
              <w:fldChar w:fldCharType="end"/>
            </w:r>
          </w:p>
        </w:tc>
      </w:tr>
      <w:tr w:rsidR="00B87C3D" w:rsidRPr="00D96F18" w14:paraId="62F4B9CE" w14:textId="77777777" w:rsidTr="00844FE5">
        <w:trPr>
          <w:trHeight w:val="288"/>
        </w:trPr>
        <w:tc>
          <w:tcPr>
            <w:tcW w:w="2751" w:type="dxa"/>
            <w:tcBorders>
              <w:top w:val="nil"/>
              <w:bottom w:val="nil"/>
              <w:right w:val="nil"/>
            </w:tcBorders>
            <w:vAlign w:val="bottom"/>
          </w:tcPr>
          <w:p w14:paraId="62F4B9CB" w14:textId="77777777" w:rsidR="00B87C3D" w:rsidRPr="00D96F18" w:rsidRDefault="00B87C3D" w:rsidP="00F47BF4">
            <w:r w:rsidRPr="00D96F18">
              <w:t>[Insert grant number]</w:t>
            </w:r>
            <w:r w:rsidRPr="00D96F18">
              <w:fldChar w:fldCharType="begin">
                <w:ffData>
                  <w:name w:val="Text33"/>
                  <w:enabled/>
                  <w:calcOnExit w:val="0"/>
                  <w:textInput/>
                </w:ffData>
              </w:fldChar>
            </w:r>
            <w:r w:rsidRPr="00D96F18">
              <w:instrText xml:space="preserve"> FORMTEXT </w:instrText>
            </w:r>
            <w:r w:rsidRPr="00D96F18">
              <w:fldChar w:fldCharType="separate"/>
            </w:r>
            <w:r w:rsidRPr="00D96F18">
              <w:rPr>
                <w:noProof/>
              </w:rPr>
              <w:t> </w:t>
            </w:r>
            <w:r w:rsidRPr="00D96F18">
              <w:rPr>
                <w:noProof/>
              </w:rPr>
              <w:t> </w:t>
            </w:r>
            <w:r w:rsidRPr="00D96F18">
              <w:rPr>
                <w:noProof/>
              </w:rPr>
              <w:t> </w:t>
            </w:r>
            <w:r w:rsidRPr="00D96F18">
              <w:rPr>
                <w:noProof/>
              </w:rPr>
              <w:t> </w:t>
            </w:r>
            <w:r w:rsidRPr="00D96F18">
              <w:rPr>
                <w:noProof/>
              </w:rPr>
              <w:t> </w:t>
            </w:r>
            <w:r w:rsidRPr="00D96F18">
              <w:fldChar w:fldCharType="end"/>
            </w:r>
            <w:r w:rsidRPr="00D96F18">
              <w:t xml:space="preserve">                </w:t>
            </w:r>
          </w:p>
        </w:tc>
        <w:tc>
          <w:tcPr>
            <w:tcW w:w="1330" w:type="dxa"/>
            <w:tcBorders>
              <w:top w:val="nil"/>
              <w:left w:val="nil"/>
              <w:bottom w:val="nil"/>
              <w:right w:val="nil"/>
            </w:tcBorders>
          </w:tcPr>
          <w:p w14:paraId="62F4B9CC" w14:textId="77777777" w:rsidR="00B87C3D" w:rsidRPr="00D96F18" w:rsidRDefault="00B87C3D" w:rsidP="00F47BF4">
            <w:pPr>
              <w:jc w:val="center"/>
            </w:pPr>
            <w:r w:rsidRPr="00D96F18">
              <w:fldChar w:fldCharType="begin">
                <w:ffData>
                  <w:name w:val="Text33"/>
                  <w:enabled/>
                  <w:calcOnExit w:val="0"/>
                  <w:textInput/>
                </w:ffData>
              </w:fldChar>
            </w:r>
            <w:r w:rsidRPr="00D96F18">
              <w:instrText xml:space="preserve"> FORMTEXT </w:instrText>
            </w:r>
            <w:r w:rsidRPr="00D96F18">
              <w:fldChar w:fldCharType="separate"/>
            </w:r>
            <w:r w:rsidRPr="00D96F18">
              <w:rPr>
                <w:noProof/>
              </w:rPr>
              <w:t> </w:t>
            </w:r>
            <w:r w:rsidRPr="00D96F18">
              <w:rPr>
                <w:noProof/>
              </w:rPr>
              <w:t> </w:t>
            </w:r>
            <w:r w:rsidRPr="00D96F18">
              <w:rPr>
                <w:noProof/>
              </w:rPr>
              <w:t> </w:t>
            </w:r>
            <w:r w:rsidRPr="00D96F18">
              <w:rPr>
                <w:noProof/>
              </w:rPr>
              <w:t> </w:t>
            </w:r>
            <w:r w:rsidRPr="00D96F18">
              <w:rPr>
                <w:noProof/>
              </w:rPr>
              <w:t> </w:t>
            </w:r>
            <w:r w:rsidRPr="00D96F18">
              <w:fldChar w:fldCharType="end"/>
            </w:r>
          </w:p>
        </w:tc>
        <w:tc>
          <w:tcPr>
            <w:tcW w:w="4924" w:type="dxa"/>
            <w:gridSpan w:val="2"/>
            <w:tcBorders>
              <w:top w:val="nil"/>
              <w:left w:val="nil"/>
              <w:bottom w:val="nil"/>
            </w:tcBorders>
          </w:tcPr>
          <w:p w14:paraId="62F4B9CD" w14:textId="77777777" w:rsidR="00B87C3D" w:rsidRPr="00D96F18" w:rsidRDefault="00B87C3D" w:rsidP="00B87C3D">
            <w:pPr>
              <w:jc w:val="center"/>
            </w:pPr>
            <w:r w:rsidRPr="00D96F18">
              <w:fldChar w:fldCharType="begin">
                <w:ffData>
                  <w:name w:val="Text33"/>
                  <w:enabled/>
                  <w:calcOnExit w:val="0"/>
                  <w:textInput/>
                </w:ffData>
              </w:fldChar>
            </w:r>
            <w:r w:rsidRPr="00D96F18">
              <w:instrText xml:space="preserve"> FORMTEXT </w:instrText>
            </w:r>
            <w:r w:rsidRPr="00D96F18">
              <w:fldChar w:fldCharType="separate"/>
            </w:r>
            <w:r w:rsidRPr="00D96F18">
              <w:rPr>
                <w:noProof/>
              </w:rPr>
              <w:t> </w:t>
            </w:r>
            <w:r w:rsidRPr="00D96F18">
              <w:rPr>
                <w:noProof/>
              </w:rPr>
              <w:t> </w:t>
            </w:r>
            <w:r w:rsidRPr="00D96F18">
              <w:rPr>
                <w:noProof/>
              </w:rPr>
              <w:t> </w:t>
            </w:r>
            <w:r w:rsidRPr="00D96F18">
              <w:rPr>
                <w:noProof/>
              </w:rPr>
              <w:t> </w:t>
            </w:r>
            <w:r w:rsidRPr="00D96F18">
              <w:rPr>
                <w:noProof/>
              </w:rPr>
              <w:t> </w:t>
            </w:r>
            <w:r w:rsidRPr="00D96F18">
              <w:fldChar w:fldCharType="end"/>
            </w:r>
          </w:p>
        </w:tc>
      </w:tr>
      <w:tr w:rsidR="00B87C3D" w:rsidRPr="00D96F18" w14:paraId="62F4B9D2" w14:textId="77777777" w:rsidTr="00844FE5">
        <w:trPr>
          <w:trHeight w:val="288"/>
        </w:trPr>
        <w:tc>
          <w:tcPr>
            <w:tcW w:w="2751" w:type="dxa"/>
            <w:tcBorders>
              <w:top w:val="nil"/>
              <w:bottom w:val="nil"/>
              <w:right w:val="nil"/>
            </w:tcBorders>
            <w:vAlign w:val="bottom"/>
          </w:tcPr>
          <w:p w14:paraId="62F4B9CF" w14:textId="77777777" w:rsidR="00B87C3D" w:rsidRPr="00D96F18" w:rsidRDefault="00B87C3D" w:rsidP="00F47BF4">
            <w:r w:rsidRPr="00D96F18">
              <w:t>[Insert grant number]</w:t>
            </w:r>
            <w:r w:rsidRPr="00D96F18">
              <w:fldChar w:fldCharType="begin">
                <w:ffData>
                  <w:name w:val="Text33"/>
                  <w:enabled/>
                  <w:calcOnExit w:val="0"/>
                  <w:textInput/>
                </w:ffData>
              </w:fldChar>
            </w:r>
            <w:r w:rsidRPr="00D96F18">
              <w:instrText xml:space="preserve"> FORMTEXT </w:instrText>
            </w:r>
            <w:r w:rsidRPr="00D96F18">
              <w:fldChar w:fldCharType="separate"/>
            </w:r>
            <w:r w:rsidRPr="00D96F18">
              <w:rPr>
                <w:noProof/>
              </w:rPr>
              <w:t> </w:t>
            </w:r>
            <w:r w:rsidRPr="00D96F18">
              <w:rPr>
                <w:noProof/>
              </w:rPr>
              <w:t> </w:t>
            </w:r>
            <w:r w:rsidRPr="00D96F18">
              <w:rPr>
                <w:noProof/>
              </w:rPr>
              <w:t> </w:t>
            </w:r>
            <w:r w:rsidRPr="00D96F18">
              <w:rPr>
                <w:noProof/>
              </w:rPr>
              <w:t> </w:t>
            </w:r>
            <w:r w:rsidRPr="00D96F18">
              <w:rPr>
                <w:noProof/>
              </w:rPr>
              <w:t> </w:t>
            </w:r>
            <w:r w:rsidRPr="00D96F18">
              <w:fldChar w:fldCharType="end"/>
            </w:r>
            <w:r w:rsidRPr="00D96F18">
              <w:t xml:space="preserve">                </w:t>
            </w:r>
          </w:p>
        </w:tc>
        <w:tc>
          <w:tcPr>
            <w:tcW w:w="1330" w:type="dxa"/>
            <w:tcBorders>
              <w:top w:val="nil"/>
              <w:left w:val="nil"/>
              <w:bottom w:val="nil"/>
              <w:right w:val="nil"/>
            </w:tcBorders>
          </w:tcPr>
          <w:p w14:paraId="62F4B9D0" w14:textId="77777777" w:rsidR="00B87C3D" w:rsidRPr="00D96F18" w:rsidRDefault="00B87C3D" w:rsidP="00F47BF4">
            <w:pPr>
              <w:jc w:val="center"/>
            </w:pPr>
            <w:r w:rsidRPr="00D96F18">
              <w:fldChar w:fldCharType="begin">
                <w:ffData>
                  <w:name w:val="Text33"/>
                  <w:enabled/>
                  <w:calcOnExit w:val="0"/>
                  <w:textInput/>
                </w:ffData>
              </w:fldChar>
            </w:r>
            <w:r w:rsidRPr="00D96F18">
              <w:instrText xml:space="preserve"> FORMTEXT </w:instrText>
            </w:r>
            <w:r w:rsidRPr="00D96F18">
              <w:fldChar w:fldCharType="separate"/>
            </w:r>
            <w:r w:rsidRPr="00D96F18">
              <w:rPr>
                <w:noProof/>
              </w:rPr>
              <w:t> </w:t>
            </w:r>
            <w:r w:rsidRPr="00D96F18">
              <w:rPr>
                <w:noProof/>
              </w:rPr>
              <w:t> </w:t>
            </w:r>
            <w:r w:rsidRPr="00D96F18">
              <w:rPr>
                <w:noProof/>
              </w:rPr>
              <w:t> </w:t>
            </w:r>
            <w:r w:rsidRPr="00D96F18">
              <w:rPr>
                <w:noProof/>
              </w:rPr>
              <w:t> </w:t>
            </w:r>
            <w:r w:rsidRPr="00D96F18">
              <w:rPr>
                <w:noProof/>
              </w:rPr>
              <w:t> </w:t>
            </w:r>
            <w:r w:rsidRPr="00D96F18">
              <w:fldChar w:fldCharType="end"/>
            </w:r>
          </w:p>
        </w:tc>
        <w:tc>
          <w:tcPr>
            <w:tcW w:w="4924" w:type="dxa"/>
            <w:gridSpan w:val="2"/>
            <w:tcBorders>
              <w:top w:val="nil"/>
              <w:left w:val="nil"/>
              <w:bottom w:val="nil"/>
            </w:tcBorders>
          </w:tcPr>
          <w:p w14:paraId="62F4B9D1" w14:textId="77777777" w:rsidR="00B87C3D" w:rsidRPr="00D96F18" w:rsidRDefault="00B87C3D" w:rsidP="00F47BF4">
            <w:pPr>
              <w:jc w:val="center"/>
            </w:pPr>
            <w:r w:rsidRPr="00D96F18">
              <w:fldChar w:fldCharType="begin">
                <w:ffData>
                  <w:name w:val="Text33"/>
                  <w:enabled/>
                  <w:calcOnExit w:val="0"/>
                  <w:textInput/>
                </w:ffData>
              </w:fldChar>
            </w:r>
            <w:r w:rsidRPr="00D96F18">
              <w:instrText xml:space="preserve"> FORMTEXT </w:instrText>
            </w:r>
            <w:r w:rsidRPr="00D96F18">
              <w:fldChar w:fldCharType="separate"/>
            </w:r>
            <w:r w:rsidRPr="00D96F18">
              <w:rPr>
                <w:noProof/>
              </w:rPr>
              <w:t> </w:t>
            </w:r>
            <w:r w:rsidRPr="00D96F18">
              <w:rPr>
                <w:noProof/>
              </w:rPr>
              <w:t> </w:t>
            </w:r>
            <w:r w:rsidRPr="00D96F18">
              <w:rPr>
                <w:noProof/>
              </w:rPr>
              <w:t> </w:t>
            </w:r>
            <w:r w:rsidRPr="00D96F18">
              <w:rPr>
                <w:noProof/>
              </w:rPr>
              <w:t> </w:t>
            </w:r>
            <w:r w:rsidRPr="00D96F18">
              <w:rPr>
                <w:noProof/>
              </w:rPr>
              <w:t> </w:t>
            </w:r>
            <w:r w:rsidRPr="00D96F18">
              <w:fldChar w:fldCharType="end"/>
            </w:r>
          </w:p>
        </w:tc>
      </w:tr>
      <w:tr w:rsidR="00B87C3D" w:rsidRPr="00D96F18" w14:paraId="62F4B9D6" w14:textId="77777777" w:rsidTr="00844FE5">
        <w:trPr>
          <w:trHeight w:val="288"/>
        </w:trPr>
        <w:tc>
          <w:tcPr>
            <w:tcW w:w="2751" w:type="dxa"/>
            <w:tcBorders>
              <w:top w:val="nil"/>
              <w:bottom w:val="single" w:sz="4" w:space="0" w:color="auto"/>
              <w:right w:val="nil"/>
            </w:tcBorders>
            <w:vAlign w:val="bottom"/>
          </w:tcPr>
          <w:p w14:paraId="62F4B9D3" w14:textId="77777777" w:rsidR="00B87C3D" w:rsidRPr="00D96F18" w:rsidRDefault="00B87C3D" w:rsidP="00F47BF4">
            <w:r w:rsidRPr="00D96F18">
              <w:t>[Insert grant number]</w:t>
            </w:r>
            <w:r w:rsidRPr="00D96F18">
              <w:fldChar w:fldCharType="begin">
                <w:ffData>
                  <w:name w:val="Text33"/>
                  <w:enabled/>
                  <w:calcOnExit w:val="0"/>
                  <w:textInput/>
                </w:ffData>
              </w:fldChar>
            </w:r>
            <w:r w:rsidRPr="00D96F18">
              <w:instrText xml:space="preserve"> FORMTEXT </w:instrText>
            </w:r>
            <w:r w:rsidRPr="00D96F18">
              <w:fldChar w:fldCharType="separate"/>
            </w:r>
            <w:r w:rsidRPr="00D96F18">
              <w:rPr>
                <w:noProof/>
              </w:rPr>
              <w:t> </w:t>
            </w:r>
            <w:r w:rsidRPr="00D96F18">
              <w:rPr>
                <w:noProof/>
              </w:rPr>
              <w:t> </w:t>
            </w:r>
            <w:r w:rsidRPr="00D96F18">
              <w:rPr>
                <w:noProof/>
              </w:rPr>
              <w:t> </w:t>
            </w:r>
            <w:r w:rsidRPr="00D96F18">
              <w:rPr>
                <w:noProof/>
              </w:rPr>
              <w:t> </w:t>
            </w:r>
            <w:r w:rsidRPr="00D96F18">
              <w:rPr>
                <w:noProof/>
              </w:rPr>
              <w:t> </w:t>
            </w:r>
            <w:r w:rsidRPr="00D96F18">
              <w:fldChar w:fldCharType="end"/>
            </w:r>
            <w:r w:rsidRPr="00D96F18">
              <w:t xml:space="preserve">                </w:t>
            </w:r>
          </w:p>
        </w:tc>
        <w:tc>
          <w:tcPr>
            <w:tcW w:w="1330" w:type="dxa"/>
            <w:tcBorders>
              <w:top w:val="nil"/>
              <w:left w:val="nil"/>
              <w:bottom w:val="single" w:sz="4" w:space="0" w:color="auto"/>
              <w:right w:val="nil"/>
            </w:tcBorders>
          </w:tcPr>
          <w:p w14:paraId="62F4B9D4" w14:textId="77777777" w:rsidR="00B87C3D" w:rsidRPr="00D96F18" w:rsidRDefault="00B87C3D" w:rsidP="00F47BF4">
            <w:pPr>
              <w:jc w:val="center"/>
            </w:pPr>
            <w:r w:rsidRPr="00D96F18">
              <w:fldChar w:fldCharType="begin">
                <w:ffData>
                  <w:name w:val="Text33"/>
                  <w:enabled/>
                  <w:calcOnExit w:val="0"/>
                  <w:textInput/>
                </w:ffData>
              </w:fldChar>
            </w:r>
            <w:r w:rsidRPr="00D96F18">
              <w:instrText xml:space="preserve"> FORMTEXT </w:instrText>
            </w:r>
            <w:r w:rsidRPr="00D96F18">
              <w:fldChar w:fldCharType="separate"/>
            </w:r>
            <w:r w:rsidRPr="00D96F18">
              <w:rPr>
                <w:noProof/>
              </w:rPr>
              <w:t> </w:t>
            </w:r>
            <w:r w:rsidRPr="00D96F18">
              <w:rPr>
                <w:noProof/>
              </w:rPr>
              <w:t> </w:t>
            </w:r>
            <w:r w:rsidRPr="00D96F18">
              <w:rPr>
                <w:noProof/>
              </w:rPr>
              <w:t> </w:t>
            </w:r>
            <w:r w:rsidRPr="00D96F18">
              <w:rPr>
                <w:noProof/>
              </w:rPr>
              <w:t> </w:t>
            </w:r>
            <w:r w:rsidRPr="00D96F18">
              <w:rPr>
                <w:noProof/>
              </w:rPr>
              <w:t> </w:t>
            </w:r>
            <w:r w:rsidRPr="00D96F18">
              <w:fldChar w:fldCharType="end"/>
            </w:r>
          </w:p>
        </w:tc>
        <w:tc>
          <w:tcPr>
            <w:tcW w:w="4924" w:type="dxa"/>
            <w:gridSpan w:val="2"/>
            <w:tcBorders>
              <w:top w:val="nil"/>
              <w:left w:val="nil"/>
              <w:bottom w:val="single" w:sz="4" w:space="0" w:color="auto"/>
            </w:tcBorders>
          </w:tcPr>
          <w:p w14:paraId="62F4B9D5" w14:textId="77777777" w:rsidR="00B87C3D" w:rsidRPr="00D96F18" w:rsidRDefault="00B87C3D" w:rsidP="00F47BF4">
            <w:pPr>
              <w:jc w:val="center"/>
            </w:pPr>
            <w:r w:rsidRPr="00D96F18">
              <w:fldChar w:fldCharType="begin">
                <w:ffData>
                  <w:name w:val="Text33"/>
                  <w:enabled/>
                  <w:calcOnExit w:val="0"/>
                  <w:textInput/>
                </w:ffData>
              </w:fldChar>
            </w:r>
            <w:r w:rsidRPr="00D96F18">
              <w:instrText xml:space="preserve"> FORMTEXT </w:instrText>
            </w:r>
            <w:r w:rsidRPr="00D96F18">
              <w:fldChar w:fldCharType="separate"/>
            </w:r>
            <w:r w:rsidRPr="00D96F18">
              <w:rPr>
                <w:noProof/>
              </w:rPr>
              <w:t> </w:t>
            </w:r>
            <w:r w:rsidRPr="00D96F18">
              <w:rPr>
                <w:noProof/>
              </w:rPr>
              <w:t> </w:t>
            </w:r>
            <w:r w:rsidRPr="00D96F18">
              <w:rPr>
                <w:noProof/>
              </w:rPr>
              <w:t> </w:t>
            </w:r>
            <w:r w:rsidRPr="00D96F18">
              <w:rPr>
                <w:noProof/>
              </w:rPr>
              <w:t> </w:t>
            </w:r>
            <w:r w:rsidRPr="00D96F18">
              <w:rPr>
                <w:noProof/>
              </w:rPr>
              <w:t> </w:t>
            </w:r>
            <w:r w:rsidRPr="00D96F18">
              <w:fldChar w:fldCharType="end"/>
            </w:r>
          </w:p>
        </w:tc>
      </w:tr>
      <w:tr w:rsidR="00326D57" w14:paraId="62F4B9D8" w14:textId="77777777" w:rsidTr="00844FE5">
        <w:trPr>
          <w:cantSplit/>
        </w:trPr>
        <w:tc>
          <w:tcPr>
            <w:tcW w:w="9005" w:type="dxa"/>
            <w:gridSpan w:val="4"/>
            <w:tcBorders>
              <w:bottom w:val="nil"/>
            </w:tcBorders>
          </w:tcPr>
          <w:p w14:paraId="62F4B9D7" w14:textId="77777777" w:rsidR="00326D57" w:rsidRDefault="00326D57" w:rsidP="00967A9E">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326D57" w14:paraId="62F4B9DC" w14:textId="77777777" w:rsidTr="00844FE5">
        <w:trPr>
          <w:cantSplit/>
        </w:trPr>
        <w:tc>
          <w:tcPr>
            <w:tcW w:w="9005" w:type="dxa"/>
            <w:gridSpan w:val="4"/>
            <w:tcBorders>
              <w:top w:val="nil"/>
            </w:tcBorders>
          </w:tcPr>
          <w:p w14:paraId="62F4B9D9" w14:textId="77777777" w:rsidR="00326D57" w:rsidRDefault="006E14AF" w:rsidP="00967A9E">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326D57">
              <w:instrText xml:space="preserve"> FORMTEXT </w:instrText>
            </w:r>
            <w:r>
              <w:fldChar w:fldCharType="separate"/>
            </w:r>
            <w:r w:rsidR="00326D57">
              <w:rPr>
                <w:noProof/>
              </w:rPr>
              <w:t> </w:t>
            </w:r>
            <w:r w:rsidR="00326D57">
              <w:rPr>
                <w:noProof/>
              </w:rPr>
              <w:t> </w:t>
            </w:r>
            <w:r w:rsidR="00326D57">
              <w:rPr>
                <w:noProof/>
              </w:rPr>
              <w:t> </w:t>
            </w:r>
            <w:r w:rsidR="00326D57">
              <w:rPr>
                <w:noProof/>
              </w:rPr>
              <w:t> </w:t>
            </w:r>
            <w:r w:rsidR="00326D57">
              <w:rPr>
                <w:noProof/>
              </w:rPr>
              <w:t> </w:t>
            </w:r>
            <w:r>
              <w:fldChar w:fldCharType="end"/>
            </w:r>
          </w:p>
          <w:p w14:paraId="62F4B9DA" w14:textId="77777777" w:rsidR="00991175" w:rsidRDefault="00991175" w:rsidP="00967A9E">
            <w:pPr>
              <w:pStyle w:val="Level1"/>
              <w:numPr>
                <w:ilvl w:val="0"/>
                <w:numId w:val="0"/>
              </w:numPr>
              <w:tabs>
                <w:tab w:val="left" w:pos="720"/>
                <w:tab w:val="left" w:pos="1440"/>
                <w:tab w:val="left" w:pos="2160"/>
                <w:tab w:val="left" w:pos="2880"/>
                <w:tab w:val="left" w:pos="3600"/>
                <w:tab w:val="left" w:pos="5040"/>
                <w:tab w:val="left" w:pos="5760"/>
                <w:tab w:val="left" w:pos="6480"/>
              </w:tabs>
              <w:spacing w:line="120" w:lineRule="auto"/>
            </w:pPr>
          </w:p>
          <w:p w14:paraId="72623648" w14:textId="77777777" w:rsidR="00D75425" w:rsidRDefault="00D75425" w:rsidP="00967A9E">
            <w:pPr>
              <w:pStyle w:val="Level1"/>
              <w:numPr>
                <w:ilvl w:val="0"/>
                <w:numId w:val="0"/>
              </w:numPr>
              <w:tabs>
                <w:tab w:val="left" w:pos="720"/>
                <w:tab w:val="left" w:pos="1440"/>
                <w:tab w:val="left" w:pos="2160"/>
                <w:tab w:val="left" w:pos="2880"/>
                <w:tab w:val="left" w:pos="3600"/>
                <w:tab w:val="left" w:pos="5040"/>
                <w:tab w:val="left" w:pos="5760"/>
                <w:tab w:val="left" w:pos="6480"/>
              </w:tabs>
              <w:spacing w:line="120" w:lineRule="auto"/>
            </w:pPr>
          </w:p>
          <w:p w14:paraId="139BDB48" w14:textId="77777777" w:rsidR="00844FE5" w:rsidRDefault="00844FE5" w:rsidP="00967A9E">
            <w:pPr>
              <w:pStyle w:val="Level1"/>
              <w:numPr>
                <w:ilvl w:val="0"/>
                <w:numId w:val="0"/>
              </w:numPr>
              <w:tabs>
                <w:tab w:val="left" w:pos="720"/>
                <w:tab w:val="left" w:pos="1440"/>
                <w:tab w:val="left" w:pos="2160"/>
                <w:tab w:val="left" w:pos="2880"/>
                <w:tab w:val="left" w:pos="3600"/>
                <w:tab w:val="left" w:pos="5040"/>
                <w:tab w:val="left" w:pos="5760"/>
                <w:tab w:val="left" w:pos="6480"/>
              </w:tabs>
              <w:spacing w:line="120" w:lineRule="auto"/>
            </w:pPr>
          </w:p>
          <w:p w14:paraId="62F4B9DB" w14:textId="77777777" w:rsidR="00844FE5" w:rsidRDefault="00844FE5" w:rsidP="00967A9E">
            <w:pPr>
              <w:pStyle w:val="Level1"/>
              <w:numPr>
                <w:ilvl w:val="0"/>
                <w:numId w:val="0"/>
              </w:numPr>
              <w:tabs>
                <w:tab w:val="left" w:pos="720"/>
                <w:tab w:val="left" w:pos="1440"/>
                <w:tab w:val="left" w:pos="2160"/>
                <w:tab w:val="left" w:pos="2880"/>
                <w:tab w:val="left" w:pos="3600"/>
                <w:tab w:val="left" w:pos="5040"/>
                <w:tab w:val="left" w:pos="5760"/>
                <w:tab w:val="left" w:pos="6480"/>
              </w:tabs>
              <w:spacing w:line="120" w:lineRule="auto"/>
            </w:pPr>
          </w:p>
        </w:tc>
      </w:tr>
    </w:tbl>
    <w:p w14:paraId="62F4B9DD" w14:textId="77777777" w:rsidR="00B87C3D" w:rsidRDefault="00B87C3D" w:rsidP="000776FC"/>
    <w:p w14:paraId="47129057" w14:textId="77777777" w:rsidR="00F0653D" w:rsidRPr="00D96F18" w:rsidRDefault="00F0653D" w:rsidP="000776FC">
      <w:pPr>
        <w:rPr>
          <w:vanish/>
        </w:rPr>
      </w:pPr>
    </w:p>
    <w:p w14:paraId="62F4B9DE" w14:textId="77777777" w:rsidR="00667378" w:rsidRPr="004D7AB3" w:rsidRDefault="00326D57" w:rsidP="00667378">
      <w:pPr>
        <w:rPr>
          <w:caps/>
        </w:rPr>
      </w:pPr>
      <w:r w:rsidRPr="00F675E3">
        <w:rPr>
          <w:caps/>
          <w:u w:val="single"/>
        </w:rPr>
        <w:t xml:space="preserve">B.  </w:t>
      </w:r>
      <w:r w:rsidR="00667378" w:rsidRPr="004D7AB3">
        <w:rPr>
          <w:caps/>
          <w:u w:val="single"/>
        </w:rPr>
        <w:t>Financial Thresholds</w:t>
      </w:r>
      <w:r w:rsidR="00667378" w:rsidRPr="004D7AB3">
        <w:rPr>
          <w:caps/>
        </w:rPr>
        <w:t xml:space="preserve"> </w:t>
      </w:r>
    </w:p>
    <w:p w14:paraId="3CC95A59" w14:textId="77777777" w:rsidR="00844FE5" w:rsidRDefault="00844FE5" w:rsidP="001B2A3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62F4B9DF" w14:textId="66200CE0" w:rsidR="001B2A38" w:rsidRDefault="008F190E" w:rsidP="001B2A3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9</w:t>
      </w:r>
      <w:r w:rsidR="001B2A38" w:rsidRPr="00D96F18">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E50A3" w14:paraId="6C344A85" w14:textId="77777777" w:rsidTr="009A53CF">
        <w:trPr>
          <w:trHeight w:val="773"/>
        </w:trPr>
        <w:tc>
          <w:tcPr>
            <w:tcW w:w="7385" w:type="dxa"/>
            <w:tcBorders>
              <w:bottom w:val="single" w:sz="4" w:space="0" w:color="auto"/>
            </w:tcBorders>
          </w:tcPr>
          <w:p w14:paraId="3DC66A3D" w14:textId="77777777" w:rsidR="00844FE5" w:rsidRPr="00D96F18" w:rsidRDefault="00844FE5" w:rsidP="00844FE5">
            <w:pPr>
              <w:widowControl w:val="0"/>
            </w:pPr>
            <w:r w:rsidRPr="00D96F18">
              <w:t xml:space="preserve">Is the grantee projected to meet the 50% (or applicable) overall benefit requirement (at least 50% of funds to benefit low- and moderate-income (LMI) persons)?  </w:t>
            </w:r>
          </w:p>
          <w:p w14:paraId="71EB7090" w14:textId="77777777" w:rsidR="006E50A3" w:rsidRDefault="00844FE5" w:rsidP="00844FE5">
            <w:pPr>
              <w:pStyle w:val="Level1"/>
              <w:numPr>
                <w:ilvl w:val="0"/>
                <w:numId w:val="0"/>
              </w:numPr>
              <w:tabs>
                <w:tab w:val="left" w:pos="720"/>
                <w:tab w:val="left" w:pos="1440"/>
                <w:tab w:val="left" w:pos="2160"/>
                <w:tab w:val="left" w:pos="2880"/>
                <w:tab w:val="left" w:pos="3600"/>
                <w:tab w:val="left" w:pos="5040"/>
                <w:tab w:val="left" w:pos="5760"/>
                <w:tab w:val="left" w:pos="6480"/>
              </w:tabs>
              <w:ind w:left="185"/>
            </w:pPr>
            <w:r w:rsidRPr="00D96F18">
              <w:t>N</w:t>
            </w:r>
            <w:r>
              <w:t>OTE</w:t>
            </w:r>
            <w:r w:rsidRPr="00D96F18">
              <w:t>: Some grantees have received an alternative requirement.  If an alternative requirement applies to the reviewed grantee, please note this below, and indicate the applicable requirement.</w:t>
            </w:r>
          </w:p>
          <w:p w14:paraId="3EE193FC" w14:textId="6B86D575" w:rsidR="00844FE5" w:rsidRDefault="00844FE5" w:rsidP="00844FE5">
            <w:pPr>
              <w:pStyle w:val="Level1"/>
              <w:numPr>
                <w:ilvl w:val="0"/>
                <w:numId w:val="0"/>
              </w:numPr>
              <w:tabs>
                <w:tab w:val="left" w:pos="720"/>
                <w:tab w:val="left" w:pos="1440"/>
                <w:tab w:val="left" w:pos="2160"/>
                <w:tab w:val="left" w:pos="2880"/>
                <w:tab w:val="left" w:pos="3600"/>
                <w:tab w:val="left" w:pos="5040"/>
                <w:tab w:val="left" w:pos="5760"/>
                <w:tab w:val="left" w:pos="6480"/>
              </w:tabs>
            </w:pPr>
            <w:r w:rsidRPr="00D96F18">
              <w:t xml:space="preserve">[Applicable appropriation law and </w:t>
            </w:r>
            <w:r w:rsidRPr="00D96F18">
              <w:rPr>
                <w:i/>
              </w:rPr>
              <w:t>Federal Register</w:t>
            </w:r>
            <w:r w:rsidRPr="00D96F18">
              <w:t xml:space="preserve"> </w:t>
            </w:r>
            <w:r>
              <w:t>n</w:t>
            </w:r>
            <w:r w:rsidRPr="00D96F18">
              <w:t>otice(s)]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E50A3" w14:paraId="12143F9E" w14:textId="77777777" w:rsidTr="009A53CF">
              <w:trPr>
                <w:trHeight w:val="170"/>
              </w:trPr>
              <w:tc>
                <w:tcPr>
                  <w:tcW w:w="425" w:type="dxa"/>
                </w:tcPr>
                <w:p w14:paraId="6EF6EF07"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20333">
                    <w:fldChar w:fldCharType="separate"/>
                  </w:r>
                  <w:r>
                    <w:fldChar w:fldCharType="end"/>
                  </w:r>
                </w:p>
              </w:tc>
              <w:tc>
                <w:tcPr>
                  <w:tcW w:w="576" w:type="dxa"/>
                </w:tcPr>
                <w:p w14:paraId="123CE07F"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20333">
                    <w:fldChar w:fldCharType="separate"/>
                  </w:r>
                  <w:r>
                    <w:fldChar w:fldCharType="end"/>
                  </w:r>
                </w:p>
              </w:tc>
              <w:tc>
                <w:tcPr>
                  <w:tcW w:w="606" w:type="dxa"/>
                </w:tcPr>
                <w:p w14:paraId="447D32D7"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20333">
                    <w:fldChar w:fldCharType="separate"/>
                  </w:r>
                  <w:r>
                    <w:fldChar w:fldCharType="end"/>
                  </w:r>
                </w:p>
              </w:tc>
            </w:tr>
            <w:tr w:rsidR="006E50A3" w14:paraId="7300D659" w14:textId="77777777" w:rsidTr="009A53CF">
              <w:trPr>
                <w:trHeight w:val="225"/>
              </w:trPr>
              <w:tc>
                <w:tcPr>
                  <w:tcW w:w="425" w:type="dxa"/>
                </w:tcPr>
                <w:p w14:paraId="2DD95E40"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7018C87"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178D143"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22BFA77"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107B7" w:rsidRPr="00D96F18" w14:paraId="62F4B9F6" w14:textId="77777777" w:rsidTr="00FF3CD0">
        <w:trPr>
          <w:cantSplit/>
          <w:trHeight w:val="287"/>
        </w:trPr>
        <w:tc>
          <w:tcPr>
            <w:tcW w:w="9010" w:type="dxa"/>
            <w:gridSpan w:val="2"/>
            <w:tcBorders>
              <w:bottom w:val="nil"/>
            </w:tcBorders>
          </w:tcPr>
          <w:p w14:paraId="62F4B9F4" w14:textId="77777777" w:rsidR="00D107B7" w:rsidRPr="00D96F18" w:rsidRDefault="00D107B7" w:rsidP="001D4FD4">
            <w:pPr>
              <w:tabs>
                <w:tab w:val="left" w:pos="2400"/>
              </w:tabs>
            </w:pPr>
            <w:r w:rsidRPr="00D96F18">
              <w:t xml:space="preserve">                      </w:t>
            </w:r>
            <w:r w:rsidR="009F6936" w:rsidRPr="00D96F18">
              <w:t xml:space="preserve">  </w:t>
            </w:r>
            <w:r w:rsidRPr="00D96F18">
              <w:t xml:space="preserve">                           50% Requirement                            Currently Projected </w:t>
            </w:r>
          </w:p>
          <w:p w14:paraId="62F4B9F5" w14:textId="77777777" w:rsidR="00D107B7" w:rsidRPr="00D96F18" w:rsidRDefault="009B08C6" w:rsidP="001D4FD4">
            <w:pPr>
              <w:tabs>
                <w:tab w:val="left" w:pos="2400"/>
              </w:tabs>
            </w:pPr>
            <w:r w:rsidRPr="00D96F18">
              <w:t xml:space="preserve">CDBG-DR Grant(s)                           </w:t>
            </w:r>
            <w:r w:rsidR="00D107B7" w:rsidRPr="00D96F18">
              <w:t>Amount ($)                      Amount for LMI Activities ($)</w:t>
            </w:r>
          </w:p>
        </w:tc>
      </w:tr>
      <w:tr w:rsidR="00667378" w:rsidRPr="000E302C" w14:paraId="62F4B9FB" w14:textId="77777777" w:rsidTr="00F675E3">
        <w:trPr>
          <w:cantSplit/>
        </w:trPr>
        <w:tc>
          <w:tcPr>
            <w:tcW w:w="9010" w:type="dxa"/>
            <w:gridSpan w:val="2"/>
            <w:tcBorders>
              <w:top w:val="nil"/>
              <w:bottom w:val="nil"/>
            </w:tcBorders>
          </w:tcPr>
          <w:p w14:paraId="62F4B9F7" w14:textId="77777777" w:rsidR="00667378" w:rsidRDefault="00667378" w:rsidP="00F675E3">
            <w:pPr>
              <w:pStyle w:val="Level1"/>
              <w:numPr>
                <w:ilvl w:val="0"/>
                <w:numId w:val="0"/>
              </w:numPr>
              <w:pBdr>
                <w:top w:val="single" w:sz="4" w:space="1" w:color="auto"/>
              </w:pBdr>
              <w:tabs>
                <w:tab w:val="left" w:pos="720"/>
                <w:tab w:val="left" w:pos="1440"/>
                <w:tab w:val="left" w:pos="2160"/>
                <w:tab w:val="left" w:pos="2880"/>
                <w:tab w:val="left" w:pos="3600"/>
                <w:tab w:val="left" w:pos="5040"/>
                <w:tab w:val="left" w:pos="5760"/>
                <w:tab w:val="left" w:pos="6480"/>
              </w:tabs>
            </w:pPr>
            <w:r w:rsidRPr="009B51F5">
              <w:t>[Insert grant number</w:t>
            </w:r>
            <w:r>
              <w:t>]</w:t>
            </w:r>
            <w:r w:rsidR="006E14AF">
              <w:fldChar w:fldCharType="begin">
                <w:ffData>
                  <w:name w:val="Text33"/>
                  <w:enabled/>
                  <w:calcOnExit w:val="0"/>
                  <w:textInput/>
                </w:ffData>
              </w:fldChar>
            </w:r>
            <w:r>
              <w:instrText xml:space="preserve"> FORMTEXT </w:instrText>
            </w:r>
            <w:r w:rsidR="006E14AF">
              <w:fldChar w:fldCharType="separate"/>
            </w:r>
            <w:r>
              <w:rPr>
                <w:noProof/>
              </w:rPr>
              <w:t> </w:t>
            </w:r>
            <w:r>
              <w:rPr>
                <w:noProof/>
              </w:rPr>
              <w:t> </w:t>
            </w:r>
            <w:r>
              <w:rPr>
                <w:noProof/>
              </w:rPr>
              <w:t> </w:t>
            </w:r>
            <w:r>
              <w:rPr>
                <w:noProof/>
              </w:rPr>
              <w:t> </w:t>
            </w:r>
            <w:r>
              <w:rPr>
                <w:noProof/>
              </w:rPr>
              <w:t> </w:t>
            </w:r>
            <w:r w:rsidR="006E14AF">
              <w:fldChar w:fldCharType="end"/>
            </w:r>
            <w:r>
              <w:t xml:space="preserve">                </w:t>
            </w:r>
            <w:r w:rsidR="006E14AF">
              <w:fldChar w:fldCharType="begin">
                <w:ffData>
                  <w:name w:val="Text33"/>
                  <w:enabled/>
                  <w:calcOnExit w:val="0"/>
                  <w:textInput/>
                </w:ffData>
              </w:fldChar>
            </w:r>
            <w:r>
              <w:instrText xml:space="preserve"> FORMTEXT </w:instrText>
            </w:r>
            <w:r w:rsidR="006E14AF">
              <w:fldChar w:fldCharType="separate"/>
            </w:r>
            <w:r>
              <w:rPr>
                <w:noProof/>
              </w:rPr>
              <w:t> </w:t>
            </w:r>
            <w:r>
              <w:rPr>
                <w:noProof/>
              </w:rPr>
              <w:t> </w:t>
            </w:r>
            <w:r>
              <w:rPr>
                <w:noProof/>
              </w:rPr>
              <w:t> </w:t>
            </w:r>
            <w:r>
              <w:rPr>
                <w:noProof/>
              </w:rPr>
              <w:t> </w:t>
            </w:r>
            <w:r>
              <w:rPr>
                <w:noProof/>
              </w:rPr>
              <w:t> </w:t>
            </w:r>
            <w:r w:rsidR="006E14AF">
              <w:fldChar w:fldCharType="end"/>
            </w:r>
            <w:r>
              <w:t xml:space="preserve">                                                 </w:t>
            </w:r>
            <w:r w:rsidR="006E14AF">
              <w:fldChar w:fldCharType="begin">
                <w:ffData>
                  <w:name w:val="Text33"/>
                  <w:enabled/>
                  <w:calcOnExit w:val="0"/>
                  <w:textInput/>
                </w:ffData>
              </w:fldChar>
            </w:r>
            <w:r>
              <w:instrText xml:space="preserve"> FORMTEXT </w:instrText>
            </w:r>
            <w:r w:rsidR="006E14AF">
              <w:fldChar w:fldCharType="separate"/>
            </w:r>
            <w:r>
              <w:rPr>
                <w:noProof/>
              </w:rPr>
              <w:t> </w:t>
            </w:r>
            <w:r>
              <w:rPr>
                <w:noProof/>
              </w:rPr>
              <w:t> </w:t>
            </w:r>
            <w:r>
              <w:rPr>
                <w:noProof/>
              </w:rPr>
              <w:t> </w:t>
            </w:r>
            <w:r>
              <w:rPr>
                <w:noProof/>
              </w:rPr>
              <w:t> </w:t>
            </w:r>
            <w:r>
              <w:rPr>
                <w:noProof/>
              </w:rPr>
              <w:t> </w:t>
            </w:r>
            <w:r w:rsidR="006E14AF">
              <w:fldChar w:fldCharType="end"/>
            </w:r>
          </w:p>
          <w:p w14:paraId="62F4B9F8" w14:textId="77777777" w:rsidR="00667378" w:rsidRDefault="00667378" w:rsidP="00967A9E">
            <w:pPr>
              <w:pStyle w:val="Level1"/>
              <w:numPr>
                <w:ilvl w:val="0"/>
                <w:numId w:val="0"/>
              </w:numPr>
              <w:tabs>
                <w:tab w:val="left" w:pos="720"/>
                <w:tab w:val="left" w:pos="1440"/>
                <w:tab w:val="left" w:pos="2160"/>
                <w:tab w:val="left" w:pos="2880"/>
                <w:tab w:val="left" w:pos="3600"/>
                <w:tab w:val="left" w:pos="5040"/>
                <w:tab w:val="left" w:pos="5760"/>
                <w:tab w:val="left" w:pos="6480"/>
              </w:tabs>
            </w:pPr>
            <w:r w:rsidRPr="009B51F5">
              <w:t>[Insert grant number</w:t>
            </w:r>
            <w:r>
              <w:t>]</w:t>
            </w:r>
            <w:r w:rsidR="006E14AF">
              <w:fldChar w:fldCharType="begin">
                <w:ffData>
                  <w:name w:val="Text33"/>
                  <w:enabled/>
                  <w:calcOnExit w:val="0"/>
                  <w:textInput/>
                </w:ffData>
              </w:fldChar>
            </w:r>
            <w:r>
              <w:instrText xml:space="preserve"> FORMTEXT </w:instrText>
            </w:r>
            <w:r w:rsidR="006E14AF">
              <w:fldChar w:fldCharType="separate"/>
            </w:r>
            <w:r>
              <w:rPr>
                <w:noProof/>
              </w:rPr>
              <w:t> </w:t>
            </w:r>
            <w:r>
              <w:rPr>
                <w:noProof/>
              </w:rPr>
              <w:t> </w:t>
            </w:r>
            <w:r>
              <w:rPr>
                <w:noProof/>
              </w:rPr>
              <w:t> </w:t>
            </w:r>
            <w:r>
              <w:rPr>
                <w:noProof/>
              </w:rPr>
              <w:t> </w:t>
            </w:r>
            <w:r>
              <w:rPr>
                <w:noProof/>
              </w:rPr>
              <w:t> </w:t>
            </w:r>
            <w:r w:rsidR="006E14AF">
              <w:fldChar w:fldCharType="end"/>
            </w:r>
            <w:r>
              <w:t xml:space="preserve">                </w:t>
            </w:r>
            <w:r w:rsidR="006E14AF">
              <w:fldChar w:fldCharType="begin">
                <w:ffData>
                  <w:name w:val="Text33"/>
                  <w:enabled/>
                  <w:calcOnExit w:val="0"/>
                  <w:textInput/>
                </w:ffData>
              </w:fldChar>
            </w:r>
            <w:r>
              <w:instrText xml:space="preserve"> FORMTEXT </w:instrText>
            </w:r>
            <w:r w:rsidR="006E14AF">
              <w:fldChar w:fldCharType="separate"/>
            </w:r>
            <w:r>
              <w:rPr>
                <w:noProof/>
              </w:rPr>
              <w:t> </w:t>
            </w:r>
            <w:r>
              <w:rPr>
                <w:noProof/>
              </w:rPr>
              <w:t> </w:t>
            </w:r>
            <w:r>
              <w:rPr>
                <w:noProof/>
              </w:rPr>
              <w:t> </w:t>
            </w:r>
            <w:r>
              <w:rPr>
                <w:noProof/>
              </w:rPr>
              <w:t> </w:t>
            </w:r>
            <w:r>
              <w:rPr>
                <w:noProof/>
              </w:rPr>
              <w:t> </w:t>
            </w:r>
            <w:r w:rsidR="006E14AF">
              <w:fldChar w:fldCharType="end"/>
            </w:r>
            <w:r>
              <w:t xml:space="preserve">                                                 </w:t>
            </w:r>
            <w:r w:rsidR="006E14AF">
              <w:fldChar w:fldCharType="begin">
                <w:ffData>
                  <w:name w:val="Text33"/>
                  <w:enabled/>
                  <w:calcOnExit w:val="0"/>
                  <w:textInput/>
                </w:ffData>
              </w:fldChar>
            </w:r>
            <w:r>
              <w:instrText xml:space="preserve"> FORMTEXT </w:instrText>
            </w:r>
            <w:r w:rsidR="006E14AF">
              <w:fldChar w:fldCharType="separate"/>
            </w:r>
            <w:r>
              <w:rPr>
                <w:noProof/>
              </w:rPr>
              <w:t> </w:t>
            </w:r>
            <w:r>
              <w:rPr>
                <w:noProof/>
              </w:rPr>
              <w:t> </w:t>
            </w:r>
            <w:r>
              <w:rPr>
                <w:noProof/>
              </w:rPr>
              <w:t> </w:t>
            </w:r>
            <w:r>
              <w:rPr>
                <w:noProof/>
              </w:rPr>
              <w:t> </w:t>
            </w:r>
            <w:r>
              <w:rPr>
                <w:noProof/>
              </w:rPr>
              <w:t> </w:t>
            </w:r>
            <w:r w:rsidR="006E14AF">
              <w:fldChar w:fldCharType="end"/>
            </w:r>
          </w:p>
          <w:p w14:paraId="62F4B9F9" w14:textId="77777777" w:rsidR="00667378" w:rsidRDefault="00667378" w:rsidP="00967A9E">
            <w:pPr>
              <w:pStyle w:val="Level1"/>
              <w:numPr>
                <w:ilvl w:val="0"/>
                <w:numId w:val="0"/>
              </w:numPr>
              <w:tabs>
                <w:tab w:val="left" w:pos="720"/>
                <w:tab w:val="left" w:pos="1440"/>
                <w:tab w:val="left" w:pos="2160"/>
                <w:tab w:val="left" w:pos="2880"/>
                <w:tab w:val="left" w:pos="3600"/>
                <w:tab w:val="left" w:pos="5040"/>
                <w:tab w:val="left" w:pos="5760"/>
                <w:tab w:val="left" w:pos="6480"/>
              </w:tabs>
            </w:pPr>
            <w:r w:rsidRPr="009B51F5">
              <w:t>[Insert grant number</w:t>
            </w:r>
            <w:r>
              <w:t>]</w:t>
            </w:r>
            <w:r w:rsidR="006E14AF">
              <w:fldChar w:fldCharType="begin">
                <w:ffData>
                  <w:name w:val="Text33"/>
                  <w:enabled/>
                  <w:calcOnExit w:val="0"/>
                  <w:textInput/>
                </w:ffData>
              </w:fldChar>
            </w:r>
            <w:r>
              <w:instrText xml:space="preserve"> FORMTEXT </w:instrText>
            </w:r>
            <w:r w:rsidR="006E14AF">
              <w:fldChar w:fldCharType="separate"/>
            </w:r>
            <w:r>
              <w:rPr>
                <w:noProof/>
              </w:rPr>
              <w:t> </w:t>
            </w:r>
            <w:r>
              <w:rPr>
                <w:noProof/>
              </w:rPr>
              <w:t> </w:t>
            </w:r>
            <w:r>
              <w:rPr>
                <w:noProof/>
              </w:rPr>
              <w:t> </w:t>
            </w:r>
            <w:r>
              <w:rPr>
                <w:noProof/>
              </w:rPr>
              <w:t> </w:t>
            </w:r>
            <w:r>
              <w:rPr>
                <w:noProof/>
              </w:rPr>
              <w:t> </w:t>
            </w:r>
            <w:r w:rsidR="006E14AF">
              <w:fldChar w:fldCharType="end"/>
            </w:r>
            <w:r>
              <w:t xml:space="preserve">                </w:t>
            </w:r>
            <w:r w:rsidR="006E14AF">
              <w:fldChar w:fldCharType="begin">
                <w:ffData>
                  <w:name w:val="Text33"/>
                  <w:enabled/>
                  <w:calcOnExit w:val="0"/>
                  <w:textInput/>
                </w:ffData>
              </w:fldChar>
            </w:r>
            <w:r>
              <w:instrText xml:space="preserve"> FORMTEXT </w:instrText>
            </w:r>
            <w:r w:rsidR="006E14AF">
              <w:fldChar w:fldCharType="separate"/>
            </w:r>
            <w:r>
              <w:rPr>
                <w:noProof/>
              </w:rPr>
              <w:t> </w:t>
            </w:r>
            <w:r>
              <w:rPr>
                <w:noProof/>
              </w:rPr>
              <w:t> </w:t>
            </w:r>
            <w:r>
              <w:rPr>
                <w:noProof/>
              </w:rPr>
              <w:t> </w:t>
            </w:r>
            <w:r>
              <w:rPr>
                <w:noProof/>
              </w:rPr>
              <w:t> </w:t>
            </w:r>
            <w:r>
              <w:rPr>
                <w:noProof/>
              </w:rPr>
              <w:t> </w:t>
            </w:r>
            <w:r w:rsidR="006E14AF">
              <w:fldChar w:fldCharType="end"/>
            </w:r>
            <w:r>
              <w:t xml:space="preserve">                                                 </w:t>
            </w:r>
            <w:r w:rsidR="006E14AF">
              <w:fldChar w:fldCharType="begin">
                <w:ffData>
                  <w:name w:val="Text33"/>
                  <w:enabled/>
                  <w:calcOnExit w:val="0"/>
                  <w:textInput/>
                </w:ffData>
              </w:fldChar>
            </w:r>
            <w:r>
              <w:instrText xml:space="preserve"> FORMTEXT </w:instrText>
            </w:r>
            <w:r w:rsidR="006E14AF">
              <w:fldChar w:fldCharType="separate"/>
            </w:r>
            <w:r>
              <w:rPr>
                <w:noProof/>
              </w:rPr>
              <w:t> </w:t>
            </w:r>
            <w:r>
              <w:rPr>
                <w:noProof/>
              </w:rPr>
              <w:t> </w:t>
            </w:r>
            <w:r>
              <w:rPr>
                <w:noProof/>
              </w:rPr>
              <w:t> </w:t>
            </w:r>
            <w:r>
              <w:rPr>
                <w:noProof/>
              </w:rPr>
              <w:t> </w:t>
            </w:r>
            <w:r>
              <w:rPr>
                <w:noProof/>
              </w:rPr>
              <w:t> </w:t>
            </w:r>
            <w:r w:rsidR="006E14AF">
              <w:fldChar w:fldCharType="end"/>
            </w:r>
          </w:p>
          <w:p w14:paraId="62F4B9FA" w14:textId="77777777" w:rsidR="00667378" w:rsidRDefault="00667378" w:rsidP="00967A9E">
            <w:pPr>
              <w:pStyle w:val="Level1"/>
              <w:numPr>
                <w:ilvl w:val="0"/>
                <w:numId w:val="0"/>
              </w:numPr>
              <w:tabs>
                <w:tab w:val="left" w:pos="720"/>
                <w:tab w:val="left" w:pos="1440"/>
                <w:tab w:val="left" w:pos="2160"/>
                <w:tab w:val="left" w:pos="2880"/>
                <w:tab w:val="left" w:pos="3600"/>
                <w:tab w:val="left" w:pos="5040"/>
                <w:tab w:val="left" w:pos="5760"/>
                <w:tab w:val="left" w:pos="6480"/>
              </w:tabs>
            </w:pPr>
            <w:r w:rsidRPr="009B51F5">
              <w:t>[Insert grant number</w:t>
            </w:r>
            <w:r>
              <w:t>]</w:t>
            </w:r>
            <w:r w:rsidR="006E14AF">
              <w:fldChar w:fldCharType="begin">
                <w:ffData>
                  <w:name w:val="Text33"/>
                  <w:enabled/>
                  <w:calcOnExit w:val="0"/>
                  <w:textInput/>
                </w:ffData>
              </w:fldChar>
            </w:r>
            <w:r>
              <w:instrText xml:space="preserve"> FORMTEXT </w:instrText>
            </w:r>
            <w:r w:rsidR="006E14AF">
              <w:fldChar w:fldCharType="separate"/>
            </w:r>
            <w:r>
              <w:rPr>
                <w:noProof/>
              </w:rPr>
              <w:t> </w:t>
            </w:r>
            <w:r>
              <w:rPr>
                <w:noProof/>
              </w:rPr>
              <w:t> </w:t>
            </w:r>
            <w:r>
              <w:rPr>
                <w:noProof/>
              </w:rPr>
              <w:t> </w:t>
            </w:r>
            <w:r>
              <w:rPr>
                <w:noProof/>
              </w:rPr>
              <w:t> </w:t>
            </w:r>
            <w:r>
              <w:rPr>
                <w:noProof/>
              </w:rPr>
              <w:t> </w:t>
            </w:r>
            <w:r w:rsidR="006E14AF">
              <w:fldChar w:fldCharType="end"/>
            </w:r>
            <w:r>
              <w:t xml:space="preserve">                </w:t>
            </w:r>
            <w:r w:rsidR="006E14AF">
              <w:fldChar w:fldCharType="begin">
                <w:ffData>
                  <w:name w:val="Text33"/>
                  <w:enabled/>
                  <w:calcOnExit w:val="0"/>
                  <w:textInput/>
                </w:ffData>
              </w:fldChar>
            </w:r>
            <w:r>
              <w:instrText xml:space="preserve"> FORMTEXT </w:instrText>
            </w:r>
            <w:r w:rsidR="006E14AF">
              <w:fldChar w:fldCharType="separate"/>
            </w:r>
            <w:r>
              <w:rPr>
                <w:noProof/>
              </w:rPr>
              <w:t> </w:t>
            </w:r>
            <w:r>
              <w:rPr>
                <w:noProof/>
              </w:rPr>
              <w:t> </w:t>
            </w:r>
            <w:r>
              <w:rPr>
                <w:noProof/>
              </w:rPr>
              <w:t> </w:t>
            </w:r>
            <w:r>
              <w:rPr>
                <w:noProof/>
              </w:rPr>
              <w:t> </w:t>
            </w:r>
            <w:r>
              <w:rPr>
                <w:noProof/>
              </w:rPr>
              <w:t> </w:t>
            </w:r>
            <w:r w:rsidR="006E14AF">
              <w:fldChar w:fldCharType="end"/>
            </w:r>
            <w:r>
              <w:t xml:space="preserve">                                                 </w:t>
            </w:r>
            <w:r w:rsidR="006E14AF">
              <w:fldChar w:fldCharType="begin">
                <w:ffData>
                  <w:name w:val="Text33"/>
                  <w:enabled/>
                  <w:calcOnExit w:val="0"/>
                  <w:textInput/>
                </w:ffData>
              </w:fldChar>
            </w:r>
            <w:r>
              <w:instrText xml:space="preserve"> FORMTEXT </w:instrText>
            </w:r>
            <w:r w:rsidR="006E14AF">
              <w:fldChar w:fldCharType="separate"/>
            </w:r>
            <w:r>
              <w:rPr>
                <w:noProof/>
              </w:rPr>
              <w:t> </w:t>
            </w:r>
            <w:r>
              <w:rPr>
                <w:noProof/>
              </w:rPr>
              <w:t> </w:t>
            </w:r>
            <w:r>
              <w:rPr>
                <w:noProof/>
              </w:rPr>
              <w:t> </w:t>
            </w:r>
            <w:r>
              <w:rPr>
                <w:noProof/>
              </w:rPr>
              <w:t> </w:t>
            </w:r>
            <w:r>
              <w:rPr>
                <w:noProof/>
              </w:rPr>
              <w:t> </w:t>
            </w:r>
            <w:r w:rsidR="006E14AF">
              <w:fldChar w:fldCharType="end"/>
            </w:r>
          </w:p>
        </w:tc>
      </w:tr>
      <w:tr w:rsidR="00667378" w:rsidRPr="000E302C" w14:paraId="62F4B9FD" w14:textId="77777777" w:rsidTr="00F675E3">
        <w:trPr>
          <w:cantSplit/>
          <w:trHeight w:val="135"/>
        </w:trPr>
        <w:tc>
          <w:tcPr>
            <w:tcW w:w="9010" w:type="dxa"/>
            <w:gridSpan w:val="2"/>
            <w:tcBorders>
              <w:top w:val="single" w:sz="4" w:space="0" w:color="auto"/>
              <w:left w:val="single" w:sz="4" w:space="0" w:color="auto"/>
              <w:bottom w:val="nil"/>
              <w:right w:val="single" w:sz="4" w:space="0" w:color="auto"/>
            </w:tcBorders>
          </w:tcPr>
          <w:p w14:paraId="62F4B9FC" w14:textId="77777777" w:rsidR="00667378" w:rsidRPr="00F675E3" w:rsidRDefault="00D107B7" w:rsidP="00967A9E">
            <w:pPr>
              <w:pStyle w:val="Level1"/>
              <w:numPr>
                <w:ilvl w:val="0"/>
                <w:numId w:val="0"/>
              </w:numPr>
              <w:tabs>
                <w:tab w:val="left" w:pos="720"/>
                <w:tab w:val="left" w:pos="1440"/>
                <w:tab w:val="left" w:pos="2160"/>
                <w:tab w:val="left" w:pos="2880"/>
                <w:tab w:val="left" w:pos="3600"/>
                <w:tab w:val="left" w:pos="5040"/>
                <w:tab w:val="left" w:pos="5760"/>
                <w:tab w:val="left" w:pos="6480"/>
              </w:tabs>
              <w:rPr>
                <w:b/>
              </w:rPr>
            </w:pPr>
            <w:r w:rsidRPr="00D96F18">
              <w:rPr>
                <w:b/>
              </w:rPr>
              <w:t>Describe Basis for Conclusion:</w:t>
            </w:r>
          </w:p>
        </w:tc>
      </w:tr>
      <w:tr w:rsidR="00D107B7" w:rsidRPr="00D96F18" w14:paraId="62F4BA00" w14:textId="77777777" w:rsidTr="00147A11">
        <w:trPr>
          <w:cantSplit/>
          <w:trHeight w:val="135"/>
        </w:trPr>
        <w:tc>
          <w:tcPr>
            <w:tcW w:w="9010" w:type="dxa"/>
            <w:gridSpan w:val="2"/>
            <w:tcBorders>
              <w:top w:val="nil"/>
              <w:left w:val="single" w:sz="4" w:space="0" w:color="auto"/>
              <w:bottom w:val="single" w:sz="4" w:space="0" w:color="auto"/>
              <w:right w:val="single" w:sz="4" w:space="0" w:color="auto"/>
            </w:tcBorders>
          </w:tcPr>
          <w:p w14:paraId="62F4B9FE" w14:textId="77777777" w:rsidR="00D107B7" w:rsidRPr="00D96F18" w:rsidRDefault="00D107B7" w:rsidP="00147A11">
            <w:pPr>
              <w:pStyle w:val="Level1"/>
              <w:numPr>
                <w:ilvl w:val="0"/>
                <w:numId w:val="0"/>
              </w:numPr>
              <w:tabs>
                <w:tab w:val="left" w:pos="720"/>
                <w:tab w:val="left" w:pos="1440"/>
                <w:tab w:val="left" w:pos="2160"/>
                <w:tab w:val="left" w:pos="2880"/>
                <w:tab w:val="left" w:pos="3600"/>
                <w:tab w:val="left" w:pos="5040"/>
                <w:tab w:val="left" w:pos="5760"/>
                <w:tab w:val="left" w:pos="6480"/>
              </w:tabs>
            </w:pPr>
            <w:r w:rsidRPr="00D96F18">
              <w:fldChar w:fldCharType="begin">
                <w:ffData>
                  <w:name w:val="Text33"/>
                  <w:enabled/>
                  <w:calcOnExit w:val="0"/>
                  <w:textInput/>
                </w:ffData>
              </w:fldChar>
            </w:r>
            <w:r w:rsidRPr="00D96F18">
              <w:instrText xml:space="preserve"> FORMTEXT </w:instrText>
            </w:r>
            <w:r w:rsidRPr="00D96F18">
              <w:fldChar w:fldCharType="separate"/>
            </w:r>
            <w:r w:rsidRPr="00D96F18">
              <w:t> </w:t>
            </w:r>
            <w:r w:rsidRPr="00D96F18">
              <w:t> </w:t>
            </w:r>
            <w:r w:rsidRPr="00D96F18">
              <w:t> </w:t>
            </w:r>
            <w:r w:rsidRPr="00D96F18">
              <w:t> </w:t>
            </w:r>
            <w:r w:rsidRPr="00D96F18">
              <w:t> </w:t>
            </w:r>
            <w:r w:rsidRPr="00D96F18">
              <w:fldChar w:fldCharType="end"/>
            </w:r>
          </w:p>
          <w:p w14:paraId="44EA7A4A" w14:textId="77777777" w:rsidR="00D107B7" w:rsidRDefault="00D107B7" w:rsidP="00147A11">
            <w:pPr>
              <w:pStyle w:val="Level1"/>
              <w:numPr>
                <w:ilvl w:val="0"/>
                <w:numId w:val="0"/>
              </w:numPr>
              <w:tabs>
                <w:tab w:val="left" w:pos="720"/>
                <w:tab w:val="left" w:pos="1440"/>
                <w:tab w:val="left" w:pos="2160"/>
                <w:tab w:val="left" w:pos="2880"/>
                <w:tab w:val="left" w:pos="3600"/>
                <w:tab w:val="left" w:pos="5040"/>
                <w:tab w:val="left" w:pos="5760"/>
                <w:tab w:val="left" w:pos="6480"/>
              </w:tabs>
            </w:pPr>
          </w:p>
          <w:p w14:paraId="389B0473" w14:textId="77777777" w:rsidR="00844FE5" w:rsidRDefault="00844FE5" w:rsidP="00147A11">
            <w:pPr>
              <w:pStyle w:val="Level1"/>
              <w:numPr>
                <w:ilvl w:val="0"/>
                <w:numId w:val="0"/>
              </w:numPr>
              <w:tabs>
                <w:tab w:val="left" w:pos="720"/>
                <w:tab w:val="left" w:pos="1440"/>
                <w:tab w:val="left" w:pos="2160"/>
                <w:tab w:val="left" w:pos="2880"/>
                <w:tab w:val="left" w:pos="3600"/>
                <w:tab w:val="left" w:pos="5040"/>
                <w:tab w:val="left" w:pos="5760"/>
                <w:tab w:val="left" w:pos="6480"/>
              </w:tabs>
            </w:pPr>
          </w:p>
          <w:p w14:paraId="62F4B9FF" w14:textId="77777777" w:rsidR="00D2602F" w:rsidRPr="00D96F18" w:rsidRDefault="00D2602F" w:rsidP="00147A11">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62F4BA02" w14:textId="31B0A3D0" w:rsidR="00D107B7" w:rsidRDefault="008F190E" w:rsidP="001B2A3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lastRenderedPageBreak/>
        <w:t>10</w:t>
      </w:r>
      <w:r w:rsidR="00D107B7" w:rsidRPr="00D96F18">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E50A3" w14:paraId="017E09AD" w14:textId="77777777" w:rsidTr="009A53CF">
        <w:trPr>
          <w:trHeight w:val="773"/>
        </w:trPr>
        <w:tc>
          <w:tcPr>
            <w:tcW w:w="7385" w:type="dxa"/>
            <w:tcBorders>
              <w:bottom w:val="single" w:sz="4" w:space="0" w:color="auto"/>
            </w:tcBorders>
          </w:tcPr>
          <w:p w14:paraId="7DD28CB1" w14:textId="77777777" w:rsidR="00844FE5" w:rsidRPr="00D96F18" w:rsidRDefault="00844FE5" w:rsidP="00844FE5">
            <w:pPr>
              <w:pStyle w:val="Level1"/>
              <w:numPr>
                <w:ilvl w:val="0"/>
                <w:numId w:val="0"/>
              </w:numPr>
              <w:tabs>
                <w:tab w:val="left" w:pos="720"/>
                <w:tab w:val="left" w:pos="1440"/>
                <w:tab w:val="left" w:pos="2160"/>
                <w:tab w:val="left" w:pos="2880"/>
                <w:tab w:val="left" w:pos="3600"/>
                <w:tab w:val="left" w:pos="5040"/>
                <w:tab w:val="left" w:pos="5760"/>
                <w:tab w:val="left" w:pos="6480"/>
              </w:tabs>
            </w:pPr>
            <w:r w:rsidRPr="00D96F18">
              <w:t>Is</w:t>
            </w:r>
            <w:r w:rsidRPr="000E302C">
              <w:t xml:space="preserve"> the </w:t>
            </w:r>
            <w:r w:rsidRPr="00D96F18">
              <w:t>grantee in compliance with</w:t>
            </w:r>
            <w:r w:rsidRPr="000E302C">
              <w:t xml:space="preserve"> the </w:t>
            </w:r>
            <w:r w:rsidRPr="00D96F18">
              <w:t>5% (or applicable) cap on administrative costs?</w:t>
            </w:r>
          </w:p>
          <w:p w14:paraId="70A61F38" w14:textId="77777777" w:rsidR="006E50A3" w:rsidRDefault="00844FE5" w:rsidP="00844FE5">
            <w:pPr>
              <w:pStyle w:val="Level1"/>
              <w:numPr>
                <w:ilvl w:val="0"/>
                <w:numId w:val="0"/>
              </w:numPr>
              <w:tabs>
                <w:tab w:val="left" w:pos="720"/>
                <w:tab w:val="left" w:pos="1440"/>
                <w:tab w:val="left" w:pos="2160"/>
                <w:tab w:val="left" w:pos="2880"/>
                <w:tab w:val="left" w:pos="3600"/>
                <w:tab w:val="left" w:pos="5040"/>
                <w:tab w:val="left" w:pos="5760"/>
                <w:tab w:val="left" w:pos="6480"/>
              </w:tabs>
              <w:ind w:left="185"/>
            </w:pPr>
            <w:r w:rsidRPr="00D96F18">
              <w:t>N</w:t>
            </w:r>
            <w:r>
              <w:t>OTE</w:t>
            </w:r>
            <w:r w:rsidRPr="00D96F18">
              <w:t xml:space="preserve">: </w:t>
            </w:r>
            <w:r>
              <w:t xml:space="preserve">Some grantees may be subject to a different applicable cap on administrative costs. </w:t>
            </w:r>
            <w:r w:rsidRPr="00D96F18">
              <w:t xml:space="preserve">If </w:t>
            </w:r>
            <w:r>
              <w:t>this is the case for t</w:t>
            </w:r>
            <w:r w:rsidRPr="00D96F18">
              <w:t xml:space="preserve">he reviewed grantee, please note this below, and indicate the </w:t>
            </w:r>
            <w:r>
              <w:t>allowable cap</w:t>
            </w:r>
            <w:r w:rsidRPr="00D96F18">
              <w:t>.</w:t>
            </w:r>
          </w:p>
          <w:p w14:paraId="399FACBA" w14:textId="555E6B0F" w:rsidR="00844FE5" w:rsidRDefault="00844FE5" w:rsidP="00844FE5">
            <w:r w:rsidRPr="00D96F18">
              <w:t xml:space="preserve">[Applicable appropriation law and </w:t>
            </w:r>
            <w:r w:rsidRPr="000E302C">
              <w:rPr>
                <w:i/>
              </w:rPr>
              <w:t>Federal Register</w:t>
            </w:r>
            <w:r w:rsidRPr="000E302C">
              <w:t xml:space="preserve"> </w:t>
            </w:r>
            <w:r>
              <w:t>n</w:t>
            </w:r>
            <w:r w:rsidRPr="000E302C">
              <w:t>otice</w:t>
            </w:r>
            <w:r w:rsidRPr="00D96F18">
              <w:t>(s)]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E50A3" w14:paraId="4FAF985D" w14:textId="77777777" w:rsidTr="009A53CF">
              <w:trPr>
                <w:trHeight w:val="170"/>
              </w:trPr>
              <w:tc>
                <w:tcPr>
                  <w:tcW w:w="425" w:type="dxa"/>
                </w:tcPr>
                <w:p w14:paraId="3DB23316"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20333">
                    <w:fldChar w:fldCharType="separate"/>
                  </w:r>
                  <w:r>
                    <w:fldChar w:fldCharType="end"/>
                  </w:r>
                </w:p>
              </w:tc>
              <w:tc>
                <w:tcPr>
                  <w:tcW w:w="576" w:type="dxa"/>
                </w:tcPr>
                <w:p w14:paraId="785EB2D3"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20333">
                    <w:fldChar w:fldCharType="separate"/>
                  </w:r>
                  <w:r>
                    <w:fldChar w:fldCharType="end"/>
                  </w:r>
                </w:p>
              </w:tc>
              <w:tc>
                <w:tcPr>
                  <w:tcW w:w="606" w:type="dxa"/>
                </w:tcPr>
                <w:p w14:paraId="63FF2EB4"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20333">
                    <w:fldChar w:fldCharType="separate"/>
                  </w:r>
                  <w:r>
                    <w:fldChar w:fldCharType="end"/>
                  </w:r>
                </w:p>
              </w:tc>
            </w:tr>
            <w:tr w:rsidR="006E50A3" w14:paraId="56A40567" w14:textId="77777777" w:rsidTr="009A53CF">
              <w:trPr>
                <w:trHeight w:val="225"/>
              </w:trPr>
              <w:tc>
                <w:tcPr>
                  <w:tcW w:w="425" w:type="dxa"/>
                </w:tcPr>
                <w:p w14:paraId="1E7513FC"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C8C691E"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1A94AB7"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D701FBA"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E50A3" w14:paraId="0923B102" w14:textId="77777777" w:rsidTr="009A53CF">
        <w:trPr>
          <w:cantSplit/>
        </w:trPr>
        <w:tc>
          <w:tcPr>
            <w:tcW w:w="9010" w:type="dxa"/>
            <w:gridSpan w:val="2"/>
            <w:tcBorders>
              <w:bottom w:val="nil"/>
            </w:tcBorders>
          </w:tcPr>
          <w:p w14:paraId="5B45E2ED"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31F76F7"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E50A3" w14:paraId="738349EC" w14:textId="77777777" w:rsidTr="009A53CF">
        <w:trPr>
          <w:cantSplit/>
        </w:trPr>
        <w:tc>
          <w:tcPr>
            <w:tcW w:w="9010" w:type="dxa"/>
            <w:gridSpan w:val="2"/>
            <w:tcBorders>
              <w:top w:val="nil"/>
            </w:tcBorders>
          </w:tcPr>
          <w:p w14:paraId="6AF2CD22"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pPr>
          </w:p>
          <w:p w14:paraId="7FB473F4" w14:textId="77777777" w:rsidR="00D2602F" w:rsidRDefault="00D2602F" w:rsidP="009A53CF">
            <w:pPr>
              <w:pStyle w:val="Level1"/>
              <w:numPr>
                <w:ilvl w:val="0"/>
                <w:numId w:val="0"/>
              </w:numPr>
              <w:tabs>
                <w:tab w:val="left" w:pos="720"/>
                <w:tab w:val="left" w:pos="1440"/>
                <w:tab w:val="left" w:pos="2160"/>
                <w:tab w:val="left" w:pos="2880"/>
                <w:tab w:val="left" w:pos="3600"/>
                <w:tab w:val="left" w:pos="5040"/>
                <w:tab w:val="left" w:pos="5760"/>
                <w:tab w:val="left" w:pos="6480"/>
              </w:tabs>
            </w:pPr>
          </w:p>
          <w:p w14:paraId="394A53F2" w14:textId="77777777" w:rsidR="00D2602F" w:rsidRDefault="00D2602F" w:rsidP="009A53CF">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62F4BA1E" w14:textId="0B58F7AE" w:rsidR="007F4B9F" w:rsidRDefault="001A45BA" w:rsidP="001B2A3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11.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E50A3" w14:paraId="21A78F13" w14:textId="77777777" w:rsidTr="009A53CF">
        <w:trPr>
          <w:trHeight w:val="773"/>
        </w:trPr>
        <w:tc>
          <w:tcPr>
            <w:tcW w:w="7385" w:type="dxa"/>
            <w:tcBorders>
              <w:bottom w:val="single" w:sz="4" w:space="0" w:color="auto"/>
            </w:tcBorders>
          </w:tcPr>
          <w:p w14:paraId="07698D9F" w14:textId="13361325" w:rsidR="006E50A3" w:rsidRDefault="001A45BA" w:rsidP="001A45BA">
            <w:r w:rsidRPr="00D96F18">
              <w:t>Does</w:t>
            </w:r>
            <w:r w:rsidRPr="000E302C">
              <w:t xml:space="preserve"> the amount </w:t>
            </w:r>
            <w:r w:rsidRPr="00D96F18">
              <w:t>expended</w:t>
            </w:r>
            <w:r w:rsidRPr="000E302C">
              <w:t xml:space="preserve"> for </w:t>
            </w:r>
            <w:r w:rsidRPr="00D96F18">
              <w:t>administration activities appear reasonable in comparison to the amount expended</w:t>
            </w:r>
            <w:r w:rsidRPr="000E302C">
              <w:t xml:space="preserve"> for </w:t>
            </w:r>
            <w:r w:rsidRPr="00D96F18">
              <w:t>the</w:t>
            </w:r>
            <w:r w:rsidRPr="000E302C">
              <w:t xml:space="preserve"> grant</w:t>
            </w:r>
            <w:r w:rsidRPr="00D96F18">
              <w:t xml:space="preserve"> overall</w:t>
            </w:r>
            <w:r>
              <w:t xml:space="preserve"> considering the cap on administrative expenditures</w:t>
            </w:r>
            <w:r w:rsidRPr="000E302C">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E50A3" w14:paraId="27D669E1" w14:textId="77777777" w:rsidTr="009A53CF">
              <w:trPr>
                <w:trHeight w:val="170"/>
              </w:trPr>
              <w:tc>
                <w:tcPr>
                  <w:tcW w:w="425" w:type="dxa"/>
                </w:tcPr>
                <w:p w14:paraId="776AB06D"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20333">
                    <w:fldChar w:fldCharType="separate"/>
                  </w:r>
                  <w:r>
                    <w:fldChar w:fldCharType="end"/>
                  </w:r>
                </w:p>
              </w:tc>
              <w:tc>
                <w:tcPr>
                  <w:tcW w:w="576" w:type="dxa"/>
                </w:tcPr>
                <w:p w14:paraId="52FF311E"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20333">
                    <w:fldChar w:fldCharType="separate"/>
                  </w:r>
                  <w:r>
                    <w:fldChar w:fldCharType="end"/>
                  </w:r>
                </w:p>
              </w:tc>
              <w:tc>
                <w:tcPr>
                  <w:tcW w:w="606" w:type="dxa"/>
                </w:tcPr>
                <w:p w14:paraId="230C3EEA"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20333">
                    <w:fldChar w:fldCharType="separate"/>
                  </w:r>
                  <w:r>
                    <w:fldChar w:fldCharType="end"/>
                  </w:r>
                </w:p>
              </w:tc>
            </w:tr>
            <w:tr w:rsidR="006E50A3" w14:paraId="64FF818A" w14:textId="77777777" w:rsidTr="009A53CF">
              <w:trPr>
                <w:trHeight w:val="225"/>
              </w:trPr>
              <w:tc>
                <w:tcPr>
                  <w:tcW w:w="425" w:type="dxa"/>
                </w:tcPr>
                <w:p w14:paraId="67A8B287"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DD5E46C"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1A8D4FC"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9197B9A"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67378" w:rsidRPr="000E302C" w14:paraId="62F4BA2D" w14:textId="77777777" w:rsidTr="00F675E3">
        <w:trPr>
          <w:cantSplit/>
          <w:trHeight w:val="287"/>
        </w:trPr>
        <w:tc>
          <w:tcPr>
            <w:tcW w:w="9010" w:type="dxa"/>
            <w:gridSpan w:val="2"/>
            <w:tcBorders>
              <w:bottom w:val="nil"/>
            </w:tcBorders>
          </w:tcPr>
          <w:p w14:paraId="62F4BA2A" w14:textId="77777777" w:rsidR="00FD646B" w:rsidRPr="00D96F18" w:rsidRDefault="00FD646B" w:rsidP="001D4FD4">
            <w:pPr>
              <w:tabs>
                <w:tab w:val="left" w:pos="2400"/>
              </w:tabs>
            </w:pPr>
            <w:r w:rsidRPr="00D96F18">
              <w:t xml:space="preserve">                                                 5% Administrative     Amount Expended </w:t>
            </w:r>
            <w:r w:rsidR="0027041D" w:rsidRPr="00D96F18">
              <w:t xml:space="preserve">               </w:t>
            </w:r>
            <w:r w:rsidRPr="00D96F18">
              <w:t xml:space="preserve">Total </w:t>
            </w:r>
          </w:p>
          <w:p w14:paraId="62F4BA2C" w14:textId="46897FF7" w:rsidR="00667378" w:rsidRPr="00F675E3" w:rsidRDefault="00FD646B" w:rsidP="001D4FD4">
            <w:pPr>
              <w:tabs>
                <w:tab w:val="left" w:pos="2400"/>
              </w:tabs>
            </w:pPr>
            <w:r w:rsidRPr="00D96F18">
              <w:t xml:space="preserve">CDBG-DR Grant(s)                         Cap ($)             for Administration ($) </w:t>
            </w:r>
            <w:r w:rsidR="0027041D" w:rsidRPr="00D96F18">
              <w:t xml:space="preserve">    </w:t>
            </w:r>
            <w:r w:rsidRPr="00D96F18">
              <w:t>Expenditures ($)</w:t>
            </w:r>
          </w:p>
        </w:tc>
      </w:tr>
      <w:tr w:rsidR="00667378" w:rsidRPr="000E302C" w14:paraId="62F4BA33" w14:textId="77777777" w:rsidTr="00F675E3">
        <w:trPr>
          <w:cantSplit/>
        </w:trPr>
        <w:tc>
          <w:tcPr>
            <w:tcW w:w="9010" w:type="dxa"/>
            <w:gridSpan w:val="2"/>
            <w:tcBorders>
              <w:top w:val="nil"/>
              <w:bottom w:val="nil"/>
            </w:tcBorders>
          </w:tcPr>
          <w:p w14:paraId="62F4BA2E" w14:textId="078F40AF" w:rsidR="00667378" w:rsidRDefault="00667378" w:rsidP="00F675E3">
            <w:pPr>
              <w:pStyle w:val="Level1"/>
              <w:numPr>
                <w:ilvl w:val="0"/>
                <w:numId w:val="0"/>
              </w:numPr>
              <w:pBdr>
                <w:top w:val="single" w:sz="4" w:space="1" w:color="auto"/>
              </w:pBdr>
              <w:tabs>
                <w:tab w:val="left" w:pos="720"/>
                <w:tab w:val="left" w:pos="1440"/>
                <w:tab w:val="left" w:pos="2160"/>
                <w:tab w:val="left" w:pos="2880"/>
                <w:tab w:val="left" w:pos="3600"/>
                <w:tab w:val="left" w:pos="5040"/>
                <w:tab w:val="left" w:pos="5760"/>
                <w:tab w:val="left" w:pos="6480"/>
              </w:tabs>
            </w:pPr>
            <w:r w:rsidRPr="009B51F5">
              <w:t>[Insert grant number</w:t>
            </w:r>
            <w:r>
              <w:t>]</w:t>
            </w:r>
            <w:r w:rsidR="006E14AF">
              <w:fldChar w:fldCharType="begin">
                <w:ffData>
                  <w:name w:val="Text33"/>
                  <w:enabled/>
                  <w:calcOnExit w:val="0"/>
                  <w:textInput/>
                </w:ffData>
              </w:fldChar>
            </w:r>
            <w:r>
              <w:instrText xml:space="preserve"> FORMTEXT </w:instrText>
            </w:r>
            <w:r w:rsidR="006E14AF">
              <w:fldChar w:fldCharType="separate"/>
            </w:r>
            <w:r>
              <w:rPr>
                <w:noProof/>
              </w:rPr>
              <w:t> </w:t>
            </w:r>
            <w:r>
              <w:rPr>
                <w:noProof/>
              </w:rPr>
              <w:t> </w:t>
            </w:r>
            <w:r>
              <w:rPr>
                <w:noProof/>
              </w:rPr>
              <w:t> </w:t>
            </w:r>
            <w:r>
              <w:rPr>
                <w:noProof/>
              </w:rPr>
              <w:t> </w:t>
            </w:r>
            <w:r>
              <w:rPr>
                <w:noProof/>
              </w:rPr>
              <w:t> </w:t>
            </w:r>
            <w:r w:rsidR="006E14AF">
              <w:fldChar w:fldCharType="end"/>
            </w:r>
            <w:r>
              <w:t xml:space="preserve">              </w:t>
            </w:r>
            <w:r w:rsidR="006E14AF">
              <w:fldChar w:fldCharType="begin">
                <w:ffData>
                  <w:name w:val="Text33"/>
                  <w:enabled/>
                  <w:calcOnExit w:val="0"/>
                  <w:textInput/>
                </w:ffData>
              </w:fldChar>
            </w:r>
            <w:r>
              <w:instrText xml:space="preserve"> FORMTEXT </w:instrText>
            </w:r>
            <w:r w:rsidR="006E14AF">
              <w:fldChar w:fldCharType="separate"/>
            </w:r>
            <w:r>
              <w:rPr>
                <w:noProof/>
              </w:rPr>
              <w:t> </w:t>
            </w:r>
            <w:r>
              <w:rPr>
                <w:noProof/>
              </w:rPr>
              <w:t> </w:t>
            </w:r>
            <w:r>
              <w:rPr>
                <w:noProof/>
              </w:rPr>
              <w:t> </w:t>
            </w:r>
            <w:r>
              <w:rPr>
                <w:noProof/>
              </w:rPr>
              <w:t> </w:t>
            </w:r>
            <w:r>
              <w:rPr>
                <w:noProof/>
              </w:rPr>
              <w:t> </w:t>
            </w:r>
            <w:r w:rsidR="006E14AF">
              <w:fldChar w:fldCharType="end"/>
            </w:r>
            <w:r>
              <w:t xml:space="preserve">                         </w:t>
            </w:r>
            <w:r w:rsidR="006E14AF">
              <w:fldChar w:fldCharType="begin">
                <w:ffData>
                  <w:name w:val="Text33"/>
                  <w:enabled/>
                  <w:calcOnExit w:val="0"/>
                  <w:textInput/>
                </w:ffData>
              </w:fldChar>
            </w:r>
            <w:r>
              <w:instrText xml:space="preserve"> FORMTEXT </w:instrText>
            </w:r>
            <w:r w:rsidR="006E14AF">
              <w:fldChar w:fldCharType="separate"/>
            </w:r>
            <w:r>
              <w:rPr>
                <w:noProof/>
              </w:rPr>
              <w:t> </w:t>
            </w:r>
            <w:r>
              <w:rPr>
                <w:noProof/>
              </w:rPr>
              <w:t> </w:t>
            </w:r>
            <w:r>
              <w:rPr>
                <w:noProof/>
              </w:rPr>
              <w:t> </w:t>
            </w:r>
            <w:r>
              <w:rPr>
                <w:noProof/>
              </w:rPr>
              <w:t> </w:t>
            </w:r>
            <w:r>
              <w:rPr>
                <w:noProof/>
              </w:rPr>
              <w:t> </w:t>
            </w:r>
            <w:r w:rsidR="006E14AF">
              <w:fldChar w:fldCharType="end"/>
            </w:r>
            <w:r w:rsidR="0027041D" w:rsidRPr="00D96F18">
              <w:t xml:space="preserve">                          </w:t>
            </w:r>
            <w:r w:rsidR="0027041D" w:rsidRPr="00D96F18">
              <w:fldChar w:fldCharType="begin">
                <w:ffData>
                  <w:name w:val="Text33"/>
                  <w:enabled/>
                  <w:calcOnExit w:val="0"/>
                  <w:textInput/>
                </w:ffData>
              </w:fldChar>
            </w:r>
            <w:r w:rsidR="0027041D" w:rsidRPr="00D96F18">
              <w:instrText xml:space="preserve"> FORMTEXT </w:instrText>
            </w:r>
            <w:r w:rsidR="0027041D" w:rsidRPr="00D96F18">
              <w:fldChar w:fldCharType="separate"/>
            </w:r>
            <w:r w:rsidR="0027041D" w:rsidRPr="00D96F18">
              <w:rPr>
                <w:noProof/>
              </w:rPr>
              <w:t> </w:t>
            </w:r>
            <w:r w:rsidR="0027041D" w:rsidRPr="00D96F18">
              <w:rPr>
                <w:noProof/>
              </w:rPr>
              <w:t> </w:t>
            </w:r>
            <w:r w:rsidR="0027041D" w:rsidRPr="00D96F18">
              <w:rPr>
                <w:noProof/>
              </w:rPr>
              <w:t> </w:t>
            </w:r>
            <w:r w:rsidR="0027041D" w:rsidRPr="00D96F18">
              <w:rPr>
                <w:noProof/>
              </w:rPr>
              <w:t> </w:t>
            </w:r>
            <w:r w:rsidR="0027041D" w:rsidRPr="00D96F18">
              <w:rPr>
                <w:noProof/>
              </w:rPr>
              <w:t> </w:t>
            </w:r>
            <w:r w:rsidR="0027041D" w:rsidRPr="00D96F18">
              <w:fldChar w:fldCharType="end"/>
            </w:r>
          </w:p>
          <w:p w14:paraId="62F4BA2F" w14:textId="5C23A80A" w:rsidR="00667378" w:rsidRDefault="00667378" w:rsidP="00967A9E">
            <w:pPr>
              <w:pStyle w:val="Level1"/>
              <w:numPr>
                <w:ilvl w:val="0"/>
                <w:numId w:val="0"/>
              </w:numPr>
              <w:tabs>
                <w:tab w:val="left" w:pos="720"/>
                <w:tab w:val="left" w:pos="1440"/>
                <w:tab w:val="left" w:pos="2160"/>
                <w:tab w:val="left" w:pos="2880"/>
                <w:tab w:val="left" w:pos="3600"/>
                <w:tab w:val="left" w:pos="5040"/>
                <w:tab w:val="left" w:pos="5760"/>
                <w:tab w:val="left" w:pos="6480"/>
              </w:tabs>
            </w:pPr>
            <w:r w:rsidRPr="009B51F5">
              <w:t>[Insert grant number</w:t>
            </w:r>
            <w:r>
              <w:t>]</w:t>
            </w:r>
            <w:r w:rsidR="006E14AF">
              <w:fldChar w:fldCharType="begin">
                <w:ffData>
                  <w:name w:val="Text33"/>
                  <w:enabled/>
                  <w:calcOnExit w:val="0"/>
                  <w:textInput/>
                </w:ffData>
              </w:fldChar>
            </w:r>
            <w:r>
              <w:instrText xml:space="preserve"> FORMTEXT </w:instrText>
            </w:r>
            <w:r w:rsidR="006E14AF">
              <w:fldChar w:fldCharType="separate"/>
            </w:r>
            <w:r>
              <w:rPr>
                <w:noProof/>
              </w:rPr>
              <w:t> </w:t>
            </w:r>
            <w:r>
              <w:rPr>
                <w:noProof/>
              </w:rPr>
              <w:t> </w:t>
            </w:r>
            <w:r>
              <w:rPr>
                <w:noProof/>
              </w:rPr>
              <w:t> </w:t>
            </w:r>
            <w:r>
              <w:rPr>
                <w:noProof/>
              </w:rPr>
              <w:t> </w:t>
            </w:r>
            <w:r>
              <w:rPr>
                <w:noProof/>
              </w:rPr>
              <w:t> </w:t>
            </w:r>
            <w:r w:rsidR="006E14AF">
              <w:fldChar w:fldCharType="end"/>
            </w:r>
            <w:r>
              <w:t xml:space="preserve">              </w:t>
            </w:r>
            <w:r w:rsidR="006E14AF">
              <w:fldChar w:fldCharType="begin">
                <w:ffData>
                  <w:name w:val="Text33"/>
                  <w:enabled/>
                  <w:calcOnExit w:val="0"/>
                  <w:textInput/>
                </w:ffData>
              </w:fldChar>
            </w:r>
            <w:r>
              <w:instrText xml:space="preserve"> FORMTEXT </w:instrText>
            </w:r>
            <w:r w:rsidR="006E14AF">
              <w:fldChar w:fldCharType="separate"/>
            </w:r>
            <w:r>
              <w:rPr>
                <w:noProof/>
              </w:rPr>
              <w:t> </w:t>
            </w:r>
            <w:r>
              <w:rPr>
                <w:noProof/>
              </w:rPr>
              <w:t> </w:t>
            </w:r>
            <w:r>
              <w:rPr>
                <w:noProof/>
              </w:rPr>
              <w:t> </w:t>
            </w:r>
            <w:r>
              <w:rPr>
                <w:noProof/>
              </w:rPr>
              <w:t> </w:t>
            </w:r>
            <w:r>
              <w:rPr>
                <w:noProof/>
              </w:rPr>
              <w:t> </w:t>
            </w:r>
            <w:r w:rsidR="006E14AF">
              <w:fldChar w:fldCharType="end"/>
            </w:r>
            <w:r w:rsidR="00FD646B" w:rsidRPr="00D96F18">
              <w:t xml:space="preserve">                         </w:t>
            </w:r>
            <w:r w:rsidR="00FD646B" w:rsidRPr="00D96F18">
              <w:fldChar w:fldCharType="begin">
                <w:ffData>
                  <w:name w:val="Text33"/>
                  <w:enabled/>
                  <w:calcOnExit w:val="0"/>
                  <w:textInput/>
                </w:ffData>
              </w:fldChar>
            </w:r>
            <w:r w:rsidR="00FD646B" w:rsidRPr="00D96F18">
              <w:instrText xml:space="preserve"> FORMTEXT </w:instrText>
            </w:r>
            <w:r w:rsidR="00FD646B" w:rsidRPr="00D96F18">
              <w:fldChar w:fldCharType="separate"/>
            </w:r>
            <w:r w:rsidR="00FD646B" w:rsidRPr="00D96F18">
              <w:rPr>
                <w:noProof/>
              </w:rPr>
              <w:t> </w:t>
            </w:r>
            <w:r w:rsidR="00FD646B" w:rsidRPr="00D96F18">
              <w:rPr>
                <w:noProof/>
              </w:rPr>
              <w:t> </w:t>
            </w:r>
            <w:r w:rsidR="00FD646B" w:rsidRPr="00D96F18">
              <w:rPr>
                <w:noProof/>
              </w:rPr>
              <w:t> </w:t>
            </w:r>
            <w:r w:rsidR="00FD646B" w:rsidRPr="00D96F18">
              <w:rPr>
                <w:noProof/>
              </w:rPr>
              <w:t> </w:t>
            </w:r>
            <w:r w:rsidR="00FD646B" w:rsidRPr="00D96F18">
              <w:rPr>
                <w:noProof/>
              </w:rPr>
              <w:t> </w:t>
            </w:r>
            <w:r w:rsidR="00FD646B" w:rsidRPr="00D96F18">
              <w:fldChar w:fldCharType="end"/>
            </w:r>
            <w:r w:rsidR="0027041D" w:rsidRPr="00D96F18">
              <w:t xml:space="preserve">                          </w:t>
            </w:r>
            <w:r w:rsidR="0027041D" w:rsidRPr="00D96F18">
              <w:fldChar w:fldCharType="begin">
                <w:ffData>
                  <w:name w:val="Text33"/>
                  <w:enabled/>
                  <w:calcOnExit w:val="0"/>
                  <w:textInput/>
                </w:ffData>
              </w:fldChar>
            </w:r>
            <w:r w:rsidR="0027041D" w:rsidRPr="00D96F18">
              <w:instrText xml:space="preserve"> FORMTEXT </w:instrText>
            </w:r>
            <w:r w:rsidR="0027041D" w:rsidRPr="00D96F18">
              <w:fldChar w:fldCharType="separate"/>
            </w:r>
            <w:r w:rsidR="0027041D" w:rsidRPr="00D96F18">
              <w:t> </w:t>
            </w:r>
            <w:r w:rsidR="0027041D" w:rsidRPr="00D96F18">
              <w:t> </w:t>
            </w:r>
            <w:r w:rsidR="0027041D" w:rsidRPr="00D96F18">
              <w:t> </w:t>
            </w:r>
            <w:r w:rsidR="0027041D" w:rsidRPr="00D96F18">
              <w:t> </w:t>
            </w:r>
            <w:r w:rsidR="0027041D" w:rsidRPr="00D96F18">
              <w:t> </w:t>
            </w:r>
            <w:r w:rsidR="0027041D" w:rsidRPr="00D96F18">
              <w:fldChar w:fldCharType="end"/>
            </w:r>
          </w:p>
          <w:p w14:paraId="62F4BA31" w14:textId="55E28007" w:rsidR="00FD646B" w:rsidRPr="00D96F18" w:rsidRDefault="00667378" w:rsidP="00070118">
            <w:pPr>
              <w:pStyle w:val="Level1"/>
              <w:numPr>
                <w:ilvl w:val="0"/>
                <w:numId w:val="0"/>
              </w:numPr>
              <w:tabs>
                <w:tab w:val="left" w:pos="720"/>
                <w:tab w:val="left" w:pos="1440"/>
                <w:tab w:val="left" w:pos="2160"/>
                <w:tab w:val="left" w:pos="2880"/>
                <w:tab w:val="left" w:pos="3600"/>
                <w:tab w:val="left" w:pos="5040"/>
                <w:tab w:val="left" w:pos="5760"/>
                <w:tab w:val="left" w:pos="6480"/>
              </w:tabs>
            </w:pPr>
            <w:r w:rsidRPr="009B51F5">
              <w:t>[Insert grant number</w:t>
            </w:r>
            <w:r>
              <w:t>]</w:t>
            </w:r>
            <w:r w:rsidR="006E14AF">
              <w:fldChar w:fldCharType="begin">
                <w:ffData>
                  <w:name w:val="Text33"/>
                  <w:enabled/>
                  <w:calcOnExit w:val="0"/>
                  <w:textInput/>
                </w:ffData>
              </w:fldChar>
            </w:r>
            <w:r>
              <w:instrText xml:space="preserve"> FORMTEXT </w:instrText>
            </w:r>
            <w:r w:rsidR="006E14AF">
              <w:fldChar w:fldCharType="separate"/>
            </w:r>
            <w:r>
              <w:rPr>
                <w:noProof/>
              </w:rPr>
              <w:t> </w:t>
            </w:r>
            <w:r>
              <w:rPr>
                <w:noProof/>
              </w:rPr>
              <w:t> </w:t>
            </w:r>
            <w:r>
              <w:rPr>
                <w:noProof/>
              </w:rPr>
              <w:t> </w:t>
            </w:r>
            <w:r>
              <w:rPr>
                <w:noProof/>
              </w:rPr>
              <w:t> </w:t>
            </w:r>
            <w:r>
              <w:rPr>
                <w:noProof/>
              </w:rPr>
              <w:t> </w:t>
            </w:r>
            <w:r w:rsidR="006E14AF">
              <w:fldChar w:fldCharType="end"/>
            </w:r>
            <w:r>
              <w:t xml:space="preserve">              </w:t>
            </w:r>
            <w:r w:rsidR="006E14AF">
              <w:fldChar w:fldCharType="begin">
                <w:ffData>
                  <w:name w:val="Text33"/>
                  <w:enabled/>
                  <w:calcOnExit w:val="0"/>
                  <w:textInput/>
                </w:ffData>
              </w:fldChar>
            </w:r>
            <w:r>
              <w:instrText xml:space="preserve"> FORMTEXT </w:instrText>
            </w:r>
            <w:r w:rsidR="006E14AF">
              <w:fldChar w:fldCharType="separate"/>
            </w:r>
            <w:r>
              <w:rPr>
                <w:noProof/>
              </w:rPr>
              <w:t> </w:t>
            </w:r>
            <w:r>
              <w:rPr>
                <w:noProof/>
              </w:rPr>
              <w:t> </w:t>
            </w:r>
            <w:r>
              <w:rPr>
                <w:noProof/>
              </w:rPr>
              <w:t> </w:t>
            </w:r>
            <w:r>
              <w:rPr>
                <w:noProof/>
              </w:rPr>
              <w:t> </w:t>
            </w:r>
            <w:r>
              <w:rPr>
                <w:noProof/>
              </w:rPr>
              <w:t> </w:t>
            </w:r>
            <w:r w:rsidR="006E14AF">
              <w:fldChar w:fldCharType="end"/>
            </w:r>
            <w:r>
              <w:t xml:space="preserve">                         </w:t>
            </w:r>
            <w:r w:rsidR="006E14AF">
              <w:fldChar w:fldCharType="begin">
                <w:ffData>
                  <w:name w:val="Text33"/>
                  <w:enabled/>
                  <w:calcOnExit w:val="0"/>
                  <w:textInput/>
                </w:ffData>
              </w:fldChar>
            </w:r>
            <w:r>
              <w:instrText xml:space="preserve"> FORMTEXT </w:instrText>
            </w:r>
            <w:r w:rsidR="006E14AF">
              <w:fldChar w:fldCharType="separate"/>
            </w:r>
            <w:r>
              <w:rPr>
                <w:noProof/>
              </w:rPr>
              <w:t> </w:t>
            </w:r>
            <w:r>
              <w:rPr>
                <w:noProof/>
              </w:rPr>
              <w:t> </w:t>
            </w:r>
            <w:r>
              <w:rPr>
                <w:noProof/>
              </w:rPr>
              <w:t> </w:t>
            </w:r>
            <w:r>
              <w:rPr>
                <w:noProof/>
              </w:rPr>
              <w:t> </w:t>
            </w:r>
            <w:r>
              <w:rPr>
                <w:noProof/>
              </w:rPr>
              <w:t> </w:t>
            </w:r>
            <w:r w:rsidR="006E14AF">
              <w:fldChar w:fldCharType="end"/>
            </w:r>
            <w:r>
              <w:t xml:space="preserve">                          </w:t>
            </w:r>
            <w:r w:rsidR="006E14AF">
              <w:fldChar w:fldCharType="begin">
                <w:ffData>
                  <w:name w:val="Text33"/>
                  <w:enabled/>
                  <w:calcOnExit w:val="0"/>
                  <w:textInput/>
                </w:ffData>
              </w:fldChar>
            </w:r>
            <w:r>
              <w:instrText xml:space="preserve"> FORMTEXT </w:instrText>
            </w:r>
            <w:r w:rsidR="006E14AF">
              <w:fldChar w:fldCharType="separate"/>
            </w:r>
            <w:r>
              <w:rPr>
                <w:noProof/>
              </w:rPr>
              <w:t> </w:t>
            </w:r>
            <w:r>
              <w:rPr>
                <w:noProof/>
              </w:rPr>
              <w:t> </w:t>
            </w:r>
            <w:r>
              <w:rPr>
                <w:noProof/>
              </w:rPr>
              <w:t> </w:t>
            </w:r>
            <w:r>
              <w:rPr>
                <w:noProof/>
              </w:rPr>
              <w:t> </w:t>
            </w:r>
            <w:r>
              <w:rPr>
                <w:noProof/>
              </w:rPr>
              <w:t> </w:t>
            </w:r>
            <w:r w:rsidR="006E14AF">
              <w:fldChar w:fldCharType="end"/>
            </w:r>
          </w:p>
          <w:p w14:paraId="62F4BA32" w14:textId="77777777" w:rsidR="00667378" w:rsidRDefault="00FD646B" w:rsidP="00967A9E">
            <w:pPr>
              <w:pStyle w:val="Level1"/>
              <w:numPr>
                <w:ilvl w:val="0"/>
                <w:numId w:val="0"/>
              </w:numPr>
              <w:tabs>
                <w:tab w:val="left" w:pos="720"/>
                <w:tab w:val="left" w:pos="1440"/>
                <w:tab w:val="left" w:pos="2160"/>
                <w:tab w:val="left" w:pos="2880"/>
                <w:tab w:val="left" w:pos="3600"/>
                <w:tab w:val="left" w:pos="5040"/>
                <w:tab w:val="left" w:pos="5760"/>
                <w:tab w:val="left" w:pos="6480"/>
              </w:tabs>
            </w:pPr>
            <w:r w:rsidRPr="00D96F18">
              <w:t>[Insert grant number]</w:t>
            </w:r>
            <w:r w:rsidRPr="00D96F18">
              <w:fldChar w:fldCharType="begin">
                <w:ffData>
                  <w:name w:val="Text33"/>
                  <w:enabled/>
                  <w:calcOnExit w:val="0"/>
                  <w:textInput/>
                </w:ffData>
              </w:fldChar>
            </w:r>
            <w:r w:rsidRPr="00D96F18">
              <w:instrText xml:space="preserve"> FORMTEXT </w:instrText>
            </w:r>
            <w:r w:rsidRPr="00D96F18">
              <w:fldChar w:fldCharType="separate"/>
            </w:r>
            <w:r w:rsidRPr="00D96F18">
              <w:rPr>
                <w:noProof/>
              </w:rPr>
              <w:t> </w:t>
            </w:r>
            <w:r w:rsidRPr="00D96F18">
              <w:rPr>
                <w:noProof/>
              </w:rPr>
              <w:t> </w:t>
            </w:r>
            <w:r w:rsidRPr="00D96F18">
              <w:rPr>
                <w:noProof/>
              </w:rPr>
              <w:t> </w:t>
            </w:r>
            <w:r w:rsidRPr="00D96F18">
              <w:rPr>
                <w:noProof/>
              </w:rPr>
              <w:t> </w:t>
            </w:r>
            <w:r w:rsidRPr="00D96F18">
              <w:rPr>
                <w:noProof/>
              </w:rPr>
              <w:t> </w:t>
            </w:r>
            <w:r w:rsidRPr="00D96F18">
              <w:fldChar w:fldCharType="end"/>
            </w:r>
            <w:r w:rsidRPr="00D96F18">
              <w:t xml:space="preserve">              </w:t>
            </w:r>
            <w:r w:rsidRPr="00D96F18">
              <w:fldChar w:fldCharType="begin">
                <w:ffData>
                  <w:name w:val="Text33"/>
                  <w:enabled/>
                  <w:calcOnExit w:val="0"/>
                  <w:textInput/>
                </w:ffData>
              </w:fldChar>
            </w:r>
            <w:r w:rsidRPr="00D96F18">
              <w:instrText xml:space="preserve"> FORMTEXT </w:instrText>
            </w:r>
            <w:r w:rsidRPr="00D96F18">
              <w:fldChar w:fldCharType="separate"/>
            </w:r>
            <w:r w:rsidRPr="00D96F18">
              <w:rPr>
                <w:noProof/>
              </w:rPr>
              <w:t> </w:t>
            </w:r>
            <w:r w:rsidRPr="00D96F18">
              <w:rPr>
                <w:noProof/>
              </w:rPr>
              <w:t> </w:t>
            </w:r>
            <w:r w:rsidRPr="00D96F18">
              <w:rPr>
                <w:noProof/>
              </w:rPr>
              <w:t> </w:t>
            </w:r>
            <w:r w:rsidRPr="00D96F18">
              <w:rPr>
                <w:noProof/>
              </w:rPr>
              <w:t> </w:t>
            </w:r>
            <w:r w:rsidRPr="00D96F18">
              <w:rPr>
                <w:noProof/>
              </w:rPr>
              <w:t> </w:t>
            </w:r>
            <w:r w:rsidRPr="00D96F18">
              <w:fldChar w:fldCharType="end"/>
            </w:r>
            <w:r w:rsidRPr="00D96F18">
              <w:t xml:space="preserve">                         </w:t>
            </w:r>
            <w:r w:rsidRPr="00D96F18">
              <w:fldChar w:fldCharType="begin">
                <w:ffData>
                  <w:name w:val="Text33"/>
                  <w:enabled/>
                  <w:calcOnExit w:val="0"/>
                  <w:textInput/>
                </w:ffData>
              </w:fldChar>
            </w:r>
            <w:r w:rsidRPr="00D96F18">
              <w:instrText xml:space="preserve"> FORMTEXT </w:instrText>
            </w:r>
            <w:r w:rsidRPr="00D96F18">
              <w:fldChar w:fldCharType="separate"/>
            </w:r>
            <w:r w:rsidRPr="00D96F18">
              <w:rPr>
                <w:noProof/>
              </w:rPr>
              <w:t> </w:t>
            </w:r>
            <w:r w:rsidRPr="00D96F18">
              <w:rPr>
                <w:noProof/>
              </w:rPr>
              <w:t> </w:t>
            </w:r>
            <w:r w:rsidRPr="00D96F18">
              <w:rPr>
                <w:noProof/>
              </w:rPr>
              <w:t> </w:t>
            </w:r>
            <w:r w:rsidRPr="00D96F18">
              <w:rPr>
                <w:noProof/>
              </w:rPr>
              <w:t> </w:t>
            </w:r>
            <w:r w:rsidRPr="00D96F18">
              <w:rPr>
                <w:noProof/>
              </w:rPr>
              <w:t> </w:t>
            </w:r>
            <w:r w:rsidRPr="00D96F18">
              <w:fldChar w:fldCharType="end"/>
            </w:r>
            <w:r w:rsidR="0027041D" w:rsidRPr="00D96F18">
              <w:t xml:space="preserve">                          </w:t>
            </w:r>
            <w:r w:rsidR="0027041D" w:rsidRPr="00D96F18">
              <w:fldChar w:fldCharType="begin">
                <w:ffData>
                  <w:name w:val="Text33"/>
                  <w:enabled/>
                  <w:calcOnExit w:val="0"/>
                  <w:textInput/>
                </w:ffData>
              </w:fldChar>
            </w:r>
            <w:r w:rsidR="0027041D" w:rsidRPr="00D96F18">
              <w:instrText xml:space="preserve"> FORMTEXT </w:instrText>
            </w:r>
            <w:r w:rsidR="0027041D" w:rsidRPr="00D96F18">
              <w:fldChar w:fldCharType="separate"/>
            </w:r>
            <w:r w:rsidR="0027041D" w:rsidRPr="00D96F18">
              <w:t> </w:t>
            </w:r>
            <w:r w:rsidR="0027041D" w:rsidRPr="00D96F18">
              <w:t> </w:t>
            </w:r>
            <w:r w:rsidR="0027041D" w:rsidRPr="00D96F18">
              <w:t> </w:t>
            </w:r>
            <w:r w:rsidR="0027041D" w:rsidRPr="00D96F18">
              <w:t> </w:t>
            </w:r>
            <w:r w:rsidR="0027041D" w:rsidRPr="00D96F18">
              <w:t> </w:t>
            </w:r>
            <w:r w:rsidR="0027041D" w:rsidRPr="00D96F18">
              <w:fldChar w:fldCharType="end"/>
            </w:r>
          </w:p>
        </w:tc>
      </w:tr>
      <w:tr w:rsidR="00667378" w14:paraId="62F4BA37" w14:textId="77777777" w:rsidTr="00F675E3">
        <w:trPr>
          <w:cantSplit/>
          <w:trHeight w:val="135"/>
        </w:trPr>
        <w:tc>
          <w:tcPr>
            <w:tcW w:w="9010" w:type="dxa"/>
            <w:gridSpan w:val="2"/>
            <w:tcBorders>
              <w:top w:val="single" w:sz="4" w:space="0" w:color="auto"/>
              <w:left w:val="single" w:sz="4" w:space="0" w:color="auto"/>
              <w:bottom w:val="nil"/>
              <w:right w:val="single" w:sz="4" w:space="0" w:color="auto"/>
            </w:tcBorders>
          </w:tcPr>
          <w:p w14:paraId="62F4BA36" w14:textId="77777777" w:rsidR="00667378" w:rsidRPr="00F675E3" w:rsidRDefault="00667378" w:rsidP="00967A9E">
            <w:pPr>
              <w:pStyle w:val="Level1"/>
              <w:numPr>
                <w:ilvl w:val="0"/>
                <w:numId w:val="0"/>
              </w:numPr>
              <w:tabs>
                <w:tab w:val="left" w:pos="720"/>
                <w:tab w:val="left" w:pos="1440"/>
                <w:tab w:val="left" w:pos="2160"/>
                <w:tab w:val="left" w:pos="2880"/>
                <w:tab w:val="left" w:pos="3600"/>
                <w:tab w:val="left" w:pos="5040"/>
                <w:tab w:val="left" w:pos="5760"/>
                <w:tab w:val="left" w:pos="6480"/>
              </w:tabs>
              <w:rPr>
                <w:b/>
              </w:rPr>
            </w:pPr>
            <w:r>
              <w:rPr>
                <w:b/>
                <w:bCs/>
              </w:rPr>
              <w:t>Describe Basis for Conclusion:</w:t>
            </w:r>
          </w:p>
        </w:tc>
      </w:tr>
      <w:tr w:rsidR="00667378" w14:paraId="62F4BA3A" w14:textId="77777777" w:rsidTr="00F675E3">
        <w:trPr>
          <w:cantSplit/>
          <w:trHeight w:val="135"/>
        </w:trPr>
        <w:tc>
          <w:tcPr>
            <w:tcW w:w="9010" w:type="dxa"/>
            <w:gridSpan w:val="2"/>
            <w:tcBorders>
              <w:top w:val="nil"/>
              <w:left w:val="single" w:sz="4" w:space="0" w:color="auto"/>
              <w:bottom w:val="single" w:sz="4" w:space="0" w:color="auto"/>
              <w:right w:val="single" w:sz="4" w:space="0" w:color="auto"/>
            </w:tcBorders>
          </w:tcPr>
          <w:p w14:paraId="5A4F2640" w14:textId="77777777" w:rsidR="00667378" w:rsidRDefault="006E14AF" w:rsidP="00F675E3">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667378">
              <w:instrText xml:space="preserve"> FORMTEXT </w:instrText>
            </w:r>
            <w:r>
              <w:fldChar w:fldCharType="separate"/>
            </w:r>
            <w:r w:rsidR="00667378">
              <w:rPr>
                <w:noProof/>
              </w:rPr>
              <w:t> </w:t>
            </w:r>
            <w:r w:rsidR="00667378">
              <w:rPr>
                <w:noProof/>
              </w:rPr>
              <w:t> </w:t>
            </w:r>
            <w:r w:rsidR="00667378">
              <w:rPr>
                <w:noProof/>
              </w:rPr>
              <w:t> </w:t>
            </w:r>
            <w:r w:rsidR="00667378">
              <w:rPr>
                <w:noProof/>
              </w:rPr>
              <w:t> </w:t>
            </w:r>
            <w:r w:rsidR="00667378">
              <w:rPr>
                <w:noProof/>
              </w:rPr>
              <w:t> </w:t>
            </w:r>
            <w:r>
              <w:fldChar w:fldCharType="end"/>
            </w:r>
          </w:p>
          <w:p w14:paraId="297B4A2E" w14:textId="77777777" w:rsidR="00D2602F" w:rsidRDefault="00D2602F" w:rsidP="00F675E3">
            <w:pPr>
              <w:pStyle w:val="Level1"/>
              <w:numPr>
                <w:ilvl w:val="0"/>
                <w:numId w:val="0"/>
              </w:numPr>
              <w:tabs>
                <w:tab w:val="left" w:pos="720"/>
                <w:tab w:val="left" w:pos="1440"/>
                <w:tab w:val="left" w:pos="2160"/>
                <w:tab w:val="left" w:pos="2880"/>
                <w:tab w:val="left" w:pos="3600"/>
                <w:tab w:val="left" w:pos="5040"/>
                <w:tab w:val="left" w:pos="5760"/>
                <w:tab w:val="left" w:pos="6480"/>
              </w:tabs>
            </w:pPr>
          </w:p>
          <w:p w14:paraId="79D993E2" w14:textId="77777777" w:rsidR="00D2602F" w:rsidRDefault="00D2602F" w:rsidP="00F675E3">
            <w:pPr>
              <w:pStyle w:val="Level1"/>
              <w:numPr>
                <w:ilvl w:val="0"/>
                <w:numId w:val="0"/>
              </w:numPr>
              <w:tabs>
                <w:tab w:val="left" w:pos="720"/>
                <w:tab w:val="left" w:pos="1440"/>
                <w:tab w:val="left" w:pos="2160"/>
                <w:tab w:val="left" w:pos="2880"/>
                <w:tab w:val="left" w:pos="3600"/>
                <w:tab w:val="left" w:pos="5040"/>
                <w:tab w:val="left" w:pos="5760"/>
                <w:tab w:val="left" w:pos="6480"/>
              </w:tabs>
            </w:pPr>
          </w:p>
          <w:p w14:paraId="62F4BA39" w14:textId="41BADC1C" w:rsidR="00D2602F" w:rsidRDefault="00D2602F" w:rsidP="00F675E3">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62F4BA3C" w14:textId="6D566DF3" w:rsidR="00326D57" w:rsidRDefault="00667378" w:rsidP="00F675E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1</w:t>
      </w:r>
      <w:r w:rsidR="008F190E">
        <w:t>2</w:t>
      </w:r>
      <w:r w:rsidR="00326D57">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E50A3" w14:paraId="3CDF9829" w14:textId="77777777" w:rsidTr="009A53CF">
        <w:trPr>
          <w:trHeight w:val="773"/>
        </w:trPr>
        <w:tc>
          <w:tcPr>
            <w:tcW w:w="7385" w:type="dxa"/>
            <w:tcBorders>
              <w:bottom w:val="single" w:sz="4" w:space="0" w:color="auto"/>
            </w:tcBorders>
          </w:tcPr>
          <w:p w14:paraId="2917F0F6" w14:textId="77777777" w:rsidR="001A45BA" w:rsidRPr="00D96F18" w:rsidRDefault="001A45BA" w:rsidP="001A45BA">
            <w:pPr>
              <w:pStyle w:val="Level1"/>
              <w:numPr>
                <w:ilvl w:val="0"/>
                <w:numId w:val="0"/>
              </w:numPr>
              <w:tabs>
                <w:tab w:val="left" w:pos="720"/>
                <w:tab w:val="left" w:pos="1440"/>
                <w:tab w:val="left" w:pos="2160"/>
                <w:tab w:val="left" w:pos="2880"/>
                <w:tab w:val="left" w:pos="3600"/>
                <w:tab w:val="left" w:pos="5040"/>
                <w:tab w:val="left" w:pos="5760"/>
                <w:tab w:val="left" w:pos="6480"/>
              </w:tabs>
            </w:pPr>
            <w:r w:rsidRPr="00D96F18">
              <w:t xml:space="preserve">Is the grantee in compliance with the 20%  cap on overall planning and administration (i.e., no more than 5% may be spent on administration, allowing up to 15% to be spent on planning)?  </w:t>
            </w:r>
          </w:p>
          <w:p w14:paraId="14510FD3" w14:textId="5B05080C" w:rsidR="006E50A3" w:rsidRDefault="001A45BA" w:rsidP="001A45BA">
            <w:r w:rsidRPr="00D96F18">
              <w:t xml:space="preserve">[Applicable appropriation law and </w:t>
            </w:r>
            <w:r w:rsidRPr="00D96F18">
              <w:rPr>
                <w:i/>
              </w:rPr>
              <w:t>Federal Register</w:t>
            </w:r>
            <w:r w:rsidRPr="00D96F18">
              <w:t xml:space="preserve"> </w:t>
            </w:r>
            <w:r>
              <w:t>n</w:t>
            </w:r>
            <w:r w:rsidRPr="00D96F18">
              <w:t>otice(s)]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E50A3" w14:paraId="270A1AD0" w14:textId="77777777" w:rsidTr="009A53CF">
              <w:trPr>
                <w:trHeight w:val="170"/>
              </w:trPr>
              <w:tc>
                <w:tcPr>
                  <w:tcW w:w="425" w:type="dxa"/>
                </w:tcPr>
                <w:p w14:paraId="04D8C43C"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20333">
                    <w:fldChar w:fldCharType="separate"/>
                  </w:r>
                  <w:r>
                    <w:fldChar w:fldCharType="end"/>
                  </w:r>
                </w:p>
              </w:tc>
              <w:tc>
                <w:tcPr>
                  <w:tcW w:w="576" w:type="dxa"/>
                </w:tcPr>
                <w:p w14:paraId="0AECD637"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20333">
                    <w:fldChar w:fldCharType="separate"/>
                  </w:r>
                  <w:r>
                    <w:fldChar w:fldCharType="end"/>
                  </w:r>
                </w:p>
              </w:tc>
              <w:tc>
                <w:tcPr>
                  <w:tcW w:w="606" w:type="dxa"/>
                </w:tcPr>
                <w:p w14:paraId="3AE2BA19"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20333">
                    <w:fldChar w:fldCharType="separate"/>
                  </w:r>
                  <w:r>
                    <w:fldChar w:fldCharType="end"/>
                  </w:r>
                </w:p>
              </w:tc>
            </w:tr>
            <w:tr w:rsidR="006E50A3" w14:paraId="79516D08" w14:textId="77777777" w:rsidTr="009A53CF">
              <w:trPr>
                <w:trHeight w:val="225"/>
              </w:trPr>
              <w:tc>
                <w:tcPr>
                  <w:tcW w:w="425" w:type="dxa"/>
                </w:tcPr>
                <w:p w14:paraId="49B36D36"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3718DAF"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655169E"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3D0D09B"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E50A3" w14:paraId="4268FFE6" w14:textId="77777777" w:rsidTr="009A53CF">
        <w:trPr>
          <w:cantSplit/>
        </w:trPr>
        <w:tc>
          <w:tcPr>
            <w:tcW w:w="9010" w:type="dxa"/>
            <w:gridSpan w:val="2"/>
            <w:tcBorders>
              <w:bottom w:val="nil"/>
            </w:tcBorders>
          </w:tcPr>
          <w:p w14:paraId="68DD2C2B"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7F44E35"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E50A3" w14:paraId="6CDD0327" w14:textId="77777777" w:rsidTr="009A53CF">
        <w:trPr>
          <w:cantSplit/>
        </w:trPr>
        <w:tc>
          <w:tcPr>
            <w:tcW w:w="9010" w:type="dxa"/>
            <w:gridSpan w:val="2"/>
            <w:tcBorders>
              <w:top w:val="nil"/>
            </w:tcBorders>
          </w:tcPr>
          <w:p w14:paraId="34EB6D52"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pPr>
          </w:p>
          <w:p w14:paraId="46CDA566" w14:textId="77777777" w:rsidR="00D2602F" w:rsidRDefault="00D2602F" w:rsidP="009A53CF">
            <w:pPr>
              <w:pStyle w:val="Level1"/>
              <w:numPr>
                <w:ilvl w:val="0"/>
                <w:numId w:val="0"/>
              </w:numPr>
              <w:tabs>
                <w:tab w:val="left" w:pos="720"/>
                <w:tab w:val="left" w:pos="1440"/>
                <w:tab w:val="left" w:pos="2160"/>
                <w:tab w:val="left" w:pos="2880"/>
                <w:tab w:val="left" w:pos="3600"/>
                <w:tab w:val="left" w:pos="5040"/>
                <w:tab w:val="left" w:pos="5760"/>
                <w:tab w:val="left" w:pos="6480"/>
              </w:tabs>
            </w:pPr>
          </w:p>
          <w:p w14:paraId="512E00AE" w14:textId="77777777" w:rsidR="00D2602F" w:rsidRDefault="00D2602F" w:rsidP="009A53CF">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62F4BA50" w14:textId="15C96B7D" w:rsidR="00326D57" w:rsidRDefault="00667378" w:rsidP="00326D5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w:t>
      </w:r>
      <w:r w:rsidR="008F190E">
        <w:t>3</w:t>
      </w:r>
      <w:r w:rsidR="00326D57">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E50A3" w14:paraId="10E3D1B0" w14:textId="77777777" w:rsidTr="009A53CF">
        <w:trPr>
          <w:trHeight w:val="773"/>
        </w:trPr>
        <w:tc>
          <w:tcPr>
            <w:tcW w:w="7385" w:type="dxa"/>
            <w:tcBorders>
              <w:bottom w:val="single" w:sz="4" w:space="0" w:color="auto"/>
            </w:tcBorders>
          </w:tcPr>
          <w:p w14:paraId="12F1C967" w14:textId="77777777" w:rsidR="001A45BA" w:rsidRPr="00D96F18" w:rsidRDefault="001A45BA" w:rsidP="001A45BA">
            <w:pPr>
              <w:pStyle w:val="Level1"/>
              <w:numPr>
                <w:ilvl w:val="0"/>
                <w:numId w:val="0"/>
              </w:numPr>
              <w:tabs>
                <w:tab w:val="left" w:pos="720"/>
                <w:tab w:val="left" w:pos="1440"/>
                <w:tab w:val="left" w:pos="2160"/>
                <w:tab w:val="left" w:pos="2880"/>
                <w:tab w:val="left" w:pos="3600"/>
                <w:tab w:val="left" w:pos="5040"/>
                <w:tab w:val="left" w:pos="5760"/>
                <w:tab w:val="left" w:pos="6480"/>
              </w:tabs>
            </w:pPr>
            <w:r w:rsidRPr="00D96F18">
              <w:t>Is the grantee in compliance with the 15%  public services cap?</w:t>
            </w:r>
          </w:p>
          <w:p w14:paraId="55D388ED" w14:textId="7C55AF57" w:rsidR="006E50A3" w:rsidRDefault="001A45BA" w:rsidP="001A45BA">
            <w:r w:rsidRPr="00D96F18">
              <w:t>[42 U.S.C. 5305(a)(8), and</w:t>
            </w:r>
            <w:r>
              <w:t>,</w:t>
            </w:r>
            <w:r w:rsidRPr="00D96F18">
              <w:t xml:space="preserve"> as applicable, 24 CFR 570.201]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E50A3" w14:paraId="200BA306" w14:textId="77777777" w:rsidTr="009A53CF">
              <w:trPr>
                <w:trHeight w:val="170"/>
              </w:trPr>
              <w:tc>
                <w:tcPr>
                  <w:tcW w:w="425" w:type="dxa"/>
                </w:tcPr>
                <w:p w14:paraId="2F38C989"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20333">
                    <w:fldChar w:fldCharType="separate"/>
                  </w:r>
                  <w:r>
                    <w:fldChar w:fldCharType="end"/>
                  </w:r>
                </w:p>
              </w:tc>
              <w:tc>
                <w:tcPr>
                  <w:tcW w:w="576" w:type="dxa"/>
                </w:tcPr>
                <w:p w14:paraId="309853A7"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20333">
                    <w:fldChar w:fldCharType="separate"/>
                  </w:r>
                  <w:r>
                    <w:fldChar w:fldCharType="end"/>
                  </w:r>
                </w:p>
              </w:tc>
              <w:tc>
                <w:tcPr>
                  <w:tcW w:w="606" w:type="dxa"/>
                </w:tcPr>
                <w:p w14:paraId="5ECE0110"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20333">
                    <w:fldChar w:fldCharType="separate"/>
                  </w:r>
                  <w:r>
                    <w:fldChar w:fldCharType="end"/>
                  </w:r>
                </w:p>
              </w:tc>
            </w:tr>
            <w:tr w:rsidR="006E50A3" w14:paraId="399DE667" w14:textId="77777777" w:rsidTr="009A53CF">
              <w:trPr>
                <w:trHeight w:val="225"/>
              </w:trPr>
              <w:tc>
                <w:tcPr>
                  <w:tcW w:w="425" w:type="dxa"/>
                </w:tcPr>
                <w:p w14:paraId="7979D958"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293FFB3"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2C5641A"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99CD6A8"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E50A3" w14:paraId="0834DEA2" w14:textId="77777777" w:rsidTr="009A53CF">
        <w:trPr>
          <w:cantSplit/>
        </w:trPr>
        <w:tc>
          <w:tcPr>
            <w:tcW w:w="9010" w:type="dxa"/>
            <w:gridSpan w:val="2"/>
            <w:tcBorders>
              <w:bottom w:val="nil"/>
            </w:tcBorders>
          </w:tcPr>
          <w:p w14:paraId="0EEFFA92"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76C7E45"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E50A3" w14:paraId="0FADAC75" w14:textId="77777777" w:rsidTr="009A53CF">
        <w:trPr>
          <w:cantSplit/>
        </w:trPr>
        <w:tc>
          <w:tcPr>
            <w:tcW w:w="9010" w:type="dxa"/>
            <w:gridSpan w:val="2"/>
            <w:tcBorders>
              <w:top w:val="nil"/>
            </w:tcBorders>
          </w:tcPr>
          <w:p w14:paraId="2E06874C"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pPr>
          </w:p>
          <w:p w14:paraId="4B812814" w14:textId="77777777" w:rsidR="00D2602F" w:rsidRDefault="00D2602F" w:rsidP="009A53CF">
            <w:pPr>
              <w:pStyle w:val="Level1"/>
              <w:numPr>
                <w:ilvl w:val="0"/>
                <w:numId w:val="0"/>
              </w:numPr>
              <w:tabs>
                <w:tab w:val="left" w:pos="720"/>
                <w:tab w:val="left" w:pos="1440"/>
                <w:tab w:val="left" w:pos="2160"/>
                <w:tab w:val="left" w:pos="2880"/>
                <w:tab w:val="left" w:pos="3600"/>
                <w:tab w:val="left" w:pos="5040"/>
                <w:tab w:val="left" w:pos="5760"/>
                <w:tab w:val="left" w:pos="6480"/>
              </w:tabs>
            </w:pPr>
          </w:p>
          <w:p w14:paraId="6F4D9DDA" w14:textId="77777777" w:rsidR="00D2602F" w:rsidRDefault="00D2602F" w:rsidP="009A53CF">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62F4BA62" w14:textId="5095DB77" w:rsidR="003D29C9" w:rsidRDefault="00667378" w:rsidP="003D29C9">
      <w:r>
        <w:lastRenderedPageBreak/>
        <w:t>1</w:t>
      </w:r>
      <w:r w:rsidR="008F190E">
        <w:t>4</w:t>
      </w:r>
      <w:r w:rsidRPr="00F675E3">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E50A3" w14:paraId="2B727592" w14:textId="77777777" w:rsidTr="009A53CF">
        <w:trPr>
          <w:trHeight w:val="773"/>
        </w:trPr>
        <w:tc>
          <w:tcPr>
            <w:tcW w:w="7385" w:type="dxa"/>
            <w:tcBorders>
              <w:bottom w:val="single" w:sz="4" w:space="0" w:color="auto"/>
            </w:tcBorders>
          </w:tcPr>
          <w:p w14:paraId="590C814A" w14:textId="77777777" w:rsidR="001A45BA" w:rsidRPr="00D96F18" w:rsidRDefault="001A45BA" w:rsidP="001A45BA">
            <w:pPr>
              <w:widowControl w:val="0"/>
            </w:pPr>
            <w:r w:rsidRPr="00D96F18">
              <w:t xml:space="preserve">Is the grantee projected to meet the funding amount it identified as eligible for the Disaster Recovery Enhancement Fund (DREF)? </w:t>
            </w:r>
            <w:r>
              <w:t>If not, has the grantee completed all of the activities that qualified it to receive a DREF allocation?</w:t>
            </w:r>
            <w:r w:rsidRPr="00D96F18">
              <w:t xml:space="preserve"> </w:t>
            </w:r>
          </w:p>
          <w:p w14:paraId="652CC30F" w14:textId="4FC8D00B" w:rsidR="006E50A3" w:rsidRDefault="001A45BA" w:rsidP="001A45BA">
            <w:pPr>
              <w:pStyle w:val="Level1"/>
              <w:numPr>
                <w:ilvl w:val="0"/>
                <w:numId w:val="0"/>
              </w:numPr>
              <w:tabs>
                <w:tab w:val="left" w:pos="720"/>
                <w:tab w:val="left" w:pos="1440"/>
                <w:tab w:val="left" w:pos="2160"/>
                <w:tab w:val="left" w:pos="2880"/>
                <w:tab w:val="left" w:pos="3600"/>
                <w:tab w:val="left" w:pos="5040"/>
                <w:tab w:val="left" w:pos="5760"/>
                <w:tab w:val="left" w:pos="6480"/>
              </w:tabs>
            </w:pPr>
            <w:r w:rsidRPr="00D96F18">
              <w:t>[</w:t>
            </w:r>
            <w:r w:rsidRPr="00D96F18">
              <w:rPr>
                <w:i/>
              </w:rPr>
              <w:t>Federal Register</w:t>
            </w:r>
            <w:r w:rsidRPr="00D96F18">
              <w:t xml:space="preserve"> notice published August 14, 2009 (74 FR 41146); only applicable to some grants under Public Law 110-329]</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E50A3" w14:paraId="208DDA6E" w14:textId="77777777" w:rsidTr="009A53CF">
              <w:trPr>
                <w:trHeight w:val="170"/>
              </w:trPr>
              <w:tc>
                <w:tcPr>
                  <w:tcW w:w="425" w:type="dxa"/>
                </w:tcPr>
                <w:p w14:paraId="014402BA"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20333">
                    <w:fldChar w:fldCharType="separate"/>
                  </w:r>
                  <w:r>
                    <w:fldChar w:fldCharType="end"/>
                  </w:r>
                </w:p>
              </w:tc>
              <w:tc>
                <w:tcPr>
                  <w:tcW w:w="576" w:type="dxa"/>
                </w:tcPr>
                <w:p w14:paraId="292938BE"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20333">
                    <w:fldChar w:fldCharType="separate"/>
                  </w:r>
                  <w:r>
                    <w:fldChar w:fldCharType="end"/>
                  </w:r>
                </w:p>
              </w:tc>
              <w:tc>
                <w:tcPr>
                  <w:tcW w:w="606" w:type="dxa"/>
                </w:tcPr>
                <w:p w14:paraId="2D729A15"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20333">
                    <w:fldChar w:fldCharType="separate"/>
                  </w:r>
                  <w:r>
                    <w:fldChar w:fldCharType="end"/>
                  </w:r>
                </w:p>
              </w:tc>
            </w:tr>
            <w:tr w:rsidR="006E50A3" w14:paraId="052C77A4" w14:textId="77777777" w:rsidTr="009A53CF">
              <w:trPr>
                <w:trHeight w:val="225"/>
              </w:trPr>
              <w:tc>
                <w:tcPr>
                  <w:tcW w:w="425" w:type="dxa"/>
                </w:tcPr>
                <w:p w14:paraId="7D017208"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B808AB7"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D565CA1"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5F67851"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421A7" w:rsidRPr="00D96F18" w14:paraId="62F4BA71" w14:textId="77777777" w:rsidTr="00E77CDC">
        <w:trPr>
          <w:cantSplit/>
          <w:trHeight w:val="287"/>
        </w:trPr>
        <w:tc>
          <w:tcPr>
            <w:tcW w:w="9010" w:type="dxa"/>
            <w:gridSpan w:val="2"/>
            <w:tcBorders>
              <w:bottom w:val="single" w:sz="4" w:space="0" w:color="auto"/>
            </w:tcBorders>
          </w:tcPr>
          <w:p w14:paraId="62F4BA6F" w14:textId="42AE1072" w:rsidR="001421A7" w:rsidRPr="00D96F18" w:rsidRDefault="001421A7" w:rsidP="000776FC">
            <w:pPr>
              <w:tabs>
                <w:tab w:val="left" w:pos="2400"/>
              </w:tabs>
              <w:ind w:left="5" w:hanging="5"/>
            </w:pPr>
            <w:r w:rsidRPr="00D96F18">
              <w:t xml:space="preserve">                                                  </w:t>
            </w:r>
            <w:r w:rsidR="00E00A32" w:rsidRPr="00D96F18">
              <w:t xml:space="preserve">  </w:t>
            </w:r>
            <w:r w:rsidR="005A0E7A">
              <w:t xml:space="preserve">  </w:t>
            </w:r>
            <w:r w:rsidR="00E00A32" w:rsidRPr="00D96F18">
              <w:t>Originally Identified</w:t>
            </w:r>
            <w:r w:rsidRPr="00D96F18">
              <w:t xml:space="preserve">                         Currently </w:t>
            </w:r>
            <w:r w:rsidR="00E00A32" w:rsidRPr="00D96F18">
              <w:t>Identifie</w:t>
            </w:r>
            <w:r w:rsidRPr="00D96F18">
              <w:t xml:space="preserve">d </w:t>
            </w:r>
          </w:p>
          <w:p w14:paraId="62F4BA70" w14:textId="77777777" w:rsidR="001421A7" w:rsidRPr="00D96F18" w:rsidRDefault="00185DB0" w:rsidP="001D4FD4">
            <w:pPr>
              <w:tabs>
                <w:tab w:val="left" w:pos="2400"/>
              </w:tabs>
            </w:pPr>
            <w:r w:rsidRPr="00D96F18">
              <w:t xml:space="preserve">CDBG-DR Grant(s)                     </w:t>
            </w:r>
            <w:r w:rsidR="00E00A32" w:rsidRPr="00D96F18">
              <w:t xml:space="preserve">As DREF-Eligible </w:t>
            </w:r>
            <w:r w:rsidR="001421A7" w:rsidRPr="00D96F18">
              <w:t>($)                      A</w:t>
            </w:r>
            <w:r w:rsidR="00E00A32" w:rsidRPr="00D96F18">
              <w:t xml:space="preserve">s DREF-Eligible </w:t>
            </w:r>
            <w:r w:rsidR="001421A7" w:rsidRPr="00D96F18">
              <w:t>($)</w:t>
            </w:r>
          </w:p>
        </w:tc>
      </w:tr>
      <w:tr w:rsidR="001421A7" w:rsidRPr="00D96F18" w14:paraId="62F4BA73" w14:textId="77777777" w:rsidTr="00B80EB4">
        <w:trPr>
          <w:cantSplit/>
          <w:trHeight w:val="350"/>
        </w:trPr>
        <w:tc>
          <w:tcPr>
            <w:tcW w:w="9010" w:type="dxa"/>
            <w:gridSpan w:val="2"/>
            <w:tcBorders>
              <w:bottom w:val="nil"/>
            </w:tcBorders>
            <w:vAlign w:val="bottom"/>
          </w:tcPr>
          <w:p w14:paraId="62F4BA72" w14:textId="77777777" w:rsidR="001421A7" w:rsidRPr="00D96F18" w:rsidRDefault="001421A7" w:rsidP="00B80EB4">
            <w:pPr>
              <w:pStyle w:val="Level1"/>
              <w:numPr>
                <w:ilvl w:val="0"/>
                <w:numId w:val="0"/>
              </w:numPr>
              <w:tabs>
                <w:tab w:val="left" w:pos="720"/>
                <w:tab w:val="left" w:pos="1440"/>
                <w:tab w:val="left" w:pos="2160"/>
                <w:tab w:val="left" w:pos="2880"/>
                <w:tab w:val="left" w:pos="3600"/>
                <w:tab w:val="left" w:pos="5040"/>
                <w:tab w:val="left" w:pos="5760"/>
                <w:tab w:val="left" w:pos="6480"/>
              </w:tabs>
            </w:pPr>
            <w:r w:rsidRPr="00D96F18">
              <w:t>[Insert grant number]</w:t>
            </w:r>
            <w:r w:rsidRPr="00D96F18">
              <w:fldChar w:fldCharType="begin">
                <w:ffData>
                  <w:name w:val="Text33"/>
                  <w:enabled/>
                  <w:calcOnExit w:val="0"/>
                  <w:textInput/>
                </w:ffData>
              </w:fldChar>
            </w:r>
            <w:r w:rsidRPr="00D96F18">
              <w:instrText xml:space="preserve"> FORMTEXT </w:instrText>
            </w:r>
            <w:r w:rsidRPr="00D96F18">
              <w:fldChar w:fldCharType="separate"/>
            </w:r>
            <w:r w:rsidRPr="00D96F18">
              <w:rPr>
                <w:noProof/>
              </w:rPr>
              <w:t> </w:t>
            </w:r>
            <w:r w:rsidRPr="00D96F18">
              <w:rPr>
                <w:noProof/>
              </w:rPr>
              <w:t> </w:t>
            </w:r>
            <w:r w:rsidRPr="00D96F18">
              <w:rPr>
                <w:noProof/>
              </w:rPr>
              <w:t> </w:t>
            </w:r>
            <w:r w:rsidRPr="00D96F18">
              <w:rPr>
                <w:noProof/>
              </w:rPr>
              <w:t> </w:t>
            </w:r>
            <w:r w:rsidRPr="00D96F18">
              <w:rPr>
                <w:noProof/>
              </w:rPr>
              <w:t> </w:t>
            </w:r>
            <w:r w:rsidRPr="00D96F18">
              <w:fldChar w:fldCharType="end"/>
            </w:r>
            <w:r w:rsidRPr="00D96F18">
              <w:t xml:space="preserve">                </w:t>
            </w:r>
            <w:r w:rsidRPr="00D96F18">
              <w:fldChar w:fldCharType="begin">
                <w:ffData>
                  <w:name w:val="Text33"/>
                  <w:enabled/>
                  <w:calcOnExit w:val="0"/>
                  <w:textInput/>
                </w:ffData>
              </w:fldChar>
            </w:r>
            <w:r w:rsidRPr="00D96F18">
              <w:instrText xml:space="preserve"> FORMTEXT </w:instrText>
            </w:r>
            <w:r w:rsidRPr="00D96F18">
              <w:fldChar w:fldCharType="separate"/>
            </w:r>
            <w:r w:rsidRPr="00D96F18">
              <w:rPr>
                <w:noProof/>
              </w:rPr>
              <w:t> </w:t>
            </w:r>
            <w:r w:rsidRPr="00D96F18">
              <w:rPr>
                <w:noProof/>
              </w:rPr>
              <w:t> </w:t>
            </w:r>
            <w:r w:rsidRPr="00D96F18">
              <w:rPr>
                <w:noProof/>
              </w:rPr>
              <w:t> </w:t>
            </w:r>
            <w:r w:rsidRPr="00D96F18">
              <w:rPr>
                <w:noProof/>
              </w:rPr>
              <w:t> </w:t>
            </w:r>
            <w:r w:rsidRPr="00D96F18">
              <w:rPr>
                <w:noProof/>
              </w:rPr>
              <w:t> </w:t>
            </w:r>
            <w:r w:rsidRPr="00D96F18">
              <w:fldChar w:fldCharType="end"/>
            </w:r>
            <w:r w:rsidRPr="00D96F18">
              <w:t xml:space="preserve">                                                 </w:t>
            </w:r>
            <w:r w:rsidRPr="00D96F18">
              <w:fldChar w:fldCharType="begin">
                <w:ffData>
                  <w:name w:val="Text33"/>
                  <w:enabled/>
                  <w:calcOnExit w:val="0"/>
                  <w:textInput/>
                </w:ffData>
              </w:fldChar>
            </w:r>
            <w:r w:rsidRPr="00D96F18">
              <w:instrText xml:space="preserve"> FORMTEXT </w:instrText>
            </w:r>
            <w:r w:rsidRPr="00D96F18">
              <w:fldChar w:fldCharType="separate"/>
            </w:r>
            <w:r w:rsidRPr="00D96F18">
              <w:rPr>
                <w:noProof/>
              </w:rPr>
              <w:t> </w:t>
            </w:r>
            <w:r w:rsidRPr="00D96F18">
              <w:rPr>
                <w:noProof/>
              </w:rPr>
              <w:t> </w:t>
            </w:r>
            <w:r w:rsidRPr="00D96F18">
              <w:rPr>
                <w:noProof/>
              </w:rPr>
              <w:t> </w:t>
            </w:r>
            <w:r w:rsidRPr="00D96F18">
              <w:rPr>
                <w:noProof/>
              </w:rPr>
              <w:t> </w:t>
            </w:r>
            <w:r w:rsidRPr="00D96F18">
              <w:rPr>
                <w:noProof/>
              </w:rPr>
              <w:t> </w:t>
            </w:r>
            <w:r w:rsidRPr="00D96F18">
              <w:fldChar w:fldCharType="end"/>
            </w:r>
          </w:p>
        </w:tc>
      </w:tr>
      <w:tr w:rsidR="00326D57" w14:paraId="62F4BA75" w14:textId="77777777" w:rsidTr="00F675E3">
        <w:trPr>
          <w:cantSplit/>
          <w:trHeight w:val="135"/>
        </w:trPr>
        <w:tc>
          <w:tcPr>
            <w:tcW w:w="9010" w:type="dxa"/>
            <w:gridSpan w:val="2"/>
            <w:tcBorders>
              <w:top w:val="single" w:sz="4" w:space="0" w:color="auto"/>
              <w:left w:val="single" w:sz="4" w:space="0" w:color="auto"/>
              <w:bottom w:val="nil"/>
              <w:right w:val="single" w:sz="4" w:space="0" w:color="auto"/>
            </w:tcBorders>
          </w:tcPr>
          <w:p w14:paraId="62F4BA74" w14:textId="77777777" w:rsidR="00326D57" w:rsidRPr="00F675E3" w:rsidRDefault="00326D57" w:rsidP="00967A9E">
            <w:pPr>
              <w:pStyle w:val="Level1"/>
              <w:numPr>
                <w:ilvl w:val="0"/>
                <w:numId w:val="0"/>
              </w:numPr>
              <w:tabs>
                <w:tab w:val="left" w:pos="720"/>
                <w:tab w:val="left" w:pos="1440"/>
                <w:tab w:val="left" w:pos="2160"/>
                <w:tab w:val="left" w:pos="2880"/>
                <w:tab w:val="left" w:pos="3600"/>
                <w:tab w:val="left" w:pos="5040"/>
                <w:tab w:val="left" w:pos="5760"/>
                <w:tab w:val="left" w:pos="6480"/>
              </w:tabs>
              <w:rPr>
                <w:b/>
              </w:rPr>
            </w:pPr>
            <w:r>
              <w:rPr>
                <w:b/>
                <w:bCs/>
              </w:rPr>
              <w:t>Describe Basis for Conclusion:</w:t>
            </w:r>
          </w:p>
        </w:tc>
      </w:tr>
      <w:tr w:rsidR="001421A7" w:rsidRPr="00D96F18" w14:paraId="62F4BA77" w14:textId="77777777" w:rsidTr="00E77CDC">
        <w:trPr>
          <w:cantSplit/>
          <w:trHeight w:val="135"/>
        </w:trPr>
        <w:tc>
          <w:tcPr>
            <w:tcW w:w="9010" w:type="dxa"/>
            <w:gridSpan w:val="2"/>
            <w:tcBorders>
              <w:top w:val="nil"/>
              <w:left w:val="single" w:sz="4" w:space="0" w:color="auto"/>
              <w:bottom w:val="single" w:sz="4" w:space="0" w:color="auto"/>
              <w:right w:val="single" w:sz="4" w:space="0" w:color="auto"/>
            </w:tcBorders>
          </w:tcPr>
          <w:p w14:paraId="65E21FDE" w14:textId="77777777" w:rsidR="001421A7" w:rsidRDefault="001421A7" w:rsidP="007448CE">
            <w:pPr>
              <w:pStyle w:val="Level1"/>
              <w:numPr>
                <w:ilvl w:val="0"/>
                <w:numId w:val="0"/>
              </w:numPr>
              <w:tabs>
                <w:tab w:val="left" w:pos="720"/>
                <w:tab w:val="left" w:pos="1440"/>
                <w:tab w:val="left" w:pos="2160"/>
                <w:tab w:val="left" w:pos="2880"/>
                <w:tab w:val="left" w:pos="3600"/>
                <w:tab w:val="left" w:pos="5040"/>
                <w:tab w:val="left" w:pos="5760"/>
                <w:tab w:val="left" w:pos="6480"/>
              </w:tabs>
            </w:pPr>
            <w:r w:rsidRPr="00D96F18">
              <w:fldChar w:fldCharType="begin">
                <w:ffData>
                  <w:name w:val="Text33"/>
                  <w:enabled/>
                  <w:calcOnExit w:val="0"/>
                  <w:textInput/>
                </w:ffData>
              </w:fldChar>
            </w:r>
            <w:r w:rsidRPr="00D96F18">
              <w:instrText xml:space="preserve"> FORMTEXT </w:instrText>
            </w:r>
            <w:r w:rsidRPr="00D96F18">
              <w:fldChar w:fldCharType="separate"/>
            </w:r>
            <w:r w:rsidRPr="00D96F18">
              <w:t> </w:t>
            </w:r>
            <w:r w:rsidRPr="00D96F18">
              <w:t> </w:t>
            </w:r>
            <w:r w:rsidRPr="00D96F18">
              <w:t> </w:t>
            </w:r>
            <w:r w:rsidRPr="00D96F18">
              <w:t> </w:t>
            </w:r>
            <w:r w:rsidRPr="00D96F18">
              <w:t> </w:t>
            </w:r>
            <w:r w:rsidRPr="00D96F18">
              <w:fldChar w:fldCharType="end"/>
            </w:r>
          </w:p>
          <w:p w14:paraId="2EED7ABD" w14:textId="77777777" w:rsidR="001A45BA" w:rsidRDefault="001A45BA" w:rsidP="007448CE">
            <w:pPr>
              <w:pStyle w:val="Level1"/>
              <w:numPr>
                <w:ilvl w:val="0"/>
                <w:numId w:val="0"/>
              </w:numPr>
              <w:tabs>
                <w:tab w:val="left" w:pos="720"/>
                <w:tab w:val="left" w:pos="1440"/>
                <w:tab w:val="left" w:pos="2160"/>
                <w:tab w:val="left" w:pos="2880"/>
                <w:tab w:val="left" w:pos="3600"/>
                <w:tab w:val="left" w:pos="5040"/>
                <w:tab w:val="left" w:pos="5760"/>
                <w:tab w:val="left" w:pos="6480"/>
              </w:tabs>
            </w:pPr>
          </w:p>
          <w:p w14:paraId="62F4BA76" w14:textId="77777777" w:rsidR="001A45BA" w:rsidRPr="00D96F18" w:rsidRDefault="001A45BA" w:rsidP="007448CE">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62F4BA79" w14:textId="20115274" w:rsidR="00667378" w:rsidRDefault="001421A7" w:rsidP="00E77CDC">
      <w:pPr>
        <w:contextualSpacing/>
      </w:pPr>
      <w:r w:rsidRPr="00D96F18">
        <w:t>1</w:t>
      </w:r>
      <w:r w:rsidR="008F190E">
        <w:t>5</w:t>
      </w:r>
      <w:r w:rsidRPr="00D96F18">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E50A3" w14:paraId="0B698E44" w14:textId="77777777" w:rsidTr="009A53CF">
        <w:trPr>
          <w:trHeight w:val="773"/>
        </w:trPr>
        <w:tc>
          <w:tcPr>
            <w:tcW w:w="7385" w:type="dxa"/>
            <w:tcBorders>
              <w:bottom w:val="single" w:sz="4" w:space="0" w:color="auto"/>
            </w:tcBorders>
          </w:tcPr>
          <w:p w14:paraId="7727CC39" w14:textId="77777777" w:rsidR="00D2602F" w:rsidRPr="00D96F18" w:rsidRDefault="00D2602F" w:rsidP="00D2602F">
            <w:pPr>
              <w:widowControl w:val="0"/>
            </w:pPr>
            <w:r w:rsidRPr="00D96F18">
              <w:t xml:space="preserve">Has the grantee met, or is the grantee projected to meet its affordable rental housing requirement?  </w:t>
            </w:r>
          </w:p>
          <w:p w14:paraId="2E6EB9C8" w14:textId="4CD29CF2" w:rsidR="006E50A3" w:rsidRDefault="00D2602F" w:rsidP="00D2602F">
            <w:pPr>
              <w:pStyle w:val="Level1"/>
              <w:numPr>
                <w:ilvl w:val="0"/>
                <w:numId w:val="0"/>
              </w:numPr>
              <w:tabs>
                <w:tab w:val="left" w:pos="720"/>
                <w:tab w:val="left" w:pos="1440"/>
                <w:tab w:val="left" w:pos="2160"/>
                <w:tab w:val="left" w:pos="2880"/>
                <w:tab w:val="left" w:pos="3600"/>
                <w:tab w:val="left" w:pos="5040"/>
                <w:tab w:val="left" w:pos="5760"/>
                <w:tab w:val="left" w:pos="6480"/>
              </w:tabs>
            </w:pPr>
            <w:r w:rsidRPr="00D96F18">
              <w:t>[</w:t>
            </w:r>
            <w:r w:rsidRPr="00D96F18">
              <w:rPr>
                <w:i/>
              </w:rPr>
              <w:t>Federal Register</w:t>
            </w:r>
            <w:r w:rsidRPr="00D96F18">
              <w:t xml:space="preserve"> notices published October 30, 2006 (71 FR 63337) and August 14, 2009 (74 FR 41146); only applicable to grants under Public Laws 109-234 and 110-329]</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E50A3" w14:paraId="3DB46FBC" w14:textId="77777777" w:rsidTr="009A53CF">
              <w:trPr>
                <w:trHeight w:val="170"/>
              </w:trPr>
              <w:tc>
                <w:tcPr>
                  <w:tcW w:w="425" w:type="dxa"/>
                </w:tcPr>
                <w:p w14:paraId="68D9FE21"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20333">
                    <w:fldChar w:fldCharType="separate"/>
                  </w:r>
                  <w:r>
                    <w:fldChar w:fldCharType="end"/>
                  </w:r>
                </w:p>
              </w:tc>
              <w:tc>
                <w:tcPr>
                  <w:tcW w:w="576" w:type="dxa"/>
                </w:tcPr>
                <w:p w14:paraId="0DF714FA"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20333">
                    <w:fldChar w:fldCharType="separate"/>
                  </w:r>
                  <w:r>
                    <w:fldChar w:fldCharType="end"/>
                  </w:r>
                </w:p>
              </w:tc>
              <w:tc>
                <w:tcPr>
                  <w:tcW w:w="606" w:type="dxa"/>
                </w:tcPr>
                <w:p w14:paraId="5AEC7E41"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20333">
                    <w:fldChar w:fldCharType="separate"/>
                  </w:r>
                  <w:r>
                    <w:fldChar w:fldCharType="end"/>
                  </w:r>
                </w:p>
              </w:tc>
            </w:tr>
            <w:tr w:rsidR="006E50A3" w14:paraId="2BFB8C70" w14:textId="77777777" w:rsidTr="009A53CF">
              <w:trPr>
                <w:trHeight w:val="225"/>
              </w:trPr>
              <w:tc>
                <w:tcPr>
                  <w:tcW w:w="425" w:type="dxa"/>
                </w:tcPr>
                <w:p w14:paraId="4E2F5D42"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A197E47"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F0E2058"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C476E90"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67378" w:rsidRPr="00D96F18" w14:paraId="62F4BA88" w14:textId="77777777" w:rsidTr="00967A9E">
        <w:trPr>
          <w:cantSplit/>
          <w:trHeight w:val="557"/>
        </w:trPr>
        <w:tc>
          <w:tcPr>
            <w:tcW w:w="9010" w:type="dxa"/>
            <w:gridSpan w:val="2"/>
            <w:tcBorders>
              <w:bottom w:val="single" w:sz="4" w:space="0" w:color="auto"/>
            </w:tcBorders>
          </w:tcPr>
          <w:p w14:paraId="62F4BA87" w14:textId="77777777" w:rsidR="00667378" w:rsidRPr="00D96F18" w:rsidRDefault="00667378" w:rsidP="00185DB0">
            <w:pPr>
              <w:pStyle w:val="ListParagraph"/>
              <w:spacing w:after="0" w:line="240" w:lineRule="auto"/>
              <w:ind w:left="0"/>
              <w:rPr>
                <w:rFonts w:ascii="Times New Roman" w:hAnsi="Times New Roman"/>
                <w:sz w:val="24"/>
                <w:szCs w:val="24"/>
              </w:rPr>
            </w:pPr>
            <w:r w:rsidRPr="00D96F18">
              <w:rPr>
                <w:rFonts w:ascii="Times New Roman" w:hAnsi="Times New Roman"/>
                <w:sz w:val="24"/>
                <w:szCs w:val="24"/>
              </w:rPr>
              <w:t xml:space="preserve">             </w:t>
            </w:r>
            <w:r w:rsidR="00D002ED" w:rsidRPr="00D96F18">
              <w:rPr>
                <w:rFonts w:ascii="Times New Roman" w:hAnsi="Times New Roman"/>
                <w:sz w:val="24"/>
                <w:szCs w:val="24"/>
              </w:rPr>
              <w:t xml:space="preserve">                                           </w:t>
            </w:r>
            <w:r w:rsidRPr="00D96F18">
              <w:rPr>
                <w:rFonts w:ascii="Times New Roman" w:hAnsi="Times New Roman"/>
                <w:sz w:val="24"/>
                <w:szCs w:val="24"/>
              </w:rPr>
              <w:t xml:space="preserve">Minimum Required for       </w:t>
            </w:r>
            <w:r w:rsidR="00D002ED" w:rsidRPr="00D96F18">
              <w:rPr>
                <w:rFonts w:ascii="Times New Roman" w:hAnsi="Times New Roman"/>
                <w:sz w:val="24"/>
                <w:szCs w:val="24"/>
              </w:rPr>
              <w:t xml:space="preserve"> </w:t>
            </w:r>
            <w:r w:rsidRPr="00D96F18">
              <w:rPr>
                <w:rFonts w:ascii="Times New Roman" w:hAnsi="Times New Roman"/>
                <w:sz w:val="24"/>
                <w:szCs w:val="24"/>
              </w:rPr>
              <w:t xml:space="preserve">Currently Obligated Amt.      </w:t>
            </w:r>
            <w:r w:rsidRPr="00D96F18">
              <w:rPr>
                <w:rFonts w:ascii="Times New Roman" w:hAnsi="Times New Roman"/>
                <w:i/>
                <w:sz w:val="24"/>
                <w:szCs w:val="24"/>
              </w:rPr>
              <w:t xml:space="preserve"> </w:t>
            </w:r>
            <w:r w:rsidR="00185DB0" w:rsidRPr="00D96F18">
              <w:rPr>
                <w:rFonts w:ascii="Times New Roman" w:hAnsi="Times New Roman"/>
                <w:sz w:val="24"/>
                <w:szCs w:val="24"/>
              </w:rPr>
              <w:t>CDBG-DR Grant(s)</w:t>
            </w:r>
            <w:r w:rsidRPr="00D96F18">
              <w:rPr>
                <w:rFonts w:ascii="Times New Roman" w:hAnsi="Times New Roman"/>
                <w:i/>
                <w:sz w:val="24"/>
                <w:szCs w:val="24"/>
              </w:rPr>
              <w:t xml:space="preserve">        </w:t>
            </w:r>
            <w:r w:rsidR="00D002ED" w:rsidRPr="00D96F18">
              <w:rPr>
                <w:rFonts w:ascii="Times New Roman" w:hAnsi="Times New Roman"/>
                <w:i/>
                <w:sz w:val="24"/>
                <w:szCs w:val="24"/>
              </w:rPr>
              <w:t xml:space="preserve">           </w:t>
            </w:r>
            <w:r w:rsidR="00D002ED" w:rsidRPr="00D96F18">
              <w:rPr>
                <w:rFonts w:ascii="Times New Roman" w:hAnsi="Times New Roman"/>
                <w:sz w:val="24"/>
                <w:szCs w:val="24"/>
              </w:rPr>
              <w:t xml:space="preserve">      </w:t>
            </w:r>
            <w:r w:rsidRPr="00D96F18">
              <w:rPr>
                <w:rFonts w:ascii="Times New Roman" w:hAnsi="Times New Roman"/>
                <w:sz w:val="24"/>
                <w:szCs w:val="24"/>
              </w:rPr>
              <w:t xml:space="preserve">for affordable rental ($)      </w:t>
            </w:r>
            <w:r w:rsidR="00D002ED" w:rsidRPr="00D96F18">
              <w:rPr>
                <w:rFonts w:ascii="Times New Roman" w:hAnsi="Times New Roman"/>
                <w:sz w:val="24"/>
                <w:szCs w:val="24"/>
              </w:rPr>
              <w:t xml:space="preserve">  </w:t>
            </w:r>
            <w:r w:rsidRPr="00D96F18">
              <w:rPr>
                <w:rFonts w:ascii="Times New Roman" w:hAnsi="Times New Roman"/>
                <w:sz w:val="24"/>
                <w:szCs w:val="24"/>
              </w:rPr>
              <w:t>for affordable rental ($)</w:t>
            </w:r>
          </w:p>
        </w:tc>
      </w:tr>
      <w:tr w:rsidR="00667378" w:rsidRPr="00D96F18" w14:paraId="62F4BA8D" w14:textId="77777777" w:rsidTr="00967A9E">
        <w:trPr>
          <w:cantSplit/>
        </w:trPr>
        <w:tc>
          <w:tcPr>
            <w:tcW w:w="9010" w:type="dxa"/>
            <w:gridSpan w:val="2"/>
            <w:tcBorders>
              <w:bottom w:val="nil"/>
            </w:tcBorders>
          </w:tcPr>
          <w:p w14:paraId="62F4BA89" w14:textId="77777777" w:rsidR="00667378" w:rsidRPr="00D96F18" w:rsidRDefault="00667378" w:rsidP="00967A9E">
            <w:pPr>
              <w:pStyle w:val="Level1"/>
              <w:numPr>
                <w:ilvl w:val="0"/>
                <w:numId w:val="0"/>
              </w:numPr>
              <w:tabs>
                <w:tab w:val="left" w:pos="720"/>
                <w:tab w:val="left" w:pos="1440"/>
                <w:tab w:val="left" w:pos="2160"/>
                <w:tab w:val="left" w:pos="2880"/>
                <w:tab w:val="left" w:pos="3600"/>
                <w:tab w:val="left" w:pos="5040"/>
                <w:tab w:val="left" w:pos="5760"/>
                <w:tab w:val="left" w:pos="6480"/>
              </w:tabs>
            </w:pPr>
            <w:r w:rsidRPr="00D96F18">
              <w:t>[Insert grant number]</w:t>
            </w:r>
            <w:r w:rsidR="006E14AF" w:rsidRPr="00D96F18">
              <w:fldChar w:fldCharType="begin">
                <w:ffData>
                  <w:name w:val="Text33"/>
                  <w:enabled/>
                  <w:calcOnExit w:val="0"/>
                  <w:textInput/>
                </w:ffData>
              </w:fldChar>
            </w:r>
            <w:r w:rsidRPr="00D96F18">
              <w:instrText xml:space="preserve"> FORMTEXT </w:instrText>
            </w:r>
            <w:r w:rsidR="006E14AF" w:rsidRPr="00D96F18">
              <w:fldChar w:fldCharType="separate"/>
            </w:r>
            <w:r w:rsidRPr="00D96F18">
              <w:rPr>
                <w:noProof/>
              </w:rPr>
              <w:t> </w:t>
            </w:r>
            <w:r w:rsidRPr="00D96F18">
              <w:rPr>
                <w:noProof/>
              </w:rPr>
              <w:t> </w:t>
            </w:r>
            <w:r w:rsidRPr="00D96F18">
              <w:rPr>
                <w:noProof/>
              </w:rPr>
              <w:t> </w:t>
            </w:r>
            <w:r w:rsidRPr="00D96F18">
              <w:rPr>
                <w:noProof/>
              </w:rPr>
              <w:t> </w:t>
            </w:r>
            <w:r w:rsidRPr="00D96F18">
              <w:rPr>
                <w:noProof/>
              </w:rPr>
              <w:t> </w:t>
            </w:r>
            <w:r w:rsidR="006E14AF" w:rsidRPr="00D96F18">
              <w:fldChar w:fldCharType="end"/>
            </w:r>
            <w:r w:rsidRPr="00D96F18">
              <w:t xml:space="preserve">                      </w:t>
            </w:r>
            <w:r w:rsidR="006E14AF" w:rsidRPr="00D96F18">
              <w:fldChar w:fldCharType="begin">
                <w:ffData>
                  <w:name w:val="Text33"/>
                  <w:enabled/>
                  <w:calcOnExit w:val="0"/>
                  <w:textInput/>
                </w:ffData>
              </w:fldChar>
            </w:r>
            <w:r w:rsidRPr="00D96F18">
              <w:instrText xml:space="preserve"> FORMTEXT </w:instrText>
            </w:r>
            <w:r w:rsidR="006E14AF" w:rsidRPr="00D96F18">
              <w:fldChar w:fldCharType="separate"/>
            </w:r>
            <w:r w:rsidRPr="00D96F18">
              <w:rPr>
                <w:noProof/>
              </w:rPr>
              <w:t> </w:t>
            </w:r>
            <w:r w:rsidRPr="00D96F18">
              <w:rPr>
                <w:noProof/>
              </w:rPr>
              <w:t> </w:t>
            </w:r>
            <w:r w:rsidRPr="00D96F18">
              <w:rPr>
                <w:noProof/>
              </w:rPr>
              <w:t> </w:t>
            </w:r>
            <w:r w:rsidRPr="00D96F18">
              <w:rPr>
                <w:noProof/>
              </w:rPr>
              <w:t> </w:t>
            </w:r>
            <w:r w:rsidRPr="00D96F18">
              <w:rPr>
                <w:noProof/>
              </w:rPr>
              <w:t> </w:t>
            </w:r>
            <w:r w:rsidR="006E14AF" w:rsidRPr="00D96F18">
              <w:fldChar w:fldCharType="end"/>
            </w:r>
            <w:r w:rsidRPr="00D96F18">
              <w:t xml:space="preserve">                                       </w:t>
            </w:r>
            <w:r w:rsidR="006E14AF" w:rsidRPr="00D96F18">
              <w:fldChar w:fldCharType="begin">
                <w:ffData>
                  <w:name w:val="Text33"/>
                  <w:enabled/>
                  <w:calcOnExit w:val="0"/>
                  <w:textInput/>
                </w:ffData>
              </w:fldChar>
            </w:r>
            <w:r w:rsidRPr="00D96F18">
              <w:instrText xml:space="preserve"> FORMTEXT </w:instrText>
            </w:r>
            <w:r w:rsidR="006E14AF" w:rsidRPr="00D96F18">
              <w:fldChar w:fldCharType="separate"/>
            </w:r>
            <w:r w:rsidRPr="00D96F18">
              <w:rPr>
                <w:noProof/>
              </w:rPr>
              <w:t> </w:t>
            </w:r>
            <w:r w:rsidRPr="00D96F18">
              <w:rPr>
                <w:noProof/>
              </w:rPr>
              <w:t> </w:t>
            </w:r>
            <w:r w:rsidRPr="00D96F18">
              <w:rPr>
                <w:noProof/>
              </w:rPr>
              <w:t> </w:t>
            </w:r>
            <w:r w:rsidRPr="00D96F18">
              <w:rPr>
                <w:noProof/>
              </w:rPr>
              <w:t> </w:t>
            </w:r>
            <w:r w:rsidRPr="00D96F18">
              <w:rPr>
                <w:noProof/>
              </w:rPr>
              <w:t> </w:t>
            </w:r>
            <w:r w:rsidR="006E14AF" w:rsidRPr="00D96F18">
              <w:fldChar w:fldCharType="end"/>
            </w:r>
          </w:p>
          <w:p w14:paraId="62F4BA8A" w14:textId="77777777" w:rsidR="00667378" w:rsidRPr="00D96F18" w:rsidRDefault="00667378" w:rsidP="00967A9E">
            <w:pPr>
              <w:pStyle w:val="Level1"/>
              <w:numPr>
                <w:ilvl w:val="0"/>
                <w:numId w:val="0"/>
              </w:numPr>
              <w:tabs>
                <w:tab w:val="left" w:pos="720"/>
                <w:tab w:val="left" w:pos="1440"/>
                <w:tab w:val="left" w:pos="2160"/>
                <w:tab w:val="left" w:pos="2880"/>
                <w:tab w:val="left" w:pos="3600"/>
                <w:tab w:val="left" w:pos="5040"/>
                <w:tab w:val="left" w:pos="5760"/>
                <w:tab w:val="left" w:pos="6480"/>
              </w:tabs>
            </w:pPr>
            <w:r w:rsidRPr="00D96F18">
              <w:t>[Insert grant number]</w:t>
            </w:r>
            <w:r w:rsidR="006E14AF" w:rsidRPr="00D96F18">
              <w:fldChar w:fldCharType="begin">
                <w:ffData>
                  <w:name w:val="Text33"/>
                  <w:enabled/>
                  <w:calcOnExit w:val="0"/>
                  <w:textInput/>
                </w:ffData>
              </w:fldChar>
            </w:r>
            <w:r w:rsidRPr="00D96F18">
              <w:instrText xml:space="preserve"> FORMTEXT </w:instrText>
            </w:r>
            <w:r w:rsidR="006E14AF" w:rsidRPr="00D96F18">
              <w:fldChar w:fldCharType="separate"/>
            </w:r>
            <w:r w:rsidRPr="00D96F18">
              <w:rPr>
                <w:noProof/>
              </w:rPr>
              <w:t> </w:t>
            </w:r>
            <w:r w:rsidRPr="00D96F18">
              <w:rPr>
                <w:noProof/>
              </w:rPr>
              <w:t> </w:t>
            </w:r>
            <w:r w:rsidRPr="00D96F18">
              <w:rPr>
                <w:noProof/>
              </w:rPr>
              <w:t> </w:t>
            </w:r>
            <w:r w:rsidRPr="00D96F18">
              <w:rPr>
                <w:noProof/>
              </w:rPr>
              <w:t> </w:t>
            </w:r>
            <w:r w:rsidRPr="00D96F18">
              <w:rPr>
                <w:noProof/>
              </w:rPr>
              <w:t> </w:t>
            </w:r>
            <w:r w:rsidR="006E14AF" w:rsidRPr="00D96F18">
              <w:fldChar w:fldCharType="end"/>
            </w:r>
            <w:r w:rsidRPr="00D96F18">
              <w:t xml:space="preserve">                      </w:t>
            </w:r>
            <w:r w:rsidR="006E14AF" w:rsidRPr="00D96F18">
              <w:fldChar w:fldCharType="begin">
                <w:ffData>
                  <w:name w:val="Text33"/>
                  <w:enabled/>
                  <w:calcOnExit w:val="0"/>
                  <w:textInput/>
                </w:ffData>
              </w:fldChar>
            </w:r>
            <w:r w:rsidRPr="00D96F18">
              <w:instrText xml:space="preserve"> FORMTEXT </w:instrText>
            </w:r>
            <w:r w:rsidR="006E14AF" w:rsidRPr="00D96F18">
              <w:fldChar w:fldCharType="separate"/>
            </w:r>
            <w:r w:rsidRPr="00D96F18">
              <w:rPr>
                <w:noProof/>
              </w:rPr>
              <w:t> </w:t>
            </w:r>
            <w:r w:rsidRPr="00D96F18">
              <w:rPr>
                <w:noProof/>
              </w:rPr>
              <w:t> </w:t>
            </w:r>
            <w:r w:rsidRPr="00D96F18">
              <w:rPr>
                <w:noProof/>
              </w:rPr>
              <w:t> </w:t>
            </w:r>
            <w:r w:rsidRPr="00D96F18">
              <w:rPr>
                <w:noProof/>
              </w:rPr>
              <w:t> </w:t>
            </w:r>
            <w:r w:rsidRPr="00D96F18">
              <w:rPr>
                <w:noProof/>
              </w:rPr>
              <w:t> </w:t>
            </w:r>
            <w:r w:rsidR="006E14AF" w:rsidRPr="00D96F18">
              <w:fldChar w:fldCharType="end"/>
            </w:r>
            <w:r w:rsidRPr="00D96F18">
              <w:t xml:space="preserve">                                       </w:t>
            </w:r>
            <w:r w:rsidR="006E14AF" w:rsidRPr="00D96F18">
              <w:fldChar w:fldCharType="begin">
                <w:ffData>
                  <w:name w:val="Text33"/>
                  <w:enabled/>
                  <w:calcOnExit w:val="0"/>
                  <w:textInput/>
                </w:ffData>
              </w:fldChar>
            </w:r>
            <w:r w:rsidRPr="00D96F18">
              <w:instrText xml:space="preserve"> FORMTEXT </w:instrText>
            </w:r>
            <w:r w:rsidR="006E14AF" w:rsidRPr="00D96F18">
              <w:fldChar w:fldCharType="separate"/>
            </w:r>
            <w:r w:rsidRPr="00D96F18">
              <w:rPr>
                <w:noProof/>
              </w:rPr>
              <w:t> </w:t>
            </w:r>
            <w:r w:rsidRPr="00D96F18">
              <w:rPr>
                <w:noProof/>
              </w:rPr>
              <w:t> </w:t>
            </w:r>
            <w:r w:rsidRPr="00D96F18">
              <w:rPr>
                <w:noProof/>
              </w:rPr>
              <w:t> </w:t>
            </w:r>
            <w:r w:rsidRPr="00D96F18">
              <w:rPr>
                <w:noProof/>
              </w:rPr>
              <w:t> </w:t>
            </w:r>
            <w:r w:rsidRPr="00D96F18">
              <w:rPr>
                <w:noProof/>
              </w:rPr>
              <w:t> </w:t>
            </w:r>
            <w:r w:rsidR="006E14AF" w:rsidRPr="00D96F18">
              <w:fldChar w:fldCharType="end"/>
            </w:r>
          </w:p>
          <w:p w14:paraId="62F4BA8B" w14:textId="77777777" w:rsidR="00667378" w:rsidRPr="00D96F18" w:rsidRDefault="00667378" w:rsidP="00967A9E">
            <w:pPr>
              <w:pStyle w:val="Level1"/>
              <w:numPr>
                <w:ilvl w:val="0"/>
                <w:numId w:val="0"/>
              </w:numPr>
              <w:tabs>
                <w:tab w:val="left" w:pos="720"/>
                <w:tab w:val="left" w:pos="1440"/>
                <w:tab w:val="left" w:pos="2160"/>
                <w:tab w:val="left" w:pos="2880"/>
                <w:tab w:val="left" w:pos="3600"/>
                <w:tab w:val="left" w:pos="5040"/>
                <w:tab w:val="left" w:pos="5760"/>
                <w:tab w:val="left" w:pos="6480"/>
              </w:tabs>
            </w:pPr>
            <w:r w:rsidRPr="00D96F18">
              <w:t>[Insert grant number]</w:t>
            </w:r>
            <w:r w:rsidR="006E14AF" w:rsidRPr="00D96F18">
              <w:fldChar w:fldCharType="begin">
                <w:ffData>
                  <w:name w:val="Text33"/>
                  <w:enabled/>
                  <w:calcOnExit w:val="0"/>
                  <w:textInput/>
                </w:ffData>
              </w:fldChar>
            </w:r>
            <w:r w:rsidRPr="00D96F18">
              <w:instrText xml:space="preserve"> FORMTEXT </w:instrText>
            </w:r>
            <w:r w:rsidR="006E14AF" w:rsidRPr="00D96F18">
              <w:fldChar w:fldCharType="separate"/>
            </w:r>
            <w:r w:rsidRPr="00D96F18">
              <w:rPr>
                <w:noProof/>
              </w:rPr>
              <w:t> </w:t>
            </w:r>
            <w:r w:rsidRPr="00D96F18">
              <w:rPr>
                <w:noProof/>
              </w:rPr>
              <w:t> </w:t>
            </w:r>
            <w:r w:rsidRPr="00D96F18">
              <w:rPr>
                <w:noProof/>
              </w:rPr>
              <w:t> </w:t>
            </w:r>
            <w:r w:rsidRPr="00D96F18">
              <w:rPr>
                <w:noProof/>
              </w:rPr>
              <w:t> </w:t>
            </w:r>
            <w:r w:rsidRPr="00D96F18">
              <w:rPr>
                <w:noProof/>
              </w:rPr>
              <w:t> </w:t>
            </w:r>
            <w:r w:rsidR="006E14AF" w:rsidRPr="00D96F18">
              <w:fldChar w:fldCharType="end"/>
            </w:r>
            <w:r w:rsidRPr="00D96F18">
              <w:t xml:space="preserve">                      </w:t>
            </w:r>
            <w:r w:rsidR="006E14AF" w:rsidRPr="00D96F18">
              <w:fldChar w:fldCharType="begin">
                <w:ffData>
                  <w:name w:val="Text33"/>
                  <w:enabled/>
                  <w:calcOnExit w:val="0"/>
                  <w:textInput/>
                </w:ffData>
              </w:fldChar>
            </w:r>
            <w:r w:rsidRPr="00D96F18">
              <w:instrText xml:space="preserve"> FORMTEXT </w:instrText>
            </w:r>
            <w:r w:rsidR="006E14AF" w:rsidRPr="00D96F18">
              <w:fldChar w:fldCharType="separate"/>
            </w:r>
            <w:r w:rsidRPr="00D96F18">
              <w:rPr>
                <w:noProof/>
              </w:rPr>
              <w:t> </w:t>
            </w:r>
            <w:r w:rsidRPr="00D96F18">
              <w:rPr>
                <w:noProof/>
              </w:rPr>
              <w:t> </w:t>
            </w:r>
            <w:r w:rsidRPr="00D96F18">
              <w:rPr>
                <w:noProof/>
              </w:rPr>
              <w:t> </w:t>
            </w:r>
            <w:r w:rsidRPr="00D96F18">
              <w:rPr>
                <w:noProof/>
              </w:rPr>
              <w:t> </w:t>
            </w:r>
            <w:r w:rsidRPr="00D96F18">
              <w:rPr>
                <w:noProof/>
              </w:rPr>
              <w:t> </w:t>
            </w:r>
            <w:r w:rsidR="006E14AF" w:rsidRPr="00D96F18">
              <w:fldChar w:fldCharType="end"/>
            </w:r>
            <w:r w:rsidRPr="00D96F18">
              <w:t xml:space="preserve">                                       </w:t>
            </w:r>
            <w:r w:rsidR="006E14AF" w:rsidRPr="00D96F18">
              <w:fldChar w:fldCharType="begin">
                <w:ffData>
                  <w:name w:val="Text33"/>
                  <w:enabled/>
                  <w:calcOnExit w:val="0"/>
                  <w:textInput/>
                </w:ffData>
              </w:fldChar>
            </w:r>
            <w:r w:rsidRPr="00D96F18">
              <w:instrText xml:space="preserve"> FORMTEXT </w:instrText>
            </w:r>
            <w:r w:rsidR="006E14AF" w:rsidRPr="00D96F18">
              <w:fldChar w:fldCharType="separate"/>
            </w:r>
            <w:r w:rsidRPr="00D96F18">
              <w:rPr>
                <w:noProof/>
              </w:rPr>
              <w:t> </w:t>
            </w:r>
            <w:r w:rsidRPr="00D96F18">
              <w:rPr>
                <w:noProof/>
              </w:rPr>
              <w:t> </w:t>
            </w:r>
            <w:r w:rsidRPr="00D96F18">
              <w:rPr>
                <w:noProof/>
              </w:rPr>
              <w:t> </w:t>
            </w:r>
            <w:r w:rsidRPr="00D96F18">
              <w:rPr>
                <w:noProof/>
              </w:rPr>
              <w:t> </w:t>
            </w:r>
            <w:r w:rsidRPr="00D96F18">
              <w:rPr>
                <w:noProof/>
              </w:rPr>
              <w:t> </w:t>
            </w:r>
            <w:r w:rsidR="006E14AF" w:rsidRPr="00D96F18">
              <w:fldChar w:fldCharType="end"/>
            </w:r>
          </w:p>
          <w:p w14:paraId="62F4BA8C" w14:textId="77777777" w:rsidR="00667378" w:rsidRPr="00D96F18" w:rsidRDefault="00667378" w:rsidP="00967A9E">
            <w:pPr>
              <w:pStyle w:val="Level1"/>
              <w:numPr>
                <w:ilvl w:val="0"/>
                <w:numId w:val="0"/>
              </w:numPr>
              <w:tabs>
                <w:tab w:val="left" w:pos="720"/>
                <w:tab w:val="left" w:pos="1440"/>
                <w:tab w:val="left" w:pos="2160"/>
                <w:tab w:val="left" w:pos="2880"/>
                <w:tab w:val="left" w:pos="3600"/>
                <w:tab w:val="left" w:pos="5040"/>
                <w:tab w:val="left" w:pos="5760"/>
                <w:tab w:val="left" w:pos="6480"/>
              </w:tabs>
              <w:rPr>
                <w:b/>
              </w:rPr>
            </w:pPr>
            <w:r w:rsidRPr="00D96F18">
              <w:t>[Insert grant number]</w:t>
            </w:r>
            <w:r w:rsidR="006E14AF" w:rsidRPr="00D96F18">
              <w:fldChar w:fldCharType="begin">
                <w:ffData>
                  <w:name w:val="Text33"/>
                  <w:enabled/>
                  <w:calcOnExit w:val="0"/>
                  <w:textInput/>
                </w:ffData>
              </w:fldChar>
            </w:r>
            <w:r w:rsidRPr="00D96F18">
              <w:instrText xml:space="preserve"> FORMTEXT </w:instrText>
            </w:r>
            <w:r w:rsidR="006E14AF" w:rsidRPr="00D96F18">
              <w:fldChar w:fldCharType="separate"/>
            </w:r>
            <w:r w:rsidRPr="00D96F18">
              <w:rPr>
                <w:noProof/>
              </w:rPr>
              <w:t> </w:t>
            </w:r>
            <w:r w:rsidRPr="00D96F18">
              <w:rPr>
                <w:noProof/>
              </w:rPr>
              <w:t> </w:t>
            </w:r>
            <w:r w:rsidRPr="00D96F18">
              <w:rPr>
                <w:noProof/>
              </w:rPr>
              <w:t> </w:t>
            </w:r>
            <w:r w:rsidRPr="00D96F18">
              <w:rPr>
                <w:noProof/>
              </w:rPr>
              <w:t> </w:t>
            </w:r>
            <w:r w:rsidRPr="00D96F18">
              <w:rPr>
                <w:noProof/>
              </w:rPr>
              <w:t> </w:t>
            </w:r>
            <w:r w:rsidR="006E14AF" w:rsidRPr="00D96F18">
              <w:fldChar w:fldCharType="end"/>
            </w:r>
            <w:r w:rsidRPr="00D96F18">
              <w:t xml:space="preserve">                      </w:t>
            </w:r>
            <w:r w:rsidR="006E14AF" w:rsidRPr="00D96F18">
              <w:fldChar w:fldCharType="begin">
                <w:ffData>
                  <w:name w:val="Text33"/>
                  <w:enabled/>
                  <w:calcOnExit w:val="0"/>
                  <w:textInput/>
                </w:ffData>
              </w:fldChar>
            </w:r>
            <w:r w:rsidRPr="00D96F18">
              <w:instrText xml:space="preserve"> FORMTEXT </w:instrText>
            </w:r>
            <w:r w:rsidR="006E14AF" w:rsidRPr="00D96F18">
              <w:fldChar w:fldCharType="separate"/>
            </w:r>
            <w:r w:rsidRPr="00D96F18">
              <w:rPr>
                <w:noProof/>
              </w:rPr>
              <w:t> </w:t>
            </w:r>
            <w:r w:rsidRPr="00D96F18">
              <w:rPr>
                <w:noProof/>
              </w:rPr>
              <w:t> </w:t>
            </w:r>
            <w:r w:rsidRPr="00D96F18">
              <w:rPr>
                <w:noProof/>
              </w:rPr>
              <w:t> </w:t>
            </w:r>
            <w:r w:rsidRPr="00D96F18">
              <w:rPr>
                <w:noProof/>
              </w:rPr>
              <w:t> </w:t>
            </w:r>
            <w:r w:rsidRPr="00D96F18">
              <w:rPr>
                <w:noProof/>
              </w:rPr>
              <w:t> </w:t>
            </w:r>
            <w:r w:rsidR="006E14AF" w:rsidRPr="00D96F18">
              <w:fldChar w:fldCharType="end"/>
            </w:r>
            <w:r w:rsidRPr="00D96F18">
              <w:t xml:space="preserve">                                       </w:t>
            </w:r>
            <w:r w:rsidR="006E14AF" w:rsidRPr="00D96F18">
              <w:fldChar w:fldCharType="begin">
                <w:ffData>
                  <w:name w:val="Text33"/>
                  <w:enabled/>
                  <w:calcOnExit w:val="0"/>
                  <w:textInput/>
                </w:ffData>
              </w:fldChar>
            </w:r>
            <w:r w:rsidRPr="00D96F18">
              <w:instrText xml:space="preserve"> FORMTEXT </w:instrText>
            </w:r>
            <w:r w:rsidR="006E14AF" w:rsidRPr="00D96F18">
              <w:fldChar w:fldCharType="separate"/>
            </w:r>
            <w:r w:rsidRPr="00D96F18">
              <w:rPr>
                <w:noProof/>
              </w:rPr>
              <w:t> </w:t>
            </w:r>
            <w:r w:rsidRPr="00D96F18">
              <w:rPr>
                <w:noProof/>
              </w:rPr>
              <w:t> </w:t>
            </w:r>
            <w:r w:rsidRPr="00D96F18">
              <w:rPr>
                <w:noProof/>
              </w:rPr>
              <w:t> </w:t>
            </w:r>
            <w:r w:rsidRPr="00D96F18">
              <w:rPr>
                <w:noProof/>
              </w:rPr>
              <w:t> </w:t>
            </w:r>
            <w:r w:rsidRPr="00D96F18">
              <w:rPr>
                <w:noProof/>
              </w:rPr>
              <w:t> </w:t>
            </w:r>
            <w:r w:rsidR="006E14AF" w:rsidRPr="00D96F18">
              <w:fldChar w:fldCharType="end"/>
            </w:r>
          </w:p>
        </w:tc>
      </w:tr>
      <w:tr w:rsidR="00185DB0" w:rsidRPr="00D96F18" w14:paraId="62F4BA8F" w14:textId="77777777" w:rsidTr="00D35D4A">
        <w:trPr>
          <w:cantSplit/>
          <w:trHeight w:val="135"/>
        </w:trPr>
        <w:tc>
          <w:tcPr>
            <w:tcW w:w="9010" w:type="dxa"/>
            <w:gridSpan w:val="2"/>
            <w:tcBorders>
              <w:top w:val="single" w:sz="4" w:space="0" w:color="auto"/>
              <w:left w:val="single" w:sz="4" w:space="0" w:color="auto"/>
              <w:bottom w:val="nil"/>
              <w:right w:val="single" w:sz="4" w:space="0" w:color="auto"/>
            </w:tcBorders>
          </w:tcPr>
          <w:p w14:paraId="62F4BA8E" w14:textId="77777777" w:rsidR="00185DB0" w:rsidRPr="00D96F18" w:rsidRDefault="00185DB0" w:rsidP="00D35D4A">
            <w:pPr>
              <w:pStyle w:val="Level1"/>
              <w:numPr>
                <w:ilvl w:val="0"/>
                <w:numId w:val="0"/>
              </w:numPr>
              <w:tabs>
                <w:tab w:val="left" w:pos="720"/>
                <w:tab w:val="left" w:pos="1440"/>
                <w:tab w:val="left" w:pos="2160"/>
                <w:tab w:val="left" w:pos="2880"/>
                <w:tab w:val="left" w:pos="3600"/>
                <w:tab w:val="left" w:pos="5040"/>
                <w:tab w:val="left" w:pos="5760"/>
                <w:tab w:val="left" w:pos="6480"/>
              </w:tabs>
              <w:rPr>
                <w:b/>
              </w:rPr>
            </w:pPr>
            <w:r w:rsidRPr="00D96F18">
              <w:rPr>
                <w:b/>
              </w:rPr>
              <w:t>Describe Basis for Conclusion:</w:t>
            </w:r>
          </w:p>
        </w:tc>
      </w:tr>
      <w:tr w:rsidR="00185DB0" w:rsidRPr="00D96F18" w14:paraId="62F4BA92" w14:textId="77777777" w:rsidTr="00D35D4A">
        <w:trPr>
          <w:cantSplit/>
          <w:trHeight w:val="135"/>
        </w:trPr>
        <w:tc>
          <w:tcPr>
            <w:tcW w:w="9010" w:type="dxa"/>
            <w:gridSpan w:val="2"/>
            <w:tcBorders>
              <w:top w:val="nil"/>
              <w:left w:val="single" w:sz="4" w:space="0" w:color="auto"/>
              <w:bottom w:val="single" w:sz="4" w:space="0" w:color="auto"/>
              <w:right w:val="single" w:sz="4" w:space="0" w:color="auto"/>
            </w:tcBorders>
          </w:tcPr>
          <w:p w14:paraId="62F4BA90" w14:textId="77777777" w:rsidR="00185DB0" w:rsidRPr="00D96F18" w:rsidRDefault="00185DB0" w:rsidP="00D35D4A">
            <w:pPr>
              <w:pStyle w:val="Level1"/>
              <w:numPr>
                <w:ilvl w:val="0"/>
                <w:numId w:val="0"/>
              </w:numPr>
              <w:tabs>
                <w:tab w:val="left" w:pos="720"/>
                <w:tab w:val="left" w:pos="1440"/>
                <w:tab w:val="left" w:pos="2160"/>
                <w:tab w:val="left" w:pos="2880"/>
                <w:tab w:val="left" w:pos="3600"/>
                <w:tab w:val="left" w:pos="5040"/>
                <w:tab w:val="left" w:pos="5760"/>
                <w:tab w:val="left" w:pos="6480"/>
              </w:tabs>
            </w:pPr>
            <w:r w:rsidRPr="00D96F18">
              <w:fldChar w:fldCharType="begin">
                <w:ffData>
                  <w:name w:val="Text33"/>
                  <w:enabled/>
                  <w:calcOnExit w:val="0"/>
                  <w:textInput/>
                </w:ffData>
              </w:fldChar>
            </w:r>
            <w:r w:rsidRPr="00D96F18">
              <w:instrText xml:space="preserve"> FORMTEXT </w:instrText>
            </w:r>
            <w:r w:rsidRPr="00D96F18">
              <w:fldChar w:fldCharType="separate"/>
            </w:r>
            <w:r w:rsidRPr="00D96F18">
              <w:t> </w:t>
            </w:r>
            <w:r w:rsidRPr="00D96F18">
              <w:t> </w:t>
            </w:r>
            <w:r w:rsidRPr="00D96F18">
              <w:t> </w:t>
            </w:r>
            <w:r w:rsidRPr="00D96F18">
              <w:t> </w:t>
            </w:r>
            <w:r w:rsidRPr="00D96F18">
              <w:t> </w:t>
            </w:r>
            <w:r w:rsidRPr="00D96F18">
              <w:fldChar w:fldCharType="end"/>
            </w:r>
          </w:p>
          <w:p w14:paraId="62F4BA91" w14:textId="77777777" w:rsidR="00185DB0" w:rsidRPr="00D96F18" w:rsidRDefault="00185DB0" w:rsidP="00D35D4A">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62F4BA94" w14:textId="5394E709" w:rsidR="000C79A3" w:rsidRDefault="003A2F56" w:rsidP="000C79A3">
      <w:pPr>
        <w:pStyle w:val="Level1"/>
        <w:numPr>
          <w:ilvl w:val="0"/>
          <w:numId w:val="0"/>
        </w:numPr>
        <w:tabs>
          <w:tab w:val="left" w:pos="720"/>
        </w:tabs>
      </w:pPr>
      <w:r w:rsidRPr="00D96F18">
        <w:t>1</w:t>
      </w:r>
      <w:r w:rsidR="008F190E">
        <w:t>6</w:t>
      </w:r>
      <w:r w:rsidRPr="00D96F18">
        <w:t>.</w:t>
      </w: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E50A3" w14:paraId="31E0A8BB" w14:textId="77777777" w:rsidTr="00D2602F">
        <w:trPr>
          <w:trHeight w:val="773"/>
        </w:trPr>
        <w:tc>
          <w:tcPr>
            <w:tcW w:w="7385" w:type="dxa"/>
            <w:tcBorders>
              <w:bottom w:val="single" w:sz="4" w:space="0" w:color="auto"/>
            </w:tcBorders>
          </w:tcPr>
          <w:p w14:paraId="17B8C938" w14:textId="2DC5AC00" w:rsidR="00D2602F" w:rsidRPr="00D96F18" w:rsidRDefault="00D2602F" w:rsidP="00D2602F">
            <w:pPr>
              <w:rPr>
                <w:rFonts w:eastAsia="Calibri"/>
              </w:rPr>
            </w:pPr>
            <w:r w:rsidRPr="00D96F18">
              <w:t xml:space="preserve">Has the grantee met, or is the grantee </w:t>
            </w:r>
            <w:r w:rsidR="00AE7251">
              <w:t>projected to meet, its set</w:t>
            </w:r>
            <w:r w:rsidR="00AE7251" w:rsidRPr="00D96F18">
              <w:t>-aside</w:t>
            </w:r>
            <w:r w:rsidRPr="00D96F18">
              <w:t xml:space="preserve"> for impacted </w:t>
            </w:r>
            <w:r w:rsidRPr="00D96F18">
              <w:rPr>
                <w:bCs/>
                <w:iCs/>
              </w:rPr>
              <w:t>public housing</w:t>
            </w:r>
            <w:r w:rsidRPr="00D96F18">
              <w:t xml:space="preserve"> authorities?</w:t>
            </w:r>
            <w:r>
              <w:t xml:space="preserve">  Has the grantee addressed the public housing needs identified in its Action Plan?</w:t>
            </w:r>
            <w:r w:rsidRPr="00D96F18">
              <w:t xml:space="preserve"> </w:t>
            </w:r>
          </w:p>
          <w:p w14:paraId="3EDC43B3" w14:textId="270C3433" w:rsidR="006E50A3" w:rsidRDefault="00D2602F" w:rsidP="00D2602F">
            <w:pPr>
              <w:pStyle w:val="Level1"/>
              <w:numPr>
                <w:ilvl w:val="0"/>
                <w:numId w:val="0"/>
              </w:numPr>
              <w:tabs>
                <w:tab w:val="left" w:pos="720"/>
                <w:tab w:val="left" w:pos="1440"/>
                <w:tab w:val="left" w:pos="2160"/>
                <w:tab w:val="left" w:pos="2880"/>
                <w:tab w:val="left" w:pos="3600"/>
                <w:tab w:val="left" w:pos="5040"/>
                <w:tab w:val="left" w:pos="5760"/>
                <w:tab w:val="left" w:pos="6480"/>
              </w:tabs>
            </w:pPr>
            <w:r w:rsidRPr="00D96F18">
              <w:t>[</w:t>
            </w:r>
            <w:r w:rsidRPr="00D96F18">
              <w:rPr>
                <w:i/>
              </w:rPr>
              <w:t>Federal Register</w:t>
            </w:r>
            <w:r w:rsidRPr="00D96F18">
              <w:t xml:space="preserve"> notice published March 5, 2013(78 FR 143</w:t>
            </w:r>
            <w:r>
              <w:t>34</w:t>
            </w:r>
            <w:r w:rsidRPr="00D96F18">
              <w:t>); only applicable to some grants under Public Law 113-2]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E50A3" w14:paraId="514D5A83" w14:textId="77777777" w:rsidTr="009A53CF">
              <w:trPr>
                <w:trHeight w:val="170"/>
              </w:trPr>
              <w:tc>
                <w:tcPr>
                  <w:tcW w:w="425" w:type="dxa"/>
                </w:tcPr>
                <w:p w14:paraId="231E0E0F"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20333">
                    <w:fldChar w:fldCharType="separate"/>
                  </w:r>
                  <w:r>
                    <w:fldChar w:fldCharType="end"/>
                  </w:r>
                </w:p>
              </w:tc>
              <w:tc>
                <w:tcPr>
                  <w:tcW w:w="576" w:type="dxa"/>
                </w:tcPr>
                <w:p w14:paraId="530E1BBB"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20333">
                    <w:fldChar w:fldCharType="separate"/>
                  </w:r>
                  <w:r>
                    <w:fldChar w:fldCharType="end"/>
                  </w:r>
                </w:p>
              </w:tc>
              <w:tc>
                <w:tcPr>
                  <w:tcW w:w="606" w:type="dxa"/>
                </w:tcPr>
                <w:p w14:paraId="5F4ABD4F"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20333">
                    <w:fldChar w:fldCharType="separate"/>
                  </w:r>
                  <w:r>
                    <w:fldChar w:fldCharType="end"/>
                  </w:r>
                </w:p>
              </w:tc>
            </w:tr>
            <w:tr w:rsidR="006E50A3" w14:paraId="5BEBDE28" w14:textId="77777777" w:rsidTr="009A53CF">
              <w:trPr>
                <w:trHeight w:val="225"/>
              </w:trPr>
              <w:tc>
                <w:tcPr>
                  <w:tcW w:w="425" w:type="dxa"/>
                </w:tcPr>
                <w:p w14:paraId="1F963320"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0341CCD"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A41DDEE"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2B6978D"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F72A6" w:rsidRPr="00D96F18" w14:paraId="62F4BAA2" w14:textId="77777777" w:rsidTr="006A0F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trHeight w:val="955"/>
        </w:trPr>
        <w:tc>
          <w:tcPr>
            <w:tcW w:w="9010" w:type="dxa"/>
            <w:gridSpan w:val="2"/>
            <w:tcBorders>
              <w:top w:val="nil"/>
              <w:left w:val="single" w:sz="8" w:space="0" w:color="auto"/>
              <w:right w:val="single" w:sz="8" w:space="0" w:color="auto"/>
            </w:tcBorders>
            <w:hideMark/>
          </w:tcPr>
          <w:p w14:paraId="2677AE2C" w14:textId="33B84F1D" w:rsidR="008F72A6" w:rsidRDefault="008F72A6" w:rsidP="00080398">
            <w:pPr>
              <w:pStyle w:val="ListParagraph"/>
              <w:spacing w:after="0" w:line="240" w:lineRule="auto"/>
              <w:ind w:left="0"/>
              <w:rPr>
                <w:rFonts w:ascii="Times New Roman" w:hAnsi="Times New Roman"/>
                <w:sz w:val="24"/>
                <w:szCs w:val="24"/>
              </w:rPr>
            </w:pPr>
            <w:r w:rsidRPr="008F72A6">
              <w:rPr>
                <w:rFonts w:ascii="Times New Roman" w:hAnsi="Times New Roman"/>
                <w:sz w:val="24"/>
                <w:szCs w:val="24"/>
              </w:rPr>
              <w:t xml:space="preserve">Public Housing Authority                   </w:t>
            </w:r>
            <w:r>
              <w:rPr>
                <w:rFonts w:ascii="Times New Roman" w:hAnsi="Times New Roman"/>
                <w:sz w:val="24"/>
                <w:szCs w:val="24"/>
              </w:rPr>
              <w:t xml:space="preserve">          </w:t>
            </w:r>
            <w:r w:rsidRPr="008F72A6">
              <w:rPr>
                <w:rFonts w:ascii="Times New Roman" w:hAnsi="Times New Roman"/>
                <w:sz w:val="24"/>
                <w:szCs w:val="24"/>
              </w:rPr>
              <w:t>Expenditures for Public Housing</w:t>
            </w:r>
            <w:r>
              <w:rPr>
                <w:rFonts w:ascii="Times New Roman" w:hAnsi="Times New Roman"/>
                <w:sz w:val="24"/>
                <w:szCs w:val="24"/>
              </w:rPr>
              <w:t xml:space="preserve"> </w:t>
            </w:r>
          </w:p>
          <w:p w14:paraId="7189B364" w14:textId="0B01526F" w:rsidR="008F72A6" w:rsidRPr="00D96F18" w:rsidRDefault="008F72A6" w:rsidP="00080398">
            <w:pPr>
              <w:pStyle w:val="ListParagraph"/>
              <w:spacing w:after="0" w:line="240" w:lineRule="auto"/>
              <w:ind w:left="0"/>
              <w:rPr>
                <w:rFonts w:ascii="Times New Roman" w:hAnsi="Times New Roman"/>
                <w:sz w:val="24"/>
                <w:szCs w:val="24"/>
              </w:rPr>
            </w:pPr>
            <w:r w:rsidRPr="008F72A6">
              <w:rPr>
                <w:rFonts w:ascii="Times New Roman" w:hAnsi="Times New Roman"/>
                <w:sz w:val="24"/>
                <w:szCs w:val="24"/>
              </w:rPr>
              <w:t>Set-Aside ($)                                                 to date ($)</w:t>
            </w:r>
            <w:r w:rsidRPr="00D96F18">
              <w:fldChar w:fldCharType="begin">
                <w:ffData>
                  <w:name w:val="Text33"/>
                  <w:enabled/>
                  <w:calcOnExit w:val="0"/>
                  <w:textInput/>
                </w:ffData>
              </w:fldChar>
            </w:r>
            <w:r w:rsidRPr="00D96F18">
              <w:instrText xml:space="preserve"> FORMTEXT </w:instrText>
            </w:r>
            <w:r w:rsidRPr="00D96F18">
              <w:fldChar w:fldCharType="separate"/>
            </w:r>
            <w:r w:rsidRPr="00D96F18">
              <w:rPr>
                <w:noProof/>
              </w:rPr>
              <w:t> </w:t>
            </w:r>
            <w:r w:rsidRPr="00D96F18">
              <w:rPr>
                <w:noProof/>
              </w:rPr>
              <w:t> </w:t>
            </w:r>
            <w:r w:rsidRPr="00D96F18">
              <w:rPr>
                <w:noProof/>
              </w:rPr>
              <w:t> </w:t>
            </w:r>
            <w:r w:rsidRPr="00D96F18">
              <w:rPr>
                <w:noProof/>
              </w:rPr>
              <w:t> </w:t>
            </w:r>
            <w:r w:rsidRPr="00D96F18">
              <w:rPr>
                <w:noProof/>
              </w:rPr>
              <w:t> </w:t>
            </w:r>
            <w:r w:rsidRPr="00D96F18">
              <w:fldChar w:fldCharType="end"/>
            </w:r>
          </w:p>
          <w:p w14:paraId="62F4BAA1" w14:textId="3D8AA5A4" w:rsidR="008F72A6" w:rsidRPr="00D96F18" w:rsidRDefault="008F72A6" w:rsidP="008F72A6">
            <w:pPr>
              <w:pStyle w:val="Level1"/>
              <w:numPr>
                <w:ilvl w:val="0"/>
                <w:numId w:val="0"/>
              </w:numPr>
              <w:tabs>
                <w:tab w:val="left" w:pos="720"/>
              </w:tabs>
            </w:pPr>
            <w:r w:rsidRPr="00D96F18">
              <w:t xml:space="preserve">[Amount set-aside] </w:t>
            </w:r>
            <w:r w:rsidRPr="00D96F18">
              <w:fldChar w:fldCharType="begin">
                <w:ffData>
                  <w:name w:val="Text33"/>
                  <w:enabled/>
                  <w:calcOnExit w:val="0"/>
                  <w:textInput/>
                </w:ffData>
              </w:fldChar>
            </w:r>
            <w:r w:rsidRPr="00D96F18">
              <w:instrText xml:space="preserve"> FORMTEXT </w:instrText>
            </w:r>
            <w:r w:rsidRPr="00D96F18">
              <w:fldChar w:fldCharType="separate"/>
            </w:r>
            <w:r w:rsidRPr="00D96F18">
              <w:rPr>
                <w:noProof/>
              </w:rPr>
              <w:t> </w:t>
            </w:r>
            <w:r w:rsidRPr="00D96F18">
              <w:rPr>
                <w:noProof/>
              </w:rPr>
              <w:t> </w:t>
            </w:r>
            <w:r w:rsidRPr="00D96F18">
              <w:rPr>
                <w:noProof/>
              </w:rPr>
              <w:t> </w:t>
            </w:r>
            <w:r w:rsidRPr="00D96F18">
              <w:rPr>
                <w:noProof/>
              </w:rPr>
              <w:t> </w:t>
            </w:r>
            <w:r w:rsidRPr="00D96F18">
              <w:rPr>
                <w:noProof/>
              </w:rPr>
              <w:t> </w:t>
            </w:r>
            <w:r w:rsidRPr="00D96F18">
              <w:fldChar w:fldCharType="end"/>
            </w:r>
            <w:r w:rsidRPr="00D96F18">
              <w:t xml:space="preserve">                                                            </w:t>
            </w:r>
          </w:p>
        </w:tc>
      </w:tr>
      <w:tr w:rsidR="000C79A3" w:rsidRPr="00D96F18" w14:paraId="62F4BAA7" w14:textId="77777777" w:rsidTr="00D260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trHeight w:val="171"/>
        </w:trPr>
        <w:tc>
          <w:tcPr>
            <w:tcW w:w="9010" w:type="dxa"/>
            <w:gridSpan w:val="2"/>
            <w:tcBorders>
              <w:top w:val="single" w:sz="8" w:space="0" w:color="auto"/>
              <w:left w:val="single" w:sz="8" w:space="0" w:color="auto"/>
              <w:bottom w:val="single" w:sz="8" w:space="0" w:color="auto"/>
              <w:right w:val="single" w:sz="8" w:space="0" w:color="auto"/>
            </w:tcBorders>
          </w:tcPr>
          <w:p w14:paraId="62F4BAA5" w14:textId="77777777" w:rsidR="000C79A3" w:rsidRPr="00D96F18" w:rsidRDefault="005A188D">
            <w:pPr>
              <w:pStyle w:val="Level1"/>
              <w:numPr>
                <w:ilvl w:val="0"/>
                <w:numId w:val="0"/>
              </w:numPr>
              <w:tabs>
                <w:tab w:val="left" w:pos="720"/>
              </w:tabs>
            </w:pPr>
            <w:r w:rsidRPr="00D96F18">
              <w:rPr>
                <w:b/>
              </w:rPr>
              <w:t>Describe Basis for Conclusion:</w:t>
            </w:r>
          </w:p>
          <w:p w14:paraId="425AA77B" w14:textId="77777777" w:rsidR="005A188D" w:rsidRDefault="005A188D">
            <w:pPr>
              <w:pStyle w:val="Level1"/>
              <w:numPr>
                <w:ilvl w:val="0"/>
                <w:numId w:val="0"/>
              </w:numPr>
              <w:tabs>
                <w:tab w:val="left" w:pos="720"/>
              </w:tabs>
            </w:pPr>
            <w:r w:rsidRPr="00D96F18">
              <w:fldChar w:fldCharType="begin">
                <w:ffData>
                  <w:name w:val="Text33"/>
                  <w:enabled/>
                  <w:calcOnExit w:val="0"/>
                  <w:textInput/>
                </w:ffData>
              </w:fldChar>
            </w:r>
            <w:r w:rsidRPr="00D96F18">
              <w:instrText xml:space="preserve"> FORMTEXT </w:instrText>
            </w:r>
            <w:r w:rsidRPr="00D96F18">
              <w:fldChar w:fldCharType="separate"/>
            </w:r>
            <w:r w:rsidRPr="00D96F18">
              <w:t> </w:t>
            </w:r>
            <w:r w:rsidRPr="00D96F18">
              <w:t> </w:t>
            </w:r>
            <w:r w:rsidRPr="00D96F18">
              <w:t> </w:t>
            </w:r>
            <w:r w:rsidRPr="00D96F18">
              <w:t> </w:t>
            </w:r>
            <w:r w:rsidRPr="00D96F18">
              <w:t> </w:t>
            </w:r>
            <w:r w:rsidRPr="00D96F18">
              <w:fldChar w:fldCharType="end"/>
            </w:r>
          </w:p>
          <w:p w14:paraId="2AD80090" w14:textId="77777777" w:rsidR="00D2602F" w:rsidRDefault="00D2602F">
            <w:pPr>
              <w:pStyle w:val="Level1"/>
              <w:numPr>
                <w:ilvl w:val="0"/>
                <w:numId w:val="0"/>
              </w:numPr>
              <w:tabs>
                <w:tab w:val="left" w:pos="720"/>
              </w:tabs>
            </w:pPr>
          </w:p>
          <w:p w14:paraId="692577B8" w14:textId="77777777" w:rsidR="00D2602F" w:rsidRDefault="00D2602F">
            <w:pPr>
              <w:pStyle w:val="Level1"/>
              <w:numPr>
                <w:ilvl w:val="0"/>
                <w:numId w:val="0"/>
              </w:numPr>
              <w:tabs>
                <w:tab w:val="left" w:pos="720"/>
              </w:tabs>
            </w:pPr>
          </w:p>
          <w:p w14:paraId="5D6EB5EB" w14:textId="77777777" w:rsidR="00F542AE" w:rsidRDefault="00F542AE">
            <w:pPr>
              <w:pStyle w:val="Level1"/>
              <w:numPr>
                <w:ilvl w:val="0"/>
                <w:numId w:val="0"/>
              </w:numPr>
              <w:tabs>
                <w:tab w:val="left" w:pos="720"/>
              </w:tabs>
            </w:pPr>
          </w:p>
          <w:p w14:paraId="62F4BAA6" w14:textId="77777777" w:rsidR="00F542AE" w:rsidRPr="00D96F18" w:rsidRDefault="00F542AE">
            <w:pPr>
              <w:pStyle w:val="Level1"/>
              <w:numPr>
                <w:ilvl w:val="0"/>
                <w:numId w:val="0"/>
              </w:numPr>
              <w:tabs>
                <w:tab w:val="left" w:pos="720"/>
              </w:tabs>
            </w:pPr>
          </w:p>
        </w:tc>
      </w:tr>
    </w:tbl>
    <w:p w14:paraId="1C57F772" w14:textId="77777777" w:rsidR="00080398" w:rsidRDefault="00080398" w:rsidP="004009A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62F4BAA9" w14:textId="70ECB91A" w:rsidR="004009A2" w:rsidRDefault="00667378" w:rsidP="004009A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lastRenderedPageBreak/>
        <w:t>1</w:t>
      </w:r>
      <w:r w:rsidR="008F190E">
        <w:t>7</w:t>
      </w:r>
      <w:r w:rsidRPr="00562E0C">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E50A3" w14:paraId="3D43FE8E" w14:textId="77777777" w:rsidTr="009A53CF">
        <w:trPr>
          <w:trHeight w:val="773"/>
        </w:trPr>
        <w:tc>
          <w:tcPr>
            <w:tcW w:w="7385" w:type="dxa"/>
            <w:tcBorders>
              <w:bottom w:val="single" w:sz="4" w:space="0" w:color="auto"/>
            </w:tcBorders>
          </w:tcPr>
          <w:p w14:paraId="59D7C46F" w14:textId="77777777" w:rsidR="00F542AE" w:rsidRPr="00D96F18" w:rsidRDefault="00F542AE" w:rsidP="00F542AE">
            <w:pPr>
              <w:pStyle w:val="Level1"/>
              <w:numPr>
                <w:ilvl w:val="0"/>
                <w:numId w:val="0"/>
              </w:numPr>
              <w:tabs>
                <w:tab w:val="left" w:pos="720"/>
                <w:tab w:val="left" w:pos="1440"/>
                <w:tab w:val="left" w:pos="2160"/>
                <w:tab w:val="left" w:pos="2880"/>
                <w:tab w:val="left" w:pos="3600"/>
                <w:tab w:val="left" w:pos="5040"/>
                <w:tab w:val="left" w:pos="5760"/>
                <w:tab w:val="left" w:pos="6480"/>
              </w:tabs>
            </w:pPr>
            <w:r w:rsidRPr="00D96F18">
              <w:t>Is the grantee projected to meet the expenditure requirement associated with its</w:t>
            </w:r>
            <w:r>
              <w:t xml:space="preserve"> HUD-identified</w:t>
            </w:r>
            <w:r w:rsidRPr="00D96F18">
              <w:t xml:space="preserve"> most impacted and distressed counties?</w:t>
            </w:r>
          </w:p>
          <w:p w14:paraId="1C0A7E43" w14:textId="4597BC74" w:rsidR="006E50A3" w:rsidRDefault="00F542AE" w:rsidP="00F542AE">
            <w:pPr>
              <w:pStyle w:val="Level1"/>
              <w:numPr>
                <w:ilvl w:val="0"/>
                <w:numId w:val="0"/>
              </w:numPr>
              <w:tabs>
                <w:tab w:val="left" w:pos="720"/>
                <w:tab w:val="left" w:pos="1440"/>
                <w:tab w:val="left" w:pos="2160"/>
                <w:tab w:val="left" w:pos="2880"/>
                <w:tab w:val="left" w:pos="3600"/>
                <w:tab w:val="left" w:pos="5040"/>
                <w:tab w:val="left" w:pos="5760"/>
                <w:tab w:val="left" w:pos="6480"/>
              </w:tabs>
            </w:pPr>
            <w:r w:rsidRPr="00D96F18">
              <w:t>[Public Law 113-2</w:t>
            </w:r>
            <w:r>
              <w:t>, Public Law 112-55,</w:t>
            </w:r>
            <w:r w:rsidRPr="00D96F18">
              <w:t xml:space="preserve"> and applicable </w:t>
            </w:r>
            <w:r w:rsidRPr="00D96F18">
              <w:rPr>
                <w:i/>
              </w:rPr>
              <w:t>Federal Register</w:t>
            </w:r>
            <w:r w:rsidRPr="00D96F18">
              <w:t xml:space="preserve"> Notices]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E50A3" w14:paraId="09AB1371" w14:textId="77777777" w:rsidTr="009A53CF">
              <w:trPr>
                <w:trHeight w:val="170"/>
              </w:trPr>
              <w:tc>
                <w:tcPr>
                  <w:tcW w:w="425" w:type="dxa"/>
                </w:tcPr>
                <w:p w14:paraId="599A829E"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20333">
                    <w:fldChar w:fldCharType="separate"/>
                  </w:r>
                  <w:r>
                    <w:fldChar w:fldCharType="end"/>
                  </w:r>
                </w:p>
              </w:tc>
              <w:tc>
                <w:tcPr>
                  <w:tcW w:w="576" w:type="dxa"/>
                </w:tcPr>
                <w:p w14:paraId="1791BCAB"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20333">
                    <w:fldChar w:fldCharType="separate"/>
                  </w:r>
                  <w:r>
                    <w:fldChar w:fldCharType="end"/>
                  </w:r>
                </w:p>
              </w:tc>
              <w:tc>
                <w:tcPr>
                  <w:tcW w:w="606" w:type="dxa"/>
                </w:tcPr>
                <w:p w14:paraId="4CFFBAB8"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20333">
                    <w:fldChar w:fldCharType="separate"/>
                  </w:r>
                  <w:r>
                    <w:fldChar w:fldCharType="end"/>
                  </w:r>
                </w:p>
              </w:tc>
            </w:tr>
            <w:tr w:rsidR="006E50A3" w14:paraId="12CFC4C9" w14:textId="77777777" w:rsidTr="009A53CF">
              <w:trPr>
                <w:trHeight w:val="225"/>
              </w:trPr>
              <w:tc>
                <w:tcPr>
                  <w:tcW w:w="425" w:type="dxa"/>
                </w:tcPr>
                <w:p w14:paraId="03158D6D"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CDF4AFD"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D4CB530"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7BD1E66"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009A2" w:rsidRPr="00D96F18" w14:paraId="62F4BABE" w14:textId="77777777" w:rsidTr="009443B8">
        <w:trPr>
          <w:cantSplit/>
          <w:trHeight w:val="593"/>
        </w:trPr>
        <w:tc>
          <w:tcPr>
            <w:tcW w:w="9010" w:type="dxa"/>
            <w:gridSpan w:val="2"/>
            <w:tcBorders>
              <w:bottom w:val="single" w:sz="4" w:space="0" w:color="auto"/>
            </w:tcBorders>
          </w:tcPr>
          <w:p w14:paraId="62F4BABD" w14:textId="77777777" w:rsidR="004009A2" w:rsidRPr="00D96F18" w:rsidRDefault="004009A2" w:rsidP="009443B8">
            <w:pPr>
              <w:pStyle w:val="ListParagraph"/>
              <w:spacing w:after="0" w:line="240" w:lineRule="auto"/>
              <w:ind w:left="0"/>
              <w:rPr>
                <w:rFonts w:ascii="Times New Roman" w:hAnsi="Times New Roman"/>
                <w:sz w:val="24"/>
                <w:szCs w:val="24"/>
              </w:rPr>
            </w:pPr>
            <w:r w:rsidRPr="00D96F18">
              <w:rPr>
                <w:rFonts w:ascii="Times New Roman" w:hAnsi="Times New Roman"/>
                <w:sz w:val="24"/>
                <w:szCs w:val="24"/>
              </w:rPr>
              <w:t xml:space="preserve">Most Impacted and                                       Required Expenditures                 Expenditures in                                       Distressed Counties (MIC)                                   in MICs ($)                          MICs to date ($)             </w:t>
            </w:r>
          </w:p>
        </w:tc>
      </w:tr>
      <w:tr w:rsidR="004009A2" w:rsidRPr="00D96F18" w14:paraId="62F4BAC0" w14:textId="77777777" w:rsidTr="00B80EB4">
        <w:trPr>
          <w:cantSplit/>
          <w:trHeight w:val="395"/>
        </w:trPr>
        <w:tc>
          <w:tcPr>
            <w:tcW w:w="9010" w:type="dxa"/>
            <w:gridSpan w:val="2"/>
            <w:tcBorders>
              <w:bottom w:val="single" w:sz="4" w:space="0" w:color="auto"/>
            </w:tcBorders>
            <w:vAlign w:val="bottom"/>
          </w:tcPr>
          <w:p w14:paraId="62F4BABF" w14:textId="77777777" w:rsidR="004009A2" w:rsidRPr="00D96F18" w:rsidRDefault="004009A2" w:rsidP="00B80EB4">
            <w:pPr>
              <w:pStyle w:val="Level1"/>
              <w:numPr>
                <w:ilvl w:val="0"/>
                <w:numId w:val="0"/>
              </w:numPr>
              <w:tabs>
                <w:tab w:val="left" w:pos="720"/>
                <w:tab w:val="left" w:pos="1440"/>
                <w:tab w:val="left" w:pos="2160"/>
                <w:tab w:val="left" w:pos="2880"/>
                <w:tab w:val="left" w:pos="3600"/>
                <w:tab w:val="left" w:pos="5040"/>
                <w:tab w:val="left" w:pos="5760"/>
                <w:tab w:val="left" w:pos="6480"/>
              </w:tabs>
            </w:pPr>
            <w:r w:rsidRPr="00D96F18">
              <w:t>[Insert MICs]</w:t>
            </w:r>
            <w:r w:rsidRPr="00D96F18">
              <w:fldChar w:fldCharType="begin">
                <w:ffData>
                  <w:name w:val="Text33"/>
                  <w:enabled/>
                  <w:calcOnExit w:val="0"/>
                  <w:textInput/>
                </w:ffData>
              </w:fldChar>
            </w:r>
            <w:r w:rsidRPr="00D96F18">
              <w:instrText xml:space="preserve"> FORMTEXT </w:instrText>
            </w:r>
            <w:r w:rsidRPr="00D96F18">
              <w:fldChar w:fldCharType="separate"/>
            </w:r>
            <w:r w:rsidRPr="00D96F18">
              <w:rPr>
                <w:noProof/>
              </w:rPr>
              <w:t> </w:t>
            </w:r>
            <w:r w:rsidRPr="00D96F18">
              <w:rPr>
                <w:noProof/>
              </w:rPr>
              <w:t> </w:t>
            </w:r>
            <w:r w:rsidRPr="00D96F18">
              <w:rPr>
                <w:noProof/>
              </w:rPr>
              <w:t> </w:t>
            </w:r>
            <w:r w:rsidRPr="00D96F18">
              <w:rPr>
                <w:noProof/>
              </w:rPr>
              <w:t> </w:t>
            </w:r>
            <w:r w:rsidRPr="00D96F18">
              <w:rPr>
                <w:noProof/>
              </w:rPr>
              <w:t> </w:t>
            </w:r>
            <w:r w:rsidRPr="00D96F18">
              <w:fldChar w:fldCharType="end"/>
            </w:r>
            <w:r w:rsidRPr="00D96F18">
              <w:t xml:space="preserve">                                                 </w:t>
            </w:r>
            <w:r w:rsidRPr="00D96F18">
              <w:fldChar w:fldCharType="begin">
                <w:ffData>
                  <w:name w:val="Text33"/>
                  <w:enabled/>
                  <w:calcOnExit w:val="0"/>
                  <w:textInput/>
                </w:ffData>
              </w:fldChar>
            </w:r>
            <w:r w:rsidRPr="00D96F18">
              <w:instrText xml:space="preserve"> FORMTEXT </w:instrText>
            </w:r>
            <w:r w:rsidRPr="00D96F18">
              <w:fldChar w:fldCharType="separate"/>
            </w:r>
            <w:r w:rsidRPr="00D96F18">
              <w:rPr>
                <w:noProof/>
              </w:rPr>
              <w:t> </w:t>
            </w:r>
            <w:r w:rsidRPr="00D96F18">
              <w:rPr>
                <w:noProof/>
              </w:rPr>
              <w:t> </w:t>
            </w:r>
            <w:r w:rsidRPr="00D96F18">
              <w:rPr>
                <w:noProof/>
              </w:rPr>
              <w:t> </w:t>
            </w:r>
            <w:r w:rsidRPr="00D96F18">
              <w:rPr>
                <w:noProof/>
              </w:rPr>
              <w:t> </w:t>
            </w:r>
            <w:r w:rsidRPr="00D96F18">
              <w:rPr>
                <w:noProof/>
              </w:rPr>
              <w:t> </w:t>
            </w:r>
            <w:r w:rsidRPr="00D96F18">
              <w:fldChar w:fldCharType="end"/>
            </w:r>
            <w:r w:rsidRPr="00D96F18">
              <w:t xml:space="preserve">                                        </w:t>
            </w:r>
            <w:r w:rsidRPr="00D96F18">
              <w:fldChar w:fldCharType="begin">
                <w:ffData>
                  <w:name w:val="Text33"/>
                  <w:enabled/>
                  <w:calcOnExit w:val="0"/>
                  <w:textInput/>
                </w:ffData>
              </w:fldChar>
            </w:r>
            <w:r w:rsidRPr="00D96F18">
              <w:instrText xml:space="preserve"> FORMTEXT </w:instrText>
            </w:r>
            <w:r w:rsidRPr="00D96F18">
              <w:fldChar w:fldCharType="separate"/>
            </w:r>
            <w:r w:rsidRPr="00D96F18">
              <w:rPr>
                <w:noProof/>
              </w:rPr>
              <w:t> </w:t>
            </w:r>
            <w:r w:rsidRPr="00D96F18">
              <w:rPr>
                <w:noProof/>
              </w:rPr>
              <w:t> </w:t>
            </w:r>
            <w:r w:rsidRPr="00D96F18">
              <w:rPr>
                <w:noProof/>
              </w:rPr>
              <w:t> </w:t>
            </w:r>
            <w:r w:rsidRPr="00D96F18">
              <w:rPr>
                <w:noProof/>
              </w:rPr>
              <w:t> </w:t>
            </w:r>
            <w:r w:rsidRPr="00D96F18">
              <w:rPr>
                <w:noProof/>
              </w:rPr>
              <w:t> </w:t>
            </w:r>
            <w:r w:rsidRPr="00D96F18">
              <w:fldChar w:fldCharType="end"/>
            </w:r>
          </w:p>
        </w:tc>
      </w:tr>
      <w:tr w:rsidR="00B80EB4" w:rsidRPr="00D96F18" w14:paraId="62F4BAC2" w14:textId="77777777" w:rsidTr="00B80EB4">
        <w:trPr>
          <w:cantSplit/>
        </w:trPr>
        <w:tc>
          <w:tcPr>
            <w:tcW w:w="9010" w:type="dxa"/>
            <w:gridSpan w:val="2"/>
            <w:tcBorders>
              <w:bottom w:val="nil"/>
            </w:tcBorders>
          </w:tcPr>
          <w:p w14:paraId="62F4BAC1" w14:textId="77777777" w:rsidR="00B80EB4" w:rsidRPr="00D96F18" w:rsidRDefault="00B80EB4" w:rsidP="00616F3C">
            <w:pPr>
              <w:pStyle w:val="Level1"/>
              <w:numPr>
                <w:ilvl w:val="0"/>
                <w:numId w:val="0"/>
              </w:numPr>
              <w:tabs>
                <w:tab w:val="left" w:pos="720"/>
                <w:tab w:val="left" w:pos="1440"/>
                <w:tab w:val="left" w:pos="2160"/>
                <w:tab w:val="left" w:pos="2880"/>
                <w:tab w:val="left" w:pos="3600"/>
                <w:tab w:val="left" w:pos="5040"/>
                <w:tab w:val="left" w:pos="5760"/>
                <w:tab w:val="left" w:pos="6480"/>
              </w:tabs>
              <w:rPr>
                <w:b/>
              </w:rPr>
            </w:pPr>
            <w:r w:rsidRPr="00D96F18">
              <w:rPr>
                <w:b/>
              </w:rPr>
              <w:t>Describe Basis for Conclusion:</w:t>
            </w:r>
          </w:p>
        </w:tc>
      </w:tr>
      <w:tr w:rsidR="00B80EB4" w:rsidRPr="00D96F18" w14:paraId="62F4BAC5" w14:textId="77777777" w:rsidTr="00B80EB4">
        <w:trPr>
          <w:cantSplit/>
        </w:trPr>
        <w:tc>
          <w:tcPr>
            <w:tcW w:w="9010" w:type="dxa"/>
            <w:gridSpan w:val="2"/>
            <w:tcBorders>
              <w:top w:val="nil"/>
              <w:bottom w:val="single" w:sz="4" w:space="0" w:color="auto"/>
            </w:tcBorders>
          </w:tcPr>
          <w:p w14:paraId="62F4BAC3" w14:textId="77777777" w:rsidR="00B80EB4" w:rsidRPr="00D96F18" w:rsidRDefault="00B80EB4" w:rsidP="00616F3C">
            <w:pPr>
              <w:pStyle w:val="Level1"/>
              <w:numPr>
                <w:ilvl w:val="0"/>
                <w:numId w:val="0"/>
              </w:numPr>
              <w:tabs>
                <w:tab w:val="left" w:pos="720"/>
                <w:tab w:val="left" w:pos="1440"/>
                <w:tab w:val="left" w:pos="2160"/>
                <w:tab w:val="left" w:pos="2880"/>
                <w:tab w:val="left" w:pos="3600"/>
                <w:tab w:val="left" w:pos="5040"/>
                <w:tab w:val="left" w:pos="5760"/>
                <w:tab w:val="left" w:pos="6480"/>
              </w:tabs>
            </w:pPr>
            <w:r w:rsidRPr="00D96F18">
              <w:fldChar w:fldCharType="begin">
                <w:ffData>
                  <w:name w:val="Text33"/>
                  <w:enabled/>
                  <w:calcOnExit w:val="0"/>
                  <w:textInput/>
                </w:ffData>
              </w:fldChar>
            </w:r>
            <w:r w:rsidRPr="00D96F18">
              <w:instrText xml:space="preserve"> FORMTEXT </w:instrText>
            </w:r>
            <w:r w:rsidRPr="00D96F18">
              <w:fldChar w:fldCharType="separate"/>
            </w:r>
            <w:r w:rsidRPr="00D96F18">
              <w:t> </w:t>
            </w:r>
            <w:r w:rsidRPr="00D96F18">
              <w:t> </w:t>
            </w:r>
            <w:r w:rsidRPr="00D96F18">
              <w:t> </w:t>
            </w:r>
            <w:r w:rsidRPr="00D96F18">
              <w:t> </w:t>
            </w:r>
            <w:r w:rsidRPr="00D96F18">
              <w:t> </w:t>
            </w:r>
            <w:r w:rsidRPr="00D96F18">
              <w:fldChar w:fldCharType="end"/>
            </w:r>
          </w:p>
          <w:p w14:paraId="62F4BAC4" w14:textId="77777777" w:rsidR="00B80EB4" w:rsidRPr="00D96F18" w:rsidRDefault="00B80EB4" w:rsidP="00616F3C">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62F4BAC7" w14:textId="2D59C1E3" w:rsidR="00667378" w:rsidRDefault="008F190E" w:rsidP="00F675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18</w:t>
      </w:r>
      <w:r w:rsidR="00667378">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E50A3" w14:paraId="5CC4A45D" w14:textId="77777777" w:rsidTr="009A53CF">
        <w:trPr>
          <w:trHeight w:val="773"/>
        </w:trPr>
        <w:tc>
          <w:tcPr>
            <w:tcW w:w="7385" w:type="dxa"/>
            <w:tcBorders>
              <w:bottom w:val="single" w:sz="4" w:space="0" w:color="auto"/>
            </w:tcBorders>
          </w:tcPr>
          <w:p w14:paraId="44861E85" w14:textId="75BC81CA" w:rsidR="00F542AE" w:rsidRPr="00D96F18" w:rsidRDefault="00F542AE" w:rsidP="00F542AE">
            <w:pPr>
              <w:pStyle w:val="Level1"/>
              <w:numPr>
                <w:ilvl w:val="0"/>
                <w:numId w:val="0"/>
              </w:numPr>
              <w:tabs>
                <w:tab w:val="left" w:pos="720"/>
                <w:tab w:val="left" w:pos="1440"/>
                <w:tab w:val="left" w:pos="2160"/>
                <w:tab w:val="left" w:pos="2880"/>
                <w:tab w:val="left" w:pos="3600"/>
                <w:tab w:val="left" w:pos="5040"/>
                <w:tab w:val="left" w:pos="5760"/>
                <w:tab w:val="left" w:pos="6480"/>
              </w:tabs>
            </w:pPr>
            <w:r w:rsidRPr="00D96F18">
              <w:t xml:space="preserve">Is the grantee projected to meet </w:t>
            </w:r>
            <w:r>
              <w:t>any</w:t>
            </w:r>
            <w:r w:rsidRPr="00D96F18">
              <w:t xml:space="preserve"> expenditure deadline(s)</w:t>
            </w:r>
            <w:r>
              <w:t xml:space="preserve"> [e.g.</w:t>
            </w:r>
            <w:r w:rsidR="00080398">
              <w:t>,</w:t>
            </w:r>
            <w:r>
              <w:t xml:space="preserve"> twenty-four months for funds under Public Law 113-2]</w:t>
            </w:r>
            <w:r w:rsidRPr="00D96F18">
              <w:t xml:space="preserve">? </w:t>
            </w:r>
          </w:p>
          <w:p w14:paraId="3CF6D935" w14:textId="684DB1FA" w:rsidR="006E50A3" w:rsidRDefault="00F542AE" w:rsidP="00F542AE">
            <w:pPr>
              <w:pStyle w:val="Level1"/>
              <w:numPr>
                <w:ilvl w:val="0"/>
                <w:numId w:val="0"/>
              </w:numPr>
              <w:tabs>
                <w:tab w:val="left" w:pos="720"/>
                <w:tab w:val="left" w:pos="1440"/>
                <w:tab w:val="left" w:pos="2160"/>
                <w:tab w:val="left" w:pos="2880"/>
                <w:tab w:val="left" w:pos="3600"/>
                <w:tab w:val="left" w:pos="5040"/>
                <w:tab w:val="left" w:pos="5760"/>
                <w:tab w:val="left" w:pos="6480"/>
              </w:tabs>
            </w:pPr>
            <w:r w:rsidRPr="00D96F18">
              <w:t xml:space="preserve">[Public Law 113-2 </w:t>
            </w:r>
            <w:r>
              <w:t>and</w:t>
            </w:r>
            <w:r w:rsidRPr="00D96F18">
              <w:t xml:space="preserve"> applicable </w:t>
            </w:r>
            <w:r w:rsidRPr="00D96F18">
              <w:rPr>
                <w:i/>
              </w:rPr>
              <w:t>Federal Register</w:t>
            </w:r>
            <w:r w:rsidRPr="00D96F18">
              <w:t xml:space="preserve"> </w:t>
            </w:r>
            <w:r>
              <w:t>n</w:t>
            </w:r>
            <w:r w:rsidRPr="00D96F18">
              <w:t>otice</w:t>
            </w:r>
            <w:r>
              <w:t>s</w:t>
            </w:r>
            <w:r w:rsidRPr="00D96F18">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E50A3" w14:paraId="0C02E769" w14:textId="77777777" w:rsidTr="009A53CF">
              <w:trPr>
                <w:trHeight w:val="170"/>
              </w:trPr>
              <w:tc>
                <w:tcPr>
                  <w:tcW w:w="425" w:type="dxa"/>
                </w:tcPr>
                <w:p w14:paraId="64F79E5E"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20333">
                    <w:fldChar w:fldCharType="separate"/>
                  </w:r>
                  <w:r>
                    <w:fldChar w:fldCharType="end"/>
                  </w:r>
                </w:p>
              </w:tc>
              <w:tc>
                <w:tcPr>
                  <w:tcW w:w="576" w:type="dxa"/>
                </w:tcPr>
                <w:p w14:paraId="0A836D5E"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20333">
                    <w:fldChar w:fldCharType="separate"/>
                  </w:r>
                  <w:r>
                    <w:fldChar w:fldCharType="end"/>
                  </w:r>
                </w:p>
              </w:tc>
              <w:tc>
                <w:tcPr>
                  <w:tcW w:w="606" w:type="dxa"/>
                </w:tcPr>
                <w:p w14:paraId="6F07743B"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20333">
                    <w:fldChar w:fldCharType="separate"/>
                  </w:r>
                  <w:r>
                    <w:fldChar w:fldCharType="end"/>
                  </w:r>
                </w:p>
              </w:tc>
            </w:tr>
            <w:tr w:rsidR="006E50A3" w14:paraId="358B7E59" w14:textId="77777777" w:rsidTr="009A53CF">
              <w:trPr>
                <w:trHeight w:val="225"/>
              </w:trPr>
              <w:tc>
                <w:tcPr>
                  <w:tcW w:w="425" w:type="dxa"/>
                </w:tcPr>
                <w:p w14:paraId="667450E1"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74FA840"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5F650ED"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37AE589"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009A2" w:rsidRPr="00D96F18" w14:paraId="62F4BAD8" w14:textId="77777777" w:rsidTr="009443B8">
        <w:trPr>
          <w:cantSplit/>
          <w:trHeight w:val="422"/>
        </w:trPr>
        <w:tc>
          <w:tcPr>
            <w:tcW w:w="9010" w:type="dxa"/>
            <w:gridSpan w:val="2"/>
            <w:tcBorders>
              <w:bottom w:val="single" w:sz="4" w:space="0" w:color="auto"/>
            </w:tcBorders>
          </w:tcPr>
          <w:p w14:paraId="62F4BAD7" w14:textId="77777777" w:rsidR="004009A2" w:rsidRPr="00D96F18" w:rsidRDefault="004009A2" w:rsidP="009443B8">
            <w:pPr>
              <w:pStyle w:val="ListParagraph"/>
              <w:spacing w:after="0" w:line="240" w:lineRule="auto"/>
              <w:ind w:left="5495" w:hanging="5495"/>
              <w:rPr>
                <w:rFonts w:ascii="Times New Roman" w:hAnsi="Times New Roman"/>
                <w:sz w:val="24"/>
                <w:szCs w:val="24"/>
              </w:rPr>
            </w:pPr>
            <w:r w:rsidRPr="00D96F18">
              <w:rPr>
                <w:rFonts w:ascii="Times New Roman" w:hAnsi="Times New Roman"/>
                <w:sz w:val="24"/>
                <w:szCs w:val="24"/>
              </w:rPr>
              <w:t xml:space="preserve">Expenditure Deadline(s)                          Amount ($)          Deadline                   Expenditures                                                                                                                                                   (mm/dd/yy)                  to date ($)                                                                                           </w:t>
            </w:r>
          </w:p>
        </w:tc>
      </w:tr>
      <w:tr w:rsidR="004009A2" w:rsidRPr="00D96F18" w14:paraId="62F4BADA" w14:textId="77777777" w:rsidTr="009443B8">
        <w:trPr>
          <w:cantSplit/>
        </w:trPr>
        <w:tc>
          <w:tcPr>
            <w:tcW w:w="9010" w:type="dxa"/>
            <w:gridSpan w:val="2"/>
            <w:tcBorders>
              <w:bottom w:val="nil"/>
            </w:tcBorders>
          </w:tcPr>
          <w:p w14:paraId="62F4BAD9" w14:textId="77777777" w:rsidR="004009A2" w:rsidRPr="00D96F18" w:rsidRDefault="004009A2" w:rsidP="009443B8">
            <w:pPr>
              <w:pStyle w:val="Level1"/>
              <w:numPr>
                <w:ilvl w:val="0"/>
                <w:numId w:val="0"/>
              </w:numPr>
              <w:tabs>
                <w:tab w:val="left" w:pos="720"/>
                <w:tab w:val="left" w:pos="1440"/>
                <w:tab w:val="left" w:pos="2160"/>
                <w:tab w:val="left" w:pos="2880"/>
                <w:tab w:val="left" w:pos="3600"/>
                <w:tab w:val="left" w:pos="5040"/>
                <w:tab w:val="left" w:pos="5760"/>
                <w:tab w:val="left" w:pos="6480"/>
              </w:tabs>
            </w:pPr>
            <w:r w:rsidRPr="00D96F18">
              <w:t xml:space="preserve">Initial Grant Agreement (Round #1)           </w:t>
            </w:r>
            <w:r w:rsidRPr="00D96F18">
              <w:fldChar w:fldCharType="begin">
                <w:ffData>
                  <w:name w:val="Text33"/>
                  <w:enabled/>
                  <w:calcOnExit w:val="0"/>
                  <w:textInput/>
                </w:ffData>
              </w:fldChar>
            </w:r>
            <w:r w:rsidRPr="00D96F18">
              <w:instrText xml:space="preserve"> FORMTEXT </w:instrText>
            </w:r>
            <w:r w:rsidRPr="00D96F18">
              <w:fldChar w:fldCharType="separate"/>
            </w:r>
            <w:r w:rsidRPr="00D96F18">
              <w:rPr>
                <w:noProof/>
              </w:rPr>
              <w:t> </w:t>
            </w:r>
            <w:r w:rsidRPr="00D96F18">
              <w:rPr>
                <w:noProof/>
              </w:rPr>
              <w:t> </w:t>
            </w:r>
            <w:r w:rsidRPr="00D96F18">
              <w:rPr>
                <w:noProof/>
              </w:rPr>
              <w:t> </w:t>
            </w:r>
            <w:r w:rsidRPr="00D96F18">
              <w:rPr>
                <w:noProof/>
              </w:rPr>
              <w:t> </w:t>
            </w:r>
            <w:r w:rsidRPr="00D96F18">
              <w:rPr>
                <w:noProof/>
              </w:rPr>
              <w:t> </w:t>
            </w:r>
            <w:r w:rsidRPr="00D96F18">
              <w:fldChar w:fldCharType="end"/>
            </w:r>
            <w:r w:rsidRPr="00D96F18">
              <w:t xml:space="preserve">                 </w:t>
            </w:r>
            <w:r w:rsidRPr="00D96F18">
              <w:fldChar w:fldCharType="begin">
                <w:ffData>
                  <w:name w:val="Text33"/>
                  <w:enabled/>
                  <w:calcOnExit w:val="0"/>
                  <w:textInput/>
                </w:ffData>
              </w:fldChar>
            </w:r>
            <w:r w:rsidRPr="00D96F18">
              <w:instrText xml:space="preserve"> FORMTEXT </w:instrText>
            </w:r>
            <w:r w:rsidRPr="00D96F18">
              <w:fldChar w:fldCharType="separate"/>
            </w:r>
            <w:r w:rsidRPr="00D96F18">
              <w:rPr>
                <w:noProof/>
              </w:rPr>
              <w:t> </w:t>
            </w:r>
            <w:r w:rsidRPr="00D96F18">
              <w:rPr>
                <w:noProof/>
              </w:rPr>
              <w:t> </w:t>
            </w:r>
            <w:r w:rsidRPr="00D96F18">
              <w:rPr>
                <w:noProof/>
              </w:rPr>
              <w:t> </w:t>
            </w:r>
            <w:r w:rsidRPr="00D96F18">
              <w:rPr>
                <w:noProof/>
              </w:rPr>
              <w:t> </w:t>
            </w:r>
            <w:r w:rsidRPr="00D96F18">
              <w:rPr>
                <w:noProof/>
              </w:rPr>
              <w:t> </w:t>
            </w:r>
            <w:r w:rsidRPr="00D96F18">
              <w:fldChar w:fldCharType="end"/>
            </w:r>
            <w:r w:rsidRPr="00D96F18">
              <w:t xml:space="preserve">                           </w:t>
            </w:r>
            <w:r w:rsidRPr="00D96F18">
              <w:fldChar w:fldCharType="begin">
                <w:ffData>
                  <w:name w:val="Text33"/>
                  <w:enabled/>
                  <w:calcOnExit w:val="0"/>
                  <w:textInput/>
                </w:ffData>
              </w:fldChar>
            </w:r>
            <w:r w:rsidRPr="00D96F18">
              <w:instrText xml:space="preserve"> FORMTEXT </w:instrText>
            </w:r>
            <w:r w:rsidRPr="00D96F18">
              <w:fldChar w:fldCharType="separate"/>
            </w:r>
            <w:r w:rsidRPr="00D96F18">
              <w:rPr>
                <w:noProof/>
              </w:rPr>
              <w:t> </w:t>
            </w:r>
            <w:r w:rsidRPr="00D96F18">
              <w:rPr>
                <w:noProof/>
              </w:rPr>
              <w:t> </w:t>
            </w:r>
            <w:r w:rsidRPr="00D96F18">
              <w:rPr>
                <w:noProof/>
              </w:rPr>
              <w:t> </w:t>
            </w:r>
            <w:r w:rsidRPr="00D96F18">
              <w:rPr>
                <w:noProof/>
              </w:rPr>
              <w:t> </w:t>
            </w:r>
            <w:r w:rsidRPr="00D96F18">
              <w:rPr>
                <w:noProof/>
              </w:rPr>
              <w:t> </w:t>
            </w:r>
            <w:r w:rsidRPr="00D96F18">
              <w:fldChar w:fldCharType="end"/>
            </w:r>
          </w:p>
        </w:tc>
      </w:tr>
      <w:tr w:rsidR="004009A2" w:rsidRPr="00D96F18" w14:paraId="62F4BADE" w14:textId="77777777" w:rsidTr="00B80EB4">
        <w:trPr>
          <w:cantSplit/>
          <w:trHeight w:val="171"/>
        </w:trPr>
        <w:tc>
          <w:tcPr>
            <w:tcW w:w="9010" w:type="dxa"/>
            <w:gridSpan w:val="2"/>
            <w:tcBorders>
              <w:top w:val="nil"/>
              <w:bottom w:val="single" w:sz="4" w:space="0" w:color="auto"/>
            </w:tcBorders>
          </w:tcPr>
          <w:p w14:paraId="62F4BADB" w14:textId="77777777" w:rsidR="004009A2" w:rsidRPr="00D96F18" w:rsidRDefault="004009A2" w:rsidP="009443B8">
            <w:pPr>
              <w:pStyle w:val="Level1"/>
              <w:numPr>
                <w:ilvl w:val="0"/>
                <w:numId w:val="0"/>
              </w:numPr>
              <w:tabs>
                <w:tab w:val="left" w:pos="720"/>
                <w:tab w:val="left" w:pos="1440"/>
                <w:tab w:val="left" w:pos="2160"/>
                <w:tab w:val="left" w:pos="2880"/>
                <w:tab w:val="left" w:pos="3600"/>
                <w:tab w:val="left" w:pos="5040"/>
                <w:tab w:val="left" w:pos="5760"/>
                <w:tab w:val="left" w:pos="6480"/>
              </w:tabs>
            </w:pPr>
            <w:r w:rsidRPr="00D96F18">
              <w:t xml:space="preserve">Amended Grant Agreement (Round #2)     </w:t>
            </w:r>
            <w:r w:rsidRPr="00D96F18">
              <w:fldChar w:fldCharType="begin">
                <w:ffData>
                  <w:name w:val="Text33"/>
                  <w:enabled/>
                  <w:calcOnExit w:val="0"/>
                  <w:textInput/>
                </w:ffData>
              </w:fldChar>
            </w:r>
            <w:r w:rsidRPr="00D96F18">
              <w:instrText xml:space="preserve"> FORMTEXT </w:instrText>
            </w:r>
            <w:r w:rsidRPr="00D96F18">
              <w:fldChar w:fldCharType="separate"/>
            </w:r>
            <w:r w:rsidRPr="00D96F18">
              <w:rPr>
                <w:noProof/>
              </w:rPr>
              <w:t> </w:t>
            </w:r>
            <w:r w:rsidRPr="00D96F18">
              <w:rPr>
                <w:noProof/>
              </w:rPr>
              <w:t> </w:t>
            </w:r>
            <w:r w:rsidRPr="00D96F18">
              <w:rPr>
                <w:noProof/>
              </w:rPr>
              <w:t> </w:t>
            </w:r>
            <w:r w:rsidRPr="00D96F18">
              <w:rPr>
                <w:noProof/>
              </w:rPr>
              <w:t> </w:t>
            </w:r>
            <w:r w:rsidRPr="00D96F18">
              <w:rPr>
                <w:noProof/>
              </w:rPr>
              <w:t> </w:t>
            </w:r>
            <w:r w:rsidRPr="00D96F18">
              <w:fldChar w:fldCharType="end"/>
            </w:r>
            <w:r w:rsidRPr="00D96F18">
              <w:t xml:space="preserve">                 </w:t>
            </w:r>
            <w:r w:rsidRPr="00D96F18">
              <w:fldChar w:fldCharType="begin">
                <w:ffData>
                  <w:name w:val="Text33"/>
                  <w:enabled/>
                  <w:calcOnExit w:val="0"/>
                  <w:textInput/>
                </w:ffData>
              </w:fldChar>
            </w:r>
            <w:r w:rsidRPr="00D96F18">
              <w:instrText xml:space="preserve"> FORMTEXT </w:instrText>
            </w:r>
            <w:r w:rsidRPr="00D96F18">
              <w:fldChar w:fldCharType="separate"/>
            </w:r>
            <w:r w:rsidRPr="00D96F18">
              <w:rPr>
                <w:noProof/>
              </w:rPr>
              <w:t> </w:t>
            </w:r>
            <w:r w:rsidRPr="00D96F18">
              <w:rPr>
                <w:noProof/>
              </w:rPr>
              <w:t> </w:t>
            </w:r>
            <w:r w:rsidRPr="00D96F18">
              <w:rPr>
                <w:noProof/>
              </w:rPr>
              <w:t> </w:t>
            </w:r>
            <w:r w:rsidRPr="00D96F18">
              <w:rPr>
                <w:noProof/>
              </w:rPr>
              <w:t> </w:t>
            </w:r>
            <w:r w:rsidRPr="00D96F18">
              <w:rPr>
                <w:noProof/>
              </w:rPr>
              <w:t> </w:t>
            </w:r>
            <w:r w:rsidRPr="00D96F18">
              <w:fldChar w:fldCharType="end"/>
            </w:r>
            <w:r w:rsidRPr="00D96F18">
              <w:t xml:space="preserve">                           </w:t>
            </w:r>
            <w:r w:rsidRPr="00D96F18">
              <w:fldChar w:fldCharType="begin">
                <w:ffData>
                  <w:name w:val="Text33"/>
                  <w:enabled/>
                  <w:calcOnExit w:val="0"/>
                  <w:textInput/>
                </w:ffData>
              </w:fldChar>
            </w:r>
            <w:r w:rsidRPr="00D96F18">
              <w:instrText xml:space="preserve"> FORMTEXT </w:instrText>
            </w:r>
            <w:r w:rsidRPr="00D96F18">
              <w:fldChar w:fldCharType="separate"/>
            </w:r>
            <w:r w:rsidRPr="00D96F18">
              <w:rPr>
                <w:noProof/>
              </w:rPr>
              <w:t> </w:t>
            </w:r>
            <w:r w:rsidRPr="00D96F18">
              <w:rPr>
                <w:noProof/>
              </w:rPr>
              <w:t> </w:t>
            </w:r>
            <w:r w:rsidRPr="00D96F18">
              <w:rPr>
                <w:noProof/>
              </w:rPr>
              <w:t> </w:t>
            </w:r>
            <w:r w:rsidRPr="00D96F18">
              <w:rPr>
                <w:noProof/>
              </w:rPr>
              <w:t> </w:t>
            </w:r>
            <w:r w:rsidRPr="00D96F18">
              <w:rPr>
                <w:noProof/>
              </w:rPr>
              <w:t> </w:t>
            </w:r>
            <w:r w:rsidRPr="00D96F18">
              <w:fldChar w:fldCharType="end"/>
            </w:r>
          </w:p>
          <w:p w14:paraId="62F4BADC" w14:textId="77777777" w:rsidR="004009A2" w:rsidRPr="00D96F18" w:rsidRDefault="004009A2" w:rsidP="009443B8">
            <w:pPr>
              <w:pStyle w:val="Level1"/>
              <w:numPr>
                <w:ilvl w:val="0"/>
                <w:numId w:val="0"/>
              </w:numPr>
              <w:tabs>
                <w:tab w:val="left" w:pos="720"/>
                <w:tab w:val="left" w:pos="1440"/>
                <w:tab w:val="left" w:pos="2160"/>
                <w:tab w:val="left" w:pos="2880"/>
                <w:tab w:val="left" w:pos="3600"/>
                <w:tab w:val="left" w:pos="5040"/>
                <w:tab w:val="left" w:pos="5760"/>
                <w:tab w:val="left" w:pos="6480"/>
              </w:tabs>
            </w:pPr>
            <w:r w:rsidRPr="00D96F18">
              <w:t xml:space="preserve">Amended Grant Agreement (Round #3)     </w:t>
            </w:r>
            <w:r w:rsidRPr="00D96F18">
              <w:fldChar w:fldCharType="begin">
                <w:ffData>
                  <w:name w:val="Text33"/>
                  <w:enabled/>
                  <w:calcOnExit w:val="0"/>
                  <w:textInput/>
                </w:ffData>
              </w:fldChar>
            </w:r>
            <w:r w:rsidRPr="00D96F18">
              <w:instrText xml:space="preserve"> FORMTEXT </w:instrText>
            </w:r>
            <w:r w:rsidRPr="00D96F18">
              <w:fldChar w:fldCharType="separate"/>
            </w:r>
            <w:r w:rsidRPr="00D96F18">
              <w:rPr>
                <w:noProof/>
              </w:rPr>
              <w:t> </w:t>
            </w:r>
            <w:r w:rsidRPr="00D96F18">
              <w:rPr>
                <w:noProof/>
              </w:rPr>
              <w:t> </w:t>
            </w:r>
            <w:r w:rsidRPr="00D96F18">
              <w:rPr>
                <w:noProof/>
              </w:rPr>
              <w:t> </w:t>
            </w:r>
            <w:r w:rsidRPr="00D96F18">
              <w:rPr>
                <w:noProof/>
              </w:rPr>
              <w:t> </w:t>
            </w:r>
            <w:r w:rsidRPr="00D96F18">
              <w:rPr>
                <w:noProof/>
              </w:rPr>
              <w:t> </w:t>
            </w:r>
            <w:r w:rsidRPr="00D96F18">
              <w:fldChar w:fldCharType="end"/>
            </w:r>
            <w:r w:rsidRPr="00D96F18">
              <w:t xml:space="preserve">                 </w:t>
            </w:r>
            <w:r w:rsidRPr="00D96F18">
              <w:fldChar w:fldCharType="begin">
                <w:ffData>
                  <w:name w:val="Text33"/>
                  <w:enabled/>
                  <w:calcOnExit w:val="0"/>
                  <w:textInput/>
                </w:ffData>
              </w:fldChar>
            </w:r>
            <w:r w:rsidRPr="00D96F18">
              <w:instrText xml:space="preserve"> FORMTEXT </w:instrText>
            </w:r>
            <w:r w:rsidRPr="00D96F18">
              <w:fldChar w:fldCharType="separate"/>
            </w:r>
            <w:r w:rsidRPr="00D96F18">
              <w:rPr>
                <w:noProof/>
              </w:rPr>
              <w:t> </w:t>
            </w:r>
            <w:r w:rsidRPr="00D96F18">
              <w:rPr>
                <w:noProof/>
              </w:rPr>
              <w:t> </w:t>
            </w:r>
            <w:r w:rsidRPr="00D96F18">
              <w:rPr>
                <w:noProof/>
              </w:rPr>
              <w:t> </w:t>
            </w:r>
            <w:r w:rsidRPr="00D96F18">
              <w:rPr>
                <w:noProof/>
              </w:rPr>
              <w:t> </w:t>
            </w:r>
            <w:r w:rsidRPr="00D96F18">
              <w:rPr>
                <w:noProof/>
              </w:rPr>
              <w:t> </w:t>
            </w:r>
            <w:r w:rsidRPr="00D96F18">
              <w:fldChar w:fldCharType="end"/>
            </w:r>
            <w:r w:rsidRPr="00D96F18">
              <w:t xml:space="preserve">                           </w:t>
            </w:r>
            <w:r w:rsidRPr="00D96F18">
              <w:fldChar w:fldCharType="begin">
                <w:ffData>
                  <w:name w:val="Text33"/>
                  <w:enabled/>
                  <w:calcOnExit w:val="0"/>
                  <w:textInput/>
                </w:ffData>
              </w:fldChar>
            </w:r>
            <w:r w:rsidRPr="00D96F18">
              <w:instrText xml:space="preserve"> FORMTEXT </w:instrText>
            </w:r>
            <w:r w:rsidRPr="00D96F18">
              <w:fldChar w:fldCharType="separate"/>
            </w:r>
            <w:r w:rsidRPr="00D96F18">
              <w:rPr>
                <w:noProof/>
              </w:rPr>
              <w:t> </w:t>
            </w:r>
            <w:r w:rsidRPr="00D96F18">
              <w:rPr>
                <w:noProof/>
              </w:rPr>
              <w:t> </w:t>
            </w:r>
            <w:r w:rsidRPr="00D96F18">
              <w:rPr>
                <w:noProof/>
              </w:rPr>
              <w:t> </w:t>
            </w:r>
            <w:r w:rsidRPr="00D96F18">
              <w:rPr>
                <w:noProof/>
              </w:rPr>
              <w:t> </w:t>
            </w:r>
            <w:r w:rsidRPr="00D96F18">
              <w:rPr>
                <w:noProof/>
              </w:rPr>
              <w:t> </w:t>
            </w:r>
            <w:r w:rsidRPr="00D96F18">
              <w:fldChar w:fldCharType="end"/>
            </w:r>
            <w:r w:rsidRPr="00D96F18">
              <w:t xml:space="preserve"> Amended Grant Agreement (Round #4)     </w:t>
            </w:r>
            <w:r w:rsidRPr="00D96F18">
              <w:fldChar w:fldCharType="begin">
                <w:ffData>
                  <w:name w:val="Text33"/>
                  <w:enabled/>
                  <w:calcOnExit w:val="0"/>
                  <w:textInput/>
                </w:ffData>
              </w:fldChar>
            </w:r>
            <w:r w:rsidRPr="00D96F18">
              <w:instrText xml:space="preserve"> FORMTEXT </w:instrText>
            </w:r>
            <w:r w:rsidRPr="00D96F18">
              <w:fldChar w:fldCharType="separate"/>
            </w:r>
            <w:r w:rsidRPr="00D96F18">
              <w:rPr>
                <w:noProof/>
              </w:rPr>
              <w:t> </w:t>
            </w:r>
            <w:r w:rsidRPr="00D96F18">
              <w:rPr>
                <w:noProof/>
              </w:rPr>
              <w:t> </w:t>
            </w:r>
            <w:r w:rsidRPr="00D96F18">
              <w:rPr>
                <w:noProof/>
              </w:rPr>
              <w:t> </w:t>
            </w:r>
            <w:r w:rsidRPr="00D96F18">
              <w:rPr>
                <w:noProof/>
              </w:rPr>
              <w:t> </w:t>
            </w:r>
            <w:r w:rsidRPr="00D96F18">
              <w:rPr>
                <w:noProof/>
              </w:rPr>
              <w:t> </w:t>
            </w:r>
            <w:r w:rsidRPr="00D96F18">
              <w:fldChar w:fldCharType="end"/>
            </w:r>
            <w:r w:rsidRPr="00D96F18">
              <w:t xml:space="preserve">                 </w:t>
            </w:r>
            <w:r w:rsidRPr="00D96F18">
              <w:fldChar w:fldCharType="begin">
                <w:ffData>
                  <w:name w:val="Text33"/>
                  <w:enabled/>
                  <w:calcOnExit w:val="0"/>
                  <w:textInput/>
                </w:ffData>
              </w:fldChar>
            </w:r>
            <w:r w:rsidRPr="00D96F18">
              <w:instrText xml:space="preserve"> FORMTEXT </w:instrText>
            </w:r>
            <w:r w:rsidRPr="00D96F18">
              <w:fldChar w:fldCharType="separate"/>
            </w:r>
            <w:r w:rsidRPr="00D96F18">
              <w:rPr>
                <w:noProof/>
              </w:rPr>
              <w:t> </w:t>
            </w:r>
            <w:r w:rsidRPr="00D96F18">
              <w:rPr>
                <w:noProof/>
              </w:rPr>
              <w:t> </w:t>
            </w:r>
            <w:r w:rsidRPr="00D96F18">
              <w:rPr>
                <w:noProof/>
              </w:rPr>
              <w:t> </w:t>
            </w:r>
            <w:r w:rsidRPr="00D96F18">
              <w:rPr>
                <w:noProof/>
              </w:rPr>
              <w:t> </w:t>
            </w:r>
            <w:r w:rsidRPr="00D96F18">
              <w:rPr>
                <w:noProof/>
              </w:rPr>
              <w:t> </w:t>
            </w:r>
            <w:r w:rsidRPr="00D96F18">
              <w:fldChar w:fldCharType="end"/>
            </w:r>
            <w:r w:rsidRPr="00D96F18">
              <w:t xml:space="preserve">                           </w:t>
            </w:r>
            <w:r w:rsidRPr="00D96F18">
              <w:fldChar w:fldCharType="begin">
                <w:ffData>
                  <w:name w:val="Text33"/>
                  <w:enabled/>
                  <w:calcOnExit w:val="0"/>
                  <w:textInput/>
                </w:ffData>
              </w:fldChar>
            </w:r>
            <w:r w:rsidRPr="00D96F18">
              <w:instrText xml:space="preserve"> FORMTEXT </w:instrText>
            </w:r>
            <w:r w:rsidRPr="00D96F18">
              <w:fldChar w:fldCharType="separate"/>
            </w:r>
            <w:r w:rsidRPr="00D96F18">
              <w:rPr>
                <w:noProof/>
              </w:rPr>
              <w:t> </w:t>
            </w:r>
            <w:r w:rsidRPr="00D96F18">
              <w:rPr>
                <w:noProof/>
              </w:rPr>
              <w:t> </w:t>
            </w:r>
            <w:r w:rsidRPr="00D96F18">
              <w:rPr>
                <w:noProof/>
              </w:rPr>
              <w:t> </w:t>
            </w:r>
            <w:r w:rsidRPr="00D96F18">
              <w:rPr>
                <w:noProof/>
              </w:rPr>
              <w:t> </w:t>
            </w:r>
            <w:r w:rsidRPr="00D96F18">
              <w:rPr>
                <w:noProof/>
              </w:rPr>
              <w:t> </w:t>
            </w:r>
            <w:r w:rsidRPr="00D96F18">
              <w:fldChar w:fldCharType="end"/>
            </w:r>
          </w:p>
          <w:p w14:paraId="62F4BADD" w14:textId="77777777" w:rsidR="004009A2" w:rsidRPr="00D96F18" w:rsidRDefault="004009A2" w:rsidP="009443B8">
            <w:pPr>
              <w:pStyle w:val="Level1"/>
              <w:numPr>
                <w:ilvl w:val="0"/>
                <w:numId w:val="0"/>
              </w:numPr>
              <w:tabs>
                <w:tab w:val="left" w:pos="720"/>
                <w:tab w:val="left" w:pos="1440"/>
                <w:tab w:val="left" w:pos="2160"/>
                <w:tab w:val="left" w:pos="2880"/>
                <w:tab w:val="left" w:pos="3600"/>
                <w:tab w:val="left" w:pos="5040"/>
                <w:tab w:val="left" w:pos="5760"/>
                <w:tab w:val="left" w:pos="6480"/>
              </w:tabs>
            </w:pPr>
            <w:r w:rsidRPr="00D96F18">
              <w:t xml:space="preserve">Amended Grant Agreement (Round #5)     </w:t>
            </w:r>
            <w:r w:rsidRPr="00D96F18">
              <w:fldChar w:fldCharType="begin">
                <w:ffData>
                  <w:name w:val="Text33"/>
                  <w:enabled/>
                  <w:calcOnExit w:val="0"/>
                  <w:textInput/>
                </w:ffData>
              </w:fldChar>
            </w:r>
            <w:r w:rsidRPr="00D96F18">
              <w:instrText xml:space="preserve"> FORMTEXT </w:instrText>
            </w:r>
            <w:r w:rsidRPr="00D96F18">
              <w:fldChar w:fldCharType="separate"/>
            </w:r>
            <w:r w:rsidRPr="00D96F18">
              <w:rPr>
                <w:noProof/>
              </w:rPr>
              <w:t> </w:t>
            </w:r>
            <w:r w:rsidRPr="00D96F18">
              <w:rPr>
                <w:noProof/>
              </w:rPr>
              <w:t> </w:t>
            </w:r>
            <w:r w:rsidRPr="00D96F18">
              <w:rPr>
                <w:noProof/>
              </w:rPr>
              <w:t> </w:t>
            </w:r>
            <w:r w:rsidRPr="00D96F18">
              <w:rPr>
                <w:noProof/>
              </w:rPr>
              <w:t> </w:t>
            </w:r>
            <w:r w:rsidRPr="00D96F18">
              <w:rPr>
                <w:noProof/>
              </w:rPr>
              <w:t> </w:t>
            </w:r>
            <w:r w:rsidRPr="00D96F18">
              <w:fldChar w:fldCharType="end"/>
            </w:r>
            <w:r w:rsidRPr="00D96F18">
              <w:t xml:space="preserve">                 </w:t>
            </w:r>
            <w:r w:rsidRPr="00D96F18">
              <w:fldChar w:fldCharType="begin">
                <w:ffData>
                  <w:name w:val="Text33"/>
                  <w:enabled/>
                  <w:calcOnExit w:val="0"/>
                  <w:textInput/>
                </w:ffData>
              </w:fldChar>
            </w:r>
            <w:r w:rsidRPr="00D96F18">
              <w:instrText xml:space="preserve"> FORMTEXT </w:instrText>
            </w:r>
            <w:r w:rsidRPr="00D96F18">
              <w:fldChar w:fldCharType="separate"/>
            </w:r>
            <w:r w:rsidRPr="00D96F18">
              <w:rPr>
                <w:noProof/>
              </w:rPr>
              <w:t> </w:t>
            </w:r>
            <w:r w:rsidRPr="00D96F18">
              <w:rPr>
                <w:noProof/>
              </w:rPr>
              <w:t> </w:t>
            </w:r>
            <w:r w:rsidRPr="00D96F18">
              <w:rPr>
                <w:noProof/>
              </w:rPr>
              <w:t> </w:t>
            </w:r>
            <w:r w:rsidRPr="00D96F18">
              <w:rPr>
                <w:noProof/>
              </w:rPr>
              <w:t> </w:t>
            </w:r>
            <w:r w:rsidRPr="00D96F18">
              <w:rPr>
                <w:noProof/>
              </w:rPr>
              <w:t> </w:t>
            </w:r>
            <w:r w:rsidRPr="00D96F18">
              <w:fldChar w:fldCharType="end"/>
            </w:r>
            <w:r w:rsidRPr="00D96F18">
              <w:t xml:space="preserve">                           </w:t>
            </w:r>
            <w:r w:rsidRPr="00D96F18">
              <w:fldChar w:fldCharType="begin">
                <w:ffData>
                  <w:name w:val="Text33"/>
                  <w:enabled/>
                  <w:calcOnExit w:val="0"/>
                  <w:textInput/>
                </w:ffData>
              </w:fldChar>
            </w:r>
            <w:r w:rsidRPr="00D96F18">
              <w:instrText xml:space="preserve"> FORMTEXT </w:instrText>
            </w:r>
            <w:r w:rsidRPr="00D96F18">
              <w:fldChar w:fldCharType="separate"/>
            </w:r>
            <w:r w:rsidRPr="00D96F18">
              <w:rPr>
                <w:noProof/>
              </w:rPr>
              <w:t> </w:t>
            </w:r>
            <w:r w:rsidRPr="00D96F18">
              <w:rPr>
                <w:noProof/>
              </w:rPr>
              <w:t> </w:t>
            </w:r>
            <w:r w:rsidRPr="00D96F18">
              <w:rPr>
                <w:noProof/>
              </w:rPr>
              <w:t> </w:t>
            </w:r>
            <w:r w:rsidRPr="00D96F18">
              <w:rPr>
                <w:noProof/>
              </w:rPr>
              <w:t> </w:t>
            </w:r>
            <w:r w:rsidRPr="00D96F18">
              <w:rPr>
                <w:noProof/>
              </w:rPr>
              <w:t> </w:t>
            </w:r>
            <w:r w:rsidRPr="00D96F18">
              <w:fldChar w:fldCharType="end"/>
            </w:r>
          </w:p>
        </w:tc>
      </w:tr>
      <w:tr w:rsidR="00B80EB4" w:rsidRPr="00D96F18" w14:paraId="62F4BAE0" w14:textId="77777777" w:rsidTr="00B80EB4">
        <w:trPr>
          <w:cantSplit/>
          <w:trHeight w:val="171"/>
        </w:trPr>
        <w:tc>
          <w:tcPr>
            <w:tcW w:w="9010" w:type="dxa"/>
            <w:gridSpan w:val="2"/>
            <w:tcBorders>
              <w:top w:val="single" w:sz="4" w:space="0" w:color="auto"/>
              <w:left w:val="single" w:sz="4" w:space="0" w:color="auto"/>
              <w:bottom w:val="nil"/>
              <w:right w:val="single" w:sz="4" w:space="0" w:color="auto"/>
            </w:tcBorders>
          </w:tcPr>
          <w:p w14:paraId="62F4BADF" w14:textId="77777777" w:rsidR="00B80EB4" w:rsidRPr="00D96F18" w:rsidRDefault="00B80EB4" w:rsidP="00616F3C">
            <w:pPr>
              <w:pStyle w:val="Level1"/>
              <w:numPr>
                <w:ilvl w:val="0"/>
                <w:numId w:val="0"/>
              </w:numPr>
              <w:tabs>
                <w:tab w:val="left" w:pos="720"/>
                <w:tab w:val="left" w:pos="1440"/>
                <w:tab w:val="left" w:pos="2160"/>
                <w:tab w:val="left" w:pos="2880"/>
                <w:tab w:val="left" w:pos="3600"/>
                <w:tab w:val="left" w:pos="5040"/>
                <w:tab w:val="left" w:pos="5760"/>
                <w:tab w:val="left" w:pos="6480"/>
              </w:tabs>
              <w:rPr>
                <w:b/>
              </w:rPr>
            </w:pPr>
            <w:r w:rsidRPr="00D96F18">
              <w:rPr>
                <w:b/>
              </w:rPr>
              <w:t>Describe Basis for Conclusion:</w:t>
            </w:r>
          </w:p>
        </w:tc>
      </w:tr>
      <w:tr w:rsidR="00B80EB4" w:rsidRPr="00D96F18" w14:paraId="62F4BAE3" w14:textId="77777777" w:rsidTr="00B80EB4">
        <w:trPr>
          <w:cantSplit/>
          <w:trHeight w:val="171"/>
        </w:trPr>
        <w:tc>
          <w:tcPr>
            <w:tcW w:w="9010" w:type="dxa"/>
            <w:gridSpan w:val="2"/>
            <w:tcBorders>
              <w:top w:val="nil"/>
              <w:left w:val="single" w:sz="4" w:space="0" w:color="auto"/>
              <w:bottom w:val="single" w:sz="4" w:space="0" w:color="auto"/>
              <w:right w:val="single" w:sz="4" w:space="0" w:color="auto"/>
            </w:tcBorders>
          </w:tcPr>
          <w:p w14:paraId="62F4BAE1" w14:textId="77777777" w:rsidR="00B80EB4" w:rsidRPr="00D96F18" w:rsidRDefault="00B80EB4" w:rsidP="00616F3C">
            <w:pPr>
              <w:pStyle w:val="Level1"/>
              <w:numPr>
                <w:ilvl w:val="0"/>
                <w:numId w:val="0"/>
              </w:numPr>
              <w:tabs>
                <w:tab w:val="left" w:pos="720"/>
                <w:tab w:val="left" w:pos="1440"/>
                <w:tab w:val="left" w:pos="2160"/>
                <w:tab w:val="left" w:pos="2880"/>
                <w:tab w:val="left" w:pos="3600"/>
                <w:tab w:val="left" w:pos="5040"/>
                <w:tab w:val="left" w:pos="5760"/>
                <w:tab w:val="left" w:pos="6480"/>
              </w:tabs>
            </w:pPr>
            <w:r w:rsidRPr="00D96F18">
              <w:fldChar w:fldCharType="begin">
                <w:ffData>
                  <w:name w:val="Text33"/>
                  <w:enabled/>
                  <w:calcOnExit w:val="0"/>
                  <w:textInput/>
                </w:ffData>
              </w:fldChar>
            </w:r>
            <w:r w:rsidRPr="00D96F18">
              <w:instrText xml:space="preserve"> FORMTEXT </w:instrText>
            </w:r>
            <w:r w:rsidRPr="00D96F18">
              <w:fldChar w:fldCharType="separate"/>
            </w:r>
            <w:r w:rsidRPr="00D96F18">
              <w:t> </w:t>
            </w:r>
            <w:r w:rsidRPr="00D96F18">
              <w:t> </w:t>
            </w:r>
            <w:r w:rsidRPr="00D96F18">
              <w:t> </w:t>
            </w:r>
            <w:r w:rsidRPr="00D96F18">
              <w:t> </w:t>
            </w:r>
            <w:r w:rsidRPr="00D96F18">
              <w:t> </w:t>
            </w:r>
            <w:r w:rsidRPr="00D96F18">
              <w:fldChar w:fldCharType="end"/>
            </w:r>
          </w:p>
          <w:p w14:paraId="62F4BAE2" w14:textId="77777777" w:rsidR="00B80EB4" w:rsidRPr="00D96F18" w:rsidRDefault="00B80EB4" w:rsidP="00616F3C">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62F4BAF0" w14:textId="057EB9C1" w:rsidR="00667378" w:rsidRDefault="008F190E" w:rsidP="00F675E3">
      <w:pPr>
        <w:ind w:left="360" w:hanging="360"/>
      </w:pPr>
      <w:r>
        <w:t>19</w:t>
      </w:r>
      <w:r w:rsidR="00667378" w:rsidRPr="004D7AB3">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E50A3" w14:paraId="3A9BED5B" w14:textId="77777777" w:rsidTr="009A53CF">
        <w:trPr>
          <w:trHeight w:val="773"/>
        </w:trPr>
        <w:tc>
          <w:tcPr>
            <w:tcW w:w="7385" w:type="dxa"/>
            <w:tcBorders>
              <w:bottom w:val="single" w:sz="4" w:space="0" w:color="auto"/>
            </w:tcBorders>
          </w:tcPr>
          <w:p w14:paraId="513021B6" w14:textId="77777777" w:rsidR="00F542AE" w:rsidRPr="00D96F18" w:rsidRDefault="00F542AE" w:rsidP="00F542AE">
            <w:pPr>
              <w:pStyle w:val="Level1"/>
              <w:numPr>
                <w:ilvl w:val="0"/>
                <w:numId w:val="0"/>
              </w:numPr>
              <w:tabs>
                <w:tab w:val="left" w:pos="720"/>
                <w:tab w:val="left" w:pos="1440"/>
                <w:tab w:val="left" w:pos="2160"/>
                <w:tab w:val="left" w:pos="2880"/>
                <w:tab w:val="left" w:pos="3600"/>
                <w:tab w:val="left" w:pos="5040"/>
                <w:tab w:val="left" w:pos="5760"/>
                <w:tab w:val="left" w:pos="6480"/>
              </w:tabs>
            </w:pPr>
            <w:r w:rsidRPr="00D96F18">
              <w:t xml:space="preserve">If the grantee has received an expenditure </w:t>
            </w:r>
            <w:r>
              <w:t xml:space="preserve">deadline </w:t>
            </w:r>
            <w:r w:rsidRPr="00D96F18">
              <w:t xml:space="preserve">waiver for one or more activities, are those activities projected to meet their revised expenditure deadline(s)? </w:t>
            </w:r>
          </w:p>
          <w:p w14:paraId="6156D785" w14:textId="3E8A1D08" w:rsidR="006E50A3" w:rsidRDefault="00F542AE" w:rsidP="00F542AE">
            <w:pPr>
              <w:pStyle w:val="Level1"/>
              <w:numPr>
                <w:ilvl w:val="0"/>
                <w:numId w:val="0"/>
              </w:numPr>
              <w:tabs>
                <w:tab w:val="left" w:pos="720"/>
                <w:tab w:val="left" w:pos="1440"/>
                <w:tab w:val="left" w:pos="2160"/>
                <w:tab w:val="left" w:pos="2880"/>
                <w:tab w:val="left" w:pos="3600"/>
                <w:tab w:val="left" w:pos="5040"/>
                <w:tab w:val="left" w:pos="5760"/>
                <w:tab w:val="left" w:pos="6480"/>
              </w:tabs>
            </w:pPr>
            <w:r w:rsidRPr="00D96F18">
              <w:t xml:space="preserve">[Public Law 113-2 </w:t>
            </w:r>
            <w:r>
              <w:t xml:space="preserve">and </w:t>
            </w:r>
            <w:r w:rsidRPr="00D96F18">
              <w:t xml:space="preserve">applicable </w:t>
            </w:r>
            <w:r w:rsidRPr="00D96F18">
              <w:rPr>
                <w:i/>
              </w:rPr>
              <w:t>Federal Register</w:t>
            </w:r>
            <w:r w:rsidRPr="00D96F18">
              <w:t xml:space="preserve"> </w:t>
            </w:r>
            <w:r>
              <w:t>n</w:t>
            </w:r>
            <w:r w:rsidRPr="00D96F18">
              <w:t>otice</w:t>
            </w:r>
            <w:r>
              <w:t>s</w:t>
            </w:r>
            <w:r w:rsidRPr="00D96F18">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E50A3" w14:paraId="50F42688" w14:textId="77777777" w:rsidTr="009A53CF">
              <w:trPr>
                <w:trHeight w:val="170"/>
              </w:trPr>
              <w:tc>
                <w:tcPr>
                  <w:tcW w:w="425" w:type="dxa"/>
                </w:tcPr>
                <w:p w14:paraId="5B96E746"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20333">
                    <w:fldChar w:fldCharType="separate"/>
                  </w:r>
                  <w:r>
                    <w:fldChar w:fldCharType="end"/>
                  </w:r>
                </w:p>
              </w:tc>
              <w:tc>
                <w:tcPr>
                  <w:tcW w:w="576" w:type="dxa"/>
                </w:tcPr>
                <w:p w14:paraId="47336017"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20333">
                    <w:fldChar w:fldCharType="separate"/>
                  </w:r>
                  <w:r>
                    <w:fldChar w:fldCharType="end"/>
                  </w:r>
                </w:p>
              </w:tc>
              <w:tc>
                <w:tcPr>
                  <w:tcW w:w="606" w:type="dxa"/>
                </w:tcPr>
                <w:p w14:paraId="18FA2F45"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20333">
                    <w:fldChar w:fldCharType="separate"/>
                  </w:r>
                  <w:r>
                    <w:fldChar w:fldCharType="end"/>
                  </w:r>
                </w:p>
              </w:tc>
            </w:tr>
            <w:tr w:rsidR="006E50A3" w14:paraId="09C84E76" w14:textId="77777777" w:rsidTr="009A53CF">
              <w:trPr>
                <w:trHeight w:val="225"/>
              </w:trPr>
              <w:tc>
                <w:tcPr>
                  <w:tcW w:w="425" w:type="dxa"/>
                </w:tcPr>
                <w:p w14:paraId="41771FA6"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20600E5"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B5CFFA7"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476BF76"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E50A3" w14:paraId="561C2298" w14:textId="77777777" w:rsidTr="009A53CF">
        <w:trPr>
          <w:cantSplit/>
        </w:trPr>
        <w:tc>
          <w:tcPr>
            <w:tcW w:w="9010" w:type="dxa"/>
            <w:gridSpan w:val="2"/>
            <w:tcBorders>
              <w:bottom w:val="nil"/>
            </w:tcBorders>
          </w:tcPr>
          <w:p w14:paraId="0AED8D96"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65D5895"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E50A3" w14:paraId="039DD784" w14:textId="77777777" w:rsidTr="009A53CF">
        <w:trPr>
          <w:cantSplit/>
        </w:trPr>
        <w:tc>
          <w:tcPr>
            <w:tcW w:w="9010" w:type="dxa"/>
            <w:gridSpan w:val="2"/>
            <w:tcBorders>
              <w:top w:val="nil"/>
            </w:tcBorders>
          </w:tcPr>
          <w:p w14:paraId="10681297"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5961A051" w14:textId="52BA8496" w:rsidR="006E50A3" w:rsidRDefault="006E50A3" w:rsidP="006E50A3">
      <w:pPr>
        <w:pStyle w:val="Level1"/>
        <w:numPr>
          <w:ilvl w:val="0"/>
          <w:numId w:val="0"/>
        </w:numPr>
        <w:tabs>
          <w:tab w:val="left" w:pos="720"/>
          <w:tab w:val="left" w:pos="1440"/>
          <w:tab w:val="left" w:pos="2160"/>
          <w:tab w:val="left" w:pos="2880"/>
          <w:tab w:val="left" w:pos="3600"/>
          <w:tab w:val="left" w:pos="5040"/>
          <w:tab w:val="left" w:pos="5760"/>
          <w:tab w:val="left" w:pos="6480"/>
        </w:tabs>
      </w:pPr>
    </w:p>
    <w:p w14:paraId="62F4BB06" w14:textId="77777777" w:rsidR="00667378" w:rsidRPr="00D96F18" w:rsidRDefault="00E00A32" w:rsidP="00667378">
      <w:pPr>
        <w:ind w:left="-108"/>
        <w:rPr>
          <w:caps/>
        </w:rPr>
      </w:pPr>
      <w:r w:rsidRPr="00D96F18">
        <w:rPr>
          <w:caps/>
          <w:u w:val="single"/>
        </w:rPr>
        <w:t>C</w:t>
      </w:r>
      <w:r w:rsidR="00667378" w:rsidRPr="00D96F18">
        <w:rPr>
          <w:caps/>
          <w:u w:val="single"/>
        </w:rPr>
        <w:t xml:space="preserve">.  </w:t>
      </w:r>
      <w:r w:rsidR="00455E8C" w:rsidRPr="00D96F18">
        <w:rPr>
          <w:caps/>
          <w:u w:val="single"/>
        </w:rPr>
        <w:t xml:space="preserve">CAPACITY and </w:t>
      </w:r>
      <w:r w:rsidRPr="00D96F18">
        <w:rPr>
          <w:caps/>
          <w:u w:val="single"/>
        </w:rPr>
        <w:t>PERFORMANCE</w:t>
      </w:r>
      <w:r w:rsidR="00667378" w:rsidRPr="00D96F18">
        <w:rPr>
          <w:caps/>
        </w:rPr>
        <w:t xml:space="preserve"> </w:t>
      </w:r>
    </w:p>
    <w:p w14:paraId="62F4BB13" w14:textId="14BCCAE3" w:rsidR="00667378" w:rsidRPr="00837B4A" w:rsidRDefault="008F190E" w:rsidP="00667378">
      <w:pPr>
        <w:pStyle w:val="ListParagraph"/>
        <w:spacing w:after="0" w:line="240" w:lineRule="auto"/>
        <w:ind w:left="0"/>
        <w:rPr>
          <w:rFonts w:ascii="Times New Roman" w:hAnsi="Times New Roman"/>
          <w:sz w:val="24"/>
          <w:szCs w:val="24"/>
        </w:rPr>
      </w:pPr>
      <w:r w:rsidRPr="00837B4A">
        <w:rPr>
          <w:rFonts w:ascii="Times New Roman" w:hAnsi="Times New Roman"/>
          <w:sz w:val="24"/>
          <w:szCs w:val="24"/>
        </w:rPr>
        <w:t>20</w:t>
      </w:r>
      <w:r w:rsidR="00667378" w:rsidRPr="00837B4A">
        <w:rPr>
          <w:rFonts w:ascii="Times New Roman" w:hAnsi="Times New Roman"/>
          <w:sz w:val="24"/>
          <w:szCs w:val="24"/>
        </w:rP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E50A3" w14:paraId="04292CE6" w14:textId="77777777" w:rsidTr="009A53CF">
        <w:trPr>
          <w:trHeight w:val="773"/>
        </w:trPr>
        <w:tc>
          <w:tcPr>
            <w:tcW w:w="7385" w:type="dxa"/>
            <w:tcBorders>
              <w:bottom w:val="single" w:sz="4" w:space="0" w:color="auto"/>
            </w:tcBorders>
          </w:tcPr>
          <w:p w14:paraId="2A9E7684" w14:textId="5E3C9DDA" w:rsidR="006E50A3" w:rsidRDefault="00F542AE" w:rsidP="00F542AE">
            <w:pPr>
              <w:pStyle w:val="Level1"/>
              <w:numPr>
                <w:ilvl w:val="0"/>
                <w:numId w:val="0"/>
              </w:numPr>
              <w:tabs>
                <w:tab w:val="left" w:pos="720"/>
                <w:tab w:val="left" w:pos="1440"/>
                <w:tab w:val="left" w:pos="2160"/>
                <w:tab w:val="left" w:pos="2880"/>
                <w:tab w:val="left" w:pos="3600"/>
                <w:tab w:val="left" w:pos="5040"/>
                <w:tab w:val="left" w:pos="5760"/>
                <w:tab w:val="left" w:pos="6480"/>
              </w:tabs>
            </w:pPr>
            <w:r w:rsidRPr="00D96F18">
              <w:t>Has the grantee provided a current organizational chart, or other document identifying CDBG-DR roles and responsibilities?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E50A3" w14:paraId="5572A047" w14:textId="77777777" w:rsidTr="009A53CF">
              <w:trPr>
                <w:trHeight w:val="170"/>
              </w:trPr>
              <w:tc>
                <w:tcPr>
                  <w:tcW w:w="425" w:type="dxa"/>
                </w:tcPr>
                <w:p w14:paraId="1C356D36"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20333">
                    <w:fldChar w:fldCharType="separate"/>
                  </w:r>
                  <w:r>
                    <w:fldChar w:fldCharType="end"/>
                  </w:r>
                </w:p>
              </w:tc>
              <w:tc>
                <w:tcPr>
                  <w:tcW w:w="576" w:type="dxa"/>
                </w:tcPr>
                <w:p w14:paraId="48AB807E"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20333">
                    <w:fldChar w:fldCharType="separate"/>
                  </w:r>
                  <w:r>
                    <w:fldChar w:fldCharType="end"/>
                  </w:r>
                </w:p>
              </w:tc>
              <w:tc>
                <w:tcPr>
                  <w:tcW w:w="606" w:type="dxa"/>
                </w:tcPr>
                <w:p w14:paraId="766D2D60"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20333">
                    <w:fldChar w:fldCharType="separate"/>
                  </w:r>
                  <w:r>
                    <w:fldChar w:fldCharType="end"/>
                  </w:r>
                </w:p>
              </w:tc>
            </w:tr>
            <w:tr w:rsidR="006E50A3" w14:paraId="5E13C921" w14:textId="77777777" w:rsidTr="009A53CF">
              <w:trPr>
                <w:trHeight w:val="225"/>
              </w:trPr>
              <w:tc>
                <w:tcPr>
                  <w:tcW w:w="425" w:type="dxa"/>
                </w:tcPr>
                <w:p w14:paraId="297BACEB"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8A58725"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13E4CC4"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817CD3B"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E50A3" w14:paraId="2722B611" w14:textId="77777777" w:rsidTr="009A53CF">
        <w:trPr>
          <w:cantSplit/>
        </w:trPr>
        <w:tc>
          <w:tcPr>
            <w:tcW w:w="9010" w:type="dxa"/>
            <w:gridSpan w:val="2"/>
            <w:tcBorders>
              <w:bottom w:val="nil"/>
            </w:tcBorders>
          </w:tcPr>
          <w:p w14:paraId="3AAC2C93"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A36E601"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E50A3" w14:paraId="5A158567" w14:textId="77777777" w:rsidTr="009A53CF">
        <w:trPr>
          <w:cantSplit/>
        </w:trPr>
        <w:tc>
          <w:tcPr>
            <w:tcW w:w="9010" w:type="dxa"/>
            <w:gridSpan w:val="2"/>
            <w:tcBorders>
              <w:top w:val="nil"/>
            </w:tcBorders>
          </w:tcPr>
          <w:p w14:paraId="79AF6DD5"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06ABB862" w14:textId="2DEA8BE5" w:rsidR="006E50A3" w:rsidRDefault="006E50A3" w:rsidP="006E50A3">
      <w:pPr>
        <w:pStyle w:val="Level1"/>
        <w:numPr>
          <w:ilvl w:val="0"/>
          <w:numId w:val="0"/>
        </w:numPr>
        <w:tabs>
          <w:tab w:val="left" w:pos="720"/>
          <w:tab w:val="left" w:pos="1440"/>
          <w:tab w:val="left" w:pos="2160"/>
          <w:tab w:val="left" w:pos="2880"/>
          <w:tab w:val="left" w:pos="3600"/>
          <w:tab w:val="left" w:pos="5040"/>
          <w:tab w:val="left" w:pos="5760"/>
          <w:tab w:val="left" w:pos="6480"/>
        </w:tabs>
      </w:pPr>
    </w:p>
    <w:p w14:paraId="11503A91" w14:textId="77777777" w:rsidR="006E50A3" w:rsidRDefault="006E50A3" w:rsidP="00667378">
      <w:pPr>
        <w:pStyle w:val="ListParagraph"/>
        <w:spacing w:after="0" w:line="240" w:lineRule="auto"/>
        <w:ind w:left="0"/>
        <w:rPr>
          <w:rFonts w:ascii="Times New Roman" w:hAnsi="Times New Roman"/>
          <w:sz w:val="24"/>
          <w:szCs w:val="24"/>
        </w:rPr>
      </w:pPr>
    </w:p>
    <w:p w14:paraId="4DE378CF" w14:textId="77777777" w:rsidR="006E50A3" w:rsidRDefault="006E50A3" w:rsidP="00667378">
      <w:pPr>
        <w:pStyle w:val="ListParagraph"/>
        <w:spacing w:after="0" w:line="240" w:lineRule="auto"/>
        <w:ind w:left="0"/>
        <w:rPr>
          <w:rFonts w:ascii="Times New Roman" w:hAnsi="Times New Roman"/>
          <w:sz w:val="24"/>
          <w:szCs w:val="24"/>
        </w:rPr>
      </w:pPr>
    </w:p>
    <w:p w14:paraId="62F4BB22" w14:textId="29C029C1" w:rsidR="007448CE" w:rsidRDefault="00E66952" w:rsidP="00667378">
      <w:pPr>
        <w:pStyle w:val="ListParagraph"/>
        <w:spacing w:after="0" w:line="240" w:lineRule="auto"/>
        <w:ind w:left="0"/>
        <w:rPr>
          <w:rFonts w:ascii="Times New Roman" w:hAnsi="Times New Roman"/>
          <w:sz w:val="24"/>
          <w:szCs w:val="24"/>
        </w:rPr>
      </w:pPr>
      <w:r w:rsidRPr="00D96F18">
        <w:rPr>
          <w:rFonts w:ascii="Times New Roman" w:hAnsi="Times New Roman"/>
          <w:sz w:val="24"/>
          <w:szCs w:val="24"/>
        </w:rPr>
        <w:lastRenderedPageBreak/>
        <w:t>2</w:t>
      </w:r>
      <w:r w:rsidR="008F190E">
        <w:rPr>
          <w:rFonts w:ascii="Times New Roman" w:hAnsi="Times New Roman"/>
          <w:sz w:val="24"/>
          <w:szCs w:val="24"/>
        </w:rPr>
        <w:t>1</w:t>
      </w:r>
      <w:r w:rsidR="007448CE" w:rsidRPr="00D96F1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E50A3" w14:paraId="4AE8B618" w14:textId="77777777" w:rsidTr="009A53CF">
        <w:trPr>
          <w:trHeight w:val="773"/>
        </w:trPr>
        <w:tc>
          <w:tcPr>
            <w:tcW w:w="7385" w:type="dxa"/>
            <w:tcBorders>
              <w:bottom w:val="single" w:sz="4" w:space="0" w:color="auto"/>
            </w:tcBorders>
          </w:tcPr>
          <w:p w14:paraId="7246C066" w14:textId="1597050F" w:rsidR="006E50A3" w:rsidRDefault="00F542AE" w:rsidP="00080398">
            <w:pPr>
              <w:pStyle w:val="Level1"/>
              <w:numPr>
                <w:ilvl w:val="0"/>
                <w:numId w:val="0"/>
              </w:numPr>
              <w:tabs>
                <w:tab w:val="left" w:pos="720"/>
                <w:tab w:val="left" w:pos="1440"/>
                <w:tab w:val="left" w:pos="2160"/>
                <w:tab w:val="left" w:pos="2880"/>
                <w:tab w:val="left" w:pos="3600"/>
                <w:tab w:val="left" w:pos="5040"/>
                <w:tab w:val="left" w:pos="5760"/>
                <w:tab w:val="left" w:pos="6480"/>
              </w:tabs>
            </w:pPr>
            <w:r w:rsidRPr="00D96F18">
              <w:t>Has the grantee lost critical staff (e.g., program manager, environmental compliance officer) in the last fiscal year?</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E50A3" w14:paraId="5A8227CC" w14:textId="77777777" w:rsidTr="009A53CF">
              <w:trPr>
                <w:trHeight w:val="170"/>
              </w:trPr>
              <w:tc>
                <w:tcPr>
                  <w:tcW w:w="425" w:type="dxa"/>
                </w:tcPr>
                <w:p w14:paraId="1F4FFEEB"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20333">
                    <w:fldChar w:fldCharType="separate"/>
                  </w:r>
                  <w:r>
                    <w:fldChar w:fldCharType="end"/>
                  </w:r>
                </w:p>
              </w:tc>
              <w:tc>
                <w:tcPr>
                  <w:tcW w:w="576" w:type="dxa"/>
                </w:tcPr>
                <w:p w14:paraId="5AF34C92"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20333">
                    <w:fldChar w:fldCharType="separate"/>
                  </w:r>
                  <w:r>
                    <w:fldChar w:fldCharType="end"/>
                  </w:r>
                </w:p>
              </w:tc>
              <w:tc>
                <w:tcPr>
                  <w:tcW w:w="606" w:type="dxa"/>
                </w:tcPr>
                <w:p w14:paraId="42CD56A7"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20333">
                    <w:fldChar w:fldCharType="separate"/>
                  </w:r>
                  <w:r>
                    <w:fldChar w:fldCharType="end"/>
                  </w:r>
                </w:p>
              </w:tc>
            </w:tr>
            <w:tr w:rsidR="006E50A3" w14:paraId="55FDD696" w14:textId="77777777" w:rsidTr="009A53CF">
              <w:trPr>
                <w:trHeight w:val="225"/>
              </w:trPr>
              <w:tc>
                <w:tcPr>
                  <w:tcW w:w="425" w:type="dxa"/>
                </w:tcPr>
                <w:p w14:paraId="4E3DA2DD"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D9DC563"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8AA3D49"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61E13C2"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E50A3" w14:paraId="2351751B" w14:textId="77777777" w:rsidTr="009A53CF">
        <w:trPr>
          <w:cantSplit/>
        </w:trPr>
        <w:tc>
          <w:tcPr>
            <w:tcW w:w="9010" w:type="dxa"/>
            <w:gridSpan w:val="2"/>
            <w:tcBorders>
              <w:bottom w:val="nil"/>
            </w:tcBorders>
          </w:tcPr>
          <w:p w14:paraId="5C9E8E89"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9CEF31D"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E50A3" w14:paraId="185B257C" w14:textId="77777777" w:rsidTr="009A53CF">
        <w:trPr>
          <w:cantSplit/>
        </w:trPr>
        <w:tc>
          <w:tcPr>
            <w:tcW w:w="9010" w:type="dxa"/>
            <w:gridSpan w:val="2"/>
            <w:tcBorders>
              <w:top w:val="nil"/>
            </w:tcBorders>
          </w:tcPr>
          <w:p w14:paraId="070650EC"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62F4BB31" w14:textId="4C0E88EF" w:rsidR="007448CE" w:rsidRDefault="00E66952" w:rsidP="00667378">
      <w:pPr>
        <w:pStyle w:val="ListParagraph"/>
        <w:spacing w:after="0" w:line="240" w:lineRule="auto"/>
        <w:ind w:left="0"/>
        <w:rPr>
          <w:rFonts w:ascii="Times New Roman" w:hAnsi="Times New Roman"/>
          <w:sz w:val="24"/>
          <w:szCs w:val="24"/>
        </w:rPr>
      </w:pPr>
      <w:r w:rsidRPr="00D96F18">
        <w:rPr>
          <w:rFonts w:ascii="Times New Roman" w:hAnsi="Times New Roman"/>
          <w:sz w:val="24"/>
          <w:szCs w:val="24"/>
        </w:rPr>
        <w:t>2</w:t>
      </w:r>
      <w:r w:rsidR="008F190E">
        <w:rPr>
          <w:rFonts w:ascii="Times New Roman" w:hAnsi="Times New Roman"/>
          <w:sz w:val="24"/>
          <w:szCs w:val="24"/>
        </w:rPr>
        <w:t>2</w:t>
      </w:r>
      <w:r w:rsidR="007448CE" w:rsidRPr="00D96F1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E50A3" w14:paraId="73B37CAD" w14:textId="77777777" w:rsidTr="009A53CF">
        <w:trPr>
          <w:trHeight w:val="773"/>
        </w:trPr>
        <w:tc>
          <w:tcPr>
            <w:tcW w:w="7385" w:type="dxa"/>
            <w:tcBorders>
              <w:bottom w:val="single" w:sz="4" w:space="0" w:color="auto"/>
            </w:tcBorders>
          </w:tcPr>
          <w:p w14:paraId="78A719D0" w14:textId="0C030FB9" w:rsidR="006E50A3" w:rsidRDefault="00F542AE" w:rsidP="00F542AE">
            <w:pPr>
              <w:pStyle w:val="Level1"/>
              <w:numPr>
                <w:ilvl w:val="0"/>
                <w:numId w:val="0"/>
              </w:numPr>
              <w:tabs>
                <w:tab w:val="left" w:pos="720"/>
                <w:tab w:val="left" w:pos="1440"/>
                <w:tab w:val="left" w:pos="2160"/>
                <w:tab w:val="left" w:pos="2880"/>
                <w:tab w:val="left" w:pos="3600"/>
                <w:tab w:val="left" w:pos="5040"/>
                <w:tab w:val="left" w:pos="5760"/>
                <w:tab w:val="left" w:pos="6480"/>
              </w:tabs>
            </w:pPr>
            <w:r w:rsidRPr="00D96F18">
              <w:t xml:space="preserve">Is the grantee taking action to resolve any open findings or recommendations from an HUD </w:t>
            </w:r>
            <w:r>
              <w:t xml:space="preserve">monitoring or </w:t>
            </w:r>
            <w:r w:rsidRPr="00D96F18">
              <w:t>Office of Inspector General (OIG) audit?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E50A3" w14:paraId="141BCBC1" w14:textId="77777777" w:rsidTr="009A53CF">
              <w:trPr>
                <w:trHeight w:val="170"/>
              </w:trPr>
              <w:tc>
                <w:tcPr>
                  <w:tcW w:w="425" w:type="dxa"/>
                </w:tcPr>
                <w:p w14:paraId="3D9641AA"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20333">
                    <w:fldChar w:fldCharType="separate"/>
                  </w:r>
                  <w:r>
                    <w:fldChar w:fldCharType="end"/>
                  </w:r>
                </w:p>
              </w:tc>
              <w:tc>
                <w:tcPr>
                  <w:tcW w:w="576" w:type="dxa"/>
                </w:tcPr>
                <w:p w14:paraId="4861EF66"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20333">
                    <w:fldChar w:fldCharType="separate"/>
                  </w:r>
                  <w:r>
                    <w:fldChar w:fldCharType="end"/>
                  </w:r>
                </w:p>
              </w:tc>
              <w:tc>
                <w:tcPr>
                  <w:tcW w:w="606" w:type="dxa"/>
                </w:tcPr>
                <w:p w14:paraId="7029F152"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20333">
                    <w:fldChar w:fldCharType="separate"/>
                  </w:r>
                  <w:r>
                    <w:fldChar w:fldCharType="end"/>
                  </w:r>
                </w:p>
              </w:tc>
            </w:tr>
            <w:tr w:rsidR="006E50A3" w14:paraId="0E5D24FF" w14:textId="77777777" w:rsidTr="009A53CF">
              <w:trPr>
                <w:trHeight w:val="225"/>
              </w:trPr>
              <w:tc>
                <w:tcPr>
                  <w:tcW w:w="425" w:type="dxa"/>
                </w:tcPr>
                <w:p w14:paraId="0964736C"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DACB492"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5984A0A"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661096E"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E50A3" w14:paraId="6EC07817" w14:textId="77777777" w:rsidTr="009A53CF">
        <w:trPr>
          <w:cantSplit/>
        </w:trPr>
        <w:tc>
          <w:tcPr>
            <w:tcW w:w="9010" w:type="dxa"/>
            <w:gridSpan w:val="2"/>
            <w:tcBorders>
              <w:bottom w:val="nil"/>
            </w:tcBorders>
          </w:tcPr>
          <w:p w14:paraId="47C2F022"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C8328C9"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E50A3" w14:paraId="7411C079" w14:textId="77777777" w:rsidTr="009A53CF">
        <w:trPr>
          <w:cantSplit/>
        </w:trPr>
        <w:tc>
          <w:tcPr>
            <w:tcW w:w="9010" w:type="dxa"/>
            <w:gridSpan w:val="2"/>
            <w:tcBorders>
              <w:top w:val="nil"/>
            </w:tcBorders>
          </w:tcPr>
          <w:p w14:paraId="68CBF8B9"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62F4BB42" w14:textId="64A81F06" w:rsidR="007448CE" w:rsidRDefault="00E66952" w:rsidP="00667378">
      <w:pPr>
        <w:pStyle w:val="ListParagraph"/>
        <w:spacing w:after="0" w:line="240" w:lineRule="auto"/>
        <w:ind w:left="0"/>
        <w:rPr>
          <w:rFonts w:ascii="Times New Roman" w:hAnsi="Times New Roman"/>
          <w:sz w:val="24"/>
          <w:szCs w:val="24"/>
        </w:rPr>
      </w:pPr>
      <w:r w:rsidRPr="00D96F18">
        <w:rPr>
          <w:rFonts w:ascii="Times New Roman" w:hAnsi="Times New Roman"/>
          <w:sz w:val="24"/>
          <w:szCs w:val="24"/>
        </w:rPr>
        <w:t>2</w:t>
      </w:r>
      <w:r w:rsidR="008F190E">
        <w:rPr>
          <w:rFonts w:ascii="Times New Roman" w:hAnsi="Times New Roman"/>
          <w:sz w:val="24"/>
          <w:szCs w:val="24"/>
        </w:rPr>
        <w:t>3</w:t>
      </w:r>
      <w:r w:rsidR="007448CE" w:rsidRPr="00D96F1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E50A3" w14:paraId="0E6163E0" w14:textId="77777777" w:rsidTr="009A53CF">
        <w:trPr>
          <w:trHeight w:val="773"/>
        </w:trPr>
        <w:tc>
          <w:tcPr>
            <w:tcW w:w="7385" w:type="dxa"/>
            <w:tcBorders>
              <w:bottom w:val="single" w:sz="4" w:space="0" w:color="auto"/>
            </w:tcBorders>
          </w:tcPr>
          <w:p w14:paraId="6DC36306" w14:textId="5AAAE0D5" w:rsidR="006E50A3" w:rsidRDefault="00F542AE" w:rsidP="00F542AE">
            <w:pPr>
              <w:pStyle w:val="Level1"/>
              <w:numPr>
                <w:ilvl w:val="0"/>
                <w:numId w:val="0"/>
              </w:numPr>
              <w:tabs>
                <w:tab w:val="left" w:pos="720"/>
                <w:tab w:val="left" w:pos="1440"/>
                <w:tab w:val="left" w:pos="2160"/>
                <w:tab w:val="left" w:pos="2880"/>
                <w:tab w:val="left" w:pos="3600"/>
                <w:tab w:val="left" w:pos="5040"/>
                <w:tab w:val="left" w:pos="5760"/>
                <w:tab w:val="left" w:pos="6480"/>
              </w:tabs>
            </w:pPr>
            <w:r w:rsidRPr="001E2B81">
              <w:t>Did the grantee receive any complaints in the current fiscal year?  If “yes,” please identify the nature of complaints below.</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E50A3" w14:paraId="78711105" w14:textId="77777777" w:rsidTr="009A53CF">
              <w:trPr>
                <w:trHeight w:val="170"/>
              </w:trPr>
              <w:tc>
                <w:tcPr>
                  <w:tcW w:w="425" w:type="dxa"/>
                </w:tcPr>
                <w:p w14:paraId="7BBADE5A"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20333">
                    <w:fldChar w:fldCharType="separate"/>
                  </w:r>
                  <w:r>
                    <w:fldChar w:fldCharType="end"/>
                  </w:r>
                </w:p>
              </w:tc>
              <w:tc>
                <w:tcPr>
                  <w:tcW w:w="576" w:type="dxa"/>
                </w:tcPr>
                <w:p w14:paraId="4AF12898"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20333">
                    <w:fldChar w:fldCharType="separate"/>
                  </w:r>
                  <w:r>
                    <w:fldChar w:fldCharType="end"/>
                  </w:r>
                </w:p>
              </w:tc>
              <w:tc>
                <w:tcPr>
                  <w:tcW w:w="606" w:type="dxa"/>
                </w:tcPr>
                <w:p w14:paraId="20AF197A"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20333">
                    <w:fldChar w:fldCharType="separate"/>
                  </w:r>
                  <w:r>
                    <w:fldChar w:fldCharType="end"/>
                  </w:r>
                </w:p>
              </w:tc>
            </w:tr>
            <w:tr w:rsidR="006E50A3" w14:paraId="140E093F" w14:textId="77777777" w:rsidTr="009A53CF">
              <w:trPr>
                <w:trHeight w:val="225"/>
              </w:trPr>
              <w:tc>
                <w:tcPr>
                  <w:tcW w:w="425" w:type="dxa"/>
                </w:tcPr>
                <w:p w14:paraId="24A6D365"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F0896CB"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78DC00F"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9856ADC"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67378" w:rsidRPr="000E302C" w14:paraId="62F4BB50" w14:textId="77777777" w:rsidTr="00F675E3">
        <w:trPr>
          <w:cantSplit/>
          <w:trHeight w:val="593"/>
        </w:trPr>
        <w:tc>
          <w:tcPr>
            <w:tcW w:w="9010" w:type="dxa"/>
            <w:gridSpan w:val="2"/>
            <w:tcBorders>
              <w:bottom w:val="single" w:sz="4" w:space="0" w:color="auto"/>
            </w:tcBorders>
            <w:vAlign w:val="bottom"/>
          </w:tcPr>
          <w:p w14:paraId="62F4BB4E" w14:textId="45CAF64F" w:rsidR="00667378" w:rsidRPr="001E2B81" w:rsidRDefault="00311CD2" w:rsidP="00D75425">
            <w:pPr>
              <w:pStyle w:val="ListParagraph"/>
              <w:widowControl w:val="0"/>
              <w:spacing w:after="0" w:line="240" w:lineRule="auto"/>
              <w:ind w:left="0"/>
              <w:rPr>
                <w:rFonts w:ascii="Times New Roman" w:hAnsi="Times New Roman"/>
                <w:sz w:val="24"/>
                <w:szCs w:val="24"/>
              </w:rPr>
            </w:pPr>
            <w:r w:rsidRPr="00D96F18">
              <w:rPr>
                <w:rFonts w:ascii="Times New Roman" w:hAnsi="Times New Roman"/>
                <w:sz w:val="24"/>
                <w:szCs w:val="24"/>
              </w:rPr>
              <w:t xml:space="preserve">                                                     </w:t>
            </w:r>
            <w:r w:rsidR="00667378" w:rsidRPr="00D96F18">
              <w:rPr>
                <w:rFonts w:ascii="Times New Roman" w:hAnsi="Times New Roman"/>
                <w:sz w:val="24"/>
                <w:szCs w:val="24"/>
              </w:rPr>
              <w:t xml:space="preserve">   </w:t>
            </w:r>
            <w:r w:rsidR="00667378" w:rsidRPr="001E2B81">
              <w:rPr>
                <w:rFonts w:ascii="Times New Roman" w:hAnsi="Times New Roman"/>
                <w:sz w:val="24"/>
                <w:szCs w:val="24"/>
              </w:rPr>
              <w:t xml:space="preserve">    Nature of Complaint                    Approximate Number</w:t>
            </w:r>
          </w:p>
          <w:p w14:paraId="62F4BB4F" w14:textId="16581A61" w:rsidR="00667378" w:rsidRDefault="00311CD2" w:rsidP="001D4FD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D96F18">
              <w:t>Complaints Against the Grantee</w:t>
            </w:r>
            <w:r w:rsidR="00667378" w:rsidRPr="00D96F18">
              <w:t xml:space="preserve">  </w:t>
            </w:r>
            <w:r w:rsidRPr="00D96F18">
              <w:t xml:space="preserve"> </w:t>
            </w:r>
            <w:r w:rsidR="00667378">
              <w:t xml:space="preserve">(e.g., topic, program, activity)              </w:t>
            </w:r>
            <w:r w:rsidRPr="00D96F18">
              <w:t xml:space="preserve">   </w:t>
            </w:r>
            <w:r w:rsidR="00667378">
              <w:t>of Complaints</w:t>
            </w:r>
          </w:p>
        </w:tc>
      </w:tr>
      <w:tr w:rsidR="00667378" w:rsidRPr="000E302C" w14:paraId="62F4BB59" w14:textId="77777777" w:rsidTr="00F675E3">
        <w:trPr>
          <w:cantSplit/>
        </w:trPr>
        <w:tc>
          <w:tcPr>
            <w:tcW w:w="9010" w:type="dxa"/>
            <w:gridSpan w:val="2"/>
            <w:tcBorders>
              <w:bottom w:val="single" w:sz="4" w:space="0" w:color="auto"/>
            </w:tcBorders>
          </w:tcPr>
          <w:p w14:paraId="62F4BB51" w14:textId="77777777" w:rsidR="00667378" w:rsidRDefault="00667378" w:rsidP="00D7542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B51F5">
              <w:t>[Insert grant number]</w:t>
            </w:r>
            <w:r>
              <w:t xml:space="preserve"> </w:t>
            </w:r>
            <w:r w:rsidR="00FB0C73">
              <w:fldChar w:fldCharType="begin">
                <w:ffData>
                  <w:name w:val="Text33"/>
                  <w:enabled/>
                  <w:calcOnExit w:val="0"/>
                  <w:textInput/>
                </w:ffData>
              </w:fldChar>
            </w:r>
            <w:r>
              <w:instrText xml:space="preserve"> FORMTEXT </w:instrText>
            </w:r>
            <w:r w:rsidR="00FB0C73">
              <w:fldChar w:fldCharType="separate"/>
            </w:r>
            <w:r>
              <w:rPr>
                <w:noProof/>
              </w:rPr>
              <w:t> </w:t>
            </w:r>
            <w:r>
              <w:rPr>
                <w:noProof/>
              </w:rPr>
              <w:t> </w:t>
            </w:r>
            <w:r>
              <w:rPr>
                <w:noProof/>
              </w:rPr>
              <w:t> </w:t>
            </w:r>
            <w:r>
              <w:rPr>
                <w:noProof/>
              </w:rPr>
              <w:t> </w:t>
            </w:r>
            <w:r>
              <w:rPr>
                <w:noProof/>
              </w:rPr>
              <w:t> </w:t>
            </w:r>
            <w:r w:rsidR="00FB0C73">
              <w:fldChar w:fldCharType="end"/>
            </w:r>
            <w:r>
              <w:t xml:space="preserve">                      </w:t>
            </w:r>
            <w:r w:rsidR="00FB0C73">
              <w:fldChar w:fldCharType="begin">
                <w:ffData>
                  <w:name w:val="Text33"/>
                  <w:enabled/>
                  <w:calcOnExit w:val="0"/>
                  <w:textInput/>
                </w:ffData>
              </w:fldChar>
            </w:r>
            <w:r>
              <w:instrText xml:space="preserve"> FORMTEXT </w:instrText>
            </w:r>
            <w:r w:rsidR="00FB0C73">
              <w:fldChar w:fldCharType="separate"/>
            </w:r>
            <w:r>
              <w:rPr>
                <w:noProof/>
              </w:rPr>
              <w:t> </w:t>
            </w:r>
            <w:r>
              <w:rPr>
                <w:noProof/>
              </w:rPr>
              <w:t> </w:t>
            </w:r>
            <w:r>
              <w:rPr>
                <w:noProof/>
              </w:rPr>
              <w:t> </w:t>
            </w:r>
            <w:r>
              <w:rPr>
                <w:noProof/>
              </w:rPr>
              <w:t> </w:t>
            </w:r>
            <w:r>
              <w:rPr>
                <w:noProof/>
              </w:rPr>
              <w:t> </w:t>
            </w:r>
            <w:r w:rsidR="00FB0C73">
              <w:fldChar w:fldCharType="end"/>
            </w:r>
            <w:r>
              <w:t xml:space="preserve">                                                </w:t>
            </w:r>
            <w:r w:rsidR="00FB0C73">
              <w:fldChar w:fldCharType="begin">
                <w:ffData>
                  <w:name w:val="Text33"/>
                  <w:enabled/>
                  <w:calcOnExit w:val="0"/>
                  <w:textInput/>
                </w:ffData>
              </w:fldChar>
            </w:r>
            <w:r>
              <w:instrText xml:space="preserve"> FORMTEXT </w:instrText>
            </w:r>
            <w:r w:rsidR="00FB0C73">
              <w:fldChar w:fldCharType="separate"/>
            </w:r>
            <w:r>
              <w:rPr>
                <w:noProof/>
              </w:rPr>
              <w:t> </w:t>
            </w:r>
            <w:r>
              <w:rPr>
                <w:noProof/>
              </w:rPr>
              <w:t> </w:t>
            </w:r>
            <w:r>
              <w:rPr>
                <w:noProof/>
              </w:rPr>
              <w:t> </w:t>
            </w:r>
            <w:r>
              <w:rPr>
                <w:noProof/>
              </w:rPr>
              <w:t> </w:t>
            </w:r>
            <w:r>
              <w:rPr>
                <w:noProof/>
              </w:rPr>
              <w:t> </w:t>
            </w:r>
            <w:r w:rsidR="00FB0C73">
              <w:fldChar w:fldCharType="end"/>
            </w:r>
          </w:p>
          <w:p w14:paraId="62F4BB52" w14:textId="77777777" w:rsidR="00667378" w:rsidRDefault="00667378" w:rsidP="00D7542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B51F5">
              <w:t>[Insert grant number]</w:t>
            </w:r>
            <w:r>
              <w:t xml:space="preserve"> </w:t>
            </w:r>
            <w:r w:rsidR="006E14AF">
              <w:fldChar w:fldCharType="begin">
                <w:ffData>
                  <w:name w:val="Text33"/>
                  <w:enabled/>
                  <w:calcOnExit w:val="0"/>
                  <w:textInput/>
                </w:ffData>
              </w:fldChar>
            </w:r>
            <w:r>
              <w:instrText xml:space="preserve"> FORMTEXT </w:instrText>
            </w:r>
            <w:r w:rsidR="006E14AF">
              <w:fldChar w:fldCharType="separate"/>
            </w:r>
            <w:r>
              <w:rPr>
                <w:noProof/>
              </w:rPr>
              <w:t> </w:t>
            </w:r>
            <w:r>
              <w:rPr>
                <w:noProof/>
              </w:rPr>
              <w:t> </w:t>
            </w:r>
            <w:r>
              <w:rPr>
                <w:noProof/>
              </w:rPr>
              <w:t> </w:t>
            </w:r>
            <w:r>
              <w:rPr>
                <w:noProof/>
              </w:rPr>
              <w:t> </w:t>
            </w:r>
            <w:r>
              <w:rPr>
                <w:noProof/>
              </w:rPr>
              <w:t> </w:t>
            </w:r>
            <w:r w:rsidR="006E14AF">
              <w:fldChar w:fldCharType="end"/>
            </w:r>
            <w:r>
              <w:t xml:space="preserve">                      </w:t>
            </w:r>
            <w:r w:rsidR="006E14AF">
              <w:fldChar w:fldCharType="begin">
                <w:ffData>
                  <w:name w:val="Text33"/>
                  <w:enabled/>
                  <w:calcOnExit w:val="0"/>
                  <w:textInput/>
                </w:ffData>
              </w:fldChar>
            </w:r>
            <w:r>
              <w:instrText xml:space="preserve"> FORMTEXT </w:instrText>
            </w:r>
            <w:r w:rsidR="006E14AF">
              <w:fldChar w:fldCharType="separate"/>
            </w:r>
            <w:r>
              <w:rPr>
                <w:noProof/>
              </w:rPr>
              <w:t> </w:t>
            </w:r>
            <w:r>
              <w:rPr>
                <w:noProof/>
              </w:rPr>
              <w:t> </w:t>
            </w:r>
            <w:r>
              <w:rPr>
                <w:noProof/>
              </w:rPr>
              <w:t> </w:t>
            </w:r>
            <w:r>
              <w:rPr>
                <w:noProof/>
              </w:rPr>
              <w:t> </w:t>
            </w:r>
            <w:r>
              <w:rPr>
                <w:noProof/>
              </w:rPr>
              <w:t> </w:t>
            </w:r>
            <w:r w:rsidR="006E14AF">
              <w:fldChar w:fldCharType="end"/>
            </w:r>
            <w:r>
              <w:t xml:space="preserve">                                                </w:t>
            </w:r>
            <w:r w:rsidR="006E14AF">
              <w:fldChar w:fldCharType="begin">
                <w:ffData>
                  <w:name w:val="Text33"/>
                  <w:enabled/>
                  <w:calcOnExit w:val="0"/>
                  <w:textInput/>
                </w:ffData>
              </w:fldChar>
            </w:r>
            <w:r>
              <w:instrText xml:space="preserve"> FORMTEXT </w:instrText>
            </w:r>
            <w:r w:rsidR="006E14AF">
              <w:fldChar w:fldCharType="separate"/>
            </w:r>
            <w:r>
              <w:rPr>
                <w:noProof/>
              </w:rPr>
              <w:t> </w:t>
            </w:r>
            <w:r>
              <w:rPr>
                <w:noProof/>
              </w:rPr>
              <w:t> </w:t>
            </w:r>
            <w:r>
              <w:rPr>
                <w:noProof/>
              </w:rPr>
              <w:t> </w:t>
            </w:r>
            <w:r>
              <w:rPr>
                <w:noProof/>
              </w:rPr>
              <w:t> </w:t>
            </w:r>
            <w:r>
              <w:rPr>
                <w:noProof/>
              </w:rPr>
              <w:t> </w:t>
            </w:r>
            <w:r w:rsidR="006E14AF">
              <w:fldChar w:fldCharType="end"/>
            </w:r>
          </w:p>
          <w:p w14:paraId="62F4BB53" w14:textId="77777777" w:rsidR="00667378" w:rsidRDefault="00667378" w:rsidP="00D7542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B51F5">
              <w:t>[Insert grant number]</w:t>
            </w:r>
            <w:r>
              <w:t xml:space="preserve"> </w:t>
            </w:r>
            <w:r w:rsidR="006E14AF">
              <w:fldChar w:fldCharType="begin">
                <w:ffData>
                  <w:name w:val="Text33"/>
                  <w:enabled/>
                  <w:calcOnExit w:val="0"/>
                  <w:textInput/>
                </w:ffData>
              </w:fldChar>
            </w:r>
            <w:r>
              <w:instrText xml:space="preserve"> FORMTEXT </w:instrText>
            </w:r>
            <w:r w:rsidR="006E14AF">
              <w:fldChar w:fldCharType="separate"/>
            </w:r>
            <w:r>
              <w:rPr>
                <w:noProof/>
              </w:rPr>
              <w:t> </w:t>
            </w:r>
            <w:r>
              <w:rPr>
                <w:noProof/>
              </w:rPr>
              <w:t> </w:t>
            </w:r>
            <w:r>
              <w:rPr>
                <w:noProof/>
              </w:rPr>
              <w:t> </w:t>
            </w:r>
            <w:r>
              <w:rPr>
                <w:noProof/>
              </w:rPr>
              <w:t> </w:t>
            </w:r>
            <w:r>
              <w:rPr>
                <w:noProof/>
              </w:rPr>
              <w:t> </w:t>
            </w:r>
            <w:r w:rsidR="006E14AF">
              <w:fldChar w:fldCharType="end"/>
            </w:r>
            <w:r>
              <w:t xml:space="preserve">                      </w:t>
            </w:r>
            <w:r w:rsidR="006E14AF">
              <w:fldChar w:fldCharType="begin">
                <w:ffData>
                  <w:name w:val="Text33"/>
                  <w:enabled/>
                  <w:calcOnExit w:val="0"/>
                  <w:textInput/>
                </w:ffData>
              </w:fldChar>
            </w:r>
            <w:r>
              <w:instrText xml:space="preserve"> FORMTEXT </w:instrText>
            </w:r>
            <w:r w:rsidR="006E14AF">
              <w:fldChar w:fldCharType="separate"/>
            </w:r>
            <w:r>
              <w:rPr>
                <w:noProof/>
              </w:rPr>
              <w:t> </w:t>
            </w:r>
            <w:r>
              <w:rPr>
                <w:noProof/>
              </w:rPr>
              <w:t> </w:t>
            </w:r>
            <w:r>
              <w:rPr>
                <w:noProof/>
              </w:rPr>
              <w:t> </w:t>
            </w:r>
            <w:r>
              <w:rPr>
                <w:noProof/>
              </w:rPr>
              <w:t> </w:t>
            </w:r>
            <w:r>
              <w:rPr>
                <w:noProof/>
              </w:rPr>
              <w:t> </w:t>
            </w:r>
            <w:r w:rsidR="006E14AF">
              <w:fldChar w:fldCharType="end"/>
            </w:r>
            <w:r>
              <w:t xml:space="preserve">                                                </w:t>
            </w:r>
            <w:r w:rsidR="006E14AF">
              <w:fldChar w:fldCharType="begin">
                <w:ffData>
                  <w:name w:val="Text33"/>
                  <w:enabled/>
                  <w:calcOnExit w:val="0"/>
                  <w:textInput/>
                </w:ffData>
              </w:fldChar>
            </w:r>
            <w:r>
              <w:instrText xml:space="preserve"> FORMTEXT </w:instrText>
            </w:r>
            <w:r w:rsidR="006E14AF">
              <w:fldChar w:fldCharType="separate"/>
            </w:r>
            <w:r>
              <w:rPr>
                <w:noProof/>
              </w:rPr>
              <w:t> </w:t>
            </w:r>
            <w:r>
              <w:rPr>
                <w:noProof/>
              </w:rPr>
              <w:t> </w:t>
            </w:r>
            <w:r>
              <w:rPr>
                <w:noProof/>
              </w:rPr>
              <w:t> </w:t>
            </w:r>
            <w:r>
              <w:rPr>
                <w:noProof/>
              </w:rPr>
              <w:t> </w:t>
            </w:r>
            <w:r>
              <w:rPr>
                <w:noProof/>
              </w:rPr>
              <w:t> </w:t>
            </w:r>
            <w:r w:rsidR="006E14AF">
              <w:fldChar w:fldCharType="end"/>
            </w:r>
          </w:p>
          <w:p w14:paraId="62F4BB58" w14:textId="4DBB8809" w:rsidR="00667378" w:rsidRPr="00F542AE" w:rsidRDefault="00667378" w:rsidP="00D7542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B51F5">
              <w:t>[Insert grant number]</w:t>
            </w:r>
            <w:r>
              <w:t xml:space="preserve"> </w:t>
            </w:r>
            <w:r w:rsidR="006E14AF">
              <w:fldChar w:fldCharType="begin">
                <w:ffData>
                  <w:name w:val="Text33"/>
                  <w:enabled/>
                  <w:calcOnExit w:val="0"/>
                  <w:textInput/>
                </w:ffData>
              </w:fldChar>
            </w:r>
            <w:r>
              <w:instrText xml:space="preserve"> FORMTEXT </w:instrText>
            </w:r>
            <w:r w:rsidR="006E14AF">
              <w:fldChar w:fldCharType="separate"/>
            </w:r>
            <w:r>
              <w:rPr>
                <w:noProof/>
              </w:rPr>
              <w:t> </w:t>
            </w:r>
            <w:r>
              <w:rPr>
                <w:noProof/>
              </w:rPr>
              <w:t> </w:t>
            </w:r>
            <w:r>
              <w:rPr>
                <w:noProof/>
              </w:rPr>
              <w:t> </w:t>
            </w:r>
            <w:r>
              <w:rPr>
                <w:noProof/>
              </w:rPr>
              <w:t> </w:t>
            </w:r>
            <w:r>
              <w:rPr>
                <w:noProof/>
              </w:rPr>
              <w:t> </w:t>
            </w:r>
            <w:r w:rsidR="006E14AF">
              <w:fldChar w:fldCharType="end"/>
            </w:r>
            <w:r>
              <w:t xml:space="preserve">                      </w:t>
            </w:r>
            <w:r w:rsidR="006E14AF">
              <w:fldChar w:fldCharType="begin">
                <w:ffData>
                  <w:name w:val="Text33"/>
                  <w:enabled/>
                  <w:calcOnExit w:val="0"/>
                  <w:textInput/>
                </w:ffData>
              </w:fldChar>
            </w:r>
            <w:r>
              <w:instrText xml:space="preserve"> FORMTEXT </w:instrText>
            </w:r>
            <w:r w:rsidR="006E14AF">
              <w:fldChar w:fldCharType="separate"/>
            </w:r>
            <w:r>
              <w:rPr>
                <w:noProof/>
              </w:rPr>
              <w:t> </w:t>
            </w:r>
            <w:r>
              <w:rPr>
                <w:noProof/>
              </w:rPr>
              <w:t> </w:t>
            </w:r>
            <w:r>
              <w:rPr>
                <w:noProof/>
              </w:rPr>
              <w:t> </w:t>
            </w:r>
            <w:r>
              <w:rPr>
                <w:noProof/>
              </w:rPr>
              <w:t> </w:t>
            </w:r>
            <w:r>
              <w:rPr>
                <w:noProof/>
              </w:rPr>
              <w:t> </w:t>
            </w:r>
            <w:r w:rsidR="006E14AF">
              <w:fldChar w:fldCharType="end"/>
            </w:r>
            <w:r>
              <w:t xml:space="preserve">                                                </w:t>
            </w:r>
            <w:r w:rsidR="006E14AF">
              <w:fldChar w:fldCharType="begin">
                <w:ffData>
                  <w:name w:val="Text33"/>
                  <w:enabled/>
                  <w:calcOnExit w:val="0"/>
                  <w:textInput/>
                </w:ffData>
              </w:fldChar>
            </w:r>
            <w:r>
              <w:instrText xml:space="preserve"> FORMTEXT </w:instrText>
            </w:r>
            <w:r w:rsidR="006E14AF">
              <w:fldChar w:fldCharType="separate"/>
            </w:r>
            <w:r>
              <w:rPr>
                <w:noProof/>
              </w:rPr>
              <w:t> </w:t>
            </w:r>
            <w:r>
              <w:rPr>
                <w:noProof/>
              </w:rPr>
              <w:t> </w:t>
            </w:r>
            <w:r>
              <w:rPr>
                <w:noProof/>
              </w:rPr>
              <w:t> </w:t>
            </w:r>
            <w:r>
              <w:rPr>
                <w:noProof/>
              </w:rPr>
              <w:t> </w:t>
            </w:r>
            <w:r>
              <w:rPr>
                <w:noProof/>
              </w:rPr>
              <w:t> </w:t>
            </w:r>
            <w:r w:rsidR="006E14AF">
              <w:fldChar w:fldCharType="end"/>
            </w:r>
          </w:p>
        </w:tc>
      </w:tr>
    </w:tbl>
    <w:p w14:paraId="62F4BB5D" w14:textId="43EDD01E" w:rsidR="00667378" w:rsidRDefault="00E66952" w:rsidP="00D75425">
      <w:pPr>
        <w:pStyle w:val="ListParagraph"/>
        <w:widowControl w:val="0"/>
        <w:spacing w:after="0" w:line="240" w:lineRule="auto"/>
        <w:ind w:left="0"/>
        <w:rPr>
          <w:rFonts w:ascii="Times New Roman" w:hAnsi="Times New Roman"/>
          <w:sz w:val="24"/>
          <w:szCs w:val="24"/>
        </w:rPr>
      </w:pPr>
      <w:r w:rsidRPr="00D96F18">
        <w:rPr>
          <w:rFonts w:ascii="Times New Roman" w:hAnsi="Times New Roman"/>
          <w:sz w:val="24"/>
          <w:szCs w:val="24"/>
        </w:rPr>
        <w:t>2</w:t>
      </w:r>
      <w:r w:rsidR="008F190E">
        <w:rPr>
          <w:rFonts w:ascii="Times New Roman" w:hAnsi="Times New Roman"/>
          <w:sz w:val="24"/>
          <w:szCs w:val="24"/>
        </w:rPr>
        <w:t>4</w:t>
      </w:r>
      <w:r w:rsidR="0066737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E50A3" w14:paraId="3350AC70" w14:textId="77777777" w:rsidTr="00F542AE">
        <w:trPr>
          <w:trHeight w:val="773"/>
        </w:trPr>
        <w:tc>
          <w:tcPr>
            <w:tcW w:w="7385" w:type="dxa"/>
            <w:tcBorders>
              <w:bottom w:val="single" w:sz="4" w:space="0" w:color="auto"/>
            </w:tcBorders>
          </w:tcPr>
          <w:p w14:paraId="719C9CF9" w14:textId="6AF348FE" w:rsidR="006E50A3" w:rsidRDefault="00F542AE" w:rsidP="00F542AE">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Did any of the grantee’s </w:t>
            </w:r>
            <w:r w:rsidRPr="00D96F18">
              <w:t xml:space="preserve">subrecipients or </w:t>
            </w:r>
            <w:r>
              <w:t>recipients receive complaints? If “yes,” please identify the nature and number of complaints below.</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E50A3" w14:paraId="664387AA" w14:textId="77777777" w:rsidTr="009A53CF">
              <w:trPr>
                <w:trHeight w:val="170"/>
              </w:trPr>
              <w:tc>
                <w:tcPr>
                  <w:tcW w:w="425" w:type="dxa"/>
                </w:tcPr>
                <w:p w14:paraId="203EE908"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20333">
                    <w:fldChar w:fldCharType="separate"/>
                  </w:r>
                  <w:r>
                    <w:fldChar w:fldCharType="end"/>
                  </w:r>
                </w:p>
              </w:tc>
              <w:tc>
                <w:tcPr>
                  <w:tcW w:w="576" w:type="dxa"/>
                </w:tcPr>
                <w:p w14:paraId="287E9307"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20333">
                    <w:fldChar w:fldCharType="separate"/>
                  </w:r>
                  <w:r>
                    <w:fldChar w:fldCharType="end"/>
                  </w:r>
                </w:p>
              </w:tc>
              <w:tc>
                <w:tcPr>
                  <w:tcW w:w="606" w:type="dxa"/>
                </w:tcPr>
                <w:p w14:paraId="1ADB3316"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20333">
                    <w:fldChar w:fldCharType="separate"/>
                  </w:r>
                  <w:r>
                    <w:fldChar w:fldCharType="end"/>
                  </w:r>
                </w:p>
              </w:tc>
            </w:tr>
            <w:tr w:rsidR="006E50A3" w14:paraId="7D9CD491" w14:textId="77777777" w:rsidTr="009A53CF">
              <w:trPr>
                <w:trHeight w:val="225"/>
              </w:trPr>
              <w:tc>
                <w:tcPr>
                  <w:tcW w:w="425" w:type="dxa"/>
                </w:tcPr>
                <w:p w14:paraId="47B87932"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B0E5759"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0399F30"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493C09B"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67378" w:rsidRPr="000E302C" w14:paraId="62F4BB73" w14:textId="77777777" w:rsidTr="00F542AE">
        <w:trPr>
          <w:cantSplit/>
          <w:trHeight w:val="548"/>
        </w:trPr>
        <w:tc>
          <w:tcPr>
            <w:tcW w:w="9010" w:type="dxa"/>
            <w:gridSpan w:val="2"/>
            <w:tcBorders>
              <w:bottom w:val="single" w:sz="4" w:space="0" w:color="auto"/>
            </w:tcBorders>
          </w:tcPr>
          <w:p w14:paraId="62F4BB71" w14:textId="77777777" w:rsidR="00667378" w:rsidRPr="001E2B81" w:rsidRDefault="00667378" w:rsidP="00967A9E">
            <w:pPr>
              <w:pStyle w:val="ListParagraph"/>
              <w:spacing w:after="0" w:line="240" w:lineRule="auto"/>
              <w:ind w:left="0"/>
              <w:jc w:val="center"/>
              <w:rPr>
                <w:rFonts w:ascii="Times New Roman" w:hAnsi="Times New Roman"/>
                <w:sz w:val="24"/>
                <w:szCs w:val="24"/>
              </w:rPr>
            </w:pPr>
            <w:r w:rsidRPr="00F675E3">
              <w:rPr>
                <w:rFonts w:ascii="Times New Roman" w:hAnsi="Times New Roman"/>
                <w:sz w:val="24"/>
              </w:rPr>
              <w:t xml:space="preserve">Complaints Against an Entity </w:t>
            </w:r>
            <w:r w:rsidRPr="001E2B81">
              <w:rPr>
                <w:rFonts w:ascii="Times New Roman" w:hAnsi="Times New Roman"/>
                <w:sz w:val="24"/>
                <w:szCs w:val="24"/>
              </w:rPr>
              <w:t xml:space="preserve">          Nature of Complaint                         Approximate No. of </w:t>
            </w:r>
          </w:p>
          <w:p w14:paraId="62F4BB72" w14:textId="77777777" w:rsidR="00667378" w:rsidRDefault="00667378" w:rsidP="00967A9E">
            <w:pPr>
              <w:pStyle w:val="Level1"/>
              <w:numPr>
                <w:ilvl w:val="0"/>
                <w:numId w:val="0"/>
              </w:numPr>
              <w:tabs>
                <w:tab w:val="left" w:pos="720"/>
                <w:tab w:val="left" w:pos="1440"/>
                <w:tab w:val="left" w:pos="2160"/>
                <w:tab w:val="left" w:pos="2880"/>
                <w:tab w:val="left" w:pos="3600"/>
                <w:tab w:val="left" w:pos="5040"/>
                <w:tab w:val="left" w:pos="5760"/>
                <w:tab w:val="left" w:pos="6480"/>
              </w:tabs>
            </w:pPr>
            <w:r w:rsidRPr="00F675E3">
              <w:t>other than the Grantee</w:t>
            </w:r>
            <w:r>
              <w:t xml:space="preserve">                                                                                        </w:t>
            </w:r>
            <w:r w:rsidRPr="009B51F5">
              <w:t>Complaints</w:t>
            </w:r>
          </w:p>
        </w:tc>
      </w:tr>
      <w:tr w:rsidR="00667378" w:rsidRPr="000E302C" w14:paraId="62F4BB78" w14:textId="77777777" w:rsidTr="00F542AE">
        <w:trPr>
          <w:cantSplit/>
        </w:trPr>
        <w:tc>
          <w:tcPr>
            <w:tcW w:w="9010" w:type="dxa"/>
            <w:gridSpan w:val="2"/>
            <w:tcBorders>
              <w:bottom w:val="nil"/>
            </w:tcBorders>
          </w:tcPr>
          <w:p w14:paraId="62F4BB74" w14:textId="77777777" w:rsidR="00667378" w:rsidRDefault="00667378" w:rsidP="00967A9E">
            <w:pPr>
              <w:pStyle w:val="Level1"/>
              <w:numPr>
                <w:ilvl w:val="0"/>
                <w:numId w:val="0"/>
              </w:numPr>
              <w:tabs>
                <w:tab w:val="left" w:pos="720"/>
                <w:tab w:val="left" w:pos="1440"/>
                <w:tab w:val="left" w:pos="2160"/>
                <w:tab w:val="left" w:pos="2880"/>
                <w:tab w:val="left" w:pos="3600"/>
                <w:tab w:val="left" w:pos="5040"/>
                <w:tab w:val="left" w:pos="5760"/>
                <w:tab w:val="left" w:pos="6480"/>
              </w:tabs>
            </w:pPr>
            <w:r w:rsidRPr="009B51F5">
              <w:t>[Insert grant number]</w:t>
            </w:r>
            <w:r>
              <w:t xml:space="preserve"> </w:t>
            </w:r>
            <w:r w:rsidR="006E14AF">
              <w:fldChar w:fldCharType="begin">
                <w:ffData>
                  <w:name w:val="Text33"/>
                  <w:enabled/>
                  <w:calcOnExit w:val="0"/>
                  <w:textInput/>
                </w:ffData>
              </w:fldChar>
            </w:r>
            <w:r>
              <w:instrText xml:space="preserve"> FORMTEXT </w:instrText>
            </w:r>
            <w:r w:rsidR="006E14AF">
              <w:fldChar w:fldCharType="separate"/>
            </w:r>
            <w:r>
              <w:rPr>
                <w:noProof/>
              </w:rPr>
              <w:t> </w:t>
            </w:r>
            <w:r>
              <w:rPr>
                <w:noProof/>
              </w:rPr>
              <w:t> </w:t>
            </w:r>
            <w:r>
              <w:rPr>
                <w:noProof/>
              </w:rPr>
              <w:t> </w:t>
            </w:r>
            <w:r>
              <w:rPr>
                <w:noProof/>
              </w:rPr>
              <w:t> </w:t>
            </w:r>
            <w:r>
              <w:rPr>
                <w:noProof/>
              </w:rPr>
              <w:t> </w:t>
            </w:r>
            <w:r w:rsidR="006E14AF">
              <w:fldChar w:fldCharType="end"/>
            </w:r>
            <w:r>
              <w:t xml:space="preserve">                     </w:t>
            </w:r>
            <w:r w:rsidR="006E14AF">
              <w:fldChar w:fldCharType="begin">
                <w:ffData>
                  <w:name w:val="Text33"/>
                  <w:enabled/>
                  <w:calcOnExit w:val="0"/>
                  <w:textInput/>
                </w:ffData>
              </w:fldChar>
            </w:r>
            <w:r>
              <w:instrText xml:space="preserve"> FORMTEXT </w:instrText>
            </w:r>
            <w:r w:rsidR="006E14AF">
              <w:fldChar w:fldCharType="separate"/>
            </w:r>
            <w:r>
              <w:rPr>
                <w:noProof/>
              </w:rPr>
              <w:t> </w:t>
            </w:r>
            <w:r>
              <w:rPr>
                <w:noProof/>
              </w:rPr>
              <w:t> </w:t>
            </w:r>
            <w:r>
              <w:rPr>
                <w:noProof/>
              </w:rPr>
              <w:t> </w:t>
            </w:r>
            <w:r>
              <w:rPr>
                <w:noProof/>
              </w:rPr>
              <w:t> </w:t>
            </w:r>
            <w:r>
              <w:rPr>
                <w:noProof/>
              </w:rPr>
              <w:t> </w:t>
            </w:r>
            <w:r w:rsidR="006E14AF">
              <w:fldChar w:fldCharType="end"/>
            </w:r>
            <w:r>
              <w:t xml:space="preserve">                                                </w:t>
            </w:r>
            <w:r w:rsidR="006E14AF">
              <w:fldChar w:fldCharType="begin">
                <w:ffData>
                  <w:name w:val="Text33"/>
                  <w:enabled/>
                  <w:calcOnExit w:val="0"/>
                  <w:textInput/>
                </w:ffData>
              </w:fldChar>
            </w:r>
            <w:r>
              <w:instrText xml:space="preserve"> FORMTEXT </w:instrText>
            </w:r>
            <w:r w:rsidR="006E14AF">
              <w:fldChar w:fldCharType="separate"/>
            </w:r>
            <w:r>
              <w:rPr>
                <w:noProof/>
              </w:rPr>
              <w:t> </w:t>
            </w:r>
            <w:r>
              <w:rPr>
                <w:noProof/>
              </w:rPr>
              <w:t> </w:t>
            </w:r>
            <w:r>
              <w:rPr>
                <w:noProof/>
              </w:rPr>
              <w:t> </w:t>
            </w:r>
            <w:r>
              <w:rPr>
                <w:noProof/>
              </w:rPr>
              <w:t> </w:t>
            </w:r>
            <w:r>
              <w:rPr>
                <w:noProof/>
              </w:rPr>
              <w:t> </w:t>
            </w:r>
            <w:r w:rsidR="006E14AF">
              <w:fldChar w:fldCharType="end"/>
            </w:r>
            <w:r>
              <w:t xml:space="preserve">   </w:t>
            </w:r>
          </w:p>
          <w:p w14:paraId="62F4BB75" w14:textId="77777777" w:rsidR="00667378" w:rsidRPr="006F3308" w:rsidRDefault="00667378" w:rsidP="00967A9E">
            <w:pPr>
              <w:pStyle w:val="Level1"/>
              <w:numPr>
                <w:ilvl w:val="0"/>
                <w:numId w:val="0"/>
              </w:numPr>
              <w:tabs>
                <w:tab w:val="left" w:pos="720"/>
                <w:tab w:val="left" w:pos="1440"/>
                <w:tab w:val="left" w:pos="2160"/>
                <w:tab w:val="left" w:pos="2880"/>
                <w:tab w:val="left" w:pos="3600"/>
                <w:tab w:val="left" w:pos="5040"/>
                <w:tab w:val="left" w:pos="5760"/>
                <w:tab w:val="left" w:pos="6480"/>
              </w:tabs>
            </w:pPr>
            <w:r w:rsidRPr="009B51F5">
              <w:t>[Insert grant number]</w:t>
            </w:r>
            <w:r>
              <w:t xml:space="preserve"> </w:t>
            </w:r>
            <w:r w:rsidR="006E14AF">
              <w:fldChar w:fldCharType="begin">
                <w:ffData>
                  <w:name w:val="Text33"/>
                  <w:enabled/>
                  <w:calcOnExit w:val="0"/>
                  <w:textInput/>
                </w:ffData>
              </w:fldChar>
            </w:r>
            <w:r>
              <w:instrText xml:space="preserve"> FORMTEXT </w:instrText>
            </w:r>
            <w:r w:rsidR="006E14AF">
              <w:fldChar w:fldCharType="separate"/>
            </w:r>
            <w:r>
              <w:rPr>
                <w:noProof/>
              </w:rPr>
              <w:t> </w:t>
            </w:r>
            <w:r>
              <w:rPr>
                <w:noProof/>
              </w:rPr>
              <w:t> </w:t>
            </w:r>
            <w:r>
              <w:rPr>
                <w:noProof/>
              </w:rPr>
              <w:t> </w:t>
            </w:r>
            <w:r>
              <w:rPr>
                <w:noProof/>
              </w:rPr>
              <w:t> </w:t>
            </w:r>
            <w:r>
              <w:rPr>
                <w:noProof/>
              </w:rPr>
              <w:t> </w:t>
            </w:r>
            <w:r w:rsidR="006E14AF">
              <w:fldChar w:fldCharType="end"/>
            </w:r>
            <w:r>
              <w:t xml:space="preserve">                     </w:t>
            </w:r>
            <w:r w:rsidR="006E14AF">
              <w:fldChar w:fldCharType="begin">
                <w:ffData>
                  <w:name w:val="Text33"/>
                  <w:enabled/>
                  <w:calcOnExit w:val="0"/>
                  <w:textInput/>
                </w:ffData>
              </w:fldChar>
            </w:r>
            <w:r>
              <w:instrText xml:space="preserve"> FORMTEXT </w:instrText>
            </w:r>
            <w:r w:rsidR="006E14AF">
              <w:fldChar w:fldCharType="separate"/>
            </w:r>
            <w:r>
              <w:rPr>
                <w:noProof/>
              </w:rPr>
              <w:t> </w:t>
            </w:r>
            <w:r>
              <w:rPr>
                <w:noProof/>
              </w:rPr>
              <w:t> </w:t>
            </w:r>
            <w:r>
              <w:rPr>
                <w:noProof/>
              </w:rPr>
              <w:t> </w:t>
            </w:r>
            <w:r>
              <w:rPr>
                <w:noProof/>
              </w:rPr>
              <w:t> </w:t>
            </w:r>
            <w:r>
              <w:rPr>
                <w:noProof/>
              </w:rPr>
              <w:t> </w:t>
            </w:r>
            <w:r w:rsidR="006E14AF">
              <w:fldChar w:fldCharType="end"/>
            </w:r>
            <w:r>
              <w:t xml:space="preserve">                                                </w:t>
            </w:r>
            <w:r w:rsidR="006E14AF">
              <w:fldChar w:fldCharType="begin">
                <w:ffData>
                  <w:name w:val="Text33"/>
                  <w:enabled/>
                  <w:calcOnExit w:val="0"/>
                  <w:textInput/>
                </w:ffData>
              </w:fldChar>
            </w:r>
            <w:r>
              <w:instrText xml:space="preserve"> FORMTEXT </w:instrText>
            </w:r>
            <w:r w:rsidR="006E14AF">
              <w:fldChar w:fldCharType="separate"/>
            </w:r>
            <w:r>
              <w:rPr>
                <w:noProof/>
              </w:rPr>
              <w:t> </w:t>
            </w:r>
            <w:r>
              <w:rPr>
                <w:noProof/>
              </w:rPr>
              <w:t> </w:t>
            </w:r>
            <w:r>
              <w:rPr>
                <w:noProof/>
              </w:rPr>
              <w:t> </w:t>
            </w:r>
            <w:r>
              <w:rPr>
                <w:noProof/>
              </w:rPr>
              <w:t> </w:t>
            </w:r>
            <w:r>
              <w:rPr>
                <w:noProof/>
              </w:rPr>
              <w:t> </w:t>
            </w:r>
            <w:r w:rsidR="006E14AF">
              <w:fldChar w:fldCharType="end"/>
            </w:r>
          </w:p>
          <w:p w14:paraId="62F4BB76" w14:textId="77777777" w:rsidR="00667378" w:rsidRDefault="00667378" w:rsidP="00967A9E">
            <w:pPr>
              <w:pStyle w:val="Level1"/>
              <w:numPr>
                <w:ilvl w:val="0"/>
                <w:numId w:val="0"/>
              </w:numPr>
              <w:tabs>
                <w:tab w:val="left" w:pos="720"/>
                <w:tab w:val="left" w:pos="1440"/>
                <w:tab w:val="left" w:pos="2160"/>
                <w:tab w:val="left" w:pos="2880"/>
                <w:tab w:val="left" w:pos="3600"/>
                <w:tab w:val="left" w:pos="5040"/>
                <w:tab w:val="left" w:pos="5760"/>
                <w:tab w:val="left" w:pos="6480"/>
              </w:tabs>
            </w:pPr>
            <w:r w:rsidRPr="009B51F5">
              <w:t>[Insert grant number]</w:t>
            </w:r>
            <w:r>
              <w:t xml:space="preserve"> </w:t>
            </w:r>
            <w:r w:rsidR="006E14AF">
              <w:fldChar w:fldCharType="begin">
                <w:ffData>
                  <w:name w:val="Text33"/>
                  <w:enabled/>
                  <w:calcOnExit w:val="0"/>
                  <w:textInput/>
                </w:ffData>
              </w:fldChar>
            </w:r>
            <w:r>
              <w:instrText xml:space="preserve"> FORMTEXT </w:instrText>
            </w:r>
            <w:r w:rsidR="006E14AF">
              <w:fldChar w:fldCharType="separate"/>
            </w:r>
            <w:r>
              <w:rPr>
                <w:noProof/>
              </w:rPr>
              <w:t> </w:t>
            </w:r>
            <w:r>
              <w:rPr>
                <w:noProof/>
              </w:rPr>
              <w:t> </w:t>
            </w:r>
            <w:r>
              <w:rPr>
                <w:noProof/>
              </w:rPr>
              <w:t> </w:t>
            </w:r>
            <w:r>
              <w:rPr>
                <w:noProof/>
              </w:rPr>
              <w:t> </w:t>
            </w:r>
            <w:r>
              <w:rPr>
                <w:noProof/>
              </w:rPr>
              <w:t> </w:t>
            </w:r>
            <w:r w:rsidR="006E14AF">
              <w:fldChar w:fldCharType="end"/>
            </w:r>
            <w:r>
              <w:t xml:space="preserve">                     </w:t>
            </w:r>
            <w:r w:rsidR="006E14AF">
              <w:fldChar w:fldCharType="begin">
                <w:ffData>
                  <w:name w:val="Text33"/>
                  <w:enabled/>
                  <w:calcOnExit w:val="0"/>
                  <w:textInput/>
                </w:ffData>
              </w:fldChar>
            </w:r>
            <w:r>
              <w:instrText xml:space="preserve"> FORMTEXT </w:instrText>
            </w:r>
            <w:r w:rsidR="006E14AF">
              <w:fldChar w:fldCharType="separate"/>
            </w:r>
            <w:r>
              <w:rPr>
                <w:noProof/>
              </w:rPr>
              <w:t> </w:t>
            </w:r>
            <w:r>
              <w:rPr>
                <w:noProof/>
              </w:rPr>
              <w:t> </w:t>
            </w:r>
            <w:r>
              <w:rPr>
                <w:noProof/>
              </w:rPr>
              <w:t> </w:t>
            </w:r>
            <w:r>
              <w:rPr>
                <w:noProof/>
              </w:rPr>
              <w:t> </w:t>
            </w:r>
            <w:r>
              <w:rPr>
                <w:noProof/>
              </w:rPr>
              <w:t> </w:t>
            </w:r>
            <w:r w:rsidR="006E14AF">
              <w:fldChar w:fldCharType="end"/>
            </w:r>
            <w:r>
              <w:t xml:space="preserve">                                                </w:t>
            </w:r>
            <w:r w:rsidR="006E14AF">
              <w:fldChar w:fldCharType="begin">
                <w:ffData>
                  <w:name w:val="Text33"/>
                  <w:enabled/>
                  <w:calcOnExit w:val="0"/>
                  <w:textInput/>
                </w:ffData>
              </w:fldChar>
            </w:r>
            <w:r>
              <w:instrText xml:space="preserve"> FORMTEXT </w:instrText>
            </w:r>
            <w:r w:rsidR="006E14AF">
              <w:fldChar w:fldCharType="separate"/>
            </w:r>
            <w:r>
              <w:rPr>
                <w:noProof/>
              </w:rPr>
              <w:t> </w:t>
            </w:r>
            <w:r>
              <w:rPr>
                <w:noProof/>
              </w:rPr>
              <w:t> </w:t>
            </w:r>
            <w:r>
              <w:rPr>
                <w:noProof/>
              </w:rPr>
              <w:t> </w:t>
            </w:r>
            <w:r>
              <w:rPr>
                <w:noProof/>
              </w:rPr>
              <w:t> </w:t>
            </w:r>
            <w:r>
              <w:rPr>
                <w:noProof/>
              </w:rPr>
              <w:t> </w:t>
            </w:r>
            <w:r w:rsidR="006E14AF">
              <w:fldChar w:fldCharType="end"/>
            </w:r>
          </w:p>
          <w:p w14:paraId="62F4BB77" w14:textId="77777777" w:rsidR="00667378" w:rsidRDefault="00667378" w:rsidP="00967A9E">
            <w:pPr>
              <w:pStyle w:val="Level1"/>
              <w:numPr>
                <w:ilvl w:val="0"/>
                <w:numId w:val="0"/>
              </w:numPr>
              <w:tabs>
                <w:tab w:val="left" w:pos="720"/>
                <w:tab w:val="left" w:pos="1440"/>
                <w:tab w:val="left" w:pos="2160"/>
                <w:tab w:val="left" w:pos="2880"/>
                <w:tab w:val="left" w:pos="3600"/>
                <w:tab w:val="left" w:pos="5040"/>
                <w:tab w:val="left" w:pos="5760"/>
                <w:tab w:val="left" w:pos="6480"/>
              </w:tabs>
            </w:pPr>
            <w:r w:rsidRPr="009B51F5">
              <w:t>[Insert grant number]</w:t>
            </w:r>
            <w:r>
              <w:t xml:space="preserve"> </w:t>
            </w:r>
            <w:r w:rsidR="006E14AF">
              <w:fldChar w:fldCharType="begin">
                <w:ffData>
                  <w:name w:val="Text33"/>
                  <w:enabled/>
                  <w:calcOnExit w:val="0"/>
                  <w:textInput/>
                </w:ffData>
              </w:fldChar>
            </w:r>
            <w:r>
              <w:instrText xml:space="preserve"> FORMTEXT </w:instrText>
            </w:r>
            <w:r w:rsidR="006E14AF">
              <w:fldChar w:fldCharType="separate"/>
            </w:r>
            <w:r>
              <w:rPr>
                <w:noProof/>
              </w:rPr>
              <w:t> </w:t>
            </w:r>
            <w:r>
              <w:rPr>
                <w:noProof/>
              </w:rPr>
              <w:t> </w:t>
            </w:r>
            <w:r>
              <w:rPr>
                <w:noProof/>
              </w:rPr>
              <w:t> </w:t>
            </w:r>
            <w:r>
              <w:rPr>
                <w:noProof/>
              </w:rPr>
              <w:t> </w:t>
            </w:r>
            <w:r>
              <w:rPr>
                <w:noProof/>
              </w:rPr>
              <w:t> </w:t>
            </w:r>
            <w:r w:rsidR="006E14AF">
              <w:fldChar w:fldCharType="end"/>
            </w:r>
            <w:r>
              <w:t xml:space="preserve">                     </w:t>
            </w:r>
            <w:r w:rsidR="006E14AF">
              <w:fldChar w:fldCharType="begin">
                <w:ffData>
                  <w:name w:val="Text33"/>
                  <w:enabled/>
                  <w:calcOnExit w:val="0"/>
                  <w:textInput/>
                </w:ffData>
              </w:fldChar>
            </w:r>
            <w:r>
              <w:instrText xml:space="preserve"> FORMTEXT </w:instrText>
            </w:r>
            <w:r w:rsidR="006E14AF">
              <w:fldChar w:fldCharType="separate"/>
            </w:r>
            <w:r>
              <w:rPr>
                <w:noProof/>
              </w:rPr>
              <w:t> </w:t>
            </w:r>
            <w:r>
              <w:rPr>
                <w:noProof/>
              </w:rPr>
              <w:t> </w:t>
            </w:r>
            <w:r>
              <w:rPr>
                <w:noProof/>
              </w:rPr>
              <w:t> </w:t>
            </w:r>
            <w:r>
              <w:rPr>
                <w:noProof/>
              </w:rPr>
              <w:t> </w:t>
            </w:r>
            <w:r>
              <w:rPr>
                <w:noProof/>
              </w:rPr>
              <w:t> </w:t>
            </w:r>
            <w:r w:rsidR="006E14AF">
              <w:fldChar w:fldCharType="end"/>
            </w:r>
            <w:r>
              <w:t xml:space="preserve">                                                </w:t>
            </w:r>
            <w:r w:rsidR="006E14AF">
              <w:fldChar w:fldCharType="begin">
                <w:ffData>
                  <w:name w:val="Text33"/>
                  <w:enabled/>
                  <w:calcOnExit w:val="0"/>
                  <w:textInput/>
                </w:ffData>
              </w:fldChar>
            </w:r>
            <w:r>
              <w:instrText xml:space="preserve"> FORMTEXT </w:instrText>
            </w:r>
            <w:r w:rsidR="006E14AF">
              <w:fldChar w:fldCharType="separate"/>
            </w:r>
            <w:r>
              <w:rPr>
                <w:noProof/>
              </w:rPr>
              <w:t> </w:t>
            </w:r>
            <w:r>
              <w:rPr>
                <w:noProof/>
              </w:rPr>
              <w:t> </w:t>
            </w:r>
            <w:r>
              <w:rPr>
                <w:noProof/>
              </w:rPr>
              <w:t> </w:t>
            </w:r>
            <w:r>
              <w:rPr>
                <w:noProof/>
              </w:rPr>
              <w:t> </w:t>
            </w:r>
            <w:r>
              <w:rPr>
                <w:noProof/>
              </w:rPr>
              <w:t> </w:t>
            </w:r>
            <w:r w:rsidR="006E14AF">
              <w:fldChar w:fldCharType="end"/>
            </w:r>
          </w:p>
        </w:tc>
      </w:tr>
      <w:tr w:rsidR="00667378" w:rsidRPr="000E302C" w14:paraId="62F4BB7A" w14:textId="77777777" w:rsidTr="00A2575F">
        <w:trPr>
          <w:cantSplit/>
          <w:trHeight w:val="74"/>
        </w:trPr>
        <w:tc>
          <w:tcPr>
            <w:tcW w:w="9010" w:type="dxa"/>
            <w:gridSpan w:val="2"/>
            <w:tcBorders>
              <w:top w:val="nil"/>
            </w:tcBorders>
          </w:tcPr>
          <w:p w14:paraId="62F4BB79" w14:textId="77777777" w:rsidR="00667378" w:rsidRDefault="00667378" w:rsidP="00967A9E">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62F4BB7C" w14:textId="19A3A54B" w:rsidR="000011A2" w:rsidRDefault="00E66952" w:rsidP="00E77CDC">
      <w:pPr>
        <w:pStyle w:val="ListParagraph"/>
        <w:spacing w:after="0" w:line="240" w:lineRule="auto"/>
        <w:ind w:left="0"/>
        <w:rPr>
          <w:rFonts w:ascii="Times New Roman" w:hAnsi="Times New Roman"/>
          <w:sz w:val="24"/>
          <w:szCs w:val="24"/>
        </w:rPr>
      </w:pPr>
      <w:r w:rsidRPr="00D96F18">
        <w:rPr>
          <w:rFonts w:ascii="Times New Roman" w:hAnsi="Times New Roman"/>
          <w:sz w:val="24"/>
          <w:szCs w:val="24"/>
        </w:rPr>
        <w:t>2</w:t>
      </w:r>
      <w:r w:rsidR="008F190E">
        <w:rPr>
          <w:rFonts w:ascii="Times New Roman" w:hAnsi="Times New Roman"/>
          <w:sz w:val="24"/>
          <w:szCs w:val="24"/>
        </w:rPr>
        <w:t>5</w:t>
      </w:r>
      <w:r w:rsidR="00E00A32" w:rsidRPr="00D96F1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E50A3" w14:paraId="2ACF040A" w14:textId="77777777" w:rsidTr="009A53CF">
        <w:trPr>
          <w:trHeight w:val="773"/>
        </w:trPr>
        <w:tc>
          <w:tcPr>
            <w:tcW w:w="7385" w:type="dxa"/>
            <w:tcBorders>
              <w:bottom w:val="single" w:sz="4" w:space="0" w:color="auto"/>
            </w:tcBorders>
          </w:tcPr>
          <w:p w14:paraId="2DA12744" w14:textId="03AE4600" w:rsidR="006E50A3" w:rsidRDefault="00A2575F" w:rsidP="009A53CF">
            <w:pPr>
              <w:pStyle w:val="Level1"/>
              <w:numPr>
                <w:ilvl w:val="0"/>
                <w:numId w:val="0"/>
              </w:numPr>
              <w:tabs>
                <w:tab w:val="left" w:pos="720"/>
                <w:tab w:val="left" w:pos="1440"/>
                <w:tab w:val="left" w:pos="2160"/>
                <w:tab w:val="left" w:pos="2880"/>
                <w:tab w:val="left" w:pos="3600"/>
                <w:tab w:val="left" w:pos="5040"/>
                <w:tab w:val="left" w:pos="5760"/>
                <w:tab w:val="left" w:pos="6480"/>
              </w:tabs>
            </w:pPr>
            <w:r w:rsidRPr="00D96F18">
              <w:t>If the grantee, a subrecipient, or recipient received a complaint, did they respond in a timely manner?</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E50A3" w14:paraId="00C197F2" w14:textId="77777777" w:rsidTr="009A53CF">
              <w:trPr>
                <w:trHeight w:val="170"/>
              </w:trPr>
              <w:tc>
                <w:tcPr>
                  <w:tcW w:w="425" w:type="dxa"/>
                </w:tcPr>
                <w:p w14:paraId="1A6C1B2C"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20333">
                    <w:fldChar w:fldCharType="separate"/>
                  </w:r>
                  <w:r>
                    <w:fldChar w:fldCharType="end"/>
                  </w:r>
                </w:p>
              </w:tc>
              <w:tc>
                <w:tcPr>
                  <w:tcW w:w="576" w:type="dxa"/>
                </w:tcPr>
                <w:p w14:paraId="405B14B1"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20333">
                    <w:fldChar w:fldCharType="separate"/>
                  </w:r>
                  <w:r>
                    <w:fldChar w:fldCharType="end"/>
                  </w:r>
                </w:p>
              </w:tc>
              <w:tc>
                <w:tcPr>
                  <w:tcW w:w="606" w:type="dxa"/>
                </w:tcPr>
                <w:p w14:paraId="01359C80"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20333">
                    <w:fldChar w:fldCharType="separate"/>
                  </w:r>
                  <w:r>
                    <w:fldChar w:fldCharType="end"/>
                  </w:r>
                </w:p>
              </w:tc>
            </w:tr>
            <w:tr w:rsidR="006E50A3" w14:paraId="580EB7D5" w14:textId="77777777" w:rsidTr="009A53CF">
              <w:trPr>
                <w:trHeight w:val="225"/>
              </w:trPr>
              <w:tc>
                <w:tcPr>
                  <w:tcW w:w="425" w:type="dxa"/>
                </w:tcPr>
                <w:p w14:paraId="1DEED04C"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DB9A71E"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64D219A"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7AF4AA2"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E50A3" w14:paraId="259334B5" w14:textId="77777777" w:rsidTr="009A53CF">
        <w:trPr>
          <w:cantSplit/>
        </w:trPr>
        <w:tc>
          <w:tcPr>
            <w:tcW w:w="9010" w:type="dxa"/>
            <w:gridSpan w:val="2"/>
            <w:tcBorders>
              <w:bottom w:val="nil"/>
            </w:tcBorders>
          </w:tcPr>
          <w:p w14:paraId="62DACFA5"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F5CC8E0"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E50A3" w14:paraId="617A232F" w14:textId="77777777" w:rsidTr="009A53CF">
        <w:trPr>
          <w:cantSplit/>
        </w:trPr>
        <w:tc>
          <w:tcPr>
            <w:tcW w:w="9010" w:type="dxa"/>
            <w:gridSpan w:val="2"/>
            <w:tcBorders>
              <w:top w:val="nil"/>
            </w:tcBorders>
          </w:tcPr>
          <w:p w14:paraId="1B59DCD9" w14:textId="77777777" w:rsidR="006E50A3" w:rsidRDefault="006E50A3" w:rsidP="009A53CF">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25A49E50" w14:textId="317D31E4" w:rsidR="006E50A3" w:rsidRDefault="006E50A3" w:rsidP="006E50A3">
      <w:pPr>
        <w:pStyle w:val="Level1"/>
        <w:numPr>
          <w:ilvl w:val="0"/>
          <w:numId w:val="0"/>
        </w:numPr>
        <w:tabs>
          <w:tab w:val="left" w:pos="720"/>
          <w:tab w:val="left" w:pos="1440"/>
          <w:tab w:val="left" w:pos="2160"/>
          <w:tab w:val="left" w:pos="2880"/>
          <w:tab w:val="left" w:pos="3600"/>
          <w:tab w:val="left" w:pos="5040"/>
          <w:tab w:val="left" w:pos="5760"/>
          <w:tab w:val="left" w:pos="6480"/>
        </w:tabs>
      </w:pPr>
    </w:p>
    <w:p w14:paraId="62F4BB91" w14:textId="77777777" w:rsidR="009612BE" w:rsidRDefault="009612BE" w:rsidP="001724B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sectPr w:rsidR="009612BE" w:rsidSect="004460C2">
      <w:headerReference w:type="even" r:id="rId15"/>
      <w:headerReference w:type="default" r:id="rId16"/>
      <w:footerReference w:type="even" r:id="rId17"/>
      <w:footerReference w:type="default" r:id="rId18"/>
      <w:type w:val="continuous"/>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C6564B" w14:textId="77777777" w:rsidR="009A53CF" w:rsidRDefault="009A53CF">
      <w:r>
        <w:separator/>
      </w:r>
    </w:p>
  </w:endnote>
  <w:endnote w:type="continuationSeparator" w:id="0">
    <w:p w14:paraId="4006C9F9" w14:textId="77777777" w:rsidR="009A53CF" w:rsidRDefault="009A53CF">
      <w:r>
        <w:continuationSeparator/>
      </w:r>
    </w:p>
  </w:endnote>
  <w:endnote w:type="continuationNotice" w:id="1">
    <w:p w14:paraId="2F3D51A7" w14:textId="77777777" w:rsidR="009A53CF" w:rsidRDefault="009A53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F4BB9C" w14:textId="75774C3B" w:rsidR="009A53CF" w:rsidRPr="00920333" w:rsidRDefault="00920333">
    <w:pPr>
      <w:pStyle w:val="Footer"/>
      <w:rPr>
        <w:sz w:val="22"/>
        <w:szCs w:val="22"/>
      </w:rPr>
    </w:pPr>
    <w:r w:rsidRPr="00920333">
      <w:rPr>
        <w:sz w:val="22"/>
        <w:szCs w:val="22"/>
      </w:rPr>
      <w:t>12</w:t>
    </w:r>
    <w:r w:rsidR="009A53CF" w:rsidRPr="00920333">
      <w:rPr>
        <w:sz w:val="22"/>
        <w:szCs w:val="22"/>
      </w:rPr>
      <w:t>/2015</w:t>
    </w:r>
    <w:r w:rsidR="009A53CF" w:rsidRPr="00920333">
      <w:rPr>
        <w:sz w:val="22"/>
        <w:szCs w:val="22"/>
      </w:rPr>
      <w:tab/>
      <w:t>6-</w:t>
    </w:r>
    <w:r w:rsidR="009A53CF" w:rsidRPr="00920333">
      <w:rPr>
        <w:rStyle w:val="PageNumber"/>
        <w:sz w:val="22"/>
        <w:szCs w:val="22"/>
      </w:rPr>
      <w:fldChar w:fldCharType="begin"/>
    </w:r>
    <w:r w:rsidR="009A53CF" w:rsidRPr="00920333">
      <w:rPr>
        <w:rStyle w:val="PageNumber"/>
        <w:sz w:val="22"/>
        <w:szCs w:val="22"/>
      </w:rPr>
      <w:instrText xml:space="preserve"> PAGE </w:instrText>
    </w:r>
    <w:r w:rsidR="009A53CF" w:rsidRPr="00920333">
      <w:rPr>
        <w:rStyle w:val="PageNumber"/>
        <w:sz w:val="22"/>
        <w:szCs w:val="22"/>
      </w:rPr>
      <w:fldChar w:fldCharType="separate"/>
    </w:r>
    <w:r>
      <w:rPr>
        <w:rStyle w:val="PageNumber"/>
        <w:noProof/>
        <w:sz w:val="22"/>
        <w:szCs w:val="22"/>
      </w:rPr>
      <w:t>6</w:t>
    </w:r>
    <w:r w:rsidR="009A53CF" w:rsidRPr="00920333">
      <w:rPr>
        <w:rStyle w:val="PageNumber"/>
        <w:sz w:val="22"/>
        <w:szCs w:val="22"/>
      </w:rPr>
      <w:fldChar w:fldCharType="end"/>
    </w:r>
    <w:r w:rsidR="009A53CF" w:rsidRPr="00920333">
      <w:rPr>
        <w:sz w:val="22"/>
        <w:szCs w:val="22"/>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F4BB9D" w14:textId="093E3250" w:rsidR="009A53CF" w:rsidRPr="00920333" w:rsidRDefault="009A53CF">
    <w:pPr>
      <w:pStyle w:val="Footer"/>
      <w:tabs>
        <w:tab w:val="clear" w:pos="8640"/>
        <w:tab w:val="right" w:pos="9360"/>
      </w:tabs>
      <w:rPr>
        <w:sz w:val="22"/>
        <w:szCs w:val="22"/>
      </w:rPr>
    </w:pPr>
    <w:r>
      <w:tab/>
    </w:r>
    <w:r w:rsidRPr="00920333">
      <w:rPr>
        <w:sz w:val="22"/>
        <w:szCs w:val="22"/>
      </w:rPr>
      <w:t>6-</w:t>
    </w:r>
    <w:r w:rsidRPr="00920333">
      <w:rPr>
        <w:rStyle w:val="PageNumber"/>
        <w:sz w:val="22"/>
        <w:szCs w:val="22"/>
      </w:rPr>
      <w:fldChar w:fldCharType="begin"/>
    </w:r>
    <w:r w:rsidRPr="00920333">
      <w:rPr>
        <w:rStyle w:val="PageNumber"/>
        <w:sz w:val="22"/>
        <w:szCs w:val="22"/>
      </w:rPr>
      <w:instrText xml:space="preserve"> PAGE </w:instrText>
    </w:r>
    <w:r w:rsidRPr="00920333">
      <w:rPr>
        <w:rStyle w:val="PageNumber"/>
        <w:sz w:val="22"/>
        <w:szCs w:val="22"/>
      </w:rPr>
      <w:fldChar w:fldCharType="separate"/>
    </w:r>
    <w:r w:rsidR="00920333">
      <w:rPr>
        <w:rStyle w:val="PageNumber"/>
        <w:noProof/>
        <w:sz w:val="22"/>
        <w:szCs w:val="22"/>
      </w:rPr>
      <w:t>1</w:t>
    </w:r>
    <w:r w:rsidRPr="00920333">
      <w:rPr>
        <w:rStyle w:val="PageNumber"/>
        <w:sz w:val="22"/>
        <w:szCs w:val="22"/>
      </w:rPr>
      <w:fldChar w:fldCharType="end"/>
    </w:r>
    <w:r w:rsidRPr="00920333">
      <w:rPr>
        <w:sz w:val="22"/>
        <w:szCs w:val="22"/>
      </w:rPr>
      <w:t xml:space="preserve"> </w:t>
    </w:r>
    <w:r w:rsidR="00920333" w:rsidRPr="00920333">
      <w:rPr>
        <w:sz w:val="22"/>
        <w:szCs w:val="22"/>
      </w:rPr>
      <w:tab/>
      <w:t>12</w:t>
    </w:r>
    <w:r w:rsidRPr="00920333">
      <w:rPr>
        <w:sz w:val="22"/>
        <w:szCs w:val="22"/>
      </w:rPr>
      <w:t>/2015</w:t>
    </w:r>
    <w:r w:rsidRPr="00920333">
      <w:rPr>
        <w:rStyle w:val="PageNumber"/>
        <w:sz w:val="22"/>
        <w:szCs w:val="22"/>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E4EEC6" w14:textId="77777777" w:rsidR="009A53CF" w:rsidRDefault="009A53CF">
      <w:r>
        <w:separator/>
      </w:r>
    </w:p>
  </w:footnote>
  <w:footnote w:type="continuationSeparator" w:id="0">
    <w:p w14:paraId="742E61F8" w14:textId="77777777" w:rsidR="009A53CF" w:rsidRDefault="009A53CF">
      <w:r>
        <w:continuationSeparator/>
      </w:r>
    </w:p>
  </w:footnote>
  <w:footnote w:type="continuationNotice" w:id="1">
    <w:p w14:paraId="40616524" w14:textId="77777777" w:rsidR="009A53CF" w:rsidRDefault="009A53C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F4BB98" w14:textId="3608FD5F" w:rsidR="009A53CF" w:rsidRDefault="009A53CF">
    <w:pPr>
      <w:pStyle w:val="Header"/>
    </w:pPr>
    <w:r>
      <w:t>6509.2 REV-6 CHG-2</w:t>
    </w:r>
    <w:r>
      <w:tab/>
      <w:t>Exhibit 6-1</w:t>
    </w:r>
  </w:p>
  <w:p w14:paraId="62F4BB99" w14:textId="77777777" w:rsidR="009A53CF" w:rsidRDefault="009A53CF">
    <w:pPr>
      <w:pStyle w:val="Header"/>
    </w:pPr>
    <w:r>
      <w:tab/>
      <w:t xml:space="preserve">                 Disaster Recovery CDBG Supplemental Grants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F4BB9A" w14:textId="11ECF829" w:rsidR="009A53CF" w:rsidRDefault="009A53CF" w:rsidP="00532F44">
    <w:pPr>
      <w:pStyle w:val="Header"/>
      <w:tabs>
        <w:tab w:val="clear" w:pos="8640"/>
        <w:tab w:val="right" w:pos="9360"/>
      </w:tabs>
    </w:pPr>
    <w:r>
      <w:tab/>
      <w:t>Exhibit 6-1</w:t>
    </w:r>
    <w:r>
      <w:tab/>
      <w:t>6509.2 REV-6 CHG-2</w:t>
    </w:r>
  </w:p>
  <w:p w14:paraId="62F4BB9B" w14:textId="77777777" w:rsidR="009A53CF" w:rsidRDefault="009A53CF">
    <w:pPr>
      <w:pStyle w:val="Header"/>
    </w:pPr>
    <w:r>
      <w:tab/>
      <w:t>Disaster Recovery CDBG Supplemental Grants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10C94"/>
    <w:multiLevelType w:val="hybridMultilevel"/>
    <w:tmpl w:val="36AA9BE6"/>
    <w:lvl w:ilvl="0" w:tplc="95FC6780">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4642AFB"/>
    <w:multiLevelType w:val="hybridMultilevel"/>
    <w:tmpl w:val="6B840B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4E19CE"/>
    <w:multiLevelType w:val="hybridMultilevel"/>
    <w:tmpl w:val="2B5A7F6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59404A"/>
    <w:multiLevelType w:val="hybridMultilevel"/>
    <w:tmpl w:val="5606B30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AC2D04"/>
    <w:multiLevelType w:val="hybridMultilevel"/>
    <w:tmpl w:val="EAF20CFE"/>
    <w:lvl w:ilvl="0" w:tplc="DF9E6D5C">
      <w:start w:val="1"/>
      <w:numFmt w:val="bullet"/>
      <w:lvlText w:val=""/>
      <w:lvlJc w:val="left"/>
      <w:pPr>
        <w:ind w:left="360" w:hanging="360"/>
      </w:pPr>
      <w:rPr>
        <w:rFonts w:ascii="Symbol" w:hAnsi="Symbol" w:hint="default"/>
        <w:color w:val="00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6">
    <w:nsid w:val="0B8D5FE5"/>
    <w:multiLevelType w:val="hybridMultilevel"/>
    <w:tmpl w:val="FAECC6F0"/>
    <w:lvl w:ilvl="0" w:tplc="0A36F826">
      <w:start w:val="1"/>
      <w:numFmt w:val="decimal"/>
      <w:lvlText w:val="%1."/>
      <w:lvlJc w:val="left"/>
      <w:pPr>
        <w:ind w:left="360" w:hanging="360"/>
      </w:pPr>
      <w:rPr>
        <w:rFonts w:ascii="Cambria" w:hAnsi="Cambria" w:hint="default"/>
        <w:b w:val="0"/>
        <w:sz w:val="22"/>
        <w:szCs w:val="22"/>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0D953523"/>
    <w:multiLevelType w:val="hybridMultilevel"/>
    <w:tmpl w:val="A96E8054"/>
    <w:lvl w:ilvl="0" w:tplc="88688AC8">
      <w:start w:val="1"/>
      <w:numFmt w:val="lowerLetter"/>
      <w:lvlText w:val="%1."/>
      <w:lvlJc w:val="left"/>
      <w:pPr>
        <w:ind w:left="720" w:hanging="360"/>
      </w:pPr>
      <w:rPr>
        <w:rFonts w:ascii="Cambria" w:hAnsi="Cambr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0D4A69"/>
    <w:multiLevelType w:val="hybridMultilevel"/>
    <w:tmpl w:val="8DA8FCC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6CE1CB8"/>
    <w:multiLevelType w:val="hybridMultilevel"/>
    <w:tmpl w:val="760C07C2"/>
    <w:lvl w:ilvl="0" w:tplc="95FC6780">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1B134B75"/>
    <w:multiLevelType w:val="hybridMultilevel"/>
    <w:tmpl w:val="E7DC94DE"/>
    <w:lvl w:ilvl="0" w:tplc="04090019">
      <w:start w:val="1"/>
      <w:numFmt w:val="lowerLetter"/>
      <w:lvlText w:val="%1."/>
      <w:lvlJc w:val="left"/>
      <w:pPr>
        <w:ind w:left="1080" w:hanging="360"/>
      </w:pPr>
    </w:lvl>
    <w:lvl w:ilvl="1" w:tplc="0409001B">
      <w:start w:val="1"/>
      <w:numFmt w:val="low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C8562EE"/>
    <w:multiLevelType w:val="hybridMultilevel"/>
    <w:tmpl w:val="0D8E6D4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E55639C"/>
    <w:multiLevelType w:val="hybridMultilevel"/>
    <w:tmpl w:val="87E49720"/>
    <w:lvl w:ilvl="0" w:tplc="95FC6780">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0F76B44"/>
    <w:multiLevelType w:val="hybridMultilevel"/>
    <w:tmpl w:val="FED854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1277F5E"/>
    <w:multiLevelType w:val="hybridMultilevel"/>
    <w:tmpl w:val="F8428ACC"/>
    <w:lvl w:ilvl="0" w:tplc="04090005">
      <w:start w:val="1"/>
      <w:numFmt w:val="bullet"/>
      <w:lvlText w:val=""/>
      <w:lvlJc w:val="left"/>
      <w:pPr>
        <w:ind w:left="1170" w:hanging="360"/>
      </w:pPr>
      <w:rPr>
        <w:rFonts w:ascii="Wingdings" w:hAnsi="Wingdings" w:hint="default"/>
      </w:rPr>
    </w:lvl>
    <w:lvl w:ilvl="1" w:tplc="04090003">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nsid w:val="21D772F8"/>
    <w:multiLevelType w:val="hybridMultilevel"/>
    <w:tmpl w:val="AFF24326"/>
    <w:lvl w:ilvl="0" w:tplc="854C3FB2">
      <w:start w:val="1"/>
      <w:numFmt w:val="none"/>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47A16FF"/>
    <w:multiLevelType w:val="hybridMultilevel"/>
    <w:tmpl w:val="53F684D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2BF75FD5"/>
    <w:multiLevelType w:val="hybridMultilevel"/>
    <w:tmpl w:val="55DC3C3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2E110B6"/>
    <w:multiLevelType w:val="hybridMultilevel"/>
    <w:tmpl w:val="8ED04728"/>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3459023A"/>
    <w:multiLevelType w:val="hybridMultilevel"/>
    <w:tmpl w:val="760C07C2"/>
    <w:lvl w:ilvl="0" w:tplc="95FC6780">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36D83C7F"/>
    <w:multiLevelType w:val="hybridMultilevel"/>
    <w:tmpl w:val="6CE8879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892030C"/>
    <w:multiLevelType w:val="hybridMultilevel"/>
    <w:tmpl w:val="15E8BA8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3AA92598"/>
    <w:multiLevelType w:val="hybridMultilevel"/>
    <w:tmpl w:val="BD1C558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3C9C7AAA"/>
    <w:multiLevelType w:val="hybridMultilevel"/>
    <w:tmpl w:val="55DC3C3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17C6201"/>
    <w:multiLevelType w:val="hybridMultilevel"/>
    <w:tmpl w:val="9A5C6364"/>
    <w:lvl w:ilvl="0" w:tplc="04090019">
      <w:start w:val="1"/>
      <w:numFmt w:val="lowerLetter"/>
      <w:lvlText w:val="%1."/>
      <w:lvlJc w:val="left"/>
      <w:pPr>
        <w:ind w:left="1080" w:hanging="360"/>
      </w:pPr>
    </w:lvl>
    <w:lvl w:ilvl="1" w:tplc="0409001B">
      <w:start w:val="1"/>
      <w:numFmt w:val="low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331707A"/>
    <w:multiLevelType w:val="hybridMultilevel"/>
    <w:tmpl w:val="A8962F8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433C1462"/>
    <w:multiLevelType w:val="hybridMultilevel"/>
    <w:tmpl w:val="3E303B52"/>
    <w:lvl w:ilvl="0" w:tplc="FF8C482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3A12A90"/>
    <w:multiLevelType w:val="hybridMultilevel"/>
    <w:tmpl w:val="39DE588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444F3AAD"/>
    <w:multiLevelType w:val="hybridMultilevel"/>
    <w:tmpl w:val="7D6AE552"/>
    <w:lvl w:ilvl="0" w:tplc="0409001B">
      <w:start w:val="1"/>
      <w:numFmt w:val="lowerRoman"/>
      <w:lvlText w:val="%1."/>
      <w:lvlJc w:val="right"/>
      <w:pPr>
        <w:ind w:left="180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46B758E"/>
    <w:multiLevelType w:val="hybridMultilevel"/>
    <w:tmpl w:val="267A5B70"/>
    <w:lvl w:ilvl="0" w:tplc="0409001B">
      <w:start w:val="1"/>
      <w:numFmt w:val="lowerRoman"/>
      <w:lvlText w:val="%1."/>
      <w:lvlJc w:val="right"/>
      <w:pPr>
        <w:ind w:left="180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A927685"/>
    <w:multiLevelType w:val="hybridMultilevel"/>
    <w:tmpl w:val="B42EBB28"/>
    <w:lvl w:ilvl="0" w:tplc="95FC6780">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4B971ECC"/>
    <w:multiLevelType w:val="hybridMultilevel"/>
    <w:tmpl w:val="E4D0C6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3AE0DB0"/>
    <w:multiLevelType w:val="hybridMultilevel"/>
    <w:tmpl w:val="06F8C5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5C357C6"/>
    <w:multiLevelType w:val="hybridMultilevel"/>
    <w:tmpl w:val="B660239E"/>
    <w:lvl w:ilvl="0" w:tplc="FCF03B3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7BD4152"/>
    <w:multiLevelType w:val="hybridMultilevel"/>
    <w:tmpl w:val="6DE8DE94"/>
    <w:lvl w:ilvl="0" w:tplc="4628F9BC">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59BC536F"/>
    <w:multiLevelType w:val="hybridMultilevel"/>
    <w:tmpl w:val="430E031C"/>
    <w:lvl w:ilvl="0" w:tplc="95FC6780">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5B3A787F"/>
    <w:multiLevelType w:val="hybridMultilevel"/>
    <w:tmpl w:val="D506F96C"/>
    <w:lvl w:ilvl="0" w:tplc="95FC6780">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38">
    <w:nsid w:val="5C016DC2"/>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39">
    <w:nsid w:val="5CF03464"/>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40">
    <w:nsid w:val="5D5C5D0C"/>
    <w:multiLevelType w:val="hybridMultilevel"/>
    <w:tmpl w:val="4B20729E"/>
    <w:lvl w:ilvl="0" w:tplc="04090019">
      <w:start w:val="1"/>
      <w:numFmt w:val="lowerLetter"/>
      <w:lvlText w:val="%1."/>
      <w:lvlJc w:val="left"/>
      <w:pPr>
        <w:ind w:left="1080" w:hanging="360"/>
      </w:pPr>
    </w:lvl>
    <w:lvl w:ilvl="1" w:tplc="0409001B">
      <w:start w:val="1"/>
      <w:numFmt w:val="low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61071F2C"/>
    <w:multiLevelType w:val="hybridMultilevel"/>
    <w:tmpl w:val="4A16B842"/>
    <w:lvl w:ilvl="0" w:tplc="32AAF792">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659850F5"/>
    <w:multiLevelType w:val="hybridMultilevel"/>
    <w:tmpl w:val="0D90A36E"/>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3">
    <w:nsid w:val="67951CE2"/>
    <w:multiLevelType w:val="hybridMultilevel"/>
    <w:tmpl w:val="644409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C7476A3"/>
    <w:multiLevelType w:val="hybridMultilevel"/>
    <w:tmpl w:val="6CE8879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4AA6CA5"/>
    <w:multiLevelType w:val="hybridMultilevel"/>
    <w:tmpl w:val="7A28CE0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nsid w:val="7A363BC1"/>
    <w:multiLevelType w:val="hybridMultilevel"/>
    <w:tmpl w:val="55122B24"/>
    <w:lvl w:ilvl="0" w:tplc="6090CD26">
      <w:start w:val="1"/>
      <w:numFmt w:val="decimal"/>
      <w:lvlText w:val="%1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7A9F6A31"/>
    <w:multiLevelType w:val="hybridMultilevel"/>
    <w:tmpl w:val="87E49720"/>
    <w:lvl w:ilvl="0" w:tplc="95FC6780">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nsid w:val="7AA43D3F"/>
    <w:multiLevelType w:val="hybridMultilevel"/>
    <w:tmpl w:val="D0282B5E"/>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nsid w:val="7B490060"/>
    <w:multiLevelType w:val="hybridMultilevel"/>
    <w:tmpl w:val="39248F58"/>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nsid w:val="7F2E537B"/>
    <w:multiLevelType w:val="hybridMultilevel"/>
    <w:tmpl w:val="D2B05916"/>
    <w:lvl w:ilvl="0" w:tplc="95FC6780">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F9D71E5"/>
    <w:multiLevelType w:val="hybridMultilevel"/>
    <w:tmpl w:val="8284967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6"/>
  </w:num>
  <w:num w:numId="4">
    <w:abstractNumId w:val="37"/>
  </w:num>
  <w:num w:numId="5">
    <w:abstractNumId w:val="15"/>
  </w:num>
  <w:num w:numId="6">
    <w:abstractNumId w:val="46"/>
  </w:num>
  <w:num w:numId="7">
    <w:abstractNumId w:val="41"/>
  </w:num>
  <w:num w:numId="8">
    <w:abstractNumId w:val="39"/>
  </w:num>
  <w:num w:numId="9">
    <w:abstractNumId w:val="38"/>
  </w:num>
  <w:num w:numId="10">
    <w:abstractNumId w:val="12"/>
  </w:num>
  <w:num w:numId="11">
    <w:abstractNumId w:val="50"/>
  </w:num>
  <w:num w:numId="12">
    <w:abstractNumId w:val="21"/>
  </w:num>
  <w:num w:numId="13">
    <w:abstractNumId w:val="34"/>
  </w:num>
  <w:num w:numId="14">
    <w:abstractNumId w:val="24"/>
  </w:num>
  <w:num w:numId="15">
    <w:abstractNumId w:val="10"/>
  </w:num>
  <w:num w:numId="16">
    <w:abstractNumId w:val="42"/>
  </w:num>
  <w:num w:numId="17">
    <w:abstractNumId w:val="9"/>
  </w:num>
  <w:num w:numId="18">
    <w:abstractNumId w:val="51"/>
  </w:num>
  <w:num w:numId="19">
    <w:abstractNumId w:val="22"/>
  </w:num>
  <w:num w:numId="20">
    <w:abstractNumId w:val="6"/>
  </w:num>
  <w:num w:numId="21">
    <w:abstractNumId w:val="30"/>
  </w:num>
  <w:num w:numId="22">
    <w:abstractNumId w:val="25"/>
  </w:num>
  <w:num w:numId="23">
    <w:abstractNumId w:val="19"/>
  </w:num>
  <w:num w:numId="24">
    <w:abstractNumId w:val="48"/>
  </w:num>
  <w:num w:numId="25">
    <w:abstractNumId w:val="28"/>
  </w:num>
  <w:num w:numId="26">
    <w:abstractNumId w:val="0"/>
  </w:num>
  <w:num w:numId="27">
    <w:abstractNumId w:val="40"/>
  </w:num>
  <w:num w:numId="28">
    <w:abstractNumId w:val="8"/>
  </w:num>
  <w:num w:numId="29">
    <w:abstractNumId w:val="29"/>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num>
  <w:num w:numId="32">
    <w:abstractNumId w:val="35"/>
  </w:num>
  <w:num w:numId="33">
    <w:abstractNumId w:val="17"/>
  </w:num>
  <w:num w:numId="34">
    <w:abstractNumId w:val="23"/>
  </w:num>
  <w:num w:numId="35">
    <w:abstractNumId w:val="47"/>
  </w:num>
  <w:num w:numId="36">
    <w:abstractNumId w:val="14"/>
  </w:num>
  <w:num w:numId="37">
    <w:abstractNumId w:val="18"/>
  </w:num>
  <w:num w:numId="38">
    <w:abstractNumId w:val="49"/>
  </w:num>
  <w:num w:numId="39">
    <w:abstractNumId w:val="31"/>
  </w:num>
  <w:num w:numId="40">
    <w:abstractNumId w:val="1"/>
  </w:num>
  <w:num w:numId="41">
    <w:abstractNumId w:val="2"/>
  </w:num>
  <w:num w:numId="42">
    <w:abstractNumId w:val="32"/>
  </w:num>
  <w:num w:numId="43">
    <w:abstractNumId w:val="43"/>
  </w:num>
  <w:num w:numId="44">
    <w:abstractNumId w:val="7"/>
  </w:num>
  <w:num w:numId="45">
    <w:abstractNumId w:val="11"/>
  </w:num>
  <w:num w:numId="46">
    <w:abstractNumId w:val="27"/>
  </w:num>
  <w:num w:numId="47">
    <w:abstractNumId w:val="4"/>
  </w:num>
  <w:num w:numId="48">
    <w:abstractNumId w:val="20"/>
  </w:num>
  <w:num w:numId="49">
    <w:abstractNumId w:val="33"/>
  </w:num>
  <w:num w:numId="50">
    <w:abstractNumId w:val="3"/>
  </w:num>
  <w:num w:numId="51">
    <w:abstractNumId w:val="44"/>
  </w:num>
  <w:num w:numId="52">
    <w:abstractNumId w:val="45"/>
  </w:num>
  <w:num w:numId="5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2628"/>
    <w:rsid w:val="000011A2"/>
    <w:rsid w:val="00001B44"/>
    <w:rsid w:val="0002477E"/>
    <w:rsid w:val="00025EF8"/>
    <w:rsid w:val="00026676"/>
    <w:rsid w:val="00033EA9"/>
    <w:rsid w:val="00047FD3"/>
    <w:rsid w:val="0005393E"/>
    <w:rsid w:val="0005464A"/>
    <w:rsid w:val="0005526A"/>
    <w:rsid w:val="00062283"/>
    <w:rsid w:val="00070118"/>
    <w:rsid w:val="0007268F"/>
    <w:rsid w:val="000776FC"/>
    <w:rsid w:val="00080398"/>
    <w:rsid w:val="000A78A2"/>
    <w:rsid w:val="000B56F2"/>
    <w:rsid w:val="000B5B4A"/>
    <w:rsid w:val="000C2D95"/>
    <w:rsid w:val="000C79A3"/>
    <w:rsid w:val="000D4F10"/>
    <w:rsid w:val="000F299E"/>
    <w:rsid w:val="00102D4B"/>
    <w:rsid w:val="0012199D"/>
    <w:rsid w:val="00130B68"/>
    <w:rsid w:val="00136B82"/>
    <w:rsid w:val="001403B0"/>
    <w:rsid w:val="0014104E"/>
    <w:rsid w:val="001421A7"/>
    <w:rsid w:val="00144502"/>
    <w:rsid w:val="00146770"/>
    <w:rsid w:val="00147A11"/>
    <w:rsid w:val="00151537"/>
    <w:rsid w:val="00162F2A"/>
    <w:rsid w:val="001649B6"/>
    <w:rsid w:val="00171E2D"/>
    <w:rsid w:val="001724BA"/>
    <w:rsid w:val="00185DB0"/>
    <w:rsid w:val="00193051"/>
    <w:rsid w:val="001A45BA"/>
    <w:rsid w:val="001A5524"/>
    <w:rsid w:val="001B0D6B"/>
    <w:rsid w:val="001B182B"/>
    <w:rsid w:val="001B2A38"/>
    <w:rsid w:val="001B51B4"/>
    <w:rsid w:val="001C0028"/>
    <w:rsid w:val="001C356A"/>
    <w:rsid w:val="001C4FD5"/>
    <w:rsid w:val="001C67F6"/>
    <w:rsid w:val="001D0328"/>
    <w:rsid w:val="001D1A4B"/>
    <w:rsid w:val="001D4FD4"/>
    <w:rsid w:val="001E2B81"/>
    <w:rsid w:val="001E7D41"/>
    <w:rsid w:val="001F430C"/>
    <w:rsid w:val="001F47B7"/>
    <w:rsid w:val="002068EF"/>
    <w:rsid w:val="0021062F"/>
    <w:rsid w:val="00211217"/>
    <w:rsid w:val="00212235"/>
    <w:rsid w:val="00214E94"/>
    <w:rsid w:val="00225B17"/>
    <w:rsid w:val="00244877"/>
    <w:rsid w:val="002532D2"/>
    <w:rsid w:val="0025491C"/>
    <w:rsid w:val="00260B36"/>
    <w:rsid w:val="00261919"/>
    <w:rsid w:val="0027041D"/>
    <w:rsid w:val="002716BE"/>
    <w:rsid w:val="00276725"/>
    <w:rsid w:val="00290AEB"/>
    <w:rsid w:val="00292F1C"/>
    <w:rsid w:val="002B0E80"/>
    <w:rsid w:val="002C31D9"/>
    <w:rsid w:val="002C3940"/>
    <w:rsid w:val="00302894"/>
    <w:rsid w:val="00311CD2"/>
    <w:rsid w:val="00313A8F"/>
    <w:rsid w:val="00313E60"/>
    <w:rsid w:val="00317B90"/>
    <w:rsid w:val="00326D57"/>
    <w:rsid w:val="003343CB"/>
    <w:rsid w:val="00335D9F"/>
    <w:rsid w:val="0033787D"/>
    <w:rsid w:val="003416A8"/>
    <w:rsid w:val="00347945"/>
    <w:rsid w:val="00355BFD"/>
    <w:rsid w:val="00371792"/>
    <w:rsid w:val="00380D65"/>
    <w:rsid w:val="003832B5"/>
    <w:rsid w:val="003846F0"/>
    <w:rsid w:val="0039200A"/>
    <w:rsid w:val="003A085E"/>
    <w:rsid w:val="003A2F56"/>
    <w:rsid w:val="003A4ABB"/>
    <w:rsid w:val="003A79E5"/>
    <w:rsid w:val="003B1D7B"/>
    <w:rsid w:val="003B2E9C"/>
    <w:rsid w:val="003B77AF"/>
    <w:rsid w:val="003C2319"/>
    <w:rsid w:val="003C2CCE"/>
    <w:rsid w:val="003C3FFE"/>
    <w:rsid w:val="003C5775"/>
    <w:rsid w:val="003C779B"/>
    <w:rsid w:val="003C7BEA"/>
    <w:rsid w:val="003D29C9"/>
    <w:rsid w:val="003D55E2"/>
    <w:rsid w:val="003D7C1B"/>
    <w:rsid w:val="003F2C3C"/>
    <w:rsid w:val="003F7DB3"/>
    <w:rsid w:val="004009A2"/>
    <w:rsid w:val="00406869"/>
    <w:rsid w:val="00424875"/>
    <w:rsid w:val="00430AB0"/>
    <w:rsid w:val="00431685"/>
    <w:rsid w:val="0043593A"/>
    <w:rsid w:val="00442628"/>
    <w:rsid w:val="004457A2"/>
    <w:rsid w:val="004460C2"/>
    <w:rsid w:val="004525E0"/>
    <w:rsid w:val="00455E8C"/>
    <w:rsid w:val="00465638"/>
    <w:rsid w:val="00473A7B"/>
    <w:rsid w:val="0048155C"/>
    <w:rsid w:val="00492D21"/>
    <w:rsid w:val="004A5A23"/>
    <w:rsid w:val="004A7099"/>
    <w:rsid w:val="004B411F"/>
    <w:rsid w:val="004B462E"/>
    <w:rsid w:val="004B4933"/>
    <w:rsid w:val="004C0627"/>
    <w:rsid w:val="004C1B76"/>
    <w:rsid w:val="004D5BE6"/>
    <w:rsid w:val="004E2EEB"/>
    <w:rsid w:val="004E6F4D"/>
    <w:rsid w:val="00507995"/>
    <w:rsid w:val="00524F1E"/>
    <w:rsid w:val="00525C45"/>
    <w:rsid w:val="00525F55"/>
    <w:rsid w:val="00530DB0"/>
    <w:rsid w:val="00532F44"/>
    <w:rsid w:val="005538E5"/>
    <w:rsid w:val="00556311"/>
    <w:rsid w:val="00556697"/>
    <w:rsid w:val="00560699"/>
    <w:rsid w:val="00573A08"/>
    <w:rsid w:val="00575EDC"/>
    <w:rsid w:val="00581922"/>
    <w:rsid w:val="00581DA4"/>
    <w:rsid w:val="00597BC4"/>
    <w:rsid w:val="005A0465"/>
    <w:rsid w:val="005A0E7A"/>
    <w:rsid w:val="005A188D"/>
    <w:rsid w:val="005A478D"/>
    <w:rsid w:val="005C1AA0"/>
    <w:rsid w:val="005C49CC"/>
    <w:rsid w:val="005C53F9"/>
    <w:rsid w:val="005D364D"/>
    <w:rsid w:val="005D650E"/>
    <w:rsid w:val="005D7CA4"/>
    <w:rsid w:val="005E2050"/>
    <w:rsid w:val="005E4484"/>
    <w:rsid w:val="005E7291"/>
    <w:rsid w:val="00610D67"/>
    <w:rsid w:val="00611F82"/>
    <w:rsid w:val="00616F3C"/>
    <w:rsid w:val="00624295"/>
    <w:rsid w:val="00631FCA"/>
    <w:rsid w:val="00634C0A"/>
    <w:rsid w:val="00634E42"/>
    <w:rsid w:val="00646DE8"/>
    <w:rsid w:val="006477E2"/>
    <w:rsid w:val="00654A6D"/>
    <w:rsid w:val="00660E13"/>
    <w:rsid w:val="00664E89"/>
    <w:rsid w:val="00665307"/>
    <w:rsid w:val="00667378"/>
    <w:rsid w:val="00681D1E"/>
    <w:rsid w:val="0069496F"/>
    <w:rsid w:val="0069716A"/>
    <w:rsid w:val="006A3C84"/>
    <w:rsid w:val="006B54F1"/>
    <w:rsid w:val="006D6D8E"/>
    <w:rsid w:val="006D77D9"/>
    <w:rsid w:val="006E14AF"/>
    <w:rsid w:val="006E241C"/>
    <w:rsid w:val="006E4B7D"/>
    <w:rsid w:val="006E50A3"/>
    <w:rsid w:val="006E5CE1"/>
    <w:rsid w:val="006E7684"/>
    <w:rsid w:val="006E7B5F"/>
    <w:rsid w:val="006F048F"/>
    <w:rsid w:val="006F2005"/>
    <w:rsid w:val="006F5FB7"/>
    <w:rsid w:val="00700610"/>
    <w:rsid w:val="0071155E"/>
    <w:rsid w:val="0071272C"/>
    <w:rsid w:val="00716ADC"/>
    <w:rsid w:val="00716DED"/>
    <w:rsid w:val="00722390"/>
    <w:rsid w:val="00727501"/>
    <w:rsid w:val="007325B3"/>
    <w:rsid w:val="007351CB"/>
    <w:rsid w:val="00736976"/>
    <w:rsid w:val="007448CE"/>
    <w:rsid w:val="00751330"/>
    <w:rsid w:val="007525AA"/>
    <w:rsid w:val="007631A6"/>
    <w:rsid w:val="0077633A"/>
    <w:rsid w:val="007824A5"/>
    <w:rsid w:val="007909E8"/>
    <w:rsid w:val="00792975"/>
    <w:rsid w:val="007A6B37"/>
    <w:rsid w:val="007D3D2A"/>
    <w:rsid w:val="007D5259"/>
    <w:rsid w:val="007D5EC6"/>
    <w:rsid w:val="007E20C7"/>
    <w:rsid w:val="007E5501"/>
    <w:rsid w:val="007F29C3"/>
    <w:rsid w:val="007F2A1C"/>
    <w:rsid w:val="007F4B9F"/>
    <w:rsid w:val="007F6594"/>
    <w:rsid w:val="008035C1"/>
    <w:rsid w:val="00806B22"/>
    <w:rsid w:val="00807EB3"/>
    <w:rsid w:val="00812352"/>
    <w:rsid w:val="00813825"/>
    <w:rsid w:val="00813BA6"/>
    <w:rsid w:val="008244C1"/>
    <w:rsid w:val="00825A18"/>
    <w:rsid w:val="00832940"/>
    <w:rsid w:val="00837B4A"/>
    <w:rsid w:val="008426D5"/>
    <w:rsid w:val="00844427"/>
    <w:rsid w:val="00844FE5"/>
    <w:rsid w:val="008463E5"/>
    <w:rsid w:val="00852F36"/>
    <w:rsid w:val="008632FE"/>
    <w:rsid w:val="008670D6"/>
    <w:rsid w:val="00870F2D"/>
    <w:rsid w:val="00876F4A"/>
    <w:rsid w:val="00891BA0"/>
    <w:rsid w:val="00894CF5"/>
    <w:rsid w:val="008959CC"/>
    <w:rsid w:val="008B5AFF"/>
    <w:rsid w:val="008B7B21"/>
    <w:rsid w:val="008C66F7"/>
    <w:rsid w:val="008D76FC"/>
    <w:rsid w:val="008E472B"/>
    <w:rsid w:val="008F190E"/>
    <w:rsid w:val="008F1FD8"/>
    <w:rsid w:val="008F72A6"/>
    <w:rsid w:val="009018FD"/>
    <w:rsid w:val="00904FB5"/>
    <w:rsid w:val="009063CE"/>
    <w:rsid w:val="009102F7"/>
    <w:rsid w:val="00912A23"/>
    <w:rsid w:val="00917CE3"/>
    <w:rsid w:val="00920333"/>
    <w:rsid w:val="00927EEB"/>
    <w:rsid w:val="00934430"/>
    <w:rsid w:val="00937205"/>
    <w:rsid w:val="00942487"/>
    <w:rsid w:val="009427BE"/>
    <w:rsid w:val="009443B8"/>
    <w:rsid w:val="00950274"/>
    <w:rsid w:val="00950672"/>
    <w:rsid w:val="009612BE"/>
    <w:rsid w:val="009631FA"/>
    <w:rsid w:val="00964DF0"/>
    <w:rsid w:val="00965E51"/>
    <w:rsid w:val="00967A9E"/>
    <w:rsid w:val="0097040E"/>
    <w:rsid w:val="009745DD"/>
    <w:rsid w:val="00986FDA"/>
    <w:rsid w:val="00991175"/>
    <w:rsid w:val="0099291E"/>
    <w:rsid w:val="009A3FCD"/>
    <w:rsid w:val="009A4CCD"/>
    <w:rsid w:val="009A53CF"/>
    <w:rsid w:val="009A6127"/>
    <w:rsid w:val="009A6879"/>
    <w:rsid w:val="009B08C6"/>
    <w:rsid w:val="009B44A5"/>
    <w:rsid w:val="009B762C"/>
    <w:rsid w:val="009C250A"/>
    <w:rsid w:val="009C46C3"/>
    <w:rsid w:val="009C6140"/>
    <w:rsid w:val="009C6746"/>
    <w:rsid w:val="009C7448"/>
    <w:rsid w:val="009D16EA"/>
    <w:rsid w:val="009D3BBC"/>
    <w:rsid w:val="009D44D4"/>
    <w:rsid w:val="009E73B1"/>
    <w:rsid w:val="009F6936"/>
    <w:rsid w:val="009F782C"/>
    <w:rsid w:val="00A00B98"/>
    <w:rsid w:val="00A12572"/>
    <w:rsid w:val="00A2575F"/>
    <w:rsid w:val="00A323B4"/>
    <w:rsid w:val="00A4081F"/>
    <w:rsid w:val="00A458BB"/>
    <w:rsid w:val="00A46B1A"/>
    <w:rsid w:val="00A641C1"/>
    <w:rsid w:val="00A72F0B"/>
    <w:rsid w:val="00A8438A"/>
    <w:rsid w:val="00A91569"/>
    <w:rsid w:val="00AA15BC"/>
    <w:rsid w:val="00AA4C30"/>
    <w:rsid w:val="00AA6035"/>
    <w:rsid w:val="00AB0199"/>
    <w:rsid w:val="00AB218F"/>
    <w:rsid w:val="00AB3BD9"/>
    <w:rsid w:val="00AC367B"/>
    <w:rsid w:val="00AC573B"/>
    <w:rsid w:val="00AD118B"/>
    <w:rsid w:val="00AE2E83"/>
    <w:rsid w:val="00AE4700"/>
    <w:rsid w:val="00AE564B"/>
    <w:rsid w:val="00AE7251"/>
    <w:rsid w:val="00AF7072"/>
    <w:rsid w:val="00AF75E3"/>
    <w:rsid w:val="00B04D3F"/>
    <w:rsid w:val="00B12C7D"/>
    <w:rsid w:val="00B20B28"/>
    <w:rsid w:val="00B31D43"/>
    <w:rsid w:val="00B32601"/>
    <w:rsid w:val="00B34EF2"/>
    <w:rsid w:val="00B35B7F"/>
    <w:rsid w:val="00B35B91"/>
    <w:rsid w:val="00B376CF"/>
    <w:rsid w:val="00B45F54"/>
    <w:rsid w:val="00B4715A"/>
    <w:rsid w:val="00B54BF5"/>
    <w:rsid w:val="00B54FAA"/>
    <w:rsid w:val="00B639C1"/>
    <w:rsid w:val="00B64EDE"/>
    <w:rsid w:val="00B80EB4"/>
    <w:rsid w:val="00B87C3D"/>
    <w:rsid w:val="00BA4CA0"/>
    <w:rsid w:val="00BA62E5"/>
    <w:rsid w:val="00BA6465"/>
    <w:rsid w:val="00BB03CC"/>
    <w:rsid w:val="00BC1EDE"/>
    <w:rsid w:val="00BC4258"/>
    <w:rsid w:val="00BC5E0D"/>
    <w:rsid w:val="00BC6A41"/>
    <w:rsid w:val="00BF04C5"/>
    <w:rsid w:val="00BF6E29"/>
    <w:rsid w:val="00C018AC"/>
    <w:rsid w:val="00C06992"/>
    <w:rsid w:val="00C100E5"/>
    <w:rsid w:val="00C10414"/>
    <w:rsid w:val="00C108AE"/>
    <w:rsid w:val="00C17929"/>
    <w:rsid w:val="00C23833"/>
    <w:rsid w:val="00C32B5C"/>
    <w:rsid w:val="00C43B71"/>
    <w:rsid w:val="00C460BC"/>
    <w:rsid w:val="00C52FD2"/>
    <w:rsid w:val="00C55B00"/>
    <w:rsid w:val="00C76105"/>
    <w:rsid w:val="00C81817"/>
    <w:rsid w:val="00C84A20"/>
    <w:rsid w:val="00C8513D"/>
    <w:rsid w:val="00C86000"/>
    <w:rsid w:val="00C91455"/>
    <w:rsid w:val="00C93452"/>
    <w:rsid w:val="00CA4653"/>
    <w:rsid w:val="00CB463B"/>
    <w:rsid w:val="00CB6E2C"/>
    <w:rsid w:val="00CC2CA0"/>
    <w:rsid w:val="00CC43E3"/>
    <w:rsid w:val="00CC77AC"/>
    <w:rsid w:val="00CF3239"/>
    <w:rsid w:val="00CF7DBF"/>
    <w:rsid w:val="00D002ED"/>
    <w:rsid w:val="00D0312E"/>
    <w:rsid w:val="00D05522"/>
    <w:rsid w:val="00D107B7"/>
    <w:rsid w:val="00D22AA4"/>
    <w:rsid w:val="00D2602F"/>
    <w:rsid w:val="00D308C1"/>
    <w:rsid w:val="00D3533A"/>
    <w:rsid w:val="00D35D4A"/>
    <w:rsid w:val="00D36F09"/>
    <w:rsid w:val="00D42927"/>
    <w:rsid w:val="00D4505F"/>
    <w:rsid w:val="00D51409"/>
    <w:rsid w:val="00D6470E"/>
    <w:rsid w:val="00D6522B"/>
    <w:rsid w:val="00D67381"/>
    <w:rsid w:val="00D71DCA"/>
    <w:rsid w:val="00D720E4"/>
    <w:rsid w:val="00D75425"/>
    <w:rsid w:val="00D756AF"/>
    <w:rsid w:val="00D77B4A"/>
    <w:rsid w:val="00D81032"/>
    <w:rsid w:val="00D819E9"/>
    <w:rsid w:val="00D82C42"/>
    <w:rsid w:val="00D87356"/>
    <w:rsid w:val="00D95B6B"/>
    <w:rsid w:val="00D96674"/>
    <w:rsid w:val="00D96F18"/>
    <w:rsid w:val="00DA191C"/>
    <w:rsid w:val="00DA4DE1"/>
    <w:rsid w:val="00DA4F8F"/>
    <w:rsid w:val="00DB1C8C"/>
    <w:rsid w:val="00DC312E"/>
    <w:rsid w:val="00DC3D24"/>
    <w:rsid w:val="00DC624E"/>
    <w:rsid w:val="00DC7456"/>
    <w:rsid w:val="00DD6A5D"/>
    <w:rsid w:val="00DE5423"/>
    <w:rsid w:val="00DE55B2"/>
    <w:rsid w:val="00DE7D60"/>
    <w:rsid w:val="00DF4C0E"/>
    <w:rsid w:val="00DF7F47"/>
    <w:rsid w:val="00E00A32"/>
    <w:rsid w:val="00E00C8B"/>
    <w:rsid w:val="00E02C3D"/>
    <w:rsid w:val="00E043A8"/>
    <w:rsid w:val="00E05AD9"/>
    <w:rsid w:val="00E14238"/>
    <w:rsid w:val="00E2018A"/>
    <w:rsid w:val="00E238C0"/>
    <w:rsid w:val="00E24019"/>
    <w:rsid w:val="00E2431A"/>
    <w:rsid w:val="00E337A4"/>
    <w:rsid w:val="00E565D9"/>
    <w:rsid w:val="00E61A71"/>
    <w:rsid w:val="00E66952"/>
    <w:rsid w:val="00E759ED"/>
    <w:rsid w:val="00E77CDC"/>
    <w:rsid w:val="00E81535"/>
    <w:rsid w:val="00E9286C"/>
    <w:rsid w:val="00E95FC2"/>
    <w:rsid w:val="00EA4608"/>
    <w:rsid w:val="00EA70B5"/>
    <w:rsid w:val="00EB354E"/>
    <w:rsid w:val="00ED39B9"/>
    <w:rsid w:val="00ED3AD9"/>
    <w:rsid w:val="00ED4C18"/>
    <w:rsid w:val="00ED573F"/>
    <w:rsid w:val="00ED69B5"/>
    <w:rsid w:val="00F016CE"/>
    <w:rsid w:val="00F0653D"/>
    <w:rsid w:val="00F300F9"/>
    <w:rsid w:val="00F30403"/>
    <w:rsid w:val="00F308BE"/>
    <w:rsid w:val="00F346A7"/>
    <w:rsid w:val="00F37036"/>
    <w:rsid w:val="00F41182"/>
    <w:rsid w:val="00F47BF4"/>
    <w:rsid w:val="00F542AE"/>
    <w:rsid w:val="00F54D56"/>
    <w:rsid w:val="00F56313"/>
    <w:rsid w:val="00F60B76"/>
    <w:rsid w:val="00F62155"/>
    <w:rsid w:val="00F64654"/>
    <w:rsid w:val="00F675E3"/>
    <w:rsid w:val="00F82F52"/>
    <w:rsid w:val="00F876A3"/>
    <w:rsid w:val="00F971A1"/>
    <w:rsid w:val="00FA3933"/>
    <w:rsid w:val="00FB0C73"/>
    <w:rsid w:val="00FC1583"/>
    <w:rsid w:val="00FC2EC2"/>
    <w:rsid w:val="00FD646B"/>
    <w:rsid w:val="00FD70BB"/>
    <w:rsid w:val="00FD71A9"/>
    <w:rsid w:val="00FF3C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62F4B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Default Paragraph Font" w:uiPriority="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20B28"/>
    <w:rPr>
      <w:sz w:val="24"/>
      <w:szCs w:val="24"/>
    </w:rPr>
  </w:style>
  <w:style w:type="paragraph" w:styleId="Heading1">
    <w:name w:val="heading 1"/>
    <w:basedOn w:val="Normal"/>
    <w:next w:val="Normal"/>
    <w:qFormat/>
    <w:rsid w:val="00B20B28"/>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B20B28"/>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B20B28"/>
    <w:pPr>
      <w:keepNext/>
      <w:spacing w:before="240" w:after="60"/>
      <w:outlineLvl w:val="2"/>
    </w:pPr>
    <w:rPr>
      <w:rFonts w:ascii="Arial" w:hAnsi="Arial" w:cs="Arial"/>
      <w:b/>
      <w:bCs/>
      <w:sz w:val="26"/>
      <w:szCs w:val="26"/>
    </w:rPr>
  </w:style>
  <w:style w:type="paragraph" w:styleId="Heading4">
    <w:name w:val="heading 4"/>
    <w:basedOn w:val="Normal"/>
    <w:next w:val="Normal"/>
    <w:qFormat/>
    <w:rsid w:val="00B20B28"/>
    <w:pPr>
      <w:keepNext/>
      <w:spacing w:before="240" w:after="60"/>
      <w:outlineLvl w:val="3"/>
    </w:pPr>
    <w:rPr>
      <w:b/>
      <w:bCs/>
      <w:sz w:val="28"/>
      <w:szCs w:val="28"/>
    </w:rPr>
  </w:style>
  <w:style w:type="paragraph" w:styleId="Heading5">
    <w:name w:val="heading 5"/>
    <w:basedOn w:val="Normal"/>
    <w:next w:val="Normal"/>
    <w:qFormat/>
    <w:rsid w:val="00B20B28"/>
    <w:pPr>
      <w:spacing w:before="240" w:after="60"/>
      <w:outlineLvl w:val="4"/>
    </w:pPr>
    <w:rPr>
      <w:b/>
      <w:bCs/>
      <w:i/>
      <w:iCs/>
      <w:sz w:val="26"/>
      <w:szCs w:val="26"/>
    </w:rPr>
  </w:style>
  <w:style w:type="paragraph" w:styleId="Heading6">
    <w:name w:val="heading 6"/>
    <w:basedOn w:val="Normal"/>
    <w:next w:val="Normal"/>
    <w:qFormat/>
    <w:rsid w:val="00B20B28"/>
    <w:pPr>
      <w:spacing w:before="240" w:after="60"/>
      <w:outlineLvl w:val="5"/>
    </w:pPr>
    <w:rPr>
      <w:b/>
      <w:bCs/>
      <w:sz w:val="22"/>
      <w:szCs w:val="22"/>
    </w:rPr>
  </w:style>
  <w:style w:type="paragraph" w:styleId="Heading7">
    <w:name w:val="heading 7"/>
    <w:basedOn w:val="Normal"/>
    <w:next w:val="Normal"/>
    <w:qFormat/>
    <w:rsid w:val="00B20B28"/>
    <w:pPr>
      <w:spacing w:before="240" w:after="60"/>
      <w:outlineLvl w:val="6"/>
    </w:pPr>
  </w:style>
  <w:style w:type="paragraph" w:styleId="Heading8">
    <w:name w:val="heading 8"/>
    <w:basedOn w:val="Normal"/>
    <w:next w:val="Normal"/>
    <w:qFormat/>
    <w:rsid w:val="00B20B28"/>
    <w:pPr>
      <w:spacing w:before="240" w:after="60"/>
      <w:outlineLvl w:val="7"/>
    </w:pPr>
    <w:rPr>
      <w:i/>
      <w:iCs/>
    </w:rPr>
  </w:style>
  <w:style w:type="paragraph" w:styleId="Heading9">
    <w:name w:val="heading 9"/>
    <w:basedOn w:val="Normal"/>
    <w:next w:val="Normal"/>
    <w:qFormat/>
    <w:rsid w:val="00B20B2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20B28"/>
    <w:pPr>
      <w:tabs>
        <w:tab w:val="center" w:pos="4320"/>
        <w:tab w:val="right" w:pos="8640"/>
      </w:tabs>
    </w:pPr>
  </w:style>
  <w:style w:type="paragraph" w:styleId="Footer">
    <w:name w:val="footer"/>
    <w:basedOn w:val="Normal"/>
    <w:link w:val="FooterChar"/>
    <w:uiPriority w:val="99"/>
    <w:rsid w:val="00B20B28"/>
    <w:pPr>
      <w:tabs>
        <w:tab w:val="center" w:pos="4320"/>
        <w:tab w:val="right" w:pos="8640"/>
      </w:tabs>
    </w:pPr>
  </w:style>
  <w:style w:type="character" w:styleId="PageNumber">
    <w:name w:val="page number"/>
    <w:basedOn w:val="DefaultParagraphFont"/>
    <w:rsid w:val="00B20B28"/>
  </w:style>
  <w:style w:type="paragraph" w:styleId="BodyTextIndent">
    <w:name w:val="Body Text Indent"/>
    <w:basedOn w:val="Normal"/>
    <w:rsid w:val="00B20B28"/>
    <w:pPr>
      <w:ind w:left="720"/>
    </w:pPr>
    <w:rPr>
      <w:sz w:val="20"/>
    </w:rPr>
  </w:style>
  <w:style w:type="paragraph" w:customStyle="1" w:styleId="Level1">
    <w:name w:val="Level 1"/>
    <w:basedOn w:val="Header"/>
    <w:rsid w:val="00B20B28"/>
    <w:pPr>
      <w:numPr>
        <w:numId w:val="4"/>
      </w:numPr>
    </w:pPr>
  </w:style>
  <w:style w:type="character" w:styleId="Hyperlink">
    <w:name w:val="Hyperlink"/>
    <w:basedOn w:val="DefaultParagraphFont"/>
    <w:rsid w:val="00B20B28"/>
    <w:rPr>
      <w:color w:val="0000FF"/>
      <w:u w:val="single"/>
    </w:rPr>
  </w:style>
  <w:style w:type="paragraph" w:styleId="HTMLPreformatted">
    <w:name w:val="HTML Preformatted"/>
    <w:basedOn w:val="Normal"/>
    <w:rsid w:val="00B20B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styleId="BalloonText">
    <w:name w:val="Balloon Text"/>
    <w:basedOn w:val="Normal"/>
    <w:semiHidden/>
    <w:rsid w:val="00634E42"/>
    <w:rPr>
      <w:rFonts w:ascii="Tahoma" w:hAnsi="Tahoma" w:cs="Tahoma"/>
      <w:sz w:val="16"/>
      <w:szCs w:val="16"/>
    </w:rPr>
  </w:style>
  <w:style w:type="paragraph" w:styleId="ListParagraph">
    <w:name w:val="List Paragraph"/>
    <w:basedOn w:val="Normal"/>
    <w:uiPriority w:val="34"/>
    <w:qFormat/>
    <w:rsid w:val="00A72F0B"/>
    <w:pPr>
      <w:spacing w:after="200" w:line="276" w:lineRule="auto"/>
      <w:ind w:left="720"/>
      <w:contextualSpacing/>
    </w:pPr>
    <w:rPr>
      <w:rFonts w:ascii="Calibri" w:eastAsia="Calibri" w:hAnsi="Calibri"/>
      <w:sz w:val="22"/>
      <w:szCs w:val="22"/>
    </w:rPr>
  </w:style>
  <w:style w:type="character" w:styleId="CommentReference">
    <w:name w:val="annotation reference"/>
    <w:basedOn w:val="DefaultParagraphFont"/>
    <w:uiPriority w:val="99"/>
    <w:unhideWhenUsed/>
    <w:rsid w:val="00E81535"/>
    <w:rPr>
      <w:sz w:val="16"/>
      <w:szCs w:val="16"/>
    </w:rPr>
  </w:style>
  <w:style w:type="paragraph" w:styleId="CommentText">
    <w:name w:val="annotation text"/>
    <w:basedOn w:val="Normal"/>
    <w:link w:val="CommentTextChar"/>
    <w:uiPriority w:val="99"/>
    <w:unhideWhenUsed/>
    <w:rsid w:val="00E81535"/>
    <w:pPr>
      <w:spacing w:after="200"/>
    </w:pPr>
    <w:rPr>
      <w:rFonts w:ascii="Calibri" w:eastAsia="Calibri" w:hAnsi="Calibri"/>
      <w:sz w:val="20"/>
      <w:szCs w:val="20"/>
    </w:rPr>
  </w:style>
  <w:style w:type="character" w:customStyle="1" w:styleId="CommentTextChar">
    <w:name w:val="Comment Text Char"/>
    <w:basedOn w:val="DefaultParagraphFont"/>
    <w:link w:val="CommentText"/>
    <w:uiPriority w:val="99"/>
    <w:rsid w:val="00E81535"/>
    <w:rPr>
      <w:rFonts w:ascii="Calibri" w:eastAsia="Calibri" w:hAnsi="Calibri" w:cs="Times New Roman"/>
    </w:rPr>
  </w:style>
  <w:style w:type="character" w:customStyle="1" w:styleId="HeaderChar">
    <w:name w:val="Header Char"/>
    <w:basedOn w:val="DefaultParagraphFont"/>
    <w:link w:val="Header"/>
    <w:rsid w:val="00ED39B9"/>
    <w:rPr>
      <w:sz w:val="24"/>
      <w:szCs w:val="24"/>
    </w:rPr>
  </w:style>
  <w:style w:type="paragraph" w:customStyle="1" w:styleId="Default">
    <w:name w:val="Default"/>
    <w:rsid w:val="00B32601"/>
    <w:pPr>
      <w:autoSpaceDE w:val="0"/>
      <w:autoSpaceDN w:val="0"/>
      <w:adjustRightInd w:val="0"/>
    </w:pPr>
    <w:rPr>
      <w:rFonts w:ascii="Arial" w:eastAsia="Calibri" w:hAnsi="Arial" w:cs="Arial"/>
      <w:color w:val="000000"/>
      <w:sz w:val="24"/>
      <w:szCs w:val="24"/>
    </w:rPr>
  </w:style>
  <w:style w:type="table" w:styleId="TableGrid">
    <w:name w:val="Table Grid"/>
    <w:basedOn w:val="TableNormal"/>
    <w:uiPriority w:val="59"/>
    <w:rsid w:val="009612BE"/>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oterChar">
    <w:name w:val="Footer Char"/>
    <w:basedOn w:val="DefaultParagraphFont"/>
    <w:link w:val="Footer"/>
    <w:uiPriority w:val="99"/>
    <w:rsid w:val="009612BE"/>
    <w:rPr>
      <w:sz w:val="24"/>
      <w:szCs w:val="24"/>
    </w:rPr>
  </w:style>
  <w:style w:type="paragraph" w:styleId="CommentSubject">
    <w:name w:val="annotation subject"/>
    <w:basedOn w:val="CommentText"/>
    <w:next w:val="CommentText"/>
    <w:link w:val="CommentSubjectChar"/>
    <w:rsid w:val="003C3FFE"/>
    <w:pPr>
      <w:spacing w:after="0"/>
    </w:pPr>
    <w:rPr>
      <w:rFonts w:ascii="Times New Roman" w:eastAsia="Times New Roman" w:hAnsi="Times New Roman"/>
      <w:b/>
      <w:bCs/>
    </w:rPr>
  </w:style>
  <w:style w:type="character" w:customStyle="1" w:styleId="CommentSubjectChar">
    <w:name w:val="Comment Subject Char"/>
    <w:basedOn w:val="CommentTextChar"/>
    <w:link w:val="CommentSubject"/>
    <w:rsid w:val="003C3FFE"/>
    <w:rPr>
      <w:rFonts w:ascii="Calibri" w:eastAsia="Calibri" w:hAnsi="Calibri" w:cs="Times New Roman"/>
      <w:b/>
      <w:bCs/>
    </w:rPr>
  </w:style>
  <w:style w:type="paragraph" w:styleId="Revision">
    <w:name w:val="Revision"/>
    <w:hidden/>
    <w:uiPriority w:val="99"/>
    <w:semiHidden/>
    <w:rsid w:val="003C3FFE"/>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Default Paragraph Font" w:uiPriority="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20B28"/>
    <w:rPr>
      <w:sz w:val="24"/>
      <w:szCs w:val="24"/>
    </w:rPr>
  </w:style>
  <w:style w:type="paragraph" w:styleId="Heading1">
    <w:name w:val="heading 1"/>
    <w:basedOn w:val="Normal"/>
    <w:next w:val="Normal"/>
    <w:qFormat/>
    <w:rsid w:val="00B20B28"/>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B20B28"/>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B20B28"/>
    <w:pPr>
      <w:keepNext/>
      <w:spacing w:before="240" w:after="60"/>
      <w:outlineLvl w:val="2"/>
    </w:pPr>
    <w:rPr>
      <w:rFonts w:ascii="Arial" w:hAnsi="Arial" w:cs="Arial"/>
      <w:b/>
      <w:bCs/>
      <w:sz w:val="26"/>
      <w:szCs w:val="26"/>
    </w:rPr>
  </w:style>
  <w:style w:type="paragraph" w:styleId="Heading4">
    <w:name w:val="heading 4"/>
    <w:basedOn w:val="Normal"/>
    <w:next w:val="Normal"/>
    <w:qFormat/>
    <w:rsid w:val="00B20B28"/>
    <w:pPr>
      <w:keepNext/>
      <w:spacing w:before="240" w:after="60"/>
      <w:outlineLvl w:val="3"/>
    </w:pPr>
    <w:rPr>
      <w:b/>
      <w:bCs/>
      <w:sz w:val="28"/>
      <w:szCs w:val="28"/>
    </w:rPr>
  </w:style>
  <w:style w:type="paragraph" w:styleId="Heading5">
    <w:name w:val="heading 5"/>
    <w:basedOn w:val="Normal"/>
    <w:next w:val="Normal"/>
    <w:qFormat/>
    <w:rsid w:val="00B20B28"/>
    <w:pPr>
      <w:spacing w:before="240" w:after="60"/>
      <w:outlineLvl w:val="4"/>
    </w:pPr>
    <w:rPr>
      <w:b/>
      <w:bCs/>
      <w:i/>
      <w:iCs/>
      <w:sz w:val="26"/>
      <w:szCs w:val="26"/>
    </w:rPr>
  </w:style>
  <w:style w:type="paragraph" w:styleId="Heading6">
    <w:name w:val="heading 6"/>
    <w:basedOn w:val="Normal"/>
    <w:next w:val="Normal"/>
    <w:qFormat/>
    <w:rsid w:val="00B20B28"/>
    <w:pPr>
      <w:spacing w:before="240" w:after="60"/>
      <w:outlineLvl w:val="5"/>
    </w:pPr>
    <w:rPr>
      <w:b/>
      <w:bCs/>
      <w:sz w:val="22"/>
      <w:szCs w:val="22"/>
    </w:rPr>
  </w:style>
  <w:style w:type="paragraph" w:styleId="Heading7">
    <w:name w:val="heading 7"/>
    <w:basedOn w:val="Normal"/>
    <w:next w:val="Normal"/>
    <w:qFormat/>
    <w:rsid w:val="00B20B28"/>
    <w:pPr>
      <w:spacing w:before="240" w:after="60"/>
      <w:outlineLvl w:val="6"/>
    </w:pPr>
  </w:style>
  <w:style w:type="paragraph" w:styleId="Heading8">
    <w:name w:val="heading 8"/>
    <w:basedOn w:val="Normal"/>
    <w:next w:val="Normal"/>
    <w:qFormat/>
    <w:rsid w:val="00B20B28"/>
    <w:pPr>
      <w:spacing w:before="240" w:after="60"/>
      <w:outlineLvl w:val="7"/>
    </w:pPr>
    <w:rPr>
      <w:i/>
      <w:iCs/>
    </w:rPr>
  </w:style>
  <w:style w:type="paragraph" w:styleId="Heading9">
    <w:name w:val="heading 9"/>
    <w:basedOn w:val="Normal"/>
    <w:next w:val="Normal"/>
    <w:qFormat/>
    <w:rsid w:val="00B20B2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20B28"/>
    <w:pPr>
      <w:tabs>
        <w:tab w:val="center" w:pos="4320"/>
        <w:tab w:val="right" w:pos="8640"/>
      </w:tabs>
    </w:pPr>
  </w:style>
  <w:style w:type="paragraph" w:styleId="Footer">
    <w:name w:val="footer"/>
    <w:basedOn w:val="Normal"/>
    <w:link w:val="FooterChar"/>
    <w:uiPriority w:val="99"/>
    <w:rsid w:val="00B20B28"/>
    <w:pPr>
      <w:tabs>
        <w:tab w:val="center" w:pos="4320"/>
        <w:tab w:val="right" w:pos="8640"/>
      </w:tabs>
    </w:pPr>
  </w:style>
  <w:style w:type="character" w:styleId="PageNumber">
    <w:name w:val="page number"/>
    <w:basedOn w:val="DefaultParagraphFont"/>
    <w:rsid w:val="00B20B28"/>
  </w:style>
  <w:style w:type="paragraph" w:styleId="BodyTextIndent">
    <w:name w:val="Body Text Indent"/>
    <w:basedOn w:val="Normal"/>
    <w:rsid w:val="00B20B28"/>
    <w:pPr>
      <w:ind w:left="720"/>
    </w:pPr>
    <w:rPr>
      <w:sz w:val="20"/>
    </w:rPr>
  </w:style>
  <w:style w:type="paragraph" w:customStyle="1" w:styleId="Level1">
    <w:name w:val="Level 1"/>
    <w:basedOn w:val="Header"/>
    <w:rsid w:val="00B20B28"/>
    <w:pPr>
      <w:numPr>
        <w:numId w:val="4"/>
      </w:numPr>
    </w:pPr>
  </w:style>
  <w:style w:type="character" w:styleId="Hyperlink">
    <w:name w:val="Hyperlink"/>
    <w:basedOn w:val="DefaultParagraphFont"/>
    <w:rsid w:val="00B20B28"/>
    <w:rPr>
      <w:color w:val="0000FF"/>
      <w:u w:val="single"/>
    </w:rPr>
  </w:style>
  <w:style w:type="paragraph" w:styleId="HTMLPreformatted">
    <w:name w:val="HTML Preformatted"/>
    <w:basedOn w:val="Normal"/>
    <w:rsid w:val="00B20B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styleId="BalloonText">
    <w:name w:val="Balloon Text"/>
    <w:basedOn w:val="Normal"/>
    <w:semiHidden/>
    <w:rsid w:val="00634E42"/>
    <w:rPr>
      <w:rFonts w:ascii="Tahoma" w:hAnsi="Tahoma" w:cs="Tahoma"/>
      <w:sz w:val="16"/>
      <w:szCs w:val="16"/>
    </w:rPr>
  </w:style>
  <w:style w:type="paragraph" w:styleId="ListParagraph">
    <w:name w:val="List Paragraph"/>
    <w:basedOn w:val="Normal"/>
    <w:uiPriority w:val="34"/>
    <w:qFormat/>
    <w:rsid w:val="00A72F0B"/>
    <w:pPr>
      <w:spacing w:after="200" w:line="276" w:lineRule="auto"/>
      <w:ind w:left="720"/>
      <w:contextualSpacing/>
    </w:pPr>
    <w:rPr>
      <w:rFonts w:ascii="Calibri" w:eastAsia="Calibri" w:hAnsi="Calibri"/>
      <w:sz w:val="22"/>
      <w:szCs w:val="22"/>
    </w:rPr>
  </w:style>
  <w:style w:type="character" w:styleId="CommentReference">
    <w:name w:val="annotation reference"/>
    <w:basedOn w:val="DefaultParagraphFont"/>
    <w:uiPriority w:val="99"/>
    <w:unhideWhenUsed/>
    <w:rsid w:val="00E81535"/>
    <w:rPr>
      <w:sz w:val="16"/>
      <w:szCs w:val="16"/>
    </w:rPr>
  </w:style>
  <w:style w:type="paragraph" w:styleId="CommentText">
    <w:name w:val="annotation text"/>
    <w:basedOn w:val="Normal"/>
    <w:link w:val="CommentTextChar"/>
    <w:uiPriority w:val="99"/>
    <w:unhideWhenUsed/>
    <w:rsid w:val="00E81535"/>
    <w:pPr>
      <w:spacing w:after="200"/>
    </w:pPr>
    <w:rPr>
      <w:rFonts w:ascii="Calibri" w:eastAsia="Calibri" w:hAnsi="Calibri"/>
      <w:sz w:val="20"/>
      <w:szCs w:val="20"/>
    </w:rPr>
  </w:style>
  <w:style w:type="character" w:customStyle="1" w:styleId="CommentTextChar">
    <w:name w:val="Comment Text Char"/>
    <w:basedOn w:val="DefaultParagraphFont"/>
    <w:link w:val="CommentText"/>
    <w:uiPriority w:val="99"/>
    <w:rsid w:val="00E81535"/>
    <w:rPr>
      <w:rFonts w:ascii="Calibri" w:eastAsia="Calibri" w:hAnsi="Calibri" w:cs="Times New Roman"/>
    </w:rPr>
  </w:style>
  <w:style w:type="character" w:customStyle="1" w:styleId="HeaderChar">
    <w:name w:val="Header Char"/>
    <w:basedOn w:val="DefaultParagraphFont"/>
    <w:link w:val="Header"/>
    <w:rsid w:val="00ED39B9"/>
    <w:rPr>
      <w:sz w:val="24"/>
      <w:szCs w:val="24"/>
    </w:rPr>
  </w:style>
  <w:style w:type="paragraph" w:customStyle="1" w:styleId="Default">
    <w:name w:val="Default"/>
    <w:rsid w:val="00B32601"/>
    <w:pPr>
      <w:autoSpaceDE w:val="0"/>
      <w:autoSpaceDN w:val="0"/>
      <w:adjustRightInd w:val="0"/>
    </w:pPr>
    <w:rPr>
      <w:rFonts w:ascii="Arial" w:eastAsia="Calibri" w:hAnsi="Arial" w:cs="Arial"/>
      <w:color w:val="000000"/>
      <w:sz w:val="24"/>
      <w:szCs w:val="24"/>
    </w:rPr>
  </w:style>
  <w:style w:type="table" w:styleId="TableGrid">
    <w:name w:val="Table Grid"/>
    <w:basedOn w:val="TableNormal"/>
    <w:uiPriority w:val="59"/>
    <w:rsid w:val="009612BE"/>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oterChar">
    <w:name w:val="Footer Char"/>
    <w:basedOn w:val="DefaultParagraphFont"/>
    <w:link w:val="Footer"/>
    <w:uiPriority w:val="99"/>
    <w:rsid w:val="009612BE"/>
    <w:rPr>
      <w:sz w:val="24"/>
      <w:szCs w:val="24"/>
    </w:rPr>
  </w:style>
  <w:style w:type="paragraph" w:styleId="CommentSubject">
    <w:name w:val="annotation subject"/>
    <w:basedOn w:val="CommentText"/>
    <w:next w:val="CommentText"/>
    <w:link w:val="CommentSubjectChar"/>
    <w:rsid w:val="003C3FFE"/>
    <w:pPr>
      <w:spacing w:after="0"/>
    </w:pPr>
    <w:rPr>
      <w:rFonts w:ascii="Times New Roman" w:eastAsia="Times New Roman" w:hAnsi="Times New Roman"/>
      <w:b/>
      <w:bCs/>
    </w:rPr>
  </w:style>
  <w:style w:type="character" w:customStyle="1" w:styleId="CommentSubjectChar">
    <w:name w:val="Comment Subject Char"/>
    <w:basedOn w:val="CommentTextChar"/>
    <w:link w:val="CommentSubject"/>
    <w:rsid w:val="003C3FFE"/>
    <w:rPr>
      <w:rFonts w:ascii="Calibri" w:eastAsia="Calibri" w:hAnsi="Calibri" w:cs="Times New Roman"/>
      <w:b/>
      <w:bCs/>
    </w:rPr>
  </w:style>
  <w:style w:type="paragraph" w:styleId="Revision">
    <w:name w:val="Revision"/>
    <w:hidden/>
    <w:uiPriority w:val="99"/>
    <w:semiHidden/>
    <w:rsid w:val="003C3FF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4099922">
      <w:bodyDiv w:val="1"/>
      <w:marLeft w:val="0"/>
      <w:marRight w:val="0"/>
      <w:marTop w:val="0"/>
      <w:marBottom w:val="0"/>
      <w:divBdr>
        <w:top w:val="none" w:sz="0" w:space="0" w:color="auto"/>
        <w:left w:val="none" w:sz="0" w:space="0" w:color="auto"/>
        <w:bottom w:val="none" w:sz="0" w:space="0" w:color="auto"/>
        <w:right w:val="none" w:sz="0" w:space="0" w:color="auto"/>
      </w:divBdr>
    </w:div>
    <w:div w:id="1830248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footnotes" Target="footnotes.xm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eader" Target="header1.xml"/><Relationship Id="rId10" Type="http://schemas.microsoft.com/office/2007/relationships/stylesWithEffects" Target="stylesWithEffect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90987CF8219664A886C8A8E6436B92C" ma:contentTypeVersion="2" ma:contentTypeDescription="Create a new document." ma:contentTypeScope="" ma:versionID="96bdf2ccc07857767b939ee943477ef3">
  <xsd:schema xmlns:xsd="http://www.w3.org/2001/XMLSchema" xmlns:xs="http://www.w3.org/2001/XMLSchema" xmlns:p="http://schemas.microsoft.com/office/2006/metadata/properties" xmlns:ns2="7bff38ae-c586-488a-b0ab-6cd0b93f9e9e" targetNamespace="http://schemas.microsoft.com/office/2006/metadata/properties" ma:root="true" ma:fieldsID="542281668ba523e2d308e8ad12ad8e8f" ns2:_="">
    <xsd:import namespace="7bff38ae-c586-488a-b0ab-6cd0b93f9e9e"/>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f38ae-c586-488a-b0ab-6cd0b93f9e9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7bff38ae-c586-488a-b0ab-6cd0b93f9e9e">HUDHUDDRT-652-9188</_dlc_DocId>
    <_dlc_DocIdUrl xmlns="7bff38ae-c586-488a-b0ab-6cd0b93f9e9e">
      <Url>http://hudsharepoint.hud.gov/sites/cpd/HUD_DRT/_layouts/DocIdRedir.aspx?ID=HUDHUDDRT-652-9188</Url>
      <Description>HUDHUDDRT-652-9188</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B8093D-95CB-4809-A869-72E34E42EF88}">
  <ds:schemaRefs>
    <ds:schemaRef ds:uri="http://schemas.microsoft.com/sharepoint/events"/>
  </ds:schemaRefs>
</ds:datastoreItem>
</file>

<file path=customXml/itemProps2.xml><?xml version="1.0" encoding="utf-8"?>
<ds:datastoreItem xmlns:ds="http://schemas.openxmlformats.org/officeDocument/2006/customXml" ds:itemID="{32626225-9200-4850-A016-1AC19E8F2A3C}">
  <ds:schemaRefs>
    <ds:schemaRef ds:uri="http://schemas.microsoft.com/office/2006/metadata/longProperties"/>
  </ds:schemaRefs>
</ds:datastoreItem>
</file>

<file path=customXml/itemProps3.xml><?xml version="1.0" encoding="utf-8"?>
<ds:datastoreItem xmlns:ds="http://schemas.openxmlformats.org/officeDocument/2006/customXml" ds:itemID="{47803D0B-C714-43E9-B1C5-18B29C0991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f38ae-c586-488a-b0ab-6cd0b93f9e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56B6766-1ECB-4A4C-89F8-EFE170C9C7A0}">
  <ds:schemaRefs>
    <ds:schemaRef ds:uri="7bff38ae-c586-488a-b0ab-6cd0b93f9e9e"/>
    <ds:schemaRef ds:uri="http://schemas.microsoft.com/office/2006/documentManagement/types"/>
    <ds:schemaRef ds:uri="http://purl.org/dc/elements/1.1/"/>
    <ds:schemaRef ds:uri="http://schemas.microsoft.com/office/infopath/2007/PartnerControls"/>
    <ds:schemaRef ds:uri="http://purl.org/dc/dcmitype/"/>
    <ds:schemaRef ds:uri="http://purl.org/dc/terms/"/>
    <ds:schemaRef ds:uri="http://schemas.openxmlformats.org/package/2006/metadata/core-properties"/>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5FB3C9AE-7138-4024-952A-0A951C3295BC}">
  <ds:schemaRefs>
    <ds:schemaRef ds:uri="http://schemas.microsoft.com/sharepoint/v3/contenttype/forms"/>
  </ds:schemaRefs>
</ds:datastoreItem>
</file>

<file path=customXml/itemProps6.xml><?xml version="1.0" encoding="utf-8"?>
<ds:datastoreItem xmlns:ds="http://schemas.openxmlformats.org/officeDocument/2006/customXml" ds:itemID="{70B7C981-968C-4AB5-8A0D-93B461BE2C7F}">
  <ds:schemaRefs>
    <ds:schemaRef ds:uri="http://schemas.openxmlformats.org/officeDocument/2006/bibliography"/>
  </ds:schemaRefs>
</ds:datastoreItem>
</file>

<file path=customXml/itemProps7.xml><?xml version="1.0" encoding="utf-8"?>
<ds:datastoreItem xmlns:ds="http://schemas.openxmlformats.org/officeDocument/2006/customXml" ds:itemID="{77559E5E-9EC7-4C88-B7CE-EB15EEF14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2127</Words>
  <Characters>18859</Characters>
  <Application>Microsoft Office Word</Application>
  <DocSecurity>0</DocSecurity>
  <Lines>157</Lines>
  <Paragraphs>41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20945</CharactersWithSpaces>
  <SharedDoc>false</SharedDoc>
  <HLinks>
    <vt:vector size="6" baseType="variant">
      <vt:variant>
        <vt:i4>65576</vt:i4>
      </vt:variant>
      <vt:variant>
        <vt:i4>282</vt:i4>
      </vt:variant>
      <vt:variant>
        <vt:i4>0</vt:i4>
      </vt:variant>
      <vt:variant>
        <vt:i4>5</vt:i4>
      </vt:variant>
      <vt:variant>
        <vt:lpwstr>http://portal.hud.gov/hudportal/HUD?src=/press/press_releases_media_advisories/2010/HUDNo.10-186</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2015-09-22T12:28:00Z</dcterms:created>
  <dcterms:modified xsi:type="dcterms:W3CDTF">2015-12-01T15:46:00Z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238258045</vt:i4>
  </property>
  <property fmtid="{D5CDD505-2E9C-101B-9397-08002B2CF9AE}" pid="3" name="_NewReviewCycle">
    <vt:lpwstr/>
  </property>
  <property fmtid="{D5CDD505-2E9C-101B-9397-08002B2CF9AE}" pid="4" name="_PreviousAdHocReviewCycleID">
    <vt:i4>676422546</vt:i4>
  </property>
  <property fmtid="{D5CDD505-2E9C-101B-9397-08002B2CF9AE}" pid="5" name="_dlc_DocId">
    <vt:lpwstr>HUDHUDDRT-652-9014</vt:lpwstr>
  </property>
  <property fmtid="{D5CDD505-2E9C-101B-9397-08002B2CF9AE}" pid="6" name="_dlc_DocIdItemGuid">
    <vt:lpwstr>f78a86da-d54f-4b02-bc56-621f0a4703e5</vt:lpwstr>
  </property>
  <property fmtid="{D5CDD505-2E9C-101B-9397-08002B2CF9AE}" pid="7" name="_dlc_DocIdUrl">
    <vt:lpwstr>http://hudsharepoint.hud.gov/sites/cpd/HUD_DRT/_layouts/DocIdRedir.aspx?ID=HUDHUDDRT-652-9014, HUDHUDDRT-652-9014</vt:lpwstr>
  </property>
  <property fmtid="{D5CDD505-2E9C-101B-9397-08002B2CF9AE}" pid="8" name="ContentTypeId">
    <vt:lpwstr>0x010100690987CF8219664A886C8A8E6436B92C</vt:lpwstr>
  </property>
  <property fmtid="{D5CDD505-2E9C-101B-9397-08002B2CF9AE}" pid="9" name="_ReviewingToolsShownOnce">
    <vt:lpwstr/>
  </property>
</Properties>
</file>