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2F4" w:rsidRPr="000C42F4" w:rsidRDefault="000C42F4" w:rsidP="000C42F4">
      <w:pPr>
        <w:spacing w:after="0" w:line="240" w:lineRule="auto"/>
        <w:rPr>
          <w:rFonts w:ascii="Times New Roman" w:eastAsia="Times New Roman" w:hAnsi="Times New Roman" w:cs="Times New Roman"/>
          <w:b/>
          <w:bCs/>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0"/>
        <w:gridCol w:w="4140"/>
        <w:gridCol w:w="720"/>
        <w:gridCol w:w="3060"/>
      </w:tblGrid>
      <w:tr w:rsidR="000C42F4" w:rsidRPr="000C42F4" w:rsidTr="002F1B67">
        <w:trPr>
          <w:cantSplit/>
        </w:trPr>
        <w:tc>
          <w:tcPr>
            <w:tcW w:w="9360" w:type="dxa"/>
            <w:gridSpan w:val="4"/>
          </w:tcPr>
          <w:p w:rsidR="000C42F4" w:rsidRPr="000C42F4" w:rsidRDefault="000C42F4" w:rsidP="000C42F4">
            <w:pPr>
              <w:keepNext/>
              <w:spacing w:after="0" w:line="240" w:lineRule="auto"/>
              <w:jc w:val="center"/>
              <w:outlineLvl w:val="0"/>
              <w:rPr>
                <w:rFonts w:ascii="Times New Roman" w:eastAsia="Times New Roman" w:hAnsi="Times New Roman" w:cs="Times New Roman"/>
                <w:b/>
                <w:sz w:val="24"/>
                <w:szCs w:val="24"/>
              </w:rPr>
            </w:pPr>
            <w:r w:rsidRPr="000C42F4">
              <w:rPr>
                <w:rFonts w:ascii="Times New Roman" w:eastAsia="Times New Roman" w:hAnsi="Times New Roman" w:cs="Times New Roman"/>
                <w:b/>
                <w:sz w:val="24"/>
                <w:szCs w:val="24"/>
              </w:rPr>
              <w:t>Guide for Review of HPRP Cost Allowability</w:t>
            </w:r>
          </w:p>
        </w:tc>
      </w:tr>
      <w:tr w:rsidR="000C42F4" w:rsidRPr="000C42F4" w:rsidTr="002F1B67">
        <w:trPr>
          <w:cantSplit/>
        </w:trPr>
        <w:tc>
          <w:tcPr>
            <w:tcW w:w="9360" w:type="dxa"/>
            <w:gridSpan w:val="4"/>
          </w:tcPr>
          <w:p w:rsidR="000C42F4" w:rsidRPr="000C42F4" w:rsidRDefault="000C42F4" w:rsidP="000C42F4">
            <w:pPr>
              <w:spacing w:after="0" w:line="240" w:lineRule="auto"/>
              <w:rPr>
                <w:rFonts w:ascii="Times New Roman" w:eastAsia="Times New Roman" w:hAnsi="Times New Roman" w:cs="Times New Roman"/>
                <w:b/>
                <w:bCs/>
                <w:sz w:val="24"/>
                <w:szCs w:val="24"/>
              </w:rPr>
            </w:pPr>
            <w:r w:rsidRPr="000C42F4">
              <w:rPr>
                <w:rFonts w:ascii="Times New Roman" w:eastAsia="Times New Roman" w:hAnsi="Times New Roman" w:cs="Times New Roman"/>
                <w:b/>
                <w:bCs/>
                <w:sz w:val="24"/>
                <w:szCs w:val="24"/>
              </w:rPr>
              <w:t>Name of Grantee:</w:t>
            </w:r>
          </w:p>
          <w:bookmarkStart w:id="0" w:name="Text1"/>
          <w:p w:rsidR="000C42F4" w:rsidRPr="000C42F4" w:rsidRDefault="00F94F11"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fldChar w:fldCharType="begin">
                <w:ffData>
                  <w:name w:val="Text1"/>
                  <w:enabled/>
                  <w:calcOnExit w:val="0"/>
                  <w:textInput/>
                </w:ffData>
              </w:fldChar>
            </w:r>
            <w:r w:rsidR="000C42F4" w:rsidRPr="000C42F4">
              <w:rPr>
                <w:rFonts w:ascii="Times New Roman" w:eastAsia="Times New Roman" w:hAnsi="Times New Roman" w:cs="Times New Roman"/>
                <w:b/>
                <w:bCs/>
                <w:sz w:val="24"/>
                <w:szCs w:val="24"/>
              </w:rPr>
              <w:instrText xml:space="preserve"> FORMTEXT </w:instrText>
            </w:r>
            <w:r w:rsidRPr="000C42F4">
              <w:rPr>
                <w:rFonts w:ascii="Times New Roman" w:eastAsia="Times New Roman" w:hAnsi="Times New Roman" w:cs="Times New Roman"/>
                <w:b/>
                <w:bCs/>
                <w:sz w:val="24"/>
                <w:szCs w:val="24"/>
              </w:rPr>
            </w:r>
            <w:r w:rsidRPr="000C42F4">
              <w:rPr>
                <w:rFonts w:ascii="Times New Roman" w:eastAsia="Times New Roman" w:hAnsi="Times New Roman" w:cs="Times New Roman"/>
                <w:b/>
                <w:bCs/>
                <w:sz w:val="24"/>
                <w:szCs w:val="24"/>
              </w:rPr>
              <w:fldChar w:fldCharType="separate"/>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Pr="000C42F4">
              <w:rPr>
                <w:rFonts w:ascii="Times New Roman" w:eastAsia="Times New Roman" w:hAnsi="Times New Roman" w:cs="Times New Roman"/>
                <w:b/>
                <w:bCs/>
                <w:sz w:val="24"/>
                <w:szCs w:val="24"/>
              </w:rPr>
              <w:fldChar w:fldCharType="end"/>
            </w:r>
            <w:bookmarkEnd w:id="0"/>
          </w:p>
        </w:tc>
      </w:tr>
      <w:tr w:rsidR="000C42F4" w:rsidRPr="000C42F4" w:rsidTr="002F1B67">
        <w:trPr>
          <w:cantSplit/>
        </w:trPr>
        <w:tc>
          <w:tcPr>
            <w:tcW w:w="9360" w:type="dxa"/>
            <w:gridSpan w:val="4"/>
          </w:tcPr>
          <w:p w:rsidR="000C42F4" w:rsidRPr="000C42F4" w:rsidRDefault="000C42F4" w:rsidP="000C42F4">
            <w:pPr>
              <w:spacing w:after="0" w:line="240" w:lineRule="auto"/>
              <w:rPr>
                <w:rFonts w:ascii="Times New Roman" w:eastAsia="Times New Roman" w:hAnsi="Times New Roman" w:cs="Times New Roman"/>
                <w:b/>
                <w:bCs/>
                <w:sz w:val="24"/>
                <w:szCs w:val="24"/>
              </w:rPr>
            </w:pPr>
            <w:r w:rsidRPr="000C42F4">
              <w:rPr>
                <w:rFonts w:ascii="Times New Roman" w:eastAsia="Times New Roman" w:hAnsi="Times New Roman" w:cs="Times New Roman"/>
                <w:b/>
                <w:bCs/>
                <w:sz w:val="24"/>
                <w:szCs w:val="24"/>
              </w:rPr>
              <w:t>Staff Consulted:</w:t>
            </w:r>
          </w:p>
          <w:bookmarkStart w:id="1" w:name="Text2"/>
          <w:p w:rsidR="000C42F4" w:rsidRPr="000C42F4" w:rsidRDefault="00F94F11" w:rsidP="000C42F4">
            <w:pPr>
              <w:spacing w:after="0" w:line="240" w:lineRule="auto"/>
              <w:rPr>
                <w:rFonts w:ascii="Times New Roman" w:eastAsia="Times New Roman" w:hAnsi="Times New Roman" w:cs="Times New Roman"/>
                <w:b/>
                <w:bCs/>
                <w:sz w:val="24"/>
                <w:szCs w:val="24"/>
              </w:rPr>
            </w:pPr>
            <w:r w:rsidRPr="000C42F4">
              <w:rPr>
                <w:rFonts w:ascii="Times New Roman" w:eastAsia="Times New Roman" w:hAnsi="Times New Roman" w:cs="Times New Roman"/>
                <w:b/>
                <w:bCs/>
                <w:sz w:val="24"/>
                <w:szCs w:val="24"/>
              </w:rPr>
              <w:fldChar w:fldCharType="begin">
                <w:ffData>
                  <w:name w:val="Text2"/>
                  <w:enabled/>
                  <w:calcOnExit w:val="0"/>
                  <w:textInput/>
                </w:ffData>
              </w:fldChar>
            </w:r>
            <w:r w:rsidR="000C42F4" w:rsidRPr="000C42F4">
              <w:rPr>
                <w:rFonts w:ascii="Times New Roman" w:eastAsia="Times New Roman" w:hAnsi="Times New Roman" w:cs="Times New Roman"/>
                <w:b/>
                <w:bCs/>
                <w:sz w:val="24"/>
                <w:szCs w:val="24"/>
              </w:rPr>
              <w:instrText xml:space="preserve"> FORMTEXT </w:instrText>
            </w:r>
            <w:r w:rsidRPr="000C42F4">
              <w:rPr>
                <w:rFonts w:ascii="Times New Roman" w:eastAsia="Times New Roman" w:hAnsi="Times New Roman" w:cs="Times New Roman"/>
                <w:b/>
                <w:bCs/>
                <w:sz w:val="24"/>
                <w:szCs w:val="24"/>
              </w:rPr>
            </w:r>
            <w:r w:rsidRPr="000C42F4">
              <w:rPr>
                <w:rFonts w:ascii="Times New Roman" w:eastAsia="Times New Roman" w:hAnsi="Times New Roman" w:cs="Times New Roman"/>
                <w:b/>
                <w:bCs/>
                <w:sz w:val="24"/>
                <w:szCs w:val="24"/>
              </w:rPr>
              <w:fldChar w:fldCharType="separate"/>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000C42F4" w:rsidRPr="000C42F4">
              <w:rPr>
                <w:rFonts w:ascii="Times New Roman" w:eastAsia="Times New Roman" w:hAnsi="Times New Roman" w:cs="Times New Roman"/>
                <w:b/>
                <w:bCs/>
                <w:noProof/>
                <w:sz w:val="24"/>
                <w:szCs w:val="24"/>
              </w:rPr>
              <w:t> </w:t>
            </w:r>
            <w:r w:rsidRPr="000C42F4">
              <w:rPr>
                <w:rFonts w:ascii="Times New Roman" w:eastAsia="Times New Roman" w:hAnsi="Times New Roman" w:cs="Times New Roman"/>
                <w:b/>
                <w:bCs/>
                <w:sz w:val="24"/>
                <w:szCs w:val="24"/>
              </w:rPr>
              <w:fldChar w:fldCharType="end"/>
            </w:r>
            <w:bookmarkEnd w:id="1"/>
          </w:p>
        </w:tc>
      </w:tr>
      <w:tr w:rsidR="000C42F4" w:rsidRPr="000C42F4" w:rsidTr="002F1B67">
        <w:tc>
          <w:tcPr>
            <w:tcW w:w="1440" w:type="dxa"/>
          </w:tcPr>
          <w:p w:rsidR="000C42F4" w:rsidRPr="000C42F4" w:rsidRDefault="000C42F4"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Name(s) of Reviewer(s)</w:t>
            </w:r>
          </w:p>
        </w:tc>
        <w:bookmarkStart w:id="2" w:name="Text3"/>
        <w:tc>
          <w:tcPr>
            <w:tcW w:w="4140" w:type="dxa"/>
          </w:tcPr>
          <w:p w:rsidR="000C42F4" w:rsidRPr="000C42F4" w:rsidRDefault="00F94F11"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bookmarkEnd w:id="2"/>
          </w:p>
        </w:tc>
        <w:tc>
          <w:tcPr>
            <w:tcW w:w="720" w:type="dxa"/>
          </w:tcPr>
          <w:p w:rsidR="000C42F4" w:rsidRPr="000C42F4" w:rsidRDefault="000C42F4"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Date</w:t>
            </w:r>
          </w:p>
        </w:tc>
        <w:bookmarkStart w:id="3" w:name="Text4"/>
        <w:tc>
          <w:tcPr>
            <w:tcW w:w="3060" w:type="dxa"/>
          </w:tcPr>
          <w:p w:rsidR="000C42F4" w:rsidRPr="000C42F4" w:rsidRDefault="00F94F11"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4"/>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bookmarkEnd w:id="3"/>
          </w:p>
        </w:tc>
      </w:tr>
    </w:tbl>
    <w:p w:rsidR="000C42F4" w:rsidRPr="000C42F4" w:rsidRDefault="000C42F4" w:rsidP="000C42F4">
      <w:pPr>
        <w:spacing w:after="0" w:line="240" w:lineRule="auto"/>
        <w:ind w:left="864" w:hanging="864"/>
        <w:rPr>
          <w:rFonts w:ascii="Times New Roman" w:eastAsia="Times New Roman" w:hAnsi="Times New Roman" w:cs="Times New Roman"/>
          <w:b/>
          <w:bCs/>
          <w:szCs w:val="20"/>
        </w:rPr>
      </w:pPr>
    </w:p>
    <w:p w:rsidR="000C42F4" w:rsidRPr="000C42F4" w:rsidRDefault="000C42F4" w:rsidP="000C42F4">
      <w:pPr>
        <w:spacing w:after="0" w:line="240" w:lineRule="auto"/>
        <w:ind w:left="864" w:hanging="864"/>
        <w:rPr>
          <w:rFonts w:ascii="Times New Roman" w:eastAsia="Times New Roman" w:hAnsi="Times New Roman" w:cs="Times New Roman"/>
          <w:b/>
          <w:bCs/>
          <w:szCs w:val="24"/>
        </w:rPr>
      </w:pPr>
      <w:r w:rsidRPr="000C42F4">
        <w:rPr>
          <w:rFonts w:ascii="Times New Roman" w:eastAsia="Times New Roman" w:hAnsi="Times New Roman" w:cs="Times New Roman"/>
          <w:b/>
          <w:bCs/>
          <w:szCs w:val="20"/>
        </w:rPr>
        <w:t>NOTE:</w:t>
      </w:r>
      <w:r w:rsidRPr="000C42F4">
        <w:rPr>
          <w:rFonts w:ascii="Times New Roman" w:eastAsia="Times New Roman" w:hAnsi="Times New Roman" w:cs="Times New Roman"/>
          <w:szCs w:val="20"/>
        </w:rPr>
        <w:t xml:space="preserve">   All questions that address requirements contain the citation for the source of the requirement (statute, notice, Consolidated Plan/IDIS/HMIS,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0C42F4">
        <w:rPr>
          <w:rFonts w:ascii="Times New Roman" w:eastAsia="Times New Roman" w:hAnsi="Times New Roman" w:cs="Times New Roman"/>
          <w:b/>
          <w:bCs/>
          <w:szCs w:val="20"/>
        </w:rPr>
        <w:t>"finding.</w:t>
      </w:r>
      <w:r w:rsidRPr="000C42F4">
        <w:rPr>
          <w:rFonts w:ascii="Times New Roman" w:eastAsia="Times New Roman" w:hAnsi="Times New Roman" w:cs="Times New Roman"/>
          <w:szCs w:val="20"/>
        </w:rPr>
        <w:t xml:space="preserve">"  </w:t>
      </w:r>
    </w:p>
    <w:p w:rsidR="000C42F4" w:rsidRPr="000C42F4" w:rsidRDefault="000C42F4" w:rsidP="000C42F4">
      <w:pPr>
        <w:spacing w:after="0" w:line="240" w:lineRule="auto"/>
        <w:rPr>
          <w:rFonts w:ascii="Times New Roman" w:eastAsia="Times New Roman" w:hAnsi="Times New Roman" w:cs="Times New Roman"/>
          <w:sz w:val="24"/>
          <w:szCs w:val="24"/>
        </w:rPr>
      </w:pPr>
    </w:p>
    <w:p w:rsidR="000C42F4" w:rsidRPr="000C42F4" w:rsidRDefault="000C42F4" w:rsidP="000C42F4">
      <w:pPr>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sz w:val="24"/>
          <w:szCs w:val="24"/>
          <w:u w:val="single"/>
        </w:rPr>
        <w:t>Instructions:</w:t>
      </w:r>
      <w:r w:rsidRPr="000C42F4">
        <w:rPr>
          <w:rFonts w:ascii="Times New Roman" w:eastAsia="Times New Roman" w:hAnsi="Times New Roman" w:cs="Times New Roman"/>
          <w:sz w:val="24"/>
          <w:szCs w:val="24"/>
        </w:rPr>
        <w:t xml:space="preserve">  This Exhibit is designed to review the grantee's allocation of cost to verify that its procedures fully comply with the requirements of OMB Circular A-87 and 24 CFR §85.22.  Along with conducting staff interviews, HUD reviewers should select sample documentation following the instructions for sampling in Section 8-3</w:t>
      </w:r>
      <w:r w:rsidR="008378FA">
        <w:rPr>
          <w:rFonts w:ascii="Times New Roman" w:eastAsia="Times New Roman" w:hAnsi="Times New Roman" w:cs="Times New Roman"/>
          <w:sz w:val="24"/>
          <w:szCs w:val="24"/>
        </w:rPr>
        <w:t>.C</w:t>
      </w:r>
      <w:r w:rsidRPr="000C42F4">
        <w:rPr>
          <w:rFonts w:ascii="Times New Roman" w:eastAsia="Times New Roman" w:hAnsi="Times New Roman" w:cs="Times New Roman"/>
          <w:sz w:val="24"/>
          <w:szCs w:val="24"/>
        </w:rPr>
        <w:t xml:space="preserve"> in the </w:t>
      </w:r>
      <w:r w:rsidR="008378FA">
        <w:rPr>
          <w:rFonts w:ascii="Times New Roman" w:eastAsia="Times New Roman" w:hAnsi="Times New Roman" w:cs="Times New Roman"/>
          <w:sz w:val="24"/>
          <w:szCs w:val="24"/>
        </w:rPr>
        <w:t>introductory text to</w:t>
      </w:r>
      <w:r w:rsidRPr="000C42F4">
        <w:rPr>
          <w:rFonts w:ascii="Times New Roman" w:eastAsia="Times New Roman" w:hAnsi="Times New Roman" w:cs="Times New Roman"/>
          <w:sz w:val="24"/>
          <w:szCs w:val="24"/>
        </w:rPr>
        <w:t xml:space="preserve"> this Chapter to answer Exhibit questions.</w:t>
      </w:r>
    </w:p>
    <w:p w:rsidR="000C42F4" w:rsidRPr="000C42F4" w:rsidRDefault="000C42F4" w:rsidP="000C42F4">
      <w:pPr>
        <w:tabs>
          <w:tab w:val="center" w:pos="4320"/>
        </w:tabs>
        <w:spacing w:after="0" w:line="240" w:lineRule="auto"/>
        <w:rPr>
          <w:rFonts w:ascii="Times New Roman" w:eastAsia="Times New Roman" w:hAnsi="Times New Roman" w:cs="Times New Roman"/>
          <w:b/>
          <w:bCs/>
          <w:sz w:val="24"/>
          <w:szCs w:val="24"/>
          <w:u w:val="single"/>
        </w:rPr>
      </w:pPr>
    </w:p>
    <w:p w:rsidR="000C42F4" w:rsidRPr="000C42F4" w:rsidRDefault="000C42F4" w:rsidP="000C42F4">
      <w:pPr>
        <w:tabs>
          <w:tab w:val="center" w:pos="432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u w:val="single"/>
        </w:rPr>
        <w:t>Questions:</w:t>
      </w:r>
      <w:r w:rsidRPr="000C42F4">
        <w:rPr>
          <w:rFonts w:ascii="Times New Roman" w:eastAsia="Times New Roman" w:hAnsi="Times New Roman" w:cs="Times New Roman"/>
          <w:sz w:val="24"/>
          <w:szCs w:val="24"/>
        </w:rPr>
        <w:t xml:space="preserve">  </w:t>
      </w:r>
    </w:p>
    <w:p w:rsidR="000C42F4" w:rsidRPr="000C42F4" w:rsidRDefault="000C42F4" w:rsidP="000C42F4">
      <w:pPr>
        <w:tabs>
          <w:tab w:val="center" w:pos="432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color w:val="FF0000"/>
                <w:sz w:val="24"/>
                <w:szCs w:val="24"/>
              </w:rPr>
            </w:pPr>
            <w:r w:rsidRPr="000C42F4">
              <w:rPr>
                <w:rFonts w:ascii="Times New Roman" w:eastAsia="Times New Roman" w:hAnsi="Times New Roman" w:cs="Times New Roman"/>
                <w:sz w:val="24"/>
                <w:szCs w:val="24"/>
              </w:rPr>
              <w:t>Does</w:t>
            </w:r>
            <w:r w:rsidR="008378FA">
              <w:rPr>
                <w:rFonts w:ascii="Times New Roman" w:eastAsia="Times New Roman" w:hAnsi="Times New Roman" w:cs="Times New Roman"/>
                <w:sz w:val="24"/>
                <w:szCs w:val="24"/>
              </w:rPr>
              <w:t xml:space="preserve"> a sample of cost items reveal that</w:t>
            </w:r>
            <w:r w:rsidRPr="000C42F4">
              <w:rPr>
                <w:rFonts w:ascii="Times New Roman" w:eastAsia="Times New Roman" w:hAnsi="Times New Roman" w:cs="Times New Roman"/>
                <w:sz w:val="24"/>
                <w:szCs w:val="24"/>
              </w:rPr>
              <w:t xml:space="preserve"> salaries and related costs were </w:t>
            </w:r>
            <w:r w:rsidR="00AE43F9">
              <w:rPr>
                <w:rFonts w:ascii="Times New Roman" w:eastAsia="Times New Roman" w:hAnsi="Times New Roman" w:cs="Times New Roman"/>
                <w:sz w:val="24"/>
                <w:szCs w:val="24"/>
              </w:rPr>
              <w:t xml:space="preserve">allowable </w:t>
            </w:r>
            <w:r w:rsidRPr="000C42F4">
              <w:rPr>
                <w:rFonts w:ascii="Times New Roman" w:eastAsia="Times New Roman" w:hAnsi="Times New Roman" w:cs="Times New Roman"/>
                <w:sz w:val="24"/>
                <w:szCs w:val="24"/>
              </w:rPr>
              <w:t xml:space="preserve">for the HPRP program? </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[HPRP Notice</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 xml:space="preserve"> Section VII. Other Federal Requirements (G) Uniform Administrative Requirements</w:t>
            </w:r>
            <w:r w:rsidR="00AE43F9">
              <w:rPr>
                <w:rFonts w:ascii="Times New Roman" w:eastAsia="Times New Roman" w:hAnsi="Times New Roman" w:cs="Times New Roman"/>
                <w:bCs/>
                <w:sz w:val="24"/>
                <w:szCs w:val="24"/>
              </w:rPr>
              <w:t>, 24 CFR 85.22, and</w:t>
            </w:r>
            <w:r w:rsidRPr="000C42F4">
              <w:rPr>
                <w:rFonts w:ascii="Times New Roman" w:eastAsia="Times New Roman" w:hAnsi="Times New Roman" w:cs="Times New Roman"/>
                <w:bCs/>
                <w:sz w:val="24"/>
                <w:szCs w:val="24"/>
              </w:rPr>
              <w:t xml:space="preserve"> OMB Circular A-87, Attachment B</w:t>
            </w:r>
            <w:r w:rsidR="00AE43F9">
              <w:rPr>
                <w:rFonts w:ascii="Times New Roman" w:eastAsia="Times New Roman" w:hAnsi="Times New Roman" w:cs="Times New Roman"/>
                <w:bCs/>
                <w:sz w:val="24"/>
                <w:szCs w:val="24"/>
              </w:rPr>
              <w:t>(</w:t>
            </w:r>
            <w:r w:rsidRPr="000C42F4">
              <w:rPr>
                <w:rFonts w:ascii="Times New Roman" w:eastAsia="Times New Roman" w:hAnsi="Times New Roman" w:cs="Times New Roman"/>
                <w:bCs/>
                <w:sz w:val="24"/>
                <w:szCs w:val="24"/>
              </w:rPr>
              <w:t>8</w:t>
            </w:r>
            <w:r w:rsidR="00AE43F9">
              <w:rPr>
                <w:rFonts w:ascii="Times New Roman" w:eastAsia="Times New Roman" w:hAnsi="Times New Roman" w:cs="Times New Roman"/>
                <w:bCs/>
                <w:sz w:val="24"/>
                <w:szCs w:val="24"/>
              </w:rPr>
              <w:t>), (13), (19), (32)</w:t>
            </w:r>
            <w:r w:rsidRPr="000C42F4">
              <w:rPr>
                <w:rFonts w:ascii="Times New Roman" w:eastAsia="Times New Roman" w:hAnsi="Times New Roman" w:cs="Times New Roman"/>
                <w:bCs/>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8378FA">
        <w:trPr>
          <w:cantSplit/>
          <w:trHeight w:val="405"/>
        </w:trPr>
        <w:tc>
          <w:tcPr>
            <w:tcW w:w="9010" w:type="dxa"/>
            <w:gridSpan w:val="2"/>
            <w:tcBorders>
              <w:top w:val="nil"/>
            </w:tcBorders>
          </w:tcPr>
          <w:p w:rsid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8378FA" w:rsidRDefault="008378FA"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378FA" w:rsidRPr="000C42F4" w:rsidRDefault="008378FA"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8378FA">
      <w:pPr>
        <w:widowControl w:val="0"/>
        <w:tabs>
          <w:tab w:val="center" w:pos="432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 xml:space="preserve"> </w:t>
      </w:r>
      <w:r w:rsidR="008378FA">
        <w:rPr>
          <w:rFonts w:ascii="Times New Roman" w:eastAsia="Times New Roman" w:hAnsi="Times New Roman" w:cs="Times New Roman"/>
          <w:sz w:val="24"/>
          <w:szCs w:val="24"/>
        </w:rPr>
        <w:t>2</w:t>
      </w:r>
      <w:r w:rsidRPr="000C42F4">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 xml:space="preserve">Does a sample of cost items </w:t>
            </w:r>
            <w:r w:rsidR="008378FA">
              <w:rPr>
                <w:rFonts w:ascii="Times New Roman" w:eastAsia="Times New Roman" w:hAnsi="Times New Roman" w:cs="Times New Roman"/>
                <w:sz w:val="24"/>
                <w:szCs w:val="24"/>
              </w:rPr>
              <w:t>show that</w:t>
            </w:r>
            <w:r w:rsidRPr="000C42F4">
              <w:rPr>
                <w:rFonts w:ascii="Times New Roman" w:eastAsia="Times New Roman" w:hAnsi="Times New Roman" w:cs="Times New Roman"/>
                <w:sz w:val="24"/>
                <w:szCs w:val="24"/>
              </w:rPr>
              <w:t xml:space="preserve"> HPRP funds were</w:t>
            </w:r>
            <w:r w:rsidR="008378FA">
              <w:rPr>
                <w:rFonts w:ascii="Times New Roman" w:eastAsia="Times New Roman" w:hAnsi="Times New Roman" w:cs="Times New Roman"/>
                <w:sz w:val="24"/>
                <w:szCs w:val="24"/>
              </w:rPr>
              <w:t xml:space="preserve"> </w:t>
            </w:r>
            <w:r w:rsidR="008378FA" w:rsidRPr="008378FA">
              <w:rPr>
                <w:rFonts w:ascii="Times New Roman" w:eastAsia="Times New Roman" w:hAnsi="Times New Roman" w:cs="Times New Roman"/>
                <w:sz w:val="24"/>
                <w:szCs w:val="24"/>
                <w:u w:val="single"/>
              </w:rPr>
              <w:t>not</w:t>
            </w:r>
            <w:r w:rsidRPr="000C42F4">
              <w:rPr>
                <w:rFonts w:ascii="Times New Roman" w:eastAsia="Times New Roman" w:hAnsi="Times New Roman" w:cs="Times New Roman"/>
                <w:sz w:val="24"/>
                <w:szCs w:val="24"/>
              </w:rPr>
              <w:t xml:space="preserve"> used for costs associated with ineligible or prohibited activities? </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 xml:space="preserve">[HPRP Notice </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 xml:space="preserve">Section </w:t>
            </w:r>
            <w:r w:rsidR="00AE43F9">
              <w:rPr>
                <w:rFonts w:ascii="Times New Roman" w:eastAsia="Times New Roman" w:hAnsi="Times New Roman" w:cs="Times New Roman"/>
                <w:bCs/>
                <w:sz w:val="24"/>
                <w:szCs w:val="24"/>
              </w:rPr>
              <w:t>IV. Requir</w:t>
            </w:r>
            <w:r w:rsidRPr="000C42F4">
              <w:rPr>
                <w:rFonts w:ascii="Times New Roman" w:eastAsia="Times New Roman" w:hAnsi="Times New Roman" w:cs="Times New Roman"/>
                <w:bCs/>
                <w:sz w:val="24"/>
                <w:szCs w:val="24"/>
              </w:rPr>
              <w:t xml:space="preserve">ements for Funding </w:t>
            </w:r>
            <w:r w:rsidR="00AE43F9">
              <w:rPr>
                <w:rFonts w:ascii="Times New Roman" w:eastAsia="Times New Roman" w:hAnsi="Times New Roman" w:cs="Times New Roman"/>
                <w:bCs/>
                <w:sz w:val="24"/>
                <w:szCs w:val="24"/>
              </w:rPr>
              <w:t xml:space="preserve">(A) Eligible Activities, </w:t>
            </w:r>
            <w:r w:rsidRPr="000C42F4">
              <w:rPr>
                <w:rFonts w:ascii="Times New Roman" w:eastAsia="Times New Roman" w:hAnsi="Times New Roman" w:cs="Times New Roman"/>
                <w:bCs/>
                <w:sz w:val="24"/>
                <w:szCs w:val="24"/>
              </w:rPr>
              <w:t>(B) Ineligible and Prohibited Activities (2)</w:t>
            </w:r>
            <w:r w:rsidR="00AE43F9">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(3)</w:t>
            </w:r>
            <w:r w:rsidRPr="000C42F4">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BB3223">
        <w:trPr>
          <w:cantSplit/>
        </w:trPr>
        <w:tc>
          <w:tcPr>
            <w:tcW w:w="9010" w:type="dxa"/>
            <w:gridSpan w:val="2"/>
            <w:tcBorders>
              <w:top w:val="nil"/>
            </w:tcBorders>
          </w:tcPr>
          <w:p w:rsidR="000C42F4" w:rsidRDefault="00F94F11" w:rsidP="008378F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8378FA" w:rsidRDefault="008378FA" w:rsidP="008378F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378FA" w:rsidRPr="000C42F4" w:rsidRDefault="008378FA" w:rsidP="008378F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0C42F4">
      <w:pPr>
        <w:keepNext/>
        <w:keepLines/>
        <w:tabs>
          <w:tab w:val="center" w:pos="4320"/>
        </w:tabs>
        <w:spacing w:after="0" w:line="240" w:lineRule="auto"/>
        <w:rPr>
          <w:rFonts w:ascii="Times New Roman" w:eastAsia="Times New Roman" w:hAnsi="Times New Roman" w:cs="Times New Roman"/>
          <w:sz w:val="24"/>
          <w:szCs w:val="24"/>
        </w:rPr>
      </w:pPr>
    </w:p>
    <w:p w:rsidR="000C42F4" w:rsidRPr="000C42F4" w:rsidRDefault="000C42F4" w:rsidP="000C42F4">
      <w:pPr>
        <w:keepNext/>
        <w:keepLines/>
        <w:tabs>
          <w:tab w:val="center" w:pos="432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 xml:space="preserve">Does a review of program expenditures </w:t>
            </w:r>
            <w:r w:rsidR="008378FA">
              <w:rPr>
                <w:rFonts w:ascii="Times New Roman" w:eastAsia="Times New Roman" w:hAnsi="Times New Roman" w:cs="Times New Roman"/>
                <w:sz w:val="24"/>
                <w:szCs w:val="24"/>
              </w:rPr>
              <w:t xml:space="preserve">indicate the absence of </w:t>
            </w:r>
            <w:r w:rsidRPr="000C42F4">
              <w:rPr>
                <w:rFonts w:ascii="Times New Roman" w:eastAsia="Times New Roman" w:hAnsi="Times New Roman" w:cs="Times New Roman"/>
                <w:sz w:val="24"/>
                <w:szCs w:val="24"/>
              </w:rPr>
              <w:t>any unallowable costs as itemized in OMB Circular</w:t>
            </w:r>
            <w:r w:rsidRPr="000C42F4">
              <w:rPr>
                <w:rFonts w:ascii="Times New Roman" w:eastAsia="Times New Roman" w:hAnsi="Times New Roman" w:cs="Times New Roman"/>
                <w:b/>
                <w:sz w:val="24"/>
                <w:szCs w:val="24"/>
              </w:rPr>
              <w:t xml:space="preserve"> </w:t>
            </w:r>
            <w:r w:rsidRPr="000C42F4">
              <w:rPr>
                <w:rFonts w:ascii="Times New Roman" w:eastAsia="Times New Roman" w:hAnsi="Times New Roman" w:cs="Times New Roman"/>
                <w:sz w:val="24"/>
                <w:szCs w:val="24"/>
              </w:rPr>
              <w:t>A-87, Attachment B, including entertainment, contributions and donations, fines and penalties, or general governmental expenditures including salary and expenses of the chief executive officer of the grantee?</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 xml:space="preserve">[HPRP Notice </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Section VII. Other Federal Requirements (G) Uniform Administrative Requirements</w:t>
            </w:r>
            <w:r w:rsidR="00AE43F9">
              <w:rPr>
                <w:rFonts w:ascii="Times New Roman" w:eastAsia="Times New Roman" w:hAnsi="Times New Roman" w:cs="Times New Roman"/>
                <w:bCs/>
                <w:sz w:val="24"/>
                <w:szCs w:val="24"/>
              </w:rPr>
              <w:t xml:space="preserve">, 24 CFR 85.22, </w:t>
            </w:r>
            <w:r w:rsidRPr="000C42F4">
              <w:rPr>
                <w:rFonts w:ascii="Times New Roman" w:eastAsia="Times New Roman" w:hAnsi="Times New Roman" w:cs="Times New Roman"/>
                <w:bCs/>
                <w:sz w:val="24"/>
                <w:szCs w:val="24"/>
              </w:rPr>
              <w:t xml:space="preserve"> and OMB Circular A-87, Attachment B]</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BB3223">
        <w:trPr>
          <w:cantSplit/>
        </w:trPr>
        <w:tc>
          <w:tcPr>
            <w:tcW w:w="9010" w:type="dxa"/>
            <w:gridSpan w:val="2"/>
            <w:tcBorders>
              <w:top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Are costs charged to the HPRP program after subtraction of all applicable credits as a cost reduction or cash refund, as applicable?</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 xml:space="preserve">[HPRP Notice </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Section VII. Other Federal Requirements (G) Uniform Administrative Requirements</w:t>
            </w:r>
            <w:r w:rsidR="00AE43F9">
              <w:rPr>
                <w:rFonts w:ascii="Times New Roman" w:eastAsia="Times New Roman" w:hAnsi="Times New Roman" w:cs="Times New Roman"/>
                <w:bCs/>
                <w:sz w:val="24"/>
                <w:szCs w:val="24"/>
              </w:rPr>
              <w:t xml:space="preserve">, 24 CFR 85.22, </w:t>
            </w:r>
            <w:r w:rsidRPr="000C42F4">
              <w:rPr>
                <w:rFonts w:ascii="Times New Roman" w:eastAsia="Times New Roman" w:hAnsi="Times New Roman" w:cs="Times New Roman"/>
                <w:bCs/>
                <w:sz w:val="24"/>
                <w:szCs w:val="24"/>
              </w:rPr>
              <w:t>and OMB Circular A-87, Attachment A</w:t>
            </w:r>
            <w:r w:rsidR="00AE43F9">
              <w:rPr>
                <w:rFonts w:ascii="Times New Roman" w:eastAsia="Times New Roman" w:hAnsi="Times New Roman" w:cs="Times New Roman"/>
                <w:bCs/>
                <w:sz w:val="24"/>
                <w:szCs w:val="24"/>
              </w:rPr>
              <w:t>(</w:t>
            </w:r>
            <w:r w:rsidRPr="000C42F4">
              <w:rPr>
                <w:rFonts w:ascii="Times New Roman" w:eastAsia="Times New Roman" w:hAnsi="Times New Roman" w:cs="Times New Roman"/>
                <w:bCs/>
                <w:sz w:val="24"/>
                <w:szCs w:val="24"/>
              </w:rPr>
              <w:t>C</w:t>
            </w:r>
            <w:r w:rsidR="00AE43F9">
              <w:rPr>
                <w:rFonts w:ascii="Times New Roman" w:eastAsia="Times New Roman" w:hAnsi="Times New Roman" w:cs="Times New Roman"/>
                <w:bCs/>
                <w:sz w:val="24"/>
                <w:szCs w:val="24"/>
              </w:rPr>
              <w:t>)(1),</w:t>
            </w:r>
            <w:r w:rsidRPr="000C42F4">
              <w:rPr>
                <w:rFonts w:ascii="Times New Roman" w:eastAsia="Times New Roman" w:hAnsi="Times New Roman" w:cs="Times New Roman"/>
                <w:bCs/>
                <w:sz w:val="24"/>
                <w:szCs w:val="24"/>
              </w:rPr>
              <w:t>4</w:t>
            </w:r>
            <w:r w:rsidR="00AE43F9">
              <w:rPr>
                <w:rFonts w:ascii="Times New Roman" w:eastAsia="Times New Roman" w:hAnsi="Times New Roman" w:cs="Times New Roman"/>
                <w:bCs/>
                <w:sz w:val="24"/>
                <w:szCs w:val="24"/>
              </w:rPr>
              <w:t>, (D)(1)</w:t>
            </w:r>
            <w:r w:rsidRPr="000C42F4">
              <w:rPr>
                <w:rFonts w:ascii="Times New Roman" w:eastAsia="Times New Roman" w:hAnsi="Times New Roman" w:cs="Times New Roman"/>
                <w:bCs/>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BB3223">
        <w:trPr>
          <w:cantSplit/>
        </w:trPr>
        <w:tc>
          <w:tcPr>
            <w:tcW w:w="9010" w:type="dxa"/>
            <w:gridSpan w:val="2"/>
            <w:tcBorders>
              <w:top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Are costs charged to the HPRP program not allocable to or included as a cost of any other Federally financed program during the period under review?</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 xml:space="preserve">[HPRP Notice </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Section VII. Other Federal Requirements (G) Uniform Administrative Requirements</w:t>
            </w:r>
            <w:r w:rsidR="00AE43F9">
              <w:rPr>
                <w:rFonts w:ascii="Times New Roman" w:eastAsia="Times New Roman" w:hAnsi="Times New Roman" w:cs="Times New Roman"/>
                <w:bCs/>
                <w:sz w:val="24"/>
                <w:szCs w:val="24"/>
              </w:rPr>
              <w:t xml:space="preserve">, 24 CFR 85.22, </w:t>
            </w:r>
            <w:r w:rsidRPr="000C42F4">
              <w:rPr>
                <w:rFonts w:ascii="Times New Roman" w:eastAsia="Times New Roman" w:hAnsi="Times New Roman" w:cs="Times New Roman"/>
                <w:bCs/>
                <w:sz w:val="24"/>
                <w:szCs w:val="24"/>
              </w:rPr>
              <w:t xml:space="preserve"> and OMB Circular A-87, Attachment </w:t>
            </w:r>
            <w:r w:rsidR="00AE43F9">
              <w:rPr>
                <w:rFonts w:ascii="Times New Roman" w:eastAsia="Times New Roman" w:hAnsi="Times New Roman" w:cs="Times New Roman"/>
                <w:bCs/>
                <w:sz w:val="24"/>
                <w:szCs w:val="24"/>
              </w:rPr>
              <w:t>A(C)(1), (3)</w:t>
            </w:r>
            <w:r w:rsidRPr="000C42F4">
              <w:rPr>
                <w:rFonts w:ascii="Times New Roman" w:eastAsia="Times New Roman" w:hAnsi="Times New Roman" w:cs="Times New Roman"/>
                <w:bCs/>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BB3223">
        <w:trPr>
          <w:cantSplit/>
        </w:trPr>
        <w:tc>
          <w:tcPr>
            <w:tcW w:w="9010" w:type="dxa"/>
            <w:gridSpan w:val="2"/>
            <w:tcBorders>
              <w:top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AE7A3B" w:rsidRPr="000C42F4" w:rsidRDefault="00AE7A3B"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C42F4" w:rsidRPr="000C42F4" w:rsidTr="00BB3223">
        <w:trPr>
          <w:trHeight w:val="773"/>
        </w:trPr>
        <w:tc>
          <w:tcPr>
            <w:tcW w:w="7385" w:type="dxa"/>
          </w:tcPr>
          <w:p w:rsidR="000C42F4" w:rsidRPr="000C42F4" w:rsidRDefault="000C42F4" w:rsidP="000C42F4">
            <w:pPr>
              <w:keepNext/>
              <w:keepLines/>
              <w:tabs>
                <w:tab w:val="left" w:pos="720"/>
                <w:tab w:val="center" w:pos="432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t>Have all HPRP administrative costs subject to the 5 percent limitation been properly classified?</w:t>
            </w:r>
          </w:p>
          <w:p w:rsidR="000C42F4" w:rsidRPr="000C42F4" w:rsidRDefault="000C42F4" w:rsidP="00AE43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Cs/>
                <w:sz w:val="24"/>
                <w:szCs w:val="24"/>
              </w:rPr>
              <w:t xml:space="preserve">[HPRP Notice </w:t>
            </w:r>
            <w:r w:rsidR="008421E7">
              <w:rPr>
                <w:rFonts w:ascii="Times New Roman" w:eastAsia="Times New Roman" w:hAnsi="Times New Roman" w:cs="Times New Roman"/>
                <w:bCs/>
                <w:sz w:val="24"/>
                <w:szCs w:val="24"/>
              </w:rPr>
              <w:t xml:space="preserve">- </w:t>
            </w:r>
            <w:r w:rsidRPr="000C42F4">
              <w:rPr>
                <w:rFonts w:ascii="Times New Roman" w:eastAsia="Times New Roman" w:hAnsi="Times New Roman" w:cs="Times New Roman"/>
                <w:bCs/>
                <w:sz w:val="24"/>
                <w:szCs w:val="24"/>
              </w:rPr>
              <w:t>Section IV. Requirements for Funding (A) Eligible Activities (4) Administrative Costs]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C42F4" w:rsidRPr="000C42F4" w:rsidTr="00BB3223">
              <w:trPr>
                <w:trHeight w:val="170"/>
              </w:trPr>
              <w:tc>
                <w:tcPr>
                  <w:tcW w:w="425"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C42F4" w:rsidRP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0C42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C42F4" w:rsidRPr="000C42F4">
                    <w:rPr>
                      <w:rFonts w:ascii="Times New Roman" w:eastAsia="Times New Roman" w:hAnsi="Times New Roman" w:cs="Times New Roman"/>
                      <w:sz w:val="24"/>
                      <w:szCs w:val="24"/>
                    </w:rPr>
                    <w:instrText xml:space="preserve"> FORMCHECKBOX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end"/>
                  </w:r>
                </w:p>
              </w:tc>
            </w:tr>
            <w:tr w:rsidR="000C42F4" w:rsidRPr="000C42F4" w:rsidTr="00BB3223">
              <w:trPr>
                <w:trHeight w:val="225"/>
              </w:trPr>
              <w:tc>
                <w:tcPr>
                  <w:tcW w:w="425"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Yes</w:t>
                  </w:r>
                </w:p>
              </w:tc>
              <w:tc>
                <w:tcPr>
                  <w:tcW w:w="57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No</w:t>
                  </w:r>
                </w:p>
              </w:tc>
              <w:tc>
                <w:tcPr>
                  <w:tcW w:w="606" w:type="dxa"/>
                  <w:tcBorders>
                    <w:top w:val="nil"/>
                    <w:left w:val="nil"/>
                    <w:bottom w:val="nil"/>
                    <w:right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C42F4">
                    <w:rPr>
                      <w:rFonts w:ascii="Verdana" w:eastAsia="Times New Roman" w:hAnsi="Verdana" w:cs="Times New Roman"/>
                      <w:b/>
                      <w:bCs/>
                      <w:sz w:val="16"/>
                      <w:szCs w:val="24"/>
                    </w:rPr>
                    <w:t>N/A</w:t>
                  </w:r>
                </w:p>
              </w:tc>
            </w:tr>
          </w:tbl>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C42F4" w:rsidRPr="000C42F4" w:rsidTr="00BB3223">
        <w:trPr>
          <w:cantSplit/>
        </w:trPr>
        <w:tc>
          <w:tcPr>
            <w:tcW w:w="9010" w:type="dxa"/>
            <w:gridSpan w:val="2"/>
            <w:tcBorders>
              <w:bottom w:val="nil"/>
            </w:tcBorders>
          </w:tcPr>
          <w:p w:rsidR="000C42F4" w:rsidRPr="000C42F4" w:rsidRDefault="000C42F4"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b/>
                <w:bCs/>
                <w:sz w:val="24"/>
                <w:szCs w:val="24"/>
              </w:rPr>
              <w:t>Describe Basis for Conclusion:</w:t>
            </w:r>
          </w:p>
        </w:tc>
      </w:tr>
      <w:tr w:rsidR="000C42F4" w:rsidRPr="000C42F4" w:rsidTr="00BB3223">
        <w:trPr>
          <w:cantSplit/>
        </w:trPr>
        <w:tc>
          <w:tcPr>
            <w:tcW w:w="9010" w:type="dxa"/>
            <w:gridSpan w:val="2"/>
            <w:tcBorders>
              <w:top w:val="nil"/>
            </w:tcBorders>
          </w:tcPr>
          <w:p w:rsidR="000C42F4" w:rsidRDefault="00F94F11"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0C42F4">
              <w:rPr>
                <w:rFonts w:ascii="Times New Roman" w:eastAsia="Times New Roman" w:hAnsi="Times New Roman" w:cs="Times New Roman"/>
                <w:sz w:val="24"/>
                <w:szCs w:val="24"/>
              </w:rPr>
              <w:fldChar w:fldCharType="begin">
                <w:ffData>
                  <w:name w:val="Text13"/>
                  <w:enabled/>
                  <w:calcOnExit w:val="0"/>
                  <w:textInput/>
                </w:ffData>
              </w:fldChar>
            </w:r>
            <w:r w:rsidR="000C42F4" w:rsidRPr="000C42F4">
              <w:rPr>
                <w:rFonts w:ascii="Times New Roman" w:eastAsia="Times New Roman" w:hAnsi="Times New Roman" w:cs="Times New Roman"/>
                <w:sz w:val="24"/>
                <w:szCs w:val="24"/>
              </w:rPr>
              <w:instrText xml:space="preserve"> FORMTEXT </w:instrText>
            </w:r>
            <w:r w:rsidRPr="000C42F4">
              <w:rPr>
                <w:rFonts w:ascii="Times New Roman" w:eastAsia="Times New Roman" w:hAnsi="Times New Roman" w:cs="Times New Roman"/>
                <w:sz w:val="24"/>
                <w:szCs w:val="24"/>
              </w:rPr>
            </w:r>
            <w:r w:rsidRPr="000C42F4">
              <w:rPr>
                <w:rFonts w:ascii="Times New Roman" w:eastAsia="Times New Roman" w:hAnsi="Times New Roman" w:cs="Times New Roman"/>
                <w:sz w:val="24"/>
                <w:szCs w:val="24"/>
              </w:rPr>
              <w:fldChar w:fldCharType="separate"/>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000C42F4" w:rsidRPr="000C42F4">
              <w:rPr>
                <w:rFonts w:ascii="Times New Roman" w:eastAsia="Times New Roman" w:hAnsi="Times New Roman" w:cs="Times New Roman"/>
                <w:noProof/>
                <w:sz w:val="24"/>
                <w:szCs w:val="24"/>
              </w:rPr>
              <w:t> </w:t>
            </w:r>
            <w:r w:rsidRPr="000C42F4">
              <w:rPr>
                <w:rFonts w:ascii="Times New Roman" w:eastAsia="Times New Roman" w:hAnsi="Times New Roman" w:cs="Times New Roman"/>
                <w:sz w:val="24"/>
                <w:szCs w:val="24"/>
              </w:rPr>
              <w:fldChar w:fldCharType="end"/>
            </w:r>
          </w:p>
          <w:p w:rsidR="008378FA" w:rsidRDefault="008378FA"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AE7A3B" w:rsidRPr="000C42F4" w:rsidRDefault="00AE7A3B" w:rsidP="000C42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C42F4" w:rsidRPr="000C42F4" w:rsidRDefault="000C42F4" w:rsidP="00AE7A3B">
      <w:pPr>
        <w:spacing w:after="0" w:line="240" w:lineRule="auto"/>
        <w:rPr>
          <w:rFonts w:ascii="Times New Roman" w:eastAsia="Times New Roman" w:hAnsi="Times New Roman" w:cs="Times New Roman"/>
          <w:sz w:val="24"/>
          <w:szCs w:val="24"/>
        </w:rPr>
      </w:pPr>
    </w:p>
    <w:sectPr w:rsidR="000C42F4" w:rsidRPr="000C42F4" w:rsidSect="008378FA">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E33" w:rsidRDefault="00330E33" w:rsidP="00330E33">
      <w:pPr>
        <w:spacing w:after="0" w:line="240" w:lineRule="auto"/>
      </w:pPr>
      <w:r>
        <w:separator/>
      </w:r>
    </w:p>
  </w:endnote>
  <w:endnote w:type="continuationSeparator" w:id="0">
    <w:p w:rsidR="00330E33" w:rsidRDefault="00330E33" w:rsidP="00330E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E5" w:rsidRDefault="002F1B67">
    <w:pPr>
      <w:pStyle w:val="Footer"/>
    </w:pPr>
    <w:r>
      <w:t>04</w:t>
    </w:r>
    <w:r w:rsidR="000C42F4">
      <w:t>/20</w:t>
    </w:r>
    <w:r w:rsidR="008378FA">
      <w:t>10</w:t>
    </w:r>
    <w:r w:rsidR="000C42F4">
      <w:tab/>
    </w:r>
    <w:r w:rsidR="008378FA">
      <w:t>8</w:t>
    </w:r>
    <w:r w:rsidR="000C42F4">
      <w:t>-</w:t>
    </w:r>
    <w:r w:rsidR="00F94F11">
      <w:rPr>
        <w:rStyle w:val="PageNumber"/>
      </w:rPr>
      <w:fldChar w:fldCharType="begin"/>
    </w:r>
    <w:r w:rsidR="000C42F4">
      <w:rPr>
        <w:rStyle w:val="PageNumber"/>
      </w:rPr>
      <w:instrText xml:space="preserve"> PAGE </w:instrText>
    </w:r>
    <w:r w:rsidR="00F94F11">
      <w:rPr>
        <w:rStyle w:val="PageNumber"/>
      </w:rPr>
      <w:fldChar w:fldCharType="separate"/>
    </w:r>
    <w:r>
      <w:rPr>
        <w:rStyle w:val="PageNumber"/>
        <w:noProof/>
      </w:rPr>
      <w:t>2</w:t>
    </w:r>
    <w:r w:rsidR="00F94F11">
      <w:rPr>
        <w:rStyle w:val="PageNumber"/>
      </w:rPr>
      <w:fldChar w:fldCharType="end"/>
    </w:r>
    <w:r w:rsidR="000C42F4">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E5" w:rsidRDefault="000C42F4">
    <w:pPr>
      <w:pStyle w:val="Footer"/>
      <w:tabs>
        <w:tab w:val="clear" w:pos="8640"/>
        <w:tab w:val="right" w:pos="9350"/>
      </w:tabs>
    </w:pPr>
    <w:r>
      <w:tab/>
      <w:t>8-</w:t>
    </w:r>
    <w:r w:rsidR="00F94F11">
      <w:rPr>
        <w:rStyle w:val="PageNumber"/>
      </w:rPr>
      <w:fldChar w:fldCharType="begin"/>
    </w:r>
    <w:r>
      <w:rPr>
        <w:rStyle w:val="PageNumber"/>
      </w:rPr>
      <w:instrText xml:space="preserve"> PAGE </w:instrText>
    </w:r>
    <w:r w:rsidR="00F94F11">
      <w:rPr>
        <w:rStyle w:val="PageNumber"/>
      </w:rPr>
      <w:fldChar w:fldCharType="separate"/>
    </w:r>
    <w:r w:rsidR="002F1B67">
      <w:rPr>
        <w:rStyle w:val="PageNumber"/>
        <w:noProof/>
      </w:rPr>
      <w:t>1</w:t>
    </w:r>
    <w:r w:rsidR="00F94F11">
      <w:rPr>
        <w:rStyle w:val="PageNumber"/>
      </w:rPr>
      <w:fldChar w:fldCharType="end"/>
    </w:r>
    <w:r>
      <w:tab/>
    </w:r>
    <w:r w:rsidR="002F1B67">
      <w:t>04</w:t>
    </w:r>
    <w:r>
      <w:t>/20</w:t>
    </w:r>
    <w:r w:rsidR="008378FA">
      <w:t>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E33" w:rsidRDefault="00330E33" w:rsidP="00330E33">
      <w:pPr>
        <w:spacing w:after="0" w:line="240" w:lineRule="auto"/>
      </w:pPr>
      <w:r>
        <w:separator/>
      </w:r>
    </w:p>
  </w:footnote>
  <w:footnote w:type="continuationSeparator" w:id="0">
    <w:p w:rsidR="00330E33" w:rsidRDefault="00330E33" w:rsidP="00330E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E5" w:rsidRDefault="008378FA">
    <w:pPr>
      <w:pStyle w:val="Header"/>
    </w:pPr>
    <w:r>
      <w:t>6509.2 REV-6</w:t>
    </w:r>
    <w:r w:rsidR="000C42F4">
      <w:tab/>
      <w:t xml:space="preserve">       Exhibit </w:t>
    </w:r>
    <w:r>
      <w:t>8-8</w:t>
    </w:r>
  </w:p>
  <w:p w:rsidR="00DE28E5" w:rsidRDefault="008378FA" w:rsidP="008378FA">
    <w:pPr>
      <w:pStyle w:val="Header"/>
      <w:jc w:val="center"/>
    </w:pPr>
    <w:r>
      <w:t>Homelessness Prevention and Rapid Re-Housing Program (HPRP)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E5" w:rsidRDefault="000C42F4">
    <w:pPr>
      <w:pStyle w:val="Header"/>
      <w:tabs>
        <w:tab w:val="clear" w:pos="8640"/>
        <w:tab w:val="right" w:pos="9350"/>
      </w:tabs>
    </w:pPr>
    <w:r>
      <w:tab/>
      <w:t xml:space="preserve">    Exhibit 8-8</w:t>
    </w:r>
    <w:r>
      <w:tab/>
      <w:t>6509.2 REV-</w:t>
    </w:r>
    <w:r w:rsidR="008378FA">
      <w:t>6</w:t>
    </w:r>
  </w:p>
  <w:p w:rsidR="00DE28E5" w:rsidRDefault="000C42F4">
    <w:pPr>
      <w:pStyle w:val="Header"/>
      <w:jc w:val="center"/>
    </w:pPr>
    <w:r>
      <w:t>Homelessness Prevention and Rapid Re-Housing Program (HPRP)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0C42F4"/>
    <w:rsid w:val="000C42F4"/>
    <w:rsid w:val="002F1B67"/>
    <w:rsid w:val="00330E33"/>
    <w:rsid w:val="00627DAA"/>
    <w:rsid w:val="007831E1"/>
    <w:rsid w:val="008378FA"/>
    <w:rsid w:val="008421E7"/>
    <w:rsid w:val="00A72DC8"/>
    <w:rsid w:val="00AE43F9"/>
    <w:rsid w:val="00AE7A3B"/>
    <w:rsid w:val="00F94F11"/>
    <w:rsid w:val="00FA1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DC8"/>
  </w:style>
  <w:style w:type="paragraph" w:styleId="Heading1">
    <w:name w:val="heading 1"/>
    <w:basedOn w:val="Normal"/>
    <w:next w:val="Normal"/>
    <w:link w:val="Heading1Char"/>
    <w:uiPriority w:val="9"/>
    <w:qFormat/>
    <w:rsid w:val="000C42F4"/>
    <w:pPr>
      <w:keepNext/>
      <w:spacing w:after="0" w:line="240" w:lineRule="auto"/>
      <w:jc w:val="center"/>
      <w:outlineLvl w:val="0"/>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2F4"/>
    <w:rPr>
      <w:rFonts w:ascii="Times New Roman" w:eastAsia="Times New Roman" w:hAnsi="Times New Roman" w:cs="Times New Roman"/>
      <w:b/>
      <w:sz w:val="24"/>
      <w:szCs w:val="24"/>
    </w:rPr>
  </w:style>
  <w:style w:type="paragraph" w:customStyle="1" w:styleId="Level1">
    <w:name w:val="Level 1"/>
    <w:basedOn w:val="Header"/>
    <w:rsid w:val="000C42F4"/>
    <w:pPr>
      <w:numPr>
        <w:numId w:val="1"/>
      </w:numPr>
    </w:pPr>
  </w:style>
  <w:style w:type="paragraph" w:styleId="Header">
    <w:name w:val="header"/>
    <w:basedOn w:val="Normal"/>
    <w:link w:val="HeaderChar"/>
    <w:uiPriority w:val="99"/>
    <w:rsid w:val="000C42F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C42F4"/>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0C42F4"/>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rsid w:val="000C42F4"/>
    <w:rPr>
      <w:rFonts w:ascii="Times New Roman" w:eastAsia="Times New Roman" w:hAnsi="Times New Roman" w:cs="Times New Roman"/>
      <w:sz w:val="20"/>
      <w:szCs w:val="24"/>
    </w:rPr>
  </w:style>
  <w:style w:type="character" w:styleId="PageNumber">
    <w:name w:val="page number"/>
    <w:basedOn w:val="DefaultParagraphFont"/>
    <w:uiPriority w:val="99"/>
    <w:rsid w:val="000C42F4"/>
    <w:rPr>
      <w:rFonts w:cs="Times New Roman"/>
    </w:rPr>
  </w:style>
  <w:style w:type="paragraph" w:styleId="Footer">
    <w:name w:val="footer"/>
    <w:basedOn w:val="Normal"/>
    <w:link w:val="FooterChar"/>
    <w:uiPriority w:val="99"/>
    <w:rsid w:val="000C42F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C42F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572</Words>
  <Characters>3261</Characters>
  <Application>Microsoft Office Word</Application>
  <DocSecurity>0</DocSecurity>
  <Lines>27</Lines>
  <Paragraphs>7</Paragraphs>
  <ScaleCrop>false</ScaleCrop>
  <Company>Hewlett-Packard</Company>
  <LinksUpToDate>false</LinksUpToDate>
  <CharactersWithSpaces>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6</cp:revision>
  <cp:lastPrinted>2010-04-20T18:17:00Z</cp:lastPrinted>
  <dcterms:created xsi:type="dcterms:W3CDTF">2010-03-26T14:37:00Z</dcterms:created>
  <dcterms:modified xsi:type="dcterms:W3CDTF">2010-04-20T18:18:00Z</dcterms:modified>
</cp:coreProperties>
</file>