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2841"/>
        <w:gridCol w:w="720"/>
        <w:gridCol w:w="3007"/>
      </w:tblGrid>
      <w:tr w:rsidR="005330A6" w:rsidRPr="00A14B9D" w:rsidTr="005330A6">
        <w:trPr>
          <w:cantSplit/>
        </w:trPr>
        <w:tc>
          <w:tcPr>
            <w:tcW w:w="9350" w:type="dxa"/>
            <w:gridSpan w:val="4"/>
          </w:tcPr>
          <w:p w:rsidR="005330A6" w:rsidRPr="005330A6" w:rsidRDefault="005330A6" w:rsidP="005330A6">
            <w:pPr>
              <w:keepNext/>
              <w:keepLines/>
              <w:spacing w:after="0" w:line="240" w:lineRule="auto"/>
              <w:jc w:val="center"/>
              <w:rPr>
                <w:rFonts w:ascii="Times New Roman" w:hAnsi="Times New Roman"/>
                <w:b/>
                <w:bCs/>
                <w:sz w:val="24"/>
                <w:szCs w:val="24"/>
              </w:rPr>
            </w:pPr>
            <w:r w:rsidRPr="005330A6">
              <w:rPr>
                <w:rFonts w:ascii="Times New Roman" w:hAnsi="Times New Roman"/>
                <w:b/>
                <w:bCs/>
                <w:spacing w:val="-8"/>
                <w:w w:val="105"/>
                <w:sz w:val="24"/>
                <w:szCs w:val="24"/>
              </w:rPr>
              <w:t>Guide for Review of CoC Recipient Overall Grant Management</w:t>
            </w:r>
          </w:p>
        </w:tc>
      </w:tr>
      <w:tr w:rsidR="006D05DD" w:rsidRPr="00A14B9D" w:rsidTr="005330A6">
        <w:trPr>
          <w:cantSplit/>
        </w:trPr>
        <w:tc>
          <w:tcPr>
            <w:tcW w:w="9350" w:type="dxa"/>
            <w:gridSpan w:val="4"/>
          </w:tcPr>
          <w:p w:rsidR="00583166" w:rsidRPr="00A14B9D" w:rsidRDefault="006D05DD" w:rsidP="00500555">
            <w:pPr>
              <w:keepNext/>
              <w:keepLines/>
              <w:spacing w:after="0" w:line="240" w:lineRule="auto"/>
              <w:rPr>
                <w:rFonts w:ascii="Times New Roman" w:hAnsi="Times New Roman"/>
                <w:sz w:val="24"/>
                <w:szCs w:val="24"/>
              </w:rPr>
            </w:pPr>
            <w:r w:rsidRPr="00A14B9D">
              <w:rPr>
                <w:rFonts w:ascii="Times New Roman" w:hAnsi="Times New Roman"/>
                <w:b/>
                <w:bCs/>
                <w:sz w:val="24"/>
                <w:szCs w:val="24"/>
              </w:rPr>
              <w:t>Name of Recipient:</w:t>
            </w:r>
            <w:r w:rsidR="00583166" w:rsidRPr="00B51582">
              <w:t xml:space="preserve"> </w:t>
            </w:r>
            <w:r w:rsidR="00583166" w:rsidRPr="00B51582">
              <w:fldChar w:fldCharType="begin">
                <w:ffData>
                  <w:name w:val="Text1"/>
                  <w:enabled/>
                  <w:calcOnExit w:val="0"/>
                  <w:textInput/>
                </w:ffData>
              </w:fldChar>
            </w:r>
            <w:r w:rsidR="00583166" w:rsidRPr="00B51582">
              <w:instrText xml:space="preserve"> FORMTEXT </w:instrText>
            </w:r>
            <w:r w:rsidR="00583166" w:rsidRPr="00B51582">
              <w:fldChar w:fldCharType="separate"/>
            </w:r>
            <w:r w:rsidR="00583166" w:rsidRPr="00B51582">
              <w:rPr>
                <w:noProof/>
              </w:rPr>
              <w:t> </w:t>
            </w:r>
            <w:r w:rsidR="00583166" w:rsidRPr="00B51582">
              <w:rPr>
                <w:noProof/>
              </w:rPr>
              <w:t> </w:t>
            </w:r>
            <w:r w:rsidR="00583166" w:rsidRPr="00B51582">
              <w:rPr>
                <w:noProof/>
              </w:rPr>
              <w:t> </w:t>
            </w:r>
            <w:r w:rsidR="00583166" w:rsidRPr="00B51582">
              <w:rPr>
                <w:noProof/>
              </w:rPr>
              <w:t> </w:t>
            </w:r>
            <w:r w:rsidR="00583166" w:rsidRPr="00B51582">
              <w:rPr>
                <w:noProof/>
              </w:rPr>
              <w:t> </w:t>
            </w:r>
            <w:r w:rsidR="00583166" w:rsidRPr="00B51582">
              <w:fldChar w:fldCharType="end"/>
            </w:r>
          </w:p>
        </w:tc>
      </w:tr>
      <w:tr w:rsidR="006D05DD" w:rsidRPr="00A14B9D" w:rsidTr="005330A6">
        <w:trPr>
          <w:cantSplit/>
        </w:trPr>
        <w:tc>
          <w:tcPr>
            <w:tcW w:w="9350" w:type="dxa"/>
            <w:gridSpan w:val="4"/>
          </w:tcPr>
          <w:p w:rsidR="00583166" w:rsidRPr="00A14B9D" w:rsidRDefault="00BA30C6" w:rsidP="00500555">
            <w:pPr>
              <w:spacing w:after="0" w:line="240" w:lineRule="auto"/>
              <w:rPr>
                <w:rFonts w:ascii="Times New Roman" w:hAnsi="Times New Roman"/>
                <w:b/>
                <w:sz w:val="24"/>
                <w:szCs w:val="24"/>
              </w:rPr>
            </w:pPr>
            <w:r>
              <w:rPr>
                <w:rFonts w:ascii="Times New Roman" w:hAnsi="Times New Roman"/>
                <w:b/>
                <w:sz w:val="24"/>
                <w:szCs w:val="24"/>
              </w:rPr>
              <w:t>Grant</w:t>
            </w:r>
            <w:r w:rsidR="006D05DD" w:rsidRPr="00A14B9D">
              <w:rPr>
                <w:rFonts w:ascii="Times New Roman" w:hAnsi="Times New Roman"/>
                <w:b/>
                <w:sz w:val="24"/>
                <w:szCs w:val="24"/>
              </w:rPr>
              <w:t xml:space="preserve"> Number:     </w:t>
            </w:r>
            <w:r w:rsidR="00583166" w:rsidRPr="00B51582">
              <w:fldChar w:fldCharType="begin">
                <w:ffData>
                  <w:name w:val="Text1"/>
                  <w:enabled/>
                  <w:calcOnExit w:val="0"/>
                  <w:textInput/>
                </w:ffData>
              </w:fldChar>
            </w:r>
            <w:r w:rsidR="00583166" w:rsidRPr="00B51582">
              <w:instrText xml:space="preserve"> FORMTEXT </w:instrText>
            </w:r>
            <w:r w:rsidR="00583166" w:rsidRPr="00B51582">
              <w:fldChar w:fldCharType="separate"/>
            </w:r>
            <w:r w:rsidR="00583166" w:rsidRPr="00B51582">
              <w:rPr>
                <w:noProof/>
              </w:rPr>
              <w:t> </w:t>
            </w:r>
            <w:r w:rsidR="00583166" w:rsidRPr="00B51582">
              <w:rPr>
                <w:noProof/>
              </w:rPr>
              <w:t> </w:t>
            </w:r>
            <w:r w:rsidR="00583166" w:rsidRPr="00B51582">
              <w:rPr>
                <w:noProof/>
              </w:rPr>
              <w:t> </w:t>
            </w:r>
            <w:r w:rsidR="00583166" w:rsidRPr="00B51582">
              <w:rPr>
                <w:noProof/>
              </w:rPr>
              <w:t> </w:t>
            </w:r>
            <w:r w:rsidR="00583166" w:rsidRPr="00B51582">
              <w:rPr>
                <w:noProof/>
              </w:rPr>
              <w:t> </w:t>
            </w:r>
            <w:r w:rsidR="00583166" w:rsidRPr="00B51582">
              <w:fldChar w:fldCharType="end"/>
            </w:r>
            <w:r w:rsidR="006D05DD" w:rsidRPr="00A14B9D">
              <w:rPr>
                <w:rFonts w:ascii="Times New Roman" w:hAnsi="Times New Roman"/>
                <w:b/>
                <w:sz w:val="24"/>
                <w:szCs w:val="24"/>
              </w:rPr>
              <w:t xml:space="preserve"> </w:t>
            </w:r>
          </w:p>
        </w:tc>
      </w:tr>
      <w:tr w:rsidR="00BA30C6" w:rsidRPr="00A14B9D" w:rsidTr="005330A6">
        <w:trPr>
          <w:cantSplit/>
        </w:trPr>
        <w:tc>
          <w:tcPr>
            <w:tcW w:w="9350" w:type="dxa"/>
            <w:gridSpan w:val="4"/>
          </w:tcPr>
          <w:p w:rsidR="00893143" w:rsidRPr="00A14B9D" w:rsidRDefault="00BA30C6" w:rsidP="00500555">
            <w:pPr>
              <w:keepNext/>
              <w:keepLines/>
              <w:spacing w:after="0" w:line="240" w:lineRule="auto"/>
              <w:rPr>
                <w:rFonts w:ascii="Times New Roman" w:hAnsi="Times New Roman"/>
                <w:b/>
                <w:bCs/>
                <w:sz w:val="24"/>
                <w:szCs w:val="24"/>
              </w:rPr>
            </w:pPr>
            <w:r>
              <w:rPr>
                <w:rFonts w:ascii="Times New Roman" w:hAnsi="Times New Roman"/>
                <w:b/>
                <w:bCs/>
                <w:sz w:val="24"/>
                <w:szCs w:val="24"/>
              </w:rPr>
              <w:t>Project Name:</w:t>
            </w:r>
            <w:r w:rsidR="003459B6" w:rsidRPr="00B51582">
              <w:t xml:space="preserve"> </w:t>
            </w:r>
            <w:r w:rsidR="003459B6" w:rsidRPr="00B51582">
              <w:fldChar w:fldCharType="begin">
                <w:ffData>
                  <w:name w:val="Text1"/>
                  <w:enabled/>
                  <w:calcOnExit w:val="0"/>
                  <w:textInput/>
                </w:ffData>
              </w:fldChar>
            </w:r>
            <w:r w:rsidR="003459B6" w:rsidRPr="00B51582">
              <w:instrText xml:space="preserve"> FORMTEXT </w:instrText>
            </w:r>
            <w:r w:rsidR="003459B6" w:rsidRPr="00B51582">
              <w:fldChar w:fldCharType="separate"/>
            </w:r>
            <w:r w:rsidR="003459B6" w:rsidRPr="00B51582">
              <w:rPr>
                <w:noProof/>
              </w:rPr>
              <w:t> </w:t>
            </w:r>
            <w:r w:rsidR="003459B6" w:rsidRPr="00B51582">
              <w:rPr>
                <w:noProof/>
              </w:rPr>
              <w:t> </w:t>
            </w:r>
            <w:r w:rsidR="003459B6" w:rsidRPr="00B51582">
              <w:rPr>
                <w:noProof/>
              </w:rPr>
              <w:t> </w:t>
            </w:r>
            <w:r w:rsidR="003459B6" w:rsidRPr="00B51582">
              <w:rPr>
                <w:noProof/>
              </w:rPr>
              <w:t> </w:t>
            </w:r>
            <w:r w:rsidR="003459B6" w:rsidRPr="00B51582">
              <w:rPr>
                <w:noProof/>
              </w:rPr>
              <w:t> </w:t>
            </w:r>
            <w:r w:rsidR="003459B6" w:rsidRPr="00B51582">
              <w:fldChar w:fldCharType="end"/>
            </w:r>
          </w:p>
        </w:tc>
      </w:tr>
      <w:tr w:rsidR="006D05DD" w:rsidRPr="00A14B9D" w:rsidTr="005330A6">
        <w:trPr>
          <w:cantSplit/>
        </w:trPr>
        <w:tc>
          <w:tcPr>
            <w:tcW w:w="9350" w:type="dxa"/>
            <w:gridSpan w:val="4"/>
          </w:tcPr>
          <w:p w:rsidR="00583166" w:rsidRPr="00A14B9D" w:rsidRDefault="006D05DD" w:rsidP="00500555">
            <w:pPr>
              <w:keepNext/>
              <w:keepLines/>
              <w:spacing w:after="0" w:line="240" w:lineRule="auto"/>
              <w:rPr>
                <w:rFonts w:ascii="Times New Roman" w:hAnsi="Times New Roman"/>
                <w:b/>
                <w:bCs/>
                <w:sz w:val="24"/>
                <w:szCs w:val="24"/>
              </w:rPr>
            </w:pPr>
            <w:r w:rsidRPr="00A14B9D">
              <w:rPr>
                <w:rFonts w:ascii="Times New Roman" w:hAnsi="Times New Roman"/>
                <w:b/>
                <w:bCs/>
                <w:sz w:val="24"/>
                <w:szCs w:val="24"/>
              </w:rPr>
              <w:t xml:space="preserve">Staff Consulted: </w:t>
            </w:r>
            <w:r w:rsidR="00583166" w:rsidRPr="00B51582">
              <w:fldChar w:fldCharType="begin">
                <w:ffData>
                  <w:name w:val="Text1"/>
                  <w:enabled/>
                  <w:calcOnExit w:val="0"/>
                  <w:textInput/>
                </w:ffData>
              </w:fldChar>
            </w:r>
            <w:r w:rsidR="00583166" w:rsidRPr="00B51582">
              <w:instrText xml:space="preserve"> FORMTEXT </w:instrText>
            </w:r>
            <w:r w:rsidR="00583166" w:rsidRPr="00B51582">
              <w:fldChar w:fldCharType="separate"/>
            </w:r>
            <w:r w:rsidR="00583166" w:rsidRPr="00B51582">
              <w:rPr>
                <w:noProof/>
              </w:rPr>
              <w:t> </w:t>
            </w:r>
            <w:r w:rsidR="00583166" w:rsidRPr="00B51582">
              <w:rPr>
                <w:noProof/>
              </w:rPr>
              <w:t> </w:t>
            </w:r>
            <w:r w:rsidR="00583166" w:rsidRPr="00B51582">
              <w:rPr>
                <w:noProof/>
              </w:rPr>
              <w:t> </w:t>
            </w:r>
            <w:r w:rsidR="00583166" w:rsidRPr="00B51582">
              <w:rPr>
                <w:noProof/>
              </w:rPr>
              <w:t> </w:t>
            </w:r>
            <w:r w:rsidR="00583166" w:rsidRPr="00B51582">
              <w:rPr>
                <w:noProof/>
              </w:rPr>
              <w:t> </w:t>
            </w:r>
            <w:r w:rsidR="00583166" w:rsidRPr="00B51582">
              <w:fldChar w:fldCharType="end"/>
            </w:r>
          </w:p>
        </w:tc>
      </w:tr>
      <w:tr w:rsidR="006D05DD" w:rsidRPr="00A14B9D" w:rsidTr="00500555">
        <w:trPr>
          <w:trHeight w:val="350"/>
        </w:trPr>
        <w:tc>
          <w:tcPr>
            <w:tcW w:w="2782" w:type="dxa"/>
          </w:tcPr>
          <w:p w:rsidR="006D05DD" w:rsidRPr="00A14B9D" w:rsidRDefault="006D05DD" w:rsidP="00583166">
            <w:pPr>
              <w:keepNext/>
              <w:keepLines/>
              <w:spacing w:after="0" w:line="240" w:lineRule="auto"/>
              <w:rPr>
                <w:rFonts w:ascii="Times New Roman" w:hAnsi="Times New Roman"/>
                <w:sz w:val="24"/>
                <w:szCs w:val="24"/>
              </w:rPr>
            </w:pPr>
            <w:r w:rsidRPr="00A14B9D">
              <w:rPr>
                <w:rFonts w:ascii="Times New Roman" w:hAnsi="Times New Roman"/>
                <w:b/>
                <w:bCs/>
                <w:sz w:val="24"/>
                <w:szCs w:val="24"/>
              </w:rPr>
              <w:t>Name(s) of Reviewer(s)</w:t>
            </w:r>
          </w:p>
        </w:tc>
        <w:tc>
          <w:tcPr>
            <w:tcW w:w="2841" w:type="dxa"/>
          </w:tcPr>
          <w:p w:rsidR="006D05DD" w:rsidRPr="00A14B9D" w:rsidRDefault="00583166" w:rsidP="00583166">
            <w:pPr>
              <w:keepNext/>
              <w:keepLines/>
              <w:spacing w:after="0" w:line="240" w:lineRule="auto"/>
              <w:rPr>
                <w:rFonts w:ascii="Times New Roman" w:hAnsi="Times New Roman"/>
                <w:sz w:val="24"/>
                <w:szCs w:val="24"/>
              </w:rPr>
            </w:pPr>
            <w:r w:rsidRPr="00B51582">
              <w:fldChar w:fldCharType="begin">
                <w:ffData>
                  <w:name w:val="Text1"/>
                  <w:enabled/>
                  <w:calcOnExit w:val="0"/>
                  <w:textInput/>
                </w:ffData>
              </w:fldChar>
            </w:r>
            <w:r w:rsidRPr="00B51582">
              <w:instrText xml:space="preserve"> FORMTEXT </w:instrText>
            </w:r>
            <w:r w:rsidRPr="00B51582">
              <w:fldChar w:fldCharType="separate"/>
            </w:r>
            <w:r w:rsidRPr="00B51582">
              <w:rPr>
                <w:noProof/>
              </w:rPr>
              <w:t> </w:t>
            </w:r>
            <w:r w:rsidRPr="00B51582">
              <w:rPr>
                <w:noProof/>
              </w:rPr>
              <w:t> </w:t>
            </w:r>
            <w:r w:rsidRPr="00B51582">
              <w:rPr>
                <w:noProof/>
              </w:rPr>
              <w:t> </w:t>
            </w:r>
            <w:r w:rsidRPr="00B51582">
              <w:rPr>
                <w:noProof/>
              </w:rPr>
              <w:t> </w:t>
            </w:r>
            <w:r w:rsidRPr="00B51582">
              <w:rPr>
                <w:noProof/>
              </w:rPr>
              <w:t> </w:t>
            </w:r>
            <w:r w:rsidRPr="00B51582">
              <w:fldChar w:fldCharType="end"/>
            </w:r>
          </w:p>
        </w:tc>
        <w:tc>
          <w:tcPr>
            <w:tcW w:w="720" w:type="dxa"/>
          </w:tcPr>
          <w:p w:rsidR="006D05DD" w:rsidRPr="00A14B9D" w:rsidRDefault="006D05DD" w:rsidP="00500555">
            <w:pPr>
              <w:keepNext/>
              <w:keepLines/>
              <w:spacing w:after="0" w:line="240" w:lineRule="auto"/>
              <w:rPr>
                <w:rFonts w:ascii="Times New Roman" w:hAnsi="Times New Roman"/>
                <w:sz w:val="24"/>
                <w:szCs w:val="24"/>
              </w:rPr>
            </w:pPr>
            <w:r w:rsidRPr="00A14B9D">
              <w:rPr>
                <w:rFonts w:ascii="Times New Roman" w:hAnsi="Times New Roman"/>
                <w:b/>
                <w:bCs/>
                <w:sz w:val="24"/>
                <w:szCs w:val="24"/>
              </w:rPr>
              <w:t>Date</w:t>
            </w:r>
          </w:p>
        </w:tc>
        <w:tc>
          <w:tcPr>
            <w:tcW w:w="3007" w:type="dxa"/>
          </w:tcPr>
          <w:p w:rsidR="006D05DD" w:rsidRPr="00A14B9D" w:rsidRDefault="00583166" w:rsidP="00C34820">
            <w:pPr>
              <w:pStyle w:val="Header"/>
              <w:keepNext/>
              <w:keepLines/>
              <w:rPr>
                <w:rFonts w:ascii="Times New Roman" w:hAnsi="Times New Roman"/>
                <w:sz w:val="24"/>
                <w:szCs w:val="24"/>
              </w:rPr>
            </w:pPr>
            <w:r w:rsidRPr="00B51582">
              <w:fldChar w:fldCharType="begin">
                <w:ffData>
                  <w:name w:val="Text1"/>
                  <w:enabled/>
                  <w:calcOnExit w:val="0"/>
                  <w:textInput/>
                </w:ffData>
              </w:fldChar>
            </w:r>
            <w:r w:rsidRPr="00B51582">
              <w:instrText xml:space="preserve"> FORMTEXT </w:instrText>
            </w:r>
            <w:r w:rsidRPr="00B51582">
              <w:fldChar w:fldCharType="separate"/>
            </w:r>
            <w:r w:rsidRPr="00B51582">
              <w:rPr>
                <w:noProof/>
              </w:rPr>
              <w:t> </w:t>
            </w:r>
            <w:r w:rsidRPr="00B51582">
              <w:rPr>
                <w:noProof/>
              </w:rPr>
              <w:t> </w:t>
            </w:r>
            <w:r w:rsidRPr="00B51582">
              <w:rPr>
                <w:noProof/>
              </w:rPr>
              <w:t> </w:t>
            </w:r>
            <w:r w:rsidRPr="00B51582">
              <w:rPr>
                <w:noProof/>
              </w:rPr>
              <w:t> </w:t>
            </w:r>
            <w:r w:rsidRPr="00B51582">
              <w:rPr>
                <w:noProof/>
              </w:rPr>
              <w:t> </w:t>
            </w:r>
            <w:r w:rsidRPr="00B51582">
              <w:fldChar w:fldCharType="end"/>
            </w:r>
          </w:p>
        </w:tc>
      </w:tr>
    </w:tbl>
    <w:p w:rsidR="006D05DD" w:rsidRPr="00A14B9D" w:rsidRDefault="006D05DD" w:rsidP="00CF14FF">
      <w:pPr>
        <w:pStyle w:val="BodyTextIndent"/>
        <w:widowControl w:val="0"/>
        <w:spacing w:line="120" w:lineRule="auto"/>
        <w:ind w:left="864" w:hanging="864"/>
        <w:rPr>
          <w:b/>
          <w:sz w:val="24"/>
        </w:rPr>
      </w:pPr>
    </w:p>
    <w:p w:rsidR="000D2482" w:rsidRPr="00A14B9D" w:rsidRDefault="006D05D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contextualSpacing/>
      </w:pPr>
      <w:r w:rsidRPr="00583166">
        <w:rPr>
          <w:b/>
          <w:bCs/>
          <w:sz w:val="22"/>
          <w:szCs w:val="22"/>
        </w:rPr>
        <w:t>NOTE:</w:t>
      </w:r>
      <w:r w:rsidRPr="00583166">
        <w:rPr>
          <w:sz w:val="22"/>
          <w:szCs w:val="22"/>
        </w:rPr>
        <w:t xml:space="preserve">  All questions that address requirements contain the citation for the source of the requirement (statute, regulation, NOFA, or grant agreement).  If the requirement is not met, </w:t>
      </w:r>
      <w:r w:rsidR="00C51C81">
        <w:rPr>
          <w:sz w:val="22"/>
          <w:szCs w:val="20"/>
        </w:rPr>
        <w:t>HUD must select “NO” in response to the question and make a finding of noncompliance</w:t>
      </w:r>
      <w:r w:rsidRPr="00583166">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335AE4">
        <w:rPr>
          <w:bCs/>
          <w:sz w:val="22"/>
          <w:szCs w:val="22"/>
        </w:rPr>
        <w:t>"</w:t>
      </w:r>
      <w:r w:rsidRPr="00583166">
        <w:rPr>
          <w:b/>
          <w:bCs/>
          <w:sz w:val="22"/>
          <w:szCs w:val="22"/>
        </w:rPr>
        <w:t>finding.</w:t>
      </w:r>
      <w:r w:rsidRPr="00583166">
        <w:rPr>
          <w:sz w:val="22"/>
          <w:szCs w:val="22"/>
        </w:rPr>
        <w:t xml:space="preserve">"  </w:t>
      </w:r>
    </w:p>
    <w:p w:rsidR="006D05DD" w:rsidRPr="00583166" w:rsidRDefault="006B6CDD" w:rsidP="00F10EE8">
      <w:pPr>
        <w:pStyle w:val="BodyTextIndent"/>
        <w:widowControl w:val="0"/>
        <w:tabs>
          <w:tab w:val="left" w:pos="8188"/>
        </w:tabs>
        <w:spacing w:line="120" w:lineRule="auto"/>
        <w:ind w:left="864" w:hanging="864"/>
        <w:rPr>
          <w:sz w:val="22"/>
          <w:szCs w:val="22"/>
        </w:rPr>
      </w:pPr>
      <w:r>
        <w:rPr>
          <w:sz w:val="22"/>
          <w:szCs w:val="22"/>
        </w:rPr>
        <w:tab/>
      </w:r>
      <w:r>
        <w:rPr>
          <w:sz w:val="22"/>
          <w:szCs w:val="22"/>
        </w:rPr>
        <w:tab/>
      </w:r>
    </w:p>
    <w:p w:rsidR="00864D7D" w:rsidRDefault="006D05DD" w:rsidP="00C10B52">
      <w:pPr>
        <w:pStyle w:val="Level1"/>
        <w:widowControl w:val="0"/>
        <w:tabs>
          <w:tab w:val="left" w:pos="720"/>
          <w:tab w:val="left" w:pos="1440"/>
          <w:tab w:val="left" w:pos="2160"/>
          <w:tab w:val="left" w:pos="2880"/>
          <w:tab w:val="left" w:pos="3600"/>
          <w:tab w:val="left" w:pos="5040"/>
          <w:tab w:val="left" w:pos="5760"/>
          <w:tab w:val="left" w:pos="6480"/>
        </w:tabs>
        <w:contextualSpacing/>
      </w:pPr>
      <w:r w:rsidRPr="00A14B9D">
        <w:rPr>
          <w:b/>
          <w:bCs/>
          <w:u w:val="single"/>
        </w:rPr>
        <w:t>Instructions</w:t>
      </w:r>
      <w:r w:rsidRPr="003C484A">
        <w:rPr>
          <w:b/>
          <w:bCs/>
          <w:u w:val="single"/>
        </w:rPr>
        <w:t>:</w:t>
      </w:r>
      <w:r w:rsidRPr="00A14B9D">
        <w:rPr>
          <w:b/>
          <w:bCs/>
        </w:rPr>
        <w:t xml:space="preserve"> </w:t>
      </w:r>
      <w:r w:rsidR="00A02BAF">
        <w:rPr>
          <w:b/>
          <w:bCs/>
        </w:rPr>
        <w:t xml:space="preserve"> </w:t>
      </w:r>
      <w:r w:rsidRPr="003B5C61">
        <w:t>This Exhibit is designed to assess the overall administration of the recipient’s C</w:t>
      </w:r>
      <w:r w:rsidR="003459B6" w:rsidRPr="003B5C61">
        <w:t>ontinuum of Care (C</w:t>
      </w:r>
      <w:r w:rsidRPr="003B5C61">
        <w:t>oC</w:t>
      </w:r>
      <w:r w:rsidR="003459B6" w:rsidRPr="003B5C61">
        <w:t>)</w:t>
      </w:r>
      <w:r w:rsidRPr="003B5C61">
        <w:t xml:space="preserve"> Program project(s). </w:t>
      </w:r>
      <w:r w:rsidR="00496997" w:rsidRPr="003B5C61">
        <w:t xml:space="preserve"> </w:t>
      </w:r>
      <w:r w:rsidRPr="003B5C61">
        <w:t xml:space="preserve">It is divided into </w:t>
      </w:r>
      <w:r w:rsidR="00DB36E3" w:rsidRPr="003B5C61">
        <w:t xml:space="preserve"> </w:t>
      </w:r>
      <w:r w:rsidR="000D019E" w:rsidRPr="003A0008">
        <w:t>twenty-thr</w:t>
      </w:r>
      <w:r w:rsidR="001B261C" w:rsidRPr="003A0008">
        <w:t>e</w:t>
      </w:r>
      <w:r w:rsidR="000D019E" w:rsidRPr="003A0008">
        <w:t>e (23)</w:t>
      </w:r>
      <w:r w:rsidR="000D019E">
        <w:t xml:space="preserve"> </w:t>
      </w:r>
      <w:r w:rsidRPr="003B5C61">
        <w:t>sections: Overall Grant Management &amp; O</w:t>
      </w:r>
      <w:r w:rsidR="00EF5997" w:rsidRPr="003B5C61">
        <w:t xml:space="preserve">versight; </w:t>
      </w:r>
      <w:r w:rsidR="00126067">
        <w:t xml:space="preserve">Subrecipient Management; </w:t>
      </w:r>
      <w:r w:rsidR="00BA3452" w:rsidRPr="003B5C61">
        <w:t>H</w:t>
      </w:r>
      <w:r w:rsidR="003459B6" w:rsidRPr="003B5C61">
        <w:t>omeless Management Information System (H</w:t>
      </w:r>
      <w:r w:rsidR="00BA3452" w:rsidRPr="003B5C61">
        <w:t>MIS</w:t>
      </w:r>
      <w:r w:rsidR="003459B6" w:rsidRPr="003B5C61">
        <w:t>)</w:t>
      </w:r>
      <w:r w:rsidR="00BA3452" w:rsidRPr="003B5C61">
        <w:t xml:space="preserve">; Financial and Internal Controls; Match; </w:t>
      </w:r>
      <w:r w:rsidR="00B6077F" w:rsidRPr="003B5C61">
        <w:t>Program Income; Limitation on Use of Funds; Termination of Assistance; Fair Housing and Equal Opportunity; Displacement, Relocation</w:t>
      </w:r>
      <w:r w:rsidR="003A0008">
        <w:t>,</w:t>
      </w:r>
      <w:r w:rsidR="00B6077F" w:rsidRPr="003B5C61">
        <w:t xml:space="preserve"> and Acquisition; </w:t>
      </w:r>
      <w:r w:rsidR="00EF5997" w:rsidRPr="003B5C61">
        <w:t>Environmental Review</w:t>
      </w:r>
      <w:r w:rsidRPr="003B5C61">
        <w:t xml:space="preserve">; </w:t>
      </w:r>
      <w:r w:rsidR="00FF6AE3" w:rsidRPr="003B5C61">
        <w:t xml:space="preserve">Program Oversight </w:t>
      </w:r>
      <w:r w:rsidR="003459B6" w:rsidRPr="003B5C61">
        <w:t xml:space="preserve">and Operations; Recordkeeping; </w:t>
      </w:r>
      <w:r w:rsidRPr="003B5C61">
        <w:t>Supportive Services</w:t>
      </w:r>
      <w:r w:rsidR="00E77C74" w:rsidRPr="003B5C61">
        <w:t>; Drug-</w:t>
      </w:r>
      <w:r w:rsidR="00AB115F" w:rsidRPr="003B5C61">
        <w:t>Free Workplace</w:t>
      </w:r>
      <w:r w:rsidR="00EE142F">
        <w:t>;</w:t>
      </w:r>
      <w:r w:rsidR="00AB115F" w:rsidRPr="003B5C61">
        <w:t xml:space="preserve"> Lobbying Restrictions; </w:t>
      </w:r>
      <w:r w:rsidR="005421F6" w:rsidRPr="003B5C61">
        <w:t xml:space="preserve">Conflict of Interest; Lead Hazard Abatement Requirements; Section 6002 </w:t>
      </w:r>
      <w:r w:rsidR="00EE142F">
        <w:t xml:space="preserve">of the Solid Waste Disposal Act; </w:t>
      </w:r>
      <w:r w:rsidR="005421F6" w:rsidRPr="003B5C61">
        <w:t>Transparency Act Reporting</w:t>
      </w:r>
      <w:r w:rsidR="00EE142F">
        <w:t xml:space="preserve">; Performance; </w:t>
      </w:r>
      <w:r w:rsidR="00126067">
        <w:t>Closeouts</w:t>
      </w:r>
      <w:r w:rsidR="00595D86">
        <w:t>;</w:t>
      </w:r>
      <w:r w:rsidR="00126067">
        <w:t xml:space="preserve"> and Expenditure Caps</w:t>
      </w:r>
      <w:r w:rsidR="00FF6AE3" w:rsidRPr="003B5C61">
        <w:t xml:space="preserve">. </w:t>
      </w:r>
      <w:r w:rsidR="001246AA" w:rsidRPr="003B5C61">
        <w:t xml:space="preserve"> </w:t>
      </w:r>
    </w:p>
    <w:p w:rsidR="003F6C6F" w:rsidRPr="003B5C61" w:rsidRDefault="003F6C6F" w:rsidP="00C10B52">
      <w:pPr>
        <w:pStyle w:val="Level1"/>
        <w:widowControl w:val="0"/>
        <w:tabs>
          <w:tab w:val="left" w:pos="720"/>
          <w:tab w:val="left" w:pos="1440"/>
          <w:tab w:val="left" w:pos="2160"/>
          <w:tab w:val="left" w:pos="2880"/>
          <w:tab w:val="left" w:pos="3600"/>
          <w:tab w:val="left" w:pos="5040"/>
          <w:tab w:val="left" w:pos="5760"/>
          <w:tab w:val="left" w:pos="6480"/>
        </w:tabs>
        <w:spacing w:line="120" w:lineRule="auto"/>
        <w:contextualSpacing/>
      </w:pPr>
    </w:p>
    <w:p w:rsidR="00B72C34" w:rsidRDefault="00B72C34" w:rsidP="000B5186">
      <w:pPr>
        <w:pStyle w:val="Level1"/>
        <w:widowControl w:val="0"/>
        <w:tabs>
          <w:tab w:val="left" w:pos="720"/>
          <w:tab w:val="left" w:pos="1440"/>
          <w:tab w:val="left" w:pos="2160"/>
          <w:tab w:val="left" w:pos="2880"/>
          <w:tab w:val="left" w:pos="3600"/>
          <w:tab w:val="left" w:pos="5040"/>
          <w:tab w:val="left" w:pos="5760"/>
          <w:tab w:val="left" w:pos="6480"/>
        </w:tabs>
        <w:ind w:right="-180"/>
        <w:contextualSpacing/>
      </w:pPr>
      <w:r w:rsidRPr="003B5C61">
        <w:t xml:space="preserve">The CoC program rule at 24 CFR part 578 generally incorporates the uniform administrative requirements, cost principles, and audit requirements, which were revised </w:t>
      </w:r>
      <w:r w:rsidR="00401EF3">
        <w:t xml:space="preserve">in 2014 </w:t>
      </w:r>
      <w:r w:rsidRPr="003B5C61">
        <w:t xml:space="preserve">and codified at 2 CFR part 200.  This </w:t>
      </w:r>
      <w:r w:rsidR="006C3723">
        <w:t>E</w:t>
      </w:r>
      <w:r w:rsidRPr="003B5C61">
        <w:t>xhibit contains both questions to monitor compliance with 2 CFR part 200 and questions to monitor compliance with the former uniform administrative requirements, cost principles, and audit requirements</w:t>
      </w:r>
      <w:r w:rsidR="00401EF3">
        <w:t>.</w:t>
      </w:r>
      <w:r w:rsidRPr="003B5C61">
        <w:t xml:space="preserve"> The questions </w:t>
      </w:r>
      <w:r w:rsidR="00934EB3" w:rsidRPr="003B5C61">
        <w:t>regarding</w:t>
      </w:r>
      <w:r w:rsidRPr="003B5C61">
        <w:t xml:space="preserve"> 2 CFR part 200 </w:t>
      </w:r>
      <w:r w:rsidR="009F64CE" w:rsidRPr="003B5C61">
        <w:t>apply to</w:t>
      </w:r>
      <w:r w:rsidR="005C204C" w:rsidRPr="003B5C61">
        <w:t xml:space="preserve"> </w:t>
      </w:r>
      <w:r w:rsidRPr="003B5C61">
        <w:t xml:space="preserve">grants </w:t>
      </w:r>
      <w:r w:rsidR="005C204C" w:rsidRPr="003B5C61">
        <w:t xml:space="preserve">awarded under the </w:t>
      </w:r>
      <w:r w:rsidRPr="003B5C61">
        <w:t xml:space="preserve">FY 2015 </w:t>
      </w:r>
      <w:r w:rsidR="005C204C" w:rsidRPr="003B5C61">
        <w:t>CoC Program Competition and later grants</w:t>
      </w:r>
      <w:r w:rsidRPr="003B5C61">
        <w:t xml:space="preserve">. </w:t>
      </w:r>
      <w:r w:rsidR="005C204C" w:rsidRPr="003B5C61">
        <w:t xml:space="preserve"> </w:t>
      </w:r>
      <w:r w:rsidRPr="003B5C61">
        <w:t xml:space="preserve">The questions </w:t>
      </w:r>
      <w:r w:rsidR="00934EB3" w:rsidRPr="003B5C61">
        <w:t>regarding</w:t>
      </w:r>
      <w:r w:rsidRPr="003B5C61">
        <w:t xml:space="preserve"> the former uniform administrative requirements</w:t>
      </w:r>
      <w:r w:rsidR="005C204C" w:rsidRPr="003B5C61">
        <w:t xml:space="preserve">, cost principles and audit requirements </w:t>
      </w:r>
      <w:r w:rsidR="00401EF3">
        <w:t xml:space="preserve">(found in the 2013 versions of 24 CFR parts 84 and 85, 2 CFR parts 225 and 230, and OMB Circular A-133) </w:t>
      </w:r>
      <w:r w:rsidR="00864D7D" w:rsidRPr="003B5C61">
        <w:t>apply to</w:t>
      </w:r>
      <w:r w:rsidR="005C204C" w:rsidRPr="003B5C61">
        <w:t xml:space="preserve"> grants awarded under the FY 2014 CoC Program Competition and earlier grants.</w:t>
      </w:r>
      <w:r w:rsidR="00C42905">
        <w:t xml:space="preserve">  </w:t>
      </w:r>
    </w:p>
    <w:p w:rsidR="00F00D11" w:rsidRDefault="00F00D11" w:rsidP="00C10B52">
      <w:pPr>
        <w:pStyle w:val="Level1"/>
        <w:widowControl w:val="0"/>
        <w:tabs>
          <w:tab w:val="left" w:pos="720"/>
          <w:tab w:val="left" w:pos="1440"/>
          <w:tab w:val="left" w:pos="2160"/>
          <w:tab w:val="left" w:pos="2880"/>
          <w:tab w:val="left" w:pos="3600"/>
          <w:tab w:val="left" w:pos="5040"/>
          <w:tab w:val="left" w:pos="5760"/>
          <w:tab w:val="left" w:pos="6480"/>
        </w:tabs>
        <w:spacing w:line="120" w:lineRule="auto"/>
        <w:contextualSpacing/>
      </w:pPr>
    </w:p>
    <w:p w:rsidR="004E6BDE" w:rsidRDefault="00F00D11" w:rsidP="00C10B52">
      <w:pPr>
        <w:pStyle w:val="Level1"/>
        <w:widowControl w:val="0"/>
        <w:tabs>
          <w:tab w:val="left" w:pos="720"/>
          <w:tab w:val="left" w:pos="1440"/>
          <w:tab w:val="left" w:pos="2160"/>
          <w:tab w:val="left" w:pos="2880"/>
          <w:tab w:val="left" w:pos="3600"/>
          <w:tab w:val="left" w:pos="5040"/>
          <w:tab w:val="left" w:pos="5760"/>
          <w:tab w:val="left" w:pos="6480"/>
        </w:tabs>
        <w:contextualSpacing/>
      </w:pPr>
      <w:r>
        <w:t>The CoC program rule at 24 CFR part 578 has been revised several times since initial publication in 2012.  T</w:t>
      </w:r>
      <w:r w:rsidR="00B27341">
        <w:t>hrough the FY</w:t>
      </w:r>
      <w:r w:rsidR="006C3723">
        <w:t xml:space="preserve"> </w:t>
      </w:r>
      <w:r w:rsidR="00B27341">
        <w:t xml:space="preserve">2016 </w:t>
      </w:r>
      <w:r w:rsidR="00D32806">
        <w:t>C</w:t>
      </w:r>
      <w:r w:rsidR="00B27341">
        <w:t>ompetition, t</w:t>
      </w:r>
      <w:r>
        <w:t>he regulations that apply to a grant are attached to the</w:t>
      </w:r>
      <w:r w:rsidR="00AA1334">
        <w:t xml:space="preserve"> grant agreement and need to</w:t>
      </w:r>
      <w:r>
        <w:t xml:space="preserve"> be used when monitoring for compliance</w:t>
      </w:r>
      <w:r w:rsidR="00AA1334">
        <w:t>,</w:t>
      </w:r>
      <w:r>
        <w:t xml:space="preserve"> instead of the most recent regulation codified in the Code of Federal Regulations.  Some of the questions in this </w:t>
      </w:r>
      <w:r w:rsidR="006C3723">
        <w:t>E</w:t>
      </w:r>
      <w:r>
        <w:t>xhibit apply only to grants awarded in the</w:t>
      </w:r>
      <w:r w:rsidR="00D32806">
        <w:t xml:space="preserve"> FY</w:t>
      </w:r>
      <w:r>
        <w:t xml:space="preserve"> 2014 and earlier </w:t>
      </w:r>
      <w:r w:rsidR="00D32806">
        <w:t>C</w:t>
      </w:r>
      <w:r>
        <w:t>ompetitions.  Where a regulation</w:t>
      </w:r>
      <w:r w:rsidR="00AA1334">
        <w:t xml:space="preserve"> that is cited after a question</w:t>
      </w:r>
      <w:r>
        <w:t xml:space="preserve"> no longer contains the requirement the question is based on,</w:t>
      </w:r>
      <w:r w:rsidR="00AA1334">
        <w:t xml:space="preserve"> it is indicated in parentheses after the citation that the citation refers to a pre-2015 </w:t>
      </w:r>
      <w:r w:rsidR="00D32806">
        <w:t>C</w:t>
      </w:r>
      <w:r w:rsidR="00AA1334">
        <w:t>ompetition version of the regulation.</w:t>
      </w:r>
      <w:r>
        <w:t xml:space="preserve"> </w:t>
      </w:r>
    </w:p>
    <w:p w:rsidR="001E2E68" w:rsidRDefault="001E2E68" w:rsidP="00C10B52">
      <w:pPr>
        <w:pStyle w:val="Level1"/>
        <w:widowControl w:val="0"/>
        <w:tabs>
          <w:tab w:val="left" w:pos="720"/>
          <w:tab w:val="left" w:pos="1440"/>
          <w:tab w:val="left" w:pos="2160"/>
          <w:tab w:val="left" w:pos="2880"/>
          <w:tab w:val="left" w:pos="3600"/>
          <w:tab w:val="left" w:pos="5040"/>
          <w:tab w:val="left" w:pos="5760"/>
          <w:tab w:val="left" w:pos="6480"/>
        </w:tabs>
        <w:spacing w:line="120" w:lineRule="auto"/>
        <w:contextualSpacing/>
      </w:pPr>
    </w:p>
    <w:p w:rsidR="00B27341" w:rsidRPr="003B5C61" w:rsidRDefault="00B27341" w:rsidP="00C10B52">
      <w:pPr>
        <w:pStyle w:val="Level1"/>
        <w:widowControl w:val="0"/>
        <w:tabs>
          <w:tab w:val="left" w:pos="720"/>
          <w:tab w:val="left" w:pos="1440"/>
          <w:tab w:val="left" w:pos="2160"/>
          <w:tab w:val="left" w:pos="2880"/>
          <w:tab w:val="left" w:pos="3600"/>
          <w:tab w:val="left" w:pos="5040"/>
          <w:tab w:val="left" w:pos="5760"/>
          <w:tab w:val="left" w:pos="6480"/>
        </w:tabs>
        <w:contextualSpacing/>
      </w:pPr>
      <w:r>
        <w:t>Beginning with the FY</w:t>
      </w:r>
      <w:r w:rsidR="006C3723">
        <w:t xml:space="preserve"> </w:t>
      </w:r>
      <w:r>
        <w:t xml:space="preserve">2017 </w:t>
      </w:r>
      <w:r w:rsidR="00D32806">
        <w:t>C</w:t>
      </w:r>
      <w:r>
        <w:t xml:space="preserve">ompetition, the intent is that </w:t>
      </w:r>
      <w:r w:rsidR="001957DA">
        <w:t>all</w:t>
      </w:r>
      <w:r>
        <w:t xml:space="preserve"> amendments to the </w:t>
      </w:r>
      <w:r w:rsidR="001957DA">
        <w:t xml:space="preserve">program regulations finalized after the </w:t>
      </w:r>
      <w:r>
        <w:t xml:space="preserve">grant agreement </w:t>
      </w:r>
      <w:r w:rsidR="001957DA">
        <w:t xml:space="preserve">is signed </w:t>
      </w:r>
      <w:r>
        <w:t>will apply to the grant.  The grant agreements will no longer have regulations attached to them and will expressly state that the grant is subject to the program regulations “as amended from time to time.”</w:t>
      </w:r>
    </w:p>
    <w:p w:rsidR="004E6BDE" w:rsidRDefault="004E6BDE" w:rsidP="00C10B52">
      <w:pPr>
        <w:pStyle w:val="Level1"/>
        <w:widowControl w:val="0"/>
        <w:tabs>
          <w:tab w:val="left" w:pos="720"/>
          <w:tab w:val="left" w:pos="1440"/>
          <w:tab w:val="left" w:pos="2160"/>
          <w:tab w:val="left" w:pos="2880"/>
          <w:tab w:val="left" w:pos="3600"/>
          <w:tab w:val="left" w:pos="5040"/>
          <w:tab w:val="left" w:pos="5760"/>
          <w:tab w:val="left" w:pos="6480"/>
        </w:tabs>
        <w:spacing w:line="120" w:lineRule="auto"/>
        <w:contextualSpacing/>
      </w:pPr>
    </w:p>
    <w:p w:rsidR="003B5C61" w:rsidRDefault="00F00D11" w:rsidP="00C10B52">
      <w:pPr>
        <w:pStyle w:val="Level1"/>
        <w:widowControl w:val="0"/>
        <w:tabs>
          <w:tab w:val="left" w:pos="720"/>
          <w:tab w:val="left" w:pos="1440"/>
          <w:tab w:val="left" w:pos="2160"/>
          <w:tab w:val="left" w:pos="2880"/>
          <w:tab w:val="left" w:pos="3600"/>
          <w:tab w:val="left" w:pos="5040"/>
          <w:tab w:val="left" w:pos="5760"/>
          <w:tab w:val="left" w:pos="6480"/>
        </w:tabs>
        <w:contextualSpacing/>
      </w:pPr>
      <w:r>
        <w:lastRenderedPageBreak/>
        <w:t>For recipients en</w:t>
      </w:r>
      <w:r w:rsidR="001871D8" w:rsidRPr="003B5C61">
        <w:t xml:space="preserve">gaged in procurement, </w:t>
      </w:r>
      <w:r w:rsidR="001914D5" w:rsidRPr="003B5C61">
        <w:t>completi</w:t>
      </w:r>
      <w:r w:rsidR="004F27D4">
        <w:t>on of the relevant procurement E</w:t>
      </w:r>
      <w:r w:rsidR="001914D5" w:rsidRPr="003B5C61">
        <w:t>xhibit (Exhibit 29-13 or Exhibit 3</w:t>
      </w:r>
      <w:r w:rsidR="00CF68E1">
        <w:t>4</w:t>
      </w:r>
      <w:r w:rsidR="001914D5" w:rsidRPr="003B5C61">
        <w:t>-3) is mandatory.  To determine whether Exhibit 29-13 or Exhibit 3</w:t>
      </w:r>
      <w:r w:rsidR="00CF68E1">
        <w:t>4</w:t>
      </w:r>
      <w:r w:rsidR="001914D5" w:rsidRPr="003B5C61">
        <w:t xml:space="preserve">-3 is the relevant procurement exhibit, see the instructions to Exhibit 29-13. </w:t>
      </w:r>
    </w:p>
    <w:p w:rsidR="004E6BDE" w:rsidRDefault="004E6BDE" w:rsidP="00C10B52">
      <w:pPr>
        <w:pStyle w:val="Level1"/>
        <w:widowControl w:val="0"/>
        <w:tabs>
          <w:tab w:val="left" w:pos="720"/>
          <w:tab w:val="left" w:pos="1440"/>
          <w:tab w:val="left" w:pos="2160"/>
          <w:tab w:val="left" w:pos="2880"/>
          <w:tab w:val="left" w:pos="3600"/>
          <w:tab w:val="left" w:pos="5040"/>
          <w:tab w:val="left" w:pos="5760"/>
          <w:tab w:val="left" w:pos="6480"/>
        </w:tabs>
        <w:spacing w:line="120" w:lineRule="auto"/>
        <w:contextualSpacing/>
      </w:pPr>
    </w:p>
    <w:p w:rsidR="003B5C61" w:rsidRDefault="003B5C61" w:rsidP="00C10B52">
      <w:pPr>
        <w:pStyle w:val="Level1"/>
        <w:widowControl w:val="0"/>
        <w:tabs>
          <w:tab w:val="left" w:pos="720"/>
          <w:tab w:val="left" w:pos="1440"/>
          <w:tab w:val="left" w:pos="2160"/>
          <w:tab w:val="left" w:pos="2880"/>
          <w:tab w:val="left" w:pos="3600"/>
          <w:tab w:val="left" w:pos="5040"/>
          <w:tab w:val="left" w:pos="5760"/>
          <w:tab w:val="left" w:pos="6480"/>
        </w:tabs>
        <w:contextualSpacing/>
      </w:pPr>
      <w:r>
        <w:t>Where CoC funds were used for rehabilitation, acquisition, supportive services, operating, leasing, tenant</w:t>
      </w:r>
      <w:r w:rsidR="004F27D4">
        <w:t>-</w:t>
      </w:r>
      <w:r>
        <w:t>based rental assistance (TBRA), or project</w:t>
      </w:r>
      <w:r w:rsidR="004F27D4">
        <w:t>-</w:t>
      </w:r>
      <w:r>
        <w:t xml:space="preserve">based rental assistance (PBRA) of a structure constructed before 1978, the HUD reviewer MUST complete the applicable Exhibits in </w:t>
      </w:r>
      <w:r w:rsidRPr="001506A1">
        <w:t>Chapter 2</w:t>
      </w:r>
      <w:r>
        <w:t>4</w:t>
      </w:r>
      <w:r w:rsidRPr="001506A1">
        <w:t xml:space="preserve"> of th</w:t>
      </w:r>
      <w:r>
        <w:t>is</w:t>
      </w:r>
      <w:r w:rsidRPr="001506A1">
        <w:t xml:space="preserve"> Handbook</w:t>
      </w:r>
      <w:r>
        <w:t xml:space="preserve"> to answer this question: Exhibit 24-1 (Rehabilitation); Exhibit 24-2 (Acquisition, Leasing, Support Services, or Operations); Exhibit 24-3 (TBRA); or Exhibit 24-4 (PBRA)</w:t>
      </w:r>
      <w:r w:rsidRPr="001506A1">
        <w:t>.</w:t>
      </w:r>
    </w:p>
    <w:p w:rsidR="00D32806" w:rsidRDefault="00D32806" w:rsidP="00F10EE8">
      <w:pPr>
        <w:pStyle w:val="Level1"/>
        <w:widowControl w:val="0"/>
        <w:tabs>
          <w:tab w:val="left" w:pos="720"/>
          <w:tab w:val="left" w:pos="1440"/>
          <w:tab w:val="left" w:pos="2160"/>
          <w:tab w:val="left" w:pos="2880"/>
          <w:tab w:val="left" w:pos="3600"/>
          <w:tab w:val="left" w:pos="5040"/>
          <w:tab w:val="left" w:pos="5760"/>
          <w:tab w:val="left" w:pos="6480"/>
        </w:tabs>
        <w:ind w:left="-90"/>
        <w:contextualSpacing/>
      </w:pPr>
    </w:p>
    <w:p w:rsidR="00496997" w:rsidRPr="00A14B9D" w:rsidRDefault="006D05DD" w:rsidP="00F10EE8">
      <w:pPr>
        <w:widowControl w:val="0"/>
        <w:spacing w:after="0" w:line="240" w:lineRule="auto"/>
        <w:rPr>
          <w:rFonts w:ascii="Times New Roman" w:hAnsi="Times New Roman"/>
          <w:b/>
          <w:sz w:val="24"/>
          <w:szCs w:val="24"/>
          <w:u w:val="single"/>
        </w:rPr>
      </w:pPr>
      <w:r w:rsidRPr="00A14B9D">
        <w:rPr>
          <w:rFonts w:ascii="Times New Roman" w:hAnsi="Times New Roman"/>
          <w:b/>
          <w:sz w:val="24"/>
          <w:szCs w:val="24"/>
          <w:u w:val="single"/>
        </w:rPr>
        <w:t>Questions</w:t>
      </w:r>
      <w:r w:rsidR="003C484A">
        <w:rPr>
          <w:rFonts w:ascii="Times New Roman" w:hAnsi="Times New Roman"/>
          <w:b/>
          <w:sz w:val="24"/>
          <w:szCs w:val="24"/>
          <w:u w:val="single"/>
        </w:rPr>
        <w:t>:</w:t>
      </w:r>
    </w:p>
    <w:p w:rsidR="006D05DD" w:rsidRPr="003459B6" w:rsidRDefault="003459B6" w:rsidP="00F10EE8">
      <w:pPr>
        <w:widowControl w:val="0"/>
        <w:tabs>
          <w:tab w:val="left" w:pos="540"/>
          <w:tab w:val="center" w:pos="4320"/>
        </w:tabs>
        <w:spacing w:after="0" w:line="240" w:lineRule="auto"/>
        <w:rPr>
          <w:rFonts w:ascii="Times New Roman" w:hAnsi="Times New Roman"/>
          <w:sz w:val="24"/>
          <w:szCs w:val="24"/>
          <w:u w:val="single"/>
        </w:rPr>
      </w:pPr>
      <w:r>
        <w:rPr>
          <w:rFonts w:ascii="Times New Roman" w:hAnsi="Times New Roman"/>
          <w:sz w:val="24"/>
          <w:szCs w:val="24"/>
          <w:u w:val="single"/>
        </w:rPr>
        <w:t xml:space="preserve">A.  </w:t>
      </w:r>
      <w:r w:rsidR="006D05DD" w:rsidRPr="003459B6">
        <w:rPr>
          <w:rFonts w:ascii="Times New Roman" w:hAnsi="Times New Roman"/>
          <w:sz w:val="24"/>
          <w:szCs w:val="24"/>
          <w:u w:val="single"/>
        </w:rPr>
        <w:t>OVERALL GRANT MANAGEMENT</w:t>
      </w:r>
      <w:r w:rsidR="00E77C74">
        <w:rPr>
          <w:rFonts w:ascii="Times New Roman" w:hAnsi="Times New Roman"/>
          <w:sz w:val="24"/>
          <w:szCs w:val="24"/>
          <w:u w:val="single"/>
        </w:rPr>
        <w:t xml:space="preserve"> &amp; OVERSIGHT</w:t>
      </w:r>
      <w:r w:rsidR="006D05DD" w:rsidRPr="003459B6">
        <w:rPr>
          <w:rFonts w:ascii="Times New Roman" w:hAnsi="Times New Roman"/>
          <w:sz w:val="24"/>
          <w:szCs w:val="24"/>
          <w:u w:val="single"/>
        </w:rPr>
        <w:t xml:space="preserve"> </w:t>
      </w:r>
    </w:p>
    <w:p w:rsidR="00457B72" w:rsidRDefault="00EC3CAE" w:rsidP="00F10EE8">
      <w:pPr>
        <w:pStyle w:val="Style1"/>
        <w:widowControl w:val="0"/>
        <w:numPr>
          <w:ilvl w:val="0"/>
          <w:numId w:val="0"/>
        </w:numPr>
        <w:spacing w:after="0" w:line="240" w:lineRule="auto"/>
        <w:ind w:left="360" w:hanging="36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600155" w:rsidRPr="00A14B9D" w:rsidRDefault="0060015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Has the recipient established and maintained standard operating procedures to ensure that CoC Program funds are used in accordance with the provisions of the McKinney-Vento</w:t>
            </w:r>
            <w:r w:rsidR="003459B6">
              <w:t xml:space="preserve"> </w:t>
            </w:r>
            <w:r w:rsidR="003459B6" w:rsidRPr="002C36F6">
              <w:t>Act</w:t>
            </w:r>
            <w:r w:rsidRPr="00A14B9D">
              <w:t xml:space="preserve">? </w:t>
            </w:r>
          </w:p>
          <w:p w:rsidR="00EC3CAE" w:rsidRDefault="0060015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3459B6" w:rsidRDefault="00EC3CAE" w:rsidP="00CF14F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rsidR="006D05DD" w:rsidRDefault="00501E15"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B1571" w:rsidRPr="00A14B9D" w:rsidTr="009B1571">
        <w:trPr>
          <w:trHeight w:val="278"/>
        </w:trPr>
        <w:tc>
          <w:tcPr>
            <w:tcW w:w="9010" w:type="dxa"/>
            <w:gridSpan w:val="2"/>
            <w:tcBorders>
              <w:top w:val="single" w:sz="4" w:space="0" w:color="auto"/>
              <w:left w:val="single" w:sz="4" w:space="0" w:color="auto"/>
              <w:bottom w:val="single" w:sz="4" w:space="0" w:color="auto"/>
              <w:right w:val="single" w:sz="4" w:space="0" w:color="auto"/>
            </w:tcBorders>
          </w:tcPr>
          <w:p w:rsidR="009B1571" w:rsidRPr="00A14B9D" w:rsidRDefault="00B433A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w:t>
            </w:r>
            <w:r w:rsidR="009B1571" w:rsidRPr="00A14B9D">
              <w:t xml:space="preserve"> recipient </w:t>
            </w:r>
            <w:r>
              <w:t>collect the following</w:t>
            </w:r>
            <w:r w:rsidRPr="00A14B9D">
              <w:t xml:space="preserve"> </w:t>
            </w:r>
            <w:r>
              <w:t xml:space="preserve">certifications </w:t>
            </w:r>
            <w:r w:rsidR="000B0A74">
              <w:t>of its subrecipient</w:t>
            </w:r>
            <w:r w:rsidR="009B1571" w:rsidRPr="00A14B9D">
              <w:t>s:</w:t>
            </w:r>
          </w:p>
        </w:tc>
      </w:tr>
      <w:tr w:rsidR="00EC3CAE" w:rsidTr="00EC3CAE">
        <w:trPr>
          <w:trHeight w:val="773"/>
        </w:trPr>
        <w:tc>
          <w:tcPr>
            <w:tcW w:w="7385" w:type="dxa"/>
            <w:tcBorders>
              <w:bottom w:val="single" w:sz="4" w:space="0" w:color="auto"/>
            </w:tcBorders>
          </w:tcPr>
          <w:p w:rsidR="004B49E5" w:rsidRPr="00A14B9D" w:rsidRDefault="00DB36E3" w:rsidP="00F10EE8">
            <w:pPr>
              <w:pStyle w:val="Level1"/>
              <w:widowControl w:val="0"/>
              <w:numPr>
                <w:ilvl w:val="0"/>
                <w:numId w:val="19"/>
              </w:numPr>
              <w:tabs>
                <w:tab w:val="clear" w:pos="4320"/>
                <w:tab w:val="clear" w:pos="8640"/>
              </w:tabs>
              <w:ind w:left="365"/>
            </w:pPr>
            <w:r>
              <w:t>m</w:t>
            </w:r>
            <w:r w:rsidR="004B49E5" w:rsidRPr="00A14B9D">
              <w:t>aintain the confidentiality of records pertaining to any individual or family that was provided family violence prevention or treatment services through the project</w:t>
            </w:r>
            <w:r w:rsidR="004B49E5" w:rsidRPr="00A14B9D">
              <w:rPr>
                <w:color w:val="000000"/>
              </w:rPr>
              <w:t>?</w:t>
            </w:r>
          </w:p>
          <w:p w:rsidR="00EC3CAE" w:rsidRDefault="003459B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w:t>
            </w:r>
            <w:r w:rsidR="00934EB3">
              <w:rPr>
                <w:color w:val="000000"/>
              </w:rPr>
              <w:t xml:space="preserve">CoC Program Grant Agreement; </w:t>
            </w:r>
            <w:r>
              <w:rPr>
                <w:color w:val="000000"/>
              </w:rPr>
              <w:t>24 CFR 578.23(c)(4)(i)</w:t>
            </w:r>
            <w:r w:rsidR="004B49E5"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1571" w:rsidTr="00E05DC5">
        <w:trPr>
          <w:trHeight w:val="773"/>
        </w:trPr>
        <w:tc>
          <w:tcPr>
            <w:tcW w:w="7385" w:type="dxa"/>
            <w:tcBorders>
              <w:bottom w:val="single" w:sz="4" w:space="0" w:color="auto"/>
            </w:tcBorders>
          </w:tcPr>
          <w:p w:rsidR="004B49E5" w:rsidRPr="00A14B9D" w:rsidRDefault="00DB36E3" w:rsidP="00F10EE8">
            <w:pPr>
              <w:pStyle w:val="Level1"/>
              <w:widowControl w:val="0"/>
              <w:numPr>
                <w:ilvl w:val="0"/>
                <w:numId w:val="19"/>
              </w:numPr>
              <w:tabs>
                <w:tab w:val="left" w:pos="365"/>
                <w:tab w:val="left" w:pos="1440"/>
                <w:tab w:val="left" w:pos="2880"/>
                <w:tab w:val="left" w:pos="3600"/>
                <w:tab w:val="left" w:pos="5040"/>
                <w:tab w:val="left" w:pos="5760"/>
                <w:tab w:val="left" w:pos="6480"/>
              </w:tabs>
              <w:ind w:left="365"/>
            </w:pPr>
            <w:r>
              <w:t>t</w:t>
            </w:r>
            <w:r w:rsidR="004B49E5" w:rsidRPr="00A14B9D">
              <w:t>he address or location of any family violence project assisted was not made public, except with express written authorization of the person responsible for the operation of such project</w:t>
            </w:r>
            <w:r w:rsidR="004B49E5" w:rsidRPr="00A14B9D">
              <w:rPr>
                <w:color w:val="000000"/>
              </w:rPr>
              <w:t>?</w:t>
            </w:r>
          </w:p>
          <w:p w:rsidR="009B1571" w:rsidRDefault="004B49E5" w:rsidP="00F10EE8">
            <w:pPr>
              <w:pStyle w:val="Level1"/>
              <w:widowControl w:val="0"/>
              <w:tabs>
                <w:tab w:val="clear" w:pos="360"/>
                <w:tab w:val="left" w:pos="720"/>
                <w:tab w:val="left" w:pos="1440"/>
                <w:tab w:val="left" w:pos="2880"/>
                <w:tab w:val="left" w:pos="3600"/>
                <w:tab w:val="left" w:pos="5040"/>
                <w:tab w:val="left" w:pos="5760"/>
                <w:tab w:val="left" w:pos="6480"/>
              </w:tabs>
              <w:ind w:left="365"/>
            </w:pPr>
            <w:r w:rsidRPr="00A14B9D">
              <w:rPr>
                <w:color w:val="000000"/>
              </w:rPr>
              <w:t>[</w:t>
            </w:r>
            <w:r w:rsidR="006208B9" w:rsidRPr="006208B9">
              <w:rPr>
                <w:color w:val="000000"/>
              </w:rPr>
              <w:t xml:space="preserve">CoC Program Grant Agreement; </w:t>
            </w:r>
            <w:r w:rsidRPr="00A14B9D">
              <w:rPr>
                <w:color w:val="000000"/>
              </w:rPr>
              <w:t>24 CFR 578.23(c)(4)(ii)</w:t>
            </w:r>
            <w:r w:rsidR="0073055C">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1571" w:rsidTr="00E05DC5">
              <w:trPr>
                <w:trHeight w:val="170"/>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B1571" w:rsidTr="00E05DC5">
              <w:trPr>
                <w:trHeight w:val="225"/>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1571" w:rsidTr="009B1571">
        <w:trPr>
          <w:trHeight w:val="773"/>
        </w:trPr>
        <w:tc>
          <w:tcPr>
            <w:tcW w:w="7385" w:type="dxa"/>
            <w:tcBorders>
              <w:top w:val="single" w:sz="4" w:space="0" w:color="auto"/>
              <w:left w:val="single" w:sz="4" w:space="0" w:color="auto"/>
              <w:bottom w:val="single" w:sz="4" w:space="0" w:color="auto"/>
              <w:right w:val="single" w:sz="4" w:space="0" w:color="auto"/>
            </w:tcBorders>
          </w:tcPr>
          <w:p w:rsidR="000C78DA" w:rsidRPr="00A14B9D" w:rsidRDefault="00DB36E3" w:rsidP="00F10EE8">
            <w:pPr>
              <w:pStyle w:val="Level1"/>
              <w:widowControl w:val="0"/>
              <w:numPr>
                <w:ilvl w:val="0"/>
                <w:numId w:val="19"/>
              </w:numPr>
              <w:tabs>
                <w:tab w:val="left" w:pos="365"/>
                <w:tab w:val="left" w:pos="1440"/>
                <w:tab w:val="left" w:pos="2160"/>
                <w:tab w:val="left" w:pos="2880"/>
                <w:tab w:val="left" w:pos="3600"/>
                <w:tab w:val="left" w:pos="5040"/>
                <w:tab w:val="left" w:pos="5760"/>
                <w:tab w:val="left" w:pos="6480"/>
              </w:tabs>
              <w:ind w:left="365" w:hanging="365"/>
            </w:pPr>
            <w:r>
              <w:t>e</w:t>
            </w:r>
            <w:r w:rsidR="000C78DA" w:rsidRPr="00A14B9D">
              <w:t>stablish policies and practices that were consistent with, and did not restrict, the exercise of rights provided by Subtitle B of Title VII of the Act and other laws relating to the provision of educational and related services to individuals and families experiencing homelessness?</w:t>
            </w:r>
          </w:p>
          <w:p w:rsidR="009B1571" w:rsidRDefault="000C78DA"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rPr>
                <w:color w:val="000000"/>
              </w:rPr>
              <w:t>[</w:t>
            </w:r>
            <w:r w:rsidR="006208B9" w:rsidRPr="006208B9">
              <w:rPr>
                <w:color w:val="000000"/>
              </w:rPr>
              <w:t xml:space="preserve">CoC Program Grant Agreement; </w:t>
            </w:r>
            <w:r w:rsidRPr="00A14B9D">
              <w:rPr>
                <w:color w:val="000000"/>
              </w:rPr>
              <w:t>24 CFR 578.23(c)(4)(iii)]</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1571" w:rsidTr="00E05DC5">
              <w:trPr>
                <w:trHeight w:val="170"/>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B1571" w:rsidTr="00E05DC5">
              <w:trPr>
                <w:trHeight w:val="225"/>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1571" w:rsidTr="009B1571">
        <w:trPr>
          <w:trHeight w:val="773"/>
        </w:trPr>
        <w:tc>
          <w:tcPr>
            <w:tcW w:w="7385" w:type="dxa"/>
            <w:tcBorders>
              <w:top w:val="single" w:sz="4" w:space="0" w:color="auto"/>
              <w:left w:val="single" w:sz="4" w:space="0" w:color="auto"/>
              <w:bottom w:val="single" w:sz="4" w:space="0" w:color="auto"/>
              <w:right w:val="single" w:sz="4" w:space="0" w:color="auto"/>
            </w:tcBorders>
          </w:tcPr>
          <w:p w:rsidR="000C78DA" w:rsidRPr="00A14B9D" w:rsidRDefault="00CA0882" w:rsidP="00F10EE8">
            <w:pPr>
              <w:pStyle w:val="Level1"/>
              <w:widowControl w:val="0"/>
              <w:numPr>
                <w:ilvl w:val="0"/>
                <w:numId w:val="19"/>
              </w:numPr>
              <w:tabs>
                <w:tab w:val="left" w:pos="365"/>
                <w:tab w:val="left" w:pos="1440"/>
                <w:tab w:val="left" w:pos="2160"/>
                <w:tab w:val="left" w:pos="2880"/>
                <w:tab w:val="left" w:pos="3600"/>
                <w:tab w:val="left" w:pos="5040"/>
                <w:tab w:val="left" w:pos="5760"/>
                <w:tab w:val="left" w:pos="6480"/>
              </w:tabs>
              <w:ind w:left="365" w:hanging="365"/>
            </w:pPr>
            <w:r>
              <w:t>i</w:t>
            </w:r>
            <w:r w:rsidR="000C78DA" w:rsidRPr="00A14B9D">
              <w:t>n the case of projects that provided housing or services to families, the subrecipient</w:t>
            </w:r>
            <w:r w:rsidR="000B0A74">
              <w:t>s</w:t>
            </w:r>
            <w:r w:rsidR="000C78DA" w:rsidRPr="00A14B9D">
              <w:t xml:space="preserve"> designated a staff person to be responsible for ensuring that children being served in the program were enrolled in school and connected to appropriate services in the community, including early childhood programs such as Head Start, part C of the Individuals with Disabilities Education Act, and programs authorized under subtitle B of title VII of the Act</w:t>
            </w:r>
            <w:r w:rsidR="000C78DA" w:rsidRPr="00A14B9D">
              <w:rPr>
                <w:color w:val="000000"/>
              </w:rPr>
              <w:t>?</w:t>
            </w:r>
          </w:p>
          <w:p w:rsidR="009B1571" w:rsidRDefault="000C78DA"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rPr>
                <w:color w:val="000000"/>
              </w:rPr>
              <w:t>[</w:t>
            </w:r>
            <w:r w:rsidR="006208B9" w:rsidRPr="006208B9">
              <w:rPr>
                <w:color w:val="000000"/>
              </w:rPr>
              <w:t xml:space="preserve">CoC Program Grant Agreement; </w:t>
            </w:r>
            <w:r w:rsidRPr="00A14B9D">
              <w:rPr>
                <w:color w:val="000000"/>
              </w:rPr>
              <w:t>24 CFR 578.23(c)(4)(iv)]</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1571" w:rsidTr="00E05DC5">
              <w:trPr>
                <w:trHeight w:val="170"/>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B1571" w:rsidTr="00E05DC5">
              <w:trPr>
                <w:trHeight w:val="225"/>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1571" w:rsidTr="009B1571">
        <w:trPr>
          <w:trHeight w:val="773"/>
        </w:trPr>
        <w:tc>
          <w:tcPr>
            <w:tcW w:w="7385" w:type="dxa"/>
            <w:tcBorders>
              <w:top w:val="single" w:sz="4" w:space="0" w:color="auto"/>
              <w:left w:val="single" w:sz="4" w:space="0" w:color="auto"/>
              <w:bottom w:val="single" w:sz="4" w:space="0" w:color="auto"/>
              <w:right w:val="single" w:sz="4" w:space="0" w:color="auto"/>
            </w:tcBorders>
          </w:tcPr>
          <w:p w:rsidR="004A70E3" w:rsidRPr="00A14B9D" w:rsidRDefault="00CA0882" w:rsidP="00F10EE8">
            <w:pPr>
              <w:pStyle w:val="Level1"/>
              <w:widowControl w:val="0"/>
              <w:numPr>
                <w:ilvl w:val="0"/>
                <w:numId w:val="19"/>
              </w:numPr>
              <w:tabs>
                <w:tab w:val="left" w:pos="365"/>
                <w:tab w:val="left" w:pos="1440"/>
                <w:tab w:val="left" w:pos="2160"/>
                <w:tab w:val="left" w:pos="2880"/>
                <w:tab w:val="left" w:pos="3600"/>
                <w:tab w:val="left" w:pos="5040"/>
                <w:tab w:val="left" w:pos="5760"/>
                <w:tab w:val="left" w:pos="6480"/>
              </w:tabs>
              <w:ind w:left="365" w:hanging="365"/>
            </w:pPr>
            <w:r>
              <w:t>t</w:t>
            </w:r>
            <w:r w:rsidR="004A70E3" w:rsidRPr="00A14B9D">
              <w:t>he subrecipient, its officers, and employees were not debarred or suspended from doing business with the Federal Government?</w:t>
            </w:r>
            <w:r w:rsidR="004A70E3" w:rsidRPr="00A14B9D">
              <w:rPr>
                <w:color w:val="000000"/>
              </w:rPr>
              <w:t xml:space="preserve"> </w:t>
            </w:r>
          </w:p>
          <w:p w:rsidR="004A70E3" w:rsidRPr="00A14B9D" w:rsidRDefault="004A70E3" w:rsidP="00F10EE8">
            <w:pPr>
              <w:pStyle w:val="Level1"/>
              <w:widowControl w:val="0"/>
              <w:tabs>
                <w:tab w:val="clear" w:pos="360"/>
                <w:tab w:val="left" w:pos="365"/>
                <w:tab w:val="left" w:pos="1440"/>
                <w:tab w:val="left" w:pos="2160"/>
                <w:tab w:val="left" w:pos="2880"/>
                <w:tab w:val="left" w:pos="3600"/>
                <w:tab w:val="left" w:pos="5040"/>
                <w:tab w:val="left" w:pos="5760"/>
                <w:tab w:val="left" w:pos="6480"/>
              </w:tabs>
              <w:ind w:left="365"/>
            </w:pPr>
            <w:r w:rsidRPr="00A14B9D">
              <w:rPr>
                <w:color w:val="000000"/>
              </w:rPr>
              <w:t xml:space="preserve">(To </w:t>
            </w:r>
            <w:r w:rsidR="00CA0882">
              <w:rPr>
                <w:color w:val="000000"/>
              </w:rPr>
              <w:t>o</w:t>
            </w:r>
            <w:r w:rsidRPr="00A14B9D">
              <w:rPr>
                <w:color w:val="000000"/>
              </w:rPr>
              <w:t>btain a list of current entities or individuals that have been declared ineligible to receive federal contracts</w:t>
            </w:r>
            <w:r w:rsidR="00CA0882">
              <w:rPr>
                <w:color w:val="000000"/>
              </w:rPr>
              <w:t>,</w:t>
            </w:r>
            <w:r w:rsidRPr="00A14B9D">
              <w:rPr>
                <w:color w:val="000000"/>
              </w:rPr>
              <w:t xml:space="preserve"> locate the Department of Labor’s </w:t>
            </w:r>
            <w:r w:rsidRPr="00A14B9D">
              <w:rPr>
                <w:color w:val="000000"/>
              </w:rPr>
              <w:lastRenderedPageBreak/>
              <w:t>Office of Federal Contract Compliance Programs website.)</w:t>
            </w:r>
          </w:p>
          <w:p w:rsidR="009B1571" w:rsidRDefault="004A70E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rPr>
                <w:color w:val="000000"/>
              </w:rPr>
              <w:t>[</w:t>
            </w:r>
            <w:r w:rsidR="006208B9" w:rsidRPr="006208B9">
              <w:rPr>
                <w:color w:val="000000"/>
              </w:rPr>
              <w:t xml:space="preserve">CoC Program Grant Agreement; </w:t>
            </w:r>
            <w:r w:rsidRPr="00A14B9D">
              <w:rPr>
                <w:color w:val="000000"/>
              </w:rPr>
              <w:t>24 CFR 578.23(c)(4)(v)]</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1571" w:rsidTr="00E05DC5">
              <w:trPr>
                <w:trHeight w:val="170"/>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B1571" w:rsidTr="00E05DC5">
              <w:trPr>
                <w:trHeight w:val="225"/>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1571" w:rsidTr="009B1571">
        <w:trPr>
          <w:trHeight w:val="773"/>
        </w:trPr>
        <w:tc>
          <w:tcPr>
            <w:tcW w:w="7385" w:type="dxa"/>
            <w:tcBorders>
              <w:top w:val="single" w:sz="4" w:space="0" w:color="auto"/>
              <w:left w:val="single" w:sz="4" w:space="0" w:color="auto"/>
              <w:bottom w:val="single" w:sz="4" w:space="0" w:color="auto"/>
              <w:right w:val="single" w:sz="4" w:space="0" w:color="auto"/>
            </w:tcBorders>
          </w:tcPr>
          <w:p w:rsidR="004A70E3" w:rsidRPr="00A14B9D" w:rsidRDefault="006010E5" w:rsidP="00F10EE8">
            <w:pPr>
              <w:pStyle w:val="Level1"/>
              <w:widowControl w:val="0"/>
              <w:numPr>
                <w:ilvl w:val="0"/>
                <w:numId w:val="19"/>
              </w:numPr>
              <w:tabs>
                <w:tab w:val="left" w:pos="365"/>
                <w:tab w:val="left" w:pos="1440"/>
                <w:tab w:val="left" w:pos="2160"/>
                <w:tab w:val="left" w:pos="2880"/>
                <w:tab w:val="left" w:pos="3600"/>
                <w:tab w:val="left" w:pos="5040"/>
                <w:tab w:val="left" w:pos="5760"/>
                <w:tab w:val="left" w:pos="6480"/>
              </w:tabs>
              <w:ind w:left="365" w:hanging="365"/>
            </w:pPr>
            <w:r>
              <w:t>i</w:t>
            </w:r>
            <w:r w:rsidR="004A70E3" w:rsidRPr="00A14B9D">
              <w:t>nformation, such as data and reports, was provided as required by HUD?</w:t>
            </w:r>
          </w:p>
          <w:p w:rsidR="009B1571" w:rsidRDefault="003459B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w:t>
            </w:r>
            <w:r w:rsidR="006208B9" w:rsidRPr="006208B9">
              <w:rPr>
                <w:color w:val="000000"/>
              </w:rPr>
              <w:t xml:space="preserve">CoC Program Grant Agreement; </w:t>
            </w:r>
            <w:r>
              <w:rPr>
                <w:color w:val="000000"/>
              </w:rPr>
              <w:t>24 CFR 578.23(c)(4)(vi)</w:t>
            </w:r>
            <w:r w:rsidR="004A70E3" w:rsidRPr="00A14B9D">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1571" w:rsidTr="00E05DC5">
              <w:trPr>
                <w:trHeight w:val="170"/>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B1571" w:rsidTr="00E05DC5">
              <w:trPr>
                <w:trHeight w:val="225"/>
              </w:trPr>
              <w:tc>
                <w:tcPr>
                  <w:tcW w:w="425"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1571" w:rsidTr="00E05DC5">
        <w:trPr>
          <w:cantSplit/>
        </w:trPr>
        <w:tc>
          <w:tcPr>
            <w:tcW w:w="9010" w:type="dxa"/>
            <w:gridSpan w:val="2"/>
            <w:tcBorders>
              <w:bottom w:val="nil"/>
            </w:tcBorders>
          </w:tcPr>
          <w:p w:rsidR="009B1571" w:rsidRDefault="009B157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1571" w:rsidTr="00E05DC5">
        <w:trPr>
          <w:cantSplit/>
        </w:trPr>
        <w:tc>
          <w:tcPr>
            <w:tcW w:w="9010" w:type="dxa"/>
            <w:gridSpan w:val="2"/>
            <w:tcBorders>
              <w:top w:val="nil"/>
            </w:tcBorders>
          </w:tcPr>
          <w:p w:rsidR="00645E53" w:rsidRDefault="009B1571" w:rsidP="00C6568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C1474"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B53326" w:rsidRDefault="00EC05F8" w:rsidP="00F10EE8">
            <w:pPr>
              <w:pStyle w:val="Level1"/>
              <w:widowControl w:val="0"/>
            </w:pPr>
            <w:r>
              <w:t>Where the CoC</w:t>
            </w:r>
            <w:r w:rsidR="00446827">
              <w:t xml:space="preserve"> </w:t>
            </w:r>
            <w:r w:rsidR="00B53326">
              <w:t>establish</w:t>
            </w:r>
            <w:r w:rsidR="00446827">
              <w:t>ed</w:t>
            </w:r>
            <w:r w:rsidR="00B53326">
              <w:t xml:space="preserve"> a centralized or coordinated assessment system</w:t>
            </w:r>
            <w:r>
              <w:t>:</w:t>
            </w:r>
          </w:p>
          <w:p w:rsidR="00B53326" w:rsidRDefault="00EC05F8" w:rsidP="00F10EE8">
            <w:pPr>
              <w:pStyle w:val="Level1"/>
              <w:widowControl w:val="0"/>
              <w:tabs>
                <w:tab w:val="clear" w:pos="360"/>
              </w:tabs>
              <w:ind w:left="365" w:hanging="365"/>
            </w:pPr>
            <w:r>
              <w:t>a</w:t>
            </w:r>
            <w:r w:rsidR="00B53326">
              <w:t xml:space="preserve">. </w:t>
            </w:r>
            <w:r w:rsidR="00BA44DB">
              <w:t xml:space="preserve">  </w:t>
            </w:r>
            <w:r>
              <w:t xml:space="preserve">Did </w:t>
            </w:r>
            <w:r w:rsidR="00446827">
              <w:t xml:space="preserve">a review of </w:t>
            </w:r>
            <w:r w:rsidR="00B53326">
              <w:t xml:space="preserve">the centralized or coordinated assessment system </w:t>
            </w:r>
            <w:r w:rsidR="00446827">
              <w:t xml:space="preserve">confirm it </w:t>
            </w:r>
            <w:r w:rsidR="00B53326">
              <w:t>meet</w:t>
            </w:r>
            <w:r w:rsidR="00446827">
              <w:t>s</w:t>
            </w:r>
            <w:r w:rsidR="00B53326">
              <w:t xml:space="preserve"> the requirements established in 24 CFR 578.7(a)(</w:t>
            </w:r>
            <w:r w:rsidR="001777B9">
              <w:t>8</w:t>
            </w:r>
            <w:r w:rsidR="00B53326">
              <w:t>)?</w:t>
            </w:r>
          </w:p>
          <w:p w:rsidR="00082E4F" w:rsidRPr="00A14B9D" w:rsidRDefault="00EC05F8" w:rsidP="00F10EE8">
            <w:pPr>
              <w:pStyle w:val="Level1"/>
              <w:widowControl w:val="0"/>
              <w:ind w:left="365" w:hanging="365"/>
            </w:pPr>
            <w:r>
              <w:t>b</w:t>
            </w:r>
            <w:r w:rsidR="00B53326">
              <w:t xml:space="preserve">. </w:t>
            </w:r>
            <w:r w:rsidR="00BA44DB">
              <w:t xml:space="preserve">  </w:t>
            </w:r>
            <w:r>
              <w:t>Did</w:t>
            </w:r>
            <w:r w:rsidR="00446827">
              <w:t xml:space="preserve"> a review </w:t>
            </w:r>
            <w:r>
              <w:t>confirm the recipient used</w:t>
            </w:r>
            <w:r w:rsidR="00082E4F" w:rsidRPr="00A14B9D">
              <w:t xml:space="preserve"> the centralized or coordinated assessmen</w:t>
            </w:r>
            <w:r w:rsidR="00150FBE">
              <w:t>t system established by the CoC</w:t>
            </w:r>
            <w:r w:rsidR="001777B9">
              <w:t xml:space="preserve"> that meet</w:t>
            </w:r>
            <w:r w:rsidR="00E64EDC" w:rsidRPr="002C36F6">
              <w:t>s</w:t>
            </w:r>
            <w:r w:rsidR="001777B9">
              <w:t xml:space="preserve"> the requirements in 24 CFR 578.</w:t>
            </w:r>
            <w:r w:rsidR="0000022A">
              <w:t>7</w:t>
            </w:r>
            <w:r w:rsidR="001777B9">
              <w:t>(a)(8)</w:t>
            </w:r>
            <w:r w:rsidR="00082E4F" w:rsidRPr="00A14B9D">
              <w:t xml:space="preserve">? </w:t>
            </w:r>
          </w:p>
          <w:p w:rsidR="00EC3CAE" w:rsidRDefault="00E64EDC" w:rsidP="00BA44DB">
            <w:pPr>
              <w:pStyle w:val="Level1"/>
              <w:widowControl w:val="0"/>
              <w:tabs>
                <w:tab w:val="clear" w:pos="360"/>
                <w:tab w:val="left" w:pos="720"/>
                <w:tab w:val="left" w:pos="1440"/>
                <w:tab w:val="left" w:pos="2160"/>
                <w:tab w:val="left" w:pos="2880"/>
                <w:tab w:val="left" w:pos="3600"/>
                <w:tab w:val="left" w:pos="5040"/>
                <w:tab w:val="left" w:pos="5760"/>
                <w:tab w:val="left" w:pos="6480"/>
              </w:tabs>
              <w:ind w:left="710"/>
            </w:pPr>
            <w:r w:rsidRPr="00E84D5E">
              <w:rPr>
                <w:b/>
              </w:rPr>
              <w:t>NOTE:</w:t>
            </w:r>
            <w:r w:rsidR="00082E4F" w:rsidRPr="00A14B9D">
              <w:t xml:space="preserve">  Victim service providers may choose not to use the CoC's centralized or coordinated assessment system, provided that victim service providers in the area use a comparable centralized or coordinated assessment system that meets HUD's minimum requirements.</w:t>
            </w:r>
          </w:p>
          <w:p w:rsidR="0019419F" w:rsidRDefault="0019419F" w:rsidP="00BA44DB">
            <w:pPr>
              <w:pStyle w:val="Level1"/>
              <w:widowControl w:val="0"/>
              <w:ind w:left="710"/>
              <w:rPr>
                <w:color w:val="000000"/>
              </w:rPr>
            </w:pPr>
            <w:r w:rsidRPr="00BA44DB">
              <w:rPr>
                <w:b/>
                <w:color w:val="000000"/>
              </w:rPr>
              <w:t>NOTE:</w:t>
            </w:r>
            <w:r>
              <w:rPr>
                <w:color w:val="000000"/>
              </w:rPr>
              <w:t xml:space="preserve">  If the CoC does not have written standards, </w:t>
            </w:r>
            <w:r w:rsidR="003D6A61">
              <w:rPr>
                <w:color w:val="000000"/>
              </w:rPr>
              <w:t xml:space="preserve">the HUD </w:t>
            </w:r>
            <w:r w:rsidR="00252EBE">
              <w:rPr>
                <w:color w:val="000000"/>
              </w:rPr>
              <w:t>reviewer should mark this question “N/A” and notate the reason in the “Basis for Conclusion” below.</w:t>
            </w:r>
          </w:p>
          <w:p w:rsidR="00EB3465" w:rsidRPr="00EB3465" w:rsidRDefault="00EB3465" w:rsidP="00EB3465">
            <w:pPr>
              <w:pStyle w:val="Level1"/>
              <w:widowControl w:val="0"/>
              <w:ind w:left="360" w:hanging="370"/>
              <w:rPr>
                <w:color w:val="000000"/>
              </w:rPr>
            </w:pPr>
            <w:r>
              <w:rPr>
                <w:color w:val="000000"/>
              </w:rPr>
              <w:t>[24 CFR 578.23(c)(9); CoC grant agreement;</w:t>
            </w:r>
            <w:r w:rsidRPr="00A14B9D">
              <w:rPr>
                <w:color w:val="000000"/>
              </w:rPr>
              <w:t xml:space="preserve"> </w:t>
            </w:r>
            <w:r>
              <w:rPr>
                <w:color w:val="000000"/>
              </w:rPr>
              <w:t>24 CFR 578.7(a)(8)</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CF14FF" w:rsidRDefault="00EC3CAE" w:rsidP="003B6A3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9419F">
              <w:t xml:space="preserve"> </w:t>
            </w:r>
          </w:p>
        </w:tc>
      </w:tr>
    </w:tbl>
    <w:p w:rsidR="006D05DD"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A4F8B">
        <w:trPr>
          <w:trHeight w:val="773"/>
        </w:trPr>
        <w:tc>
          <w:tcPr>
            <w:tcW w:w="7385" w:type="dxa"/>
            <w:tcBorders>
              <w:bottom w:val="single" w:sz="4" w:space="0" w:color="auto"/>
            </w:tcBorders>
          </w:tcPr>
          <w:p w:rsidR="001777B9" w:rsidRDefault="00EC05F8" w:rsidP="001F3F18">
            <w:pPr>
              <w:pStyle w:val="Level1"/>
              <w:widowControl w:val="0"/>
              <w:tabs>
                <w:tab w:val="clear" w:pos="360"/>
                <w:tab w:val="num" w:pos="0"/>
              </w:tabs>
              <w:ind w:left="-10" w:firstLine="10"/>
            </w:pPr>
            <w:r>
              <w:t xml:space="preserve">Where </w:t>
            </w:r>
            <w:r w:rsidR="001777B9">
              <w:t>the CoC establish</w:t>
            </w:r>
            <w:r>
              <w:t>ed</w:t>
            </w:r>
            <w:r w:rsidR="001777B9">
              <w:t xml:space="preserve"> written standards for providing Continuum of Care assistance</w:t>
            </w:r>
            <w:r>
              <w:t>:</w:t>
            </w:r>
          </w:p>
          <w:p w:rsidR="001777B9" w:rsidRDefault="00EC05F8" w:rsidP="00F10EE8">
            <w:pPr>
              <w:pStyle w:val="Level1"/>
              <w:widowControl w:val="0"/>
              <w:ind w:left="365" w:hanging="360"/>
            </w:pPr>
            <w:r>
              <w:t>a</w:t>
            </w:r>
            <w:r w:rsidR="001777B9">
              <w:t xml:space="preserve">. </w:t>
            </w:r>
            <w:r w:rsidR="001F3F18">
              <w:t xml:space="preserve">  </w:t>
            </w:r>
            <w:r>
              <w:t>Did a review confirm</w:t>
            </w:r>
            <w:r w:rsidR="00B35C76">
              <w:t xml:space="preserve"> </w:t>
            </w:r>
            <w:r w:rsidR="001777B9">
              <w:t>the standards include the requirements established in 24 CFR 578.7(a)(9)?</w:t>
            </w:r>
          </w:p>
          <w:p w:rsidR="00F204D8" w:rsidRPr="00A14B9D" w:rsidRDefault="00EC05F8" w:rsidP="00F10EE8">
            <w:pPr>
              <w:pStyle w:val="Level1"/>
              <w:widowControl w:val="0"/>
              <w:ind w:left="365" w:hanging="365"/>
            </w:pPr>
            <w:r>
              <w:t>b</w:t>
            </w:r>
            <w:r w:rsidR="001777B9">
              <w:t xml:space="preserve">. </w:t>
            </w:r>
            <w:r w:rsidR="001F3F18">
              <w:t xml:space="preserve">  </w:t>
            </w:r>
            <w:r w:rsidR="00F204D8" w:rsidRPr="00A14B9D">
              <w:t xml:space="preserve">Did </w:t>
            </w:r>
            <w:r>
              <w:t xml:space="preserve">a review confirm </w:t>
            </w:r>
            <w:r w:rsidR="00F204D8" w:rsidRPr="00A14B9D">
              <w:t xml:space="preserve">the recipient </w:t>
            </w:r>
            <w:r w:rsidR="00B63403">
              <w:t>adopt</w:t>
            </w:r>
            <w:r>
              <w:t>ed the</w:t>
            </w:r>
            <w:r w:rsidR="00B63403" w:rsidRPr="00A14B9D">
              <w:t xml:space="preserve"> </w:t>
            </w:r>
            <w:r w:rsidR="00F204D8" w:rsidRPr="00A14B9D">
              <w:t>written standards for providing CoC assistance developed by the CoC</w:t>
            </w:r>
            <w:r w:rsidR="00B63403">
              <w:t xml:space="preserve"> that meet regulation requirements</w:t>
            </w:r>
            <w:r w:rsidR="001777B9">
              <w:t xml:space="preserve"> listed in 578.7(a)(9)</w:t>
            </w:r>
            <w:r w:rsidR="00F204D8" w:rsidRPr="00A14B9D">
              <w:t xml:space="preserve">? </w:t>
            </w:r>
          </w:p>
          <w:p w:rsidR="0019419F" w:rsidRDefault="0019419F" w:rsidP="001F3F18">
            <w:pPr>
              <w:pStyle w:val="Level1"/>
              <w:widowControl w:val="0"/>
              <w:tabs>
                <w:tab w:val="clear" w:pos="360"/>
                <w:tab w:val="left" w:pos="720"/>
                <w:tab w:val="left" w:pos="1440"/>
                <w:tab w:val="left" w:pos="2160"/>
                <w:tab w:val="left" w:pos="2880"/>
                <w:tab w:val="left" w:pos="3600"/>
                <w:tab w:val="left" w:pos="5040"/>
                <w:tab w:val="left" w:pos="5760"/>
                <w:tab w:val="left" w:pos="6480"/>
              </w:tabs>
              <w:ind w:left="710"/>
              <w:rPr>
                <w:color w:val="000000"/>
              </w:rPr>
            </w:pPr>
            <w:r w:rsidRPr="001F3F18">
              <w:rPr>
                <w:b/>
                <w:color w:val="000000"/>
              </w:rPr>
              <w:t>NOTE:</w:t>
            </w:r>
            <w:r>
              <w:rPr>
                <w:color w:val="000000"/>
              </w:rPr>
              <w:t xml:space="preserve">  If the CoC does not have written standards, it should be noted below </w:t>
            </w:r>
            <w:r w:rsidR="00545A19">
              <w:rPr>
                <w:color w:val="000000"/>
              </w:rPr>
              <w:t>in</w:t>
            </w:r>
            <w:r>
              <w:rPr>
                <w:color w:val="000000"/>
              </w:rPr>
              <w:t xml:space="preserve"> the </w:t>
            </w:r>
            <w:r w:rsidR="00BB5C75">
              <w:rPr>
                <w:color w:val="000000"/>
              </w:rPr>
              <w:t>“B</w:t>
            </w:r>
            <w:r>
              <w:rPr>
                <w:color w:val="000000"/>
              </w:rPr>
              <w:t xml:space="preserve">asis for </w:t>
            </w:r>
            <w:r w:rsidR="00BB5C75">
              <w:rPr>
                <w:color w:val="000000"/>
              </w:rPr>
              <w:t>Co</w:t>
            </w:r>
            <w:r>
              <w:rPr>
                <w:color w:val="000000"/>
              </w:rPr>
              <w:t>nclusion.</w:t>
            </w:r>
            <w:r w:rsidR="00BB5C75">
              <w:rPr>
                <w:color w:val="000000"/>
              </w:rPr>
              <w:t>”</w:t>
            </w:r>
          </w:p>
          <w:p w:rsidR="001F3F18" w:rsidRPr="001F3F18" w:rsidRDefault="001F3F18" w:rsidP="001F3F18">
            <w:pPr>
              <w:pStyle w:val="Level1"/>
              <w:widowControl w:val="0"/>
              <w:tabs>
                <w:tab w:val="clear" w:pos="360"/>
                <w:tab w:val="left" w:pos="720"/>
                <w:tab w:val="left" w:pos="1440"/>
                <w:tab w:val="left" w:pos="2160"/>
                <w:tab w:val="left" w:pos="2880"/>
                <w:tab w:val="left" w:pos="3600"/>
                <w:tab w:val="left" w:pos="5040"/>
                <w:tab w:val="left" w:pos="5760"/>
                <w:tab w:val="left" w:pos="6480"/>
              </w:tabs>
              <w:rPr>
                <w:color w:val="000000"/>
              </w:rPr>
            </w:pPr>
            <w:r>
              <w:rPr>
                <w:color w:val="000000"/>
              </w:rPr>
              <w:t>[24 CFR 578.23(c</w:t>
            </w:r>
            <w:proofErr w:type="gramStart"/>
            <w:r>
              <w:rPr>
                <w:color w:val="000000"/>
              </w:rPr>
              <w:t>)(</w:t>
            </w:r>
            <w:proofErr w:type="gramEnd"/>
            <w:r>
              <w:rPr>
                <w:color w:val="000000"/>
              </w:rPr>
              <w:t>10); CoC grant agreement;</w:t>
            </w:r>
            <w:r w:rsidRPr="00A14B9D">
              <w:rPr>
                <w:color w:val="000000"/>
              </w:rPr>
              <w:t xml:space="preserve"> </w:t>
            </w:r>
            <w:r>
              <w:rPr>
                <w:color w:val="000000"/>
              </w:rPr>
              <w:t>24 CFR 578.7(a)(9)</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A4F8B">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A4F8B">
        <w:trPr>
          <w:cantSplit/>
        </w:trPr>
        <w:tc>
          <w:tcPr>
            <w:tcW w:w="9010" w:type="dxa"/>
            <w:gridSpan w:val="2"/>
            <w:tcBorders>
              <w:top w:val="nil"/>
            </w:tcBorders>
          </w:tcPr>
          <w:p w:rsidR="00645E53" w:rsidRDefault="00EC3CAE" w:rsidP="007C3D6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D05DD"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F204D8" w:rsidRPr="00A14B9D" w:rsidRDefault="00F204D8" w:rsidP="00F10EE8">
            <w:pPr>
              <w:pStyle w:val="Level1"/>
              <w:widowControl w:val="0"/>
            </w:pPr>
            <w:r w:rsidRPr="00A14B9D">
              <w:t xml:space="preserve">Did </w:t>
            </w:r>
            <w:r w:rsidR="004B52E9">
              <w:t xml:space="preserve">a review of </w:t>
            </w:r>
            <w:r w:rsidRPr="00A14B9D">
              <w:t>execute</w:t>
            </w:r>
            <w:r w:rsidR="004B52E9">
              <w:t>d</w:t>
            </w:r>
            <w:r w:rsidRPr="00A14B9D">
              <w:t xml:space="preserve"> subrecipient agreem</w:t>
            </w:r>
            <w:r w:rsidR="000B0A74">
              <w:t xml:space="preserve">ents </w:t>
            </w:r>
            <w:r w:rsidR="004B52E9">
              <w:t xml:space="preserve">confirm </w:t>
            </w:r>
            <w:r w:rsidR="000B0A74">
              <w:t>the subrecipients</w:t>
            </w:r>
            <w:r w:rsidRPr="00A14B9D">
              <w:t xml:space="preserve"> </w:t>
            </w:r>
            <w:r w:rsidR="004B52E9">
              <w:t xml:space="preserve">were required </w:t>
            </w:r>
            <w:r w:rsidRPr="00A14B9D">
              <w:t>to operate the project(s) in accordance with the provisions of the McKinney-Vento Act</w:t>
            </w:r>
            <w:r w:rsidR="009028F5">
              <w:t xml:space="preserve"> and 24 CFR part 578</w:t>
            </w:r>
            <w:r w:rsidRPr="00A14B9D">
              <w:t xml:space="preserve">? </w:t>
            </w:r>
          </w:p>
          <w:p w:rsidR="00EC3CAE" w:rsidRDefault="00F204D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rPr>
                <w:color w:val="000000"/>
              </w:rPr>
              <w:t>[24 CFR 578.23(c</w:t>
            </w:r>
            <w:proofErr w:type="gramStart"/>
            <w:r w:rsidRPr="00A14B9D">
              <w:rPr>
                <w:color w:val="000000"/>
              </w:rPr>
              <w:t>)(</w:t>
            </w:r>
            <w:proofErr w:type="gramEnd"/>
            <w:r w:rsidRPr="00A14B9D">
              <w:rPr>
                <w:color w:val="000000"/>
              </w:rPr>
              <w:t>11)</w:t>
            </w:r>
            <w:r w:rsidR="0000022A">
              <w:rPr>
                <w:color w:val="000000"/>
              </w:rPr>
              <w:t xml:space="preserve">; </w:t>
            </w:r>
            <w:r w:rsidR="009028F5">
              <w:rPr>
                <w:color w:val="000000"/>
              </w:rPr>
              <w:t>CoC grant agreement</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645E53" w:rsidRDefault="00EC3CAE" w:rsidP="007C3D6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403"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6</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63403" w:rsidTr="00D808A0">
        <w:trPr>
          <w:trHeight w:val="773"/>
        </w:trPr>
        <w:tc>
          <w:tcPr>
            <w:tcW w:w="7385" w:type="dxa"/>
            <w:tcBorders>
              <w:bottom w:val="single" w:sz="4" w:space="0" w:color="auto"/>
            </w:tcBorders>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the </w:t>
            </w:r>
            <w:r w:rsidRPr="002C36F6">
              <w:t>U</w:t>
            </w:r>
            <w:r w:rsidR="00792ABF" w:rsidRPr="002C36F6">
              <w:t>nified Funding Agency</w:t>
            </w:r>
            <w:r w:rsidR="00792ABF">
              <w:t xml:space="preserve"> (U</w:t>
            </w:r>
            <w:r>
              <w:t>FA</w:t>
            </w:r>
            <w:r w:rsidR="00792ABF">
              <w:t>)</w:t>
            </w:r>
            <w:r>
              <w:t xml:space="preserve"> share administrative funds with its subrecipients as required?</w:t>
            </w:r>
          </w:p>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w:t>
            </w:r>
            <w:r w:rsidR="00E64EDC">
              <w:t xml:space="preserve">4 </w:t>
            </w:r>
            <w:r>
              <w:t>CFR</w:t>
            </w:r>
            <w:r w:rsidR="00E64EDC">
              <w:t xml:space="preserve"> </w:t>
            </w:r>
            <w:r>
              <w:t>578.59(b)(1)]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3403" w:rsidTr="00D808A0">
              <w:trPr>
                <w:trHeight w:val="170"/>
              </w:trPr>
              <w:tc>
                <w:tcPr>
                  <w:tcW w:w="425" w:type="dxa"/>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63403" w:rsidTr="00D808A0">
              <w:trPr>
                <w:trHeight w:val="225"/>
              </w:trPr>
              <w:tc>
                <w:tcPr>
                  <w:tcW w:w="425" w:type="dxa"/>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63403" w:rsidTr="00D808A0">
        <w:trPr>
          <w:cantSplit/>
        </w:trPr>
        <w:tc>
          <w:tcPr>
            <w:tcW w:w="9010" w:type="dxa"/>
            <w:gridSpan w:val="2"/>
            <w:tcBorders>
              <w:bottom w:val="nil"/>
            </w:tcBorders>
          </w:tcPr>
          <w:p w:rsidR="00B63403" w:rsidRDefault="00B6340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63403" w:rsidTr="00D808A0">
        <w:trPr>
          <w:cantSplit/>
        </w:trPr>
        <w:tc>
          <w:tcPr>
            <w:tcW w:w="9010" w:type="dxa"/>
            <w:gridSpan w:val="2"/>
            <w:tcBorders>
              <w:top w:val="nil"/>
            </w:tcBorders>
          </w:tcPr>
          <w:p w:rsidR="00645E53" w:rsidRDefault="00B63403" w:rsidP="007C3D6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403"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7</w:t>
      </w:r>
      <w:r w:rsidR="00B6340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4D5C05" w:rsidRPr="00A14B9D" w:rsidRDefault="004D5C0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 xml:space="preserve">If the recipient is not a UFA, did the recipient share at least 50 percent of its project administration dollars with its subrecipients?  </w:t>
            </w:r>
          </w:p>
          <w:p w:rsidR="00EC3CAE" w:rsidRDefault="004D5C0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578.59(b)(2)]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E64EDC" w:rsidRDefault="00EC3CAE" w:rsidP="007C3D6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21C4C"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8</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4D5C05" w:rsidRPr="00A14B9D" w:rsidRDefault="004D5C0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 xml:space="preserve">Did the recipient distribute the appropriate portion of CoC Program funds to a subrecipient no later than 45 days after receiving an approvable request? </w:t>
            </w:r>
          </w:p>
          <w:p w:rsidR="00EC3CAE" w:rsidRDefault="004D5C0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578.85(c)(2)]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EC3CAE" w:rsidRDefault="00EC3CAE" w:rsidP="004F33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21C4C"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9</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1A59D3" w:rsidRPr="00A14B9D" w:rsidRDefault="001A59D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Do records document that the recipient drew down funds at least once per quarter of the program year (after eligible activities commence</w:t>
            </w:r>
            <w:r w:rsidR="0027221C">
              <w:t>d</w:t>
            </w:r>
            <w:r w:rsidRPr="00A14B9D">
              <w:t>)?</w:t>
            </w:r>
          </w:p>
          <w:p w:rsidR="00EC3CAE" w:rsidRDefault="001A59D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578.85(c)(3)</w:t>
            </w:r>
            <w:r w:rsidR="00E64EDC">
              <w:t>;</w:t>
            </w:r>
            <w:r w:rsidRPr="00A14B9D">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AF33C3" w:rsidRDefault="00EC3CAE" w:rsidP="004F33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A59D3" w:rsidRDefault="007670C4" w:rsidP="00F10EE8">
      <w:pPr>
        <w:widowControl w:val="0"/>
        <w:tabs>
          <w:tab w:val="center" w:pos="4320"/>
        </w:tabs>
        <w:spacing w:after="0" w:line="240" w:lineRule="auto"/>
        <w:contextualSpacing/>
        <w:rPr>
          <w:rFonts w:ascii="Times New Roman" w:hAnsi="Times New Roman"/>
          <w:sz w:val="24"/>
          <w:szCs w:val="24"/>
        </w:rPr>
      </w:pPr>
      <w:r>
        <w:rPr>
          <w:rFonts w:ascii="Times New Roman" w:hAnsi="Times New Roman"/>
          <w:sz w:val="24"/>
          <w:szCs w:val="24"/>
        </w:rPr>
        <w:t>1</w:t>
      </w:r>
      <w:r w:rsidR="003B5C61">
        <w:rPr>
          <w:rFonts w:ascii="Times New Roman" w:hAnsi="Times New Roman"/>
          <w:sz w:val="24"/>
          <w:szCs w:val="24"/>
        </w:rPr>
        <w:t>0</w:t>
      </w:r>
      <w:r w:rsidR="00BC3A4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3A45" w:rsidTr="00EA6E0E">
        <w:trPr>
          <w:trHeight w:val="773"/>
        </w:trPr>
        <w:tc>
          <w:tcPr>
            <w:tcW w:w="7385" w:type="dxa"/>
            <w:tcBorders>
              <w:bottom w:val="single" w:sz="4" w:space="0" w:color="auto"/>
            </w:tcBorders>
          </w:tcPr>
          <w:p w:rsidR="00BC3A45" w:rsidRDefault="00A07CD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5"/>
            </w:pPr>
            <w:r>
              <w:t xml:space="preserve">a. </w:t>
            </w:r>
            <w:r w:rsidR="00E64EDC">
              <w:t xml:space="preserve">  </w:t>
            </w:r>
            <w:r w:rsidR="00BC3A45">
              <w:t>Did the recipient provide supportive services for residents of the project and homeless persons using the project – t</w:t>
            </w:r>
            <w:r w:rsidR="007F29B2">
              <w:t>o</w:t>
            </w:r>
            <w:r w:rsidR="00BC3A45">
              <w:t xml:space="preserve"> the extent practicable, which may be</w:t>
            </w:r>
            <w:r w:rsidR="00792ABF">
              <w:t xml:space="preserve"> </w:t>
            </w:r>
            <w:r w:rsidR="00792ABF" w:rsidRPr="002C36F6">
              <w:t>designated</w:t>
            </w:r>
            <w:r w:rsidR="00BC3A45">
              <w:t xml:space="preserve"> by the recipient or participant?</w:t>
            </w:r>
          </w:p>
          <w:p w:rsidR="00A07CD2" w:rsidRPr="007F29B2" w:rsidRDefault="00A07CD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sz w:val="24"/>
                <w:szCs w:val="24"/>
              </w:rPr>
            </w:pPr>
            <w:r>
              <w:t xml:space="preserve">b. </w:t>
            </w:r>
            <w:r w:rsidR="00E64EDC">
              <w:t xml:space="preserve">   </w:t>
            </w:r>
            <w:r>
              <w:rPr>
                <w:rFonts w:ascii="Times New Roman" w:eastAsia="Times New Roman" w:hAnsi="Times New Roman"/>
                <w:sz w:val="24"/>
                <w:szCs w:val="24"/>
              </w:rPr>
              <w:t xml:space="preserve">Does the recipient or subrecipient conduct an ongoing assessment of the supportive services needed by the residents of the project, the availability of such services, and the coordination of services needed to ensure </w:t>
            </w:r>
            <w:r w:rsidR="002C36F6">
              <w:rPr>
                <w:rFonts w:ascii="Times New Roman" w:eastAsia="Times New Roman" w:hAnsi="Times New Roman"/>
                <w:sz w:val="24"/>
                <w:szCs w:val="24"/>
              </w:rPr>
              <w:t xml:space="preserve">long-term housing stability and </w:t>
            </w:r>
            <w:r>
              <w:rPr>
                <w:rFonts w:ascii="Times New Roman" w:eastAsia="Times New Roman" w:hAnsi="Times New Roman"/>
                <w:sz w:val="24"/>
                <w:szCs w:val="24"/>
              </w:rPr>
              <w:t>make adjustments, as appropriate?</w:t>
            </w:r>
          </w:p>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578.75(e)]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3A45" w:rsidTr="00EA6E0E">
              <w:trPr>
                <w:trHeight w:val="170"/>
              </w:trPr>
              <w:tc>
                <w:tcPr>
                  <w:tcW w:w="425" w:type="dxa"/>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C3A45" w:rsidTr="00EA6E0E">
              <w:trPr>
                <w:trHeight w:val="225"/>
              </w:trPr>
              <w:tc>
                <w:tcPr>
                  <w:tcW w:w="425" w:type="dxa"/>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C3A45" w:rsidTr="00EA6E0E">
        <w:trPr>
          <w:cantSplit/>
        </w:trPr>
        <w:tc>
          <w:tcPr>
            <w:tcW w:w="9010" w:type="dxa"/>
            <w:gridSpan w:val="2"/>
            <w:tcBorders>
              <w:bottom w:val="nil"/>
            </w:tcBorders>
          </w:tcPr>
          <w:p w:rsidR="00BC3A45" w:rsidRDefault="00BC3A4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C3A45" w:rsidTr="00EA6E0E">
        <w:trPr>
          <w:cantSplit/>
        </w:trPr>
        <w:tc>
          <w:tcPr>
            <w:tcW w:w="9010" w:type="dxa"/>
            <w:gridSpan w:val="2"/>
            <w:tcBorders>
              <w:top w:val="nil"/>
            </w:tcBorders>
          </w:tcPr>
          <w:p w:rsidR="00AF33C3" w:rsidRDefault="00BC3A45" w:rsidP="004F33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33B9" w:rsidRDefault="004F33B9" w:rsidP="00F10EE8">
      <w:pPr>
        <w:widowControl w:val="0"/>
        <w:spacing w:after="0" w:line="240" w:lineRule="auto"/>
        <w:rPr>
          <w:rFonts w:ascii="Times New Roman" w:eastAsia="Times New Roman" w:hAnsi="Times New Roman"/>
          <w:sz w:val="24"/>
          <w:szCs w:val="24"/>
          <w:u w:val="single"/>
        </w:rPr>
      </w:pPr>
    </w:p>
    <w:p w:rsidR="00446827" w:rsidRPr="00AF33C3" w:rsidRDefault="00446827" w:rsidP="00F10EE8">
      <w:pPr>
        <w:widowControl w:val="0"/>
        <w:spacing w:after="0" w:line="240" w:lineRule="auto"/>
        <w:rPr>
          <w:rFonts w:ascii="Times New Roman" w:eastAsia="Times New Roman" w:hAnsi="Times New Roman"/>
          <w:sz w:val="24"/>
          <w:szCs w:val="24"/>
          <w:u w:val="single"/>
        </w:rPr>
      </w:pPr>
      <w:r w:rsidRPr="00AF33C3">
        <w:rPr>
          <w:rFonts w:ascii="Times New Roman" w:eastAsia="Times New Roman" w:hAnsi="Times New Roman"/>
          <w:sz w:val="24"/>
          <w:szCs w:val="24"/>
          <w:u w:val="single"/>
        </w:rPr>
        <w:t>B. SUBRECIPIENT MANAGEMENT</w:t>
      </w:r>
    </w:p>
    <w:p w:rsidR="00446827" w:rsidRPr="000E684B" w:rsidRDefault="007670C4" w:rsidP="00F10EE8">
      <w:pPr>
        <w:widowControl w:val="0"/>
        <w:spacing w:after="0" w:line="240" w:lineRule="auto"/>
        <w:rPr>
          <w:rFonts w:ascii="Times New Roman" w:hAnsi="Times New Roman"/>
          <w:sz w:val="24"/>
          <w:szCs w:val="24"/>
        </w:rPr>
      </w:pPr>
      <w:r>
        <w:rPr>
          <w:rFonts w:ascii="Times New Roman" w:hAnsi="Times New Roman"/>
          <w:sz w:val="24"/>
          <w:szCs w:val="24"/>
        </w:rPr>
        <w:t>1</w:t>
      </w:r>
      <w:r w:rsidR="003B5C61">
        <w:rPr>
          <w:rFonts w:ascii="Times New Roman" w:hAnsi="Times New Roman"/>
          <w:sz w:val="24"/>
          <w:szCs w:val="24"/>
        </w:rPr>
        <w:t>1</w:t>
      </w:r>
      <w:r w:rsidR="00446827" w:rsidRPr="000E684B">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334B52">
        <w:trPr>
          <w:trHeight w:val="773"/>
        </w:trPr>
        <w:tc>
          <w:tcPr>
            <w:tcW w:w="7385"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Do records document that the recipient monitored and reported the progress of the project(s) to the CoC and HUD? </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[CoC grant agreement; 24 CFR 578.23(c)(2)</w:t>
            </w:r>
            <w:r w:rsidRPr="000E684B">
              <w:rPr>
                <w:rFonts w:ascii="Times New Roman" w:eastAsia="Times New Roman" w:hAnsi="Times New Roman"/>
                <w:sz w:val="24"/>
                <w:szCs w:val="24"/>
              </w:rPr>
              <w:t>;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E43BD5"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334B52">
        <w:trPr>
          <w:cantSplit/>
        </w:trPr>
        <w:tc>
          <w:tcPr>
            <w:tcW w:w="9010" w:type="dxa"/>
            <w:gridSpan w:val="2"/>
            <w:tcBorders>
              <w:bottom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b/>
                <w:bCs/>
                <w:sz w:val="24"/>
                <w:szCs w:val="24"/>
              </w:rPr>
              <w:t>Describe Basis for Conclusion:</w:t>
            </w:r>
          </w:p>
        </w:tc>
      </w:tr>
      <w:tr w:rsidR="00446827" w:rsidRPr="000E684B" w:rsidTr="00334B52">
        <w:trPr>
          <w:cantSplit/>
        </w:trPr>
        <w:tc>
          <w:tcPr>
            <w:tcW w:w="9010" w:type="dxa"/>
            <w:gridSpan w:val="2"/>
            <w:tcBorders>
              <w:top w:val="nil"/>
            </w:tcBorders>
          </w:tcPr>
          <w:p w:rsidR="00446827" w:rsidRDefault="00446827" w:rsidP="00E43BD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12"/>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p w:rsidR="00AF33C3" w:rsidRPr="000E684B" w:rsidRDefault="00AF33C3" w:rsidP="00E43BD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4F33B9" w:rsidRDefault="004F33B9" w:rsidP="00F10EE8">
      <w:pPr>
        <w:pStyle w:val="Style1"/>
        <w:widowControl w:val="0"/>
        <w:numPr>
          <w:ilvl w:val="0"/>
          <w:numId w:val="0"/>
        </w:numPr>
        <w:spacing w:after="0" w:line="240" w:lineRule="auto"/>
        <w:rPr>
          <w:rFonts w:ascii="Times New Roman" w:hAnsi="Times New Roman"/>
          <w:sz w:val="24"/>
          <w:szCs w:val="24"/>
        </w:rPr>
      </w:pPr>
    </w:p>
    <w:p w:rsidR="00446827" w:rsidRDefault="007670C4"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1</w:t>
      </w:r>
      <w:r w:rsidR="003B5C61">
        <w:rPr>
          <w:rFonts w:ascii="Times New Roman" w:hAnsi="Times New Roman"/>
          <w:sz w:val="24"/>
          <w:szCs w:val="24"/>
        </w:rPr>
        <w:t>2</w:t>
      </w:r>
      <w:r w:rsidR="0044682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Tr="00334B52">
        <w:trPr>
          <w:trHeight w:val="773"/>
        </w:trPr>
        <w:tc>
          <w:tcPr>
            <w:tcW w:w="7385" w:type="dxa"/>
            <w:tcBorders>
              <w:bottom w:val="single" w:sz="4" w:space="0" w:color="auto"/>
            </w:tcBorders>
          </w:tcPr>
          <w:p w:rsidR="00446827" w:rsidRPr="00A14B9D" w:rsidRDefault="00446827" w:rsidP="00F10EE8">
            <w:pPr>
              <w:pStyle w:val="Level1"/>
              <w:widowControl w:val="0"/>
              <w:rPr>
                <w:color w:val="000000"/>
              </w:rPr>
            </w:pPr>
            <w:r w:rsidRPr="00A14B9D">
              <w:t>Did the rec</w:t>
            </w:r>
            <w:r>
              <w:t>ipient monitor the subrecipient</w:t>
            </w:r>
            <w:r w:rsidRPr="00A14B9D">
              <w:t>s</w:t>
            </w:r>
            <w:r>
              <w:t>’</w:t>
            </w:r>
            <w:r w:rsidRPr="00A14B9D">
              <w:t xml:space="preserve"> match for compliance with requirements?</w:t>
            </w:r>
            <w:r w:rsidRPr="00A14B9D">
              <w:rPr>
                <w:color w:val="000000"/>
              </w:rPr>
              <w:t xml:space="preserve"> </w:t>
            </w:r>
          </w:p>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rPr>
                <w:color w:val="000000"/>
              </w:rPr>
              <w:t>[24 CFR 578.23(c)(6)</w:t>
            </w:r>
            <w:r>
              <w:rPr>
                <w:color w:val="000000"/>
              </w:rPr>
              <w:t>;</w:t>
            </w:r>
            <w:r w:rsidRPr="00A14B9D">
              <w:rPr>
                <w:color w:val="000000"/>
              </w:rPr>
              <w:t xml:space="preserve"> </w:t>
            </w:r>
            <w:r>
              <w:rPr>
                <w:color w:val="000000"/>
              </w:rPr>
              <w:t>CoC grant agreement</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Tr="00334B52">
              <w:trPr>
                <w:trHeight w:val="170"/>
              </w:trPr>
              <w:tc>
                <w:tcPr>
                  <w:tcW w:w="425"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446827" w:rsidTr="00334B52">
              <w:trPr>
                <w:trHeight w:val="225"/>
              </w:trPr>
              <w:tc>
                <w:tcPr>
                  <w:tcW w:w="425"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46827" w:rsidTr="00334B52">
        <w:trPr>
          <w:cantSplit/>
        </w:trPr>
        <w:tc>
          <w:tcPr>
            <w:tcW w:w="9010" w:type="dxa"/>
            <w:gridSpan w:val="2"/>
            <w:tcBorders>
              <w:bottom w:val="nil"/>
            </w:tcBorders>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46827" w:rsidTr="00334B52">
        <w:trPr>
          <w:cantSplit/>
        </w:trPr>
        <w:tc>
          <w:tcPr>
            <w:tcW w:w="9010" w:type="dxa"/>
            <w:gridSpan w:val="2"/>
            <w:tcBorders>
              <w:top w:val="nil"/>
            </w:tcBorders>
          </w:tcPr>
          <w:p w:rsidR="00AF33C3" w:rsidRDefault="00446827" w:rsidP="001560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46827" w:rsidRDefault="007670C4"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1</w:t>
      </w:r>
      <w:r w:rsidR="003B5C61">
        <w:rPr>
          <w:rFonts w:ascii="Times New Roman" w:hAnsi="Times New Roman"/>
          <w:sz w:val="24"/>
          <w:szCs w:val="24"/>
        </w:rPr>
        <w:t>3</w:t>
      </w:r>
      <w:r w:rsidR="0044682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Tr="00334B52">
        <w:trPr>
          <w:trHeight w:val="773"/>
        </w:trPr>
        <w:tc>
          <w:tcPr>
            <w:tcW w:w="7385" w:type="dxa"/>
            <w:tcBorders>
              <w:bottom w:val="single" w:sz="4" w:space="0" w:color="auto"/>
            </w:tcBorders>
          </w:tcPr>
          <w:p w:rsidR="00446827" w:rsidRPr="00A14B9D" w:rsidRDefault="00446827" w:rsidP="00F10EE8">
            <w:pPr>
              <w:pStyle w:val="Level1"/>
              <w:widowControl w:val="0"/>
            </w:pPr>
            <w:r w:rsidRPr="00A14B9D">
              <w:t>Did the recipient monitor the subrecipient</w:t>
            </w:r>
            <w:r>
              <w:t>s</w:t>
            </w:r>
            <w:r w:rsidRPr="00A14B9D">
              <w:t xml:space="preserve"> for compliance with the requirements at least annually?</w:t>
            </w:r>
          </w:p>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rPr>
                <w:color w:val="000000"/>
              </w:rPr>
              <w:t>[24 CFR 578.23(c)(8)</w:t>
            </w:r>
            <w:r>
              <w:rPr>
                <w:color w:val="000000"/>
              </w:rPr>
              <w:t>;</w:t>
            </w:r>
            <w:r w:rsidR="001957DA">
              <w:rPr>
                <w:color w:val="000000"/>
              </w:rPr>
              <w:t xml:space="preserve"> </w:t>
            </w:r>
            <w:r>
              <w:rPr>
                <w:color w:val="000000"/>
              </w:rPr>
              <w:t>CoC grant agreement</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Tr="00334B52">
              <w:trPr>
                <w:trHeight w:val="170"/>
              </w:trPr>
              <w:tc>
                <w:tcPr>
                  <w:tcW w:w="425"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446827" w:rsidTr="00334B52">
              <w:trPr>
                <w:trHeight w:val="225"/>
              </w:trPr>
              <w:tc>
                <w:tcPr>
                  <w:tcW w:w="425"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46827" w:rsidTr="00334B52">
        <w:trPr>
          <w:cantSplit/>
        </w:trPr>
        <w:tc>
          <w:tcPr>
            <w:tcW w:w="9010" w:type="dxa"/>
            <w:gridSpan w:val="2"/>
            <w:tcBorders>
              <w:bottom w:val="nil"/>
            </w:tcBorders>
          </w:tcPr>
          <w:p w:rsidR="00446827" w:rsidRDefault="004468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46827" w:rsidTr="00334B52">
        <w:trPr>
          <w:cantSplit/>
        </w:trPr>
        <w:tc>
          <w:tcPr>
            <w:tcW w:w="9010" w:type="dxa"/>
            <w:gridSpan w:val="2"/>
            <w:tcBorders>
              <w:top w:val="nil"/>
            </w:tcBorders>
          </w:tcPr>
          <w:p w:rsidR="00AF33C3" w:rsidRDefault="00446827" w:rsidP="001560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60E8" w:rsidRDefault="001560E8" w:rsidP="00F10EE8">
      <w:pPr>
        <w:widowControl w:val="0"/>
        <w:spacing w:after="0" w:line="240" w:lineRule="auto"/>
        <w:rPr>
          <w:rFonts w:ascii="Times New Roman" w:eastAsia="Times New Roman" w:hAnsi="Times New Roman"/>
          <w:sz w:val="24"/>
          <w:szCs w:val="24"/>
        </w:rPr>
      </w:pPr>
    </w:p>
    <w:p w:rsidR="004136A8" w:rsidRDefault="0002567C" w:rsidP="001560E8">
      <w:pPr>
        <w:widowControl w:val="0"/>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Q</w:t>
      </w:r>
      <w:r w:rsidR="004136A8">
        <w:rPr>
          <w:rFonts w:ascii="Times New Roman" w:eastAsia="Times New Roman" w:hAnsi="Times New Roman"/>
          <w:sz w:val="24"/>
          <w:szCs w:val="24"/>
        </w:rPr>
        <w:t>UESTIONS 14 THROUGH 20 APPLY ONLY TO GRANTS AWARDED IN THE FY 2015</w:t>
      </w:r>
      <w:r w:rsidRPr="0002567C">
        <w:rPr>
          <w:rFonts w:ascii="Times New Roman" w:eastAsia="Times New Roman" w:hAnsi="Times New Roman"/>
          <w:sz w:val="24"/>
          <w:szCs w:val="24"/>
        </w:rPr>
        <w:t xml:space="preserve"> </w:t>
      </w:r>
      <w:r>
        <w:rPr>
          <w:rFonts w:ascii="Times New Roman" w:eastAsia="Times New Roman" w:hAnsi="Times New Roman"/>
          <w:sz w:val="24"/>
          <w:szCs w:val="24"/>
        </w:rPr>
        <w:t>AND LATER COMPETITIONS</w:t>
      </w:r>
    </w:p>
    <w:p w:rsidR="00446827" w:rsidRPr="000E684B" w:rsidRDefault="007670C4"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3B5C61">
        <w:rPr>
          <w:rFonts w:ascii="Times New Roman" w:eastAsia="Times New Roman" w:hAnsi="Times New Roman"/>
          <w:sz w:val="24"/>
          <w:szCs w:val="24"/>
        </w:rPr>
        <w:t>4</w:t>
      </w:r>
      <w:r w:rsidR="00446827" w:rsidRPr="000E684B">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334B52">
        <w:trPr>
          <w:trHeight w:val="773"/>
        </w:trPr>
        <w:tc>
          <w:tcPr>
            <w:tcW w:w="7385"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If the recipient provides funds through either a subrecipient agreement or a contract, has it followed the criteria in 2 CFR 200.330 for making case-by-case determinations of whether the entity is receiving the funds in the role of either a subrecipient or contractor?</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 xml:space="preserve">2 CFR 200.330]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334B52">
        <w:trPr>
          <w:cantSplit/>
        </w:trPr>
        <w:tc>
          <w:tcPr>
            <w:tcW w:w="9010" w:type="dxa"/>
            <w:gridSpan w:val="2"/>
            <w:tcBorders>
              <w:bottom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r w:rsidR="00446827" w:rsidRPr="000E684B" w:rsidTr="00334B52">
        <w:trPr>
          <w:cantSplit/>
        </w:trPr>
        <w:tc>
          <w:tcPr>
            <w:tcW w:w="9010" w:type="dxa"/>
            <w:gridSpan w:val="2"/>
            <w:tcBorders>
              <w:top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446827" w:rsidRPr="000E684B" w:rsidRDefault="007670C4"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3B5C61">
        <w:rPr>
          <w:rFonts w:ascii="Times New Roman" w:eastAsia="Times New Roman" w:hAnsi="Times New Roman"/>
          <w:sz w:val="24"/>
          <w:szCs w:val="24"/>
        </w:rPr>
        <w:t>5</w:t>
      </w:r>
      <w:r w:rsidR="00446827" w:rsidRPr="000E684B">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334B52">
        <w:trPr>
          <w:trHeight w:val="773"/>
        </w:trPr>
        <w:tc>
          <w:tcPr>
            <w:tcW w:w="7385"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In making an award to a subrecipient, has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evaluated each subrecipient’s risk of noncompliance with the Federal statutes, regulations, and terms and conditions of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for purposes of determining the appropriate subrecipient monitoring?</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sidRPr="00AF33C3">
              <w:rPr>
                <w:rFonts w:ascii="Times New Roman" w:eastAsia="Times New Roman" w:hAnsi="Times New Roman"/>
                <w:b/>
                <w:sz w:val="24"/>
                <w:szCs w:val="24"/>
              </w:rPr>
              <w:t>NOTE:</w:t>
            </w:r>
            <w:r w:rsidRPr="000E684B">
              <w:rPr>
                <w:rFonts w:ascii="Times New Roman" w:eastAsia="Times New Roman" w:hAnsi="Times New Roman"/>
                <w:sz w:val="24"/>
                <w:szCs w:val="24"/>
              </w:rPr>
              <w:t xml:space="preserve"> This evaluation may include consideration of factors such as:</w:t>
            </w:r>
          </w:p>
          <w:p w:rsidR="00446827" w:rsidRPr="000E684B" w:rsidRDefault="00446827" w:rsidP="00F10EE8">
            <w:pPr>
              <w:widowControl w:val="0"/>
              <w:numPr>
                <w:ilvl w:val="0"/>
                <w:numId w:val="4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the subrecipient’s prior experience with the same or similar </w:t>
            </w:r>
            <w:proofErr w:type="spellStart"/>
            <w:r w:rsidRPr="000E684B">
              <w:rPr>
                <w:rFonts w:ascii="Times New Roman" w:eastAsia="Times New Roman" w:hAnsi="Times New Roman"/>
                <w:sz w:val="24"/>
                <w:szCs w:val="24"/>
              </w:rPr>
              <w:t>subawards</w:t>
            </w:r>
            <w:proofErr w:type="spellEnd"/>
            <w:r w:rsidRPr="000E684B">
              <w:rPr>
                <w:rFonts w:ascii="Times New Roman" w:eastAsia="Times New Roman" w:hAnsi="Times New Roman"/>
                <w:sz w:val="24"/>
                <w:szCs w:val="24"/>
              </w:rPr>
              <w:t xml:space="preserve">; </w:t>
            </w:r>
          </w:p>
          <w:p w:rsidR="00446827" w:rsidRPr="000E684B" w:rsidRDefault="00446827" w:rsidP="00F10EE8">
            <w:pPr>
              <w:widowControl w:val="0"/>
              <w:numPr>
                <w:ilvl w:val="0"/>
                <w:numId w:val="4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the results of previous audits, including whether or not the subrecipient receives a Single Audit in accordance with Subpart F of 2 CFR part 200, and the extent to which the same or similar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has been audited as a major program; </w:t>
            </w:r>
          </w:p>
          <w:p w:rsidR="00446827" w:rsidRPr="000E684B" w:rsidRDefault="00446827" w:rsidP="00F10EE8">
            <w:pPr>
              <w:widowControl w:val="0"/>
              <w:numPr>
                <w:ilvl w:val="0"/>
                <w:numId w:val="4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whether the subrecipient has new personnel or new or substantially changed systems; and </w:t>
            </w:r>
          </w:p>
          <w:p w:rsidR="00446827" w:rsidRPr="000E684B" w:rsidRDefault="00446827" w:rsidP="00F10EE8">
            <w:pPr>
              <w:widowControl w:val="0"/>
              <w:numPr>
                <w:ilvl w:val="0"/>
                <w:numId w:val="4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the extent and results of previous HUD monitoring, if the subrecipient also receives funds directly from HUD.</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334B52">
        <w:trPr>
          <w:cantSplit/>
        </w:trPr>
        <w:tc>
          <w:tcPr>
            <w:tcW w:w="9010" w:type="dxa"/>
            <w:gridSpan w:val="2"/>
            <w:tcBorders>
              <w:bottom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r w:rsidR="00446827" w:rsidRPr="000E684B" w:rsidTr="00334B52">
        <w:trPr>
          <w:cantSplit/>
        </w:trPr>
        <w:tc>
          <w:tcPr>
            <w:tcW w:w="9010" w:type="dxa"/>
            <w:gridSpan w:val="2"/>
            <w:tcBorders>
              <w:top w:val="nil"/>
            </w:tcBorders>
          </w:tcPr>
          <w:p w:rsidR="00446827"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rsidR="003C3E1C" w:rsidRPr="000E684B" w:rsidRDefault="003C3E1C"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446827" w:rsidRPr="000E684B" w:rsidRDefault="007670C4"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w:t>
      </w:r>
      <w:r w:rsidR="003B5C61">
        <w:rPr>
          <w:rFonts w:ascii="Times New Roman" w:eastAsia="Times New Roman" w:hAnsi="Times New Roman"/>
          <w:sz w:val="24"/>
          <w:szCs w:val="24"/>
        </w:rPr>
        <w:t>6</w:t>
      </w:r>
      <w:r w:rsidR="00446827" w:rsidRPr="000E684B">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CE7F32">
        <w:trPr>
          <w:trHeight w:val="773"/>
        </w:trPr>
        <w:tc>
          <w:tcPr>
            <w:tcW w:w="7367"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For each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provided to a subrecipient, has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clearly identified it as a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to a subrecipient and included the following information at the time of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Federal award identification?</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Subrecipient name (which must match the name associated with the unique entity identifier)?</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Subrecipient’s unique entity identifier?</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HUD award identification number?</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Federal award date, as defined in 2 CFR 200.39 (the date that HUD signed the award to the recipient)?</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period of performance start and end date?</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Total amount of the Federal award committed to the subrecipient by the </w:t>
            </w:r>
            <w:r>
              <w:rPr>
                <w:rFonts w:ascii="Times New Roman" w:eastAsia="Times New Roman" w:hAnsi="Times New Roman"/>
                <w:sz w:val="24"/>
                <w:szCs w:val="24"/>
              </w:rPr>
              <w:t>recipient</w:t>
            </w:r>
            <w:r w:rsidRPr="000E684B">
              <w:rPr>
                <w:rFonts w:ascii="Times New Roman" w:eastAsia="Times New Roman" w:hAnsi="Times New Roman"/>
                <w:sz w:val="24"/>
                <w:szCs w:val="24"/>
              </w:rPr>
              <w:t>?</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Amount of Federal funds obligated by this action by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to the subrecipient?</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Total amount of Federal funds obligated to the subrecipient by the </w:t>
            </w:r>
            <w:r>
              <w:rPr>
                <w:rFonts w:ascii="Times New Roman" w:eastAsia="Times New Roman" w:hAnsi="Times New Roman"/>
                <w:sz w:val="24"/>
                <w:szCs w:val="24"/>
              </w:rPr>
              <w:t>recipient</w:t>
            </w:r>
            <w:r w:rsidRPr="000E684B">
              <w:rPr>
                <w:rFonts w:ascii="Times New Roman" w:eastAsia="Times New Roman" w:hAnsi="Times New Roman"/>
                <w:sz w:val="24"/>
                <w:szCs w:val="24"/>
              </w:rPr>
              <w:t>, including the current obligation?</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Federal Award project description, as required to be responsive to the Federal Funding Accountability and Transparency Act (FFATA)?</w:t>
            </w:r>
          </w:p>
          <w:p w:rsidR="00446827" w:rsidRPr="000E684B" w:rsidRDefault="00446827" w:rsidP="0040146D">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HUD’s name, the name of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and contact information for the awarding official of the </w:t>
            </w:r>
            <w:r>
              <w:rPr>
                <w:rFonts w:ascii="Times New Roman" w:eastAsia="Times New Roman" w:hAnsi="Times New Roman"/>
                <w:sz w:val="24"/>
                <w:szCs w:val="24"/>
              </w:rPr>
              <w:t>recipient</w:t>
            </w:r>
            <w:r w:rsidRPr="000E684B">
              <w:rPr>
                <w:rFonts w:ascii="Times New Roman" w:eastAsia="Times New Roman" w:hAnsi="Times New Roman"/>
                <w:sz w:val="24"/>
                <w:szCs w:val="24"/>
              </w:rPr>
              <w:t>?</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Catalog of Federal Domestic Assistance (CFDA) number and name of the HUD program under which the award is made?</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Identification of whether the award is Research &amp; Development (R&amp;D), if applicable?</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Indirect cost rate for the HUD award to the recipient?</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Indirect cost rate for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if applicable (which must be an approved Federally-recognized indirect cost rate negotiated between the subrecipient and the Federal government or, if no such rate exists, either a rate negotiated between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and the subrecipient (in compliance with 2 CFR part 200), or a de minimis indirect cost rate as defined in §200.414(f))?</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All requirements imposed by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on the subrecipient so that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is used in accordance with the Federal statutes, regulations, and the terms and conditions of the HUD award to the recipient?</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Any additional requirements imposed by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on the subrecipient in order for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to meet its own responsibility to HUD, including identification of any required financial or performance reports?</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A requirement that the subrecipient permit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and auditors to have access to the subrecipient’s records and financial statements as necessary for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to meet its requirements under 2 CFR part 200?</w:t>
            </w:r>
          </w:p>
          <w:p w:rsidR="00446827" w:rsidRPr="000E684B" w:rsidRDefault="00446827" w:rsidP="00CC5052">
            <w:pPr>
              <w:widowControl w:val="0"/>
              <w:numPr>
                <w:ilvl w:val="0"/>
                <w:numId w:val="40"/>
              </w:numPr>
              <w:spacing w:after="0" w:line="240" w:lineRule="auto"/>
              <w:ind w:left="440"/>
              <w:rPr>
                <w:rFonts w:ascii="Times New Roman" w:eastAsia="Times New Roman" w:hAnsi="Times New Roman"/>
                <w:sz w:val="24"/>
                <w:szCs w:val="24"/>
              </w:rPr>
            </w:pPr>
            <w:r w:rsidRPr="000E684B">
              <w:rPr>
                <w:rFonts w:ascii="Times New Roman" w:eastAsia="Times New Roman" w:hAnsi="Times New Roman"/>
                <w:sz w:val="24"/>
                <w:szCs w:val="24"/>
              </w:rPr>
              <w:t xml:space="preserve">Appropriate terms and conditions concerning closeout of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 xml:space="preserve">2 CFR 200.331(a)]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CE7F32">
        <w:trPr>
          <w:cantSplit/>
        </w:trPr>
        <w:tc>
          <w:tcPr>
            <w:tcW w:w="8990" w:type="dxa"/>
            <w:gridSpan w:val="2"/>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lastRenderedPageBreak/>
              <w:t>Describe Basis for Conclusion:</w:t>
            </w:r>
          </w:p>
          <w:p w:rsidR="00446827"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p w:rsidR="00392517" w:rsidRPr="000E684B" w:rsidRDefault="0039251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446827" w:rsidRPr="000E684B" w:rsidRDefault="007670C4"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3B5C61">
        <w:rPr>
          <w:rFonts w:ascii="Times New Roman" w:eastAsia="Times New Roman" w:hAnsi="Times New Roman"/>
          <w:sz w:val="24"/>
          <w:szCs w:val="24"/>
        </w:rPr>
        <w:t>7</w:t>
      </w:r>
      <w:r w:rsidR="00446827" w:rsidRPr="000E684B">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AF33C3">
        <w:trPr>
          <w:trHeight w:val="773"/>
        </w:trPr>
        <w:tc>
          <w:tcPr>
            <w:tcW w:w="7367"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sz w:val="24"/>
                <w:szCs w:val="24"/>
              </w:rPr>
            </w:pPr>
            <w:r w:rsidRPr="000E684B">
              <w:rPr>
                <w:rFonts w:ascii="Times New Roman" w:eastAsia="Times New Roman" w:hAnsi="Times New Roman"/>
                <w:sz w:val="24"/>
                <w:szCs w:val="24"/>
              </w:rPr>
              <w:t xml:space="preserve">a.   For </w:t>
            </w:r>
            <w:proofErr w:type="spellStart"/>
            <w:r w:rsidRPr="000E684B">
              <w:rPr>
                <w:rFonts w:ascii="Times New Roman" w:eastAsia="Times New Roman" w:hAnsi="Times New Roman"/>
                <w:sz w:val="24"/>
                <w:szCs w:val="24"/>
              </w:rPr>
              <w:t>subawards</w:t>
            </w:r>
            <w:proofErr w:type="spellEnd"/>
            <w:r w:rsidRPr="000E684B">
              <w:rPr>
                <w:rFonts w:ascii="Times New Roman" w:eastAsia="Times New Roman" w:hAnsi="Times New Roman"/>
                <w:sz w:val="24"/>
                <w:szCs w:val="24"/>
              </w:rPr>
              <w:t xml:space="preserve"> provided to subrecipients, has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monitored the activities of the subrecipient as necessary to ensure that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was used for authorized purposes, in compliance with Federal statutes, regulations, and the terms and conditions of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and that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performance goals are being, or have been, achieved? </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AF33C3">
        <w:trPr>
          <w:cantSplit/>
        </w:trPr>
        <w:tc>
          <w:tcPr>
            <w:tcW w:w="8990" w:type="dxa"/>
            <w:gridSpan w:val="2"/>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r w:rsidR="00446827" w:rsidRPr="000E684B" w:rsidTr="0040146D">
        <w:trPr>
          <w:trHeight w:val="773"/>
        </w:trPr>
        <w:tc>
          <w:tcPr>
            <w:tcW w:w="7367" w:type="dxa"/>
            <w:tcBorders>
              <w:top w:val="single" w:sz="4" w:space="0" w:color="auto"/>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b.  Did the </w:t>
            </w:r>
            <w:r>
              <w:rPr>
                <w:rFonts w:ascii="Times New Roman" w:eastAsia="Times New Roman" w:hAnsi="Times New Roman"/>
                <w:sz w:val="24"/>
                <w:szCs w:val="24"/>
              </w:rPr>
              <w:t>recipient</w:t>
            </w:r>
            <w:r w:rsidRPr="000E684B">
              <w:rPr>
                <w:rFonts w:ascii="Times New Roman" w:eastAsia="Times New Roman" w:hAnsi="Times New Roman"/>
                <w:sz w:val="24"/>
                <w:szCs w:val="24"/>
              </w:rPr>
              <w:t xml:space="preserve">’s monitoring of the subrecipient </w:t>
            </w:r>
            <w:proofErr w:type="gramStart"/>
            <w:r w:rsidRPr="000E684B">
              <w:rPr>
                <w:rFonts w:ascii="Times New Roman" w:eastAsia="Times New Roman" w:hAnsi="Times New Roman"/>
                <w:sz w:val="24"/>
                <w:szCs w:val="24"/>
              </w:rPr>
              <w:t>include:</w:t>
            </w:r>
            <w:proofErr w:type="gramEnd"/>
          </w:p>
          <w:p w:rsidR="00446827" w:rsidRPr="000E684B" w:rsidRDefault="00446827" w:rsidP="00F10EE8">
            <w:pPr>
              <w:widowControl w:val="0"/>
              <w:numPr>
                <w:ilvl w:val="0"/>
                <w:numId w:val="4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Reviewing financial and performance reports required by the </w:t>
            </w:r>
            <w:r>
              <w:rPr>
                <w:rFonts w:ascii="Times New Roman" w:eastAsia="Times New Roman" w:hAnsi="Times New Roman"/>
                <w:sz w:val="24"/>
                <w:szCs w:val="24"/>
              </w:rPr>
              <w:t>recipient</w:t>
            </w:r>
            <w:r w:rsidRPr="000E684B">
              <w:rPr>
                <w:rFonts w:ascii="Times New Roman" w:eastAsia="Times New Roman" w:hAnsi="Times New Roman"/>
                <w:sz w:val="24"/>
                <w:szCs w:val="24"/>
              </w:rPr>
              <w:t>?</w:t>
            </w:r>
          </w:p>
          <w:p w:rsidR="00446827" w:rsidRPr="000E684B" w:rsidRDefault="00446827" w:rsidP="00F10EE8">
            <w:pPr>
              <w:widowControl w:val="0"/>
              <w:numPr>
                <w:ilvl w:val="0"/>
                <w:numId w:val="4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Following-up and ensuring that the subrecipient takes timely and appropriate action on all deficiencies pertaining to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detected through audits, on-site reviews, or other means?</w:t>
            </w:r>
          </w:p>
          <w:p w:rsidR="00446827" w:rsidRPr="000E684B" w:rsidRDefault="00446827" w:rsidP="00F10EE8">
            <w:pPr>
              <w:widowControl w:val="0"/>
              <w:numPr>
                <w:ilvl w:val="0"/>
                <w:numId w:val="4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Issuing a management decision for audit findings pertaining to the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a</w:t>
            </w:r>
            <w:r w:rsidR="00CA0F3C">
              <w:rPr>
                <w:rFonts w:ascii="Times New Roman" w:eastAsia="Times New Roman" w:hAnsi="Times New Roman"/>
                <w:sz w:val="24"/>
                <w:szCs w:val="24"/>
              </w:rPr>
              <w:t>s</w:t>
            </w:r>
            <w:r w:rsidRPr="000E684B">
              <w:rPr>
                <w:rFonts w:ascii="Times New Roman" w:eastAsia="Times New Roman" w:hAnsi="Times New Roman"/>
                <w:sz w:val="24"/>
                <w:szCs w:val="24"/>
              </w:rPr>
              <w:t xml:space="preserve"> required by 2 CFR 200.521?</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200.331(d)(1) – (3)]</w:t>
            </w:r>
          </w:p>
        </w:tc>
        <w:tc>
          <w:tcPr>
            <w:tcW w:w="1623"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40146D">
        <w:trPr>
          <w:cantSplit/>
        </w:trPr>
        <w:tc>
          <w:tcPr>
            <w:tcW w:w="8990" w:type="dxa"/>
            <w:gridSpan w:val="2"/>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bl>
    <w:p w:rsidR="00446827" w:rsidRPr="000E684B" w:rsidRDefault="007670C4"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3B5C61">
        <w:rPr>
          <w:rFonts w:ascii="Times New Roman" w:eastAsia="Times New Roman" w:hAnsi="Times New Roman"/>
          <w:sz w:val="24"/>
          <w:szCs w:val="24"/>
        </w:rPr>
        <w:t>8</w:t>
      </w:r>
      <w:r w:rsidR="00446827" w:rsidRPr="000E684B">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40146D">
        <w:trPr>
          <w:trHeight w:val="773"/>
        </w:trPr>
        <w:tc>
          <w:tcPr>
            <w:tcW w:w="7367"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eastAsia="Times New Roman" w:hAnsi="Times New Roman"/>
                <w:sz w:val="24"/>
                <w:szCs w:val="24"/>
              </w:rPr>
            </w:pPr>
            <w:r w:rsidRPr="000E684B">
              <w:rPr>
                <w:rFonts w:ascii="Times New Roman" w:eastAsia="Times New Roman" w:hAnsi="Times New Roman"/>
                <w:sz w:val="24"/>
                <w:szCs w:val="24"/>
              </w:rPr>
              <w:t xml:space="preserve">a.  For each subrecipient provided a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has the </w:t>
            </w:r>
            <w:r w:rsidRPr="00F450AB">
              <w:rPr>
                <w:rFonts w:ascii="Times New Roman" w:eastAsia="Times New Roman" w:hAnsi="Times New Roman"/>
                <w:sz w:val="24"/>
                <w:szCs w:val="24"/>
              </w:rPr>
              <w:t>recipient</w:t>
            </w:r>
            <w:r>
              <w:rPr>
                <w:rFonts w:ascii="Times New Roman" w:eastAsia="Times New Roman" w:hAnsi="Times New Roman"/>
                <w:sz w:val="24"/>
                <w:szCs w:val="24"/>
              </w:rPr>
              <w:t xml:space="preserve"> </w:t>
            </w:r>
            <w:r w:rsidRPr="000E684B">
              <w:rPr>
                <w:rFonts w:ascii="Times New Roman" w:eastAsia="Times New Roman" w:hAnsi="Times New Roman"/>
                <w:sz w:val="24"/>
                <w:szCs w:val="24"/>
              </w:rPr>
              <w:t>determined whether the subrecipient met or exceeded the audit threshold set in 2 CFR 200.501 for the respective fiscal year?</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40146D">
        <w:trPr>
          <w:cantSplit/>
        </w:trPr>
        <w:tc>
          <w:tcPr>
            <w:tcW w:w="8990" w:type="dxa"/>
            <w:gridSpan w:val="2"/>
            <w:tcBorders>
              <w:bottom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r w:rsidR="00446827" w:rsidRPr="000E684B" w:rsidTr="0040146D">
        <w:trPr>
          <w:trHeight w:val="773"/>
        </w:trPr>
        <w:tc>
          <w:tcPr>
            <w:tcW w:w="7367"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eastAsia="Times New Roman" w:hAnsi="Times New Roman"/>
                <w:sz w:val="24"/>
                <w:szCs w:val="24"/>
              </w:rPr>
            </w:pPr>
            <w:r w:rsidRPr="000E684B">
              <w:rPr>
                <w:rFonts w:ascii="Times New Roman" w:eastAsia="Times New Roman" w:hAnsi="Times New Roman"/>
                <w:sz w:val="24"/>
                <w:szCs w:val="24"/>
              </w:rPr>
              <w:t xml:space="preserve">b.  If a subrecipient meets the audit threshold in 2 CFR 200.501, has the </w:t>
            </w:r>
            <w:r w:rsidRPr="00F450AB">
              <w:rPr>
                <w:rFonts w:ascii="Times New Roman" w:eastAsia="Times New Roman" w:hAnsi="Times New Roman"/>
                <w:sz w:val="24"/>
                <w:szCs w:val="24"/>
              </w:rPr>
              <w:t>recipient</w:t>
            </w:r>
            <w:r>
              <w:rPr>
                <w:rFonts w:ascii="Times New Roman" w:eastAsia="Times New Roman" w:hAnsi="Times New Roman"/>
                <w:sz w:val="24"/>
                <w:szCs w:val="24"/>
              </w:rPr>
              <w:t xml:space="preserve"> </w:t>
            </w:r>
            <w:r w:rsidRPr="000E684B">
              <w:rPr>
                <w:rFonts w:ascii="Times New Roman" w:eastAsia="Times New Roman" w:hAnsi="Times New Roman"/>
                <w:sz w:val="24"/>
                <w:szCs w:val="24"/>
              </w:rPr>
              <w:t>verified that the subrecipient is audited as required by Subpart F of 2 CFR part 200?</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40146D">
        <w:trPr>
          <w:cantSplit/>
        </w:trPr>
        <w:tc>
          <w:tcPr>
            <w:tcW w:w="8990" w:type="dxa"/>
            <w:gridSpan w:val="2"/>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bl>
    <w:p w:rsidR="00446827" w:rsidRPr="000E684B" w:rsidRDefault="003B5C61"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r w:rsidR="00446827" w:rsidRPr="000E684B">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40146D">
        <w:trPr>
          <w:trHeight w:val="773"/>
        </w:trPr>
        <w:tc>
          <w:tcPr>
            <w:tcW w:w="7367"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For each subrecipient receiving a </w:t>
            </w:r>
            <w:proofErr w:type="spellStart"/>
            <w:r w:rsidRPr="000E684B">
              <w:rPr>
                <w:rFonts w:ascii="Times New Roman" w:eastAsia="Times New Roman" w:hAnsi="Times New Roman"/>
                <w:sz w:val="24"/>
                <w:szCs w:val="24"/>
              </w:rPr>
              <w:t>subaward</w:t>
            </w:r>
            <w:proofErr w:type="spellEnd"/>
            <w:r w:rsidRPr="000E684B">
              <w:rPr>
                <w:rFonts w:ascii="Times New Roman" w:eastAsia="Times New Roman" w:hAnsi="Times New Roman"/>
                <w:sz w:val="24"/>
                <w:szCs w:val="24"/>
              </w:rPr>
              <w:t xml:space="preserve">, has the </w:t>
            </w:r>
            <w:r w:rsidRPr="00F450AB">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considered whether the results of the subrecipient’s audits, on-site reviews, or other monitoring indicate conditions that necessitate adjustments to the </w:t>
            </w:r>
            <w:r w:rsidRPr="00F450AB">
              <w:rPr>
                <w:rFonts w:ascii="Times New Roman" w:eastAsia="Times New Roman" w:hAnsi="Times New Roman"/>
                <w:sz w:val="24"/>
                <w:szCs w:val="24"/>
              </w:rPr>
              <w:t>recipient</w:t>
            </w:r>
            <w:r w:rsidRPr="000E684B">
              <w:rPr>
                <w:rFonts w:ascii="Times New Roman" w:eastAsia="Times New Roman" w:hAnsi="Times New Roman"/>
                <w:sz w:val="24"/>
                <w:szCs w:val="24"/>
              </w:rPr>
              <w:t>’s own records?</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40146D">
        <w:trPr>
          <w:cantSplit/>
        </w:trPr>
        <w:tc>
          <w:tcPr>
            <w:tcW w:w="8990" w:type="dxa"/>
            <w:gridSpan w:val="2"/>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bl>
    <w:p w:rsidR="00542CDD" w:rsidRDefault="00542CDD" w:rsidP="00F10EE8">
      <w:pPr>
        <w:widowControl w:val="0"/>
        <w:spacing w:after="0" w:line="240" w:lineRule="auto"/>
        <w:rPr>
          <w:rFonts w:ascii="Times New Roman" w:eastAsia="Times New Roman" w:hAnsi="Times New Roman"/>
          <w:sz w:val="24"/>
          <w:szCs w:val="24"/>
        </w:rPr>
      </w:pPr>
    </w:p>
    <w:p w:rsidR="00446827" w:rsidRPr="000E684B" w:rsidRDefault="002D7F43"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w:t>
      </w:r>
      <w:r w:rsidR="003B5C61">
        <w:rPr>
          <w:rFonts w:ascii="Times New Roman" w:eastAsia="Times New Roman" w:hAnsi="Times New Roman"/>
          <w:sz w:val="24"/>
          <w:szCs w:val="24"/>
        </w:rPr>
        <w:t>0</w:t>
      </w:r>
      <w:r w:rsidR="00446827" w:rsidRPr="000E684B">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46827" w:rsidRPr="000E684B" w:rsidTr="00334B52">
        <w:trPr>
          <w:trHeight w:val="773"/>
        </w:trPr>
        <w:tc>
          <w:tcPr>
            <w:tcW w:w="7385" w:type="dxa"/>
            <w:tcBorders>
              <w:bottom w:val="single" w:sz="4" w:space="0" w:color="auto"/>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 xml:space="preserve">If the </w:t>
            </w:r>
            <w:r w:rsidRPr="009028F5">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found any subrecipient non-noncompliant, did the </w:t>
            </w:r>
            <w:r w:rsidRPr="009028F5">
              <w:rPr>
                <w:rFonts w:ascii="Times New Roman" w:eastAsia="Times New Roman" w:hAnsi="Times New Roman"/>
                <w:sz w:val="24"/>
                <w:szCs w:val="24"/>
              </w:rPr>
              <w:t>recipient</w:t>
            </w:r>
            <w:r w:rsidRPr="000E684B">
              <w:rPr>
                <w:rFonts w:ascii="Times New Roman" w:eastAsia="Times New Roman" w:hAnsi="Times New Roman"/>
                <w:sz w:val="24"/>
                <w:szCs w:val="24"/>
              </w:rPr>
              <w:t xml:space="preserve"> consider taking enforcement action against the subrecipient per 2 CFR 200.338 and the program regulations?</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t>[</w:t>
            </w:r>
            <w:r w:rsidRPr="0040099D">
              <w:rPr>
                <w:rFonts w:ascii="Times New Roman" w:eastAsia="Times New Roman" w:hAnsi="Times New Roman"/>
                <w:sz w:val="24"/>
                <w:szCs w:val="24"/>
              </w:rPr>
              <w:t xml:space="preserve">24 CFR 578.99(e); </w:t>
            </w:r>
            <w:r w:rsidRPr="000E684B">
              <w:rPr>
                <w:rFonts w:ascii="Times New Roman" w:eastAsia="Times New Roman" w:hAnsi="Times New Roman"/>
                <w:sz w:val="24"/>
                <w:szCs w:val="24"/>
              </w:rPr>
              <w:t>2 CFR 200.331(h)]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6827" w:rsidRPr="000E684B" w:rsidTr="00334B52">
              <w:trPr>
                <w:trHeight w:val="170"/>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Check1"/>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E684B">
                    <w:rPr>
                      <w:rFonts w:ascii="Times New Roman" w:eastAsia="Times New Roman" w:hAnsi="Times New Roman"/>
                      <w:sz w:val="24"/>
                      <w:szCs w:val="24"/>
                    </w:rPr>
                    <w:fldChar w:fldCharType="begin">
                      <w:ffData>
                        <w:name w:val=""/>
                        <w:enabled/>
                        <w:calcOnExit w:val="0"/>
                        <w:checkBox>
                          <w:sizeAuto/>
                          <w:default w:val="0"/>
                        </w:checkBox>
                      </w:ffData>
                    </w:fldChar>
                  </w:r>
                  <w:r w:rsidRPr="000E684B">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0E684B">
                    <w:rPr>
                      <w:rFonts w:ascii="Times New Roman" w:eastAsia="Times New Roman" w:hAnsi="Times New Roman"/>
                      <w:sz w:val="24"/>
                      <w:szCs w:val="24"/>
                    </w:rPr>
                    <w:fldChar w:fldCharType="end"/>
                  </w:r>
                </w:p>
              </w:tc>
            </w:tr>
            <w:tr w:rsidR="00446827" w:rsidRPr="000E684B" w:rsidTr="00334B52">
              <w:trPr>
                <w:trHeight w:val="225"/>
              </w:trPr>
              <w:tc>
                <w:tcPr>
                  <w:tcW w:w="425"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Yes</w:t>
                  </w:r>
                </w:p>
              </w:tc>
              <w:tc>
                <w:tcPr>
                  <w:tcW w:w="57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No</w:t>
                  </w:r>
                </w:p>
              </w:tc>
              <w:tc>
                <w:tcPr>
                  <w:tcW w:w="606" w:type="dxa"/>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E684B">
                    <w:rPr>
                      <w:rFonts w:ascii="Verdana" w:eastAsia="Times New Roman" w:hAnsi="Verdana"/>
                      <w:b/>
                      <w:bCs/>
                      <w:sz w:val="16"/>
                      <w:szCs w:val="24"/>
                    </w:rPr>
                    <w:t>N/A</w:t>
                  </w:r>
                </w:p>
              </w:tc>
            </w:tr>
          </w:tbl>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446827" w:rsidRPr="000E684B" w:rsidTr="00334B52">
        <w:trPr>
          <w:cantSplit/>
        </w:trPr>
        <w:tc>
          <w:tcPr>
            <w:tcW w:w="9010" w:type="dxa"/>
            <w:gridSpan w:val="2"/>
            <w:tcBorders>
              <w:bottom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0E684B">
              <w:rPr>
                <w:rFonts w:ascii="Times New Roman" w:eastAsia="Times New Roman" w:hAnsi="Times New Roman"/>
                <w:b/>
                <w:bCs/>
                <w:sz w:val="24"/>
                <w:szCs w:val="24"/>
              </w:rPr>
              <w:t>Describe Basis for Conclusion:</w:t>
            </w:r>
          </w:p>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684B">
              <w:rPr>
                <w:rFonts w:ascii="Times New Roman" w:eastAsia="Times New Roman" w:hAnsi="Times New Roman"/>
                <w:sz w:val="24"/>
                <w:szCs w:val="24"/>
              </w:rPr>
              <w:fldChar w:fldCharType="begin">
                <w:ffData>
                  <w:name w:val="Text5"/>
                  <w:enabled/>
                  <w:calcOnExit w:val="0"/>
                  <w:textInput/>
                </w:ffData>
              </w:fldChar>
            </w:r>
            <w:r w:rsidRPr="000E684B">
              <w:rPr>
                <w:rFonts w:ascii="Times New Roman" w:eastAsia="Times New Roman" w:hAnsi="Times New Roman"/>
                <w:sz w:val="24"/>
                <w:szCs w:val="24"/>
              </w:rPr>
              <w:instrText xml:space="preserve"> FORMTEXT </w:instrText>
            </w:r>
            <w:r w:rsidRPr="000E684B">
              <w:rPr>
                <w:rFonts w:ascii="Times New Roman" w:eastAsia="Times New Roman" w:hAnsi="Times New Roman"/>
                <w:sz w:val="24"/>
                <w:szCs w:val="24"/>
              </w:rPr>
            </w:r>
            <w:r w:rsidRPr="000E684B">
              <w:rPr>
                <w:rFonts w:ascii="Times New Roman" w:eastAsia="Times New Roman" w:hAnsi="Times New Roman"/>
                <w:sz w:val="24"/>
                <w:szCs w:val="24"/>
              </w:rPr>
              <w:fldChar w:fldCharType="separate"/>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noProof/>
                <w:sz w:val="24"/>
                <w:szCs w:val="24"/>
              </w:rPr>
              <w:t> </w:t>
            </w:r>
            <w:r w:rsidRPr="000E684B">
              <w:rPr>
                <w:rFonts w:ascii="Times New Roman" w:eastAsia="Times New Roman" w:hAnsi="Times New Roman"/>
                <w:sz w:val="24"/>
                <w:szCs w:val="24"/>
              </w:rPr>
              <w:fldChar w:fldCharType="end"/>
            </w:r>
          </w:p>
        </w:tc>
      </w:tr>
      <w:tr w:rsidR="00446827" w:rsidRPr="000E684B" w:rsidTr="00334B52">
        <w:trPr>
          <w:cantSplit/>
        </w:trPr>
        <w:tc>
          <w:tcPr>
            <w:tcW w:w="9010" w:type="dxa"/>
            <w:gridSpan w:val="2"/>
            <w:tcBorders>
              <w:top w:val="nil"/>
            </w:tcBorders>
          </w:tcPr>
          <w:p w:rsidR="00446827" w:rsidRPr="000E684B" w:rsidRDefault="00446827"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542CDD" w:rsidRDefault="00542CDD" w:rsidP="00542CDD">
      <w:pPr>
        <w:widowControl w:val="0"/>
        <w:tabs>
          <w:tab w:val="center" w:pos="4320"/>
        </w:tabs>
        <w:spacing w:after="0" w:line="120" w:lineRule="auto"/>
        <w:ind w:left="360" w:hanging="360"/>
        <w:contextualSpacing/>
        <w:rPr>
          <w:rFonts w:ascii="Times New Roman" w:hAnsi="Times New Roman"/>
          <w:sz w:val="24"/>
          <w:szCs w:val="24"/>
          <w:u w:val="single"/>
        </w:rPr>
      </w:pPr>
    </w:p>
    <w:p w:rsidR="00E4349B" w:rsidRDefault="00126067" w:rsidP="00F10EE8">
      <w:pPr>
        <w:widowControl w:val="0"/>
        <w:tabs>
          <w:tab w:val="center" w:pos="4320"/>
        </w:tabs>
        <w:spacing w:after="0" w:line="240" w:lineRule="auto"/>
        <w:ind w:left="360" w:hanging="360"/>
        <w:contextualSpacing/>
        <w:rPr>
          <w:rFonts w:ascii="Times New Roman" w:hAnsi="Times New Roman"/>
          <w:sz w:val="24"/>
          <w:szCs w:val="24"/>
        </w:rPr>
      </w:pPr>
      <w:r>
        <w:rPr>
          <w:rFonts w:ascii="Times New Roman" w:hAnsi="Times New Roman"/>
          <w:sz w:val="24"/>
          <w:szCs w:val="24"/>
          <w:u w:val="single"/>
        </w:rPr>
        <w:t>C</w:t>
      </w:r>
      <w:r w:rsidR="00842E64" w:rsidRPr="00E64EDC">
        <w:rPr>
          <w:rFonts w:ascii="Times New Roman" w:hAnsi="Times New Roman"/>
          <w:sz w:val="24"/>
          <w:szCs w:val="24"/>
          <w:u w:val="single"/>
        </w:rPr>
        <w:t xml:space="preserve">. </w:t>
      </w:r>
      <w:r w:rsidR="00792ABF">
        <w:rPr>
          <w:rFonts w:ascii="Times New Roman" w:hAnsi="Times New Roman"/>
          <w:sz w:val="24"/>
          <w:szCs w:val="24"/>
          <w:u w:val="single"/>
        </w:rPr>
        <w:t xml:space="preserve"> </w:t>
      </w:r>
      <w:r w:rsidR="00E64EDC" w:rsidRPr="00645E53">
        <w:rPr>
          <w:rFonts w:ascii="Times New Roman" w:hAnsi="Times New Roman"/>
          <w:caps/>
          <w:sz w:val="24"/>
          <w:szCs w:val="24"/>
          <w:u w:val="single"/>
        </w:rPr>
        <w:t>Homeless Management Information System</w:t>
      </w:r>
      <w:r w:rsidR="00E64EDC">
        <w:rPr>
          <w:rFonts w:ascii="Times New Roman" w:hAnsi="Times New Roman"/>
          <w:sz w:val="24"/>
          <w:szCs w:val="24"/>
          <w:u w:val="single"/>
        </w:rPr>
        <w:t xml:space="preserve"> (</w:t>
      </w:r>
      <w:r w:rsidR="00E4349B" w:rsidRPr="001A59D3">
        <w:rPr>
          <w:rFonts w:ascii="Times New Roman" w:hAnsi="Times New Roman"/>
          <w:sz w:val="24"/>
          <w:szCs w:val="24"/>
          <w:u w:val="single"/>
        </w:rPr>
        <w:t>HMIS</w:t>
      </w:r>
      <w:r w:rsidR="00E64EDC">
        <w:rPr>
          <w:rFonts w:ascii="Times New Roman" w:hAnsi="Times New Roman"/>
          <w:sz w:val="24"/>
          <w:szCs w:val="24"/>
          <w:u w:val="single"/>
        </w:rPr>
        <w:t>)</w:t>
      </w:r>
      <w:r w:rsidR="002C36F6">
        <w:rPr>
          <w:rFonts w:ascii="Times New Roman" w:hAnsi="Times New Roman"/>
          <w:sz w:val="24"/>
          <w:szCs w:val="24"/>
        </w:rPr>
        <w:t xml:space="preserve">  </w:t>
      </w:r>
    </w:p>
    <w:p w:rsidR="002C36F6" w:rsidRPr="002C36F6" w:rsidRDefault="002C36F6" w:rsidP="00F10EE8">
      <w:pPr>
        <w:widowControl w:val="0"/>
        <w:tabs>
          <w:tab w:val="center" w:pos="4320"/>
        </w:tabs>
        <w:spacing w:after="0" w:line="240" w:lineRule="auto"/>
        <w:ind w:left="360" w:right="-180"/>
        <w:contextualSpacing/>
        <w:rPr>
          <w:rFonts w:ascii="Times New Roman" w:hAnsi="Times New Roman"/>
          <w:sz w:val="24"/>
          <w:szCs w:val="24"/>
        </w:rPr>
      </w:pPr>
      <w:r w:rsidRPr="003846C1">
        <w:rPr>
          <w:rFonts w:ascii="Times New Roman" w:hAnsi="Times New Roman"/>
          <w:b/>
          <w:sz w:val="24"/>
          <w:szCs w:val="24"/>
        </w:rPr>
        <w:t>NOTE:</w:t>
      </w:r>
      <w:r>
        <w:rPr>
          <w:rFonts w:ascii="Times New Roman" w:hAnsi="Times New Roman"/>
          <w:sz w:val="24"/>
          <w:szCs w:val="24"/>
        </w:rPr>
        <w:t xml:space="preserve"> The HUD reviewer MUST complete Exhibit 29-10, </w:t>
      </w:r>
      <w:r>
        <w:rPr>
          <w:rFonts w:ascii="Times New Roman" w:hAnsi="Times New Roman"/>
          <w:i/>
          <w:sz w:val="24"/>
          <w:szCs w:val="24"/>
        </w:rPr>
        <w:t xml:space="preserve">Guide for Review of </w:t>
      </w:r>
      <w:r w:rsidR="00687553">
        <w:rPr>
          <w:rFonts w:ascii="Times New Roman" w:hAnsi="Times New Roman"/>
          <w:i/>
          <w:sz w:val="24"/>
          <w:szCs w:val="24"/>
        </w:rPr>
        <w:t xml:space="preserve">CoC </w:t>
      </w:r>
      <w:r>
        <w:rPr>
          <w:rFonts w:ascii="Times New Roman" w:hAnsi="Times New Roman"/>
          <w:i/>
          <w:sz w:val="24"/>
          <w:szCs w:val="24"/>
        </w:rPr>
        <w:t>Homeless Management Information System (HMIS) Requirements</w:t>
      </w:r>
      <w:r>
        <w:rPr>
          <w:rFonts w:ascii="Times New Roman" w:hAnsi="Times New Roman"/>
          <w:sz w:val="24"/>
          <w:szCs w:val="24"/>
        </w:rPr>
        <w:t xml:space="preserve">, to answer questions </w:t>
      </w:r>
      <w:r w:rsidR="003B5C61">
        <w:rPr>
          <w:rFonts w:ascii="Times New Roman" w:hAnsi="Times New Roman"/>
          <w:sz w:val="24"/>
          <w:szCs w:val="24"/>
        </w:rPr>
        <w:t>21-22</w:t>
      </w:r>
      <w:r>
        <w:rPr>
          <w:rFonts w:ascii="Times New Roman" w:hAnsi="Times New Roman"/>
          <w:sz w:val="24"/>
          <w:szCs w:val="24"/>
        </w:rPr>
        <w:t>.</w:t>
      </w:r>
    </w:p>
    <w:p w:rsidR="00E4349B"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3B5C61">
        <w:rPr>
          <w:rFonts w:ascii="Times New Roman" w:hAnsi="Times New Roman"/>
          <w:sz w:val="24"/>
          <w:szCs w:val="24"/>
        </w:rPr>
        <w:t>1</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1A59D3" w:rsidRDefault="001A59D3"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eastAsia="Times New Roman" w:hAnsi="Times New Roman"/>
                <w:sz w:val="24"/>
                <w:szCs w:val="24"/>
              </w:rPr>
            </w:pPr>
            <w:r w:rsidRPr="00A14B9D">
              <w:rPr>
                <w:rFonts w:ascii="Times New Roman" w:eastAsia="Times New Roman" w:hAnsi="Times New Roman"/>
                <w:sz w:val="24"/>
                <w:szCs w:val="24"/>
              </w:rPr>
              <w:t xml:space="preserve">Do records confirm grant funds expended </w:t>
            </w:r>
            <w:r w:rsidR="0071737D">
              <w:rPr>
                <w:rFonts w:ascii="Times New Roman" w:eastAsia="Times New Roman" w:hAnsi="Times New Roman"/>
                <w:sz w:val="24"/>
                <w:szCs w:val="24"/>
              </w:rPr>
              <w:t>were for eligible HMIS costs</w:t>
            </w:r>
            <w:r w:rsidRPr="00A14B9D">
              <w:rPr>
                <w:rFonts w:ascii="Times New Roman" w:eastAsia="Times New Roman" w:hAnsi="Times New Roman"/>
                <w:sz w:val="24"/>
                <w:szCs w:val="24"/>
              </w:rPr>
              <w:t xml:space="preserve">?  </w:t>
            </w:r>
          </w:p>
          <w:p w:rsidR="00EC3CAE" w:rsidRDefault="001A59D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w:t>
            </w:r>
            <w:r w:rsidR="001F1010">
              <w:t xml:space="preserve">24 CFR 578.57; </w:t>
            </w:r>
            <w:r w:rsidRPr="00A14B9D">
              <w:t>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3846C1" w:rsidRDefault="00EC3CAE" w:rsidP="00F3572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349B" w:rsidRDefault="002D7F43" w:rsidP="00F10EE8">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2</w:t>
      </w:r>
      <w:r w:rsidR="003B5C61">
        <w:rPr>
          <w:rFonts w:ascii="Times New Roman" w:hAnsi="Times New Roman"/>
          <w:sz w:val="24"/>
          <w:szCs w:val="24"/>
        </w:rPr>
        <w:t>2</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EC3CAE" w:rsidRDefault="001A59D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A14B9D">
              <w:t>Has t</w:t>
            </w:r>
            <w:r w:rsidR="00D86074">
              <w:t xml:space="preserve">he recipient or its </w:t>
            </w:r>
            <w:proofErr w:type="spellStart"/>
            <w:r w:rsidR="00D86074">
              <w:t>subrecipent</w:t>
            </w:r>
            <w:r w:rsidRPr="00A14B9D">
              <w:t>s</w:t>
            </w:r>
            <w:proofErr w:type="spellEnd"/>
            <w:r w:rsidRPr="00A14B9D">
              <w:t xml:space="preserve"> submitted client data to the CoC</w:t>
            </w:r>
            <w:r w:rsidR="00792ABF">
              <w:t>-</w:t>
            </w:r>
            <w:r w:rsidRPr="00A14B9D">
              <w:t xml:space="preserve"> designated HMIS (or comparable database, as applicable) for all</w:t>
            </w:r>
            <w:r w:rsidR="00C71164">
              <w:t xml:space="preserve"> program participants assisted?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3846C1" w:rsidRDefault="00EC3CAE" w:rsidP="00F3572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846C1" w:rsidRDefault="003846C1" w:rsidP="003846C1">
      <w:pPr>
        <w:widowControl w:val="0"/>
        <w:spacing w:before="120" w:after="60" w:line="120" w:lineRule="auto"/>
        <w:ind w:left="360" w:hanging="360"/>
        <w:contextualSpacing/>
        <w:rPr>
          <w:rFonts w:ascii="Times New Roman" w:hAnsi="Times New Roman"/>
          <w:caps/>
          <w:sz w:val="24"/>
          <w:szCs w:val="24"/>
          <w:u w:val="single"/>
        </w:rPr>
      </w:pPr>
    </w:p>
    <w:p w:rsidR="00E4349B" w:rsidRPr="00842E64" w:rsidRDefault="00126067" w:rsidP="00F10EE8">
      <w:pPr>
        <w:widowControl w:val="0"/>
        <w:spacing w:before="120" w:after="60" w:line="240" w:lineRule="auto"/>
        <w:ind w:left="360" w:hanging="360"/>
        <w:contextualSpacing/>
        <w:rPr>
          <w:rFonts w:ascii="Times New Roman" w:hAnsi="Times New Roman"/>
          <w:caps/>
          <w:sz w:val="24"/>
          <w:szCs w:val="24"/>
          <w:u w:val="single"/>
        </w:rPr>
      </w:pPr>
      <w:r>
        <w:rPr>
          <w:rFonts w:ascii="Times New Roman" w:hAnsi="Times New Roman"/>
          <w:caps/>
          <w:sz w:val="24"/>
          <w:szCs w:val="24"/>
          <w:u w:val="single"/>
        </w:rPr>
        <w:t>D</w:t>
      </w:r>
      <w:r w:rsidR="00842E64" w:rsidRPr="00C71164">
        <w:rPr>
          <w:rFonts w:ascii="Times New Roman" w:hAnsi="Times New Roman"/>
          <w:caps/>
          <w:sz w:val="24"/>
          <w:szCs w:val="24"/>
          <w:u w:val="single"/>
        </w:rPr>
        <w:t xml:space="preserve">. </w:t>
      </w:r>
      <w:r w:rsidR="00515C8A" w:rsidRPr="00842E64">
        <w:rPr>
          <w:rFonts w:ascii="Times New Roman" w:hAnsi="Times New Roman"/>
          <w:caps/>
          <w:sz w:val="24"/>
          <w:szCs w:val="24"/>
          <w:u w:val="single"/>
        </w:rPr>
        <w:t>Financial and Internal Controls</w:t>
      </w:r>
    </w:p>
    <w:p w:rsidR="00E4349B"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3B5C61">
        <w:rPr>
          <w:rFonts w:ascii="Times New Roman" w:hAnsi="Times New Roman"/>
          <w:sz w:val="24"/>
          <w:szCs w:val="24"/>
        </w:rPr>
        <w:t>3</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515C8A" w:rsidRPr="00A14B9D" w:rsidRDefault="00515C8A" w:rsidP="00F10EE8">
            <w:pPr>
              <w:pStyle w:val="Level1"/>
              <w:widowControl w:val="0"/>
              <w:rPr>
                <w:color w:val="000000"/>
              </w:rPr>
            </w:pPr>
            <w:r w:rsidRPr="00A14B9D">
              <w:t>Did the recipient establish fiscal control</w:t>
            </w:r>
            <w:r w:rsidR="00C71164" w:rsidRPr="00D86074">
              <w:t>s</w:t>
            </w:r>
            <w:r w:rsidRPr="00A14B9D">
              <w:t xml:space="preserve"> and accounting procedures to assure the proper disbursal of, and accounting for</w:t>
            </w:r>
            <w:r w:rsidR="00CA1C4D">
              <w:t>,</w:t>
            </w:r>
            <w:r w:rsidRPr="00A14B9D">
              <w:t xml:space="preserve"> grant funds to ensure that all financial transactions were conducted</w:t>
            </w:r>
            <w:r w:rsidR="00792ABF">
              <w:t>,</w:t>
            </w:r>
            <w:r w:rsidRPr="00A14B9D">
              <w:t xml:space="preserve"> and records maintained</w:t>
            </w:r>
            <w:r w:rsidR="00792ABF">
              <w:t>,</w:t>
            </w:r>
            <w:r w:rsidRPr="00A14B9D">
              <w:t xml:space="preserve"> in accordance with generally accepted accounting principles?</w:t>
            </w:r>
            <w:r w:rsidRPr="00A14B9D">
              <w:rPr>
                <w:color w:val="000000"/>
              </w:rPr>
              <w:t xml:space="preserve"> </w:t>
            </w:r>
          </w:p>
          <w:p w:rsidR="00EC3CAE" w:rsidRDefault="00C71164" w:rsidP="00350882">
            <w:pPr>
              <w:pStyle w:val="Level1"/>
              <w:widowControl w:val="0"/>
              <w:tabs>
                <w:tab w:val="clear" w:pos="360"/>
                <w:tab w:val="left" w:pos="720"/>
                <w:tab w:val="left" w:pos="1440"/>
                <w:tab w:val="left" w:pos="2160"/>
                <w:tab w:val="left" w:pos="2880"/>
                <w:tab w:val="left" w:pos="3600"/>
                <w:tab w:val="left" w:pos="5040"/>
                <w:tab w:val="left" w:pos="5760"/>
                <w:tab w:val="left" w:pos="6480"/>
              </w:tabs>
            </w:pPr>
            <w:r>
              <w:rPr>
                <w:color w:val="000000"/>
              </w:rPr>
              <w:t>[24 CFR 578.23(c)(5);</w:t>
            </w:r>
            <w:r w:rsidR="00A67C8E">
              <w:rPr>
                <w:color w:val="000000"/>
              </w:rPr>
              <w:t xml:space="preserve"> </w:t>
            </w:r>
            <w:r w:rsidR="00535DE2">
              <w:rPr>
                <w:color w:val="000000"/>
              </w:rPr>
              <w:t>CoC grant agreement;</w:t>
            </w:r>
            <w:r w:rsidR="00515C8A" w:rsidRPr="00A14B9D">
              <w:rPr>
                <w:color w:val="000000"/>
              </w:rPr>
              <w:t xml:space="preserve"> </w:t>
            </w:r>
            <w:r w:rsidR="00861539">
              <w:rPr>
                <w:color w:val="000000"/>
              </w:rPr>
              <w:t xml:space="preserve">24 CFR 578.99(e) (pre-2015 version); </w:t>
            </w:r>
            <w:r w:rsidR="00C42905">
              <w:rPr>
                <w:color w:val="000000"/>
              </w:rPr>
              <w:t>24 CFR 578.103(a</w:t>
            </w:r>
            <w:proofErr w:type="gramStart"/>
            <w:r w:rsidR="00C42905">
              <w:rPr>
                <w:color w:val="000000"/>
              </w:rPr>
              <w:t>)(</w:t>
            </w:r>
            <w:proofErr w:type="gramEnd"/>
            <w:r w:rsidR="00C42905">
              <w:rPr>
                <w:color w:val="000000"/>
              </w:rPr>
              <w:t>17)</w:t>
            </w:r>
            <w:r w:rsidR="0085254E">
              <w:rPr>
                <w:color w:val="000000"/>
              </w:rPr>
              <w:t>; 24 CFR 578.</w:t>
            </w:r>
            <w:r w:rsidR="00C42905">
              <w:rPr>
                <w:color w:val="000000"/>
              </w:rPr>
              <w:t>99(e)</w:t>
            </w:r>
            <w:r w:rsidR="005A6576">
              <w:rPr>
                <w:color w:val="000000"/>
              </w:rPr>
              <w:t xml:space="preserve">; </w:t>
            </w:r>
            <w:r w:rsidR="00535DE2">
              <w:rPr>
                <w:color w:val="000000"/>
              </w:rPr>
              <w:t>24 CFR 84.21(b)(3)</w:t>
            </w:r>
            <w:r w:rsidR="00350882">
              <w:rPr>
                <w:color w:val="000000"/>
              </w:rPr>
              <w:t>;</w:t>
            </w:r>
            <w:r w:rsidR="00374CFB">
              <w:rPr>
                <w:color w:val="000000"/>
              </w:rPr>
              <w:t xml:space="preserve"> </w:t>
            </w:r>
            <w:r w:rsidR="0085254E">
              <w:rPr>
                <w:color w:val="000000"/>
              </w:rPr>
              <w:t xml:space="preserve">24 CFR </w:t>
            </w:r>
            <w:r w:rsidR="00374CFB">
              <w:rPr>
                <w:color w:val="000000"/>
              </w:rPr>
              <w:t>85.20(a), (b)(3)</w:t>
            </w:r>
            <w:r w:rsidR="00515C8A"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3846C1" w:rsidRDefault="00EC3CAE" w:rsidP="00F3572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349B"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3B5C61">
        <w:rPr>
          <w:rFonts w:ascii="Times New Roman" w:hAnsi="Times New Roman"/>
          <w:sz w:val="24"/>
          <w:szCs w:val="24"/>
        </w:rPr>
        <w:t>4</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515C8A" w:rsidRPr="00A14B9D" w:rsidRDefault="00515C8A"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eastAsia="Times New Roman" w:hAnsi="Times New Roman"/>
                <w:sz w:val="24"/>
                <w:szCs w:val="24"/>
              </w:rPr>
            </w:pPr>
            <w:r w:rsidRPr="00A14B9D">
              <w:rPr>
                <w:rFonts w:ascii="Times New Roman" w:eastAsia="Times New Roman" w:hAnsi="Times New Roman"/>
                <w:sz w:val="24"/>
                <w:szCs w:val="24"/>
              </w:rPr>
              <w:t xml:space="preserve">Were grant funds expended 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carrying out environmental reviews? </w:t>
            </w:r>
          </w:p>
          <w:p w:rsidR="00EC3CAE" w:rsidRDefault="00515C8A"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578.59(a)]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D86074" w:rsidRDefault="00EC3CAE" w:rsidP="003846C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846C1" w:rsidRDefault="003846C1" w:rsidP="003846C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4349B"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2</w:t>
      </w:r>
      <w:r w:rsidR="003B5C61">
        <w:rPr>
          <w:rFonts w:ascii="Times New Roman" w:hAnsi="Times New Roman"/>
          <w:sz w:val="24"/>
          <w:szCs w:val="24"/>
        </w:rPr>
        <w:t>5</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FF1007" w:rsidRPr="00A14B9D" w:rsidRDefault="00FF100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A14B9D">
              <w:t xml:space="preserve">Do the fiscal records </w:t>
            </w:r>
            <w:r w:rsidR="00B26E55">
              <w:t>provide</w:t>
            </w:r>
            <w:r w:rsidRPr="00A14B9D">
              <w:t xml:space="preserve"> evidence that the recipient(s) has effective control over, and accountability </w:t>
            </w:r>
            <w:r w:rsidR="00FB2E1D">
              <w:t>for</w:t>
            </w:r>
            <w:r w:rsidRPr="00A14B9D">
              <w:t>, all grant funds, property and other assets</w:t>
            </w:r>
            <w:r w:rsidR="00FB2E1D">
              <w:t>,</w:t>
            </w:r>
            <w:r w:rsidRPr="00A14B9D">
              <w:t xml:space="preserve"> and that </w:t>
            </w:r>
            <w:r w:rsidR="00FB2E1D">
              <w:t>these assets</w:t>
            </w:r>
            <w:r w:rsidRPr="00A14B9D">
              <w:t xml:space="preserve"> are </w:t>
            </w:r>
            <w:r w:rsidR="00DB7003">
              <w:t>adequately safeguarded</w:t>
            </w:r>
            <w:r w:rsidRPr="00A14B9D">
              <w:t>?</w:t>
            </w:r>
          </w:p>
          <w:p w:rsidR="00EC3CAE" w:rsidRDefault="00FF1007" w:rsidP="0086153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w:t>
            </w:r>
            <w:r w:rsidR="001E02D9">
              <w:t>99(e)</w:t>
            </w:r>
            <w:r w:rsidR="00861539">
              <w:t xml:space="preserve"> (2015 and future competition versions) and</w:t>
            </w:r>
            <w:r w:rsidRPr="00A14B9D">
              <w:t xml:space="preserve"> </w:t>
            </w:r>
            <w:r w:rsidR="006B5F0C">
              <w:t xml:space="preserve">2 CFR 200.302(b)(4); </w:t>
            </w:r>
            <w:r w:rsidR="008E040B">
              <w:t xml:space="preserve">24 CFR </w:t>
            </w:r>
            <w:r w:rsidR="00374CFB">
              <w:t>578.103(</w:t>
            </w:r>
            <w:r w:rsidR="00125EF0">
              <w:t>a)</w:t>
            </w:r>
            <w:r w:rsidR="00374CFB">
              <w:t xml:space="preserve">; </w:t>
            </w:r>
            <w:r w:rsidR="00861539">
              <w:t xml:space="preserve">24 CFR 578.99(e) (pre-2015 version) and </w:t>
            </w:r>
            <w:r w:rsidRPr="00640F16">
              <w:t>24 CFR 84.21(b)(3)</w:t>
            </w:r>
            <w:r w:rsidR="001E02D9">
              <w:t xml:space="preserve">, </w:t>
            </w:r>
            <w:r w:rsidR="00BC16ED">
              <w:t xml:space="preserve">24 CFR </w:t>
            </w:r>
            <w:r w:rsidR="001E02D9">
              <w:t>85.20(a), (b)</w:t>
            </w:r>
            <w:r w:rsidR="00B11ABE">
              <w:t>]</w:t>
            </w:r>
            <w:r w:rsidR="002D7F43">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9D1845" w:rsidRDefault="00EC3CAE" w:rsidP="00B11AB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7A01" w:rsidRDefault="006A7A01" w:rsidP="00B11AB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E6D2F"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3B5C61">
        <w:rPr>
          <w:rFonts w:ascii="Times New Roman" w:hAnsi="Times New Roman"/>
          <w:sz w:val="24"/>
          <w:szCs w:val="24"/>
        </w:rPr>
        <w:t>6</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3CAE" w:rsidTr="00EC3CAE">
        <w:trPr>
          <w:trHeight w:val="773"/>
        </w:trPr>
        <w:tc>
          <w:tcPr>
            <w:tcW w:w="7385" w:type="dxa"/>
            <w:tcBorders>
              <w:bottom w:val="single" w:sz="4" w:space="0" w:color="auto"/>
            </w:tcBorders>
          </w:tcPr>
          <w:p w:rsidR="00FF1007" w:rsidRPr="00A14B9D" w:rsidRDefault="00FF100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A14B9D">
              <w:t>Does a review of the sample transaction records indicate that grant expenditures were eligible costs under regulations?</w:t>
            </w:r>
          </w:p>
          <w:p w:rsidR="00EC3CAE" w:rsidRDefault="00FF100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w:t>
            </w:r>
            <w:r w:rsidR="002421FE">
              <w:t xml:space="preserve">24 CFR </w:t>
            </w:r>
            <w:r w:rsidRPr="00A14B9D">
              <w:t>578.37]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3CAE" w:rsidTr="00EC3CAE">
              <w:trPr>
                <w:trHeight w:val="170"/>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C3CAE" w:rsidTr="00EC3CAE">
              <w:trPr>
                <w:trHeight w:val="225"/>
              </w:trPr>
              <w:tc>
                <w:tcPr>
                  <w:tcW w:w="425"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C3CAE" w:rsidTr="00EC3CAE">
        <w:trPr>
          <w:cantSplit/>
        </w:trPr>
        <w:tc>
          <w:tcPr>
            <w:tcW w:w="9010" w:type="dxa"/>
            <w:gridSpan w:val="2"/>
            <w:tcBorders>
              <w:bottom w:val="nil"/>
            </w:tcBorders>
          </w:tcPr>
          <w:p w:rsidR="00EC3CAE" w:rsidRDefault="00EC3CA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C3CAE" w:rsidTr="00EC3CAE">
        <w:trPr>
          <w:cantSplit/>
        </w:trPr>
        <w:tc>
          <w:tcPr>
            <w:tcW w:w="9010" w:type="dxa"/>
            <w:gridSpan w:val="2"/>
            <w:tcBorders>
              <w:top w:val="nil"/>
            </w:tcBorders>
          </w:tcPr>
          <w:p w:rsidR="009D1845" w:rsidRDefault="00EC3CAE" w:rsidP="00B11AB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7A01" w:rsidRDefault="006A7A01" w:rsidP="00B11AB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C91DB1"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F8083F">
        <w:rPr>
          <w:rFonts w:ascii="Times New Roman" w:hAnsi="Times New Roman"/>
          <w:sz w:val="24"/>
          <w:szCs w:val="24"/>
        </w:rPr>
        <w:t>7</w:t>
      </w:r>
      <w:r w:rsidR="0089314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1DB1" w:rsidTr="00893143">
        <w:trPr>
          <w:trHeight w:val="773"/>
        </w:trPr>
        <w:tc>
          <w:tcPr>
            <w:tcW w:w="7385" w:type="dxa"/>
            <w:tcBorders>
              <w:bottom w:val="single" w:sz="4" w:space="0" w:color="auto"/>
            </w:tcBorders>
          </w:tcPr>
          <w:p w:rsidR="00C91DB1" w:rsidRPr="00A14B9D"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A14B9D">
              <w:t>Does a review of the sample transaction records indica</w:t>
            </w:r>
            <w:r>
              <w:t xml:space="preserve">te that grant expenditures are </w:t>
            </w:r>
            <w:r w:rsidRPr="00A14B9D">
              <w:t>supported by adequate source documentation (invoices, contracts, or purchase orders)?</w:t>
            </w:r>
          </w:p>
          <w:p w:rsidR="00C91DB1" w:rsidRDefault="00C91DB1" w:rsidP="00D32806">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786226" w:rsidRPr="00786226">
              <w:t>24 CFR 578.99(e)</w:t>
            </w:r>
            <w:r w:rsidR="00C42905">
              <w:t xml:space="preserve"> </w:t>
            </w:r>
            <w:r w:rsidR="003D2F19">
              <w:t>(pre-2015 competition version</w:t>
            </w:r>
            <w:r w:rsidR="00C42905">
              <w:t>)</w:t>
            </w:r>
            <w:r w:rsidR="00786226" w:rsidRPr="00786226">
              <w:t>;</w:t>
            </w:r>
            <w:r w:rsidR="004A5BAD">
              <w:t xml:space="preserve"> 24 CFR 84.21</w:t>
            </w:r>
            <w:r w:rsidR="0076171F">
              <w:t>(b)(7)</w:t>
            </w:r>
            <w:r w:rsidR="001E02D9">
              <w:t xml:space="preserve">; </w:t>
            </w:r>
            <w:r w:rsidR="00D32806">
              <w:t xml:space="preserve">24 CFR </w:t>
            </w:r>
            <w:r w:rsidR="001E02D9">
              <w:t>85.20(a), (b)(6)</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1DB1" w:rsidTr="00893143">
              <w:trPr>
                <w:trHeight w:val="170"/>
              </w:trPr>
              <w:tc>
                <w:tcPr>
                  <w:tcW w:w="425" w:type="dxa"/>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C91DB1" w:rsidTr="00893143">
              <w:trPr>
                <w:trHeight w:val="225"/>
              </w:trPr>
              <w:tc>
                <w:tcPr>
                  <w:tcW w:w="425" w:type="dxa"/>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91DB1" w:rsidTr="00893143">
        <w:trPr>
          <w:cantSplit/>
        </w:trPr>
        <w:tc>
          <w:tcPr>
            <w:tcW w:w="9010" w:type="dxa"/>
            <w:gridSpan w:val="2"/>
            <w:tcBorders>
              <w:bottom w:val="nil"/>
            </w:tcBorders>
          </w:tcPr>
          <w:p w:rsidR="00C91DB1" w:rsidRDefault="00C91DB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91DB1" w:rsidTr="00893143">
        <w:trPr>
          <w:cantSplit/>
        </w:trPr>
        <w:tc>
          <w:tcPr>
            <w:tcW w:w="9010" w:type="dxa"/>
            <w:gridSpan w:val="2"/>
            <w:tcBorders>
              <w:top w:val="nil"/>
            </w:tcBorders>
          </w:tcPr>
          <w:p w:rsidR="009D1845" w:rsidRDefault="00C91DB1" w:rsidP="00BC16E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7A01" w:rsidRDefault="006A7A01" w:rsidP="00BC16E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4349B"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r w:rsidR="00F8083F">
        <w:rPr>
          <w:rFonts w:ascii="Times New Roman" w:hAnsi="Times New Roman"/>
          <w:sz w:val="24"/>
          <w:szCs w:val="24"/>
        </w:rPr>
        <w:t>8</w:t>
      </w:r>
      <w:r w:rsidR="00EC3CA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684197" w:rsidRDefault="00C71164" w:rsidP="00BC16E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D86074">
              <w:t>Does a review of</w:t>
            </w:r>
            <w:r w:rsidR="00D86074">
              <w:t xml:space="preserve"> </w:t>
            </w:r>
            <w:r w:rsidR="00684197" w:rsidRPr="00D86074">
              <w:t>the recipient</w:t>
            </w:r>
            <w:r w:rsidR="00D86074">
              <w:t>’</w:t>
            </w:r>
            <w:r w:rsidR="00684197" w:rsidRPr="00D86074">
              <w:t>s financial records</w:t>
            </w:r>
            <w:r w:rsidR="00D86074">
              <w:t xml:space="preserve"> find </w:t>
            </w:r>
            <w:r w:rsidRPr="00D86074">
              <w:t>that</w:t>
            </w:r>
            <w:r w:rsidR="00684197" w:rsidRPr="00D86074">
              <w:t xml:space="preserve"> cash payments </w:t>
            </w:r>
            <w:r w:rsidRPr="00D86074">
              <w:t xml:space="preserve">were not </w:t>
            </w:r>
            <w:r w:rsidR="00684197" w:rsidRPr="00D86074">
              <w:t xml:space="preserve">being provided directly </w:t>
            </w:r>
            <w:r w:rsidR="00684197" w:rsidRPr="00A14B9D">
              <w:t>to the program beneficiaries</w:t>
            </w:r>
            <w:r w:rsidR="00911D45">
              <w:t xml:space="preserve"> </w:t>
            </w:r>
            <w:r w:rsidR="00911D45" w:rsidRPr="00911D45">
              <w:t>except for reasonable stipends for program participants in employment assistance and job training programs</w:t>
            </w:r>
            <w:r w:rsidR="00BC16ED">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9D1845" w:rsidRDefault="00706510" w:rsidP="00BC16E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7A01" w:rsidRDefault="006A7A01" w:rsidP="00BC16E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4349B" w:rsidRDefault="00F8083F"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29</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684197" w:rsidRPr="00A14B9D" w:rsidRDefault="00684197" w:rsidP="00F10EE8">
            <w:pPr>
              <w:pStyle w:val="Level1"/>
              <w:widowControl w:val="0"/>
              <w:tabs>
                <w:tab w:val="clear" w:pos="360"/>
                <w:tab w:val="clear" w:pos="4320"/>
                <w:tab w:val="clear" w:pos="8640"/>
              </w:tabs>
              <w:ind w:left="5"/>
              <w:contextualSpacing/>
            </w:pPr>
            <w:r w:rsidRPr="00A14B9D">
              <w:t xml:space="preserve">If </w:t>
            </w:r>
            <w:r w:rsidR="00167D5C">
              <w:t xml:space="preserve">a </w:t>
            </w:r>
            <w:r w:rsidRPr="00A14B9D">
              <w:t>single audit is required for the recipient, is there documentation that the audits have been reviewed for compliance and that the recipient has taken appropriate follow-up actions, if necessary?</w:t>
            </w:r>
          </w:p>
          <w:p w:rsidR="00706510" w:rsidRDefault="001430E5" w:rsidP="003D2F19">
            <w:pPr>
              <w:pStyle w:val="Level1"/>
              <w:widowControl w:val="0"/>
              <w:tabs>
                <w:tab w:val="left" w:pos="720"/>
                <w:tab w:val="left" w:pos="1440"/>
                <w:tab w:val="left" w:pos="2160"/>
                <w:tab w:val="left" w:pos="2880"/>
                <w:tab w:val="left" w:pos="3600"/>
                <w:tab w:val="left" w:pos="5040"/>
                <w:tab w:val="left" w:pos="5760"/>
                <w:tab w:val="left" w:pos="6480"/>
              </w:tabs>
              <w:ind w:left="5"/>
            </w:pPr>
            <w:r>
              <w:t>[24 CFR 578.99(g</w:t>
            </w:r>
            <w:r w:rsidR="00684197" w:rsidRPr="00A14B9D">
              <w:t>)</w:t>
            </w:r>
            <w:r w:rsidR="004A5BAD">
              <w:t xml:space="preserve">; </w:t>
            </w:r>
            <w:r w:rsidR="004A5BAD" w:rsidRPr="004A5BAD">
              <w:t>24 CFR 578.103(a</w:t>
            </w:r>
            <w:proofErr w:type="gramStart"/>
            <w:r w:rsidR="004A5BAD" w:rsidRPr="004A5BAD">
              <w:t>)(</w:t>
            </w:r>
            <w:proofErr w:type="gramEnd"/>
            <w:r w:rsidR="004A5BAD" w:rsidRPr="004A5BAD">
              <w:t>15) or</w:t>
            </w:r>
            <w:r w:rsidR="008E040B">
              <w:t xml:space="preserve"> 24 CFR</w:t>
            </w:r>
            <w:r w:rsidR="004A5BAD" w:rsidRPr="004A5BAD">
              <w:t xml:space="preserve"> 578.103(a)(16) for grants awarded under the FY 2015 CoC Program Competition or later</w:t>
            </w:r>
            <w:r w:rsidR="00977C4F">
              <w:t>; 2 CFR 200.511(b); 2 CFR 200.511(c)</w:t>
            </w:r>
            <w:r w:rsidR="00684197"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9D1845" w:rsidRDefault="00706510" w:rsidP="00674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7A01" w:rsidRDefault="006A7A01" w:rsidP="00674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A7A01" w:rsidRDefault="006A7A01" w:rsidP="00F10EE8">
      <w:pPr>
        <w:pStyle w:val="Style1"/>
        <w:widowControl w:val="0"/>
        <w:numPr>
          <w:ilvl w:val="0"/>
          <w:numId w:val="0"/>
        </w:numPr>
        <w:spacing w:after="60" w:line="240" w:lineRule="auto"/>
        <w:contextualSpacing/>
        <w:rPr>
          <w:rFonts w:ascii="Times New Roman" w:hAnsi="Times New Roman"/>
          <w:sz w:val="24"/>
          <w:szCs w:val="24"/>
        </w:rPr>
      </w:pPr>
    </w:p>
    <w:p w:rsidR="00E4349B" w:rsidRDefault="002D7F43" w:rsidP="00F10EE8">
      <w:pPr>
        <w:pStyle w:val="Style1"/>
        <w:widowControl w:val="0"/>
        <w:numPr>
          <w:ilvl w:val="0"/>
          <w:numId w:val="0"/>
        </w:numPr>
        <w:spacing w:after="60" w:line="240" w:lineRule="auto"/>
        <w:contextualSpacing/>
        <w:rPr>
          <w:rFonts w:ascii="Times New Roman" w:hAnsi="Times New Roman"/>
          <w:sz w:val="24"/>
          <w:szCs w:val="24"/>
        </w:rPr>
      </w:pPr>
      <w:r>
        <w:rPr>
          <w:rFonts w:ascii="Times New Roman" w:hAnsi="Times New Roman"/>
          <w:sz w:val="24"/>
          <w:szCs w:val="24"/>
        </w:rPr>
        <w:lastRenderedPageBreak/>
        <w:t>3</w:t>
      </w:r>
      <w:r w:rsidR="00F8083F">
        <w:rPr>
          <w:rFonts w:ascii="Times New Roman" w:hAnsi="Times New Roman"/>
          <w:sz w:val="24"/>
          <w:szCs w:val="24"/>
        </w:rPr>
        <w:t>0</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5F294A" w:rsidRPr="00A14B9D" w:rsidRDefault="005F294A" w:rsidP="00F10EE8">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A14B9D">
              <w:t xml:space="preserve">If any indirect costs were charged to the grant, do records confirm that the allocations to each eligible activity were consistent with an indirect cost rate proposal developed in accordance with </w:t>
            </w:r>
            <w:r w:rsidR="0070654F" w:rsidRPr="0070654F">
              <w:rPr>
                <w:rStyle w:val="CommentReference"/>
                <w:rFonts w:eastAsia="Calibri"/>
                <w:sz w:val="24"/>
                <w:szCs w:val="24"/>
              </w:rPr>
              <w:t>the applicable cost principles</w:t>
            </w:r>
            <w:r w:rsidRPr="00A14B9D">
              <w:t xml:space="preserve">? </w:t>
            </w:r>
          </w:p>
          <w:p w:rsidR="00706510" w:rsidRDefault="005F294A" w:rsidP="004722D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w:t>
            </w:r>
            <w:r w:rsidR="00167D5C">
              <w:t>4 CFR 578.63(b);</w:t>
            </w:r>
            <w:r w:rsidRPr="00A14B9D">
              <w:t xml:space="preserve"> 24 CFR 578.103(a)</w:t>
            </w:r>
            <w:r w:rsidR="00977C4F">
              <w:t>; 2 CFR 200.414</w:t>
            </w:r>
            <w:r w:rsidR="00926DB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r w:rsidR="00167D5C">
              <w:rPr>
                <w:b/>
                <w:bCs/>
              </w:rPr>
              <w:t xml:space="preserve">     </w:t>
            </w:r>
          </w:p>
        </w:tc>
      </w:tr>
      <w:tr w:rsidR="00706510" w:rsidTr="00600155">
        <w:trPr>
          <w:cantSplit/>
        </w:trPr>
        <w:tc>
          <w:tcPr>
            <w:tcW w:w="9010" w:type="dxa"/>
            <w:gridSpan w:val="2"/>
            <w:tcBorders>
              <w:top w:val="nil"/>
            </w:tcBorders>
          </w:tcPr>
          <w:p w:rsidR="009D1845" w:rsidRDefault="00706510" w:rsidP="00674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B0970" w:rsidRDefault="00AB0970" w:rsidP="00AB0970">
      <w:pPr>
        <w:widowControl w:val="0"/>
        <w:spacing w:before="120" w:after="60" w:line="120" w:lineRule="auto"/>
        <w:contextualSpacing/>
        <w:rPr>
          <w:rFonts w:ascii="Times New Roman" w:hAnsi="Times New Roman"/>
          <w:sz w:val="24"/>
          <w:szCs w:val="24"/>
          <w:u w:val="single"/>
        </w:rPr>
      </w:pPr>
    </w:p>
    <w:p w:rsidR="00E4349B" w:rsidRPr="00A14B9D" w:rsidRDefault="00126067" w:rsidP="00F10EE8">
      <w:pPr>
        <w:widowControl w:val="0"/>
        <w:spacing w:before="120" w:after="60" w:line="240" w:lineRule="auto"/>
        <w:contextualSpacing/>
        <w:rPr>
          <w:rFonts w:ascii="Times New Roman" w:hAnsi="Times New Roman"/>
          <w:sz w:val="24"/>
          <w:szCs w:val="24"/>
        </w:rPr>
      </w:pPr>
      <w:r>
        <w:rPr>
          <w:rFonts w:ascii="Times New Roman" w:hAnsi="Times New Roman"/>
          <w:sz w:val="24"/>
          <w:szCs w:val="24"/>
          <w:u w:val="single"/>
        </w:rPr>
        <w:t>E</w:t>
      </w:r>
      <w:r w:rsidR="00E8621D" w:rsidRPr="00167D5C">
        <w:rPr>
          <w:rFonts w:ascii="Times New Roman" w:hAnsi="Times New Roman"/>
          <w:sz w:val="24"/>
          <w:szCs w:val="24"/>
          <w:u w:val="single"/>
        </w:rPr>
        <w:t xml:space="preserve">.  </w:t>
      </w:r>
      <w:r w:rsidR="00E4349B" w:rsidRPr="00E8621D">
        <w:rPr>
          <w:rFonts w:ascii="Times New Roman" w:hAnsi="Times New Roman"/>
          <w:sz w:val="24"/>
          <w:szCs w:val="24"/>
          <w:u w:val="single"/>
        </w:rPr>
        <w:t>MATCH</w:t>
      </w:r>
    </w:p>
    <w:p w:rsidR="006D05DD"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1</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0A2CFC" w:rsidRPr="00A14B9D" w:rsidRDefault="000A2CFC" w:rsidP="00F10EE8">
            <w:pPr>
              <w:pStyle w:val="Level1"/>
              <w:widowControl w:val="0"/>
              <w:numPr>
                <w:ilvl w:val="0"/>
                <w:numId w:val="11"/>
              </w:numPr>
              <w:tabs>
                <w:tab w:val="left" w:pos="365"/>
                <w:tab w:val="left" w:pos="1440"/>
                <w:tab w:val="left" w:pos="2160"/>
                <w:tab w:val="left" w:pos="2880"/>
                <w:tab w:val="left" w:pos="3600"/>
                <w:tab w:val="left" w:pos="5040"/>
                <w:tab w:val="left" w:pos="5760"/>
                <w:tab w:val="left" w:pos="6480"/>
              </w:tabs>
              <w:ind w:left="365"/>
            </w:pPr>
            <w:r w:rsidRPr="00A14B9D">
              <w:t xml:space="preserve">For recipients that are not </w:t>
            </w:r>
            <w:proofErr w:type="spellStart"/>
            <w:r w:rsidRPr="00A14B9D">
              <w:t>UFAs</w:t>
            </w:r>
            <w:proofErr w:type="spellEnd"/>
            <w:r w:rsidRPr="00A14B9D">
              <w:t xml:space="preserve"> or the sole recipient in their CoC, do records document that the match contributions were at least equal to 25 percent of the total grant amount, less any funds awarded for leasing?  </w:t>
            </w:r>
          </w:p>
          <w:p w:rsidR="000A2CFC" w:rsidRDefault="000A2CFC" w:rsidP="00F10EE8">
            <w:pPr>
              <w:pStyle w:val="Level1"/>
              <w:widowControl w:val="0"/>
              <w:numPr>
                <w:ilvl w:val="0"/>
                <w:numId w:val="11"/>
              </w:numPr>
              <w:tabs>
                <w:tab w:val="left" w:pos="365"/>
                <w:tab w:val="left" w:pos="1440"/>
                <w:tab w:val="left" w:pos="2160"/>
                <w:tab w:val="left" w:pos="2880"/>
                <w:tab w:val="left" w:pos="3600"/>
                <w:tab w:val="left" w:pos="5040"/>
                <w:tab w:val="left" w:pos="5760"/>
                <w:tab w:val="left" w:pos="6480"/>
              </w:tabs>
              <w:ind w:left="365"/>
            </w:pPr>
            <w:r w:rsidRPr="00A14B9D">
              <w:t xml:space="preserve">For recipients that are </w:t>
            </w:r>
            <w:proofErr w:type="spellStart"/>
            <w:r w:rsidRPr="00A14B9D">
              <w:t>UFAs</w:t>
            </w:r>
            <w:proofErr w:type="spellEnd"/>
            <w:r w:rsidRPr="00A14B9D">
              <w:t xml:space="preserve"> or the sole recipients in their CoC, do records document that the match contributions were at least equal to 25 percent of the funds awarded to the entire CoC, less any amounts awarded for leasing? </w:t>
            </w:r>
          </w:p>
          <w:p w:rsidR="000F4173" w:rsidRPr="00A14B9D" w:rsidRDefault="00167D5C" w:rsidP="00C74854">
            <w:pPr>
              <w:pStyle w:val="Level1"/>
              <w:widowControl w:val="0"/>
              <w:tabs>
                <w:tab w:val="clear" w:pos="360"/>
                <w:tab w:val="left" w:pos="720"/>
                <w:tab w:val="left" w:pos="1440"/>
                <w:tab w:val="left" w:pos="2160"/>
                <w:tab w:val="left" w:pos="2880"/>
                <w:tab w:val="left" w:pos="3600"/>
                <w:tab w:val="left" w:pos="5040"/>
                <w:tab w:val="left" w:pos="5760"/>
                <w:tab w:val="left" w:pos="6480"/>
              </w:tabs>
              <w:ind w:left="710"/>
              <w:contextualSpacing/>
            </w:pPr>
            <w:r w:rsidRPr="009D1845">
              <w:rPr>
                <w:b/>
              </w:rPr>
              <w:t>NOTE:</w:t>
            </w:r>
            <w:r w:rsidR="000F4173" w:rsidRPr="000F4173">
              <w:t xml:space="preserve"> </w:t>
            </w:r>
            <w:r w:rsidR="00927104">
              <w:t xml:space="preserve">The HUD Reviewer MUST complete </w:t>
            </w:r>
            <w:r w:rsidR="000F4173" w:rsidRPr="000F4173">
              <w:t>Exhibit 29-1</w:t>
            </w:r>
            <w:r w:rsidR="000F4173">
              <w:t>1</w:t>
            </w:r>
            <w:r w:rsidR="000F4173" w:rsidRPr="000F4173">
              <w:t xml:space="preserve">, </w:t>
            </w:r>
            <w:r w:rsidR="000F4173" w:rsidRPr="000F4173">
              <w:rPr>
                <w:i/>
              </w:rPr>
              <w:t xml:space="preserve">Guide for Review of </w:t>
            </w:r>
            <w:r w:rsidR="0019483A">
              <w:rPr>
                <w:i/>
              </w:rPr>
              <w:t xml:space="preserve">CoC </w:t>
            </w:r>
            <w:r w:rsidR="000F4173">
              <w:rPr>
                <w:i/>
              </w:rPr>
              <w:t>Match Requirements</w:t>
            </w:r>
            <w:r w:rsidR="00927104">
              <w:t>, to answer this question</w:t>
            </w:r>
            <w:r w:rsidR="000F4173" w:rsidRPr="000F4173">
              <w:t>.</w:t>
            </w:r>
          </w:p>
          <w:p w:rsidR="00706510" w:rsidRDefault="000A2CFC" w:rsidP="00C748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578.73(a)</w:t>
            </w:r>
            <w:r w:rsidR="00167D5C">
              <w:t>;</w:t>
            </w:r>
            <w:r w:rsidRPr="00A14B9D">
              <w:t xml:space="preserve"> 24 CFR 578.103(a</w:t>
            </w:r>
            <w:proofErr w:type="gramStart"/>
            <w:r w:rsidRPr="00A14B9D">
              <w:t>)(</w:t>
            </w:r>
            <w:proofErr w:type="gramEnd"/>
            <w:r w:rsidRPr="00A14B9D">
              <w:t>10)</w:t>
            </w:r>
            <w:r w:rsidR="000F71F0">
              <w:t xml:space="preserve"> or 24 CFR 578.103(a)(11</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9D1845" w:rsidRDefault="00706510" w:rsidP="00C748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D05DD" w:rsidRDefault="006D05DD" w:rsidP="009D1845">
      <w:pPr>
        <w:pStyle w:val="Style1"/>
        <w:widowControl w:val="0"/>
        <w:numPr>
          <w:ilvl w:val="0"/>
          <w:numId w:val="0"/>
        </w:numPr>
        <w:spacing w:after="0" w:line="120" w:lineRule="auto"/>
        <w:rPr>
          <w:rFonts w:ascii="Times New Roman" w:hAnsi="Times New Roman"/>
          <w:sz w:val="24"/>
          <w:szCs w:val="24"/>
        </w:rPr>
      </w:pPr>
    </w:p>
    <w:p w:rsidR="00A21C4C" w:rsidRPr="00A14B9D" w:rsidRDefault="00126067"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u w:val="single"/>
        </w:rPr>
        <w:t>F</w:t>
      </w:r>
      <w:r w:rsidR="00167D5C">
        <w:rPr>
          <w:rFonts w:ascii="Times New Roman" w:hAnsi="Times New Roman"/>
          <w:sz w:val="24"/>
          <w:szCs w:val="24"/>
          <w:u w:val="single"/>
        </w:rPr>
        <w:t xml:space="preserve">. </w:t>
      </w:r>
      <w:r w:rsidR="00842E64" w:rsidRPr="00167D5C">
        <w:rPr>
          <w:rFonts w:ascii="Times New Roman" w:hAnsi="Times New Roman"/>
          <w:sz w:val="24"/>
          <w:szCs w:val="24"/>
          <w:u w:val="single"/>
        </w:rPr>
        <w:t xml:space="preserve">  </w:t>
      </w:r>
      <w:r w:rsidR="00A21C4C" w:rsidRPr="00842E64">
        <w:rPr>
          <w:rFonts w:ascii="Times New Roman" w:hAnsi="Times New Roman"/>
          <w:sz w:val="24"/>
          <w:szCs w:val="24"/>
          <w:u w:val="single"/>
        </w:rPr>
        <w:t>PROGRAM INCOME</w:t>
      </w:r>
    </w:p>
    <w:p w:rsidR="00A21C4C"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2</w:t>
      </w:r>
      <w:r w:rsidR="00DE491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121F" w:rsidTr="003B32DB">
        <w:trPr>
          <w:trHeight w:val="584"/>
        </w:trPr>
        <w:tc>
          <w:tcPr>
            <w:tcW w:w="9010" w:type="dxa"/>
            <w:gridSpan w:val="2"/>
            <w:tcBorders>
              <w:bottom w:val="single" w:sz="4" w:space="0" w:color="auto"/>
            </w:tcBorders>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If the recipient engaged in grant</w:t>
            </w:r>
            <w:r w:rsidR="00167D5C">
              <w:t>-</w:t>
            </w:r>
            <w:r w:rsidRPr="00A14B9D">
              <w:t>supported activities that generate program income, such as occupancy fees, do records confirm the following:</w:t>
            </w:r>
          </w:p>
        </w:tc>
      </w:tr>
      <w:tr w:rsidR="0095121F" w:rsidTr="00E05DC5">
        <w:trPr>
          <w:trHeight w:val="773"/>
        </w:trPr>
        <w:tc>
          <w:tcPr>
            <w:tcW w:w="7385" w:type="dxa"/>
            <w:tcBorders>
              <w:bottom w:val="single" w:sz="4" w:space="0" w:color="auto"/>
            </w:tcBorders>
          </w:tcPr>
          <w:p w:rsidR="0095121F" w:rsidRPr="00A14B9D" w:rsidRDefault="009E5604" w:rsidP="00F10EE8">
            <w:pPr>
              <w:pStyle w:val="Level1"/>
              <w:widowControl w:val="0"/>
              <w:numPr>
                <w:ilvl w:val="0"/>
                <w:numId w:val="23"/>
              </w:numPr>
              <w:tabs>
                <w:tab w:val="clear" w:pos="4320"/>
                <w:tab w:val="clear" w:pos="8640"/>
              </w:tabs>
              <w:ind w:left="365"/>
            </w:pPr>
            <w:r>
              <w:t>p</w:t>
            </w:r>
            <w:r w:rsidR="0095121F" w:rsidRPr="00A14B9D">
              <w:t>rogram income earned during the grant term was retained by the recipient and committed to the project, as evidenced on financial reports</w:t>
            </w:r>
            <w:r w:rsidR="009D3F8A">
              <w:t>?</w:t>
            </w:r>
          </w:p>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w:t>
            </w:r>
            <w:r w:rsidRPr="00A14B9D">
              <w:rPr>
                <w:color w:val="000000"/>
              </w:rPr>
              <w:t>97</w:t>
            </w:r>
            <w:r w:rsidRPr="00A14B9D">
              <w:t>(b)</w:t>
            </w:r>
            <w:r w:rsidR="00167D5C">
              <w:t>;</w:t>
            </w:r>
            <w:r w:rsidRPr="00A14B9D">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121F" w:rsidTr="00E05DC5">
              <w:trPr>
                <w:trHeight w:val="170"/>
              </w:trPr>
              <w:tc>
                <w:tcPr>
                  <w:tcW w:w="425"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5121F" w:rsidTr="00E05DC5">
              <w:trPr>
                <w:trHeight w:val="225"/>
              </w:trPr>
              <w:tc>
                <w:tcPr>
                  <w:tcW w:w="425"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5121F" w:rsidTr="0095121F">
        <w:trPr>
          <w:trHeight w:val="647"/>
        </w:trPr>
        <w:tc>
          <w:tcPr>
            <w:tcW w:w="7385" w:type="dxa"/>
            <w:tcBorders>
              <w:top w:val="single" w:sz="4" w:space="0" w:color="auto"/>
              <w:left w:val="single" w:sz="4" w:space="0" w:color="auto"/>
              <w:bottom w:val="single" w:sz="4" w:space="0" w:color="auto"/>
              <w:right w:val="single" w:sz="4" w:space="0" w:color="auto"/>
            </w:tcBorders>
          </w:tcPr>
          <w:p w:rsidR="0095121F" w:rsidRPr="00A14B9D" w:rsidRDefault="009E5604" w:rsidP="00F10EE8">
            <w:pPr>
              <w:pStyle w:val="Level1"/>
              <w:widowControl w:val="0"/>
              <w:numPr>
                <w:ilvl w:val="0"/>
                <w:numId w:val="22"/>
              </w:numPr>
              <w:tabs>
                <w:tab w:val="clear" w:pos="4320"/>
                <w:tab w:val="clear" w:pos="8640"/>
                <w:tab w:val="left" w:pos="545"/>
              </w:tabs>
              <w:ind w:left="365"/>
            </w:pPr>
            <w:r>
              <w:t>p</w:t>
            </w:r>
            <w:r w:rsidR="0095121F" w:rsidRPr="00A14B9D">
              <w:t>rogram income was expended on eligible costs</w:t>
            </w:r>
            <w:r w:rsidR="009D3F8A">
              <w:t>?</w:t>
            </w:r>
          </w:p>
          <w:p w:rsidR="0095121F" w:rsidRDefault="0095121F" w:rsidP="00F10EE8">
            <w:pPr>
              <w:pStyle w:val="Level1"/>
              <w:widowControl w:val="0"/>
              <w:tabs>
                <w:tab w:val="clear" w:pos="360"/>
                <w:tab w:val="clear" w:pos="4320"/>
                <w:tab w:val="clear" w:pos="8640"/>
              </w:tabs>
              <w:ind w:left="365"/>
            </w:pPr>
            <w:r w:rsidRPr="00A14B9D">
              <w:t>[24 CFR 578.97(b)</w:t>
            </w:r>
            <w:r w:rsidR="00167D5C">
              <w:t>;</w:t>
            </w:r>
            <w:r w:rsidRPr="00A14B9D">
              <w:t xml:space="preserve"> 24 CFR 578.103(a)]</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121F" w:rsidTr="00E05DC5">
              <w:trPr>
                <w:trHeight w:val="170"/>
              </w:trPr>
              <w:tc>
                <w:tcPr>
                  <w:tcW w:w="425"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95121F" w:rsidTr="00E05DC5">
              <w:trPr>
                <w:trHeight w:val="225"/>
              </w:trPr>
              <w:tc>
                <w:tcPr>
                  <w:tcW w:w="425"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5121F" w:rsidRDefault="0095121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792795" w:rsidRDefault="00706510" w:rsidP="00C748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D3F8A" w:rsidRDefault="009D3F8A" w:rsidP="00F10EE8">
      <w:pPr>
        <w:widowControl w:val="0"/>
        <w:tabs>
          <w:tab w:val="center" w:pos="4320"/>
        </w:tabs>
        <w:spacing w:after="0" w:line="120" w:lineRule="auto"/>
        <w:rPr>
          <w:rFonts w:ascii="Times New Roman" w:hAnsi="Times New Roman"/>
          <w:sz w:val="24"/>
          <w:szCs w:val="24"/>
        </w:rPr>
      </w:pPr>
    </w:p>
    <w:p w:rsidR="009E75B3" w:rsidRPr="009D3F8A" w:rsidRDefault="00126067" w:rsidP="00F10EE8">
      <w:pPr>
        <w:widowControl w:val="0"/>
        <w:tabs>
          <w:tab w:val="center" w:pos="4320"/>
        </w:tabs>
        <w:spacing w:after="0" w:line="240" w:lineRule="auto"/>
        <w:rPr>
          <w:rFonts w:ascii="Times New Roman" w:hAnsi="Times New Roman"/>
          <w:sz w:val="24"/>
          <w:szCs w:val="24"/>
          <w:u w:val="single"/>
        </w:rPr>
      </w:pPr>
      <w:r>
        <w:rPr>
          <w:rFonts w:ascii="Times New Roman" w:hAnsi="Times New Roman"/>
          <w:sz w:val="24"/>
          <w:szCs w:val="24"/>
          <w:u w:val="single"/>
        </w:rPr>
        <w:t>G</w:t>
      </w:r>
      <w:r w:rsidR="009D3F8A" w:rsidRPr="00A122B8">
        <w:rPr>
          <w:rFonts w:ascii="Times New Roman" w:hAnsi="Times New Roman"/>
          <w:sz w:val="24"/>
          <w:szCs w:val="24"/>
          <w:u w:val="single"/>
        </w:rPr>
        <w:t xml:space="preserve">.  </w:t>
      </w:r>
      <w:r w:rsidR="009E75B3" w:rsidRPr="009D3F8A">
        <w:rPr>
          <w:rFonts w:ascii="Times New Roman" w:hAnsi="Times New Roman"/>
          <w:sz w:val="24"/>
          <w:szCs w:val="24"/>
          <w:u w:val="single"/>
        </w:rPr>
        <w:t>LIMITATION ON USE OF FUNDS</w:t>
      </w:r>
    </w:p>
    <w:p w:rsidR="009E75B3"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3</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BA724E" w:rsidRPr="00A14B9D"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 xml:space="preserve">Do the records confirm no CoC Program funds or any state or local government funds used to supplement the federal assistance were used to replace state or local funds previously used, or designated for use, to assist homeless persons?  </w:t>
            </w:r>
          </w:p>
          <w:p w:rsidR="00706510"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578.87(a)</w:t>
            </w:r>
            <w:r w:rsidR="00A122B8">
              <w:t>;</w:t>
            </w:r>
            <w:r w:rsidRPr="00A14B9D">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792795" w:rsidRDefault="00706510" w:rsidP="00C748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D05DD"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3</w:t>
      </w:r>
      <w:r w:rsidR="00F8083F">
        <w:rPr>
          <w:rFonts w:ascii="Times New Roman" w:hAnsi="Times New Roman"/>
          <w:sz w:val="24"/>
          <w:szCs w:val="24"/>
        </w:rPr>
        <w:t>4</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BA724E" w:rsidRPr="00A14B9D"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 xml:space="preserve">In providing services and outreach activities related to such services supported in whole or part with CoC Program funds, do records document that the recipient did not discriminate against a program participant or prospective program participant on the basis of religion, a religious belief, a refusal to hold a religious belief, or a refusal to attend or participate in a religious practice? </w:t>
            </w:r>
          </w:p>
          <w:p w:rsidR="00706510"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578.87(b)(1)</w:t>
            </w:r>
            <w:r w:rsidR="003F25B9">
              <w:t>; 24 CFR 578.87(b)</w:t>
            </w:r>
            <w:r w:rsidRPr="00A14B9D">
              <w:t>(ii)</w:t>
            </w:r>
            <w:r w:rsidR="00A122B8">
              <w:t>;</w:t>
            </w:r>
            <w:r w:rsidRPr="00A14B9D">
              <w:t xml:space="preserve"> 24 CFR 578.103(a</w:t>
            </w:r>
            <w:proofErr w:type="gramStart"/>
            <w:r w:rsidRPr="00A14B9D">
              <w:t>)(</w:t>
            </w:r>
            <w:proofErr w:type="gramEnd"/>
            <w:r w:rsidRPr="00A14B9D">
              <w:t>13</w:t>
            </w:r>
            <w:r w:rsidR="0000022A">
              <w:t>) (or 24 CFR 578.103(a)(14) for grants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A122B8"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92795" w:rsidRDefault="0079279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D05DD"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5</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BA724E" w:rsidRPr="00A14B9D"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For recipients that engage in explicitly religious activities, do records document that the recipient performed such activities and offered such services outside of programs that are supported with federal financial assistance separately, in time or location</w:t>
            </w:r>
            <w:r w:rsidR="009E5604">
              <w:t>,</w:t>
            </w:r>
            <w:r w:rsidRPr="00A14B9D">
              <w:t xml:space="preserve"> AND indicated that participation in such religiously explicit activities was voluntary for program participants?</w:t>
            </w:r>
          </w:p>
          <w:p w:rsidR="00706510" w:rsidRDefault="00A122B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578.87(b)(2);</w:t>
            </w:r>
            <w:r w:rsidR="00BA724E" w:rsidRPr="00A14B9D">
              <w:t xml:space="preserve"> </w:t>
            </w:r>
            <w:r w:rsidR="00BA724E" w:rsidRPr="00A14B9D">
              <w:rPr>
                <w:color w:val="000000"/>
              </w:rPr>
              <w:t>24</w:t>
            </w:r>
            <w:r w:rsidR="00BA724E" w:rsidRPr="00A14B9D">
              <w:t xml:space="preserve"> CFR 578.103(a</w:t>
            </w:r>
            <w:proofErr w:type="gramStart"/>
            <w:r w:rsidR="00BA724E" w:rsidRPr="00A14B9D">
              <w:t>)(</w:t>
            </w:r>
            <w:proofErr w:type="gramEnd"/>
            <w:r w:rsidR="00BA724E" w:rsidRPr="00A14B9D">
              <w:t>13)</w:t>
            </w:r>
            <w:r w:rsidR="0000022A">
              <w:t xml:space="preserve"> </w:t>
            </w:r>
            <w:r w:rsidR="0000022A" w:rsidRPr="0000022A">
              <w:t>(or 24 CFR 578.103(a)(14) for grants awarded under the FY 2015 CoC Program Competition or later)</w:t>
            </w:r>
            <w:r w:rsidR="00BA724E"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123907"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0A74" w:rsidRDefault="000B0A74"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952F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6</w:t>
      </w:r>
      <w:r w:rsidR="007065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6510" w:rsidTr="00600155">
        <w:trPr>
          <w:trHeight w:val="773"/>
        </w:trPr>
        <w:tc>
          <w:tcPr>
            <w:tcW w:w="7385" w:type="dxa"/>
            <w:tcBorders>
              <w:bottom w:val="single" w:sz="4" w:space="0" w:color="auto"/>
            </w:tcBorders>
          </w:tcPr>
          <w:p w:rsidR="00BA724E" w:rsidRPr="00A14B9D"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Do records document that the recipient did not use direct CoC Program funds to support or engage in explicitly religious activities</w:t>
            </w:r>
            <w:r w:rsidR="00E327A8">
              <w:t xml:space="preserve"> or engage in any </w:t>
            </w:r>
            <w:r w:rsidR="00E327A8" w:rsidRPr="00015299">
              <w:t>explicitly religious activities, including activities that involve overt religious content, such as worship, religious instruction, or proselytization, or any manner prohibited by law</w:t>
            </w:r>
            <w:r w:rsidRPr="00A14B9D">
              <w:t>?</w:t>
            </w:r>
          </w:p>
          <w:p w:rsidR="00706510"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578.87(b)(3)</w:t>
            </w:r>
            <w:r w:rsidR="00A122B8">
              <w:t>;</w:t>
            </w:r>
            <w:r w:rsidRPr="00A14B9D">
              <w:t xml:space="preserve"> 24 CFR 578.103(a</w:t>
            </w:r>
            <w:proofErr w:type="gramStart"/>
            <w:r w:rsidRPr="00A14B9D">
              <w:t>)(</w:t>
            </w:r>
            <w:proofErr w:type="gramEnd"/>
            <w:r w:rsidRPr="00A14B9D">
              <w:t>13)</w:t>
            </w:r>
            <w:r w:rsidR="0000022A">
              <w:t xml:space="preserve"> </w:t>
            </w:r>
            <w:r w:rsidR="0000022A" w:rsidRPr="0000022A">
              <w:t>(or 24 CFR 578.103(a)(14) for grants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6510" w:rsidTr="00600155">
              <w:trPr>
                <w:trHeight w:val="170"/>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06510" w:rsidTr="00600155">
              <w:trPr>
                <w:trHeight w:val="225"/>
              </w:trPr>
              <w:tc>
                <w:tcPr>
                  <w:tcW w:w="425"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06510" w:rsidTr="00600155">
        <w:trPr>
          <w:cantSplit/>
        </w:trPr>
        <w:tc>
          <w:tcPr>
            <w:tcW w:w="9010" w:type="dxa"/>
            <w:gridSpan w:val="2"/>
            <w:tcBorders>
              <w:bottom w:val="nil"/>
            </w:tcBorders>
          </w:tcPr>
          <w:p w:rsidR="00706510" w:rsidRDefault="0070651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06510" w:rsidTr="00600155">
        <w:trPr>
          <w:cantSplit/>
        </w:trPr>
        <w:tc>
          <w:tcPr>
            <w:tcW w:w="9010" w:type="dxa"/>
            <w:gridSpan w:val="2"/>
            <w:tcBorders>
              <w:top w:val="nil"/>
            </w:tcBorders>
          </w:tcPr>
          <w:p w:rsidR="00792795" w:rsidRDefault="00706510" w:rsidP="0079279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D05DD"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7</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A724E" w:rsidRPr="00A14B9D"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If a program participant or prospective program participant objected to the religious character of a recipient that provided services, do records document that the recipient undertook reasonable efforts to identify and refer the program participant to an alternative provider to which the program participant has no objection</w:t>
            </w:r>
            <w:r w:rsidR="00430A1F">
              <w:t xml:space="preserve"> within a</w:t>
            </w:r>
            <w:r w:rsidR="00D32351">
              <w:t xml:space="preserve"> reasonably prompt time after the objection</w:t>
            </w:r>
            <w:r w:rsidRPr="00A14B9D">
              <w:t>?</w:t>
            </w:r>
          </w:p>
          <w:p w:rsidR="00EE3DAF" w:rsidRDefault="00A122B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578.87(b)(4);</w:t>
            </w:r>
            <w:r w:rsidR="00BA724E" w:rsidRPr="00A14B9D">
              <w:t xml:space="preserve"> </w:t>
            </w:r>
            <w:r w:rsidR="00BA724E" w:rsidRPr="00A14B9D">
              <w:rPr>
                <w:color w:val="000000"/>
              </w:rPr>
              <w:t>24</w:t>
            </w:r>
            <w:r w:rsidR="00BA724E" w:rsidRPr="00A14B9D">
              <w:t xml:space="preserve"> CFR 578.103(a</w:t>
            </w:r>
            <w:proofErr w:type="gramStart"/>
            <w:r w:rsidR="00BA724E" w:rsidRPr="00A14B9D">
              <w:t>)(</w:t>
            </w:r>
            <w:proofErr w:type="gramEnd"/>
            <w:r w:rsidR="00BA724E" w:rsidRPr="00A14B9D">
              <w:t>13)</w:t>
            </w:r>
            <w:r w:rsidR="0000022A">
              <w:t xml:space="preserve"> </w:t>
            </w:r>
            <w:r w:rsidR="0000022A" w:rsidRPr="0000022A">
              <w:t>(or 24 CFR 578.103(a)(14) for grants awarded under the FY 2015 CoC Program Competition or later)</w:t>
            </w:r>
            <w:r w:rsidR="00BA724E"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EE3DAF" w:rsidRDefault="00EE3DAF"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27A8" w:rsidRDefault="003B5C61"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3</w:t>
      </w:r>
      <w:r w:rsidR="00F8083F">
        <w:rPr>
          <w:rFonts w:ascii="Times New Roman" w:hAnsi="Times New Roman"/>
          <w:sz w:val="24"/>
          <w:szCs w:val="24"/>
        </w:rPr>
        <w:t>8</w:t>
      </w:r>
      <w:r w:rsidR="00E327A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327A8" w:rsidTr="00D808A0">
        <w:trPr>
          <w:trHeight w:val="773"/>
        </w:trPr>
        <w:tc>
          <w:tcPr>
            <w:tcW w:w="7385" w:type="dxa"/>
            <w:tcBorders>
              <w:bottom w:val="single" w:sz="4" w:space="0" w:color="auto"/>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 the records confirm that </w:t>
            </w:r>
            <w:r w:rsidR="00D32351">
              <w:t>structures that were acquired, constructed or rehabilitated with grant funds are not used for explicitly religious activities?</w:t>
            </w:r>
          </w:p>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578.87(b)(5)</w:t>
            </w:r>
            <w:r w:rsidR="00125EF0">
              <w:t xml:space="preserve">; </w:t>
            </w:r>
            <w:r w:rsidR="00125EF0" w:rsidRPr="00125EF0">
              <w:t>24 CFR 578.103(a</w:t>
            </w:r>
            <w:proofErr w:type="gramStart"/>
            <w:r w:rsidR="0000022A" w:rsidRPr="0000022A">
              <w:t>)(</w:t>
            </w:r>
            <w:proofErr w:type="gramEnd"/>
            <w:r w:rsidR="0000022A" w:rsidRPr="0000022A">
              <w:t>13) (or 24 CFR 578.103(a)(14) for grants awarded under the FY 2015 CoC Program Competition or later)</w:t>
            </w:r>
            <w:r w:rsidR="00A122B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327A8" w:rsidTr="00D808A0">
              <w:trPr>
                <w:trHeight w:val="170"/>
              </w:trPr>
              <w:tc>
                <w:tcPr>
                  <w:tcW w:w="425"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327A8" w:rsidTr="00D808A0">
              <w:trPr>
                <w:trHeight w:val="225"/>
              </w:trPr>
              <w:tc>
                <w:tcPr>
                  <w:tcW w:w="425"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327A8" w:rsidTr="00D808A0">
        <w:trPr>
          <w:cantSplit/>
        </w:trPr>
        <w:tc>
          <w:tcPr>
            <w:tcW w:w="9010" w:type="dxa"/>
            <w:gridSpan w:val="2"/>
            <w:tcBorders>
              <w:bottom w:val="nil"/>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327A8" w:rsidTr="00D808A0">
        <w:trPr>
          <w:cantSplit/>
        </w:trPr>
        <w:tc>
          <w:tcPr>
            <w:tcW w:w="9010" w:type="dxa"/>
            <w:gridSpan w:val="2"/>
            <w:tcBorders>
              <w:top w:val="nil"/>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27A8" w:rsidRDefault="00F8083F"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 xml:space="preserve"> 39</w:t>
      </w:r>
      <w:r w:rsidR="00E327A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327A8" w:rsidTr="00D808A0">
        <w:trPr>
          <w:trHeight w:val="773"/>
        </w:trPr>
        <w:tc>
          <w:tcPr>
            <w:tcW w:w="7385" w:type="dxa"/>
            <w:tcBorders>
              <w:bottom w:val="single" w:sz="4" w:space="0" w:color="auto"/>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If program funds are used for the acquisition, construction, or rehabilitation of structures, do the records confirm that the structures are used for conducting eligible activities?</w:t>
            </w:r>
          </w:p>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578.87(b)(5)</w:t>
            </w:r>
            <w:r w:rsidR="00125EF0">
              <w:t xml:space="preserve">; </w:t>
            </w:r>
            <w:r w:rsidR="00125EF0" w:rsidRPr="00125EF0">
              <w:t>24 CFR 578.103(a</w:t>
            </w:r>
            <w:proofErr w:type="gramStart"/>
            <w:r w:rsidR="0000022A" w:rsidRPr="0000022A">
              <w:t>)(</w:t>
            </w:r>
            <w:proofErr w:type="gramEnd"/>
            <w:r w:rsidR="0000022A" w:rsidRPr="0000022A">
              <w:t>13) (or 24 CFR 578.103(a)(14) for grants awarded under the FY 2015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327A8" w:rsidTr="00D808A0">
              <w:trPr>
                <w:trHeight w:val="170"/>
              </w:trPr>
              <w:tc>
                <w:tcPr>
                  <w:tcW w:w="425"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327A8" w:rsidTr="00D808A0">
              <w:trPr>
                <w:trHeight w:val="225"/>
              </w:trPr>
              <w:tc>
                <w:tcPr>
                  <w:tcW w:w="425"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327A8" w:rsidTr="00D808A0">
        <w:trPr>
          <w:cantSplit/>
        </w:trPr>
        <w:tc>
          <w:tcPr>
            <w:tcW w:w="9010" w:type="dxa"/>
            <w:gridSpan w:val="2"/>
            <w:tcBorders>
              <w:bottom w:val="nil"/>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327A8" w:rsidTr="00D808A0">
        <w:trPr>
          <w:cantSplit/>
        </w:trPr>
        <w:tc>
          <w:tcPr>
            <w:tcW w:w="9010" w:type="dxa"/>
            <w:gridSpan w:val="2"/>
            <w:tcBorders>
              <w:top w:val="nil"/>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27A8" w:rsidRDefault="002D7F43"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w:t>
      </w:r>
      <w:r w:rsidR="00F8083F">
        <w:rPr>
          <w:rFonts w:ascii="Times New Roman" w:hAnsi="Times New Roman"/>
          <w:sz w:val="24"/>
          <w:szCs w:val="24"/>
        </w:rPr>
        <w:t>0</w:t>
      </w:r>
      <w:r w:rsidR="00E327A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327A8" w:rsidTr="00D808A0">
        <w:trPr>
          <w:trHeight w:val="773"/>
        </w:trPr>
        <w:tc>
          <w:tcPr>
            <w:tcW w:w="7385" w:type="dxa"/>
            <w:tcBorders>
              <w:bottom w:val="single" w:sz="4" w:space="0" w:color="auto"/>
            </w:tcBorders>
          </w:tcPr>
          <w:p w:rsidR="00E327A8"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6131">
              <w:t>Do the records confirm that</w:t>
            </w:r>
            <w:r w:rsidR="00A122B8">
              <w:t>,</w:t>
            </w:r>
            <w:r w:rsidRPr="005D6131">
              <w:t xml:space="preserve"> for </w:t>
            </w:r>
            <w:r w:rsidR="00D32351">
              <w:t>structures</w:t>
            </w:r>
            <w:r w:rsidRPr="005D6131">
              <w:t xml:space="preserve"> that are used for both eligible and explicitly religious activities, program funds </w:t>
            </w:r>
            <w:r w:rsidR="00D32351">
              <w:t>used to acquire, construct or rehabilitate the structure did not</w:t>
            </w:r>
            <w:r w:rsidRPr="005D6131">
              <w:t xml:space="preserve"> exceed the cost </w:t>
            </w:r>
            <w:r w:rsidR="00D32351">
              <w:t xml:space="preserve">of the </w:t>
            </w:r>
            <w:r w:rsidRPr="005D6131">
              <w:t>portions of the acquisition, new construction, or rehabilitation that are attributable to eligible activities in accordance with the cost accounting requirements applicable to the Continuum of Care program?</w:t>
            </w:r>
          </w:p>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578.87(b)(5)</w:t>
            </w:r>
            <w:r w:rsidR="00125EF0">
              <w:t xml:space="preserve">; </w:t>
            </w:r>
            <w:r w:rsidR="00125EF0" w:rsidRPr="00125EF0">
              <w:t>24 CFR 578.103(a</w:t>
            </w:r>
            <w:proofErr w:type="gramStart"/>
            <w:r w:rsidR="0000022A" w:rsidRPr="0000022A">
              <w:t>)(</w:t>
            </w:r>
            <w:proofErr w:type="gramEnd"/>
            <w:r w:rsidR="0000022A" w:rsidRPr="0000022A">
              <w:t>13) (or 24 CFR 578.103(a)(14) for grants awarded under the FY 2015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327A8" w:rsidTr="00D808A0">
              <w:trPr>
                <w:trHeight w:val="170"/>
              </w:trPr>
              <w:tc>
                <w:tcPr>
                  <w:tcW w:w="425"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327A8" w:rsidTr="00D808A0">
              <w:trPr>
                <w:trHeight w:val="225"/>
              </w:trPr>
              <w:tc>
                <w:tcPr>
                  <w:tcW w:w="425"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327A8" w:rsidTr="00D808A0">
        <w:trPr>
          <w:cantSplit/>
        </w:trPr>
        <w:tc>
          <w:tcPr>
            <w:tcW w:w="9010" w:type="dxa"/>
            <w:gridSpan w:val="2"/>
            <w:tcBorders>
              <w:bottom w:val="nil"/>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327A8" w:rsidTr="00D808A0">
        <w:trPr>
          <w:cantSplit/>
        </w:trPr>
        <w:tc>
          <w:tcPr>
            <w:tcW w:w="9010" w:type="dxa"/>
            <w:gridSpan w:val="2"/>
            <w:tcBorders>
              <w:top w:val="nil"/>
            </w:tcBorders>
          </w:tcPr>
          <w:p w:rsidR="00E327A8" w:rsidRDefault="00E327A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93143" w:rsidRDefault="002D7F43"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1</w:t>
      </w:r>
      <w:r w:rsidR="0089314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A1F48" w:rsidTr="00562950">
        <w:trPr>
          <w:trHeight w:val="773"/>
        </w:trPr>
        <w:tc>
          <w:tcPr>
            <w:tcW w:w="7385" w:type="dxa"/>
            <w:tcBorders>
              <w:bottom w:val="single" w:sz="4" w:space="0" w:color="auto"/>
            </w:tcBorders>
          </w:tcPr>
          <w:p w:rsidR="00A122B8" w:rsidRPr="00A122B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22B8">
              <w:t xml:space="preserve">Do records confirm that grant funds were not used to acquire, construct or rehabilitate a room that a religious congregation used or uses as its principle place of worship? </w:t>
            </w:r>
          </w:p>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578.87(b)(5)</w:t>
            </w:r>
            <w:r w:rsidR="00DF4A42">
              <w:t>;</w:t>
            </w:r>
            <w:r w:rsidR="00125EF0">
              <w:t xml:space="preserve"> </w:t>
            </w:r>
            <w:r w:rsidR="00125EF0" w:rsidRPr="00125EF0">
              <w:t>24 CFR 578.103(a</w:t>
            </w:r>
            <w:proofErr w:type="gramStart"/>
            <w:r w:rsidR="0000022A" w:rsidRPr="0000022A">
              <w:t>)(</w:t>
            </w:r>
            <w:proofErr w:type="gramEnd"/>
            <w:r w:rsidR="0000022A" w:rsidRPr="0000022A">
              <w:t>13) (or 24 CFR 578.103(a)(14) for grants awarded under the FY 2015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A1F48" w:rsidTr="00562950">
              <w:trPr>
                <w:trHeight w:val="170"/>
              </w:trPr>
              <w:tc>
                <w:tcPr>
                  <w:tcW w:w="425" w:type="dxa"/>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4A1F48" w:rsidTr="00562950">
              <w:trPr>
                <w:trHeight w:val="225"/>
              </w:trPr>
              <w:tc>
                <w:tcPr>
                  <w:tcW w:w="425" w:type="dxa"/>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A1F48" w:rsidTr="00562950">
        <w:trPr>
          <w:cantSplit/>
        </w:trPr>
        <w:tc>
          <w:tcPr>
            <w:tcW w:w="9010" w:type="dxa"/>
            <w:gridSpan w:val="2"/>
            <w:tcBorders>
              <w:bottom w:val="nil"/>
            </w:tcBorders>
          </w:tcPr>
          <w:p w:rsidR="004A1F48" w:rsidRDefault="004A1F4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A1F48" w:rsidTr="00562950">
        <w:trPr>
          <w:cantSplit/>
        </w:trPr>
        <w:tc>
          <w:tcPr>
            <w:tcW w:w="9010" w:type="dxa"/>
            <w:gridSpan w:val="2"/>
            <w:tcBorders>
              <w:top w:val="nil"/>
            </w:tcBorders>
          </w:tcPr>
          <w:p w:rsidR="0061531C" w:rsidRDefault="004A1F48"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6198F" w:rsidRDefault="0006198F"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4A1F48" w:rsidRDefault="004A1F48" w:rsidP="00F10EE8">
      <w:pPr>
        <w:widowControl w:val="0"/>
        <w:tabs>
          <w:tab w:val="center" w:pos="4320"/>
        </w:tabs>
        <w:spacing w:after="0" w:line="120" w:lineRule="auto"/>
        <w:ind w:firstLine="720"/>
        <w:rPr>
          <w:rFonts w:ascii="Times New Roman" w:hAnsi="Times New Roman"/>
          <w:sz w:val="24"/>
          <w:szCs w:val="24"/>
        </w:rPr>
      </w:pPr>
    </w:p>
    <w:p w:rsidR="006D05DD" w:rsidRPr="00A14B9D" w:rsidRDefault="00126067"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u w:val="single"/>
        </w:rPr>
        <w:t>H</w:t>
      </w:r>
      <w:r w:rsidR="00BA724E" w:rsidRPr="00A122B8">
        <w:rPr>
          <w:rFonts w:ascii="Times New Roman" w:hAnsi="Times New Roman"/>
          <w:sz w:val="24"/>
          <w:szCs w:val="24"/>
          <w:u w:val="single"/>
        </w:rPr>
        <w:t xml:space="preserve">.  </w:t>
      </w:r>
      <w:r w:rsidR="006D05DD" w:rsidRPr="00BA724E">
        <w:rPr>
          <w:rFonts w:ascii="Times New Roman" w:hAnsi="Times New Roman"/>
          <w:sz w:val="24"/>
          <w:szCs w:val="24"/>
          <w:u w:val="single"/>
        </w:rPr>
        <w:t>TERMINATION OF ASSISTANCE</w:t>
      </w:r>
    </w:p>
    <w:p w:rsidR="006D05DD"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2</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724E" w:rsidTr="00DF4A42">
        <w:trPr>
          <w:trHeight w:val="521"/>
        </w:trPr>
        <w:tc>
          <w:tcPr>
            <w:tcW w:w="9010" w:type="dxa"/>
            <w:gridSpan w:val="2"/>
            <w:tcBorders>
              <w:bottom w:val="single" w:sz="4" w:space="0" w:color="auto"/>
            </w:tcBorders>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 xml:space="preserve">Does the recipient have a formal termination of assistance process that </w:t>
            </w:r>
            <w:r w:rsidR="000C0C3E">
              <w:t>includes at least</w:t>
            </w:r>
            <w:r w:rsidRPr="00A14B9D">
              <w:t xml:space="preserve"> the following:</w:t>
            </w:r>
          </w:p>
        </w:tc>
      </w:tr>
      <w:tr w:rsidR="00BA724E" w:rsidTr="00E05DC5">
        <w:trPr>
          <w:trHeight w:val="773"/>
        </w:trPr>
        <w:tc>
          <w:tcPr>
            <w:tcW w:w="7385" w:type="dxa"/>
            <w:tcBorders>
              <w:bottom w:val="single" w:sz="4" w:space="0" w:color="auto"/>
            </w:tcBorders>
          </w:tcPr>
          <w:p w:rsidR="00BA724E" w:rsidRPr="00A14B9D" w:rsidRDefault="00BA724E" w:rsidP="00F10EE8">
            <w:pPr>
              <w:pStyle w:val="Level1"/>
              <w:widowControl w:val="0"/>
              <w:numPr>
                <w:ilvl w:val="0"/>
                <w:numId w:val="24"/>
              </w:numPr>
              <w:tabs>
                <w:tab w:val="clear" w:pos="4320"/>
                <w:tab w:val="clear" w:pos="8640"/>
              </w:tabs>
              <w:ind w:left="365"/>
            </w:pPr>
            <w:r w:rsidRPr="00A14B9D">
              <w:rPr>
                <w:color w:val="000000"/>
              </w:rPr>
              <w:t>the program participant’s receipt of written program rules and the termination process before the participant began to receive assistance</w:t>
            </w:r>
            <w:r w:rsidR="00F45C40">
              <w:rPr>
                <w:color w:val="000000"/>
              </w:rPr>
              <w:t>;</w:t>
            </w:r>
            <w:r w:rsidRPr="00A14B9D">
              <w:rPr>
                <w:color w:val="000000"/>
              </w:rPr>
              <w:t xml:space="preserve"> </w:t>
            </w:r>
          </w:p>
          <w:p w:rsidR="00BA724E" w:rsidRDefault="00A122B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[24 CFR 578.91(b)(1);</w:t>
            </w:r>
            <w:r w:rsidR="00BA724E" w:rsidRPr="00A14B9D">
              <w:t xml:space="preserve"> 24 CFR 578.103(a)(7)(ii)</w:t>
            </w:r>
            <w:r w:rsidR="000F71F0">
              <w:t xml:space="preserve"> (or 24 CFR 578.103(a)(8</w:t>
            </w:r>
            <w:r w:rsidR="000F71F0" w:rsidRPr="000F71F0">
              <w:t>)</w:t>
            </w:r>
            <w:r w:rsidR="000F71F0">
              <w:t>(ii)</w:t>
            </w:r>
            <w:r w:rsidR="000F71F0" w:rsidRPr="000F71F0">
              <w:t xml:space="preserve"> for funds awarded under the FY 2015 CoC Program Competition or later)</w:t>
            </w:r>
            <w:r w:rsidR="00BA724E"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724E" w:rsidTr="00E05DC5">
              <w:trPr>
                <w:trHeight w:val="170"/>
              </w:trPr>
              <w:tc>
                <w:tcPr>
                  <w:tcW w:w="425"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A724E" w:rsidTr="00E05DC5">
              <w:trPr>
                <w:trHeight w:val="225"/>
              </w:trPr>
              <w:tc>
                <w:tcPr>
                  <w:tcW w:w="425"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724E" w:rsidTr="00BA724E">
        <w:trPr>
          <w:trHeight w:val="773"/>
        </w:trPr>
        <w:tc>
          <w:tcPr>
            <w:tcW w:w="7385" w:type="dxa"/>
            <w:tcBorders>
              <w:top w:val="single" w:sz="4" w:space="0" w:color="auto"/>
              <w:left w:val="single" w:sz="4" w:space="0" w:color="auto"/>
              <w:bottom w:val="single" w:sz="4" w:space="0" w:color="auto"/>
              <w:right w:val="single" w:sz="4" w:space="0" w:color="auto"/>
            </w:tcBorders>
          </w:tcPr>
          <w:p w:rsidR="00C36EE2" w:rsidRPr="00A14B9D" w:rsidRDefault="00C36EE2" w:rsidP="00F10EE8">
            <w:pPr>
              <w:pStyle w:val="Level1"/>
              <w:widowControl w:val="0"/>
              <w:numPr>
                <w:ilvl w:val="0"/>
                <w:numId w:val="24"/>
              </w:numPr>
              <w:tabs>
                <w:tab w:val="clear" w:pos="4320"/>
                <w:tab w:val="clear" w:pos="8640"/>
              </w:tabs>
              <w:ind w:left="365"/>
            </w:pPr>
            <w:r w:rsidRPr="00A14B9D">
              <w:rPr>
                <w:color w:val="000000"/>
              </w:rPr>
              <w:lastRenderedPageBreak/>
              <w:t xml:space="preserve">the program participant’s receipt of written notice containing a clear statement </w:t>
            </w:r>
            <w:r w:rsidR="00F45C40">
              <w:rPr>
                <w:color w:val="000000"/>
              </w:rPr>
              <w:t>of the reasons for termination;</w:t>
            </w:r>
          </w:p>
          <w:p w:rsidR="00BA724E" w:rsidRDefault="00C36EE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rPr>
                <w:color w:val="000000"/>
              </w:rPr>
              <w:t>[24 CFR 578.91(b)(2)</w:t>
            </w:r>
            <w:r w:rsidR="00A122B8">
              <w:t>;</w:t>
            </w:r>
            <w:r w:rsidRPr="00A14B9D">
              <w:t xml:space="preserve"> 24 CFR 578.103(a)(7)(ii)</w:t>
            </w:r>
            <w:r w:rsidR="000F71F0">
              <w:t xml:space="preserve"> </w:t>
            </w:r>
            <w:r w:rsidR="000F71F0" w:rsidRPr="000F71F0">
              <w:t xml:space="preserve">(or </w:t>
            </w:r>
            <w:r w:rsidR="000F71F0">
              <w:t>24 CFR 578.103(a)(8</w:t>
            </w:r>
            <w:r w:rsidR="000F71F0" w:rsidRPr="000F71F0">
              <w:t>)</w:t>
            </w:r>
            <w:r w:rsidR="000F71F0">
              <w:t>(ii)</w:t>
            </w:r>
            <w:r w:rsidR="000F71F0" w:rsidRPr="000F71F0">
              <w:t xml:space="preserve"> for funds awarded under the FY 2015 CoC Program Competition or later)</w:t>
            </w:r>
            <w:r w:rsidRPr="00A14B9D">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724E" w:rsidTr="00E05DC5">
              <w:trPr>
                <w:trHeight w:val="170"/>
              </w:trPr>
              <w:tc>
                <w:tcPr>
                  <w:tcW w:w="425"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A724E" w:rsidTr="00E05DC5">
              <w:trPr>
                <w:trHeight w:val="225"/>
              </w:trPr>
              <w:tc>
                <w:tcPr>
                  <w:tcW w:w="425"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724E" w:rsidTr="00BA724E">
        <w:trPr>
          <w:trHeight w:val="773"/>
        </w:trPr>
        <w:tc>
          <w:tcPr>
            <w:tcW w:w="7385" w:type="dxa"/>
            <w:tcBorders>
              <w:top w:val="single" w:sz="4" w:space="0" w:color="auto"/>
              <w:left w:val="single" w:sz="4" w:space="0" w:color="auto"/>
              <w:bottom w:val="single" w:sz="4" w:space="0" w:color="auto"/>
              <w:right w:val="single" w:sz="4" w:space="0" w:color="auto"/>
            </w:tcBorders>
          </w:tcPr>
          <w:p w:rsidR="00C36EE2" w:rsidRPr="00A14B9D" w:rsidRDefault="00C36EE2" w:rsidP="00F10EE8">
            <w:pPr>
              <w:pStyle w:val="Level1"/>
              <w:widowControl w:val="0"/>
              <w:numPr>
                <w:ilvl w:val="0"/>
                <w:numId w:val="24"/>
              </w:numPr>
              <w:tabs>
                <w:tab w:val="clear" w:pos="4320"/>
                <w:tab w:val="clear" w:pos="8640"/>
              </w:tabs>
              <w:ind w:left="365"/>
            </w:pPr>
            <w:r w:rsidRPr="00A14B9D">
              <w:rPr>
                <w:color w:val="000000"/>
              </w:rPr>
              <w:t xml:space="preserve">a review of the decision, in which the program participant was given the opportunity to present written or oral objections before a person other than the person (or a subordinate of that person) who made or approved the termination decision; and </w:t>
            </w:r>
          </w:p>
          <w:p w:rsidR="00BA724E" w:rsidRDefault="00C36EE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rPr>
                <w:color w:val="000000"/>
              </w:rPr>
              <w:t>[24 CFR 578.91(b)(3)</w:t>
            </w:r>
            <w:r w:rsidR="00A122B8">
              <w:rPr>
                <w:color w:val="000000"/>
              </w:rPr>
              <w:t>;</w:t>
            </w:r>
            <w:r w:rsidRPr="00A14B9D">
              <w:t xml:space="preserve"> 24 CFR 578.103(a)(7)(ii)</w:t>
            </w:r>
            <w:r w:rsidR="000F71F0">
              <w:t xml:space="preserve"> (or 24 CFR 578.103(a)(8</w:t>
            </w:r>
            <w:r w:rsidR="000F71F0" w:rsidRPr="000F71F0">
              <w:t>)</w:t>
            </w:r>
            <w:r w:rsidR="000F71F0">
              <w:t>(ii)</w:t>
            </w:r>
            <w:r w:rsidR="000F71F0" w:rsidRPr="000F71F0">
              <w:t xml:space="preserve"> for funds awarded under the FY 2015 CoC Program Competition or later)</w:t>
            </w:r>
            <w:r w:rsidRPr="00A14B9D">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724E" w:rsidTr="00E05DC5">
              <w:trPr>
                <w:trHeight w:val="170"/>
              </w:trPr>
              <w:tc>
                <w:tcPr>
                  <w:tcW w:w="425"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A724E" w:rsidTr="00E05DC5">
              <w:trPr>
                <w:trHeight w:val="225"/>
              </w:trPr>
              <w:tc>
                <w:tcPr>
                  <w:tcW w:w="425"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A724E" w:rsidRDefault="00BA724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trHeight w:val="773"/>
        </w:trPr>
        <w:tc>
          <w:tcPr>
            <w:tcW w:w="7385" w:type="dxa"/>
            <w:tcBorders>
              <w:bottom w:val="single" w:sz="4" w:space="0" w:color="auto"/>
            </w:tcBorders>
          </w:tcPr>
          <w:p w:rsidR="00C36EE2" w:rsidRPr="00A14B9D" w:rsidRDefault="00C36EE2" w:rsidP="00F10EE8">
            <w:pPr>
              <w:pStyle w:val="Level1"/>
              <w:widowControl w:val="0"/>
              <w:numPr>
                <w:ilvl w:val="0"/>
                <w:numId w:val="24"/>
              </w:numPr>
              <w:tabs>
                <w:tab w:val="clear" w:pos="4320"/>
                <w:tab w:val="clear" w:pos="8640"/>
              </w:tabs>
              <w:ind w:left="365"/>
            </w:pPr>
            <w:r w:rsidRPr="00A14B9D">
              <w:rPr>
                <w:color w:val="000000"/>
              </w:rPr>
              <w:t>the program participant’s receipt of prompt writte</w:t>
            </w:r>
            <w:r w:rsidR="00F45C40">
              <w:rPr>
                <w:color w:val="000000"/>
              </w:rPr>
              <w:t>n notice of the final decision?</w:t>
            </w:r>
          </w:p>
          <w:p w:rsidR="00EE3DAF" w:rsidRDefault="00A122B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[24 CFR 578.91(b)(4);</w:t>
            </w:r>
            <w:r w:rsidR="00C36EE2" w:rsidRPr="00A14B9D">
              <w:rPr>
                <w:color w:val="000000"/>
              </w:rPr>
              <w:t xml:space="preserve"> </w:t>
            </w:r>
            <w:r w:rsidR="00C36EE2" w:rsidRPr="00A14B9D">
              <w:t>24 CFR 578.103(a)(7)(ii)</w:t>
            </w:r>
            <w:r w:rsidR="000F71F0">
              <w:t xml:space="preserve"> (or 24 CFR 578.103(a)(8</w:t>
            </w:r>
            <w:r w:rsidR="000F71F0" w:rsidRPr="000F71F0">
              <w:t>)</w:t>
            </w:r>
            <w:r w:rsidR="000F71F0">
              <w:t>(ii)</w:t>
            </w:r>
            <w:r w:rsidR="000F71F0" w:rsidRPr="000F71F0">
              <w:t xml:space="preserve"> for funds awarded under the FY 2015 CoC Program Competition or later)</w:t>
            </w:r>
            <w:r w:rsidR="00C36EE2"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FD6CAC"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B5054" w:rsidRDefault="00CB5054"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122B8" w:rsidRDefault="00A122B8" w:rsidP="00CB5054">
      <w:pPr>
        <w:widowControl w:val="0"/>
        <w:tabs>
          <w:tab w:val="center" w:pos="4320"/>
        </w:tabs>
        <w:spacing w:after="0" w:line="120" w:lineRule="auto"/>
        <w:rPr>
          <w:rFonts w:ascii="Times New Roman" w:hAnsi="Times New Roman"/>
          <w:sz w:val="24"/>
          <w:szCs w:val="24"/>
          <w:u w:val="single"/>
        </w:rPr>
      </w:pPr>
    </w:p>
    <w:p w:rsidR="006D05DD" w:rsidRPr="00F45C40" w:rsidRDefault="00126067" w:rsidP="00F10EE8">
      <w:pPr>
        <w:widowControl w:val="0"/>
        <w:tabs>
          <w:tab w:val="center" w:pos="4320"/>
        </w:tabs>
        <w:spacing w:after="0" w:line="240" w:lineRule="auto"/>
        <w:rPr>
          <w:rFonts w:ascii="Times New Roman" w:hAnsi="Times New Roman"/>
          <w:sz w:val="24"/>
          <w:szCs w:val="24"/>
          <w:u w:val="single"/>
        </w:rPr>
      </w:pPr>
      <w:r>
        <w:rPr>
          <w:rFonts w:ascii="Times New Roman" w:hAnsi="Times New Roman"/>
          <w:sz w:val="24"/>
          <w:szCs w:val="24"/>
          <w:u w:val="single"/>
        </w:rPr>
        <w:t>I</w:t>
      </w:r>
      <w:r w:rsidR="0071737D" w:rsidRPr="00A122B8">
        <w:rPr>
          <w:rFonts w:ascii="Times New Roman" w:hAnsi="Times New Roman"/>
          <w:sz w:val="24"/>
          <w:szCs w:val="24"/>
          <w:u w:val="single"/>
        </w:rPr>
        <w:t>.</w:t>
      </w:r>
      <w:r w:rsidR="00F45C40" w:rsidRPr="00A122B8">
        <w:rPr>
          <w:rFonts w:ascii="Times New Roman" w:hAnsi="Times New Roman"/>
          <w:i/>
          <w:sz w:val="24"/>
          <w:szCs w:val="24"/>
          <w:u w:val="single"/>
        </w:rPr>
        <w:t xml:space="preserve"> </w:t>
      </w:r>
      <w:r w:rsidR="00F45C40" w:rsidRPr="00A122B8">
        <w:rPr>
          <w:rFonts w:ascii="Times New Roman" w:hAnsi="Times New Roman"/>
          <w:sz w:val="24"/>
          <w:szCs w:val="24"/>
          <w:u w:val="single"/>
        </w:rPr>
        <w:t xml:space="preserve">  </w:t>
      </w:r>
      <w:r w:rsidR="006D05DD" w:rsidRPr="00F45C40">
        <w:rPr>
          <w:rFonts w:ascii="Times New Roman" w:hAnsi="Times New Roman"/>
          <w:sz w:val="24"/>
          <w:szCs w:val="24"/>
          <w:u w:val="single"/>
        </w:rPr>
        <w:t>FAIR HOUSING AND EQUAL OPPORTUNITY</w:t>
      </w:r>
      <w:r w:rsidR="000C0C3E">
        <w:rPr>
          <w:rFonts w:ascii="Times New Roman" w:hAnsi="Times New Roman"/>
          <w:sz w:val="24"/>
          <w:szCs w:val="24"/>
          <w:u w:val="single"/>
        </w:rPr>
        <w:t xml:space="preserve"> </w:t>
      </w:r>
    </w:p>
    <w:p w:rsidR="006D05DD"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3</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F45C40" w:rsidRPr="00A14B9D" w:rsidRDefault="00F45C4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 xml:space="preserve">If the recipient is serving a particular homeless subpopulation, do the records confirm that the housing addressed a need identified by the CoC for the geographic area served? </w:t>
            </w:r>
          </w:p>
          <w:p w:rsidR="00EE3DAF" w:rsidRDefault="00F45C4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F366D">
              <w:rPr>
                <w:b/>
              </w:rPr>
              <w:t>NOTE:</w:t>
            </w:r>
            <w:r w:rsidRPr="00F45C40">
              <w:rPr>
                <w:b/>
              </w:rPr>
              <w:t xml:space="preserve"> </w:t>
            </w:r>
            <w:r w:rsidRPr="00A14B9D">
              <w:t xml:space="preserve"> Awards made under the Supportive Housing Program and the Shelter Plus Care Program that were renewed under the CoC Program and continue to serve the same population, the same number of persons or units in the same type of housing as identified in their most recently amended grant agreement signed before August 30, 2012, will continue to be administered in accordance with 24 CFR 582.330 an</w:t>
            </w:r>
            <w:r>
              <w:t>d 24 CFR 583.325, respectively.</w:t>
            </w:r>
          </w:p>
          <w:p w:rsidR="00F45C40" w:rsidRDefault="00AB6D3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5"/>
            </w:pPr>
            <w:r>
              <w:t>[</w:t>
            </w:r>
            <w:r w:rsidR="00D808A0">
              <w:t xml:space="preserve"> </w:t>
            </w:r>
            <w:r w:rsidR="00F45C40" w:rsidRPr="00A14B9D">
              <w:t>24 CFR 578.93(b)</w:t>
            </w:r>
            <w:r w:rsidR="00A122B8">
              <w:t>;</w:t>
            </w:r>
            <w:r w:rsidR="00F45C40" w:rsidRPr="00A14B9D" w:rsidDel="003959AA">
              <w:rPr>
                <w:color w:val="000000"/>
              </w:rPr>
              <w:t xml:space="preserve"> </w:t>
            </w:r>
            <w:r w:rsidR="00F45C40" w:rsidRPr="00A14B9D">
              <w:rPr>
                <w:color w:val="000000"/>
              </w:rPr>
              <w:t>24 CFR 578.103(a)</w:t>
            </w:r>
            <w:r w:rsidR="00F45C4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081B2E" w:rsidRDefault="00EE3DAF" w:rsidP="002F366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B5054" w:rsidRDefault="00CB5054" w:rsidP="002F366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C0C3E"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4</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0C3E" w:rsidTr="00D808A0">
        <w:trPr>
          <w:trHeight w:val="773"/>
        </w:trPr>
        <w:tc>
          <w:tcPr>
            <w:tcW w:w="7385" w:type="dxa"/>
            <w:tcBorders>
              <w:bottom w:val="single" w:sz="4" w:space="0" w:color="auto"/>
            </w:tcBorders>
          </w:tcPr>
          <w:p w:rsidR="000C0C3E" w:rsidRPr="00E61869" w:rsidRDefault="000C0C3E" w:rsidP="00F10EE8">
            <w:pPr>
              <w:widowControl w:val="0"/>
              <w:spacing w:after="0" w:line="240" w:lineRule="auto"/>
              <w:rPr>
                <w:rFonts w:ascii="Times New Roman" w:hAnsi="Times New Roman"/>
                <w:sz w:val="24"/>
                <w:szCs w:val="24"/>
              </w:rPr>
            </w:pPr>
            <w:r w:rsidRPr="00E61869">
              <w:rPr>
                <w:rFonts w:ascii="Times New Roman" w:hAnsi="Times New Roman"/>
                <w:sz w:val="24"/>
                <w:szCs w:val="24"/>
              </w:rPr>
              <w:t xml:space="preserve">Do the records confirm that the recipients and subrecipients serving a particular homeless subpopulation meet one of the </w:t>
            </w:r>
            <w:proofErr w:type="gramStart"/>
            <w:r w:rsidRPr="00E61869">
              <w:rPr>
                <w:rFonts w:ascii="Times New Roman" w:hAnsi="Times New Roman"/>
                <w:sz w:val="24"/>
                <w:szCs w:val="24"/>
              </w:rPr>
              <w:t>following:</w:t>
            </w:r>
            <w:proofErr w:type="gramEnd"/>
            <w:r w:rsidRPr="00E61869">
              <w:rPr>
                <w:rFonts w:ascii="Times New Roman" w:hAnsi="Times New Roman"/>
                <w:sz w:val="24"/>
                <w:szCs w:val="24"/>
              </w:rPr>
              <w:t xml:space="preserve"> </w:t>
            </w:r>
          </w:p>
          <w:p w:rsidR="000C0C3E" w:rsidRPr="00E61869" w:rsidRDefault="00A122B8" w:rsidP="00F10EE8">
            <w:pPr>
              <w:pStyle w:val="ListParagraph"/>
              <w:widowControl w:val="0"/>
              <w:numPr>
                <w:ilvl w:val="1"/>
                <w:numId w:val="33"/>
              </w:numPr>
              <w:spacing w:after="0" w:line="240" w:lineRule="auto"/>
              <w:rPr>
                <w:rFonts w:ascii="Times New Roman" w:hAnsi="Times New Roman"/>
                <w:sz w:val="24"/>
                <w:szCs w:val="24"/>
              </w:rPr>
            </w:pPr>
            <w:r>
              <w:rPr>
                <w:rFonts w:ascii="Times New Roman" w:hAnsi="Times New Roman"/>
                <w:sz w:val="24"/>
                <w:szCs w:val="24"/>
              </w:rPr>
              <w:t>t</w:t>
            </w:r>
            <w:r w:rsidR="000C0C3E" w:rsidRPr="00E61869">
              <w:rPr>
                <w:rFonts w:ascii="Times New Roman" w:hAnsi="Times New Roman"/>
                <w:sz w:val="24"/>
                <w:szCs w:val="24"/>
              </w:rPr>
              <w:t>he housing may be limited to one sex where such housing consists of a single structure with shared bedrooms or bathing facilities such that the considerations of personal privacy and the physical limitations of the configuration of the housing make it appropriate for the housing to be limited to one sex</w:t>
            </w:r>
            <w:r>
              <w:rPr>
                <w:rFonts w:ascii="Times New Roman" w:hAnsi="Times New Roman"/>
                <w:sz w:val="24"/>
                <w:szCs w:val="24"/>
              </w:rPr>
              <w:t>;</w:t>
            </w:r>
          </w:p>
          <w:p w:rsidR="000C0C3E" w:rsidRPr="00E61869" w:rsidRDefault="00A122B8" w:rsidP="00F10EE8">
            <w:pPr>
              <w:pStyle w:val="ListParagraph"/>
              <w:widowControl w:val="0"/>
              <w:numPr>
                <w:ilvl w:val="1"/>
                <w:numId w:val="33"/>
              </w:numPr>
              <w:spacing w:after="0" w:line="240" w:lineRule="auto"/>
              <w:rPr>
                <w:rFonts w:ascii="Times New Roman" w:hAnsi="Times New Roman"/>
                <w:sz w:val="24"/>
                <w:szCs w:val="24"/>
              </w:rPr>
            </w:pPr>
            <w:r>
              <w:rPr>
                <w:rFonts w:ascii="Times New Roman" w:hAnsi="Times New Roman"/>
                <w:sz w:val="24"/>
                <w:szCs w:val="24"/>
              </w:rPr>
              <w:t>t</w:t>
            </w:r>
            <w:r w:rsidR="000C0C3E" w:rsidRPr="00E61869">
              <w:rPr>
                <w:rFonts w:ascii="Times New Roman" w:hAnsi="Times New Roman"/>
                <w:sz w:val="24"/>
                <w:szCs w:val="24"/>
              </w:rPr>
              <w:t>he housing is limited to families with children</w:t>
            </w:r>
            <w:r>
              <w:rPr>
                <w:rFonts w:ascii="Times New Roman" w:hAnsi="Times New Roman"/>
                <w:sz w:val="24"/>
                <w:szCs w:val="24"/>
              </w:rPr>
              <w:t>;</w:t>
            </w:r>
          </w:p>
          <w:p w:rsidR="000C0C3E" w:rsidRPr="00E61869" w:rsidRDefault="00A122B8" w:rsidP="00F10EE8">
            <w:pPr>
              <w:pStyle w:val="ListParagraph"/>
              <w:widowControl w:val="0"/>
              <w:numPr>
                <w:ilvl w:val="1"/>
                <w:numId w:val="33"/>
              </w:numPr>
              <w:spacing w:after="0" w:line="240" w:lineRule="auto"/>
              <w:rPr>
                <w:rFonts w:ascii="Times New Roman" w:hAnsi="Times New Roman"/>
                <w:sz w:val="24"/>
                <w:szCs w:val="24"/>
              </w:rPr>
            </w:pPr>
            <w:r>
              <w:rPr>
                <w:rFonts w:ascii="Times New Roman" w:hAnsi="Times New Roman"/>
                <w:sz w:val="24"/>
                <w:szCs w:val="24"/>
              </w:rPr>
              <w:lastRenderedPageBreak/>
              <w:t>i</w:t>
            </w:r>
            <w:r w:rsidR="000C0C3E" w:rsidRPr="00E61869">
              <w:rPr>
                <w:rFonts w:ascii="Times New Roman" w:hAnsi="Times New Roman"/>
                <w:sz w:val="24"/>
                <w:szCs w:val="24"/>
              </w:rPr>
              <w:t xml:space="preserve">f the housing residence </w:t>
            </w:r>
            <w:r w:rsidR="00044428">
              <w:rPr>
                <w:rFonts w:ascii="Times New Roman" w:hAnsi="Times New Roman"/>
                <w:sz w:val="24"/>
                <w:szCs w:val="24"/>
              </w:rPr>
              <w:t xml:space="preserve">has </w:t>
            </w:r>
            <w:r w:rsidR="000C0C3E" w:rsidRPr="00E61869">
              <w:rPr>
                <w:rFonts w:ascii="Times New Roman" w:hAnsi="Times New Roman"/>
                <w:sz w:val="24"/>
                <w:szCs w:val="24"/>
              </w:rPr>
              <w:t>at least one family with a child under the age of 18, the housing may exclude registered sex offenders and persons with a criminal record that includes a violent crime</w:t>
            </w:r>
            <w:r>
              <w:rPr>
                <w:rFonts w:ascii="Times New Roman" w:hAnsi="Times New Roman"/>
                <w:sz w:val="24"/>
                <w:szCs w:val="24"/>
              </w:rPr>
              <w:t>;</w:t>
            </w:r>
          </w:p>
          <w:p w:rsidR="000C0C3E" w:rsidRPr="00E61869" w:rsidRDefault="00A122B8" w:rsidP="00F10EE8">
            <w:pPr>
              <w:pStyle w:val="ListParagraph"/>
              <w:widowControl w:val="0"/>
              <w:numPr>
                <w:ilvl w:val="1"/>
                <w:numId w:val="33"/>
              </w:numPr>
              <w:spacing w:after="0" w:line="240" w:lineRule="auto"/>
              <w:rPr>
                <w:rFonts w:ascii="Times New Roman" w:hAnsi="Times New Roman"/>
                <w:sz w:val="24"/>
                <w:szCs w:val="24"/>
              </w:rPr>
            </w:pPr>
            <w:r>
              <w:rPr>
                <w:rFonts w:ascii="Times New Roman" w:hAnsi="Times New Roman"/>
                <w:sz w:val="24"/>
                <w:szCs w:val="24"/>
              </w:rPr>
              <w:t>s</w:t>
            </w:r>
            <w:r w:rsidR="000C0C3E" w:rsidRPr="00E61869">
              <w:rPr>
                <w:rFonts w:ascii="Times New Roman" w:hAnsi="Times New Roman"/>
                <w:sz w:val="24"/>
                <w:szCs w:val="24"/>
              </w:rPr>
              <w:t>ober housing may exclude persons who refuse to sign an occupancy agreement or lease that prohibits program participants from possessing, using, or being under the influence of illegal substances</w:t>
            </w:r>
            <w:r>
              <w:rPr>
                <w:rFonts w:ascii="Times New Roman" w:hAnsi="Times New Roman"/>
                <w:sz w:val="24"/>
                <w:szCs w:val="24"/>
              </w:rPr>
              <w:t xml:space="preserve"> and/or alcohol on the premises;</w:t>
            </w:r>
          </w:p>
          <w:p w:rsidR="000C0C3E" w:rsidRPr="00E61869" w:rsidRDefault="00A122B8" w:rsidP="00F10EE8">
            <w:pPr>
              <w:pStyle w:val="ListParagraph"/>
              <w:widowControl w:val="0"/>
              <w:numPr>
                <w:ilvl w:val="1"/>
                <w:numId w:val="33"/>
              </w:numPr>
              <w:spacing w:after="120" w:line="240" w:lineRule="auto"/>
              <w:rPr>
                <w:rFonts w:ascii="Times New Roman" w:hAnsi="Times New Roman"/>
                <w:sz w:val="24"/>
                <w:szCs w:val="24"/>
              </w:rPr>
            </w:pPr>
            <w:r>
              <w:rPr>
                <w:rFonts w:ascii="Times New Roman" w:hAnsi="Times New Roman"/>
                <w:sz w:val="24"/>
                <w:szCs w:val="24"/>
              </w:rPr>
              <w:t>i</w:t>
            </w:r>
            <w:r w:rsidR="000C0C3E" w:rsidRPr="00E61869">
              <w:rPr>
                <w:rFonts w:ascii="Times New Roman" w:hAnsi="Times New Roman"/>
                <w:sz w:val="24"/>
                <w:szCs w:val="24"/>
              </w:rPr>
              <w:t xml:space="preserve">f the housing </w:t>
            </w:r>
            <w:r w:rsidR="0054327D">
              <w:rPr>
                <w:rFonts w:ascii="Times New Roman" w:hAnsi="Times New Roman"/>
                <w:sz w:val="24"/>
                <w:szCs w:val="24"/>
              </w:rPr>
              <w:t>is assisted with funds under a F</w:t>
            </w:r>
            <w:r w:rsidR="000C0C3E" w:rsidRPr="00E61869">
              <w:rPr>
                <w:rFonts w:ascii="Times New Roman" w:hAnsi="Times New Roman"/>
                <w:sz w:val="24"/>
                <w:szCs w:val="24"/>
              </w:rPr>
              <w:t xml:space="preserve">ederal program that is limited by </w:t>
            </w:r>
            <w:r w:rsidR="0054327D">
              <w:rPr>
                <w:rFonts w:ascii="Times New Roman" w:hAnsi="Times New Roman"/>
                <w:sz w:val="24"/>
                <w:szCs w:val="24"/>
              </w:rPr>
              <w:t>F</w:t>
            </w:r>
            <w:r w:rsidR="000C0C3E" w:rsidRPr="00E61869">
              <w:rPr>
                <w:rFonts w:ascii="Times New Roman" w:hAnsi="Times New Roman"/>
                <w:sz w:val="24"/>
                <w:szCs w:val="24"/>
              </w:rPr>
              <w:t>ederal statute or Executive Order to a specific subpopulation, the housing may be limited to that subpopulation</w:t>
            </w:r>
            <w:r>
              <w:rPr>
                <w:rFonts w:ascii="Times New Roman" w:hAnsi="Times New Roman"/>
                <w:sz w:val="24"/>
                <w:szCs w:val="24"/>
              </w:rPr>
              <w:t>;</w:t>
            </w:r>
          </w:p>
          <w:p w:rsidR="000C0C3E" w:rsidRPr="00E61869" w:rsidRDefault="00A122B8" w:rsidP="00F10EE8">
            <w:pPr>
              <w:pStyle w:val="ListParagraph"/>
              <w:widowControl w:val="0"/>
              <w:numPr>
                <w:ilvl w:val="1"/>
                <w:numId w:val="33"/>
              </w:numPr>
              <w:spacing w:after="0" w:line="240" w:lineRule="auto"/>
              <w:rPr>
                <w:rFonts w:ascii="Times New Roman" w:hAnsi="Times New Roman"/>
                <w:sz w:val="24"/>
                <w:szCs w:val="24"/>
              </w:rPr>
            </w:pPr>
            <w:r>
              <w:rPr>
                <w:rFonts w:ascii="Times New Roman" w:hAnsi="Times New Roman"/>
                <w:sz w:val="24"/>
                <w:szCs w:val="24"/>
              </w:rPr>
              <w:t>h</w:t>
            </w:r>
            <w:r w:rsidR="000C0C3E" w:rsidRPr="00E61869">
              <w:rPr>
                <w:rFonts w:ascii="Times New Roman" w:hAnsi="Times New Roman"/>
                <w:sz w:val="24"/>
                <w:szCs w:val="24"/>
              </w:rPr>
              <w:t>omeless persons and families who need the specialized supportive services that are provided in the housing</w:t>
            </w:r>
            <w:r>
              <w:rPr>
                <w:rFonts w:ascii="Times New Roman" w:hAnsi="Times New Roman"/>
                <w:sz w:val="24"/>
                <w:szCs w:val="24"/>
              </w:rPr>
              <w:t>?</w:t>
            </w:r>
          </w:p>
          <w:p w:rsidR="000C0C3E" w:rsidRDefault="00E61869"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61869">
              <w:t>[24 CFR 578.93(b)(</w:t>
            </w:r>
            <w:proofErr w:type="gramStart"/>
            <w:r w:rsidRPr="00E61869">
              <w:t>1)-(</w:t>
            </w:r>
            <w:proofErr w:type="gramEnd"/>
            <w:r w:rsidRPr="00E61869">
              <w:t>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0C3E" w:rsidTr="00D808A0">
              <w:trPr>
                <w:trHeight w:val="170"/>
              </w:trPr>
              <w:tc>
                <w:tcPr>
                  <w:tcW w:w="425" w:type="dxa"/>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0C0C3E" w:rsidTr="00D808A0">
              <w:trPr>
                <w:trHeight w:val="225"/>
              </w:trPr>
              <w:tc>
                <w:tcPr>
                  <w:tcW w:w="425" w:type="dxa"/>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C0C3E" w:rsidTr="00D808A0">
        <w:trPr>
          <w:cantSplit/>
        </w:trPr>
        <w:tc>
          <w:tcPr>
            <w:tcW w:w="9010" w:type="dxa"/>
            <w:gridSpan w:val="2"/>
            <w:tcBorders>
              <w:bottom w:val="nil"/>
            </w:tcBorders>
          </w:tcPr>
          <w:p w:rsidR="000C0C3E"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C0C3E" w:rsidTr="00D808A0">
        <w:trPr>
          <w:cantSplit/>
        </w:trPr>
        <w:tc>
          <w:tcPr>
            <w:tcW w:w="9010" w:type="dxa"/>
            <w:gridSpan w:val="2"/>
            <w:tcBorders>
              <w:top w:val="nil"/>
            </w:tcBorders>
          </w:tcPr>
          <w:p w:rsidR="0061531C" w:rsidRDefault="000C0C3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37F1B"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5</w:t>
      </w:r>
      <w:r w:rsidR="000C0C3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37F1B" w:rsidTr="00D808A0">
        <w:trPr>
          <w:trHeight w:val="773"/>
        </w:trPr>
        <w:tc>
          <w:tcPr>
            <w:tcW w:w="7385" w:type="dxa"/>
            <w:tcBorders>
              <w:bottom w:val="single" w:sz="4" w:space="0" w:color="auto"/>
            </w:tcBorders>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Did the recipient implement its programs in a manner that affirmatively furthers fair housing, meaning</w:t>
            </w:r>
            <w:r w:rsidR="00722A72">
              <w:t xml:space="preserve"> it has implemented all of the </w:t>
            </w:r>
            <w:proofErr w:type="gramStart"/>
            <w:r w:rsidR="00722A72">
              <w:t>following</w:t>
            </w:r>
            <w:r w:rsidRPr="00A14B9D">
              <w:t>:</w:t>
            </w:r>
            <w:proofErr w:type="gramEnd"/>
          </w:p>
          <w:p w:rsidR="00737F1B" w:rsidRPr="00A14B9D" w:rsidRDefault="009E5604" w:rsidP="00F10EE8">
            <w:pPr>
              <w:pStyle w:val="Level1"/>
              <w:widowControl w:val="0"/>
              <w:numPr>
                <w:ilvl w:val="0"/>
                <w:numId w:val="27"/>
              </w:numPr>
              <w:tabs>
                <w:tab w:val="clear" w:pos="4320"/>
                <w:tab w:val="clear" w:pos="8640"/>
              </w:tabs>
              <w:ind w:left="365"/>
            </w:pPr>
            <w:r>
              <w:rPr>
                <w:color w:val="000000"/>
              </w:rPr>
              <w:t>T</w:t>
            </w:r>
            <w:r w:rsidR="00737F1B" w:rsidRPr="00A14B9D">
              <w:rPr>
                <w:color w:val="000000"/>
              </w:rPr>
              <w:t>he recipient affirmatively marketed its housing and supportive services to eligible persons regardless of race, color, national origin, religion, sex, age, familial status, or handicap who were least likely to apply in the absence of special outreach, and maintained records of those marketing activities</w:t>
            </w:r>
            <w:r w:rsidR="00737F1B">
              <w:rPr>
                <w:color w:val="000000"/>
              </w:rPr>
              <w:t>?</w:t>
            </w:r>
            <w:r w:rsidR="00737F1B" w:rsidRPr="00A14B9D">
              <w:rPr>
                <w:color w:val="000000"/>
              </w:rPr>
              <w:t xml:space="preserve"> </w:t>
            </w:r>
          </w:p>
          <w:p w:rsidR="00737F1B" w:rsidRPr="00A14B9D" w:rsidRDefault="009E5604" w:rsidP="00F10EE8">
            <w:pPr>
              <w:pStyle w:val="Level1"/>
              <w:widowControl w:val="0"/>
              <w:numPr>
                <w:ilvl w:val="0"/>
                <w:numId w:val="27"/>
              </w:numPr>
              <w:tabs>
                <w:tab w:val="clear" w:pos="4320"/>
                <w:tab w:val="clear" w:pos="8640"/>
              </w:tabs>
              <w:ind w:left="365"/>
            </w:pPr>
            <w:r>
              <w:rPr>
                <w:color w:val="000000"/>
              </w:rPr>
              <w:t>I</w:t>
            </w:r>
            <w:r w:rsidR="00737F1B" w:rsidRPr="00A14B9D">
              <w:rPr>
                <w:color w:val="000000"/>
              </w:rPr>
              <w:t>f the recipient encountered a condition or action that impeded fair housing choice for current or prospective program participants, the recipient provide</w:t>
            </w:r>
            <w:r w:rsidRPr="003F25B9">
              <w:rPr>
                <w:color w:val="000000"/>
              </w:rPr>
              <w:t>d</w:t>
            </w:r>
            <w:r w:rsidR="00737F1B" w:rsidRPr="00A14B9D">
              <w:rPr>
                <w:color w:val="000000"/>
              </w:rPr>
              <w:t xml:space="preserve"> such information to the jurisdiction(s) that provided the Certification of Consistency with the Consolidated Plan</w:t>
            </w:r>
            <w:r w:rsidR="00737F1B">
              <w:rPr>
                <w:color w:val="000000"/>
              </w:rPr>
              <w:t>?</w:t>
            </w:r>
            <w:r w:rsidR="00737F1B" w:rsidRPr="00A14B9D">
              <w:rPr>
                <w:color w:val="000000"/>
              </w:rPr>
              <w:t xml:space="preserve"> </w:t>
            </w:r>
          </w:p>
          <w:p w:rsidR="00737F1B" w:rsidRPr="00044428" w:rsidRDefault="009E5604" w:rsidP="00F10EE8">
            <w:pPr>
              <w:pStyle w:val="Level1"/>
              <w:widowControl w:val="0"/>
              <w:numPr>
                <w:ilvl w:val="0"/>
                <w:numId w:val="27"/>
              </w:numPr>
              <w:tabs>
                <w:tab w:val="clear" w:pos="4320"/>
                <w:tab w:val="clear" w:pos="8640"/>
              </w:tabs>
              <w:ind w:left="365" w:hanging="365"/>
            </w:pPr>
            <w:r>
              <w:rPr>
                <w:color w:val="000000"/>
              </w:rPr>
              <w:t>T</w:t>
            </w:r>
            <w:r w:rsidR="00737F1B" w:rsidRPr="00A14B9D">
              <w:rPr>
                <w:color w:val="000000"/>
              </w:rPr>
              <w:t>he recipient provided program participants with information on rights and remedies available under applicable federal, state, and local fai</w:t>
            </w:r>
            <w:r w:rsidR="00737F1B">
              <w:rPr>
                <w:color w:val="000000"/>
              </w:rPr>
              <w:t>r housing and civil rights laws?</w:t>
            </w:r>
          </w:p>
          <w:p w:rsidR="00044428" w:rsidRPr="003F25B9" w:rsidRDefault="00601288" w:rsidP="0086648F">
            <w:pPr>
              <w:pStyle w:val="Level1"/>
              <w:widowControl w:val="0"/>
              <w:tabs>
                <w:tab w:val="clear" w:pos="360"/>
                <w:tab w:val="left" w:pos="720"/>
                <w:tab w:val="left" w:pos="1440"/>
                <w:tab w:val="left" w:pos="2160"/>
                <w:tab w:val="left" w:pos="2880"/>
                <w:tab w:val="left" w:pos="3600"/>
                <w:tab w:val="left" w:pos="5040"/>
                <w:tab w:val="left" w:pos="5760"/>
                <w:tab w:val="left" w:pos="6480"/>
              </w:tabs>
              <w:ind w:left="710"/>
              <w:contextualSpacing/>
            </w:pPr>
            <w:r w:rsidRPr="00081B2E">
              <w:rPr>
                <w:b/>
              </w:rPr>
              <w:t>NOTE:</w:t>
            </w:r>
            <w:r w:rsidR="00044428" w:rsidRPr="00FE4778">
              <w:t xml:space="preserve"> </w:t>
            </w:r>
            <w:r w:rsidR="00FE4778">
              <w:t>The HUD r</w:t>
            </w:r>
            <w:r w:rsidR="003F25B9" w:rsidRPr="00FE4778">
              <w:t xml:space="preserve">eviewer must </w:t>
            </w:r>
            <w:r w:rsidR="00FE4778" w:rsidRPr="00FE4778">
              <w:t xml:space="preserve">complete Exhibit 22-5, </w:t>
            </w:r>
            <w:r w:rsidR="00FE4778" w:rsidRPr="00FE4778">
              <w:rPr>
                <w:i/>
                <w:color w:val="000000"/>
              </w:rPr>
              <w:t>Guide for Review of Civil Rights-Related Program Requirements for CPD Non-Formula Programs</w:t>
            </w:r>
            <w:r w:rsidR="00FE4778" w:rsidRPr="00FE4778">
              <w:rPr>
                <w:color w:val="000000"/>
              </w:rPr>
              <w:t xml:space="preserve">, in </w:t>
            </w:r>
            <w:r w:rsidR="00044428" w:rsidRPr="00FE4778">
              <w:t>Chapter 22 of th</w:t>
            </w:r>
            <w:r w:rsidRPr="00FE4778">
              <w:t>is</w:t>
            </w:r>
            <w:r w:rsidR="00044428" w:rsidRPr="00FE4778">
              <w:t xml:space="preserve"> Handbook</w:t>
            </w:r>
            <w:r w:rsidR="00FE4778" w:rsidRPr="00FE4778">
              <w:t xml:space="preserve"> to answ</w:t>
            </w:r>
            <w:r w:rsidR="003F25B9" w:rsidRPr="00FE4778">
              <w:t>er this question</w:t>
            </w:r>
            <w:r w:rsidR="00BA30C6" w:rsidRPr="00FE4778">
              <w:rPr>
                <w:i/>
              </w:rPr>
              <w:t>.</w:t>
            </w:r>
            <w:r w:rsidR="003F25B9">
              <w:t xml:space="preserve"> </w:t>
            </w:r>
          </w:p>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rPr>
                <w:color w:val="000000"/>
              </w:rPr>
              <w:t>[24</w:t>
            </w:r>
            <w:r w:rsidR="00601288">
              <w:rPr>
                <w:color w:val="000000"/>
              </w:rPr>
              <w:t xml:space="preserve"> CFR 578.93(c)(1);</w:t>
            </w:r>
            <w:r w:rsidRPr="00A14B9D">
              <w:rPr>
                <w:color w:val="000000"/>
              </w:rPr>
              <w:t xml:space="preserve"> 24 CFR 578.103(a</w:t>
            </w:r>
            <w:proofErr w:type="gramStart"/>
            <w:r w:rsidRPr="00A14B9D">
              <w:rPr>
                <w:color w:val="000000"/>
              </w:rPr>
              <w:t>)(</w:t>
            </w:r>
            <w:proofErr w:type="gramEnd"/>
            <w:r w:rsidRPr="00A14B9D">
              <w:rPr>
                <w:color w:val="000000"/>
              </w:rPr>
              <w:t>14)</w:t>
            </w:r>
            <w:r w:rsidR="000F71F0">
              <w:t xml:space="preserve"> </w:t>
            </w:r>
            <w:r w:rsidR="000F71F0">
              <w:rPr>
                <w:color w:val="000000"/>
              </w:rPr>
              <w:t>(or 24 CFR 578.103(a)(15</w:t>
            </w:r>
            <w:r w:rsidR="000F71F0" w:rsidRPr="000F71F0">
              <w:rPr>
                <w:color w:val="000000"/>
              </w:rPr>
              <w:t>) for funds awarded under the FY 2015 CoC Program Competition or later)</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37F1B" w:rsidTr="00D808A0">
              <w:trPr>
                <w:trHeight w:val="170"/>
              </w:trPr>
              <w:tc>
                <w:tcPr>
                  <w:tcW w:w="425" w:type="dxa"/>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37F1B" w:rsidTr="00D808A0">
              <w:trPr>
                <w:trHeight w:val="225"/>
              </w:trPr>
              <w:tc>
                <w:tcPr>
                  <w:tcW w:w="425" w:type="dxa"/>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37F1B" w:rsidTr="00D808A0">
        <w:trPr>
          <w:cantSplit/>
        </w:trPr>
        <w:tc>
          <w:tcPr>
            <w:tcW w:w="9010" w:type="dxa"/>
            <w:gridSpan w:val="2"/>
            <w:tcBorders>
              <w:bottom w:val="nil"/>
            </w:tcBorders>
          </w:tcPr>
          <w:p w:rsidR="00737F1B" w:rsidRDefault="00737F1B"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37F1B" w:rsidTr="00D808A0">
        <w:trPr>
          <w:cantSplit/>
        </w:trPr>
        <w:tc>
          <w:tcPr>
            <w:tcW w:w="9010" w:type="dxa"/>
            <w:gridSpan w:val="2"/>
            <w:tcBorders>
              <w:top w:val="nil"/>
            </w:tcBorders>
          </w:tcPr>
          <w:p w:rsidR="00D333EC" w:rsidRDefault="00737F1B" w:rsidP="00425D1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22A72" w:rsidRDefault="002D7F43"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6</w:t>
      </w:r>
      <w:r w:rsidR="0089314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22A72" w:rsidTr="00562950">
        <w:trPr>
          <w:trHeight w:val="773"/>
        </w:trPr>
        <w:tc>
          <w:tcPr>
            <w:tcW w:w="7385" w:type="dxa"/>
            <w:tcBorders>
              <w:bottom w:val="single" w:sz="4" w:space="0" w:color="auto"/>
            </w:tcBorders>
          </w:tcPr>
          <w:p w:rsidR="00722A72" w:rsidRPr="00A14B9D" w:rsidRDefault="00722A72" w:rsidP="00F10EE8">
            <w:pPr>
              <w:pStyle w:val="Level1"/>
              <w:widowControl w:val="0"/>
              <w:tabs>
                <w:tab w:val="clear" w:pos="360"/>
                <w:tab w:val="clear" w:pos="4320"/>
                <w:tab w:val="clear" w:pos="8640"/>
              </w:tabs>
            </w:pPr>
            <w:r>
              <w:t>Do the records confirm that age and gender of a child under 18 are not used as a basis for denying any family’s admission to this project?</w:t>
            </w:r>
          </w:p>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color w:val="000000"/>
              </w:rPr>
              <w:t>[24 CFR 578.93(e</w:t>
            </w:r>
            <w:r w:rsidRPr="00A14B9D">
              <w:rPr>
                <w:color w:val="000000"/>
              </w:rPr>
              <w:t>)</w:t>
            </w:r>
            <w:r w:rsidR="00601288">
              <w:rPr>
                <w:color w:val="000000"/>
              </w:rPr>
              <w:t>;</w:t>
            </w:r>
            <w:r w:rsidRPr="00A14B9D">
              <w:rPr>
                <w:color w:val="000000"/>
              </w:rPr>
              <w:t xml:space="preserve"> 24 CFR 578.103(a</w:t>
            </w:r>
            <w:proofErr w:type="gramStart"/>
            <w:r w:rsidRPr="00A14B9D">
              <w:rPr>
                <w:color w:val="000000"/>
              </w:rPr>
              <w:t>)(</w:t>
            </w:r>
            <w:proofErr w:type="gramEnd"/>
            <w:r w:rsidRPr="00A14B9D">
              <w:rPr>
                <w:color w:val="000000"/>
              </w:rPr>
              <w:t>14)</w:t>
            </w:r>
            <w:r w:rsidR="000F71F0">
              <w:t xml:space="preserve"> </w:t>
            </w:r>
            <w:r w:rsidR="000F71F0">
              <w:rPr>
                <w:color w:val="000000"/>
              </w:rPr>
              <w:t>(or 24 CFR 578.103(a)(15</w:t>
            </w:r>
            <w:r w:rsidR="000F71F0" w:rsidRPr="000F71F0">
              <w:rPr>
                <w:color w:val="000000"/>
              </w:rPr>
              <w:t>) for funds awarded under the FY 2015 CoC Program Competition or later)</w:t>
            </w:r>
            <w:r w:rsidRPr="00A14B9D">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22A72" w:rsidTr="00562950">
              <w:trPr>
                <w:trHeight w:val="170"/>
              </w:trPr>
              <w:tc>
                <w:tcPr>
                  <w:tcW w:w="425"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22A72" w:rsidTr="00562950">
              <w:trPr>
                <w:trHeight w:val="225"/>
              </w:trPr>
              <w:tc>
                <w:tcPr>
                  <w:tcW w:w="425"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22A72" w:rsidTr="00562950">
        <w:trPr>
          <w:cantSplit/>
        </w:trPr>
        <w:tc>
          <w:tcPr>
            <w:tcW w:w="9010" w:type="dxa"/>
            <w:gridSpan w:val="2"/>
            <w:tcBorders>
              <w:bottom w:val="nil"/>
            </w:tcBorders>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22A72" w:rsidTr="00562950">
        <w:trPr>
          <w:cantSplit/>
        </w:trPr>
        <w:tc>
          <w:tcPr>
            <w:tcW w:w="9010" w:type="dxa"/>
            <w:gridSpan w:val="2"/>
            <w:tcBorders>
              <w:top w:val="nil"/>
            </w:tcBorders>
          </w:tcPr>
          <w:p w:rsidR="006C5B6B" w:rsidRDefault="00722A72" w:rsidP="00425D1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22A72" w:rsidRDefault="00722A72" w:rsidP="00F10EE8">
      <w:pPr>
        <w:widowControl w:val="0"/>
        <w:tabs>
          <w:tab w:val="center" w:pos="4320"/>
        </w:tabs>
        <w:spacing w:after="0" w:line="120" w:lineRule="auto"/>
        <w:rPr>
          <w:rFonts w:ascii="Times New Roman" w:hAnsi="Times New Roman"/>
          <w:sz w:val="24"/>
          <w:szCs w:val="24"/>
        </w:rPr>
      </w:pPr>
    </w:p>
    <w:p w:rsidR="00D333EC" w:rsidRDefault="00D333EC" w:rsidP="00F10EE8">
      <w:pPr>
        <w:widowControl w:val="0"/>
        <w:tabs>
          <w:tab w:val="center" w:pos="4320"/>
        </w:tabs>
        <w:spacing w:after="0" w:line="240" w:lineRule="auto"/>
        <w:rPr>
          <w:rFonts w:ascii="Times New Roman" w:hAnsi="Times New Roman"/>
          <w:sz w:val="24"/>
          <w:szCs w:val="24"/>
          <w:u w:val="single"/>
        </w:rPr>
      </w:pPr>
    </w:p>
    <w:p w:rsidR="00A21C4C" w:rsidRPr="00A14B9D" w:rsidRDefault="00126067"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u w:val="single"/>
        </w:rPr>
        <w:lastRenderedPageBreak/>
        <w:t>J</w:t>
      </w:r>
      <w:r w:rsidR="00552627" w:rsidRPr="00601288">
        <w:rPr>
          <w:rFonts w:ascii="Times New Roman" w:hAnsi="Times New Roman"/>
          <w:sz w:val="24"/>
          <w:szCs w:val="24"/>
          <w:u w:val="single"/>
        </w:rPr>
        <w:t xml:space="preserve">.  </w:t>
      </w:r>
      <w:r w:rsidR="00A21C4C" w:rsidRPr="00552627">
        <w:rPr>
          <w:rFonts w:ascii="Times New Roman" w:hAnsi="Times New Roman"/>
          <w:sz w:val="24"/>
          <w:szCs w:val="24"/>
          <w:u w:val="single"/>
        </w:rPr>
        <w:t>DISPLACEMENT, RELOCATION, AND ACQUISITION</w:t>
      </w:r>
    </w:p>
    <w:p w:rsidR="00A21C4C"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7</w:t>
      </w:r>
      <w:r w:rsidR="00BC3A4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552627" w:rsidRDefault="00722A72" w:rsidP="00F10EE8">
            <w:pPr>
              <w:pStyle w:val="Level1"/>
              <w:widowControl w:val="0"/>
            </w:pPr>
            <w:r>
              <w:t xml:space="preserve">If a </w:t>
            </w:r>
            <w:r w:rsidR="000F4F8B">
              <w:t>tenant</w:t>
            </w:r>
            <w:r>
              <w:t xml:space="preserve"> was displaced from an existing building not assisted under Title IV of the McKinney-Vento Act</w:t>
            </w:r>
            <w:r w:rsidR="000F4F8B">
              <w:t xml:space="preserve"> and the tenant moves for such a project under conditions where the Uniform Relocation Assistance and Real Property Acquisition Policies Act of 1970 apply</w:t>
            </w:r>
            <w:r>
              <w:t>, do records show that the participant was treated as permanently displaced and offered relocation assistance and payments consistent with 24 CFR 578.83(c)?</w:t>
            </w:r>
          </w:p>
          <w:p w:rsidR="00EE3DAF" w:rsidRDefault="0060128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578.83;</w:t>
            </w:r>
            <w:r w:rsidR="00552627" w:rsidRPr="00A14B9D">
              <w:t xml:space="preserve"> 24 </w:t>
            </w:r>
            <w:r w:rsidR="00552627" w:rsidRPr="00A14B9D">
              <w:rPr>
                <w:color w:val="000000"/>
              </w:rPr>
              <w:t>CFR</w:t>
            </w:r>
            <w:r w:rsidR="00552627" w:rsidRPr="00A14B9D">
              <w:t xml:space="preserve">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CF1F02" w:rsidRDefault="00EE3DAF"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2627" w:rsidRDefault="003B5C61"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w:t>
      </w:r>
      <w:r w:rsidR="00421898">
        <w:rPr>
          <w:rFonts w:ascii="Times New Roman" w:hAnsi="Times New Roman"/>
          <w:sz w:val="24"/>
          <w:szCs w:val="24"/>
        </w:rPr>
        <w:t>8</w:t>
      </w:r>
      <w:r w:rsidR="0089314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22A72" w:rsidTr="00562950">
        <w:trPr>
          <w:trHeight w:val="773"/>
        </w:trPr>
        <w:tc>
          <w:tcPr>
            <w:tcW w:w="7385" w:type="dxa"/>
            <w:tcBorders>
              <w:bottom w:val="single" w:sz="4" w:space="0" w:color="auto"/>
            </w:tcBorders>
          </w:tcPr>
          <w:p w:rsidR="00722A72" w:rsidRDefault="00722A72" w:rsidP="00F10EE8">
            <w:pPr>
              <w:pStyle w:val="Level1"/>
              <w:widowControl w:val="0"/>
            </w:pPr>
            <w:r>
              <w:t>If a CoC program participant was displaced from an existing trans</w:t>
            </w:r>
            <w:r w:rsidR="000F4F8B">
              <w:t>itional or permanent supportive project</w:t>
            </w:r>
            <w:r>
              <w:t xml:space="preserve"> assisted under Title IV of the McKinney-Vento Act, do records show that the participant was treated as permanently displaced and offered relocation assistance and payments consistent with 24 CFR 578.83(c)?</w:t>
            </w:r>
          </w:p>
          <w:p w:rsidR="00722A72" w:rsidRDefault="0060128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578.83;</w:t>
            </w:r>
            <w:r w:rsidR="00722A72" w:rsidRPr="00A14B9D">
              <w:t xml:space="preserve"> 24 </w:t>
            </w:r>
            <w:r w:rsidR="00722A72" w:rsidRPr="00A14B9D">
              <w:rPr>
                <w:color w:val="000000"/>
              </w:rPr>
              <w:t>CFR</w:t>
            </w:r>
            <w:r w:rsidR="00722A72" w:rsidRPr="00A14B9D">
              <w:t xml:space="preserve">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22A72" w:rsidTr="00562950">
              <w:trPr>
                <w:trHeight w:val="170"/>
              </w:trPr>
              <w:tc>
                <w:tcPr>
                  <w:tcW w:w="425"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722A72" w:rsidTr="00562950">
              <w:trPr>
                <w:trHeight w:val="225"/>
              </w:trPr>
              <w:tc>
                <w:tcPr>
                  <w:tcW w:w="425"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22A72" w:rsidTr="00562950">
        <w:trPr>
          <w:cantSplit/>
        </w:trPr>
        <w:tc>
          <w:tcPr>
            <w:tcW w:w="9010" w:type="dxa"/>
            <w:gridSpan w:val="2"/>
            <w:tcBorders>
              <w:bottom w:val="nil"/>
            </w:tcBorders>
          </w:tcPr>
          <w:p w:rsidR="00722A72" w:rsidRDefault="00722A7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22A72" w:rsidTr="00562950">
        <w:trPr>
          <w:cantSplit/>
        </w:trPr>
        <w:tc>
          <w:tcPr>
            <w:tcW w:w="9010" w:type="dxa"/>
            <w:gridSpan w:val="2"/>
            <w:tcBorders>
              <w:top w:val="nil"/>
            </w:tcBorders>
          </w:tcPr>
          <w:p w:rsidR="00CF1F02" w:rsidRDefault="00722A72"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E02A5" w:rsidRDefault="00EE02A5"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EE02A5" w:rsidRDefault="00EE02A5" w:rsidP="00081B2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31E8A" w:rsidRDefault="00031E8A" w:rsidP="00F10EE8">
      <w:pPr>
        <w:widowControl w:val="0"/>
        <w:tabs>
          <w:tab w:val="center" w:pos="4320"/>
        </w:tabs>
        <w:spacing w:after="0" w:line="120" w:lineRule="auto"/>
        <w:rPr>
          <w:rFonts w:ascii="Times New Roman" w:hAnsi="Times New Roman"/>
          <w:sz w:val="24"/>
          <w:szCs w:val="24"/>
        </w:rPr>
      </w:pPr>
    </w:p>
    <w:p w:rsidR="00BF5BF1" w:rsidRPr="00552627" w:rsidRDefault="00126067" w:rsidP="00F10EE8">
      <w:pPr>
        <w:widowControl w:val="0"/>
        <w:tabs>
          <w:tab w:val="center" w:pos="4320"/>
        </w:tabs>
        <w:spacing w:after="0" w:line="240" w:lineRule="auto"/>
        <w:rPr>
          <w:rFonts w:ascii="Times New Roman" w:hAnsi="Times New Roman"/>
          <w:sz w:val="24"/>
          <w:szCs w:val="24"/>
          <w:u w:val="single"/>
        </w:rPr>
      </w:pPr>
      <w:r>
        <w:rPr>
          <w:rFonts w:ascii="Times New Roman" w:hAnsi="Times New Roman"/>
          <w:sz w:val="24"/>
          <w:szCs w:val="24"/>
          <w:u w:val="single"/>
        </w:rPr>
        <w:t>K</w:t>
      </w:r>
      <w:r w:rsidR="00552627" w:rsidRPr="00601288">
        <w:rPr>
          <w:rFonts w:ascii="Times New Roman" w:hAnsi="Times New Roman"/>
          <w:sz w:val="24"/>
          <w:szCs w:val="24"/>
          <w:u w:val="single"/>
        </w:rPr>
        <w:t xml:space="preserve">.  </w:t>
      </w:r>
      <w:r w:rsidR="00BF5BF1" w:rsidRPr="00552627">
        <w:rPr>
          <w:rFonts w:ascii="Times New Roman" w:hAnsi="Times New Roman"/>
          <w:sz w:val="24"/>
          <w:szCs w:val="24"/>
          <w:u w:val="single"/>
        </w:rPr>
        <w:t>ENVIRONMENTAL REVIEW</w:t>
      </w:r>
      <w:r w:rsidR="00737F1B">
        <w:rPr>
          <w:rFonts w:ascii="Times New Roman" w:hAnsi="Times New Roman"/>
          <w:sz w:val="24"/>
          <w:szCs w:val="24"/>
          <w:u w:val="single"/>
        </w:rPr>
        <w:t xml:space="preserve"> </w:t>
      </w:r>
    </w:p>
    <w:p w:rsidR="00BF5BF1" w:rsidRDefault="00421898" w:rsidP="00F10EE8">
      <w:pPr>
        <w:pStyle w:val="Style1"/>
        <w:widowControl w:val="0"/>
        <w:numPr>
          <w:ilvl w:val="0"/>
          <w:numId w:val="0"/>
        </w:numPr>
        <w:spacing w:after="0" w:line="240" w:lineRule="auto"/>
        <w:ind w:left="360" w:hanging="360"/>
        <w:rPr>
          <w:rFonts w:ascii="Times New Roman" w:hAnsi="Times New Roman"/>
          <w:sz w:val="24"/>
          <w:szCs w:val="24"/>
        </w:rPr>
      </w:pPr>
      <w:r>
        <w:rPr>
          <w:rFonts w:ascii="Times New Roman" w:hAnsi="Times New Roman"/>
          <w:sz w:val="24"/>
          <w:szCs w:val="24"/>
        </w:rPr>
        <w:t>49</w:t>
      </w:r>
      <w:r w:rsidR="00BC3A4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C66BC7" w:rsidRPr="002C0FB6" w:rsidRDefault="00C66BC7" w:rsidP="00F10EE8">
            <w:pPr>
              <w:pStyle w:val="Level1"/>
              <w:widowControl w:val="0"/>
              <w:rPr>
                <w:bCs/>
              </w:rPr>
            </w:pPr>
            <w:r w:rsidRPr="002C0FB6">
              <w:rPr>
                <w:bCs/>
              </w:rPr>
              <w:t>Do records confirm an environmental review was completed prior to committing or expending CoC Program funds or local funds on any eligible program activities or acquiring, rehabilitating, converting, leasing, repairing, disposing of, demolishing, or constructing property for a CoC project?</w:t>
            </w:r>
          </w:p>
          <w:p w:rsidR="00EE3DAF" w:rsidRDefault="0055262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578.103(a)</w:t>
            </w:r>
            <w:r w:rsidR="00FD0C28">
              <w:t>]</w:t>
            </w:r>
            <w:r w:rsidR="00737F1B">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CF1F02" w:rsidRDefault="00EE3DAF" w:rsidP="006C5B6B">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C5B6B" w:rsidRDefault="006C5B6B" w:rsidP="006C5B6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12033" w:rsidRDefault="00B12033" w:rsidP="00F10EE8">
      <w:pPr>
        <w:widowControl w:val="0"/>
        <w:tabs>
          <w:tab w:val="center" w:pos="4320"/>
        </w:tabs>
        <w:spacing w:after="0" w:line="120" w:lineRule="auto"/>
        <w:rPr>
          <w:rFonts w:ascii="Times New Roman" w:hAnsi="Times New Roman"/>
          <w:sz w:val="24"/>
          <w:szCs w:val="24"/>
        </w:rPr>
      </w:pPr>
    </w:p>
    <w:p w:rsidR="006429E5" w:rsidRPr="00A14B9D" w:rsidRDefault="00126067"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u w:val="single"/>
        </w:rPr>
        <w:t>L</w:t>
      </w:r>
      <w:r w:rsidR="00B12033" w:rsidRPr="00601288">
        <w:rPr>
          <w:rFonts w:ascii="Times New Roman" w:hAnsi="Times New Roman"/>
          <w:sz w:val="24"/>
          <w:szCs w:val="24"/>
          <w:u w:val="single"/>
        </w:rPr>
        <w:t xml:space="preserve">.  </w:t>
      </w:r>
      <w:r w:rsidR="006429E5" w:rsidRPr="00B12033">
        <w:rPr>
          <w:rFonts w:ascii="Times New Roman" w:hAnsi="Times New Roman"/>
          <w:sz w:val="24"/>
          <w:szCs w:val="24"/>
          <w:u w:val="single"/>
        </w:rPr>
        <w:t xml:space="preserve">PROGRAM </w:t>
      </w:r>
      <w:r w:rsidR="00AB1962" w:rsidRPr="00B12033">
        <w:rPr>
          <w:rFonts w:ascii="Times New Roman" w:hAnsi="Times New Roman"/>
          <w:sz w:val="24"/>
          <w:szCs w:val="24"/>
          <w:u w:val="single"/>
        </w:rPr>
        <w:t xml:space="preserve">OVERSIGHT AND </w:t>
      </w:r>
      <w:r w:rsidR="006429E5" w:rsidRPr="00B12033">
        <w:rPr>
          <w:rFonts w:ascii="Times New Roman" w:hAnsi="Times New Roman"/>
          <w:sz w:val="24"/>
          <w:szCs w:val="24"/>
          <w:u w:val="single"/>
        </w:rPr>
        <w:t>OPERATIONS</w:t>
      </w:r>
    </w:p>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421898">
        <w:rPr>
          <w:rFonts w:ascii="Times New Roman" w:hAnsi="Times New Roman"/>
          <w:sz w:val="24"/>
          <w:szCs w:val="24"/>
        </w:rPr>
        <w:t>0</w:t>
      </w:r>
      <w:r w:rsidR="00BC3A4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12033" w:rsidRPr="00A14B9D" w:rsidRDefault="00B12033" w:rsidP="00F10EE8">
            <w:pPr>
              <w:pStyle w:val="Level1"/>
              <w:widowControl w:val="0"/>
            </w:pPr>
            <w:r w:rsidRPr="00A14B9D">
              <w:t xml:space="preserve">Do records confirm that housing and facilities constructed or rehabilitated with CoC Program funds met state or local building codes, and in the absence of state or local building codes, the International Residential Code or International Building Code (as applicable to the type of structure) of the International Code Council? </w:t>
            </w:r>
          </w:p>
          <w:p w:rsidR="00EE3DAF" w:rsidRDefault="00B1203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578.75(a)(1)</w:t>
            </w:r>
            <w:r w:rsidR="00601288">
              <w:t>;</w:t>
            </w:r>
            <w:r w:rsidRPr="00A14B9D">
              <w:t xml:space="preserve"> </w:t>
            </w:r>
            <w:r w:rsidRPr="00A14B9D">
              <w:rPr>
                <w:color w:val="000000"/>
              </w:rPr>
              <w:t>24</w:t>
            </w:r>
            <w:r w:rsidRPr="00A14B9D">
              <w:t xml:space="preserve"> CFR 578.103(a)(8)</w:t>
            </w:r>
            <w:r w:rsidR="000F71F0">
              <w:t xml:space="preserve"> (or 24 CFR 578.103(a)(9</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A62AAF" w:rsidRDefault="00EE3DAF"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C5B6B" w:rsidRDefault="006C5B6B"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421898">
        <w:rPr>
          <w:rFonts w:ascii="Times New Roman" w:hAnsi="Times New Roman"/>
          <w:sz w:val="24"/>
          <w:szCs w:val="24"/>
        </w:rPr>
        <w:t>1</w:t>
      </w:r>
      <w:r w:rsidR="00BC3A4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12033" w:rsidRPr="00A14B9D" w:rsidRDefault="00B12033" w:rsidP="00F10EE8">
            <w:pPr>
              <w:pStyle w:val="Level1"/>
              <w:widowControl w:val="0"/>
              <w:contextualSpacing/>
            </w:pPr>
            <w:r w:rsidRPr="00A14B9D">
              <w:t>Did th</w:t>
            </w:r>
            <w:r w:rsidR="000B0A74">
              <w:t>e recipient or its subrecipients</w:t>
            </w:r>
            <w:r w:rsidRPr="00A14B9D">
              <w:t xml:space="preserve"> physically inspect each unit to assure that the unit met </w:t>
            </w:r>
            <w:r w:rsidRPr="003F25B9">
              <w:t>H</w:t>
            </w:r>
            <w:r w:rsidR="00601288" w:rsidRPr="003F25B9">
              <w:t>ousing Quality Standards</w:t>
            </w:r>
            <w:r w:rsidR="00601288">
              <w:t xml:space="preserve"> (H</w:t>
            </w:r>
            <w:r w:rsidRPr="00A14B9D">
              <w:t>QS</w:t>
            </w:r>
            <w:r w:rsidR="00601288">
              <w:t>)</w:t>
            </w:r>
            <w:r w:rsidRPr="00A14B9D">
              <w:t xml:space="preserve"> before any CoC Program </w:t>
            </w:r>
            <w:r w:rsidR="00441969">
              <w:t>funds were used to lease the unit or provide rental assistance for the unit</w:t>
            </w:r>
            <w:r w:rsidRPr="00A14B9D">
              <w:t xml:space="preserve">? </w:t>
            </w:r>
          </w:p>
          <w:p w:rsidR="00EE3DAF" w:rsidRDefault="0060128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578.75(b)(2);</w:t>
            </w:r>
            <w:r w:rsidR="00B12033" w:rsidRPr="00A14B9D">
              <w:t xml:space="preserve"> </w:t>
            </w:r>
            <w:r w:rsidR="00B12033" w:rsidRPr="00A14B9D">
              <w:rPr>
                <w:color w:val="000000"/>
              </w:rPr>
              <w:t>24</w:t>
            </w:r>
            <w:r w:rsidR="00B12033" w:rsidRPr="00A14B9D">
              <w:t xml:space="preserve"> CFR 578.103(a)(8)</w:t>
            </w:r>
            <w:r w:rsidR="000F71F0">
              <w:t xml:space="preserve"> (or 24 CFR 578.103(a)(9</w:t>
            </w:r>
            <w:r w:rsidR="000F71F0" w:rsidRPr="000F71F0">
              <w:t>) for funds awarded under the FY 2015 CoC Program Competition or later)</w:t>
            </w:r>
            <w:r w:rsidR="00B12033"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015AA1">
        <w:trPr>
          <w:cantSplit/>
          <w:trHeight w:val="396"/>
        </w:trPr>
        <w:tc>
          <w:tcPr>
            <w:tcW w:w="9010" w:type="dxa"/>
            <w:gridSpan w:val="2"/>
            <w:tcBorders>
              <w:top w:val="nil"/>
            </w:tcBorders>
          </w:tcPr>
          <w:p w:rsidR="00A62AAF" w:rsidRDefault="00EE3DAF"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49A" w:rsidRDefault="0034649A"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421898">
        <w:rPr>
          <w:rFonts w:ascii="Times New Roman" w:hAnsi="Times New Roman"/>
          <w:sz w:val="24"/>
          <w:szCs w:val="24"/>
        </w:rPr>
        <w:t>2</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12033" w:rsidRPr="00A14B9D" w:rsidRDefault="00B12033" w:rsidP="00F10EE8">
            <w:pPr>
              <w:pStyle w:val="Level1"/>
              <w:widowControl w:val="0"/>
            </w:pPr>
            <w:r w:rsidRPr="00A14B9D">
              <w:rPr>
                <w:iCs/>
              </w:rPr>
              <w:t>Do records confirm that each CoC Program</w:t>
            </w:r>
            <w:r w:rsidR="00645E53">
              <w:rPr>
                <w:iCs/>
              </w:rPr>
              <w:t>-</w:t>
            </w:r>
            <w:r w:rsidRPr="00A14B9D">
              <w:rPr>
                <w:iCs/>
              </w:rPr>
              <w:t xml:space="preserve">assisted </w:t>
            </w:r>
            <w:r w:rsidRPr="00A14B9D">
              <w:t xml:space="preserve">dwelling unit had at least one bedroom or living/sleeping room for each two persons? </w:t>
            </w:r>
          </w:p>
          <w:p w:rsidR="00EE3DAF" w:rsidRDefault="00B1203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578.75(c)</w:t>
            </w:r>
            <w:r w:rsidR="00645E53">
              <w:t>;</w:t>
            </w:r>
            <w:r w:rsidRPr="00A14B9D">
              <w:t xml:space="preserve"> 24 </w:t>
            </w:r>
            <w:r w:rsidRPr="00A14B9D">
              <w:rPr>
                <w:color w:val="000000"/>
              </w:rPr>
              <w:t>CFR</w:t>
            </w:r>
            <w:r w:rsidRPr="00A14B9D">
              <w:t xml:space="preserve"> 578.103(a)(8)</w:t>
            </w:r>
            <w:r w:rsidR="000F71F0">
              <w:t xml:space="preserve"> (or 24 CFR 578.103(a)(9</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A62AAF" w:rsidRDefault="00EE3DAF"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49A" w:rsidRDefault="0034649A"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421898">
        <w:rPr>
          <w:rFonts w:ascii="Times New Roman" w:hAnsi="Times New Roman"/>
          <w:sz w:val="24"/>
          <w:szCs w:val="24"/>
        </w:rPr>
        <w:t>3</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12033" w:rsidRPr="00A14B9D" w:rsidRDefault="00B12033" w:rsidP="00F10EE8">
            <w:pPr>
              <w:pStyle w:val="Level1"/>
              <w:widowControl w:val="0"/>
              <w:tabs>
                <w:tab w:val="clear" w:pos="360"/>
              </w:tabs>
            </w:pPr>
            <w:r w:rsidRPr="00A14B9D">
              <w:t xml:space="preserve">Do records confirm that children of the opposite sex, other than very young children, were not required to occupy the same bedroom or living/sleeping room? </w:t>
            </w:r>
          </w:p>
          <w:p w:rsidR="00EE3DAF" w:rsidRDefault="00B1203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578.75(c)(1)</w:t>
            </w:r>
            <w:r w:rsidR="00645E53">
              <w:t>;</w:t>
            </w:r>
            <w:r w:rsidRPr="00A14B9D">
              <w:t xml:space="preserve"> </w:t>
            </w:r>
            <w:r w:rsidRPr="00A14B9D">
              <w:rPr>
                <w:color w:val="000000"/>
              </w:rPr>
              <w:t>24</w:t>
            </w:r>
            <w:r w:rsidRPr="00A14B9D">
              <w:t xml:space="preserve"> CFR 578.103(a)(8)</w:t>
            </w:r>
            <w:r w:rsidR="000F71F0">
              <w:t xml:space="preserve"> </w:t>
            </w:r>
            <w:r w:rsidR="000F71F0" w:rsidRPr="000F71F0">
              <w:t>(or 24 CFR 5</w:t>
            </w:r>
            <w:r w:rsidR="000F71F0">
              <w:t>78.103(a)(9</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A62AAF" w:rsidRDefault="00EE3DAF"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49A" w:rsidRDefault="0034649A"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421898">
        <w:rPr>
          <w:rFonts w:ascii="Times New Roman" w:hAnsi="Times New Roman"/>
          <w:sz w:val="24"/>
          <w:szCs w:val="24"/>
        </w:rPr>
        <w:t>4</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12033" w:rsidRPr="00A14B9D" w:rsidRDefault="00B12033" w:rsidP="00F10EE8">
            <w:pPr>
              <w:pStyle w:val="Level1"/>
              <w:widowControl w:val="0"/>
            </w:pPr>
            <w:r w:rsidRPr="00A14B9D">
              <w:t xml:space="preserve">If household composition changed during the term of assistance, did the recipient or its subrecipients relocate the household to a more appropriately sized unit and continued access to appropriate supportive services? </w:t>
            </w:r>
          </w:p>
          <w:p w:rsidR="00EE3DAF" w:rsidRDefault="00B1203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578.75(c)(2)</w:t>
            </w:r>
            <w:r w:rsidR="00645E53">
              <w:t>;</w:t>
            </w:r>
            <w:r w:rsidRPr="00A14B9D">
              <w:t xml:space="preserve"> </w:t>
            </w:r>
            <w:r w:rsidRPr="00A14B9D">
              <w:rPr>
                <w:color w:val="000000"/>
              </w:rPr>
              <w:t>24</w:t>
            </w:r>
            <w:r w:rsidRPr="00A14B9D">
              <w:t xml:space="preserve"> CFR 578.103(a)(8)</w:t>
            </w:r>
            <w:r w:rsidR="000F71F0">
              <w:t xml:space="preserve"> (or 24 CFR 578.103(a)(9</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EE02A5" w:rsidRDefault="00EE3DAF" w:rsidP="00015AA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49A" w:rsidRDefault="0034649A" w:rsidP="00015AA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E3DAF"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637ABE">
        <w:rPr>
          <w:rFonts w:ascii="Times New Roman" w:hAnsi="Times New Roman"/>
          <w:sz w:val="24"/>
          <w:szCs w:val="24"/>
        </w:rPr>
        <w:t>5</w:t>
      </w:r>
      <w:r w:rsidR="00EE3DA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3DAF" w:rsidTr="00600155">
        <w:trPr>
          <w:trHeight w:val="773"/>
        </w:trPr>
        <w:tc>
          <w:tcPr>
            <w:tcW w:w="7385" w:type="dxa"/>
            <w:tcBorders>
              <w:bottom w:val="single" w:sz="4" w:space="0" w:color="auto"/>
            </w:tcBorders>
          </w:tcPr>
          <w:p w:rsidR="00B12033" w:rsidRPr="00A14B9D" w:rsidRDefault="00B12033" w:rsidP="00F10EE8">
            <w:pPr>
              <w:pStyle w:val="Level1"/>
              <w:widowControl w:val="0"/>
            </w:pPr>
            <w:r w:rsidRPr="00A14B9D">
              <w:t>If th</w:t>
            </w:r>
            <w:r w:rsidR="000B0A74">
              <w:t>e recipient or its subrecipients</w:t>
            </w:r>
            <w:r w:rsidRPr="00A14B9D">
              <w:t xml:space="preserve"> provides supportive housing for homeless persons with disabilities, were meals or meal preparation facilities provided for program participants? </w:t>
            </w:r>
          </w:p>
          <w:p w:rsidR="00EE3DAF" w:rsidRDefault="00B1203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3DAF" w:rsidTr="00600155">
              <w:trPr>
                <w:trHeight w:val="170"/>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E3DAF" w:rsidTr="00600155">
              <w:trPr>
                <w:trHeight w:val="225"/>
              </w:trPr>
              <w:tc>
                <w:tcPr>
                  <w:tcW w:w="425"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E3DAF" w:rsidTr="00600155">
        <w:trPr>
          <w:cantSplit/>
        </w:trPr>
        <w:tc>
          <w:tcPr>
            <w:tcW w:w="9010" w:type="dxa"/>
            <w:gridSpan w:val="2"/>
            <w:tcBorders>
              <w:bottom w:val="nil"/>
            </w:tcBorders>
          </w:tcPr>
          <w:p w:rsidR="00EE3DAF" w:rsidRDefault="00EE3D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E3DAF" w:rsidTr="00600155">
        <w:trPr>
          <w:cantSplit/>
        </w:trPr>
        <w:tc>
          <w:tcPr>
            <w:tcW w:w="9010" w:type="dxa"/>
            <w:gridSpan w:val="2"/>
            <w:tcBorders>
              <w:top w:val="nil"/>
            </w:tcBorders>
          </w:tcPr>
          <w:p w:rsidR="00A62AAF" w:rsidRDefault="00EE3DAF" w:rsidP="00015AA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49A" w:rsidRDefault="0034649A" w:rsidP="00015AA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34649A" w:rsidRDefault="0034649A" w:rsidP="00F10EE8">
      <w:pPr>
        <w:pStyle w:val="Style1"/>
        <w:widowControl w:val="0"/>
        <w:numPr>
          <w:ilvl w:val="0"/>
          <w:numId w:val="0"/>
        </w:numPr>
        <w:spacing w:after="0" w:line="240" w:lineRule="auto"/>
        <w:rPr>
          <w:rFonts w:ascii="Times New Roman" w:hAnsi="Times New Roman"/>
          <w:sz w:val="24"/>
          <w:szCs w:val="24"/>
        </w:rPr>
      </w:pPr>
    </w:p>
    <w:p w:rsidR="0034649A" w:rsidRDefault="0034649A" w:rsidP="00F10EE8">
      <w:pPr>
        <w:pStyle w:val="Style1"/>
        <w:widowControl w:val="0"/>
        <w:numPr>
          <w:ilvl w:val="0"/>
          <w:numId w:val="0"/>
        </w:numPr>
        <w:spacing w:after="0" w:line="240" w:lineRule="auto"/>
        <w:rPr>
          <w:rFonts w:ascii="Times New Roman" w:hAnsi="Times New Roman"/>
          <w:sz w:val="24"/>
          <w:szCs w:val="24"/>
        </w:rPr>
      </w:pPr>
    </w:p>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637ABE">
        <w:rPr>
          <w:rFonts w:ascii="Times New Roman" w:hAnsi="Times New Roman"/>
          <w:sz w:val="24"/>
          <w:szCs w:val="24"/>
        </w:rPr>
        <w:t>6</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562950" w:rsidRDefault="00562950" w:rsidP="00F10EE8">
            <w:pPr>
              <w:pStyle w:val="Level1"/>
              <w:widowControl w:val="0"/>
              <w:ind w:left="365" w:hanging="365"/>
            </w:pPr>
            <w:r>
              <w:t xml:space="preserve">a. </w:t>
            </w:r>
            <w:r w:rsidR="00645E53">
              <w:t xml:space="preserve">  </w:t>
            </w:r>
            <w:r>
              <w:t xml:space="preserve">Did the recipient provide supportive services for residents of the project and homeless persons using the project – to the extent practicable, which may be </w:t>
            </w:r>
            <w:r w:rsidR="003F25B9">
              <w:t>designated</w:t>
            </w:r>
            <w:r w:rsidR="008B6C06">
              <w:t xml:space="preserve"> </w:t>
            </w:r>
            <w:r>
              <w:t>by the recipient or participant?</w:t>
            </w:r>
          </w:p>
          <w:p w:rsidR="00B12033" w:rsidRPr="00A14B9D" w:rsidRDefault="00562950" w:rsidP="00F10EE8">
            <w:pPr>
              <w:pStyle w:val="Level1"/>
              <w:widowControl w:val="0"/>
              <w:ind w:left="365" w:hanging="365"/>
            </w:pPr>
            <w:r>
              <w:t xml:space="preserve">b. </w:t>
            </w:r>
            <w:r w:rsidR="00645E53">
              <w:t xml:space="preserve">  </w:t>
            </w:r>
            <w:r w:rsidR="00B12033" w:rsidRPr="00A14B9D">
              <w:t>Did th</w:t>
            </w:r>
            <w:r w:rsidR="003F25B9">
              <w:t>e recipient or its subrecipient</w:t>
            </w:r>
            <w:r w:rsidR="00B12033" w:rsidRPr="00A14B9D">
              <w:t xml:space="preserve">s conduct an ongoing assessment of the supportive services needed by program participants, the availability of such services, and the coordination of services needed to ensure long-term housing stability and were appropriate adjustments made? </w:t>
            </w:r>
          </w:p>
          <w:p w:rsidR="00845A98" w:rsidRDefault="00B12033"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578.75(e)]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A62AAF" w:rsidRDefault="00845A98" w:rsidP="00015AA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637ABE">
        <w:rPr>
          <w:rFonts w:ascii="Times New Roman" w:hAnsi="Times New Roman"/>
          <w:sz w:val="24"/>
          <w:szCs w:val="24"/>
        </w:rPr>
        <w:t>7</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8C297F" w:rsidRPr="00A14B9D" w:rsidRDefault="008C297F" w:rsidP="00F10EE8">
            <w:pPr>
              <w:pStyle w:val="Level1"/>
              <w:widowControl w:val="0"/>
            </w:pPr>
            <w:r w:rsidRPr="00A14B9D">
              <w:t xml:space="preserve">Did the recipient provide residential supervision as necessary to facilitate the adequate provision of supportive services to the residents of the housing throughout the term of the commitment to operate supportive housing? </w:t>
            </w:r>
          </w:p>
          <w:p w:rsidR="00845A98" w:rsidRDefault="008C297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A62AAF" w:rsidRDefault="00845A98" w:rsidP="00015AA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429E5"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r w:rsidR="00637ABE">
        <w:rPr>
          <w:rFonts w:ascii="Times New Roman" w:hAnsi="Times New Roman"/>
          <w:sz w:val="24"/>
          <w:szCs w:val="24"/>
        </w:rPr>
        <w:t>8</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8C297F" w:rsidRPr="00A14B9D" w:rsidRDefault="008C297F" w:rsidP="00F10EE8">
            <w:pPr>
              <w:pStyle w:val="Level1"/>
              <w:widowControl w:val="0"/>
              <w:contextualSpacing/>
            </w:pPr>
            <w:r w:rsidRPr="00A14B9D">
              <w:t>Was there participation of not less than one homeless individual or formerly homeless individual on the board of directors or other equivalent policymaking entity of the recipient?</w:t>
            </w:r>
          </w:p>
          <w:p w:rsidR="00845A98" w:rsidRDefault="008C297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578.75(g)</w:t>
            </w:r>
            <w:r w:rsidR="00737F1B">
              <w:t>(1)</w:t>
            </w:r>
            <w:r w:rsidR="00645E53">
              <w:t>;</w:t>
            </w:r>
            <w:r w:rsidRPr="00A14B9D">
              <w:t xml:space="preserve"> 24 CFR 578.103(a</w:t>
            </w:r>
            <w:proofErr w:type="gramStart"/>
            <w:r w:rsidRPr="00A14B9D">
              <w:t>)(</w:t>
            </w:r>
            <w:proofErr w:type="gramEnd"/>
            <w:r w:rsidRPr="00A14B9D">
              <w:t>12)</w:t>
            </w:r>
            <w:r w:rsidR="000F71F0">
              <w:t xml:space="preserve"> (or 24 CFR 578.103(a)(13</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645E53" w:rsidRDefault="00845A98"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2E05" w:rsidRDefault="00B32E05"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637ABE"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8C297F" w:rsidRPr="00A14B9D" w:rsidRDefault="008C297F" w:rsidP="00F10EE8">
            <w:pPr>
              <w:pStyle w:val="Level1"/>
              <w:widowControl w:val="0"/>
            </w:pPr>
            <w:r w:rsidRPr="00A14B9D">
              <w:t xml:space="preserve">Did the recipient, to the maximum extent practicable, involve homeless individuals and families through employment; volunteer services; or otherwise in constructing, rehabilitating, maintaining, and operating the project, and in providing supportive services for the project? </w:t>
            </w:r>
          </w:p>
          <w:p w:rsidR="00845A98" w:rsidRDefault="008C297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578.75(g)</w:t>
            </w:r>
            <w:r w:rsidR="00737F1B">
              <w:t>(2)</w:t>
            </w:r>
            <w:r w:rsidR="00645E53">
              <w:t>;</w:t>
            </w:r>
            <w:r w:rsidRPr="00A14B9D">
              <w:t xml:space="preserve"> 24 CFR 578.103(a</w:t>
            </w:r>
            <w:proofErr w:type="gramStart"/>
            <w:r w:rsidRPr="00A14B9D">
              <w:t>)(</w:t>
            </w:r>
            <w:proofErr w:type="gramEnd"/>
            <w:r w:rsidRPr="00A14B9D">
              <w:t>12)</w:t>
            </w:r>
            <w:r w:rsidR="000F71F0">
              <w:t xml:space="preserve"> (or 24 CFR 578.103(a)(13</w:t>
            </w:r>
            <w:r w:rsidR="000F71F0" w:rsidRPr="000F71F0">
              <w:t>)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645E53" w:rsidRDefault="00845A98"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2E05" w:rsidRDefault="00B32E05"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w:t>
      </w:r>
      <w:r w:rsidR="00637ABE">
        <w:rPr>
          <w:rFonts w:ascii="Times New Roman" w:hAnsi="Times New Roman"/>
          <w:sz w:val="24"/>
          <w:szCs w:val="24"/>
        </w:rPr>
        <w:t>0</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8C297F" w:rsidRPr="00A14B9D" w:rsidRDefault="008C297F" w:rsidP="00F10EE8">
            <w:pPr>
              <w:pStyle w:val="Level1"/>
              <w:widowControl w:val="0"/>
            </w:pPr>
            <w:r w:rsidRPr="00A14B9D">
              <w:t xml:space="preserve">If the recipient requires, as condition of continued participation, </w:t>
            </w:r>
            <w:r w:rsidR="00645E53" w:rsidRPr="003F25B9">
              <w:t>that</w:t>
            </w:r>
            <w:r w:rsidR="00645E53">
              <w:t xml:space="preserve"> </w:t>
            </w:r>
            <w:r w:rsidRPr="00A14B9D">
              <w:t xml:space="preserve">program participants take part in supportive services, do the records confirm that any of those required supportive services were not disability-related? </w:t>
            </w:r>
          </w:p>
          <w:p w:rsidR="00845A98" w:rsidRDefault="008C297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578.75(h)</w:t>
            </w:r>
            <w:r w:rsidR="00645E53">
              <w:t>;</w:t>
            </w:r>
            <w:r w:rsidRPr="00A14B9D">
              <w:t xml:space="preserve"> 24 </w:t>
            </w:r>
            <w:r w:rsidRPr="00A14B9D">
              <w:rPr>
                <w:color w:val="000000"/>
              </w:rPr>
              <w:t>CFR</w:t>
            </w:r>
            <w:r w:rsidRPr="00A14B9D">
              <w:t xml:space="preserve">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645E53" w:rsidRDefault="00845A98"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2E05" w:rsidRDefault="00B32E05"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75A7E" w:rsidRDefault="00875A7E" w:rsidP="00F10EE8">
      <w:pPr>
        <w:widowControl w:val="0"/>
        <w:tabs>
          <w:tab w:val="center" w:pos="4320"/>
        </w:tabs>
        <w:spacing w:after="0" w:line="120" w:lineRule="auto"/>
        <w:rPr>
          <w:rFonts w:ascii="Times New Roman" w:hAnsi="Times New Roman"/>
          <w:sz w:val="24"/>
          <w:szCs w:val="24"/>
        </w:rPr>
      </w:pPr>
    </w:p>
    <w:p w:rsidR="006429E5" w:rsidRPr="00A14B9D" w:rsidRDefault="00126067"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u w:val="single"/>
        </w:rPr>
        <w:t>M</w:t>
      </w:r>
      <w:r w:rsidR="00E05DC5" w:rsidRPr="00645E53">
        <w:rPr>
          <w:rFonts w:ascii="Times New Roman" w:hAnsi="Times New Roman"/>
          <w:sz w:val="24"/>
          <w:szCs w:val="24"/>
          <w:u w:val="single"/>
        </w:rPr>
        <w:t xml:space="preserve">.  </w:t>
      </w:r>
      <w:r w:rsidR="006429E5" w:rsidRPr="00E05DC5">
        <w:rPr>
          <w:rFonts w:ascii="Times New Roman" w:hAnsi="Times New Roman"/>
          <w:sz w:val="24"/>
          <w:szCs w:val="24"/>
          <w:u w:val="single"/>
        </w:rPr>
        <w:t>RECORDKEEPING</w:t>
      </w:r>
    </w:p>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w:t>
      </w:r>
      <w:r w:rsidR="00637ABE">
        <w:rPr>
          <w:rFonts w:ascii="Times New Roman" w:hAnsi="Times New Roman"/>
          <w:sz w:val="24"/>
          <w:szCs w:val="24"/>
        </w:rPr>
        <w:t>1</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05DC5" w:rsidTr="00E05DC5">
        <w:trPr>
          <w:trHeight w:val="638"/>
        </w:trPr>
        <w:tc>
          <w:tcPr>
            <w:tcW w:w="9010" w:type="dxa"/>
            <w:gridSpan w:val="2"/>
            <w:tcBorders>
              <w:bottom w:val="single" w:sz="4" w:space="0" w:color="auto"/>
            </w:tcBorders>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Where an occupancy charge or rent was charged to a household, do records confirm that th</w:t>
            </w:r>
            <w:r w:rsidR="000B0A74">
              <w:t>e recipient or its subrecipients</w:t>
            </w:r>
            <w:r w:rsidRPr="00A14B9D">
              <w:t xml:space="preserve"> retained the following documentation of annual income:</w:t>
            </w:r>
          </w:p>
        </w:tc>
      </w:tr>
      <w:tr w:rsidR="00E05DC5" w:rsidTr="00E05DC5">
        <w:trPr>
          <w:trHeight w:val="773"/>
        </w:trPr>
        <w:tc>
          <w:tcPr>
            <w:tcW w:w="7385" w:type="dxa"/>
            <w:tcBorders>
              <w:bottom w:val="single" w:sz="4" w:space="0" w:color="auto"/>
            </w:tcBorders>
          </w:tcPr>
          <w:p w:rsidR="00E05DC5" w:rsidRPr="00A14B9D" w:rsidRDefault="00857637" w:rsidP="00F10EE8">
            <w:pPr>
              <w:pStyle w:val="Level1"/>
              <w:widowControl w:val="0"/>
              <w:numPr>
                <w:ilvl w:val="0"/>
                <w:numId w:val="28"/>
              </w:numPr>
              <w:tabs>
                <w:tab w:val="clear" w:pos="4320"/>
                <w:tab w:val="clear" w:pos="8640"/>
              </w:tabs>
              <w:ind w:left="365"/>
            </w:pPr>
            <w:r>
              <w:t>i</w:t>
            </w:r>
            <w:r w:rsidR="00E05DC5" w:rsidRPr="00A14B9D">
              <w:t xml:space="preserve">ncome evaluation </w:t>
            </w:r>
            <w:r w:rsidR="00B12F0F">
              <w:t>form completed by the recipient;</w:t>
            </w:r>
          </w:p>
          <w:p w:rsidR="00E05DC5" w:rsidRDefault="00B12F0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578.103(a)(6)(i)</w:t>
            </w:r>
            <w:r w:rsidR="000F71F0">
              <w:t xml:space="preserve"> (or 24 CFR 578.103(a)(7</w:t>
            </w:r>
            <w:r w:rsidR="000F71F0" w:rsidRPr="000F71F0">
              <w:t>)</w:t>
            </w:r>
            <w:r w:rsidR="000F71F0">
              <w:t>(i)</w:t>
            </w:r>
            <w:r w:rsidR="000F71F0" w:rsidRPr="000F71F0">
              <w:t xml:space="preserve"> for funds awarded under the FY 2015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05DC5" w:rsidTr="00E05DC5">
              <w:trPr>
                <w:trHeight w:val="170"/>
              </w:trPr>
              <w:tc>
                <w:tcPr>
                  <w:tcW w:w="425"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05DC5" w:rsidTr="00E05DC5">
              <w:trPr>
                <w:trHeight w:val="225"/>
              </w:trPr>
              <w:tc>
                <w:tcPr>
                  <w:tcW w:w="425"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05DC5" w:rsidTr="00E05DC5">
        <w:trPr>
          <w:trHeight w:val="773"/>
        </w:trPr>
        <w:tc>
          <w:tcPr>
            <w:tcW w:w="7385" w:type="dxa"/>
            <w:tcBorders>
              <w:top w:val="single" w:sz="4" w:space="0" w:color="auto"/>
              <w:left w:val="single" w:sz="4" w:space="0" w:color="auto"/>
              <w:bottom w:val="single" w:sz="4" w:space="0" w:color="auto"/>
              <w:right w:val="single" w:sz="4" w:space="0" w:color="auto"/>
            </w:tcBorders>
          </w:tcPr>
          <w:p w:rsidR="00E05DC5" w:rsidRPr="00A14B9D" w:rsidRDefault="00857637" w:rsidP="00F10EE8">
            <w:pPr>
              <w:pStyle w:val="Level1"/>
              <w:widowControl w:val="0"/>
              <w:numPr>
                <w:ilvl w:val="0"/>
                <w:numId w:val="28"/>
              </w:numPr>
              <w:tabs>
                <w:tab w:val="clear" w:pos="4320"/>
                <w:tab w:val="clear" w:pos="8640"/>
              </w:tabs>
              <w:ind w:left="365"/>
            </w:pPr>
            <w:r>
              <w:t>s</w:t>
            </w:r>
            <w:r w:rsidR="00E05DC5" w:rsidRPr="00A14B9D">
              <w:t xml:space="preserve">ource documents for the assets held by the program participant and income received before the date of the evaluation (e.g., most recent wage statements, unemployment compensation statement, public benefits statements, bank statement); </w:t>
            </w:r>
          </w:p>
          <w:p w:rsidR="00E05DC5" w:rsidRP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rPr>
                <w:b/>
              </w:rPr>
            </w:pPr>
            <w:r w:rsidRPr="00A14B9D">
              <w:t>[24 CFR 578.103(a)(6)(ii)</w:t>
            </w:r>
            <w:r w:rsidR="000F71F0">
              <w:t xml:space="preserve"> (or 24 CFR 578.103(a)(7</w:t>
            </w:r>
            <w:r w:rsidR="000F71F0" w:rsidRPr="000F71F0">
              <w:t>)</w:t>
            </w:r>
            <w:r w:rsidR="000F71F0">
              <w:t>(ii)</w:t>
            </w:r>
            <w:r w:rsidR="000F71F0" w:rsidRPr="000F71F0">
              <w:t xml:space="preserve"> for funds awarded under the FY 2015 CoC Program Competition or later)</w:t>
            </w:r>
            <w:r w:rsidRPr="00A14B9D">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05DC5" w:rsidTr="00E05DC5">
              <w:trPr>
                <w:trHeight w:val="170"/>
              </w:trPr>
              <w:tc>
                <w:tcPr>
                  <w:tcW w:w="425"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05DC5" w:rsidTr="00E05DC5">
              <w:trPr>
                <w:trHeight w:val="225"/>
              </w:trPr>
              <w:tc>
                <w:tcPr>
                  <w:tcW w:w="425"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05DC5" w:rsidTr="00E05DC5">
        <w:trPr>
          <w:trHeight w:val="773"/>
        </w:trPr>
        <w:tc>
          <w:tcPr>
            <w:tcW w:w="7385" w:type="dxa"/>
            <w:tcBorders>
              <w:top w:val="single" w:sz="4" w:space="0" w:color="auto"/>
              <w:left w:val="single" w:sz="4" w:space="0" w:color="auto"/>
              <w:bottom w:val="single" w:sz="4" w:space="0" w:color="auto"/>
              <w:right w:val="single" w:sz="4" w:space="0" w:color="auto"/>
            </w:tcBorders>
          </w:tcPr>
          <w:p w:rsidR="00E05DC5" w:rsidRPr="00A14B9D" w:rsidRDefault="00857637" w:rsidP="00F10EE8">
            <w:pPr>
              <w:pStyle w:val="Level1"/>
              <w:widowControl w:val="0"/>
              <w:numPr>
                <w:ilvl w:val="0"/>
                <w:numId w:val="28"/>
              </w:numPr>
              <w:tabs>
                <w:tab w:val="clear" w:pos="4320"/>
                <w:tab w:val="clear" w:pos="8640"/>
              </w:tabs>
              <w:ind w:left="365"/>
              <w:rPr>
                <w:u w:val="single"/>
              </w:rPr>
            </w:pPr>
            <w:r>
              <w:t>i</w:t>
            </w:r>
            <w:r w:rsidR="00E05DC5" w:rsidRPr="00A14B9D">
              <w:t>f source documents were unavailable</w:t>
            </w:r>
            <w:r w:rsidR="00645E53">
              <w:t>,</w:t>
            </w:r>
            <w:r w:rsidR="00E05DC5" w:rsidRPr="00A14B9D">
              <w:t xml:space="preserve"> a written statement by the relevant third party or the written certification by the recipient’s intake staff of the oral verification by the relevant third party of the income the program participant received over the most recent</w:t>
            </w:r>
            <w:r w:rsidR="00A37C5D">
              <w:t xml:space="preserve"> </w:t>
            </w:r>
            <w:r w:rsidR="00E05DC5" w:rsidRPr="00A14B9D">
              <w:t xml:space="preserve">3-month period; or </w:t>
            </w:r>
          </w:p>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578.103(a)(6)(iii)</w:t>
            </w:r>
            <w:r w:rsidR="000F71F0">
              <w:t xml:space="preserve"> (or 24 CFR 578.103(a)(7</w:t>
            </w:r>
            <w:r w:rsidR="000F71F0" w:rsidRPr="000F71F0">
              <w:t>)</w:t>
            </w:r>
            <w:r w:rsidR="000F71F0">
              <w:t>(iii)</w:t>
            </w:r>
            <w:r w:rsidR="000F71F0" w:rsidRPr="000F71F0">
              <w:t xml:space="preserve"> for funds awarded under the FY 2015 CoC Program Competition or later)</w:t>
            </w:r>
            <w:r w:rsidRPr="00A14B9D">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05DC5" w:rsidTr="00E05DC5">
              <w:trPr>
                <w:trHeight w:val="170"/>
              </w:trPr>
              <w:tc>
                <w:tcPr>
                  <w:tcW w:w="425"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E05DC5" w:rsidTr="00E05DC5">
              <w:trPr>
                <w:trHeight w:val="225"/>
              </w:trPr>
              <w:tc>
                <w:tcPr>
                  <w:tcW w:w="425"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05DC5"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trHeight w:val="773"/>
        </w:trPr>
        <w:tc>
          <w:tcPr>
            <w:tcW w:w="7385" w:type="dxa"/>
            <w:tcBorders>
              <w:bottom w:val="single" w:sz="4" w:space="0" w:color="auto"/>
            </w:tcBorders>
          </w:tcPr>
          <w:p w:rsidR="00E05DC5" w:rsidRPr="00A14B9D" w:rsidRDefault="00857637" w:rsidP="00F10EE8">
            <w:pPr>
              <w:pStyle w:val="Level1"/>
              <w:widowControl w:val="0"/>
              <w:numPr>
                <w:ilvl w:val="0"/>
                <w:numId w:val="28"/>
              </w:numPr>
              <w:tabs>
                <w:tab w:val="clear" w:pos="4320"/>
                <w:tab w:val="clear" w:pos="8640"/>
              </w:tabs>
              <w:ind w:left="365"/>
              <w:rPr>
                <w:u w:val="single"/>
              </w:rPr>
            </w:pPr>
            <w:r>
              <w:t>i</w:t>
            </w:r>
            <w:r w:rsidR="00E05DC5" w:rsidRPr="00A14B9D">
              <w:t>f source documents and third-part</w:t>
            </w:r>
            <w:r w:rsidR="00645E53">
              <w:t>y verification were unavailable,</w:t>
            </w:r>
            <w:r w:rsidR="00E05DC5" w:rsidRPr="00A14B9D">
              <w:t xml:space="preserve"> the written certification by the program participant of the amount of income that the program participant was reasonably expected to receive over the 3-month </w:t>
            </w:r>
            <w:r w:rsidR="00B12F0F">
              <w:t>period following the evaluation?</w:t>
            </w:r>
          </w:p>
          <w:p w:rsidR="00845A98" w:rsidRDefault="00E05DC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578.103(a)(6)(iv)</w:t>
            </w:r>
            <w:r w:rsidR="000F71F0">
              <w:t xml:space="preserve"> (or 24 CFR 578.103(a)(7</w:t>
            </w:r>
            <w:r w:rsidR="000F71F0" w:rsidRPr="000F71F0">
              <w:t>)</w:t>
            </w:r>
            <w:r w:rsidR="000F71F0">
              <w:t>(iv)</w:t>
            </w:r>
            <w:r w:rsidR="000F71F0" w:rsidRPr="000F71F0">
              <w:t xml:space="preserve"> for funds awarded under the FY 2015 CoC Program Competition or later)</w:t>
            </w:r>
            <w:r w:rsidRPr="00A14B9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D233CD"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33CD" w:rsidRDefault="00D233C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w:t>
      </w:r>
      <w:r w:rsidR="00637ABE">
        <w:rPr>
          <w:rFonts w:ascii="Times New Roman" w:hAnsi="Times New Roman"/>
          <w:sz w:val="24"/>
          <w:szCs w:val="24"/>
        </w:rPr>
        <w:t>2</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57637" w:rsidTr="001E3637">
        <w:trPr>
          <w:trHeight w:val="638"/>
        </w:trPr>
        <w:tc>
          <w:tcPr>
            <w:tcW w:w="9010" w:type="dxa"/>
            <w:gridSpan w:val="2"/>
            <w:tcBorders>
              <w:bottom w:val="single" w:sz="4" w:space="0" w:color="auto"/>
            </w:tcBorders>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Do records document that the recipient or its subrecipients retained the following records for the required time periods:</w:t>
            </w:r>
          </w:p>
        </w:tc>
      </w:tr>
      <w:tr w:rsidR="00857637" w:rsidTr="001E3637">
        <w:trPr>
          <w:trHeight w:val="773"/>
        </w:trPr>
        <w:tc>
          <w:tcPr>
            <w:tcW w:w="7385" w:type="dxa"/>
            <w:tcBorders>
              <w:bottom w:val="single" w:sz="4" w:space="0" w:color="auto"/>
            </w:tcBorders>
          </w:tcPr>
          <w:p w:rsidR="00857637" w:rsidRPr="00A14B9D" w:rsidRDefault="00857637" w:rsidP="00F10EE8">
            <w:pPr>
              <w:pStyle w:val="Level1"/>
              <w:widowControl w:val="0"/>
              <w:numPr>
                <w:ilvl w:val="0"/>
                <w:numId w:val="31"/>
              </w:numPr>
              <w:tabs>
                <w:tab w:val="clear" w:pos="4320"/>
                <w:tab w:val="clear" w:pos="8640"/>
              </w:tabs>
              <w:ind w:left="365"/>
            </w:pPr>
            <w:r>
              <w:t>d</w:t>
            </w:r>
            <w:r w:rsidRPr="00A14B9D">
              <w:t>ocumentation of each program participant's qualification as a family or individual at risk of homelessness or as a homeless family or individual</w:t>
            </w:r>
            <w:r w:rsidR="00A37C5D" w:rsidRPr="003F25B9">
              <w:t>,</w:t>
            </w:r>
            <w:r w:rsidRPr="00A14B9D">
              <w:t xml:space="preserve"> and other program participant records were retained for 5 years after the expenditure of all funds from the grant under which the program participant was served; and  </w:t>
            </w:r>
          </w:p>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578.103(c)(1</w:t>
            </w:r>
            <w:proofErr w:type="gramStart"/>
            <w:r w:rsidRPr="00A14B9D">
              <w:t xml:space="preserve">)]   </w:t>
            </w:r>
            <w:proofErr w:type="gramEnd"/>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7637" w:rsidTr="001E3637">
              <w:trPr>
                <w:trHeight w:val="170"/>
              </w:trPr>
              <w:tc>
                <w:tcPr>
                  <w:tcW w:w="425" w:type="dxa"/>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57637" w:rsidTr="001E3637">
              <w:trPr>
                <w:trHeight w:val="225"/>
              </w:trPr>
              <w:tc>
                <w:tcPr>
                  <w:tcW w:w="425" w:type="dxa"/>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57637"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trHeight w:val="773"/>
        </w:trPr>
        <w:tc>
          <w:tcPr>
            <w:tcW w:w="7385" w:type="dxa"/>
            <w:tcBorders>
              <w:bottom w:val="single" w:sz="4" w:space="0" w:color="auto"/>
            </w:tcBorders>
          </w:tcPr>
          <w:p w:rsidR="00857637" w:rsidRPr="00A14B9D" w:rsidRDefault="00334485" w:rsidP="00F10EE8">
            <w:pPr>
              <w:pStyle w:val="Level1"/>
              <w:widowControl w:val="0"/>
              <w:numPr>
                <w:ilvl w:val="0"/>
                <w:numId w:val="31"/>
              </w:numPr>
              <w:tabs>
                <w:tab w:val="clear" w:pos="4320"/>
                <w:tab w:val="clear" w:pos="8640"/>
              </w:tabs>
              <w:ind w:left="365"/>
            </w:pPr>
            <w:r>
              <w:t>w</w:t>
            </w:r>
            <w:r w:rsidR="00857637" w:rsidRPr="00A14B9D">
              <w:t>here CoC Program funds were used for the acquisition, new construction, or rehabilitation of a project site, were records retained until 15 years after the date that the project site was first occupied, or</w:t>
            </w:r>
            <w:r>
              <w:t xml:space="preserve"> used, by program participants?</w:t>
            </w:r>
          </w:p>
          <w:p w:rsidR="00845A98" w:rsidRDefault="00857637"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578.103(c)(2)]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D233CD" w:rsidRDefault="00845A98"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62860" w:rsidRDefault="00362860"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92E9B" w:rsidRDefault="00D92E9B" w:rsidP="00EE02A5">
      <w:pPr>
        <w:widowControl w:val="0"/>
        <w:spacing w:after="0" w:line="240" w:lineRule="auto"/>
        <w:rPr>
          <w:rFonts w:ascii="Times New Roman" w:hAnsi="Times New Roman"/>
        </w:rPr>
      </w:pPr>
    </w:p>
    <w:p w:rsidR="00BC7B7D" w:rsidRPr="00B22253" w:rsidRDefault="008F2D6D" w:rsidP="00EE02A5">
      <w:pPr>
        <w:widowControl w:val="0"/>
        <w:spacing w:after="0" w:line="240" w:lineRule="auto"/>
        <w:rPr>
          <w:rFonts w:ascii="Times New Roman" w:hAnsi="Times New Roman"/>
        </w:rPr>
      </w:pPr>
      <w:r>
        <w:rPr>
          <w:rFonts w:ascii="Times New Roman" w:hAnsi="Times New Roman"/>
        </w:rPr>
        <w:t>6</w:t>
      </w:r>
      <w:r w:rsidR="002C40F5">
        <w:rPr>
          <w:rFonts w:ascii="Times New Roman" w:hAnsi="Times New Roman"/>
        </w:rPr>
        <w:t>3</w:t>
      </w:r>
      <w:r w:rsidR="00BC7B7D" w:rsidRPr="00B22253">
        <w:rPr>
          <w:rFonts w:ascii="Times New Roman" w:hAnsi="Times New Roman"/>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7B7D" w:rsidTr="00BC7B7D">
        <w:trPr>
          <w:trHeight w:val="773"/>
        </w:trPr>
        <w:tc>
          <w:tcPr>
            <w:tcW w:w="7385" w:type="dxa"/>
            <w:tcBorders>
              <w:bottom w:val="single" w:sz="4" w:space="0" w:color="auto"/>
            </w:tcBorders>
          </w:tcPr>
          <w:p w:rsidR="00BC7B7D" w:rsidRDefault="00BC7B7D" w:rsidP="00254F64">
            <w:pPr>
              <w:pStyle w:val="Level1"/>
              <w:widowControl w:val="0"/>
              <w:tabs>
                <w:tab w:val="clear" w:pos="360"/>
                <w:tab w:val="left" w:pos="720"/>
                <w:tab w:val="left" w:pos="1440"/>
                <w:tab w:val="left" w:pos="2160"/>
                <w:tab w:val="left" w:pos="2880"/>
                <w:tab w:val="left" w:pos="3600"/>
                <w:tab w:val="left" w:pos="5040"/>
                <w:tab w:val="left" w:pos="5760"/>
                <w:tab w:val="left" w:pos="6480"/>
              </w:tabs>
              <w:ind w:left="-10" w:firstLine="10"/>
            </w:pPr>
            <w:r>
              <w:t xml:space="preserve">Does the </w:t>
            </w:r>
            <w:r w:rsidR="005D45B9">
              <w:t>recipient</w:t>
            </w:r>
            <w:r>
              <w:t xml:space="preserve"> collect, transmit, and store, whenever practicable, HUD award-related information in open and machine-readable formats rather than in closed formats or on paper?</w:t>
            </w:r>
          </w:p>
          <w:p w:rsidR="00B43AB2" w:rsidRDefault="00B43AB2" w:rsidP="00254F64">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Pr="00620C5E">
              <w:t>24 CFR 578.</w:t>
            </w:r>
            <w:r w:rsidR="009A3B44">
              <w:t>99(e)</w:t>
            </w:r>
            <w:r w:rsidR="00344EE8">
              <w:t xml:space="preserve"> (2015 competition and later versions)</w:t>
            </w:r>
            <w:r>
              <w:t xml:space="preserve"> and </w:t>
            </w:r>
            <w:r w:rsidRPr="00B43AB2">
              <w:t>2 CFR 200.335</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7B7D" w:rsidTr="00BC7B7D">
              <w:trPr>
                <w:trHeight w:val="170"/>
              </w:trPr>
              <w:tc>
                <w:tcPr>
                  <w:tcW w:w="425"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C7B7D" w:rsidTr="00BC7B7D">
              <w:trPr>
                <w:trHeight w:val="225"/>
              </w:trPr>
              <w:tc>
                <w:tcPr>
                  <w:tcW w:w="425"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C7B7D" w:rsidTr="00BC7B7D">
        <w:trPr>
          <w:cantSplit/>
        </w:trPr>
        <w:tc>
          <w:tcPr>
            <w:tcW w:w="9010" w:type="dxa"/>
            <w:gridSpan w:val="2"/>
            <w:tcBorders>
              <w:bottom w:val="single" w:sz="4" w:space="0" w:color="auto"/>
            </w:tcBorders>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C7B7D" w:rsidRDefault="00BC7B7D"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F46AF" w:rsidRDefault="00DF46AF" w:rsidP="00EE02A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C7B7D" w:rsidRPr="002D7F43" w:rsidRDefault="008F2D6D" w:rsidP="00EE02A5">
      <w:pPr>
        <w:widowControl w:val="0"/>
        <w:spacing w:after="0" w:line="240" w:lineRule="auto"/>
        <w:rPr>
          <w:rFonts w:ascii="Times New Roman" w:hAnsi="Times New Roman"/>
          <w:sz w:val="24"/>
          <w:szCs w:val="24"/>
        </w:rPr>
      </w:pPr>
      <w:r w:rsidRPr="002D7F43">
        <w:rPr>
          <w:rFonts w:ascii="Times New Roman" w:hAnsi="Times New Roman"/>
          <w:sz w:val="24"/>
          <w:szCs w:val="24"/>
        </w:rPr>
        <w:t>6</w:t>
      </w:r>
      <w:r w:rsidR="00506EE8">
        <w:rPr>
          <w:rFonts w:ascii="Times New Roman" w:hAnsi="Times New Roman"/>
          <w:sz w:val="24"/>
          <w:szCs w:val="24"/>
        </w:rPr>
        <w:t>4</w:t>
      </w:r>
      <w:r w:rsidR="00BC7B7D" w:rsidRPr="002D7F43">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7B7D" w:rsidTr="00E70849">
        <w:trPr>
          <w:trHeight w:val="773"/>
        </w:trPr>
        <w:tc>
          <w:tcPr>
            <w:tcW w:w="7367" w:type="dxa"/>
            <w:tcBorders>
              <w:bottom w:val="single" w:sz="4" w:space="0" w:color="auto"/>
            </w:tcBorders>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Does HUD have access to all documents, papers, or other records of the </w:t>
            </w:r>
            <w:r w:rsidR="005D45B9">
              <w:t>recipient</w:t>
            </w:r>
            <w:r>
              <w:t xml:space="preserve"> that are pertinent to the HUD award, in order to make audits, examinations, excerpts, and transcripts, including timely and reasonable access to the </w:t>
            </w:r>
            <w:r w:rsidR="005D45B9">
              <w:t>recipient</w:t>
            </w:r>
            <w:r>
              <w:t>’s personnel for purposes of interviews and discussions related to such documents?</w:t>
            </w:r>
          </w:p>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B43AB2" w:rsidRPr="00620C5E">
              <w:t>24 CFR 578.</w:t>
            </w:r>
            <w:r w:rsidR="009A3B44">
              <w:t>99(e)</w:t>
            </w:r>
            <w:r w:rsidR="00344EE8">
              <w:t xml:space="preserve"> (2015 competition and later versions)</w:t>
            </w:r>
            <w:r w:rsidR="00B43AB2">
              <w:t xml:space="preserve"> and </w:t>
            </w:r>
            <w:r>
              <w:t>2 CFR 200.336(a)]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7B7D" w:rsidTr="00BC7B7D">
              <w:trPr>
                <w:trHeight w:val="170"/>
              </w:trPr>
              <w:tc>
                <w:tcPr>
                  <w:tcW w:w="425"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BC7B7D" w:rsidTr="00BC7B7D">
              <w:trPr>
                <w:trHeight w:val="225"/>
              </w:trPr>
              <w:tc>
                <w:tcPr>
                  <w:tcW w:w="425"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C7B7D" w:rsidTr="00E70849">
        <w:trPr>
          <w:cantSplit/>
        </w:trPr>
        <w:tc>
          <w:tcPr>
            <w:tcW w:w="8990" w:type="dxa"/>
            <w:gridSpan w:val="2"/>
            <w:tcBorders>
              <w:bottom w:val="single" w:sz="4" w:space="0" w:color="auto"/>
            </w:tcBorders>
          </w:tcPr>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C7B7D" w:rsidRDefault="00BC7B7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670AF" w:rsidRDefault="00F670AF"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w:t>
      </w:r>
      <w:r w:rsidR="00506EE8">
        <w:rPr>
          <w:rFonts w:ascii="Times New Roman" w:hAnsi="Times New Roman"/>
          <w:sz w:val="24"/>
          <w:szCs w:val="24"/>
        </w:rPr>
        <w:t>5</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34485" w:rsidTr="00334485">
        <w:trPr>
          <w:trHeight w:val="773"/>
        </w:trPr>
        <w:tc>
          <w:tcPr>
            <w:tcW w:w="7385" w:type="dxa"/>
            <w:tcBorders>
              <w:top w:val="single" w:sz="4" w:space="0" w:color="auto"/>
              <w:left w:val="single" w:sz="4" w:space="0" w:color="auto"/>
              <w:bottom w:val="single" w:sz="4" w:space="0" w:color="auto"/>
              <w:right w:val="single" w:sz="4" w:space="0" w:color="auto"/>
            </w:tcBorders>
          </w:tcPr>
          <w:p w:rsidR="00334485" w:rsidRPr="00A14B9D" w:rsidRDefault="00334485" w:rsidP="00F10EE8">
            <w:pPr>
              <w:pStyle w:val="Level1"/>
              <w:widowControl w:val="0"/>
              <w:numPr>
                <w:ilvl w:val="0"/>
                <w:numId w:val="32"/>
              </w:numPr>
              <w:tabs>
                <w:tab w:val="left" w:pos="365"/>
              </w:tabs>
              <w:ind w:left="365"/>
            </w:pPr>
            <w:r w:rsidRPr="00A14B9D">
              <w:t xml:space="preserve">Did the recipient collect and report data on its use of CoC Program funds in an Annual Performance Report (APR), as well as any additional reports as and when required by HUD? </w:t>
            </w:r>
          </w:p>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w:t>
            </w:r>
            <w:r w:rsidRPr="00A14B9D">
              <w:rPr>
                <w:color w:val="000000"/>
              </w:rPr>
              <w:t>103</w:t>
            </w:r>
            <w:r w:rsidRPr="00A14B9D">
              <w:t>(e)(2)]</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4485" w:rsidTr="001E3637">
              <w:trPr>
                <w:trHeight w:val="170"/>
              </w:trPr>
              <w:tc>
                <w:tcPr>
                  <w:tcW w:w="425" w:type="dxa"/>
                </w:tcPr>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334485" w:rsidTr="001E3637">
              <w:trPr>
                <w:trHeight w:val="225"/>
              </w:trPr>
              <w:tc>
                <w:tcPr>
                  <w:tcW w:w="425" w:type="dxa"/>
                </w:tcPr>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34485"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trHeight w:val="773"/>
        </w:trPr>
        <w:tc>
          <w:tcPr>
            <w:tcW w:w="7385" w:type="dxa"/>
            <w:tcBorders>
              <w:bottom w:val="single" w:sz="4" w:space="0" w:color="auto"/>
            </w:tcBorders>
          </w:tcPr>
          <w:p w:rsidR="00334485" w:rsidRPr="00A14B9D" w:rsidRDefault="00334485" w:rsidP="00F10EE8">
            <w:pPr>
              <w:pStyle w:val="Level1"/>
              <w:widowControl w:val="0"/>
              <w:numPr>
                <w:ilvl w:val="0"/>
                <w:numId w:val="32"/>
              </w:numPr>
              <w:tabs>
                <w:tab w:val="left" w:pos="365"/>
              </w:tabs>
              <w:ind w:left="365"/>
            </w:pPr>
            <w:r w:rsidRPr="00A14B9D">
              <w:t xml:space="preserve">For projects that received grant funds only for acquisition, rehabilitation, or new construction, did the recipient </w:t>
            </w:r>
            <w:r w:rsidRPr="003F25B9">
              <w:t>submit</w:t>
            </w:r>
            <w:r w:rsidRPr="00A14B9D">
              <w:t xml:space="preserve"> APRs for 15 years from the date of initial occupancy or the date of initial service provision, or 20 years if the acquisition, rehabilitation, or new construction funds were awarded under the Supportive Housing Program)? </w:t>
            </w:r>
          </w:p>
          <w:p w:rsidR="00845A98"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A14B9D">
              <w:t>[24 CFR 578.103(e)]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Pr="00A37C5D"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r w:rsidR="00A37C5D">
              <w:rPr>
                <w:b/>
                <w:bCs/>
              </w:rPr>
              <w:t xml:space="preserve">  </w:t>
            </w:r>
            <w:r w:rsidR="00A37C5D" w:rsidRPr="00A37C5D">
              <w:rPr>
                <w:b/>
                <w:bCs/>
                <w:color w:val="FF0000"/>
                <w:highlight w:val="yellow"/>
              </w:rPr>
              <w:t xml:space="preserve"> </w:t>
            </w:r>
          </w:p>
        </w:tc>
      </w:tr>
      <w:tr w:rsidR="00845A98" w:rsidTr="00600155">
        <w:trPr>
          <w:cantSplit/>
        </w:trPr>
        <w:tc>
          <w:tcPr>
            <w:tcW w:w="9010" w:type="dxa"/>
            <w:gridSpan w:val="2"/>
            <w:tcBorders>
              <w:top w:val="nil"/>
            </w:tcBorders>
          </w:tcPr>
          <w:p w:rsidR="00460FAA" w:rsidRDefault="00845A98" w:rsidP="00E7084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670AF" w:rsidRDefault="00F670AF" w:rsidP="00E7084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20C5E" w:rsidRPr="00D32806" w:rsidRDefault="002D7F43" w:rsidP="00E70849">
      <w:pPr>
        <w:widowControl w:val="0"/>
        <w:spacing w:after="0" w:line="240" w:lineRule="auto"/>
        <w:rPr>
          <w:rFonts w:ascii="Times New Roman" w:hAnsi="Times New Roman"/>
          <w:sz w:val="24"/>
          <w:szCs w:val="24"/>
        </w:rPr>
      </w:pPr>
      <w:r w:rsidRPr="00D32806">
        <w:rPr>
          <w:rFonts w:ascii="Times New Roman" w:hAnsi="Times New Roman"/>
          <w:sz w:val="24"/>
          <w:szCs w:val="24"/>
        </w:rPr>
        <w:t>6</w:t>
      </w:r>
      <w:r w:rsidR="00506EE8" w:rsidRPr="00D32806">
        <w:rPr>
          <w:rFonts w:ascii="Times New Roman" w:hAnsi="Times New Roman"/>
          <w:sz w:val="24"/>
          <w:szCs w:val="24"/>
        </w:rPr>
        <w:t>6</w:t>
      </w:r>
      <w:r w:rsidRPr="00D3280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0C5E" w:rsidTr="005306FF">
        <w:trPr>
          <w:trHeight w:val="773"/>
        </w:trPr>
        <w:tc>
          <w:tcPr>
            <w:tcW w:w="7367" w:type="dxa"/>
            <w:tcBorders>
              <w:bottom w:val="single" w:sz="4" w:space="0" w:color="auto"/>
            </w:tcBorders>
          </w:tcPr>
          <w:p w:rsidR="00620C5E" w:rsidRDefault="00620C5E" w:rsidP="00D32806">
            <w:pPr>
              <w:pStyle w:val="Level1"/>
              <w:widowControl w:val="0"/>
              <w:tabs>
                <w:tab w:val="clear" w:pos="360"/>
                <w:tab w:val="left" w:pos="720"/>
                <w:tab w:val="left" w:pos="1440"/>
                <w:tab w:val="left" w:pos="2160"/>
                <w:tab w:val="left" w:pos="2880"/>
                <w:tab w:val="left" w:pos="3600"/>
                <w:tab w:val="left" w:pos="5040"/>
                <w:tab w:val="left" w:pos="5760"/>
                <w:tab w:val="left" w:pos="6480"/>
              </w:tabs>
            </w:pPr>
            <w:r>
              <w:t>Does the recipient timely submit the required performance report to HUD?</w:t>
            </w:r>
          </w:p>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Pr="00620C5E">
              <w:t>24 CFR 578.103(e</w:t>
            </w:r>
            <w:r>
              <w:t>) and 2 CFR 200.328(b)(1)]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0C5E" w:rsidTr="00BC7B7D">
              <w:trPr>
                <w:trHeight w:val="170"/>
              </w:trPr>
              <w:tc>
                <w:tcPr>
                  <w:tcW w:w="425" w:type="dxa"/>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620C5E" w:rsidTr="00BC7B7D">
              <w:trPr>
                <w:trHeight w:val="225"/>
              </w:trPr>
              <w:tc>
                <w:tcPr>
                  <w:tcW w:w="425" w:type="dxa"/>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620C5E" w:rsidTr="005306FF">
        <w:trPr>
          <w:cantSplit/>
        </w:trPr>
        <w:tc>
          <w:tcPr>
            <w:tcW w:w="8990" w:type="dxa"/>
            <w:gridSpan w:val="2"/>
            <w:tcBorders>
              <w:bottom w:val="single" w:sz="4" w:space="0" w:color="auto"/>
            </w:tcBorders>
          </w:tcPr>
          <w:p w:rsidR="00620C5E" w:rsidRDefault="00620C5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5306FF" w:rsidRDefault="00620C5E"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670AF" w:rsidRDefault="00F670AF"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32806" w:rsidRDefault="00D32806" w:rsidP="00F10EE8">
      <w:pPr>
        <w:widowControl w:val="0"/>
        <w:tabs>
          <w:tab w:val="center" w:pos="4320"/>
        </w:tabs>
        <w:spacing w:after="0" w:line="240" w:lineRule="auto"/>
        <w:rPr>
          <w:rFonts w:ascii="Times New Roman" w:hAnsi="Times New Roman"/>
          <w:sz w:val="24"/>
          <w:szCs w:val="24"/>
          <w:u w:val="single"/>
        </w:rPr>
      </w:pPr>
    </w:p>
    <w:p w:rsidR="00F670AF" w:rsidRDefault="00F670AF" w:rsidP="00F10EE8">
      <w:pPr>
        <w:widowControl w:val="0"/>
        <w:tabs>
          <w:tab w:val="center" w:pos="4320"/>
        </w:tabs>
        <w:spacing w:after="0" w:line="240" w:lineRule="auto"/>
        <w:rPr>
          <w:rFonts w:ascii="Times New Roman" w:hAnsi="Times New Roman"/>
          <w:sz w:val="24"/>
          <w:szCs w:val="24"/>
          <w:u w:val="single"/>
        </w:rPr>
      </w:pPr>
    </w:p>
    <w:p w:rsidR="00F670AF" w:rsidRDefault="00F670AF" w:rsidP="00F10EE8">
      <w:pPr>
        <w:widowControl w:val="0"/>
        <w:tabs>
          <w:tab w:val="center" w:pos="4320"/>
        </w:tabs>
        <w:spacing w:after="0" w:line="240" w:lineRule="auto"/>
        <w:rPr>
          <w:rFonts w:ascii="Times New Roman" w:hAnsi="Times New Roman"/>
          <w:sz w:val="24"/>
          <w:szCs w:val="24"/>
          <w:u w:val="single"/>
        </w:rPr>
      </w:pPr>
    </w:p>
    <w:p w:rsidR="00F670AF" w:rsidRDefault="00F670AF" w:rsidP="00F10EE8">
      <w:pPr>
        <w:widowControl w:val="0"/>
        <w:tabs>
          <w:tab w:val="center" w:pos="4320"/>
        </w:tabs>
        <w:spacing w:after="0" w:line="240" w:lineRule="auto"/>
        <w:rPr>
          <w:rFonts w:ascii="Times New Roman" w:hAnsi="Times New Roman"/>
          <w:sz w:val="24"/>
          <w:szCs w:val="24"/>
          <w:u w:val="single"/>
        </w:rPr>
      </w:pPr>
    </w:p>
    <w:p w:rsidR="00F670AF" w:rsidRDefault="00F670AF" w:rsidP="00F10EE8">
      <w:pPr>
        <w:widowControl w:val="0"/>
        <w:tabs>
          <w:tab w:val="center" w:pos="4320"/>
        </w:tabs>
        <w:spacing w:after="0" w:line="240" w:lineRule="auto"/>
        <w:rPr>
          <w:rFonts w:ascii="Times New Roman" w:hAnsi="Times New Roman"/>
          <w:sz w:val="24"/>
          <w:szCs w:val="24"/>
          <w:u w:val="single"/>
        </w:rPr>
      </w:pPr>
    </w:p>
    <w:p w:rsidR="006429E5" w:rsidRPr="00A14B9D" w:rsidRDefault="00126067" w:rsidP="00F10EE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u w:val="single"/>
        </w:rPr>
        <w:t>N</w:t>
      </w:r>
      <w:r w:rsidR="00334485" w:rsidRPr="00D233CD">
        <w:rPr>
          <w:rFonts w:ascii="Times New Roman" w:hAnsi="Times New Roman"/>
          <w:sz w:val="24"/>
          <w:szCs w:val="24"/>
          <w:u w:val="single"/>
        </w:rPr>
        <w:t xml:space="preserve">.  </w:t>
      </w:r>
      <w:r w:rsidR="006429E5" w:rsidRPr="00D233CD">
        <w:rPr>
          <w:rFonts w:ascii="Times New Roman" w:hAnsi="Times New Roman"/>
          <w:sz w:val="24"/>
          <w:szCs w:val="24"/>
          <w:u w:val="single"/>
        </w:rPr>
        <w:t>S</w:t>
      </w:r>
      <w:r w:rsidR="006429E5" w:rsidRPr="00334485">
        <w:rPr>
          <w:rFonts w:ascii="Times New Roman" w:hAnsi="Times New Roman"/>
          <w:sz w:val="24"/>
          <w:szCs w:val="24"/>
          <w:u w:val="single"/>
        </w:rPr>
        <w:t>UPPORTIVE SERVICES</w:t>
      </w:r>
    </w:p>
    <w:p w:rsidR="006429E5" w:rsidRDefault="002D7F4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w:t>
      </w:r>
      <w:r w:rsidR="00506EE8">
        <w:rPr>
          <w:rFonts w:ascii="Times New Roman" w:hAnsi="Times New Roman"/>
          <w:sz w:val="24"/>
          <w:szCs w:val="24"/>
        </w:rPr>
        <w:t>7</w:t>
      </w:r>
      <w:r w:rsidR="00845A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334485" w:rsidRPr="00A14B9D" w:rsidRDefault="00334485" w:rsidP="00F10EE8">
            <w:pPr>
              <w:pStyle w:val="Level1"/>
              <w:widowControl w:val="0"/>
              <w:rPr>
                <w:color w:val="000000"/>
              </w:rPr>
            </w:pPr>
            <w:r w:rsidRPr="00A14B9D">
              <w:t>Did the recipient or its subrecipient</w:t>
            </w:r>
            <w:r w:rsidR="000B0A74">
              <w:t>s</w:t>
            </w:r>
            <w:r w:rsidRPr="00A14B9D">
              <w:t xml:space="preserve"> take the educational needs of children into consideration when families were placed in housing and, to the maximum extent practicable, placed families with children as close as possible to their school of origin so as not to disrupt such children's education?</w:t>
            </w:r>
            <w:r w:rsidRPr="00A14B9D">
              <w:rPr>
                <w:color w:val="000000"/>
              </w:rPr>
              <w:t xml:space="preserve"> </w:t>
            </w:r>
          </w:p>
          <w:p w:rsidR="00845A98" w:rsidRDefault="00D233CD"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color w:val="000000"/>
              </w:rPr>
              <w:t>[24 CFR 578.23(c)(7);</w:t>
            </w:r>
            <w:r w:rsidR="00334485" w:rsidRPr="00A14B9D">
              <w:rPr>
                <w:color w:val="000000"/>
              </w:rPr>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5306FF" w:rsidRDefault="00845A98"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429E5" w:rsidRDefault="003B5C61"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w:t>
      </w:r>
      <w:r w:rsidR="00506EE8">
        <w:rPr>
          <w:rFonts w:ascii="Times New Roman" w:hAnsi="Times New Roman"/>
          <w:sz w:val="24"/>
          <w:szCs w:val="24"/>
        </w:rPr>
        <w:t>8</w:t>
      </w:r>
      <w:r>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334485" w:rsidRPr="00A14B9D" w:rsidRDefault="00D54D2D"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rPr>
              <w:t>For permanent supportive housing projects, d</w:t>
            </w:r>
            <w:r w:rsidR="00334485" w:rsidRPr="00A14B9D">
              <w:rPr>
                <w:rFonts w:ascii="Times New Roman" w:hAnsi="Times New Roman"/>
                <w:sz w:val="24"/>
                <w:szCs w:val="24"/>
              </w:rPr>
              <w:t xml:space="preserve">o records confirm that available supportive services were designed to address the needs of program participants? </w:t>
            </w:r>
          </w:p>
          <w:p w:rsidR="00845A98"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578.37(a)(1)(i)</w:t>
            </w:r>
            <w:r w:rsidR="00D233CD">
              <w:t>;</w:t>
            </w:r>
            <w:r w:rsidRPr="00A14B9D">
              <w:t xml:space="preserve"> 24 CFR 578.53(a)</w:t>
            </w:r>
            <w:r w:rsidR="00D233CD">
              <w:t>;</w:t>
            </w:r>
            <w:r w:rsidRPr="00A14B9D">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5306FF" w:rsidRDefault="00845A98"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429E5" w:rsidRDefault="00506EE8"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69.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45A98" w:rsidTr="00600155">
        <w:trPr>
          <w:trHeight w:val="773"/>
        </w:trPr>
        <w:tc>
          <w:tcPr>
            <w:tcW w:w="7385" w:type="dxa"/>
            <w:tcBorders>
              <w:bottom w:val="single" w:sz="4" w:space="0" w:color="auto"/>
            </w:tcBorders>
          </w:tcPr>
          <w:p w:rsidR="00334485" w:rsidRPr="00A14B9D" w:rsidRDefault="00334485"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A14B9D">
              <w:rPr>
                <w:rFonts w:ascii="Times New Roman" w:hAnsi="Times New Roman"/>
                <w:sz w:val="24"/>
                <w:szCs w:val="24"/>
              </w:rPr>
              <w:t>Di</w:t>
            </w:r>
            <w:r w:rsidR="00281A07">
              <w:rPr>
                <w:rFonts w:ascii="Times New Roman" w:hAnsi="Times New Roman"/>
                <w:sz w:val="24"/>
                <w:szCs w:val="24"/>
              </w:rPr>
              <w:t>d recipient or its subrecipient</w:t>
            </w:r>
            <w:r w:rsidRPr="00A14B9D">
              <w:rPr>
                <w:rFonts w:ascii="Times New Roman" w:hAnsi="Times New Roman"/>
                <w:sz w:val="24"/>
                <w:szCs w:val="24"/>
              </w:rPr>
              <w:t xml:space="preserve">s conduct an annual assessment of the service needs of the program participants and adjusted services accordingly? </w:t>
            </w:r>
          </w:p>
          <w:p w:rsidR="00845A98" w:rsidRDefault="00334485"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14B9D">
              <w:t>[24 CFR 578.53(a)(2)</w:t>
            </w:r>
            <w:r w:rsidR="00D233CD">
              <w:t>;</w:t>
            </w:r>
            <w:r w:rsidRPr="00A14B9D">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5A98" w:rsidTr="00600155">
              <w:trPr>
                <w:trHeight w:val="170"/>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45A98" w:rsidTr="00600155">
              <w:trPr>
                <w:trHeight w:val="225"/>
              </w:trPr>
              <w:tc>
                <w:tcPr>
                  <w:tcW w:w="425"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45A98" w:rsidTr="00600155">
        <w:trPr>
          <w:cantSplit/>
        </w:trPr>
        <w:tc>
          <w:tcPr>
            <w:tcW w:w="9010" w:type="dxa"/>
            <w:gridSpan w:val="2"/>
            <w:tcBorders>
              <w:bottom w:val="nil"/>
            </w:tcBorders>
          </w:tcPr>
          <w:p w:rsidR="00845A98" w:rsidRDefault="00845A98"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45A98" w:rsidTr="00600155">
        <w:trPr>
          <w:cantSplit/>
        </w:trPr>
        <w:tc>
          <w:tcPr>
            <w:tcW w:w="9010" w:type="dxa"/>
            <w:gridSpan w:val="2"/>
            <w:tcBorders>
              <w:top w:val="nil"/>
            </w:tcBorders>
          </w:tcPr>
          <w:p w:rsidR="002B486A" w:rsidRDefault="00845A98" w:rsidP="00E7084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06FF" w:rsidRDefault="005306FF" w:rsidP="00E7084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429E5" w:rsidRPr="00D808A0" w:rsidRDefault="006429E5" w:rsidP="00E70849">
      <w:pPr>
        <w:widowControl w:val="0"/>
        <w:tabs>
          <w:tab w:val="center" w:pos="4320"/>
        </w:tabs>
        <w:spacing w:after="0" w:line="120" w:lineRule="auto"/>
        <w:contextualSpacing/>
        <w:rPr>
          <w:rFonts w:ascii="Times New Roman" w:hAnsi="Times New Roman"/>
          <w:b/>
          <w:sz w:val="24"/>
          <w:szCs w:val="24"/>
        </w:rPr>
      </w:pPr>
    </w:p>
    <w:p w:rsidR="006D05DD" w:rsidRPr="00D808A0" w:rsidRDefault="00126067" w:rsidP="00F10EE8">
      <w:pPr>
        <w:widowControl w:val="0"/>
        <w:tabs>
          <w:tab w:val="center" w:pos="4320"/>
        </w:tabs>
        <w:spacing w:after="0" w:line="240" w:lineRule="auto"/>
        <w:rPr>
          <w:rFonts w:ascii="Times New Roman" w:hAnsi="Times New Roman"/>
          <w:sz w:val="24"/>
          <w:szCs w:val="24"/>
          <w:u w:val="single"/>
        </w:rPr>
      </w:pPr>
      <w:r>
        <w:rPr>
          <w:rFonts w:ascii="Times New Roman" w:hAnsi="Times New Roman"/>
          <w:sz w:val="24"/>
          <w:szCs w:val="24"/>
          <w:u w:val="single"/>
        </w:rPr>
        <w:t>O</w:t>
      </w:r>
      <w:r w:rsidR="00D808A0" w:rsidRPr="005A2AB0">
        <w:rPr>
          <w:rFonts w:ascii="Times New Roman" w:hAnsi="Times New Roman"/>
          <w:sz w:val="24"/>
          <w:szCs w:val="24"/>
          <w:u w:val="single"/>
        </w:rPr>
        <w:t>. DRUG</w:t>
      </w:r>
      <w:r w:rsidR="005A2AB0">
        <w:rPr>
          <w:rFonts w:ascii="Times New Roman" w:hAnsi="Times New Roman"/>
          <w:sz w:val="24"/>
          <w:szCs w:val="24"/>
          <w:u w:val="single"/>
        </w:rPr>
        <w:t>-</w:t>
      </w:r>
      <w:r w:rsidR="00D808A0" w:rsidRPr="005A2AB0">
        <w:rPr>
          <w:rFonts w:ascii="Times New Roman" w:hAnsi="Times New Roman"/>
          <w:sz w:val="24"/>
          <w:szCs w:val="24"/>
          <w:u w:val="single"/>
        </w:rPr>
        <w:t>FREE WORKPLACE</w:t>
      </w:r>
      <w:r w:rsidR="00D808A0" w:rsidRPr="00D808A0">
        <w:rPr>
          <w:rFonts w:ascii="Times New Roman" w:hAnsi="Times New Roman"/>
          <w:sz w:val="24"/>
          <w:szCs w:val="24"/>
          <w:u w:val="single"/>
        </w:rPr>
        <w:t xml:space="preserve"> </w:t>
      </w:r>
    </w:p>
    <w:p w:rsidR="00D808A0" w:rsidRPr="00D808A0" w:rsidRDefault="002D7F43" w:rsidP="00F10EE8">
      <w:pPr>
        <w:pStyle w:val="Header"/>
        <w:widowControl w:val="0"/>
        <w:rPr>
          <w:rFonts w:ascii="Times New Roman" w:hAnsi="Times New Roman"/>
          <w:sz w:val="24"/>
          <w:szCs w:val="24"/>
        </w:rPr>
      </w:pPr>
      <w:r>
        <w:rPr>
          <w:rFonts w:ascii="Times New Roman" w:hAnsi="Times New Roman"/>
          <w:sz w:val="24"/>
          <w:szCs w:val="24"/>
        </w:rPr>
        <w:t>7</w:t>
      </w:r>
      <w:r w:rsidR="00506EE8">
        <w:rPr>
          <w:rFonts w:ascii="Times New Roman" w:hAnsi="Times New Roman"/>
          <w:sz w:val="24"/>
          <w:szCs w:val="24"/>
        </w:rPr>
        <w:t>0</w:t>
      </w:r>
      <w:r w:rsidR="00D9461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D808A0" w:rsidRDefault="00FD6CAC" w:rsidP="00F10EE8">
            <w:pPr>
              <w:pStyle w:val="Level1"/>
              <w:widowControl w:val="0"/>
              <w:tabs>
                <w:tab w:val="clear" w:pos="360"/>
                <w:tab w:val="left" w:pos="365"/>
                <w:tab w:val="left" w:pos="1440"/>
                <w:tab w:val="left" w:pos="2160"/>
                <w:tab w:val="left" w:pos="2880"/>
                <w:tab w:val="left" w:pos="3600"/>
                <w:tab w:val="left" w:pos="5040"/>
                <w:tab w:val="left" w:pos="5760"/>
                <w:tab w:val="left" w:pos="6480"/>
              </w:tabs>
            </w:pPr>
            <w:r w:rsidRPr="00D808A0">
              <w:t>Do the recipient</w:t>
            </w:r>
            <w:r>
              <w:t xml:space="preserve"> and its </w:t>
            </w:r>
            <w:r w:rsidRPr="00D808A0">
              <w:t>subrecipient</w:t>
            </w:r>
            <w:r>
              <w:t>s</w:t>
            </w:r>
            <w:r w:rsidRPr="00D808A0">
              <w:t xml:space="preserve"> have a drug-free workplace statement </w:t>
            </w:r>
            <w:r>
              <w:t>as</w:t>
            </w:r>
            <w:r w:rsidRPr="00D808A0">
              <w:t xml:space="preserve"> </w:t>
            </w:r>
            <w:r>
              <w:t>required</w:t>
            </w:r>
            <w:r w:rsidRPr="00D808A0">
              <w:t>?</w:t>
            </w:r>
          </w:p>
          <w:p w:rsidR="00D808A0" w:rsidRPr="00D808A0" w:rsidRDefault="00D808A0" w:rsidP="00D3280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w:t>
            </w:r>
            <w:r w:rsidR="00D32806">
              <w:t xml:space="preserve">24 CFR 578.99; </w:t>
            </w:r>
            <w:r w:rsidRPr="00D808A0">
              <w:t>24 CFR 5</w:t>
            </w:r>
            <w:r w:rsidR="005421F6">
              <w:t>.105(d)</w:t>
            </w:r>
            <w:r w:rsidR="00CD481B">
              <w:t xml:space="preserve">; </w:t>
            </w:r>
            <w:r w:rsidR="00CD481B" w:rsidRPr="00CD481B">
              <w:t>2 CFR part 2429</w:t>
            </w:r>
            <w:r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AF71B6"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AF71B6">
                    <w:rPr>
                      <w:rFonts w:ascii="Verdana" w:hAnsi="Verdana"/>
                      <w:b/>
                      <w:bCs/>
                      <w:sz w:val="16"/>
                      <w:szCs w:val="16"/>
                    </w:rPr>
                    <w:t>Yes</w:t>
                  </w:r>
                </w:p>
              </w:tc>
              <w:tc>
                <w:tcPr>
                  <w:tcW w:w="576" w:type="dxa"/>
                </w:tcPr>
                <w:p w:rsidR="00D808A0" w:rsidRPr="00AF71B6"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AF71B6">
                    <w:rPr>
                      <w:rFonts w:ascii="Verdana" w:hAnsi="Verdana"/>
                      <w:b/>
                      <w:bCs/>
                      <w:sz w:val="16"/>
                      <w:szCs w:val="16"/>
                    </w:rPr>
                    <w:t>No</w:t>
                  </w:r>
                </w:p>
              </w:tc>
              <w:tc>
                <w:tcPr>
                  <w:tcW w:w="606" w:type="dxa"/>
                </w:tcPr>
                <w:p w:rsidR="00D808A0" w:rsidRPr="00AF71B6"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AF71B6">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5306FF" w:rsidRPr="00D808A0" w:rsidRDefault="00D808A0" w:rsidP="009572B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D808A0" w:rsidRPr="00D808A0" w:rsidRDefault="002D7F43" w:rsidP="00F10EE8">
      <w:pPr>
        <w:pStyle w:val="Header"/>
        <w:widowControl w:val="0"/>
        <w:rPr>
          <w:rFonts w:ascii="Times New Roman" w:hAnsi="Times New Roman"/>
          <w:sz w:val="24"/>
          <w:szCs w:val="24"/>
        </w:rPr>
      </w:pPr>
      <w:r>
        <w:rPr>
          <w:rFonts w:ascii="Times New Roman" w:hAnsi="Times New Roman"/>
          <w:sz w:val="24"/>
          <w:szCs w:val="24"/>
        </w:rPr>
        <w:t>7</w:t>
      </w:r>
      <w:r w:rsidR="00506EE8">
        <w:rPr>
          <w:rFonts w:ascii="Times New Roman" w:hAnsi="Times New Roman"/>
          <w:sz w:val="24"/>
          <w:szCs w:val="24"/>
        </w:rPr>
        <w:t>1</w:t>
      </w:r>
      <w:r w:rsidR="00D808A0" w:rsidRPr="00D808A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D808A0" w:rsidRPr="00D808A0" w:rsidRDefault="00D808A0" w:rsidP="00F10EE8">
            <w:pPr>
              <w:pStyle w:val="Level1"/>
              <w:widowControl w:val="0"/>
              <w:tabs>
                <w:tab w:val="clear" w:pos="360"/>
                <w:tab w:val="left" w:pos="365"/>
                <w:tab w:val="left" w:pos="1440"/>
                <w:tab w:val="left" w:pos="2160"/>
                <w:tab w:val="left" w:pos="2880"/>
                <w:tab w:val="left" w:pos="3600"/>
                <w:tab w:val="left" w:pos="5040"/>
                <w:tab w:val="left" w:pos="5760"/>
                <w:tab w:val="left" w:pos="6480"/>
              </w:tabs>
            </w:pPr>
            <w:r w:rsidRPr="00D808A0">
              <w:t xml:space="preserve">If the requirements of the Drug-Free Workplace Certification were reviewed, </w:t>
            </w:r>
            <w:r w:rsidR="00FD6CAC" w:rsidRPr="00D808A0">
              <w:t>are</w:t>
            </w:r>
            <w:r w:rsidRPr="00D808A0">
              <w:t xml:space="preserve"> the recipient</w:t>
            </w:r>
            <w:r w:rsidR="00281A07">
              <w:t xml:space="preserve"> and its </w:t>
            </w:r>
            <w:r w:rsidRPr="00D808A0">
              <w:t>subrecipient</w:t>
            </w:r>
            <w:r w:rsidR="00281A07">
              <w:t>s</w:t>
            </w:r>
            <w:r w:rsidRPr="00D808A0">
              <w:t xml:space="preserve"> in compliance?</w:t>
            </w:r>
          </w:p>
          <w:p w:rsidR="00D808A0" w:rsidRPr="00D808A0" w:rsidRDefault="00D808A0" w:rsidP="00B9742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[24 CFR 5</w:t>
            </w:r>
            <w:r w:rsidR="00962FE4">
              <w:t>.105(d)</w:t>
            </w:r>
            <w:r w:rsidR="005A2AB0">
              <w:t>;</w:t>
            </w:r>
            <w:r w:rsidRPr="00D808A0">
              <w:t xml:space="preserve"> 24 CFR 57</w:t>
            </w:r>
            <w:r w:rsidR="00CD481B">
              <w:t>8</w:t>
            </w:r>
            <w:r w:rsidRPr="00D808A0">
              <w:t>.</w:t>
            </w:r>
            <w:r w:rsidR="00CD481B">
              <w:t xml:space="preserve">99; </w:t>
            </w:r>
            <w:r w:rsidR="00CD481B" w:rsidRPr="00CD481B">
              <w:t>2 CFR part 2429</w:t>
            </w:r>
            <w:r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AF71B6"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AF71B6">
                    <w:rPr>
                      <w:rFonts w:ascii="Verdana" w:hAnsi="Verdana"/>
                      <w:b/>
                      <w:bCs/>
                      <w:sz w:val="16"/>
                      <w:szCs w:val="16"/>
                    </w:rPr>
                    <w:t>Yes</w:t>
                  </w:r>
                </w:p>
              </w:tc>
              <w:tc>
                <w:tcPr>
                  <w:tcW w:w="576" w:type="dxa"/>
                </w:tcPr>
                <w:p w:rsidR="00D808A0" w:rsidRPr="00AF71B6"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AF71B6">
                    <w:rPr>
                      <w:rFonts w:ascii="Verdana" w:hAnsi="Verdana"/>
                      <w:b/>
                      <w:bCs/>
                      <w:sz w:val="16"/>
                      <w:szCs w:val="16"/>
                    </w:rPr>
                    <w:t>No</w:t>
                  </w:r>
                </w:p>
              </w:tc>
              <w:tc>
                <w:tcPr>
                  <w:tcW w:w="606" w:type="dxa"/>
                </w:tcPr>
                <w:p w:rsidR="00D808A0" w:rsidRPr="00AF71B6"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AF71B6">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A62AAF" w:rsidRPr="00D808A0" w:rsidRDefault="00D808A0" w:rsidP="00AF71B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DF46AF" w:rsidRDefault="00DF46AF" w:rsidP="00F10EE8">
      <w:pPr>
        <w:pStyle w:val="Header"/>
        <w:widowControl w:val="0"/>
        <w:tabs>
          <w:tab w:val="left" w:pos="360"/>
        </w:tabs>
        <w:rPr>
          <w:rFonts w:ascii="Times New Roman" w:hAnsi="Times New Roman"/>
          <w:caps/>
          <w:sz w:val="24"/>
          <w:szCs w:val="24"/>
          <w:u w:val="single"/>
        </w:rPr>
      </w:pPr>
    </w:p>
    <w:p w:rsidR="00D808A0" w:rsidRPr="00D808A0" w:rsidRDefault="00126067" w:rsidP="00F10EE8">
      <w:pPr>
        <w:pStyle w:val="Header"/>
        <w:widowControl w:val="0"/>
        <w:tabs>
          <w:tab w:val="left" w:pos="360"/>
        </w:tabs>
        <w:rPr>
          <w:rFonts w:ascii="Times New Roman" w:hAnsi="Times New Roman"/>
          <w:caps/>
          <w:sz w:val="24"/>
          <w:szCs w:val="24"/>
          <w:u w:val="single"/>
        </w:rPr>
      </w:pPr>
      <w:r>
        <w:rPr>
          <w:rFonts w:ascii="Times New Roman" w:hAnsi="Times New Roman"/>
          <w:caps/>
          <w:sz w:val="24"/>
          <w:szCs w:val="24"/>
          <w:u w:val="single"/>
        </w:rPr>
        <w:t>P</w:t>
      </w:r>
      <w:r w:rsidR="00D808A0" w:rsidRPr="005A2AB0">
        <w:rPr>
          <w:rFonts w:ascii="Times New Roman" w:hAnsi="Times New Roman"/>
          <w:caps/>
          <w:sz w:val="24"/>
          <w:szCs w:val="24"/>
          <w:u w:val="single"/>
        </w:rPr>
        <w:t xml:space="preserve">. </w:t>
      </w:r>
      <w:r w:rsidR="00D808A0" w:rsidRPr="00D808A0">
        <w:rPr>
          <w:rFonts w:ascii="Times New Roman" w:hAnsi="Times New Roman"/>
          <w:caps/>
          <w:sz w:val="24"/>
          <w:szCs w:val="24"/>
          <w:u w:val="single"/>
        </w:rPr>
        <w:t>lobbying restrictions</w:t>
      </w:r>
    </w:p>
    <w:p w:rsidR="00D808A0" w:rsidRPr="00D808A0" w:rsidRDefault="002D7F43" w:rsidP="00F10EE8">
      <w:pPr>
        <w:pStyle w:val="Header"/>
        <w:widowControl w:val="0"/>
        <w:rPr>
          <w:rFonts w:ascii="Times New Roman" w:hAnsi="Times New Roman"/>
          <w:caps/>
          <w:sz w:val="24"/>
          <w:szCs w:val="24"/>
        </w:rPr>
      </w:pPr>
      <w:r>
        <w:rPr>
          <w:rFonts w:ascii="Times New Roman" w:hAnsi="Times New Roman"/>
          <w:caps/>
          <w:sz w:val="24"/>
          <w:szCs w:val="24"/>
        </w:rPr>
        <w:t>7</w:t>
      </w:r>
      <w:r w:rsidR="00506EE8">
        <w:rPr>
          <w:rFonts w:ascii="Times New Roman" w:hAnsi="Times New Roman"/>
          <w:caps/>
          <w:sz w:val="24"/>
          <w:szCs w:val="24"/>
        </w:rPr>
        <w:t>2</w:t>
      </w:r>
      <w:r w:rsidR="00D808A0" w:rsidRPr="00D808A0">
        <w:rPr>
          <w:rFonts w:ascii="Times New Roman" w:hAnsi="Times New Roman"/>
          <w:caps/>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962FE4" w:rsidRDefault="00962FE4"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Were the certifications required under 24 CFR 87.110 filed by the recipient and</w:t>
            </w:r>
            <w:r w:rsidRPr="00D218CA">
              <w:t xml:space="preserve"> all subrecipients and contractors that receive</w:t>
            </w:r>
            <w:r>
              <w:t>d</w:t>
            </w:r>
            <w:r w:rsidRPr="00D218CA">
              <w:t xml:space="preserve"> a </w:t>
            </w:r>
            <w:proofErr w:type="spellStart"/>
            <w:r w:rsidRPr="00D218CA">
              <w:t>subgrant</w:t>
            </w:r>
            <w:proofErr w:type="spellEnd"/>
            <w:r w:rsidRPr="00D218CA">
              <w:t>, contract, or subcontract exceeding $100,000 at any t</w:t>
            </w:r>
            <w:r>
              <w:t>ier under the recipient’s grant?</w:t>
            </w:r>
            <w:r w:rsidRPr="00D808A0">
              <w:t xml:space="preserve"> </w:t>
            </w:r>
          </w:p>
          <w:p w:rsidR="00D808A0" w:rsidRPr="00D808A0" w:rsidRDefault="00D808A0" w:rsidP="00B9742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lastRenderedPageBreak/>
              <w:t>[</w:t>
            </w:r>
            <w:r w:rsidR="00B97426">
              <w:t>24 CFR 578</w:t>
            </w:r>
            <w:r w:rsidR="00B97426" w:rsidRPr="00CD481B">
              <w:t>.</w:t>
            </w:r>
            <w:r w:rsidR="00B97426">
              <w:t xml:space="preserve">99; </w:t>
            </w:r>
            <w:r w:rsidRPr="00D808A0">
              <w:t>24 CFR 87</w:t>
            </w:r>
            <w:r w:rsidR="00962FE4">
              <w:t>.110</w:t>
            </w:r>
            <w:r w:rsidR="005A2AB0">
              <w:t>;</w:t>
            </w:r>
            <w:r w:rsidRPr="00D808A0">
              <w:t xml:space="preserve"> </w:t>
            </w:r>
            <w:r w:rsidR="00962FE4">
              <w:t>24 CFR 5.105(b)</w:t>
            </w:r>
            <w:r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lastRenderedPageBreak/>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5A6F5D"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5A6F5D">
                    <w:rPr>
                      <w:rFonts w:ascii="Verdana" w:hAnsi="Verdana"/>
                      <w:b/>
                      <w:bCs/>
                      <w:sz w:val="16"/>
                      <w:szCs w:val="16"/>
                    </w:rPr>
                    <w:t>Yes</w:t>
                  </w:r>
                </w:p>
              </w:tc>
              <w:tc>
                <w:tcPr>
                  <w:tcW w:w="576" w:type="dxa"/>
                </w:tcPr>
                <w:p w:rsidR="00D808A0" w:rsidRPr="005A6F5D"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5A6F5D">
                    <w:rPr>
                      <w:rFonts w:ascii="Verdana" w:hAnsi="Verdana"/>
                      <w:b/>
                      <w:bCs/>
                      <w:sz w:val="16"/>
                      <w:szCs w:val="16"/>
                    </w:rPr>
                    <w:t>No</w:t>
                  </w:r>
                </w:p>
              </w:tc>
              <w:tc>
                <w:tcPr>
                  <w:tcW w:w="606" w:type="dxa"/>
                </w:tcPr>
                <w:p w:rsidR="00D808A0" w:rsidRPr="005A6F5D"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5A6F5D">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DF46AF" w:rsidRPr="00D808A0" w:rsidRDefault="00D808A0" w:rsidP="009572B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D808A0" w:rsidRPr="00D808A0" w:rsidRDefault="00FC7C93" w:rsidP="00F10EE8">
      <w:pPr>
        <w:widowControl w:val="0"/>
        <w:spacing w:after="0" w:line="240" w:lineRule="auto"/>
        <w:rPr>
          <w:rFonts w:ascii="Times New Roman" w:hAnsi="Times New Roman"/>
          <w:sz w:val="24"/>
          <w:szCs w:val="24"/>
        </w:rPr>
      </w:pPr>
      <w:r>
        <w:rPr>
          <w:rFonts w:ascii="Times New Roman" w:hAnsi="Times New Roman"/>
          <w:sz w:val="24"/>
          <w:szCs w:val="24"/>
        </w:rPr>
        <w:t>7</w:t>
      </w:r>
      <w:r w:rsidR="00506EE8">
        <w:rPr>
          <w:rFonts w:ascii="Times New Roman" w:hAnsi="Times New Roman"/>
          <w:sz w:val="24"/>
          <w:szCs w:val="24"/>
        </w:rPr>
        <w:t>3</w:t>
      </w:r>
      <w:r w:rsidR="00D808A0" w:rsidRPr="00D808A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962FE4" w:rsidRDefault="00962FE4"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recipient and each subrecipient and contractor that filed a certification also submit the appropriate disclosure forms, if and as required under 24 CFR part 87?</w:t>
            </w:r>
          </w:p>
          <w:p w:rsidR="00D808A0" w:rsidRPr="00D808A0" w:rsidRDefault="005A2AB0" w:rsidP="00B97426">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B97426" w:rsidRPr="00435992">
              <w:t>24 CFR 578.99</w:t>
            </w:r>
            <w:r w:rsidR="00B97426">
              <w:t xml:space="preserve">; </w:t>
            </w:r>
            <w:r w:rsidR="00962FE4">
              <w:t>24 CFR 5.105(b)</w:t>
            </w:r>
            <w:r>
              <w:t>;</w:t>
            </w:r>
            <w:r w:rsidR="00962FE4">
              <w:t xml:space="preserve"> 24 CFR part 87</w:t>
            </w:r>
            <w:r w:rsidR="00D808A0"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Yes</w:t>
                  </w:r>
                </w:p>
              </w:tc>
              <w:tc>
                <w:tcPr>
                  <w:tcW w:w="576"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No</w:t>
                  </w:r>
                </w:p>
              </w:tc>
              <w:tc>
                <w:tcPr>
                  <w:tcW w:w="606"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A62AAF" w:rsidRDefault="00D808A0" w:rsidP="005306F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p w:rsidR="00DF46AF" w:rsidRPr="00D808A0" w:rsidRDefault="00DF46AF" w:rsidP="005306F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F46AF" w:rsidRDefault="00DF46AF" w:rsidP="00F10EE8">
      <w:pPr>
        <w:widowControl w:val="0"/>
        <w:spacing w:after="0" w:line="240" w:lineRule="auto"/>
        <w:rPr>
          <w:rFonts w:ascii="Times New Roman" w:hAnsi="Times New Roman"/>
          <w:sz w:val="24"/>
          <w:szCs w:val="24"/>
          <w:u w:val="single"/>
        </w:rPr>
      </w:pPr>
    </w:p>
    <w:p w:rsidR="00D808A0" w:rsidRPr="00D808A0" w:rsidRDefault="00126067" w:rsidP="00F10EE8">
      <w:pPr>
        <w:widowControl w:val="0"/>
        <w:spacing w:after="0" w:line="240" w:lineRule="auto"/>
        <w:rPr>
          <w:rFonts w:ascii="Times New Roman" w:hAnsi="Times New Roman"/>
          <w:sz w:val="24"/>
          <w:szCs w:val="24"/>
          <w:u w:val="single"/>
        </w:rPr>
      </w:pPr>
      <w:r>
        <w:rPr>
          <w:rFonts w:ascii="Times New Roman" w:hAnsi="Times New Roman"/>
          <w:sz w:val="24"/>
          <w:szCs w:val="24"/>
          <w:u w:val="single"/>
        </w:rPr>
        <w:t>Q</w:t>
      </w:r>
      <w:r w:rsidR="00D808A0" w:rsidRPr="005A2AB0">
        <w:rPr>
          <w:rFonts w:ascii="Times New Roman" w:hAnsi="Times New Roman"/>
          <w:sz w:val="24"/>
          <w:szCs w:val="24"/>
          <w:u w:val="single"/>
        </w:rPr>
        <w:t xml:space="preserve">.  </w:t>
      </w:r>
      <w:r w:rsidR="00D808A0" w:rsidRPr="00D808A0">
        <w:rPr>
          <w:rFonts w:ascii="Times New Roman" w:hAnsi="Times New Roman"/>
          <w:sz w:val="24"/>
          <w:szCs w:val="24"/>
          <w:u w:val="single"/>
        </w:rPr>
        <w:t>CONFLICT OF INTEREST</w:t>
      </w:r>
    </w:p>
    <w:p w:rsidR="00D808A0" w:rsidRPr="00D808A0" w:rsidRDefault="00FC7C9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7</w:t>
      </w:r>
      <w:r w:rsidR="00506EE8">
        <w:rPr>
          <w:rFonts w:ascii="Times New Roman" w:hAnsi="Times New Roman"/>
          <w:sz w:val="24"/>
          <w:szCs w:val="24"/>
        </w:rPr>
        <w:t>4</w:t>
      </w:r>
      <w:r w:rsidR="00D808A0" w:rsidRPr="00D808A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D808A0" w:rsidRPr="00D808A0" w:rsidRDefault="00D808A0" w:rsidP="00F10EE8">
            <w:pPr>
              <w:pStyle w:val="Level1"/>
              <w:widowControl w:val="0"/>
              <w:tabs>
                <w:tab w:val="clear" w:pos="360"/>
              </w:tabs>
            </w:pPr>
            <w:r w:rsidRPr="00D808A0">
              <w:t>Do records confirm the r</w:t>
            </w:r>
            <w:r w:rsidR="00281A07">
              <w:t>ecipient and its subrecipients</w:t>
            </w:r>
            <w:r w:rsidRPr="00D808A0">
              <w:rPr>
                <w:color w:val="000000"/>
              </w:rPr>
              <w:t xml:space="preserve"> </w:t>
            </w:r>
            <w:r w:rsidRPr="00D808A0">
              <w:t>and its employees, agents, consultants, officers, and elected or appointed officials ensured that they rendered impartial assistance in the provision of any type or amount of assistance because of activities or relationships with other persons or organizations?</w:t>
            </w:r>
          </w:p>
          <w:p w:rsidR="00D808A0" w:rsidRPr="00D808A0" w:rsidRDefault="005A2AB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578.95(c);</w:t>
            </w:r>
            <w:r w:rsidR="00D808A0" w:rsidRPr="00D808A0">
              <w:t xml:space="preserve"> 24 CFR 578.103(a</w:t>
            </w:r>
            <w:proofErr w:type="gramStart"/>
            <w:r w:rsidR="00D808A0" w:rsidRPr="00D808A0">
              <w:t>)(</w:t>
            </w:r>
            <w:proofErr w:type="gramEnd"/>
            <w:r w:rsidR="00D808A0" w:rsidRPr="00D808A0">
              <w:t>11)</w:t>
            </w:r>
            <w:r w:rsidR="000F71F0">
              <w:t xml:space="preserve"> (or 24 CFR 578.103(a)(12</w:t>
            </w:r>
            <w:r w:rsidR="000F71F0" w:rsidRPr="000F71F0">
              <w:t>) for funds awarded under the FY 2015 CoC Program Competition or later)</w:t>
            </w:r>
            <w:r w:rsidR="00D808A0"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Yes</w:t>
                  </w:r>
                </w:p>
              </w:tc>
              <w:tc>
                <w:tcPr>
                  <w:tcW w:w="576"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No</w:t>
                  </w:r>
                </w:p>
              </w:tc>
              <w:tc>
                <w:tcPr>
                  <w:tcW w:w="606"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5421F6" w:rsidRPr="00D808A0" w:rsidRDefault="00D808A0" w:rsidP="005306F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D808A0" w:rsidRPr="00D808A0" w:rsidRDefault="00FC7C93" w:rsidP="00F10EE8">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7</w:t>
      </w:r>
      <w:r w:rsidR="00506EE8">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D808A0" w:rsidRPr="00D808A0" w:rsidRDefault="00281A07" w:rsidP="00F10EE8">
            <w:pPr>
              <w:pStyle w:val="Level1"/>
              <w:widowControl w:val="0"/>
              <w:tabs>
                <w:tab w:val="clear" w:pos="360"/>
              </w:tabs>
            </w:pPr>
            <w:r>
              <w:t>Do records demonstrate</w:t>
            </w:r>
            <w:r w:rsidR="00D808A0" w:rsidRPr="00D808A0">
              <w:t xml:space="preserve"> that the</w:t>
            </w:r>
            <w:r>
              <w:t xml:space="preserve"> recipient and its subrecipient</w:t>
            </w:r>
            <w:r w:rsidR="00D808A0" w:rsidRPr="00D808A0">
              <w:t xml:space="preserve">s and its employees, agents, consultants, officers, elected or appointed officials of the recipient complied with the individual conflict of interest requirements or obtained an exception from HUD? </w:t>
            </w:r>
          </w:p>
          <w:p w:rsidR="00D808A0" w:rsidRPr="00D808A0" w:rsidRDefault="005A2AB0" w:rsidP="00D32806">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578.95(d)(3);</w:t>
            </w:r>
            <w:r w:rsidR="00D808A0" w:rsidRPr="00D808A0">
              <w:t xml:space="preserve"> 24 CFR 578.103(a</w:t>
            </w:r>
            <w:proofErr w:type="gramStart"/>
            <w:r w:rsidR="00D808A0" w:rsidRPr="00D808A0">
              <w:t>)(</w:t>
            </w:r>
            <w:proofErr w:type="gramEnd"/>
            <w:r w:rsidR="00D808A0" w:rsidRPr="00D808A0">
              <w:t>11)</w:t>
            </w:r>
            <w:r w:rsidR="000F71F0">
              <w:t xml:space="preserve"> (or 24 CFR 578.103(a)(12</w:t>
            </w:r>
            <w:r w:rsidR="000F71F0" w:rsidRPr="000F71F0">
              <w:t>) for funds awarded under the FY 2015 CoC Program Competition or later)</w:t>
            </w:r>
            <w:r w:rsidR="00D808A0"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Yes</w:t>
                  </w:r>
                </w:p>
              </w:tc>
              <w:tc>
                <w:tcPr>
                  <w:tcW w:w="576"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No</w:t>
                  </w:r>
                </w:p>
              </w:tc>
              <w:tc>
                <w:tcPr>
                  <w:tcW w:w="606" w:type="dxa"/>
                </w:tcPr>
                <w:p w:rsidR="00D808A0" w:rsidRPr="00857648"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857648">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392196" w:rsidRPr="00D808A0" w:rsidRDefault="00D808A0" w:rsidP="00190C3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5421F6" w:rsidRDefault="005421F6" w:rsidP="00F10EE8">
      <w:pPr>
        <w:pStyle w:val="Header"/>
        <w:widowControl w:val="0"/>
        <w:tabs>
          <w:tab w:val="left" w:pos="360"/>
        </w:tabs>
        <w:rPr>
          <w:rFonts w:ascii="Times New Roman" w:hAnsi="Times New Roman"/>
          <w:caps/>
          <w:sz w:val="24"/>
          <w:szCs w:val="24"/>
        </w:rPr>
      </w:pPr>
    </w:p>
    <w:p w:rsidR="00D808A0" w:rsidRPr="00D808A0" w:rsidRDefault="00126067" w:rsidP="00F10EE8">
      <w:pPr>
        <w:pStyle w:val="Header"/>
        <w:widowControl w:val="0"/>
        <w:tabs>
          <w:tab w:val="left" w:pos="360"/>
        </w:tabs>
        <w:rPr>
          <w:rFonts w:ascii="Times New Roman" w:hAnsi="Times New Roman"/>
          <w:caps/>
          <w:sz w:val="24"/>
          <w:szCs w:val="24"/>
          <w:u w:val="single"/>
        </w:rPr>
      </w:pPr>
      <w:r>
        <w:rPr>
          <w:rFonts w:ascii="Times New Roman" w:hAnsi="Times New Roman"/>
          <w:caps/>
          <w:sz w:val="24"/>
          <w:szCs w:val="24"/>
          <w:u w:val="single"/>
        </w:rPr>
        <w:t>R</w:t>
      </w:r>
      <w:r w:rsidR="00D808A0" w:rsidRPr="005A2AB0">
        <w:rPr>
          <w:rFonts w:ascii="Times New Roman" w:hAnsi="Times New Roman"/>
          <w:caps/>
          <w:sz w:val="24"/>
          <w:szCs w:val="24"/>
          <w:u w:val="single"/>
        </w:rPr>
        <w:t xml:space="preserve">.  </w:t>
      </w:r>
      <w:r w:rsidR="00D808A0" w:rsidRPr="00D808A0">
        <w:rPr>
          <w:rFonts w:ascii="Times New Roman" w:hAnsi="Times New Roman"/>
          <w:caps/>
          <w:sz w:val="24"/>
          <w:szCs w:val="24"/>
          <w:u w:val="single"/>
        </w:rPr>
        <w:t>lead</w:t>
      </w:r>
      <w:r w:rsidR="001506A1">
        <w:rPr>
          <w:rFonts w:ascii="Times New Roman" w:hAnsi="Times New Roman"/>
          <w:caps/>
          <w:sz w:val="24"/>
          <w:szCs w:val="24"/>
          <w:u w:val="single"/>
        </w:rPr>
        <w:t xml:space="preserve"> hazard abatement requirements</w:t>
      </w:r>
    </w:p>
    <w:p w:rsidR="00D808A0" w:rsidRPr="00D808A0" w:rsidRDefault="00FC7C93" w:rsidP="00F10EE8">
      <w:pPr>
        <w:pStyle w:val="Level1"/>
        <w:widowControl w:val="0"/>
        <w:tabs>
          <w:tab w:val="clear" w:pos="360"/>
          <w:tab w:val="left" w:pos="1440"/>
          <w:tab w:val="left" w:pos="2160"/>
          <w:tab w:val="left" w:pos="2880"/>
          <w:tab w:val="left" w:pos="3600"/>
          <w:tab w:val="left" w:pos="5040"/>
          <w:tab w:val="left" w:pos="5760"/>
          <w:tab w:val="left" w:pos="6480"/>
        </w:tabs>
      </w:pPr>
      <w:r>
        <w:t>7</w:t>
      </w:r>
      <w:r w:rsidR="00506EE8">
        <w:t>6</w:t>
      </w:r>
      <w:r w:rsidR="00D3280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7D7BFE" w:rsidRDefault="007D7BFE" w:rsidP="00F10EE8">
            <w:pPr>
              <w:pStyle w:val="Level1"/>
              <w:widowControl w:val="0"/>
              <w:tabs>
                <w:tab w:val="clear" w:pos="360"/>
                <w:tab w:val="left" w:pos="365"/>
                <w:tab w:val="left" w:pos="1440"/>
                <w:tab w:val="left" w:pos="2160"/>
                <w:tab w:val="left" w:pos="2880"/>
                <w:tab w:val="left" w:pos="3600"/>
                <w:tab w:val="left" w:pos="5040"/>
                <w:tab w:val="left" w:pos="5760"/>
                <w:tab w:val="left" w:pos="6480"/>
              </w:tabs>
            </w:pPr>
            <w:r>
              <w:rPr>
                <w:u w:val="single"/>
              </w:rPr>
              <w:t>Lead-based paint</w:t>
            </w:r>
            <w:r>
              <w:t>:  Where CoC funds were used for rehabilitation, acquisition, supportive services, operating, leasing, tenant</w:t>
            </w:r>
            <w:r w:rsidR="00543F99">
              <w:t>-</w:t>
            </w:r>
            <w:r>
              <w:t>based rental assistance (TBRA), or proje</w:t>
            </w:r>
            <w:r w:rsidR="00543F99">
              <w:t>ct-</w:t>
            </w:r>
            <w:r>
              <w:t xml:space="preserve">based rental assistance (PBRA) of a structure constructed before 1978, do the records reflect that the recipient/subrecipient complied with all lead-based paint requirements? </w:t>
            </w:r>
          </w:p>
          <w:p w:rsidR="007D7BFE" w:rsidRPr="00A14B9D" w:rsidRDefault="007D7BFE" w:rsidP="00F10EE8">
            <w:pPr>
              <w:pStyle w:val="Level1"/>
              <w:widowControl w:val="0"/>
              <w:tabs>
                <w:tab w:val="clear" w:pos="360"/>
                <w:tab w:val="left" w:pos="720"/>
                <w:tab w:val="left" w:pos="1440"/>
                <w:tab w:val="left" w:pos="2160"/>
                <w:tab w:val="left" w:pos="2880"/>
                <w:tab w:val="left" w:pos="3600"/>
                <w:tab w:val="left" w:pos="5040"/>
                <w:tab w:val="left" w:pos="5760"/>
                <w:tab w:val="left" w:pos="6480"/>
              </w:tabs>
              <w:ind w:left="365"/>
              <w:contextualSpacing/>
            </w:pPr>
            <w:r w:rsidRPr="00433081">
              <w:rPr>
                <w:b/>
              </w:rPr>
              <w:t>NOTE:</w:t>
            </w:r>
            <w:r w:rsidRPr="001506A1">
              <w:t xml:space="preserve"> </w:t>
            </w:r>
            <w:r>
              <w:t xml:space="preserve">The HUD reviewer MUST complete the applicable Exhibits in </w:t>
            </w:r>
            <w:r w:rsidRPr="001506A1">
              <w:t>Chapter 2</w:t>
            </w:r>
            <w:r>
              <w:t>4</w:t>
            </w:r>
            <w:r w:rsidRPr="001506A1">
              <w:t xml:space="preserve"> of th</w:t>
            </w:r>
            <w:r>
              <w:t>is</w:t>
            </w:r>
            <w:r w:rsidRPr="001506A1">
              <w:t xml:space="preserve"> Handbook</w:t>
            </w:r>
            <w:r>
              <w:t xml:space="preserve"> to answer this question: Exhibit 24-1 (Rehabilitation); Exhibit 24-2 (Acquisition, Leasing, Support Services, or Operations); Exhibit 24-3 (TBRA); or Exhibit 24-4 (PBRA)</w:t>
            </w:r>
            <w:r w:rsidRPr="001506A1">
              <w:t>.</w:t>
            </w:r>
          </w:p>
          <w:p w:rsidR="00D808A0" w:rsidRPr="00D808A0" w:rsidRDefault="007D7BFE" w:rsidP="00D3280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lastRenderedPageBreak/>
              <w:t>[</w:t>
            </w:r>
            <w:r w:rsidR="00D32806">
              <w:t xml:space="preserve">24 CFR 578.75(b); </w:t>
            </w:r>
            <w:r w:rsidR="00D32806" w:rsidRPr="00D808A0">
              <w:t>24 CFR 578.99(f)</w:t>
            </w:r>
            <w:r w:rsidR="00D32806">
              <w:t xml:space="preserve">; </w:t>
            </w:r>
            <w:r w:rsidRPr="00D808A0">
              <w:t xml:space="preserve">24 CFR </w:t>
            </w:r>
            <w:r w:rsidR="00392196">
              <w:t>35.700-730;</w:t>
            </w:r>
            <w:r>
              <w:t xml:space="preserve"> 24 CFR </w:t>
            </w:r>
            <w:r w:rsidRPr="00D808A0">
              <w:t>35.</w:t>
            </w:r>
            <w:r>
              <w:t>900-940; 24 CFR 35.1000-1020; 24 CFR 35.1200-1225</w:t>
            </w:r>
            <w:r w:rsidRPr="00D808A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lastRenderedPageBreak/>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Yes</w:t>
                  </w:r>
                </w:p>
              </w:tc>
              <w:tc>
                <w:tcPr>
                  <w:tcW w:w="576"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No</w:t>
                  </w:r>
                </w:p>
              </w:tc>
              <w:tc>
                <w:tcPr>
                  <w:tcW w:w="606"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392196" w:rsidRDefault="00D808A0" w:rsidP="00190C3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p w:rsidR="00B947C2" w:rsidRPr="00D808A0" w:rsidRDefault="00B947C2" w:rsidP="00190C3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808A0" w:rsidRPr="00D808A0" w:rsidRDefault="005421F6" w:rsidP="00F10EE8">
      <w:pPr>
        <w:pStyle w:val="Header"/>
        <w:widowControl w:val="0"/>
        <w:spacing w:line="120" w:lineRule="auto"/>
        <w:rPr>
          <w:rFonts w:ascii="Times New Roman" w:hAnsi="Times New Roman"/>
          <w:sz w:val="24"/>
          <w:szCs w:val="24"/>
        </w:rPr>
      </w:pPr>
      <w:r w:rsidRPr="00D808A0">
        <w:rPr>
          <w:rFonts w:ascii="Times New Roman" w:hAnsi="Times New Roman"/>
          <w:sz w:val="24"/>
          <w:szCs w:val="24"/>
        </w:rPr>
        <w:t xml:space="preserve"> </w:t>
      </w:r>
    </w:p>
    <w:p w:rsidR="00D808A0" w:rsidRPr="00D808A0" w:rsidRDefault="00126067" w:rsidP="00F10EE8">
      <w:pPr>
        <w:pStyle w:val="Header"/>
        <w:widowControl w:val="0"/>
        <w:tabs>
          <w:tab w:val="left" w:pos="360"/>
        </w:tabs>
        <w:rPr>
          <w:rFonts w:ascii="Times New Roman" w:hAnsi="Times New Roman"/>
          <w:caps/>
          <w:sz w:val="24"/>
          <w:szCs w:val="24"/>
          <w:u w:val="single"/>
        </w:rPr>
      </w:pPr>
      <w:r>
        <w:rPr>
          <w:rFonts w:ascii="Times New Roman" w:hAnsi="Times New Roman"/>
          <w:caps/>
          <w:sz w:val="24"/>
          <w:szCs w:val="24"/>
          <w:u w:val="single"/>
        </w:rPr>
        <w:t>S</w:t>
      </w:r>
      <w:r w:rsidR="00D808A0" w:rsidRPr="005A2AB0">
        <w:rPr>
          <w:rFonts w:ascii="Times New Roman" w:hAnsi="Times New Roman"/>
          <w:caps/>
          <w:sz w:val="24"/>
          <w:szCs w:val="24"/>
          <w:u w:val="single"/>
        </w:rPr>
        <w:t xml:space="preserve">.   </w:t>
      </w:r>
      <w:r w:rsidR="00D808A0" w:rsidRPr="00D808A0">
        <w:rPr>
          <w:rFonts w:ascii="Times New Roman" w:hAnsi="Times New Roman"/>
          <w:caps/>
          <w:sz w:val="24"/>
          <w:szCs w:val="24"/>
          <w:u w:val="single"/>
        </w:rPr>
        <w:t>SECTION 6002 OF THE SOLID WASTE DISPOSAL ACT</w:t>
      </w:r>
    </w:p>
    <w:p w:rsidR="00D808A0" w:rsidRPr="00D808A0" w:rsidRDefault="00341CA5" w:rsidP="00F10EE8">
      <w:pPr>
        <w:pStyle w:val="Header"/>
        <w:widowControl w:val="0"/>
        <w:rPr>
          <w:rFonts w:ascii="Times New Roman" w:hAnsi="Times New Roman"/>
          <w:sz w:val="24"/>
          <w:szCs w:val="24"/>
        </w:rPr>
      </w:pPr>
      <w:r>
        <w:rPr>
          <w:rFonts w:ascii="Times New Roman" w:hAnsi="Times New Roman"/>
          <w:sz w:val="24"/>
          <w:szCs w:val="24"/>
        </w:rPr>
        <w:t>7</w:t>
      </w:r>
      <w:r w:rsidR="00FC7C93">
        <w:rPr>
          <w:rFonts w:ascii="Times New Roman" w:hAnsi="Times New Roman"/>
          <w:sz w:val="24"/>
          <w:szCs w:val="24"/>
        </w:rPr>
        <w:t>7</w:t>
      </w:r>
      <w:r w:rsidR="00D808A0" w:rsidRPr="00D808A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Do</w:t>
            </w:r>
            <w:r w:rsidR="00962FE4">
              <w:t>es</w:t>
            </w:r>
            <w:r w:rsidRPr="00D808A0">
              <w:t xml:space="preserve"> the recipient have evidence of compliance with the procurement requirements of Section 600</w:t>
            </w:r>
            <w:r w:rsidR="00504505">
              <w:t>2</w:t>
            </w:r>
            <w:r w:rsidRPr="00D808A0">
              <w:t xml:space="preserve"> </w:t>
            </w:r>
            <w:r w:rsidR="00962FE4">
              <w:t>of the Solid Wast</w:t>
            </w:r>
            <w:r w:rsidR="005A2AB0">
              <w:t>e</w:t>
            </w:r>
            <w:r w:rsidR="00962FE4">
              <w:t xml:space="preserve"> Disposal Act</w:t>
            </w:r>
            <w:r w:rsidR="005A2AB0">
              <w:t>,</w:t>
            </w:r>
            <w:r w:rsidR="00962FE4">
              <w:t xml:space="preserve"> </w:t>
            </w:r>
            <w:r w:rsidRPr="00D808A0">
              <w:t>as amended by the Resource Conservation and Recovery Act</w:t>
            </w:r>
            <w:r w:rsidR="005A2AB0">
              <w:t>,</w:t>
            </w:r>
            <w:r w:rsidRPr="00D808A0">
              <w:t xml:space="preserve"> and </w:t>
            </w:r>
            <w:r w:rsidR="00504505">
              <w:t>with</w:t>
            </w:r>
            <w:r w:rsidRPr="00D808A0">
              <w:t xml:space="preserve"> guidelines </w:t>
            </w:r>
            <w:r w:rsidR="00504505">
              <w:t>of</w:t>
            </w:r>
            <w:r w:rsidRPr="00D808A0">
              <w:t xml:space="preserve"> the Environmental Protection Agency?</w:t>
            </w:r>
          </w:p>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[24 CFR 578.99(b)]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Yes</w:t>
                  </w:r>
                </w:p>
              </w:tc>
              <w:tc>
                <w:tcPr>
                  <w:tcW w:w="576"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No</w:t>
                  </w:r>
                </w:p>
              </w:tc>
              <w:tc>
                <w:tcPr>
                  <w:tcW w:w="606"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5421F6" w:rsidRPr="00D808A0" w:rsidRDefault="00D808A0" w:rsidP="00190C3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D808A0" w:rsidRPr="00D808A0" w:rsidRDefault="00D808A0" w:rsidP="00F10EE8">
      <w:pPr>
        <w:pStyle w:val="Header"/>
        <w:widowControl w:val="0"/>
        <w:spacing w:line="120" w:lineRule="auto"/>
        <w:rPr>
          <w:rFonts w:ascii="Times New Roman" w:hAnsi="Times New Roman"/>
          <w:sz w:val="24"/>
          <w:szCs w:val="24"/>
        </w:rPr>
      </w:pPr>
    </w:p>
    <w:p w:rsidR="00D808A0" w:rsidRPr="00D808A0" w:rsidRDefault="00126067" w:rsidP="00F10EE8">
      <w:pPr>
        <w:pStyle w:val="Header"/>
        <w:widowControl w:val="0"/>
        <w:tabs>
          <w:tab w:val="left" w:pos="360"/>
        </w:tabs>
        <w:rPr>
          <w:rFonts w:ascii="Times New Roman" w:hAnsi="Times New Roman"/>
          <w:caps/>
          <w:sz w:val="24"/>
          <w:szCs w:val="24"/>
          <w:u w:val="single"/>
        </w:rPr>
      </w:pPr>
      <w:r>
        <w:rPr>
          <w:rFonts w:ascii="Times New Roman" w:hAnsi="Times New Roman"/>
          <w:caps/>
          <w:sz w:val="24"/>
          <w:szCs w:val="24"/>
          <w:u w:val="single"/>
        </w:rPr>
        <w:t>T</w:t>
      </w:r>
      <w:r w:rsidR="00D808A0" w:rsidRPr="005A2AB0">
        <w:rPr>
          <w:rFonts w:ascii="Times New Roman" w:hAnsi="Times New Roman"/>
          <w:caps/>
          <w:sz w:val="24"/>
          <w:szCs w:val="24"/>
          <w:u w:val="single"/>
        </w:rPr>
        <w:t xml:space="preserve">.  </w:t>
      </w:r>
      <w:r w:rsidR="00D808A0" w:rsidRPr="00D808A0">
        <w:rPr>
          <w:rFonts w:ascii="Times New Roman" w:hAnsi="Times New Roman"/>
          <w:caps/>
          <w:sz w:val="24"/>
          <w:szCs w:val="24"/>
          <w:u w:val="single"/>
        </w:rPr>
        <w:t>TRANSPARENCY ACT REPORTING</w:t>
      </w:r>
    </w:p>
    <w:p w:rsidR="00D808A0" w:rsidRPr="00D808A0" w:rsidRDefault="003B5C61" w:rsidP="00F10EE8">
      <w:pPr>
        <w:pStyle w:val="Header"/>
        <w:widowControl w:val="0"/>
        <w:rPr>
          <w:rFonts w:ascii="Times New Roman" w:hAnsi="Times New Roman"/>
          <w:sz w:val="24"/>
          <w:szCs w:val="24"/>
        </w:rPr>
      </w:pPr>
      <w:r>
        <w:rPr>
          <w:rFonts w:ascii="Times New Roman" w:hAnsi="Times New Roman"/>
          <w:sz w:val="24"/>
          <w:szCs w:val="24"/>
        </w:rPr>
        <w:t>7</w:t>
      </w:r>
      <w:r w:rsidR="00341CA5">
        <w:rPr>
          <w:rFonts w:ascii="Times New Roman" w:hAnsi="Times New Roman"/>
          <w:sz w:val="24"/>
          <w:szCs w:val="24"/>
        </w:rPr>
        <w:t>8</w:t>
      </w:r>
      <w:r w:rsidR="00B9742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08A0" w:rsidRPr="00D808A0" w:rsidTr="00D808A0">
        <w:trPr>
          <w:trHeight w:val="773"/>
        </w:trPr>
        <w:tc>
          <w:tcPr>
            <w:tcW w:w="7385" w:type="dxa"/>
            <w:tcBorders>
              <w:bottom w:val="single" w:sz="4" w:space="0" w:color="auto"/>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Do the</w:t>
            </w:r>
            <w:r w:rsidR="00F27D26">
              <w:t xml:space="preserve"> recipient and its subrecipient</w:t>
            </w:r>
            <w:r w:rsidRPr="00D808A0">
              <w:t>s</w:t>
            </w:r>
            <w:r w:rsidRPr="00D808A0">
              <w:rPr>
                <w:color w:val="000000"/>
              </w:rPr>
              <w:t xml:space="preserve"> </w:t>
            </w:r>
            <w:r w:rsidRPr="00D808A0">
              <w:t>have evidence of compliance with the Federal Funding Accountability and Transparency Act (FFATA) requirements?</w:t>
            </w:r>
          </w:p>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[24 CFR 578.99(c)]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08A0" w:rsidRPr="00D808A0" w:rsidTr="00D808A0">
              <w:trPr>
                <w:trHeight w:val="170"/>
              </w:trPr>
              <w:tc>
                <w:tcPr>
                  <w:tcW w:w="425"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57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5F6B7C">
                    <w:fldChar w:fldCharType="separate"/>
                  </w:r>
                  <w:r w:rsidRPr="00D808A0">
                    <w:fldChar w:fldCharType="end"/>
                  </w:r>
                </w:p>
              </w:tc>
              <w:tc>
                <w:tcPr>
                  <w:tcW w:w="606" w:type="dxa"/>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5F6B7C">
                    <w:fldChar w:fldCharType="separate"/>
                  </w:r>
                  <w:r w:rsidRPr="00D808A0">
                    <w:fldChar w:fldCharType="end"/>
                  </w:r>
                </w:p>
              </w:tc>
            </w:tr>
            <w:tr w:rsidR="00D808A0" w:rsidRPr="00D808A0" w:rsidTr="00D808A0">
              <w:trPr>
                <w:trHeight w:val="225"/>
              </w:trPr>
              <w:tc>
                <w:tcPr>
                  <w:tcW w:w="425"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Yes</w:t>
                  </w:r>
                </w:p>
              </w:tc>
              <w:tc>
                <w:tcPr>
                  <w:tcW w:w="576"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No</w:t>
                  </w:r>
                </w:p>
              </w:tc>
              <w:tc>
                <w:tcPr>
                  <w:tcW w:w="606" w:type="dxa"/>
                </w:tcPr>
                <w:p w:rsidR="00D808A0" w:rsidRPr="00190C3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190C30">
                    <w:rPr>
                      <w:rFonts w:ascii="Verdana" w:hAnsi="Verdana"/>
                      <w:b/>
                      <w:bCs/>
                      <w:sz w:val="16"/>
                      <w:szCs w:val="16"/>
                    </w:rPr>
                    <w:t>N/A</w:t>
                  </w:r>
                </w:p>
              </w:tc>
            </w:tr>
          </w:tbl>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08A0" w:rsidRPr="00D808A0" w:rsidTr="00D808A0">
        <w:trPr>
          <w:cantSplit/>
        </w:trPr>
        <w:tc>
          <w:tcPr>
            <w:tcW w:w="9010" w:type="dxa"/>
            <w:gridSpan w:val="2"/>
            <w:tcBorders>
              <w:bottom w:val="nil"/>
            </w:tcBorders>
          </w:tcPr>
          <w:p w:rsidR="00D808A0" w:rsidRPr="00D808A0" w:rsidRDefault="00D808A0"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D808A0" w:rsidRPr="00D808A0" w:rsidTr="00D808A0">
        <w:trPr>
          <w:cantSplit/>
        </w:trPr>
        <w:tc>
          <w:tcPr>
            <w:tcW w:w="9010" w:type="dxa"/>
            <w:gridSpan w:val="2"/>
            <w:tcBorders>
              <w:top w:val="nil"/>
            </w:tcBorders>
          </w:tcPr>
          <w:p w:rsidR="005421F6" w:rsidRPr="00D808A0" w:rsidRDefault="00D808A0" w:rsidP="00190C3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812B52" w:rsidRPr="00B97426" w:rsidRDefault="00341CA5" w:rsidP="00190C30">
      <w:pPr>
        <w:widowControl w:val="0"/>
        <w:spacing w:after="0" w:line="240" w:lineRule="auto"/>
        <w:rPr>
          <w:rFonts w:ascii="Times New Roman" w:hAnsi="Times New Roman"/>
          <w:sz w:val="24"/>
          <w:szCs w:val="24"/>
        </w:rPr>
      </w:pPr>
      <w:r w:rsidRPr="00B97426">
        <w:rPr>
          <w:rFonts w:ascii="Times New Roman" w:hAnsi="Times New Roman"/>
          <w:sz w:val="24"/>
          <w:szCs w:val="24"/>
        </w:rPr>
        <w:t>79</w:t>
      </w:r>
      <w:r w:rsidR="00FC7C93" w:rsidRPr="00B9742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12B52" w:rsidTr="00BC7B7D">
        <w:trPr>
          <w:trHeight w:val="773"/>
        </w:trPr>
        <w:tc>
          <w:tcPr>
            <w:tcW w:w="7385" w:type="dxa"/>
            <w:tcBorders>
              <w:bottom w:val="single" w:sz="4" w:space="0" w:color="auto"/>
            </w:tcBorders>
          </w:tcPr>
          <w:p w:rsidR="00812B52" w:rsidRDefault="00812B52" w:rsidP="00F10EE8">
            <w:pPr>
              <w:pStyle w:val="Level1"/>
              <w:widowControl w:val="0"/>
              <w:tabs>
                <w:tab w:val="left" w:pos="720"/>
                <w:tab w:val="left" w:pos="1440"/>
                <w:tab w:val="left" w:pos="2160"/>
                <w:tab w:val="left" w:pos="2880"/>
                <w:tab w:val="left" w:pos="3600"/>
                <w:tab w:val="left" w:pos="5040"/>
                <w:tab w:val="left" w:pos="5760"/>
                <w:tab w:val="left" w:pos="6480"/>
              </w:tabs>
            </w:pPr>
            <w:r>
              <w:t>Does the recipient have a system in place for complying with all requirements of the Federal award, including Federal Funding Accountability and Transparency Act of 2006 (FFATA) and System for Award Management requirements provided under 2 CFR parts 25 and 170?  (If yes, describe the system.)</w:t>
            </w:r>
          </w:p>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771593">
              <w:t xml:space="preserve">24 CFR </w:t>
            </w:r>
            <w:r w:rsidR="00771593" w:rsidRPr="00771593">
              <w:t>578.99</w:t>
            </w:r>
            <w:r w:rsidR="00BC6A58">
              <w:t>(c), (e</w:t>
            </w:r>
            <w:r w:rsidR="00771593">
              <w:t xml:space="preserve">) and </w:t>
            </w:r>
            <w:r>
              <w:t>2 CFR 200.300(b)]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12B52" w:rsidTr="00BC7B7D">
              <w:trPr>
                <w:trHeight w:val="170"/>
              </w:trPr>
              <w:tc>
                <w:tcPr>
                  <w:tcW w:w="425" w:type="dxa"/>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812B52" w:rsidTr="00BC7B7D">
              <w:trPr>
                <w:trHeight w:val="225"/>
              </w:trPr>
              <w:tc>
                <w:tcPr>
                  <w:tcW w:w="425" w:type="dxa"/>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12B52" w:rsidTr="00BC7B7D">
        <w:trPr>
          <w:cantSplit/>
        </w:trPr>
        <w:tc>
          <w:tcPr>
            <w:tcW w:w="9010" w:type="dxa"/>
            <w:gridSpan w:val="2"/>
            <w:tcBorders>
              <w:bottom w:val="nil"/>
            </w:tcBorders>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90C30" w:rsidRDefault="00812B52" w:rsidP="00DF46A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2B52" w:rsidTr="00BC7B7D">
        <w:trPr>
          <w:cantSplit/>
        </w:trPr>
        <w:tc>
          <w:tcPr>
            <w:tcW w:w="9010" w:type="dxa"/>
            <w:gridSpan w:val="2"/>
            <w:tcBorders>
              <w:top w:val="nil"/>
            </w:tcBorders>
          </w:tcPr>
          <w:p w:rsidR="00812B52" w:rsidRDefault="00812B52"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393ABC" w:rsidRDefault="00393ABC"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808A0" w:rsidRDefault="00D808A0" w:rsidP="00DF46AF">
      <w:pPr>
        <w:pStyle w:val="Header"/>
        <w:widowControl w:val="0"/>
        <w:tabs>
          <w:tab w:val="left" w:pos="360"/>
        </w:tabs>
        <w:spacing w:line="120" w:lineRule="auto"/>
        <w:ind w:left="360" w:hanging="360"/>
        <w:rPr>
          <w:rFonts w:ascii="Times New Roman" w:hAnsi="Times New Roman"/>
          <w:sz w:val="24"/>
          <w:szCs w:val="24"/>
          <w:u w:val="single"/>
        </w:rPr>
      </w:pPr>
    </w:p>
    <w:p w:rsidR="00393ABC" w:rsidRDefault="00393ABC" w:rsidP="00F10EE8">
      <w:pPr>
        <w:pStyle w:val="Header"/>
        <w:widowControl w:val="0"/>
        <w:tabs>
          <w:tab w:val="left" w:pos="360"/>
        </w:tabs>
        <w:ind w:left="360" w:hanging="360"/>
        <w:rPr>
          <w:rFonts w:ascii="Times New Roman" w:hAnsi="Times New Roman"/>
          <w:sz w:val="24"/>
          <w:szCs w:val="24"/>
          <w:u w:val="single"/>
        </w:rPr>
      </w:pPr>
    </w:p>
    <w:p w:rsidR="00146266" w:rsidRDefault="00126067" w:rsidP="00F10EE8">
      <w:pPr>
        <w:pStyle w:val="Header"/>
        <w:widowControl w:val="0"/>
        <w:tabs>
          <w:tab w:val="left" w:pos="360"/>
        </w:tabs>
        <w:ind w:left="360" w:hanging="360"/>
        <w:rPr>
          <w:rFonts w:ascii="Times New Roman" w:hAnsi="Times New Roman"/>
          <w:sz w:val="24"/>
          <w:szCs w:val="24"/>
          <w:u w:val="single"/>
        </w:rPr>
      </w:pPr>
      <w:r>
        <w:rPr>
          <w:rFonts w:ascii="Times New Roman" w:hAnsi="Times New Roman"/>
          <w:sz w:val="24"/>
          <w:szCs w:val="24"/>
          <w:u w:val="single"/>
        </w:rPr>
        <w:t>U</w:t>
      </w:r>
      <w:r w:rsidR="00146266">
        <w:rPr>
          <w:rFonts w:ascii="Times New Roman" w:hAnsi="Times New Roman"/>
          <w:sz w:val="24"/>
          <w:szCs w:val="24"/>
          <w:u w:val="single"/>
        </w:rPr>
        <w:t>. PERFORMANCE</w:t>
      </w:r>
    </w:p>
    <w:p w:rsidR="00146266" w:rsidRPr="00B97426" w:rsidRDefault="00FC7C93" w:rsidP="00F10EE8">
      <w:pPr>
        <w:pStyle w:val="Header"/>
        <w:widowControl w:val="0"/>
        <w:tabs>
          <w:tab w:val="left" w:pos="360"/>
        </w:tabs>
        <w:ind w:left="360" w:hanging="360"/>
        <w:rPr>
          <w:rFonts w:ascii="Times New Roman" w:hAnsi="Times New Roman"/>
          <w:sz w:val="24"/>
          <w:szCs w:val="24"/>
        </w:rPr>
      </w:pPr>
      <w:r w:rsidRPr="00B97426">
        <w:rPr>
          <w:rFonts w:ascii="Times New Roman" w:hAnsi="Times New Roman"/>
          <w:sz w:val="24"/>
          <w:szCs w:val="24"/>
        </w:rPr>
        <w:t>8</w:t>
      </w:r>
      <w:r w:rsidR="00341CA5" w:rsidRPr="00B97426">
        <w:rPr>
          <w:rFonts w:ascii="Times New Roman" w:hAnsi="Times New Roman"/>
          <w:sz w:val="24"/>
          <w:szCs w:val="24"/>
        </w:rPr>
        <w:t>0</w:t>
      </w:r>
      <w:r w:rsidR="00B43AB2" w:rsidRPr="00B9742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46266" w:rsidTr="00B947C2">
        <w:trPr>
          <w:cantSplit/>
          <w:trHeight w:val="350"/>
        </w:trPr>
        <w:tc>
          <w:tcPr>
            <w:tcW w:w="8990" w:type="dxa"/>
            <w:gridSpan w:val="2"/>
            <w:tcBorders>
              <w:bottom w:val="single" w:sz="4" w:space="0" w:color="auto"/>
            </w:tcBorders>
          </w:tcPr>
          <w:p w:rsidR="00146266" w:rsidRDefault="00146266" w:rsidP="00E1224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2240F">
              <w:t>D</w:t>
            </w:r>
            <w:r>
              <w:t>oes the</w:t>
            </w:r>
            <w:r w:rsidR="00E1224C">
              <w:t xml:space="preserve"> Annual Performance Report (APR)</w:t>
            </w:r>
            <w:r>
              <w:t xml:space="preserve"> contain:</w:t>
            </w:r>
          </w:p>
        </w:tc>
      </w:tr>
      <w:tr w:rsidR="00146266" w:rsidTr="00B947C2">
        <w:trPr>
          <w:trHeight w:val="773"/>
        </w:trPr>
        <w:tc>
          <w:tcPr>
            <w:tcW w:w="7367" w:type="dxa"/>
            <w:tcBorders>
              <w:bottom w:val="single" w:sz="4" w:space="0" w:color="auto"/>
            </w:tcBorders>
          </w:tcPr>
          <w:p w:rsidR="00146266" w:rsidRDefault="00146266" w:rsidP="00F10EE8">
            <w:pPr>
              <w:pStyle w:val="Level1"/>
              <w:widowControl w:val="0"/>
              <w:numPr>
                <w:ilvl w:val="0"/>
                <w:numId w:val="38"/>
              </w:numPr>
              <w:tabs>
                <w:tab w:val="clear" w:pos="4320"/>
                <w:tab w:val="clear" w:pos="8640"/>
              </w:tabs>
              <w:ind w:left="365"/>
            </w:pPr>
            <w:r>
              <w:t xml:space="preserve">A comparison of actual accomplishments to the objectives of the HUD award or </w:t>
            </w:r>
            <w:proofErr w:type="spellStart"/>
            <w:r>
              <w:t>subaward</w:t>
            </w:r>
            <w:proofErr w:type="spellEnd"/>
            <w:r>
              <w:t xml:space="preserve"> established for the period?</w:t>
            </w:r>
          </w:p>
          <w:p w:rsidR="00146266" w:rsidRDefault="00146266" w:rsidP="00F10EE8">
            <w:pPr>
              <w:pStyle w:val="Level1"/>
              <w:widowControl w:val="0"/>
              <w:tabs>
                <w:tab w:val="clear" w:pos="360"/>
                <w:tab w:val="clear" w:pos="4320"/>
                <w:tab w:val="clear" w:pos="8640"/>
              </w:tabs>
              <w:ind w:left="365"/>
            </w:pPr>
            <w:r>
              <w:t>[</w:t>
            </w:r>
            <w:r w:rsidR="00771593">
              <w:t xml:space="preserve">24 CFR </w:t>
            </w:r>
            <w:r w:rsidR="00771593" w:rsidRPr="00771593">
              <w:t>578.103</w:t>
            </w:r>
            <w:r w:rsidR="00771593">
              <w:t>(e) and</w:t>
            </w:r>
            <w:r w:rsidR="00BC2525">
              <w:t>, for grants awarded in the 2015 competition and later,</w:t>
            </w:r>
            <w:r w:rsidR="00771593">
              <w:t xml:space="preserve"> </w:t>
            </w:r>
            <w:r>
              <w:t>2 CFR 200.328(b)(2)(i)]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46266" w:rsidTr="00BC7B7D">
              <w:trPr>
                <w:trHeight w:val="170"/>
              </w:trPr>
              <w:tc>
                <w:tcPr>
                  <w:tcW w:w="425"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146266" w:rsidTr="00BC7B7D">
              <w:trPr>
                <w:trHeight w:val="225"/>
              </w:trPr>
              <w:tc>
                <w:tcPr>
                  <w:tcW w:w="425"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46266" w:rsidTr="00B947C2">
        <w:trPr>
          <w:trHeight w:val="773"/>
        </w:trPr>
        <w:tc>
          <w:tcPr>
            <w:tcW w:w="7367" w:type="dxa"/>
            <w:tcBorders>
              <w:top w:val="single" w:sz="4" w:space="0" w:color="auto"/>
              <w:left w:val="single" w:sz="4" w:space="0" w:color="auto"/>
              <w:bottom w:val="single" w:sz="4" w:space="0" w:color="auto"/>
              <w:right w:val="single" w:sz="4" w:space="0" w:color="auto"/>
            </w:tcBorders>
          </w:tcPr>
          <w:p w:rsidR="00146266" w:rsidRDefault="00146266" w:rsidP="00F10EE8">
            <w:pPr>
              <w:pStyle w:val="Level1"/>
              <w:widowControl w:val="0"/>
              <w:numPr>
                <w:ilvl w:val="0"/>
                <w:numId w:val="38"/>
              </w:numPr>
              <w:tabs>
                <w:tab w:val="clear" w:pos="4320"/>
                <w:tab w:val="clear" w:pos="8640"/>
              </w:tabs>
              <w:ind w:left="365"/>
            </w:pPr>
            <w:r>
              <w:t>The reasons why established goals were not met, if appropriate?</w:t>
            </w:r>
          </w:p>
          <w:p w:rsidR="00146266" w:rsidRDefault="00146266" w:rsidP="00F10EE8">
            <w:pPr>
              <w:pStyle w:val="Level1"/>
              <w:widowControl w:val="0"/>
              <w:tabs>
                <w:tab w:val="clear" w:pos="360"/>
                <w:tab w:val="clear" w:pos="4320"/>
                <w:tab w:val="clear" w:pos="8640"/>
              </w:tabs>
              <w:ind w:left="725"/>
            </w:pPr>
            <w:r w:rsidRPr="00353FAE">
              <w:rPr>
                <w:b/>
              </w:rPr>
              <w:t>NOTE:</w:t>
            </w:r>
            <w:r>
              <w:t xml:space="preserve">  This information may repeat information on significant developments reported to HUD under 2 CFR 200.328(d), such as </w:t>
            </w:r>
            <w:r>
              <w:lastRenderedPageBreak/>
              <w:t>problems, delays, or adverse conditions which materially impair the ability to meet the objective of the HUD award.</w:t>
            </w:r>
          </w:p>
          <w:p w:rsidR="00146266" w:rsidRDefault="00771593" w:rsidP="00F10EE8">
            <w:pPr>
              <w:pStyle w:val="Level1"/>
              <w:widowControl w:val="0"/>
              <w:tabs>
                <w:tab w:val="clear" w:pos="360"/>
                <w:tab w:val="clear" w:pos="4320"/>
                <w:tab w:val="clear" w:pos="8640"/>
              </w:tabs>
              <w:ind w:left="365"/>
            </w:pPr>
            <w:r w:rsidRPr="00771593">
              <w:t xml:space="preserve">[24 CFR 578.103(e) </w:t>
            </w:r>
            <w:r>
              <w:t>and</w:t>
            </w:r>
            <w:r w:rsidR="00BC2525">
              <w:t>, for grants awarded in the 2015 competition and later,</w:t>
            </w:r>
            <w:r>
              <w:t xml:space="preserve"> </w:t>
            </w:r>
            <w:r w:rsidR="00146266">
              <w:t>2 CFR 200.328(b)(2)(ii)]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46266" w:rsidTr="00BC7B7D">
              <w:trPr>
                <w:trHeight w:val="170"/>
              </w:trPr>
              <w:tc>
                <w:tcPr>
                  <w:tcW w:w="425"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146266" w:rsidTr="00BC7B7D">
              <w:trPr>
                <w:trHeight w:val="225"/>
              </w:trPr>
              <w:tc>
                <w:tcPr>
                  <w:tcW w:w="425"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46266" w:rsidTr="00B947C2">
        <w:trPr>
          <w:trHeight w:val="773"/>
        </w:trPr>
        <w:tc>
          <w:tcPr>
            <w:tcW w:w="7367" w:type="dxa"/>
            <w:tcBorders>
              <w:bottom w:val="single" w:sz="4" w:space="0" w:color="auto"/>
            </w:tcBorders>
          </w:tcPr>
          <w:p w:rsidR="00146266" w:rsidRDefault="00146266" w:rsidP="00F10EE8">
            <w:pPr>
              <w:pStyle w:val="Level1"/>
              <w:widowControl w:val="0"/>
              <w:numPr>
                <w:ilvl w:val="0"/>
                <w:numId w:val="38"/>
              </w:numPr>
              <w:tabs>
                <w:tab w:val="clear" w:pos="4320"/>
                <w:tab w:val="clear" w:pos="8640"/>
              </w:tabs>
              <w:ind w:left="365"/>
            </w:pPr>
            <w:r>
              <w:t>Additional pertinent information including, when appropriate, analysis and explanation of cost overruns or high unit costs?</w:t>
            </w:r>
          </w:p>
          <w:p w:rsidR="00146266" w:rsidRDefault="00771593" w:rsidP="00F10EE8">
            <w:pPr>
              <w:pStyle w:val="Level1"/>
              <w:widowControl w:val="0"/>
              <w:tabs>
                <w:tab w:val="clear" w:pos="360"/>
                <w:tab w:val="clear" w:pos="4320"/>
                <w:tab w:val="clear" w:pos="8640"/>
              </w:tabs>
              <w:ind w:left="365"/>
            </w:pPr>
            <w:r w:rsidRPr="00771593">
              <w:t xml:space="preserve">[24 CFR 578.103(e) </w:t>
            </w:r>
            <w:r>
              <w:t>and</w:t>
            </w:r>
            <w:r w:rsidR="00BC2525">
              <w:t>, for grants awarded in the 2015 competition and later,</w:t>
            </w:r>
            <w:r>
              <w:t xml:space="preserve"> </w:t>
            </w:r>
            <w:r w:rsidR="00146266">
              <w:t>2 CFR 200.328(b)(2)(iii)]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46266" w:rsidTr="00BC7B7D">
              <w:trPr>
                <w:trHeight w:val="170"/>
              </w:trPr>
              <w:tc>
                <w:tcPr>
                  <w:tcW w:w="425"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146266" w:rsidTr="00BC7B7D">
              <w:trPr>
                <w:trHeight w:val="225"/>
              </w:trPr>
              <w:tc>
                <w:tcPr>
                  <w:tcW w:w="425"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46266" w:rsidTr="00B947C2">
        <w:trPr>
          <w:cantSplit/>
        </w:trPr>
        <w:tc>
          <w:tcPr>
            <w:tcW w:w="8990" w:type="dxa"/>
            <w:gridSpan w:val="2"/>
            <w:tcBorders>
              <w:bottom w:val="single" w:sz="4" w:space="0" w:color="auto"/>
            </w:tcBorders>
          </w:tcPr>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46266" w:rsidRDefault="00146266"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F46AF" w:rsidRDefault="00DF46AF" w:rsidP="00F10EE8">
      <w:pPr>
        <w:widowControl w:val="0"/>
        <w:spacing w:after="0" w:line="240" w:lineRule="auto"/>
        <w:jc w:val="both"/>
        <w:rPr>
          <w:rFonts w:ascii="Times New Roman" w:eastAsia="Times New Roman" w:hAnsi="Times New Roman"/>
          <w:sz w:val="24"/>
          <w:szCs w:val="24"/>
          <w:u w:val="single"/>
        </w:rPr>
      </w:pPr>
    </w:p>
    <w:p w:rsidR="00254AB0" w:rsidRPr="00B43AB2" w:rsidRDefault="00126067" w:rsidP="00F10EE8">
      <w:pPr>
        <w:widowControl w:val="0"/>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V</w:t>
      </w:r>
      <w:r w:rsidR="00254AB0">
        <w:rPr>
          <w:rFonts w:ascii="Times New Roman" w:eastAsia="Times New Roman" w:hAnsi="Times New Roman"/>
          <w:sz w:val="24"/>
          <w:szCs w:val="24"/>
          <w:u w:val="single"/>
        </w:rPr>
        <w:t xml:space="preserve">. </w:t>
      </w:r>
      <w:r w:rsidR="00254AB0" w:rsidRPr="00B43AB2">
        <w:rPr>
          <w:rFonts w:ascii="Times New Roman" w:eastAsia="Times New Roman" w:hAnsi="Times New Roman"/>
          <w:sz w:val="24"/>
          <w:szCs w:val="24"/>
          <w:u w:val="single"/>
        </w:rPr>
        <w:t>CLOSEOUTS</w:t>
      </w:r>
    </w:p>
    <w:p w:rsidR="00B43AB2" w:rsidRPr="00B43AB2" w:rsidRDefault="00FC7C93"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r w:rsidR="00341CA5">
        <w:rPr>
          <w:rFonts w:ascii="Times New Roman" w:eastAsia="Times New Roman" w:hAnsi="Times New Roman"/>
          <w:sz w:val="24"/>
          <w:szCs w:val="24"/>
        </w:rPr>
        <w:t>1</w:t>
      </w:r>
      <w:r w:rsidR="005F66F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43AB2" w:rsidRPr="00B43AB2" w:rsidTr="000E684B">
        <w:trPr>
          <w:trHeight w:val="773"/>
        </w:trPr>
        <w:tc>
          <w:tcPr>
            <w:tcW w:w="7385" w:type="dxa"/>
            <w:tcBorders>
              <w:bottom w:val="single" w:sz="4" w:space="0" w:color="auto"/>
            </w:tcBorders>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t xml:space="preserve">If the award being monitored has been closed out, did the </w:t>
            </w:r>
            <w:r w:rsidR="005D45B9">
              <w:rPr>
                <w:rFonts w:ascii="Times New Roman" w:eastAsia="Times New Roman" w:hAnsi="Times New Roman"/>
                <w:sz w:val="24"/>
                <w:szCs w:val="24"/>
              </w:rPr>
              <w:t>recipient</w:t>
            </w:r>
            <w:r w:rsidRPr="00B43AB2">
              <w:rPr>
                <w:rFonts w:ascii="Times New Roman" w:eastAsia="Times New Roman" w:hAnsi="Times New Roman"/>
                <w:sz w:val="24"/>
                <w:szCs w:val="24"/>
              </w:rPr>
              <w:t>:</w:t>
            </w:r>
          </w:p>
          <w:p w:rsidR="00B43AB2" w:rsidRPr="00B43AB2" w:rsidRDefault="00B43AB2" w:rsidP="00F10EE8">
            <w:pPr>
              <w:widowControl w:val="0"/>
              <w:numPr>
                <w:ilvl w:val="0"/>
                <w:numId w:val="39"/>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t>Repay any funds owed to HUD as a result of later refunds, corrections, or other transactions including final indirect cost rate adjustments?</w:t>
            </w:r>
          </w:p>
          <w:p w:rsidR="00B43AB2" w:rsidRPr="00B43AB2" w:rsidRDefault="00B43AB2" w:rsidP="00F10EE8">
            <w:pPr>
              <w:widowControl w:val="0"/>
              <w:numPr>
                <w:ilvl w:val="0"/>
                <w:numId w:val="39"/>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t>Comply with the audit requirements in Subpart F of 2 CFR part 200, if applicable?</w:t>
            </w:r>
          </w:p>
          <w:p w:rsidR="00B43AB2" w:rsidRPr="00B43AB2" w:rsidRDefault="00B43AB2" w:rsidP="00F10EE8">
            <w:pPr>
              <w:widowControl w:val="0"/>
              <w:numPr>
                <w:ilvl w:val="0"/>
                <w:numId w:val="39"/>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t>Comply with property management and disposition requirements in Subpart D, §§200.310 – 200.316, if applicable?</w:t>
            </w:r>
          </w:p>
          <w:p w:rsidR="00B43AB2" w:rsidRPr="00B43AB2" w:rsidRDefault="00B43AB2" w:rsidP="00F10EE8">
            <w:pPr>
              <w:widowControl w:val="0"/>
              <w:numPr>
                <w:ilvl w:val="0"/>
                <w:numId w:val="39"/>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t>Comply with rec</w:t>
            </w:r>
            <w:r w:rsidR="00050B19">
              <w:rPr>
                <w:rFonts w:ascii="Times New Roman" w:eastAsia="Times New Roman" w:hAnsi="Times New Roman"/>
                <w:sz w:val="24"/>
                <w:szCs w:val="24"/>
              </w:rPr>
              <w:t>ord retention requirements of §</w:t>
            </w:r>
            <w:r w:rsidRPr="00B43AB2">
              <w:rPr>
                <w:rFonts w:ascii="Times New Roman" w:eastAsia="Times New Roman" w:hAnsi="Times New Roman"/>
                <w:sz w:val="24"/>
                <w:szCs w:val="24"/>
              </w:rPr>
              <w:t>200.333 – 200.337, as applicable?</w:t>
            </w:r>
          </w:p>
          <w:p w:rsidR="00B43AB2" w:rsidRPr="00B43AB2" w:rsidRDefault="00B43AB2" w:rsidP="00D3280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t>[</w:t>
            </w:r>
            <w:r w:rsidR="00050B19" w:rsidRPr="00050B19">
              <w:rPr>
                <w:rFonts w:ascii="Times New Roman" w:hAnsi="Times New Roman"/>
                <w:sz w:val="24"/>
                <w:szCs w:val="24"/>
              </w:rPr>
              <w:t>24 CFR 578.109</w:t>
            </w:r>
            <w:r w:rsidR="00050B19" w:rsidRPr="00050B19">
              <w:rPr>
                <w:rFonts w:ascii="Times New Roman" w:eastAsia="Times New Roman" w:hAnsi="Times New Roman"/>
                <w:sz w:val="24"/>
                <w:szCs w:val="24"/>
              </w:rPr>
              <w:t xml:space="preserve"> and</w:t>
            </w:r>
            <w:r w:rsidR="004C1103">
              <w:rPr>
                <w:rFonts w:ascii="Times New Roman" w:eastAsia="Times New Roman" w:hAnsi="Times New Roman"/>
                <w:sz w:val="24"/>
                <w:szCs w:val="24"/>
              </w:rPr>
              <w:t xml:space="preserve">, </w:t>
            </w:r>
            <w:r w:rsidR="004C1103" w:rsidRPr="004C1103">
              <w:rPr>
                <w:rFonts w:ascii="Times New Roman" w:eastAsia="Times New Roman" w:hAnsi="Times New Roman"/>
                <w:sz w:val="24"/>
                <w:szCs w:val="24"/>
              </w:rPr>
              <w:t>for grants awarded in the 2015 competition and later,</w:t>
            </w:r>
            <w:r w:rsidR="00050B19">
              <w:rPr>
                <w:rFonts w:ascii="Times New Roman" w:eastAsia="Times New Roman" w:hAnsi="Times New Roman"/>
                <w:sz w:val="24"/>
                <w:szCs w:val="24"/>
              </w:rPr>
              <w:t xml:space="preserve"> </w:t>
            </w:r>
            <w:r w:rsidRPr="00B43AB2">
              <w:rPr>
                <w:rFonts w:ascii="Times New Roman" w:eastAsia="Times New Roman" w:hAnsi="Times New Roman"/>
                <w:sz w:val="24"/>
                <w:szCs w:val="24"/>
              </w:rPr>
              <w:t>2 CFR 200.344]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43AB2" w:rsidRPr="00B43AB2" w:rsidTr="000E684B">
              <w:trPr>
                <w:trHeight w:val="170"/>
              </w:trPr>
              <w:tc>
                <w:tcPr>
                  <w:tcW w:w="425" w:type="dxa"/>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B43AB2">
                    <w:rPr>
                      <w:rFonts w:ascii="Times New Roman" w:eastAsia="Times New Roman" w:hAnsi="Times New Roman"/>
                      <w:sz w:val="24"/>
                      <w:szCs w:val="24"/>
                    </w:rPr>
                    <w:fldChar w:fldCharType="begin">
                      <w:ffData>
                        <w:name w:val="Check1"/>
                        <w:enabled/>
                        <w:calcOnExit w:val="0"/>
                        <w:checkBox>
                          <w:sizeAuto/>
                          <w:default w:val="0"/>
                        </w:checkBox>
                      </w:ffData>
                    </w:fldChar>
                  </w:r>
                  <w:r w:rsidRPr="00B43AB2">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B43AB2">
                    <w:rPr>
                      <w:rFonts w:ascii="Times New Roman" w:eastAsia="Times New Roman" w:hAnsi="Times New Roman"/>
                      <w:sz w:val="24"/>
                      <w:szCs w:val="24"/>
                    </w:rPr>
                    <w:fldChar w:fldCharType="end"/>
                  </w:r>
                </w:p>
              </w:tc>
              <w:tc>
                <w:tcPr>
                  <w:tcW w:w="576" w:type="dxa"/>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B43AB2">
                    <w:rPr>
                      <w:rFonts w:ascii="Times New Roman" w:eastAsia="Times New Roman" w:hAnsi="Times New Roman"/>
                      <w:sz w:val="24"/>
                      <w:szCs w:val="24"/>
                    </w:rPr>
                    <w:fldChar w:fldCharType="begin">
                      <w:ffData>
                        <w:name w:val="Check1"/>
                        <w:enabled/>
                        <w:calcOnExit w:val="0"/>
                        <w:checkBox>
                          <w:sizeAuto/>
                          <w:default w:val="0"/>
                        </w:checkBox>
                      </w:ffData>
                    </w:fldChar>
                  </w:r>
                  <w:r w:rsidRPr="00B43AB2">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B43AB2">
                    <w:rPr>
                      <w:rFonts w:ascii="Times New Roman" w:eastAsia="Times New Roman" w:hAnsi="Times New Roman"/>
                      <w:sz w:val="24"/>
                      <w:szCs w:val="24"/>
                    </w:rPr>
                    <w:fldChar w:fldCharType="end"/>
                  </w:r>
                </w:p>
              </w:tc>
              <w:tc>
                <w:tcPr>
                  <w:tcW w:w="606" w:type="dxa"/>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B43AB2">
                    <w:rPr>
                      <w:rFonts w:ascii="Times New Roman" w:eastAsia="Times New Roman" w:hAnsi="Times New Roman"/>
                      <w:sz w:val="24"/>
                      <w:szCs w:val="24"/>
                    </w:rPr>
                    <w:fldChar w:fldCharType="begin">
                      <w:ffData>
                        <w:name w:val=""/>
                        <w:enabled/>
                        <w:calcOnExit w:val="0"/>
                        <w:checkBox>
                          <w:sizeAuto/>
                          <w:default w:val="0"/>
                        </w:checkBox>
                      </w:ffData>
                    </w:fldChar>
                  </w:r>
                  <w:r w:rsidRPr="00B43AB2">
                    <w:rPr>
                      <w:rFonts w:ascii="Times New Roman" w:eastAsia="Times New Roman" w:hAnsi="Times New Roman"/>
                      <w:sz w:val="24"/>
                      <w:szCs w:val="24"/>
                    </w:rPr>
                    <w:instrText xml:space="preserve"> FORMCHECKBOX </w:instrText>
                  </w:r>
                  <w:r w:rsidR="005F6B7C">
                    <w:rPr>
                      <w:rFonts w:ascii="Times New Roman" w:eastAsia="Times New Roman" w:hAnsi="Times New Roman"/>
                      <w:sz w:val="24"/>
                      <w:szCs w:val="24"/>
                    </w:rPr>
                  </w:r>
                  <w:r w:rsidR="005F6B7C">
                    <w:rPr>
                      <w:rFonts w:ascii="Times New Roman" w:eastAsia="Times New Roman" w:hAnsi="Times New Roman"/>
                      <w:sz w:val="24"/>
                      <w:szCs w:val="24"/>
                    </w:rPr>
                    <w:fldChar w:fldCharType="separate"/>
                  </w:r>
                  <w:r w:rsidRPr="00B43AB2">
                    <w:rPr>
                      <w:rFonts w:ascii="Times New Roman" w:eastAsia="Times New Roman" w:hAnsi="Times New Roman"/>
                      <w:sz w:val="24"/>
                      <w:szCs w:val="24"/>
                    </w:rPr>
                    <w:fldChar w:fldCharType="end"/>
                  </w:r>
                </w:p>
              </w:tc>
            </w:tr>
            <w:tr w:rsidR="00B43AB2" w:rsidRPr="00B43AB2" w:rsidTr="000E684B">
              <w:trPr>
                <w:trHeight w:val="225"/>
              </w:trPr>
              <w:tc>
                <w:tcPr>
                  <w:tcW w:w="425" w:type="dxa"/>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B43AB2">
                    <w:rPr>
                      <w:rFonts w:ascii="Verdana" w:eastAsia="Times New Roman" w:hAnsi="Verdana"/>
                      <w:b/>
                      <w:bCs/>
                      <w:sz w:val="16"/>
                      <w:szCs w:val="24"/>
                    </w:rPr>
                    <w:t>Yes</w:t>
                  </w:r>
                </w:p>
              </w:tc>
              <w:tc>
                <w:tcPr>
                  <w:tcW w:w="576" w:type="dxa"/>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B43AB2">
                    <w:rPr>
                      <w:rFonts w:ascii="Verdana" w:eastAsia="Times New Roman" w:hAnsi="Verdana"/>
                      <w:b/>
                      <w:bCs/>
                      <w:sz w:val="16"/>
                      <w:szCs w:val="24"/>
                    </w:rPr>
                    <w:t>No</w:t>
                  </w:r>
                </w:p>
              </w:tc>
              <w:tc>
                <w:tcPr>
                  <w:tcW w:w="606" w:type="dxa"/>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B43AB2">
                    <w:rPr>
                      <w:rFonts w:ascii="Verdana" w:eastAsia="Times New Roman" w:hAnsi="Verdana"/>
                      <w:b/>
                      <w:bCs/>
                      <w:sz w:val="16"/>
                      <w:szCs w:val="24"/>
                    </w:rPr>
                    <w:t>N/A</w:t>
                  </w:r>
                </w:p>
              </w:tc>
            </w:tr>
          </w:tbl>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B43AB2" w:rsidRPr="00B43AB2" w:rsidTr="000E684B">
        <w:trPr>
          <w:cantSplit/>
        </w:trPr>
        <w:tc>
          <w:tcPr>
            <w:tcW w:w="9010" w:type="dxa"/>
            <w:gridSpan w:val="2"/>
            <w:tcBorders>
              <w:bottom w:val="nil"/>
            </w:tcBorders>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bCs/>
                <w:sz w:val="24"/>
                <w:szCs w:val="24"/>
              </w:rPr>
            </w:pPr>
            <w:r w:rsidRPr="00B43AB2">
              <w:rPr>
                <w:rFonts w:ascii="Times New Roman" w:eastAsia="Times New Roman" w:hAnsi="Times New Roman"/>
                <w:b/>
                <w:bCs/>
                <w:sz w:val="24"/>
                <w:szCs w:val="24"/>
              </w:rPr>
              <w:t>Describe Basis for Conclusion:</w:t>
            </w:r>
          </w:p>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B43AB2">
              <w:rPr>
                <w:rFonts w:ascii="Times New Roman" w:eastAsia="Times New Roman" w:hAnsi="Times New Roman"/>
                <w:sz w:val="24"/>
                <w:szCs w:val="24"/>
              </w:rPr>
              <w:fldChar w:fldCharType="begin">
                <w:ffData>
                  <w:name w:val="Text5"/>
                  <w:enabled/>
                  <w:calcOnExit w:val="0"/>
                  <w:textInput/>
                </w:ffData>
              </w:fldChar>
            </w:r>
            <w:r w:rsidRPr="00B43AB2">
              <w:rPr>
                <w:rFonts w:ascii="Times New Roman" w:eastAsia="Times New Roman" w:hAnsi="Times New Roman"/>
                <w:sz w:val="24"/>
                <w:szCs w:val="24"/>
              </w:rPr>
              <w:instrText xml:space="preserve"> FORMTEXT </w:instrText>
            </w:r>
            <w:r w:rsidRPr="00B43AB2">
              <w:rPr>
                <w:rFonts w:ascii="Times New Roman" w:eastAsia="Times New Roman" w:hAnsi="Times New Roman"/>
                <w:sz w:val="24"/>
                <w:szCs w:val="24"/>
              </w:rPr>
            </w:r>
            <w:r w:rsidRPr="00B43AB2">
              <w:rPr>
                <w:rFonts w:ascii="Times New Roman" w:eastAsia="Times New Roman" w:hAnsi="Times New Roman"/>
                <w:sz w:val="24"/>
                <w:szCs w:val="24"/>
              </w:rPr>
              <w:fldChar w:fldCharType="separate"/>
            </w:r>
            <w:r w:rsidRPr="00B43AB2">
              <w:rPr>
                <w:rFonts w:ascii="Times New Roman" w:eastAsia="Times New Roman" w:hAnsi="Times New Roman"/>
                <w:noProof/>
                <w:sz w:val="24"/>
                <w:szCs w:val="24"/>
              </w:rPr>
              <w:t> </w:t>
            </w:r>
            <w:r w:rsidRPr="00B43AB2">
              <w:rPr>
                <w:rFonts w:ascii="Times New Roman" w:eastAsia="Times New Roman" w:hAnsi="Times New Roman"/>
                <w:noProof/>
                <w:sz w:val="24"/>
                <w:szCs w:val="24"/>
              </w:rPr>
              <w:t> </w:t>
            </w:r>
            <w:r w:rsidRPr="00B43AB2">
              <w:rPr>
                <w:rFonts w:ascii="Times New Roman" w:eastAsia="Times New Roman" w:hAnsi="Times New Roman"/>
                <w:noProof/>
                <w:sz w:val="24"/>
                <w:szCs w:val="24"/>
              </w:rPr>
              <w:t> </w:t>
            </w:r>
            <w:r w:rsidRPr="00B43AB2">
              <w:rPr>
                <w:rFonts w:ascii="Times New Roman" w:eastAsia="Times New Roman" w:hAnsi="Times New Roman"/>
                <w:noProof/>
                <w:sz w:val="24"/>
                <w:szCs w:val="24"/>
              </w:rPr>
              <w:t> </w:t>
            </w:r>
            <w:r w:rsidRPr="00B43AB2">
              <w:rPr>
                <w:rFonts w:ascii="Times New Roman" w:eastAsia="Times New Roman" w:hAnsi="Times New Roman"/>
                <w:noProof/>
                <w:sz w:val="24"/>
                <w:szCs w:val="24"/>
              </w:rPr>
              <w:t> </w:t>
            </w:r>
            <w:r w:rsidRPr="00B43AB2">
              <w:rPr>
                <w:rFonts w:ascii="Times New Roman" w:eastAsia="Times New Roman" w:hAnsi="Times New Roman"/>
                <w:sz w:val="24"/>
                <w:szCs w:val="24"/>
              </w:rPr>
              <w:fldChar w:fldCharType="end"/>
            </w:r>
          </w:p>
        </w:tc>
      </w:tr>
      <w:tr w:rsidR="00B43AB2" w:rsidRPr="00B43AB2" w:rsidTr="000E684B">
        <w:trPr>
          <w:cantSplit/>
        </w:trPr>
        <w:tc>
          <w:tcPr>
            <w:tcW w:w="9010" w:type="dxa"/>
            <w:gridSpan w:val="2"/>
            <w:tcBorders>
              <w:top w:val="nil"/>
            </w:tcBorders>
          </w:tcPr>
          <w:p w:rsidR="00B43AB2" w:rsidRPr="00B43AB2" w:rsidRDefault="00B43AB2" w:rsidP="00F10E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B43AB2" w:rsidRDefault="00B43AB2" w:rsidP="00190C30">
      <w:pPr>
        <w:widowControl w:val="0"/>
        <w:spacing w:after="0" w:line="120" w:lineRule="auto"/>
        <w:rPr>
          <w:rFonts w:ascii="Times New Roman" w:eastAsia="Times New Roman" w:hAnsi="Times New Roman"/>
          <w:sz w:val="24"/>
          <w:szCs w:val="24"/>
        </w:rPr>
      </w:pPr>
    </w:p>
    <w:p w:rsidR="00062481" w:rsidRPr="00393ABC" w:rsidRDefault="00126067" w:rsidP="00F10EE8">
      <w:pPr>
        <w:widowControl w:val="0"/>
        <w:spacing w:after="0" w:line="240" w:lineRule="auto"/>
        <w:rPr>
          <w:rFonts w:ascii="Times New Roman" w:eastAsia="Times New Roman" w:hAnsi="Times New Roman"/>
          <w:sz w:val="24"/>
          <w:szCs w:val="24"/>
          <w:u w:val="single"/>
        </w:rPr>
      </w:pPr>
      <w:r w:rsidRPr="00393ABC">
        <w:rPr>
          <w:rFonts w:ascii="Times New Roman" w:eastAsia="Times New Roman" w:hAnsi="Times New Roman"/>
          <w:sz w:val="24"/>
          <w:szCs w:val="24"/>
          <w:u w:val="single"/>
        </w:rPr>
        <w:t>W</w:t>
      </w:r>
      <w:r w:rsidR="00062481" w:rsidRPr="00393ABC">
        <w:rPr>
          <w:rFonts w:ascii="Times New Roman" w:eastAsia="Times New Roman" w:hAnsi="Times New Roman"/>
          <w:sz w:val="24"/>
          <w:szCs w:val="24"/>
          <w:u w:val="single"/>
        </w:rPr>
        <w:t>. EXPENDITURE CAPS</w:t>
      </w:r>
    </w:p>
    <w:p w:rsidR="00062481" w:rsidRPr="00B43AB2" w:rsidRDefault="00FC7C93" w:rsidP="00F10EE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r w:rsidR="00341CA5">
        <w:rPr>
          <w:rFonts w:ascii="Times New Roman" w:eastAsia="Times New Roman" w:hAnsi="Times New Roman"/>
          <w:sz w:val="24"/>
          <w:szCs w:val="24"/>
        </w:rPr>
        <w:t>2</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062481" w:rsidTr="00062481">
        <w:trPr>
          <w:trHeight w:val="773"/>
        </w:trPr>
        <w:tc>
          <w:tcPr>
            <w:tcW w:w="7385" w:type="dxa"/>
            <w:tcBorders>
              <w:top w:val="single" w:sz="4" w:space="0" w:color="auto"/>
              <w:left w:val="single" w:sz="4" w:space="0" w:color="auto"/>
              <w:bottom w:val="single" w:sz="4" w:space="0" w:color="auto"/>
              <w:right w:val="single" w:sz="4" w:space="0" w:color="auto"/>
            </w:tcBorders>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rFonts w:cs="Calibri"/>
              </w:rPr>
            </w:pPr>
            <w:r>
              <w:t xml:space="preserve">Are the recipient and its subrecipients in compliance with the component or activity caps imposed by program regulations, and are all costs subject to the expenditure caps properly classified? </w:t>
            </w:r>
          </w:p>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00827148">
              <w:t>578.</w:t>
            </w:r>
            <w:r w:rsidR="00870B56">
              <w:t xml:space="preserve">39(a); </w:t>
            </w:r>
            <w:r w:rsidR="00E20EC6">
              <w:t xml:space="preserve">24 CFR </w:t>
            </w:r>
            <w:r w:rsidR="00366FF2">
              <w:t xml:space="preserve">578.41; </w:t>
            </w:r>
            <w:r w:rsidR="00E20EC6">
              <w:t xml:space="preserve">24 CFR </w:t>
            </w:r>
            <w:r w:rsidR="00870B56">
              <w:t>578.59(a)</w:t>
            </w:r>
            <w:r w:rsidR="005D45B9">
              <w:t>, (b)(1)</w:t>
            </w:r>
            <w:r w:rsidR="00870B56">
              <w:t xml:space="preserve">; </w:t>
            </w:r>
            <w:r w:rsidR="00E20EC6">
              <w:t xml:space="preserve">24 CFR </w:t>
            </w:r>
            <w:r>
              <w:t>578.89]</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62481">
              <w:trPr>
                <w:trHeight w:val="170"/>
              </w:trPr>
              <w:tc>
                <w:tcPr>
                  <w:tcW w:w="425" w:type="dxa"/>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576" w:type="dxa"/>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F6B7C">
                    <w:fldChar w:fldCharType="separate"/>
                  </w:r>
                  <w:r>
                    <w:fldChar w:fldCharType="end"/>
                  </w:r>
                </w:p>
              </w:tc>
              <w:tc>
                <w:tcPr>
                  <w:tcW w:w="606" w:type="dxa"/>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F6B7C">
                    <w:fldChar w:fldCharType="separate"/>
                  </w:r>
                  <w:r>
                    <w:fldChar w:fldCharType="end"/>
                  </w:r>
                </w:p>
              </w:tc>
            </w:tr>
            <w:tr w:rsidR="00062481">
              <w:trPr>
                <w:trHeight w:val="225"/>
              </w:trPr>
              <w:tc>
                <w:tcPr>
                  <w:tcW w:w="425" w:type="dxa"/>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62481" w:rsidRDefault="00062481" w:rsidP="00F10EE8">
            <w:pPr>
              <w:widowControl w:val="0"/>
              <w:rPr>
                <w:rFonts w:cs="Calibri"/>
              </w:rPr>
            </w:pPr>
          </w:p>
        </w:tc>
      </w:tr>
      <w:tr w:rsidR="00062481" w:rsidTr="00062481">
        <w:trPr>
          <w:cantSplit/>
        </w:trPr>
        <w:tc>
          <w:tcPr>
            <w:tcW w:w="9010" w:type="dxa"/>
            <w:gridSpan w:val="2"/>
            <w:tcBorders>
              <w:top w:val="single" w:sz="4" w:space="0" w:color="auto"/>
              <w:left w:val="single" w:sz="4" w:space="0" w:color="auto"/>
              <w:bottom w:val="nil"/>
              <w:right w:val="single" w:sz="4" w:space="0" w:color="auto"/>
            </w:tcBorders>
            <w:hideMark/>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62481" w:rsidTr="00062481">
        <w:trPr>
          <w:cantSplit/>
        </w:trPr>
        <w:tc>
          <w:tcPr>
            <w:tcW w:w="9010" w:type="dxa"/>
            <w:gridSpan w:val="2"/>
            <w:tcBorders>
              <w:top w:val="nil"/>
              <w:left w:val="single" w:sz="4" w:space="0" w:color="auto"/>
              <w:bottom w:val="single" w:sz="4" w:space="0" w:color="auto"/>
              <w:right w:val="single" w:sz="4" w:space="0" w:color="auto"/>
            </w:tcBorders>
          </w:tcPr>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rPr>
                <w:rFonts w:cs="Calibri"/>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62481" w:rsidRDefault="00062481" w:rsidP="00F10EE8">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rsidR="00146266" w:rsidRPr="00D808A0" w:rsidRDefault="00146266" w:rsidP="00F10EE8">
      <w:pPr>
        <w:pStyle w:val="Header"/>
        <w:widowControl w:val="0"/>
        <w:tabs>
          <w:tab w:val="left" w:pos="360"/>
        </w:tabs>
        <w:ind w:left="360" w:hanging="360"/>
        <w:rPr>
          <w:rFonts w:ascii="Times New Roman" w:hAnsi="Times New Roman"/>
          <w:sz w:val="24"/>
          <w:szCs w:val="24"/>
          <w:u w:val="single"/>
        </w:rPr>
      </w:pPr>
    </w:p>
    <w:sectPr w:rsidR="00146266" w:rsidRPr="00D808A0" w:rsidSect="00F10EE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A61" w:rsidRDefault="003D6A61" w:rsidP="006D5305">
      <w:pPr>
        <w:spacing w:after="0" w:line="240" w:lineRule="auto"/>
      </w:pPr>
      <w:r>
        <w:separator/>
      </w:r>
    </w:p>
  </w:endnote>
  <w:endnote w:type="continuationSeparator" w:id="0">
    <w:p w:rsidR="003D6A61" w:rsidRDefault="003D6A61"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696762"/>
      <w:docPartObj>
        <w:docPartGallery w:val="Page Numbers (Bottom of Page)"/>
        <w:docPartUnique/>
      </w:docPartObj>
    </w:sdtPr>
    <w:sdtEndPr>
      <w:rPr>
        <w:rFonts w:ascii="Times New Roman" w:hAnsi="Times New Roman"/>
        <w:noProof/>
      </w:rPr>
    </w:sdtEndPr>
    <w:sdtContent>
      <w:p w:rsidR="003D6A61" w:rsidRPr="003459B6" w:rsidRDefault="003D6A61" w:rsidP="00583166">
        <w:pPr>
          <w:pStyle w:val="Footer"/>
          <w:rPr>
            <w:rFonts w:ascii="Times New Roman" w:hAnsi="Times New Roman"/>
          </w:rPr>
        </w:pPr>
        <w:r>
          <w:rPr>
            <w:rFonts w:ascii="Times New Roman" w:hAnsi="Times New Roman"/>
          </w:rPr>
          <w:t xml:space="preserve"> </w:t>
        </w:r>
        <w:r w:rsidR="005F6B7C">
          <w:rPr>
            <w:rFonts w:ascii="Times New Roman" w:hAnsi="Times New Roman"/>
          </w:rPr>
          <w:t>02</w:t>
        </w:r>
        <w:r>
          <w:rPr>
            <w:rFonts w:ascii="Times New Roman" w:hAnsi="Times New Roman"/>
          </w:rPr>
          <w:t>/201</w:t>
        </w:r>
        <w:r w:rsidR="005F6B7C">
          <w:rPr>
            <w:rFonts w:ascii="Times New Roman" w:hAnsi="Times New Roman"/>
          </w:rPr>
          <w:t>7</w:t>
        </w:r>
        <w:bookmarkStart w:id="1" w:name="_GoBack"/>
        <w:bookmarkEnd w:id="1"/>
        <w:r w:rsidRPr="003459B6">
          <w:rPr>
            <w:rFonts w:ascii="Times New Roman" w:hAnsi="Times New Roman"/>
          </w:rPr>
          <w:tab/>
          <w:t>29-</w:t>
        </w:r>
        <w:r w:rsidRPr="003459B6">
          <w:rPr>
            <w:rFonts w:ascii="Times New Roman" w:hAnsi="Times New Roman"/>
          </w:rPr>
          <w:fldChar w:fldCharType="begin"/>
        </w:r>
        <w:r w:rsidRPr="003459B6">
          <w:rPr>
            <w:rFonts w:ascii="Times New Roman" w:hAnsi="Times New Roman"/>
          </w:rPr>
          <w:instrText xml:space="preserve"> PAGE   \* MERGEFORMAT </w:instrText>
        </w:r>
        <w:r w:rsidRPr="003459B6">
          <w:rPr>
            <w:rFonts w:ascii="Times New Roman" w:hAnsi="Times New Roman"/>
          </w:rPr>
          <w:fldChar w:fldCharType="separate"/>
        </w:r>
        <w:r w:rsidR="005F6B7C">
          <w:rPr>
            <w:rFonts w:ascii="Times New Roman" w:hAnsi="Times New Roman"/>
            <w:noProof/>
          </w:rPr>
          <w:t>2</w:t>
        </w:r>
        <w:r w:rsidRPr="003459B6">
          <w:rPr>
            <w:rFonts w:ascii="Times New Roman" w:hAnsi="Times New Roman"/>
            <w:noProof/>
          </w:rPr>
          <w:fldChar w:fldCharType="end"/>
        </w:r>
      </w:p>
    </w:sdtContent>
  </w:sdt>
  <w:p w:rsidR="003D6A61" w:rsidRPr="00583166" w:rsidRDefault="003D6A61">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700789"/>
      <w:docPartObj>
        <w:docPartGallery w:val="Page Numbers (Bottom of Page)"/>
        <w:docPartUnique/>
      </w:docPartObj>
    </w:sdtPr>
    <w:sdtEndPr>
      <w:rPr>
        <w:noProof/>
      </w:rPr>
    </w:sdtEndPr>
    <w:sdtContent>
      <w:p w:rsidR="003D6A61" w:rsidRPr="00DE1D46" w:rsidRDefault="003D6A61" w:rsidP="00334B52">
        <w:pPr>
          <w:pStyle w:val="Footer"/>
          <w:tabs>
            <w:tab w:val="clear" w:pos="9360"/>
            <w:tab w:val="right" w:pos="9090"/>
          </w:tabs>
          <w:ind w:right="-360"/>
          <w:jc w:val="center"/>
          <w:rPr>
            <w:rFonts w:ascii="Times New Roman" w:hAnsi="Times New Roman"/>
            <w:noProof/>
            <w:sz w:val="24"/>
            <w:szCs w:val="24"/>
          </w:rPr>
        </w:pPr>
        <w:r>
          <w:t xml:space="preserve">                                                                                       </w:t>
        </w:r>
        <w:r w:rsidRPr="003459B6">
          <w:rPr>
            <w:rFonts w:ascii="Times New Roman" w:hAnsi="Times New Roman"/>
          </w:rPr>
          <w:t>29-</w:t>
        </w:r>
        <w:r w:rsidRPr="003459B6">
          <w:rPr>
            <w:rFonts w:ascii="Times New Roman" w:hAnsi="Times New Roman"/>
          </w:rPr>
          <w:fldChar w:fldCharType="begin"/>
        </w:r>
        <w:r w:rsidRPr="003459B6">
          <w:rPr>
            <w:rFonts w:ascii="Times New Roman" w:hAnsi="Times New Roman"/>
          </w:rPr>
          <w:instrText xml:space="preserve"> PAGE   \* MERGEFORMAT </w:instrText>
        </w:r>
        <w:r w:rsidRPr="003459B6">
          <w:rPr>
            <w:rFonts w:ascii="Times New Roman" w:hAnsi="Times New Roman"/>
          </w:rPr>
          <w:fldChar w:fldCharType="separate"/>
        </w:r>
        <w:r w:rsidR="005F6B7C">
          <w:rPr>
            <w:rFonts w:ascii="Times New Roman" w:hAnsi="Times New Roman"/>
            <w:noProof/>
          </w:rPr>
          <w:t>3</w:t>
        </w:r>
        <w:r w:rsidRPr="003459B6">
          <w:rPr>
            <w:rFonts w:ascii="Times New Roman" w:hAnsi="Times New Roman"/>
            <w:noProof/>
          </w:rPr>
          <w:fldChar w:fldCharType="end"/>
        </w:r>
        <w:r w:rsidRPr="003459B6">
          <w:rPr>
            <w:rFonts w:ascii="Times New Roman" w:hAnsi="Times New Roman"/>
            <w:noProof/>
          </w:rPr>
          <w:t xml:space="preserve">                                                          </w:t>
        </w:r>
        <w:r w:rsidR="005F6B7C">
          <w:rPr>
            <w:rFonts w:ascii="Times New Roman" w:hAnsi="Times New Roman"/>
            <w:noProof/>
          </w:rPr>
          <w:t>02</w:t>
        </w:r>
        <w:r>
          <w:rPr>
            <w:rFonts w:ascii="Times New Roman" w:hAnsi="Times New Roman"/>
            <w:noProof/>
          </w:rPr>
          <w:t>/201</w:t>
        </w:r>
        <w:r w:rsidR="005F6B7C">
          <w:rPr>
            <w:rFonts w:ascii="Times New Roman" w:hAnsi="Times New Roman"/>
            <w:noProof/>
          </w:rPr>
          <w:t>7</w:t>
        </w:r>
      </w:p>
      <w:p w:rsidR="003D6A61" w:rsidRDefault="003D6A61" w:rsidP="00750379">
        <w:pPr>
          <w:pStyle w:val="Footer"/>
        </w:pPr>
        <w:r>
          <w:t xml:space="preserve">   </w:t>
        </w:r>
      </w:p>
    </w:sdtContent>
  </w:sdt>
  <w:p w:rsidR="003D6A61" w:rsidRDefault="003D6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7C" w:rsidRDefault="005F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A61" w:rsidRDefault="003D6A61" w:rsidP="006D5305">
      <w:pPr>
        <w:spacing w:after="0" w:line="240" w:lineRule="auto"/>
      </w:pPr>
      <w:r>
        <w:separator/>
      </w:r>
    </w:p>
  </w:footnote>
  <w:footnote w:type="continuationSeparator" w:id="0">
    <w:p w:rsidR="003D6A61" w:rsidRDefault="003D6A61" w:rsidP="006D5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61" w:rsidRPr="00A14B9D" w:rsidRDefault="003D6A61" w:rsidP="00DE1D46">
    <w:pPr>
      <w:pStyle w:val="Header"/>
      <w:rPr>
        <w:rFonts w:ascii="Times New Roman" w:hAnsi="Times New Roman"/>
        <w:sz w:val="24"/>
        <w:szCs w:val="24"/>
      </w:rPr>
    </w:pPr>
    <w:r>
      <w:rPr>
        <w:rFonts w:ascii="Times New Roman" w:hAnsi="Times New Roman"/>
        <w:sz w:val="24"/>
        <w:szCs w:val="24"/>
      </w:rPr>
      <w:t xml:space="preserve">6509.2 REV-7                              </w:t>
    </w:r>
    <w:r w:rsidRPr="00A14B9D">
      <w:rPr>
        <w:rFonts w:ascii="Times New Roman" w:hAnsi="Times New Roman"/>
        <w:sz w:val="24"/>
        <w:szCs w:val="24"/>
      </w:rPr>
      <w:t>Exhibit 29-3</w:t>
    </w:r>
    <w:r>
      <w:rPr>
        <w:rFonts w:ascii="Times New Roman" w:hAnsi="Times New Roman"/>
        <w:sz w:val="24"/>
        <w:szCs w:val="24"/>
      </w:rPr>
      <w:tab/>
      <w:t xml:space="preserve">                       </w:t>
    </w:r>
  </w:p>
  <w:p w:rsidR="003D6A61" w:rsidRPr="00A14B9D" w:rsidRDefault="003D6A61" w:rsidP="00DE1D46">
    <w:pPr>
      <w:jc w:val="center"/>
      <w:rPr>
        <w:rFonts w:ascii="Times New Roman" w:hAnsi="Times New Roman"/>
        <w:sz w:val="24"/>
        <w:szCs w:val="24"/>
      </w:rPr>
    </w:pPr>
    <w:r w:rsidRPr="00A14B9D">
      <w:rPr>
        <w:rFonts w:ascii="Times New Roman" w:hAnsi="Times New Roman"/>
        <w:sz w:val="24"/>
        <w:szCs w:val="24"/>
      </w:rPr>
      <w:t>Continuum of Care (CoC)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61" w:rsidRPr="00A14B9D" w:rsidRDefault="003D6A61" w:rsidP="00400720">
    <w:pPr>
      <w:pStyle w:val="Header"/>
      <w:jc w:val="center"/>
      <w:rPr>
        <w:rFonts w:ascii="Times New Roman" w:hAnsi="Times New Roman"/>
        <w:sz w:val="24"/>
        <w:szCs w:val="24"/>
      </w:rPr>
    </w:pPr>
    <w:r>
      <w:rPr>
        <w:rFonts w:ascii="Times New Roman" w:hAnsi="Times New Roman"/>
        <w:sz w:val="24"/>
        <w:szCs w:val="24"/>
      </w:rPr>
      <w:t xml:space="preserve">                                                                </w:t>
    </w:r>
    <w:r w:rsidRPr="00A14B9D">
      <w:rPr>
        <w:rFonts w:ascii="Times New Roman" w:hAnsi="Times New Roman"/>
        <w:sz w:val="24"/>
        <w:szCs w:val="24"/>
      </w:rPr>
      <w:t>Exhibit 29-3</w:t>
    </w:r>
    <w:r>
      <w:rPr>
        <w:rFonts w:ascii="Times New Roman" w:hAnsi="Times New Roman"/>
        <w:sz w:val="24"/>
        <w:szCs w:val="24"/>
      </w:rPr>
      <w:tab/>
      <w:t xml:space="preserve">                       6509.2 REV-7</w:t>
    </w:r>
  </w:p>
  <w:p w:rsidR="003D6A61" w:rsidRPr="00A14B9D" w:rsidRDefault="003D6A61" w:rsidP="00400720">
    <w:pPr>
      <w:jc w:val="center"/>
      <w:rPr>
        <w:rFonts w:ascii="Times New Roman" w:hAnsi="Times New Roman"/>
        <w:sz w:val="24"/>
        <w:szCs w:val="24"/>
      </w:rPr>
    </w:pPr>
    <w:r w:rsidRPr="00A14B9D">
      <w:rPr>
        <w:rFonts w:ascii="Times New Roman" w:hAnsi="Times New Roman"/>
        <w:sz w:val="24"/>
        <w:szCs w:val="24"/>
      </w:rPr>
      <w:t>Continuum of Care (CoC)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7C" w:rsidRDefault="005F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A00"/>
    <w:multiLevelType w:val="hybridMultilevel"/>
    <w:tmpl w:val="8F7020E6"/>
    <w:lvl w:ilvl="0" w:tplc="DB2CA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82A86"/>
    <w:multiLevelType w:val="hybridMultilevel"/>
    <w:tmpl w:val="16ECE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E4576"/>
    <w:multiLevelType w:val="hybridMultilevel"/>
    <w:tmpl w:val="8F0A0316"/>
    <w:lvl w:ilvl="0" w:tplc="0EE0180A">
      <w:start w:val="1"/>
      <w:numFmt w:val="lowerLetter"/>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B97507D"/>
    <w:multiLevelType w:val="hybridMultilevel"/>
    <w:tmpl w:val="403CCCDC"/>
    <w:lvl w:ilvl="0" w:tplc="B3B6C2A2">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26D85"/>
    <w:multiLevelType w:val="hybridMultilevel"/>
    <w:tmpl w:val="AB426D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F07F1"/>
    <w:multiLevelType w:val="hybridMultilevel"/>
    <w:tmpl w:val="AE86CB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62269"/>
    <w:multiLevelType w:val="hybridMultilevel"/>
    <w:tmpl w:val="B18483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3E4B"/>
    <w:multiLevelType w:val="hybridMultilevel"/>
    <w:tmpl w:val="E342E414"/>
    <w:lvl w:ilvl="0" w:tplc="EABE034C">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659E1"/>
    <w:multiLevelType w:val="hybridMultilevel"/>
    <w:tmpl w:val="72EC41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C95A31"/>
    <w:multiLevelType w:val="hybridMultilevel"/>
    <w:tmpl w:val="9CAC0B4C"/>
    <w:lvl w:ilvl="0" w:tplc="7B5AB26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F31DC"/>
    <w:multiLevelType w:val="hybridMultilevel"/>
    <w:tmpl w:val="C8E6D046"/>
    <w:lvl w:ilvl="0" w:tplc="755EF1A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D5C5F"/>
    <w:multiLevelType w:val="hybridMultilevel"/>
    <w:tmpl w:val="37BA54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51509"/>
    <w:multiLevelType w:val="hybridMultilevel"/>
    <w:tmpl w:val="9A6E1356"/>
    <w:lvl w:ilvl="0" w:tplc="26FCDC34">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211888"/>
    <w:multiLevelType w:val="hybridMultilevel"/>
    <w:tmpl w:val="7540B7D6"/>
    <w:lvl w:ilvl="0" w:tplc="DB2CA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026D9"/>
    <w:multiLevelType w:val="hybridMultilevel"/>
    <w:tmpl w:val="C2FCD5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33A77"/>
    <w:multiLevelType w:val="hybridMultilevel"/>
    <w:tmpl w:val="7540B7D6"/>
    <w:lvl w:ilvl="0" w:tplc="DB2CA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2068DE"/>
    <w:multiLevelType w:val="hybridMultilevel"/>
    <w:tmpl w:val="C2FCD5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E4EF0"/>
    <w:multiLevelType w:val="hybridMultilevel"/>
    <w:tmpl w:val="658886D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87648F"/>
    <w:multiLevelType w:val="hybridMultilevel"/>
    <w:tmpl w:val="AD6EC30C"/>
    <w:lvl w:ilvl="0" w:tplc="33968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C92BD3"/>
    <w:multiLevelType w:val="hybridMultilevel"/>
    <w:tmpl w:val="D2940CC8"/>
    <w:lvl w:ilvl="0" w:tplc="DEA05882">
      <w:start w:val="16"/>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00744"/>
    <w:multiLevelType w:val="hybridMultilevel"/>
    <w:tmpl w:val="F3D0FDAA"/>
    <w:lvl w:ilvl="0" w:tplc="DB2CA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153EEE"/>
    <w:multiLevelType w:val="hybridMultilevel"/>
    <w:tmpl w:val="3B941FC2"/>
    <w:lvl w:ilvl="0" w:tplc="E10AE18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434D3"/>
    <w:multiLevelType w:val="hybridMultilevel"/>
    <w:tmpl w:val="7540B7D6"/>
    <w:lvl w:ilvl="0" w:tplc="DB2CA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4B1FED"/>
    <w:multiLevelType w:val="hybridMultilevel"/>
    <w:tmpl w:val="92FE943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65E8B"/>
    <w:multiLevelType w:val="hybridMultilevel"/>
    <w:tmpl w:val="4E58D8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9" w15:restartNumberingAfterBreak="0">
    <w:nsid w:val="5BF50208"/>
    <w:multiLevelType w:val="hybridMultilevel"/>
    <w:tmpl w:val="347E2748"/>
    <w:lvl w:ilvl="0" w:tplc="4B2431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422B1"/>
    <w:multiLevelType w:val="hybridMultilevel"/>
    <w:tmpl w:val="9CAC0B4C"/>
    <w:lvl w:ilvl="0" w:tplc="7B5AB26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3609EB"/>
    <w:multiLevelType w:val="hybridMultilevel"/>
    <w:tmpl w:val="06AEA732"/>
    <w:lvl w:ilvl="0" w:tplc="710EB15E">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AA581A"/>
    <w:multiLevelType w:val="hybridMultilevel"/>
    <w:tmpl w:val="C8E6D046"/>
    <w:lvl w:ilvl="0" w:tplc="755EF1A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8722B"/>
    <w:multiLevelType w:val="hybridMultilevel"/>
    <w:tmpl w:val="741E1864"/>
    <w:lvl w:ilvl="0" w:tplc="600884B8">
      <w:start w:val="1"/>
      <w:numFmt w:val="decimal"/>
      <w:lvlText w:val="(%1)"/>
      <w:lvlJc w:val="left"/>
      <w:pPr>
        <w:ind w:left="725" w:hanging="360"/>
      </w:pPr>
      <w:rPr>
        <w:rFonts w:hint="default"/>
        <w:color w:val="auto"/>
      </w:rPr>
    </w:lvl>
    <w:lvl w:ilvl="1" w:tplc="04090017">
      <w:start w:val="1"/>
      <w:numFmt w:val="lowerLetter"/>
      <w:lvlText w:val="%2)"/>
      <w:lvlJc w:val="left"/>
      <w:pPr>
        <w:ind w:left="1445" w:hanging="360"/>
      </w:pPr>
      <w:rPr>
        <w:rFonts w:hint="default"/>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4" w15:restartNumberingAfterBreak="0">
    <w:nsid w:val="681B213D"/>
    <w:multiLevelType w:val="hybridMultilevel"/>
    <w:tmpl w:val="E25461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D2627"/>
    <w:multiLevelType w:val="hybridMultilevel"/>
    <w:tmpl w:val="E4AA13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F7419"/>
    <w:multiLevelType w:val="hybridMultilevel"/>
    <w:tmpl w:val="BFDC05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D77E0"/>
    <w:multiLevelType w:val="hybridMultilevel"/>
    <w:tmpl w:val="29F2AD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A7EFD"/>
    <w:multiLevelType w:val="hybridMultilevel"/>
    <w:tmpl w:val="0342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32525"/>
    <w:multiLevelType w:val="hybridMultilevel"/>
    <w:tmpl w:val="9CAC0B4C"/>
    <w:lvl w:ilvl="0" w:tplc="7B5AB26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DC2C12"/>
    <w:multiLevelType w:val="hybridMultilevel"/>
    <w:tmpl w:val="C2FCD5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2"/>
  </w:num>
  <w:num w:numId="3">
    <w:abstractNumId w:val="37"/>
  </w:num>
  <w:num w:numId="4">
    <w:abstractNumId w:val="7"/>
  </w:num>
  <w:num w:numId="5">
    <w:abstractNumId w:val="15"/>
  </w:num>
  <w:num w:numId="6">
    <w:abstractNumId w:val="38"/>
  </w:num>
  <w:num w:numId="7">
    <w:abstractNumId w:val="27"/>
  </w:num>
  <w:num w:numId="8">
    <w:abstractNumId w:val="6"/>
  </w:num>
  <w:num w:numId="9">
    <w:abstractNumId w:val="9"/>
  </w:num>
  <w:num w:numId="10">
    <w:abstractNumId w:val="4"/>
  </w:num>
  <w:num w:numId="11">
    <w:abstractNumId w:val="29"/>
  </w:num>
  <w:num w:numId="12">
    <w:abstractNumId w:val="36"/>
  </w:num>
  <w:num w:numId="13">
    <w:abstractNumId w:val="31"/>
  </w:num>
  <w:num w:numId="14">
    <w:abstractNumId w:val="8"/>
  </w:num>
  <w:num w:numId="15">
    <w:abstractNumId w:val="13"/>
  </w:num>
  <w:num w:numId="16">
    <w:abstractNumId w:val="1"/>
  </w:num>
  <w:num w:numId="17">
    <w:abstractNumId w:val="24"/>
  </w:num>
  <w:num w:numId="18">
    <w:abstractNumId w:val="28"/>
  </w:num>
  <w:num w:numId="19">
    <w:abstractNumId w:val="2"/>
  </w:num>
  <w:num w:numId="20">
    <w:abstractNumId w:val="18"/>
  </w:num>
  <w:num w:numId="21">
    <w:abstractNumId w:val="41"/>
  </w:num>
  <w:num w:numId="22">
    <w:abstractNumId w:val="34"/>
  </w:num>
  <w:num w:numId="23">
    <w:abstractNumId w:val="20"/>
  </w:num>
  <w:num w:numId="24">
    <w:abstractNumId w:val="40"/>
  </w:num>
  <w:num w:numId="25">
    <w:abstractNumId w:val="30"/>
  </w:num>
  <w:num w:numId="26">
    <w:abstractNumId w:val="10"/>
  </w:num>
  <w:num w:numId="27">
    <w:abstractNumId w:val="32"/>
  </w:num>
  <w:num w:numId="28">
    <w:abstractNumId w:val="17"/>
  </w:num>
  <w:num w:numId="29">
    <w:abstractNumId w:val="14"/>
  </w:num>
  <w:num w:numId="30">
    <w:abstractNumId w:val="25"/>
  </w:num>
  <w:num w:numId="31">
    <w:abstractNumId w:val="23"/>
  </w:num>
  <w:num w:numId="32">
    <w:abstractNumId w:val="0"/>
  </w:num>
  <w:num w:numId="33">
    <w:abstractNumId w:val="21"/>
  </w:num>
  <w:num w:numId="34">
    <w:abstractNumId w:val="33"/>
  </w:num>
  <w:num w:numId="35">
    <w:abstractNumId w:val="5"/>
  </w:num>
  <w:num w:numId="36">
    <w:abstractNumId w:val="26"/>
  </w:num>
  <w:num w:numId="37">
    <w:abstractNumId w:val="11"/>
  </w:num>
  <w:num w:numId="38">
    <w:abstractNumId w:val="39"/>
  </w:num>
  <w:num w:numId="39">
    <w:abstractNumId w:val="16"/>
  </w:num>
  <w:num w:numId="40">
    <w:abstractNumId w:val="35"/>
  </w:num>
  <w:num w:numId="41">
    <w:abstractNumId w:val="22"/>
  </w:num>
  <w:num w:numId="4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7F"/>
    <w:rsid w:val="0000022A"/>
    <w:rsid w:val="000005DA"/>
    <w:rsid w:val="00000DAB"/>
    <w:rsid w:val="00001C7F"/>
    <w:rsid w:val="00001D61"/>
    <w:rsid w:val="00002586"/>
    <w:rsid w:val="00005A63"/>
    <w:rsid w:val="00011968"/>
    <w:rsid w:val="00015353"/>
    <w:rsid w:val="00015AA1"/>
    <w:rsid w:val="00015DA5"/>
    <w:rsid w:val="00017269"/>
    <w:rsid w:val="00017C4E"/>
    <w:rsid w:val="00022176"/>
    <w:rsid w:val="0002567C"/>
    <w:rsid w:val="000278FE"/>
    <w:rsid w:val="00031E8A"/>
    <w:rsid w:val="00044428"/>
    <w:rsid w:val="0004529A"/>
    <w:rsid w:val="000472A1"/>
    <w:rsid w:val="00050B19"/>
    <w:rsid w:val="00051A2D"/>
    <w:rsid w:val="00051EFB"/>
    <w:rsid w:val="00051FF5"/>
    <w:rsid w:val="00053628"/>
    <w:rsid w:val="00056297"/>
    <w:rsid w:val="000563D5"/>
    <w:rsid w:val="0006198F"/>
    <w:rsid w:val="0006231C"/>
    <w:rsid w:val="00062481"/>
    <w:rsid w:val="00072F55"/>
    <w:rsid w:val="000741D0"/>
    <w:rsid w:val="00074C07"/>
    <w:rsid w:val="00075DD0"/>
    <w:rsid w:val="0007684A"/>
    <w:rsid w:val="00080F32"/>
    <w:rsid w:val="00080FF9"/>
    <w:rsid w:val="00081B2E"/>
    <w:rsid w:val="0008263E"/>
    <w:rsid w:val="00082E4F"/>
    <w:rsid w:val="000836DF"/>
    <w:rsid w:val="0008516F"/>
    <w:rsid w:val="00085B13"/>
    <w:rsid w:val="00085C02"/>
    <w:rsid w:val="00085E84"/>
    <w:rsid w:val="00087CB9"/>
    <w:rsid w:val="00091C05"/>
    <w:rsid w:val="00094023"/>
    <w:rsid w:val="00096F30"/>
    <w:rsid w:val="000A1D5A"/>
    <w:rsid w:val="000A2CFC"/>
    <w:rsid w:val="000A33FD"/>
    <w:rsid w:val="000A3FD7"/>
    <w:rsid w:val="000A5D27"/>
    <w:rsid w:val="000A7B9F"/>
    <w:rsid w:val="000B0A74"/>
    <w:rsid w:val="000B3345"/>
    <w:rsid w:val="000B37D9"/>
    <w:rsid w:val="000B3EA6"/>
    <w:rsid w:val="000B5186"/>
    <w:rsid w:val="000B53B7"/>
    <w:rsid w:val="000B63EB"/>
    <w:rsid w:val="000C02A6"/>
    <w:rsid w:val="000C0C3E"/>
    <w:rsid w:val="000C40C2"/>
    <w:rsid w:val="000C6675"/>
    <w:rsid w:val="000C714A"/>
    <w:rsid w:val="000C78DA"/>
    <w:rsid w:val="000D019E"/>
    <w:rsid w:val="000D082A"/>
    <w:rsid w:val="000D195E"/>
    <w:rsid w:val="000D2482"/>
    <w:rsid w:val="000E194F"/>
    <w:rsid w:val="000E37D0"/>
    <w:rsid w:val="000E684B"/>
    <w:rsid w:val="000E6BC2"/>
    <w:rsid w:val="000E73EB"/>
    <w:rsid w:val="000E790F"/>
    <w:rsid w:val="000F14B6"/>
    <w:rsid w:val="000F1C60"/>
    <w:rsid w:val="000F2107"/>
    <w:rsid w:val="000F4173"/>
    <w:rsid w:val="000F4F8B"/>
    <w:rsid w:val="000F71F0"/>
    <w:rsid w:val="00100D8C"/>
    <w:rsid w:val="00102C78"/>
    <w:rsid w:val="001054D3"/>
    <w:rsid w:val="00110A7C"/>
    <w:rsid w:val="00112CC1"/>
    <w:rsid w:val="00112DE2"/>
    <w:rsid w:val="00114510"/>
    <w:rsid w:val="00121E24"/>
    <w:rsid w:val="0012311F"/>
    <w:rsid w:val="001234DF"/>
    <w:rsid w:val="00123907"/>
    <w:rsid w:val="001246AA"/>
    <w:rsid w:val="0012554F"/>
    <w:rsid w:val="00125EF0"/>
    <w:rsid w:val="00126016"/>
    <w:rsid w:val="00126067"/>
    <w:rsid w:val="00131FFD"/>
    <w:rsid w:val="00132892"/>
    <w:rsid w:val="00132D96"/>
    <w:rsid w:val="001356BD"/>
    <w:rsid w:val="00140133"/>
    <w:rsid w:val="0014084C"/>
    <w:rsid w:val="001413D5"/>
    <w:rsid w:val="001430E5"/>
    <w:rsid w:val="00146266"/>
    <w:rsid w:val="00147DFD"/>
    <w:rsid w:val="00147E3E"/>
    <w:rsid w:val="001506A1"/>
    <w:rsid w:val="00150E13"/>
    <w:rsid w:val="00150FBE"/>
    <w:rsid w:val="0015161B"/>
    <w:rsid w:val="00151BD1"/>
    <w:rsid w:val="001560E8"/>
    <w:rsid w:val="001605DC"/>
    <w:rsid w:val="00161EC9"/>
    <w:rsid w:val="00166DD3"/>
    <w:rsid w:val="00167259"/>
    <w:rsid w:val="001674A4"/>
    <w:rsid w:val="00167D5C"/>
    <w:rsid w:val="00171C93"/>
    <w:rsid w:val="00176331"/>
    <w:rsid w:val="0017733D"/>
    <w:rsid w:val="001777B9"/>
    <w:rsid w:val="00177ED2"/>
    <w:rsid w:val="00182809"/>
    <w:rsid w:val="0018367C"/>
    <w:rsid w:val="0018601F"/>
    <w:rsid w:val="001871D8"/>
    <w:rsid w:val="00190C30"/>
    <w:rsid w:val="00191435"/>
    <w:rsid w:val="001914D5"/>
    <w:rsid w:val="001929CB"/>
    <w:rsid w:val="001929D4"/>
    <w:rsid w:val="0019419F"/>
    <w:rsid w:val="0019483A"/>
    <w:rsid w:val="001957DA"/>
    <w:rsid w:val="001963CC"/>
    <w:rsid w:val="001A022B"/>
    <w:rsid w:val="001A146B"/>
    <w:rsid w:val="001A1DDA"/>
    <w:rsid w:val="001A4138"/>
    <w:rsid w:val="001A4DEF"/>
    <w:rsid w:val="001A519D"/>
    <w:rsid w:val="001A59D3"/>
    <w:rsid w:val="001A70CE"/>
    <w:rsid w:val="001A7FA9"/>
    <w:rsid w:val="001B094F"/>
    <w:rsid w:val="001B261C"/>
    <w:rsid w:val="001B53B1"/>
    <w:rsid w:val="001C0658"/>
    <w:rsid w:val="001C1FE5"/>
    <w:rsid w:val="001C3025"/>
    <w:rsid w:val="001C3672"/>
    <w:rsid w:val="001C7BA2"/>
    <w:rsid w:val="001D0725"/>
    <w:rsid w:val="001D0F60"/>
    <w:rsid w:val="001D163C"/>
    <w:rsid w:val="001D686A"/>
    <w:rsid w:val="001E02D9"/>
    <w:rsid w:val="001E2E68"/>
    <w:rsid w:val="001E3637"/>
    <w:rsid w:val="001F0920"/>
    <w:rsid w:val="001F1010"/>
    <w:rsid w:val="001F19C1"/>
    <w:rsid w:val="001F2804"/>
    <w:rsid w:val="001F2B87"/>
    <w:rsid w:val="001F3326"/>
    <w:rsid w:val="001F3F18"/>
    <w:rsid w:val="001F5209"/>
    <w:rsid w:val="001F66D6"/>
    <w:rsid w:val="002005A8"/>
    <w:rsid w:val="00200BE8"/>
    <w:rsid w:val="00200C53"/>
    <w:rsid w:val="00201F85"/>
    <w:rsid w:val="0020249D"/>
    <w:rsid w:val="00204205"/>
    <w:rsid w:val="00210468"/>
    <w:rsid w:val="00213A93"/>
    <w:rsid w:val="002149F2"/>
    <w:rsid w:val="0021756F"/>
    <w:rsid w:val="0022636E"/>
    <w:rsid w:val="002268FC"/>
    <w:rsid w:val="002329F4"/>
    <w:rsid w:val="00232FF9"/>
    <w:rsid w:val="002421FE"/>
    <w:rsid w:val="002431A0"/>
    <w:rsid w:val="00245422"/>
    <w:rsid w:val="002461FF"/>
    <w:rsid w:val="002471C2"/>
    <w:rsid w:val="00247F73"/>
    <w:rsid w:val="002518A5"/>
    <w:rsid w:val="00251917"/>
    <w:rsid w:val="00252096"/>
    <w:rsid w:val="00252EBE"/>
    <w:rsid w:val="00254AB0"/>
    <w:rsid w:val="00254F64"/>
    <w:rsid w:val="00255210"/>
    <w:rsid w:val="002608C7"/>
    <w:rsid w:val="00260CAB"/>
    <w:rsid w:val="00261131"/>
    <w:rsid w:val="00265AD0"/>
    <w:rsid w:val="002676D8"/>
    <w:rsid w:val="00271253"/>
    <w:rsid w:val="00271E24"/>
    <w:rsid w:val="0027221C"/>
    <w:rsid w:val="002746D7"/>
    <w:rsid w:val="002766EF"/>
    <w:rsid w:val="00276B8B"/>
    <w:rsid w:val="002802DB"/>
    <w:rsid w:val="00281A07"/>
    <w:rsid w:val="002823CD"/>
    <w:rsid w:val="00282534"/>
    <w:rsid w:val="002841D0"/>
    <w:rsid w:val="0028450C"/>
    <w:rsid w:val="0028457F"/>
    <w:rsid w:val="00284F0E"/>
    <w:rsid w:val="00286AA1"/>
    <w:rsid w:val="00290E50"/>
    <w:rsid w:val="00292ECC"/>
    <w:rsid w:val="00297496"/>
    <w:rsid w:val="002A0128"/>
    <w:rsid w:val="002A0A8A"/>
    <w:rsid w:val="002A3389"/>
    <w:rsid w:val="002A7095"/>
    <w:rsid w:val="002A7198"/>
    <w:rsid w:val="002A74AE"/>
    <w:rsid w:val="002A7ABF"/>
    <w:rsid w:val="002B14CA"/>
    <w:rsid w:val="002B486A"/>
    <w:rsid w:val="002B69AE"/>
    <w:rsid w:val="002C0096"/>
    <w:rsid w:val="002C134F"/>
    <w:rsid w:val="002C1A88"/>
    <w:rsid w:val="002C2E4C"/>
    <w:rsid w:val="002C2E81"/>
    <w:rsid w:val="002C339F"/>
    <w:rsid w:val="002C364C"/>
    <w:rsid w:val="002C36F6"/>
    <w:rsid w:val="002C40F5"/>
    <w:rsid w:val="002C6057"/>
    <w:rsid w:val="002D0286"/>
    <w:rsid w:val="002D1DD6"/>
    <w:rsid w:val="002D2600"/>
    <w:rsid w:val="002D456D"/>
    <w:rsid w:val="002D5093"/>
    <w:rsid w:val="002D5BBC"/>
    <w:rsid w:val="002D6E24"/>
    <w:rsid w:val="002D7F43"/>
    <w:rsid w:val="002E1976"/>
    <w:rsid w:val="002E44C4"/>
    <w:rsid w:val="002F0282"/>
    <w:rsid w:val="002F05FF"/>
    <w:rsid w:val="002F0C2D"/>
    <w:rsid w:val="002F24DA"/>
    <w:rsid w:val="002F2782"/>
    <w:rsid w:val="002F2F3A"/>
    <w:rsid w:val="002F366D"/>
    <w:rsid w:val="002F3EB0"/>
    <w:rsid w:val="002F4A86"/>
    <w:rsid w:val="002F4E47"/>
    <w:rsid w:val="00307B1E"/>
    <w:rsid w:val="0031098D"/>
    <w:rsid w:val="00314050"/>
    <w:rsid w:val="003161D1"/>
    <w:rsid w:val="00316605"/>
    <w:rsid w:val="0032024B"/>
    <w:rsid w:val="003236D3"/>
    <w:rsid w:val="003327D7"/>
    <w:rsid w:val="00332E6A"/>
    <w:rsid w:val="00334485"/>
    <w:rsid w:val="00334B52"/>
    <w:rsid w:val="00335AE4"/>
    <w:rsid w:val="00336C56"/>
    <w:rsid w:val="00341CA5"/>
    <w:rsid w:val="00343C22"/>
    <w:rsid w:val="0034490B"/>
    <w:rsid w:val="00344EE8"/>
    <w:rsid w:val="003459B6"/>
    <w:rsid w:val="0034649A"/>
    <w:rsid w:val="00350882"/>
    <w:rsid w:val="00351467"/>
    <w:rsid w:val="00351711"/>
    <w:rsid w:val="003522CD"/>
    <w:rsid w:val="00352765"/>
    <w:rsid w:val="00353FAE"/>
    <w:rsid w:val="00354AA4"/>
    <w:rsid w:val="003559C5"/>
    <w:rsid w:val="00360795"/>
    <w:rsid w:val="00361A78"/>
    <w:rsid w:val="00362860"/>
    <w:rsid w:val="00366FF2"/>
    <w:rsid w:val="00374CFB"/>
    <w:rsid w:val="00374ED2"/>
    <w:rsid w:val="00375D7E"/>
    <w:rsid w:val="00377FB8"/>
    <w:rsid w:val="003846C1"/>
    <w:rsid w:val="00385A35"/>
    <w:rsid w:val="00385A94"/>
    <w:rsid w:val="00386613"/>
    <w:rsid w:val="003914F3"/>
    <w:rsid w:val="00392196"/>
    <w:rsid w:val="00392517"/>
    <w:rsid w:val="00393ABC"/>
    <w:rsid w:val="003959AA"/>
    <w:rsid w:val="003A0008"/>
    <w:rsid w:val="003A4AB4"/>
    <w:rsid w:val="003A4E6E"/>
    <w:rsid w:val="003A523A"/>
    <w:rsid w:val="003B32DB"/>
    <w:rsid w:val="003B40B9"/>
    <w:rsid w:val="003B4E25"/>
    <w:rsid w:val="003B5C61"/>
    <w:rsid w:val="003B6A37"/>
    <w:rsid w:val="003B6F2F"/>
    <w:rsid w:val="003B749D"/>
    <w:rsid w:val="003C25D9"/>
    <w:rsid w:val="003C2AE2"/>
    <w:rsid w:val="003C3A90"/>
    <w:rsid w:val="003C3E1C"/>
    <w:rsid w:val="003C482D"/>
    <w:rsid w:val="003C484A"/>
    <w:rsid w:val="003D1CBC"/>
    <w:rsid w:val="003D2C75"/>
    <w:rsid w:val="003D2F19"/>
    <w:rsid w:val="003D363B"/>
    <w:rsid w:val="003D4072"/>
    <w:rsid w:val="003D6A61"/>
    <w:rsid w:val="003D6D2D"/>
    <w:rsid w:val="003E1590"/>
    <w:rsid w:val="003E1886"/>
    <w:rsid w:val="003E6372"/>
    <w:rsid w:val="003F25B9"/>
    <w:rsid w:val="003F6C6F"/>
    <w:rsid w:val="00400720"/>
    <w:rsid w:val="0040099D"/>
    <w:rsid w:val="0040146D"/>
    <w:rsid w:val="00401EF3"/>
    <w:rsid w:val="00403425"/>
    <w:rsid w:val="00403FA7"/>
    <w:rsid w:val="00404FA9"/>
    <w:rsid w:val="00406870"/>
    <w:rsid w:val="00411556"/>
    <w:rsid w:val="00411618"/>
    <w:rsid w:val="00412BBD"/>
    <w:rsid w:val="004136A8"/>
    <w:rsid w:val="00417B50"/>
    <w:rsid w:val="00420B8F"/>
    <w:rsid w:val="00421898"/>
    <w:rsid w:val="004245B4"/>
    <w:rsid w:val="00425D15"/>
    <w:rsid w:val="0042664F"/>
    <w:rsid w:val="004267DB"/>
    <w:rsid w:val="00430A1F"/>
    <w:rsid w:val="00431FD7"/>
    <w:rsid w:val="00433081"/>
    <w:rsid w:val="004355B1"/>
    <w:rsid w:val="00435992"/>
    <w:rsid w:val="00435FE2"/>
    <w:rsid w:val="00440EB5"/>
    <w:rsid w:val="00441969"/>
    <w:rsid w:val="004429CA"/>
    <w:rsid w:val="00443331"/>
    <w:rsid w:val="00446827"/>
    <w:rsid w:val="00452BA5"/>
    <w:rsid w:val="00452C14"/>
    <w:rsid w:val="00455B20"/>
    <w:rsid w:val="00457B72"/>
    <w:rsid w:val="00460FAA"/>
    <w:rsid w:val="004626AE"/>
    <w:rsid w:val="00462789"/>
    <w:rsid w:val="00467C9D"/>
    <w:rsid w:val="004722D6"/>
    <w:rsid w:val="00475F60"/>
    <w:rsid w:val="004769E9"/>
    <w:rsid w:val="00476E42"/>
    <w:rsid w:val="0048019F"/>
    <w:rsid w:val="0048203E"/>
    <w:rsid w:val="00482D8F"/>
    <w:rsid w:val="004837D4"/>
    <w:rsid w:val="0048599E"/>
    <w:rsid w:val="00486F71"/>
    <w:rsid w:val="00492780"/>
    <w:rsid w:val="00493863"/>
    <w:rsid w:val="00495089"/>
    <w:rsid w:val="00495564"/>
    <w:rsid w:val="00496997"/>
    <w:rsid w:val="00496EF3"/>
    <w:rsid w:val="004978A3"/>
    <w:rsid w:val="004A10E2"/>
    <w:rsid w:val="004A198C"/>
    <w:rsid w:val="004A1F48"/>
    <w:rsid w:val="004A48A0"/>
    <w:rsid w:val="004A5BAD"/>
    <w:rsid w:val="004A6795"/>
    <w:rsid w:val="004A70E3"/>
    <w:rsid w:val="004B31ED"/>
    <w:rsid w:val="004B44BC"/>
    <w:rsid w:val="004B49E5"/>
    <w:rsid w:val="004B4BCC"/>
    <w:rsid w:val="004B52E9"/>
    <w:rsid w:val="004B5DA3"/>
    <w:rsid w:val="004B66B7"/>
    <w:rsid w:val="004B7894"/>
    <w:rsid w:val="004C051C"/>
    <w:rsid w:val="004C0BEC"/>
    <w:rsid w:val="004C1103"/>
    <w:rsid w:val="004C6B4B"/>
    <w:rsid w:val="004D2B75"/>
    <w:rsid w:val="004D5C05"/>
    <w:rsid w:val="004D62A5"/>
    <w:rsid w:val="004E180D"/>
    <w:rsid w:val="004E221C"/>
    <w:rsid w:val="004E4ACA"/>
    <w:rsid w:val="004E6BDE"/>
    <w:rsid w:val="004E6E53"/>
    <w:rsid w:val="004F004B"/>
    <w:rsid w:val="004F09DC"/>
    <w:rsid w:val="004F27D4"/>
    <w:rsid w:val="004F33B9"/>
    <w:rsid w:val="004F437B"/>
    <w:rsid w:val="004F4EB0"/>
    <w:rsid w:val="004F7C13"/>
    <w:rsid w:val="00500555"/>
    <w:rsid w:val="00501A25"/>
    <w:rsid w:val="00501E15"/>
    <w:rsid w:val="00504505"/>
    <w:rsid w:val="00506EE8"/>
    <w:rsid w:val="00507EFE"/>
    <w:rsid w:val="0051034F"/>
    <w:rsid w:val="0051223A"/>
    <w:rsid w:val="00512B41"/>
    <w:rsid w:val="00513B1C"/>
    <w:rsid w:val="0051461D"/>
    <w:rsid w:val="00514D00"/>
    <w:rsid w:val="00515C8A"/>
    <w:rsid w:val="00520457"/>
    <w:rsid w:val="00520B97"/>
    <w:rsid w:val="00520D72"/>
    <w:rsid w:val="005306FF"/>
    <w:rsid w:val="005316D5"/>
    <w:rsid w:val="0053296C"/>
    <w:rsid w:val="005330A6"/>
    <w:rsid w:val="00534025"/>
    <w:rsid w:val="00535DE2"/>
    <w:rsid w:val="005373EC"/>
    <w:rsid w:val="005421F6"/>
    <w:rsid w:val="00542CDD"/>
    <w:rsid w:val="0054327D"/>
    <w:rsid w:val="00543F99"/>
    <w:rsid w:val="00545A19"/>
    <w:rsid w:val="00550190"/>
    <w:rsid w:val="00550A76"/>
    <w:rsid w:val="00552627"/>
    <w:rsid w:val="005601B0"/>
    <w:rsid w:val="00562950"/>
    <w:rsid w:val="00563BA6"/>
    <w:rsid w:val="0056547D"/>
    <w:rsid w:val="00573C17"/>
    <w:rsid w:val="0058244C"/>
    <w:rsid w:val="0058293A"/>
    <w:rsid w:val="00582FA0"/>
    <w:rsid w:val="00583166"/>
    <w:rsid w:val="00583AF7"/>
    <w:rsid w:val="00585778"/>
    <w:rsid w:val="0058621D"/>
    <w:rsid w:val="00587294"/>
    <w:rsid w:val="0059047F"/>
    <w:rsid w:val="00595D86"/>
    <w:rsid w:val="005A0998"/>
    <w:rsid w:val="005A0F5A"/>
    <w:rsid w:val="005A2AB0"/>
    <w:rsid w:val="005A62D9"/>
    <w:rsid w:val="005A6576"/>
    <w:rsid w:val="005A6F5D"/>
    <w:rsid w:val="005B0B14"/>
    <w:rsid w:val="005B16E2"/>
    <w:rsid w:val="005B1AC9"/>
    <w:rsid w:val="005B6C71"/>
    <w:rsid w:val="005B7449"/>
    <w:rsid w:val="005C097F"/>
    <w:rsid w:val="005C204C"/>
    <w:rsid w:val="005C28D7"/>
    <w:rsid w:val="005C5FF9"/>
    <w:rsid w:val="005D0B96"/>
    <w:rsid w:val="005D0FAA"/>
    <w:rsid w:val="005D3305"/>
    <w:rsid w:val="005D45B9"/>
    <w:rsid w:val="005D47B5"/>
    <w:rsid w:val="005D59CC"/>
    <w:rsid w:val="005E17EB"/>
    <w:rsid w:val="005E3605"/>
    <w:rsid w:val="005E4DEE"/>
    <w:rsid w:val="005E76C3"/>
    <w:rsid w:val="005F14E6"/>
    <w:rsid w:val="005F1C7F"/>
    <w:rsid w:val="005F1FD4"/>
    <w:rsid w:val="005F294A"/>
    <w:rsid w:val="005F52F1"/>
    <w:rsid w:val="005F66FE"/>
    <w:rsid w:val="005F6B7C"/>
    <w:rsid w:val="00600155"/>
    <w:rsid w:val="00600940"/>
    <w:rsid w:val="006010E5"/>
    <w:rsid w:val="00601288"/>
    <w:rsid w:val="0060210C"/>
    <w:rsid w:val="00602AAE"/>
    <w:rsid w:val="006109B7"/>
    <w:rsid w:val="006111A2"/>
    <w:rsid w:val="00611D41"/>
    <w:rsid w:val="0061420F"/>
    <w:rsid w:val="0061531C"/>
    <w:rsid w:val="00615517"/>
    <w:rsid w:val="00617DA0"/>
    <w:rsid w:val="006208B9"/>
    <w:rsid w:val="00620C5E"/>
    <w:rsid w:val="00621068"/>
    <w:rsid w:val="00627FFC"/>
    <w:rsid w:val="006302E7"/>
    <w:rsid w:val="00631906"/>
    <w:rsid w:val="00631A66"/>
    <w:rsid w:val="00633B7D"/>
    <w:rsid w:val="00635ADC"/>
    <w:rsid w:val="00635DB3"/>
    <w:rsid w:val="00637558"/>
    <w:rsid w:val="00637ABE"/>
    <w:rsid w:val="00640EBD"/>
    <w:rsid w:val="00640F16"/>
    <w:rsid w:val="006429E5"/>
    <w:rsid w:val="00644C8C"/>
    <w:rsid w:val="00645E53"/>
    <w:rsid w:val="00650032"/>
    <w:rsid w:val="00651B8F"/>
    <w:rsid w:val="00654BF8"/>
    <w:rsid w:val="00656490"/>
    <w:rsid w:val="006618BD"/>
    <w:rsid w:val="00663CD9"/>
    <w:rsid w:val="00667BFE"/>
    <w:rsid w:val="0067077C"/>
    <w:rsid w:val="006732FB"/>
    <w:rsid w:val="006742A5"/>
    <w:rsid w:val="00675884"/>
    <w:rsid w:val="00676435"/>
    <w:rsid w:val="00676EAE"/>
    <w:rsid w:val="0068229B"/>
    <w:rsid w:val="00684197"/>
    <w:rsid w:val="006874A4"/>
    <w:rsid w:val="00687553"/>
    <w:rsid w:val="006877DB"/>
    <w:rsid w:val="00691935"/>
    <w:rsid w:val="00691E4D"/>
    <w:rsid w:val="006924FD"/>
    <w:rsid w:val="00694550"/>
    <w:rsid w:val="006976FE"/>
    <w:rsid w:val="006A0365"/>
    <w:rsid w:val="006A0F87"/>
    <w:rsid w:val="006A2B6B"/>
    <w:rsid w:val="006A332C"/>
    <w:rsid w:val="006A5524"/>
    <w:rsid w:val="006A5579"/>
    <w:rsid w:val="006A58E0"/>
    <w:rsid w:val="006A606A"/>
    <w:rsid w:val="006A7A01"/>
    <w:rsid w:val="006B494C"/>
    <w:rsid w:val="006B5F0C"/>
    <w:rsid w:val="006B6803"/>
    <w:rsid w:val="006B6CDD"/>
    <w:rsid w:val="006B7334"/>
    <w:rsid w:val="006C103E"/>
    <w:rsid w:val="006C36FC"/>
    <w:rsid w:val="006C3723"/>
    <w:rsid w:val="006C4331"/>
    <w:rsid w:val="006C5B6B"/>
    <w:rsid w:val="006C6DD3"/>
    <w:rsid w:val="006C70FC"/>
    <w:rsid w:val="006C78E2"/>
    <w:rsid w:val="006D0244"/>
    <w:rsid w:val="006D05DD"/>
    <w:rsid w:val="006D1D2F"/>
    <w:rsid w:val="006D3714"/>
    <w:rsid w:val="006D5305"/>
    <w:rsid w:val="006E0EE7"/>
    <w:rsid w:val="006E100C"/>
    <w:rsid w:val="006E38C0"/>
    <w:rsid w:val="006E5672"/>
    <w:rsid w:val="006F05CC"/>
    <w:rsid w:val="006F09AB"/>
    <w:rsid w:val="006F1834"/>
    <w:rsid w:val="006F4851"/>
    <w:rsid w:val="006F54B9"/>
    <w:rsid w:val="006F65A5"/>
    <w:rsid w:val="00701FD7"/>
    <w:rsid w:val="00705374"/>
    <w:rsid w:val="00706510"/>
    <w:rsid w:val="0070654F"/>
    <w:rsid w:val="0070706F"/>
    <w:rsid w:val="007116D8"/>
    <w:rsid w:val="007121E1"/>
    <w:rsid w:val="00713AD5"/>
    <w:rsid w:val="00715F5C"/>
    <w:rsid w:val="0071737D"/>
    <w:rsid w:val="00722A72"/>
    <w:rsid w:val="00723664"/>
    <w:rsid w:val="0072678C"/>
    <w:rsid w:val="00727ACD"/>
    <w:rsid w:val="0073055C"/>
    <w:rsid w:val="007312A4"/>
    <w:rsid w:val="00731F06"/>
    <w:rsid w:val="00732DA9"/>
    <w:rsid w:val="007348A7"/>
    <w:rsid w:val="007350D3"/>
    <w:rsid w:val="00737F1B"/>
    <w:rsid w:val="00742A97"/>
    <w:rsid w:val="0074621F"/>
    <w:rsid w:val="00746EFC"/>
    <w:rsid w:val="007501B9"/>
    <w:rsid w:val="00750379"/>
    <w:rsid w:val="00750FAD"/>
    <w:rsid w:val="00753326"/>
    <w:rsid w:val="00755B61"/>
    <w:rsid w:val="00755FD7"/>
    <w:rsid w:val="00760872"/>
    <w:rsid w:val="007608B8"/>
    <w:rsid w:val="007615EF"/>
    <w:rsid w:val="0076171F"/>
    <w:rsid w:val="00761C9A"/>
    <w:rsid w:val="0076324F"/>
    <w:rsid w:val="0076688F"/>
    <w:rsid w:val="007670C4"/>
    <w:rsid w:val="00770481"/>
    <w:rsid w:val="00771593"/>
    <w:rsid w:val="00771D82"/>
    <w:rsid w:val="00771E37"/>
    <w:rsid w:val="007729F0"/>
    <w:rsid w:val="00772B52"/>
    <w:rsid w:val="0077332F"/>
    <w:rsid w:val="007755D8"/>
    <w:rsid w:val="00777ACA"/>
    <w:rsid w:val="00782EBD"/>
    <w:rsid w:val="00786226"/>
    <w:rsid w:val="00787169"/>
    <w:rsid w:val="007922E5"/>
    <w:rsid w:val="00792795"/>
    <w:rsid w:val="00792ABF"/>
    <w:rsid w:val="00793CC7"/>
    <w:rsid w:val="00796A67"/>
    <w:rsid w:val="007A0F9C"/>
    <w:rsid w:val="007A4008"/>
    <w:rsid w:val="007A4932"/>
    <w:rsid w:val="007A4A1B"/>
    <w:rsid w:val="007A6FBA"/>
    <w:rsid w:val="007B07EA"/>
    <w:rsid w:val="007B37D7"/>
    <w:rsid w:val="007B3AF6"/>
    <w:rsid w:val="007B4231"/>
    <w:rsid w:val="007B4859"/>
    <w:rsid w:val="007C0D69"/>
    <w:rsid w:val="007C3D69"/>
    <w:rsid w:val="007C3FB0"/>
    <w:rsid w:val="007C5430"/>
    <w:rsid w:val="007C66AE"/>
    <w:rsid w:val="007C68F5"/>
    <w:rsid w:val="007C7C57"/>
    <w:rsid w:val="007D04E0"/>
    <w:rsid w:val="007D2138"/>
    <w:rsid w:val="007D21EB"/>
    <w:rsid w:val="007D3715"/>
    <w:rsid w:val="007D3BD0"/>
    <w:rsid w:val="007D6516"/>
    <w:rsid w:val="007D6BCE"/>
    <w:rsid w:val="007D7BFE"/>
    <w:rsid w:val="007E06D9"/>
    <w:rsid w:val="007E17FE"/>
    <w:rsid w:val="007E2A43"/>
    <w:rsid w:val="007F0141"/>
    <w:rsid w:val="007F25C6"/>
    <w:rsid w:val="007F29B2"/>
    <w:rsid w:val="007F72DC"/>
    <w:rsid w:val="008008E9"/>
    <w:rsid w:val="00800E26"/>
    <w:rsid w:val="00803028"/>
    <w:rsid w:val="00803E57"/>
    <w:rsid w:val="0081264C"/>
    <w:rsid w:val="00812B52"/>
    <w:rsid w:val="008143F7"/>
    <w:rsid w:val="008212D7"/>
    <w:rsid w:val="00822B38"/>
    <w:rsid w:val="00823C1D"/>
    <w:rsid w:val="00824015"/>
    <w:rsid w:val="0082595F"/>
    <w:rsid w:val="008260A3"/>
    <w:rsid w:val="00827148"/>
    <w:rsid w:val="00827249"/>
    <w:rsid w:val="00831A3D"/>
    <w:rsid w:val="0083291B"/>
    <w:rsid w:val="00834774"/>
    <w:rsid w:val="00837ADF"/>
    <w:rsid w:val="00837AF9"/>
    <w:rsid w:val="00837C1C"/>
    <w:rsid w:val="008400E2"/>
    <w:rsid w:val="00841883"/>
    <w:rsid w:val="008418AB"/>
    <w:rsid w:val="00842E64"/>
    <w:rsid w:val="008433D0"/>
    <w:rsid w:val="00844054"/>
    <w:rsid w:val="008452A9"/>
    <w:rsid w:val="00845A98"/>
    <w:rsid w:val="0084724E"/>
    <w:rsid w:val="0085254E"/>
    <w:rsid w:val="00852EDB"/>
    <w:rsid w:val="008569C3"/>
    <w:rsid w:val="00856AA2"/>
    <w:rsid w:val="00857637"/>
    <w:rsid w:val="00857648"/>
    <w:rsid w:val="00857D4D"/>
    <w:rsid w:val="00861539"/>
    <w:rsid w:val="008644E8"/>
    <w:rsid w:val="00864D7D"/>
    <w:rsid w:val="008659D9"/>
    <w:rsid w:val="0086648F"/>
    <w:rsid w:val="00870B56"/>
    <w:rsid w:val="008725F9"/>
    <w:rsid w:val="00875A7E"/>
    <w:rsid w:val="00880A2A"/>
    <w:rsid w:val="00880BEA"/>
    <w:rsid w:val="00880DDD"/>
    <w:rsid w:val="00881C42"/>
    <w:rsid w:val="00881CF1"/>
    <w:rsid w:val="00892CE4"/>
    <w:rsid w:val="00892E77"/>
    <w:rsid w:val="00893143"/>
    <w:rsid w:val="0089768B"/>
    <w:rsid w:val="008A0753"/>
    <w:rsid w:val="008A36BE"/>
    <w:rsid w:val="008A5340"/>
    <w:rsid w:val="008A7B29"/>
    <w:rsid w:val="008B246C"/>
    <w:rsid w:val="008B45F0"/>
    <w:rsid w:val="008B6C06"/>
    <w:rsid w:val="008C18C3"/>
    <w:rsid w:val="008C24BE"/>
    <w:rsid w:val="008C297F"/>
    <w:rsid w:val="008C32B0"/>
    <w:rsid w:val="008C3A4F"/>
    <w:rsid w:val="008C44D3"/>
    <w:rsid w:val="008C472A"/>
    <w:rsid w:val="008C48B5"/>
    <w:rsid w:val="008C49AC"/>
    <w:rsid w:val="008C4E9D"/>
    <w:rsid w:val="008C7962"/>
    <w:rsid w:val="008C7C0C"/>
    <w:rsid w:val="008C7C4F"/>
    <w:rsid w:val="008D1F67"/>
    <w:rsid w:val="008D2992"/>
    <w:rsid w:val="008D394C"/>
    <w:rsid w:val="008D7869"/>
    <w:rsid w:val="008E040B"/>
    <w:rsid w:val="008E1417"/>
    <w:rsid w:val="008E1AEB"/>
    <w:rsid w:val="008E2C86"/>
    <w:rsid w:val="008E53AD"/>
    <w:rsid w:val="008E670B"/>
    <w:rsid w:val="008E6C0C"/>
    <w:rsid w:val="008E7062"/>
    <w:rsid w:val="008E735B"/>
    <w:rsid w:val="008F0DBF"/>
    <w:rsid w:val="008F19FD"/>
    <w:rsid w:val="008F2D6D"/>
    <w:rsid w:val="008F5133"/>
    <w:rsid w:val="008F5FCD"/>
    <w:rsid w:val="008F6E4F"/>
    <w:rsid w:val="00902119"/>
    <w:rsid w:val="0090252B"/>
    <w:rsid w:val="009028F5"/>
    <w:rsid w:val="00907BC7"/>
    <w:rsid w:val="00911618"/>
    <w:rsid w:val="00911D45"/>
    <w:rsid w:val="00915582"/>
    <w:rsid w:val="00915927"/>
    <w:rsid w:val="00917D50"/>
    <w:rsid w:val="00923C3D"/>
    <w:rsid w:val="00924F98"/>
    <w:rsid w:val="00925465"/>
    <w:rsid w:val="0092552C"/>
    <w:rsid w:val="00926BA1"/>
    <w:rsid w:val="00926DBF"/>
    <w:rsid w:val="00927104"/>
    <w:rsid w:val="00934EB3"/>
    <w:rsid w:val="00935026"/>
    <w:rsid w:val="00937308"/>
    <w:rsid w:val="00941C61"/>
    <w:rsid w:val="00943308"/>
    <w:rsid w:val="0094359E"/>
    <w:rsid w:val="00944F58"/>
    <w:rsid w:val="00945B0B"/>
    <w:rsid w:val="00946A86"/>
    <w:rsid w:val="00946AC9"/>
    <w:rsid w:val="00947487"/>
    <w:rsid w:val="00950ED0"/>
    <w:rsid w:val="0095121F"/>
    <w:rsid w:val="00953EE4"/>
    <w:rsid w:val="009572B6"/>
    <w:rsid w:val="0096154D"/>
    <w:rsid w:val="00962B12"/>
    <w:rsid w:val="00962DC5"/>
    <w:rsid w:val="00962FE4"/>
    <w:rsid w:val="009644E4"/>
    <w:rsid w:val="0096662A"/>
    <w:rsid w:val="009759DC"/>
    <w:rsid w:val="00977C4F"/>
    <w:rsid w:val="00977E08"/>
    <w:rsid w:val="00980018"/>
    <w:rsid w:val="009827D4"/>
    <w:rsid w:val="00985DBD"/>
    <w:rsid w:val="009867E8"/>
    <w:rsid w:val="009919D9"/>
    <w:rsid w:val="00993531"/>
    <w:rsid w:val="00996C98"/>
    <w:rsid w:val="00997711"/>
    <w:rsid w:val="009979C8"/>
    <w:rsid w:val="009A3B44"/>
    <w:rsid w:val="009A3D66"/>
    <w:rsid w:val="009A641B"/>
    <w:rsid w:val="009B0713"/>
    <w:rsid w:val="009B1571"/>
    <w:rsid w:val="009B1DDA"/>
    <w:rsid w:val="009B2F2A"/>
    <w:rsid w:val="009B4FAD"/>
    <w:rsid w:val="009B66B8"/>
    <w:rsid w:val="009B7422"/>
    <w:rsid w:val="009C09DE"/>
    <w:rsid w:val="009C18C6"/>
    <w:rsid w:val="009C3115"/>
    <w:rsid w:val="009C5C7D"/>
    <w:rsid w:val="009D1845"/>
    <w:rsid w:val="009D3F8A"/>
    <w:rsid w:val="009E5604"/>
    <w:rsid w:val="009E5B01"/>
    <w:rsid w:val="009E637D"/>
    <w:rsid w:val="009E690F"/>
    <w:rsid w:val="009E75B3"/>
    <w:rsid w:val="009F066C"/>
    <w:rsid w:val="009F11D0"/>
    <w:rsid w:val="009F47CE"/>
    <w:rsid w:val="009F51AD"/>
    <w:rsid w:val="009F5206"/>
    <w:rsid w:val="009F585A"/>
    <w:rsid w:val="009F5B3E"/>
    <w:rsid w:val="009F64CE"/>
    <w:rsid w:val="009F67B9"/>
    <w:rsid w:val="009F7187"/>
    <w:rsid w:val="009F7DEB"/>
    <w:rsid w:val="00A004EC"/>
    <w:rsid w:val="00A02BAF"/>
    <w:rsid w:val="00A02C97"/>
    <w:rsid w:val="00A03769"/>
    <w:rsid w:val="00A03BC5"/>
    <w:rsid w:val="00A07CD2"/>
    <w:rsid w:val="00A10305"/>
    <w:rsid w:val="00A10D92"/>
    <w:rsid w:val="00A122B8"/>
    <w:rsid w:val="00A14B9D"/>
    <w:rsid w:val="00A2047F"/>
    <w:rsid w:val="00A21C4C"/>
    <w:rsid w:val="00A25297"/>
    <w:rsid w:val="00A253C5"/>
    <w:rsid w:val="00A255E5"/>
    <w:rsid w:val="00A27C3E"/>
    <w:rsid w:val="00A341DF"/>
    <w:rsid w:val="00A37C5D"/>
    <w:rsid w:val="00A46779"/>
    <w:rsid w:val="00A46AF6"/>
    <w:rsid w:val="00A545AE"/>
    <w:rsid w:val="00A54A11"/>
    <w:rsid w:val="00A5629C"/>
    <w:rsid w:val="00A60C1C"/>
    <w:rsid w:val="00A62AAF"/>
    <w:rsid w:val="00A64D8B"/>
    <w:rsid w:val="00A65F82"/>
    <w:rsid w:val="00A67142"/>
    <w:rsid w:val="00A676AC"/>
    <w:rsid w:val="00A67C8E"/>
    <w:rsid w:val="00A770B0"/>
    <w:rsid w:val="00A77B43"/>
    <w:rsid w:val="00A80014"/>
    <w:rsid w:val="00A840B3"/>
    <w:rsid w:val="00A84CD4"/>
    <w:rsid w:val="00A90790"/>
    <w:rsid w:val="00A92BD7"/>
    <w:rsid w:val="00A92C1D"/>
    <w:rsid w:val="00A952F5"/>
    <w:rsid w:val="00AA1334"/>
    <w:rsid w:val="00AA5E20"/>
    <w:rsid w:val="00AB0970"/>
    <w:rsid w:val="00AB115F"/>
    <w:rsid w:val="00AB1962"/>
    <w:rsid w:val="00AB217C"/>
    <w:rsid w:val="00AB36A2"/>
    <w:rsid w:val="00AB43C2"/>
    <w:rsid w:val="00AB6D38"/>
    <w:rsid w:val="00AB75F6"/>
    <w:rsid w:val="00AC0CBC"/>
    <w:rsid w:val="00AC1B8F"/>
    <w:rsid w:val="00AC50CE"/>
    <w:rsid w:val="00AC5514"/>
    <w:rsid w:val="00AC7107"/>
    <w:rsid w:val="00AD68A7"/>
    <w:rsid w:val="00AE1A69"/>
    <w:rsid w:val="00AE34DC"/>
    <w:rsid w:val="00AE4228"/>
    <w:rsid w:val="00AE5614"/>
    <w:rsid w:val="00AE5945"/>
    <w:rsid w:val="00AF165F"/>
    <w:rsid w:val="00AF1796"/>
    <w:rsid w:val="00AF228E"/>
    <w:rsid w:val="00AF2376"/>
    <w:rsid w:val="00AF3003"/>
    <w:rsid w:val="00AF33C3"/>
    <w:rsid w:val="00AF6772"/>
    <w:rsid w:val="00AF71B6"/>
    <w:rsid w:val="00AF7AC0"/>
    <w:rsid w:val="00AF7F24"/>
    <w:rsid w:val="00B00268"/>
    <w:rsid w:val="00B028A7"/>
    <w:rsid w:val="00B033A6"/>
    <w:rsid w:val="00B11ABE"/>
    <w:rsid w:val="00B12033"/>
    <w:rsid w:val="00B12F0F"/>
    <w:rsid w:val="00B13E8B"/>
    <w:rsid w:val="00B20725"/>
    <w:rsid w:val="00B21101"/>
    <w:rsid w:val="00B2155A"/>
    <w:rsid w:val="00B2440A"/>
    <w:rsid w:val="00B24FDF"/>
    <w:rsid w:val="00B25811"/>
    <w:rsid w:val="00B26794"/>
    <w:rsid w:val="00B26E55"/>
    <w:rsid w:val="00B27341"/>
    <w:rsid w:val="00B27699"/>
    <w:rsid w:val="00B32641"/>
    <w:rsid w:val="00B32642"/>
    <w:rsid w:val="00B32E05"/>
    <w:rsid w:val="00B33031"/>
    <w:rsid w:val="00B332F1"/>
    <w:rsid w:val="00B34DB2"/>
    <w:rsid w:val="00B35C76"/>
    <w:rsid w:val="00B4320C"/>
    <w:rsid w:val="00B433AB"/>
    <w:rsid w:val="00B43670"/>
    <w:rsid w:val="00B43AB2"/>
    <w:rsid w:val="00B43FA5"/>
    <w:rsid w:val="00B449E5"/>
    <w:rsid w:val="00B45861"/>
    <w:rsid w:val="00B46CEC"/>
    <w:rsid w:val="00B53326"/>
    <w:rsid w:val="00B53B43"/>
    <w:rsid w:val="00B53D93"/>
    <w:rsid w:val="00B5510F"/>
    <w:rsid w:val="00B56B53"/>
    <w:rsid w:val="00B5712A"/>
    <w:rsid w:val="00B57A3F"/>
    <w:rsid w:val="00B605E4"/>
    <w:rsid w:val="00B6077F"/>
    <w:rsid w:val="00B61F49"/>
    <w:rsid w:val="00B63403"/>
    <w:rsid w:val="00B64CED"/>
    <w:rsid w:val="00B64EC6"/>
    <w:rsid w:val="00B65D35"/>
    <w:rsid w:val="00B67888"/>
    <w:rsid w:val="00B72C34"/>
    <w:rsid w:val="00B73040"/>
    <w:rsid w:val="00B73C4F"/>
    <w:rsid w:val="00B7468F"/>
    <w:rsid w:val="00B76A56"/>
    <w:rsid w:val="00B76B1C"/>
    <w:rsid w:val="00B82654"/>
    <w:rsid w:val="00B851C1"/>
    <w:rsid w:val="00B8731D"/>
    <w:rsid w:val="00B87BC7"/>
    <w:rsid w:val="00B90D0C"/>
    <w:rsid w:val="00B91912"/>
    <w:rsid w:val="00B92AAB"/>
    <w:rsid w:val="00B945A3"/>
    <w:rsid w:val="00B947C2"/>
    <w:rsid w:val="00B97426"/>
    <w:rsid w:val="00BA0824"/>
    <w:rsid w:val="00BA30C6"/>
    <w:rsid w:val="00BA3452"/>
    <w:rsid w:val="00BA44DB"/>
    <w:rsid w:val="00BA724E"/>
    <w:rsid w:val="00BB2095"/>
    <w:rsid w:val="00BB3B29"/>
    <w:rsid w:val="00BB5C75"/>
    <w:rsid w:val="00BB74AE"/>
    <w:rsid w:val="00BB7DDD"/>
    <w:rsid w:val="00BB7E6E"/>
    <w:rsid w:val="00BC16ED"/>
    <w:rsid w:val="00BC2525"/>
    <w:rsid w:val="00BC2DEE"/>
    <w:rsid w:val="00BC3067"/>
    <w:rsid w:val="00BC3A45"/>
    <w:rsid w:val="00BC4436"/>
    <w:rsid w:val="00BC6A58"/>
    <w:rsid w:val="00BC7B7D"/>
    <w:rsid w:val="00BD5D68"/>
    <w:rsid w:val="00BD695C"/>
    <w:rsid w:val="00BD7CEB"/>
    <w:rsid w:val="00BE0A0A"/>
    <w:rsid w:val="00BE6CEB"/>
    <w:rsid w:val="00BE6D2F"/>
    <w:rsid w:val="00BE7BA0"/>
    <w:rsid w:val="00BF447E"/>
    <w:rsid w:val="00BF5BF1"/>
    <w:rsid w:val="00BF702D"/>
    <w:rsid w:val="00BF78E5"/>
    <w:rsid w:val="00C02C2C"/>
    <w:rsid w:val="00C107F1"/>
    <w:rsid w:val="00C10B52"/>
    <w:rsid w:val="00C126B5"/>
    <w:rsid w:val="00C13E24"/>
    <w:rsid w:val="00C158CE"/>
    <w:rsid w:val="00C215BA"/>
    <w:rsid w:val="00C24355"/>
    <w:rsid w:val="00C2446D"/>
    <w:rsid w:val="00C25948"/>
    <w:rsid w:val="00C269AB"/>
    <w:rsid w:val="00C31024"/>
    <w:rsid w:val="00C336F0"/>
    <w:rsid w:val="00C33F0F"/>
    <w:rsid w:val="00C34820"/>
    <w:rsid w:val="00C34DAF"/>
    <w:rsid w:val="00C3529B"/>
    <w:rsid w:val="00C36B8B"/>
    <w:rsid w:val="00C36EE2"/>
    <w:rsid w:val="00C41272"/>
    <w:rsid w:val="00C42905"/>
    <w:rsid w:val="00C42A5B"/>
    <w:rsid w:val="00C43B72"/>
    <w:rsid w:val="00C47822"/>
    <w:rsid w:val="00C515DA"/>
    <w:rsid w:val="00C51C81"/>
    <w:rsid w:val="00C52E31"/>
    <w:rsid w:val="00C52FD1"/>
    <w:rsid w:val="00C54502"/>
    <w:rsid w:val="00C57AC0"/>
    <w:rsid w:val="00C61053"/>
    <w:rsid w:val="00C64098"/>
    <w:rsid w:val="00C64DE7"/>
    <w:rsid w:val="00C65688"/>
    <w:rsid w:val="00C65C0E"/>
    <w:rsid w:val="00C66BC7"/>
    <w:rsid w:val="00C701ED"/>
    <w:rsid w:val="00C71164"/>
    <w:rsid w:val="00C73AF8"/>
    <w:rsid w:val="00C74854"/>
    <w:rsid w:val="00C75EB0"/>
    <w:rsid w:val="00C80930"/>
    <w:rsid w:val="00C8621C"/>
    <w:rsid w:val="00C907CE"/>
    <w:rsid w:val="00C91DB1"/>
    <w:rsid w:val="00C92E27"/>
    <w:rsid w:val="00C93316"/>
    <w:rsid w:val="00C933AA"/>
    <w:rsid w:val="00C95B18"/>
    <w:rsid w:val="00C95E4D"/>
    <w:rsid w:val="00C96DAD"/>
    <w:rsid w:val="00CA0882"/>
    <w:rsid w:val="00CA0F3C"/>
    <w:rsid w:val="00CA19FD"/>
    <w:rsid w:val="00CA1C4D"/>
    <w:rsid w:val="00CA36B9"/>
    <w:rsid w:val="00CA4D7D"/>
    <w:rsid w:val="00CA6C9B"/>
    <w:rsid w:val="00CA6DC4"/>
    <w:rsid w:val="00CB1F78"/>
    <w:rsid w:val="00CB5054"/>
    <w:rsid w:val="00CC34F4"/>
    <w:rsid w:val="00CC4A32"/>
    <w:rsid w:val="00CC5052"/>
    <w:rsid w:val="00CC50F1"/>
    <w:rsid w:val="00CC6A67"/>
    <w:rsid w:val="00CD02FC"/>
    <w:rsid w:val="00CD18B7"/>
    <w:rsid w:val="00CD278B"/>
    <w:rsid w:val="00CD2AC9"/>
    <w:rsid w:val="00CD3030"/>
    <w:rsid w:val="00CD4434"/>
    <w:rsid w:val="00CD481B"/>
    <w:rsid w:val="00CD5F60"/>
    <w:rsid w:val="00CD6B8D"/>
    <w:rsid w:val="00CD6C53"/>
    <w:rsid w:val="00CE009D"/>
    <w:rsid w:val="00CE23DE"/>
    <w:rsid w:val="00CE2A34"/>
    <w:rsid w:val="00CE40B3"/>
    <w:rsid w:val="00CE4973"/>
    <w:rsid w:val="00CE6FB8"/>
    <w:rsid w:val="00CE7000"/>
    <w:rsid w:val="00CE7385"/>
    <w:rsid w:val="00CE7F32"/>
    <w:rsid w:val="00CF14FF"/>
    <w:rsid w:val="00CF1F02"/>
    <w:rsid w:val="00CF490B"/>
    <w:rsid w:val="00CF56C3"/>
    <w:rsid w:val="00CF592C"/>
    <w:rsid w:val="00CF68E1"/>
    <w:rsid w:val="00CF6924"/>
    <w:rsid w:val="00D004A1"/>
    <w:rsid w:val="00D010B6"/>
    <w:rsid w:val="00D16639"/>
    <w:rsid w:val="00D221F8"/>
    <w:rsid w:val="00D233CD"/>
    <w:rsid w:val="00D2367B"/>
    <w:rsid w:val="00D24F90"/>
    <w:rsid w:val="00D257E3"/>
    <w:rsid w:val="00D25FDF"/>
    <w:rsid w:val="00D26576"/>
    <w:rsid w:val="00D2758B"/>
    <w:rsid w:val="00D32351"/>
    <w:rsid w:val="00D32806"/>
    <w:rsid w:val="00D32C38"/>
    <w:rsid w:val="00D333EC"/>
    <w:rsid w:val="00D3727A"/>
    <w:rsid w:val="00D37D68"/>
    <w:rsid w:val="00D40C58"/>
    <w:rsid w:val="00D43F57"/>
    <w:rsid w:val="00D4605E"/>
    <w:rsid w:val="00D50F0A"/>
    <w:rsid w:val="00D50F3E"/>
    <w:rsid w:val="00D51761"/>
    <w:rsid w:val="00D54D2D"/>
    <w:rsid w:val="00D55AC2"/>
    <w:rsid w:val="00D570CC"/>
    <w:rsid w:val="00D571C4"/>
    <w:rsid w:val="00D57F4A"/>
    <w:rsid w:val="00D64A07"/>
    <w:rsid w:val="00D70271"/>
    <w:rsid w:val="00D7192A"/>
    <w:rsid w:val="00D735C9"/>
    <w:rsid w:val="00D73DC2"/>
    <w:rsid w:val="00D74C4B"/>
    <w:rsid w:val="00D7539C"/>
    <w:rsid w:val="00D76CFD"/>
    <w:rsid w:val="00D808A0"/>
    <w:rsid w:val="00D83E96"/>
    <w:rsid w:val="00D853D9"/>
    <w:rsid w:val="00D858AB"/>
    <w:rsid w:val="00D85C5F"/>
    <w:rsid w:val="00D86074"/>
    <w:rsid w:val="00D907DA"/>
    <w:rsid w:val="00D92E9B"/>
    <w:rsid w:val="00D935C9"/>
    <w:rsid w:val="00D93E0C"/>
    <w:rsid w:val="00D94610"/>
    <w:rsid w:val="00DA04DC"/>
    <w:rsid w:val="00DA0BB6"/>
    <w:rsid w:val="00DA1835"/>
    <w:rsid w:val="00DA1DF2"/>
    <w:rsid w:val="00DA53FB"/>
    <w:rsid w:val="00DA649F"/>
    <w:rsid w:val="00DB2FF6"/>
    <w:rsid w:val="00DB36E3"/>
    <w:rsid w:val="00DB4ADD"/>
    <w:rsid w:val="00DB4B3A"/>
    <w:rsid w:val="00DB7003"/>
    <w:rsid w:val="00DC08BF"/>
    <w:rsid w:val="00DC107D"/>
    <w:rsid w:val="00DC1474"/>
    <w:rsid w:val="00DC1EA1"/>
    <w:rsid w:val="00DC3006"/>
    <w:rsid w:val="00DD5A05"/>
    <w:rsid w:val="00DD6CF2"/>
    <w:rsid w:val="00DE1D46"/>
    <w:rsid w:val="00DE1ED1"/>
    <w:rsid w:val="00DE2729"/>
    <w:rsid w:val="00DE4038"/>
    <w:rsid w:val="00DE491E"/>
    <w:rsid w:val="00DF3AF1"/>
    <w:rsid w:val="00DF46AF"/>
    <w:rsid w:val="00DF4A42"/>
    <w:rsid w:val="00DF4C56"/>
    <w:rsid w:val="00DF6EAC"/>
    <w:rsid w:val="00E00981"/>
    <w:rsid w:val="00E02ABD"/>
    <w:rsid w:val="00E03AA2"/>
    <w:rsid w:val="00E04FFB"/>
    <w:rsid w:val="00E05DC5"/>
    <w:rsid w:val="00E076D9"/>
    <w:rsid w:val="00E077E2"/>
    <w:rsid w:val="00E07861"/>
    <w:rsid w:val="00E1224C"/>
    <w:rsid w:val="00E20654"/>
    <w:rsid w:val="00E20EC6"/>
    <w:rsid w:val="00E20F68"/>
    <w:rsid w:val="00E21B9E"/>
    <w:rsid w:val="00E21D91"/>
    <w:rsid w:val="00E23BAE"/>
    <w:rsid w:val="00E23C85"/>
    <w:rsid w:val="00E30A70"/>
    <w:rsid w:val="00E327A8"/>
    <w:rsid w:val="00E333E0"/>
    <w:rsid w:val="00E3382A"/>
    <w:rsid w:val="00E4035A"/>
    <w:rsid w:val="00E416F8"/>
    <w:rsid w:val="00E4349B"/>
    <w:rsid w:val="00E43BD5"/>
    <w:rsid w:val="00E44507"/>
    <w:rsid w:val="00E44D92"/>
    <w:rsid w:val="00E502D7"/>
    <w:rsid w:val="00E537BF"/>
    <w:rsid w:val="00E56FB8"/>
    <w:rsid w:val="00E61869"/>
    <w:rsid w:val="00E61C77"/>
    <w:rsid w:val="00E62D48"/>
    <w:rsid w:val="00E631AC"/>
    <w:rsid w:val="00E63657"/>
    <w:rsid w:val="00E64EDC"/>
    <w:rsid w:val="00E703C2"/>
    <w:rsid w:val="00E70849"/>
    <w:rsid w:val="00E71412"/>
    <w:rsid w:val="00E72BF4"/>
    <w:rsid w:val="00E72BFB"/>
    <w:rsid w:val="00E735DE"/>
    <w:rsid w:val="00E73AF6"/>
    <w:rsid w:val="00E74981"/>
    <w:rsid w:val="00E75A8F"/>
    <w:rsid w:val="00E7677B"/>
    <w:rsid w:val="00E77C74"/>
    <w:rsid w:val="00E8058D"/>
    <w:rsid w:val="00E82C5D"/>
    <w:rsid w:val="00E84D5E"/>
    <w:rsid w:val="00E86122"/>
    <w:rsid w:val="00E8621D"/>
    <w:rsid w:val="00E86E9A"/>
    <w:rsid w:val="00E87F41"/>
    <w:rsid w:val="00E9144A"/>
    <w:rsid w:val="00E92DFC"/>
    <w:rsid w:val="00E9416C"/>
    <w:rsid w:val="00E941AB"/>
    <w:rsid w:val="00E94F53"/>
    <w:rsid w:val="00E968B8"/>
    <w:rsid w:val="00EA0A22"/>
    <w:rsid w:val="00EA29EC"/>
    <w:rsid w:val="00EA3794"/>
    <w:rsid w:val="00EA4F8B"/>
    <w:rsid w:val="00EA6BDB"/>
    <w:rsid w:val="00EA6E0E"/>
    <w:rsid w:val="00EA7A08"/>
    <w:rsid w:val="00EB19B6"/>
    <w:rsid w:val="00EB3465"/>
    <w:rsid w:val="00EB6918"/>
    <w:rsid w:val="00EB7744"/>
    <w:rsid w:val="00EC05F8"/>
    <w:rsid w:val="00EC3CAE"/>
    <w:rsid w:val="00EC4C22"/>
    <w:rsid w:val="00EC6EFA"/>
    <w:rsid w:val="00ED1119"/>
    <w:rsid w:val="00ED23FE"/>
    <w:rsid w:val="00ED2572"/>
    <w:rsid w:val="00ED4D6D"/>
    <w:rsid w:val="00ED6D33"/>
    <w:rsid w:val="00EE02A5"/>
    <w:rsid w:val="00EE0BF8"/>
    <w:rsid w:val="00EE142F"/>
    <w:rsid w:val="00EE26EB"/>
    <w:rsid w:val="00EE3DAF"/>
    <w:rsid w:val="00EE59CD"/>
    <w:rsid w:val="00EF031F"/>
    <w:rsid w:val="00EF0C2A"/>
    <w:rsid w:val="00EF233B"/>
    <w:rsid w:val="00EF3418"/>
    <w:rsid w:val="00EF501C"/>
    <w:rsid w:val="00EF5997"/>
    <w:rsid w:val="00EF698D"/>
    <w:rsid w:val="00EF7EA9"/>
    <w:rsid w:val="00F00D11"/>
    <w:rsid w:val="00F00E52"/>
    <w:rsid w:val="00F016F3"/>
    <w:rsid w:val="00F048D5"/>
    <w:rsid w:val="00F05661"/>
    <w:rsid w:val="00F05BDA"/>
    <w:rsid w:val="00F10233"/>
    <w:rsid w:val="00F105DA"/>
    <w:rsid w:val="00F10EE8"/>
    <w:rsid w:val="00F12C07"/>
    <w:rsid w:val="00F12D8D"/>
    <w:rsid w:val="00F1379E"/>
    <w:rsid w:val="00F1783A"/>
    <w:rsid w:val="00F204D8"/>
    <w:rsid w:val="00F2754A"/>
    <w:rsid w:val="00F27D26"/>
    <w:rsid w:val="00F32BCC"/>
    <w:rsid w:val="00F3481B"/>
    <w:rsid w:val="00F35725"/>
    <w:rsid w:val="00F35DDE"/>
    <w:rsid w:val="00F36318"/>
    <w:rsid w:val="00F40981"/>
    <w:rsid w:val="00F41516"/>
    <w:rsid w:val="00F443E0"/>
    <w:rsid w:val="00F44B77"/>
    <w:rsid w:val="00F450AB"/>
    <w:rsid w:val="00F45C40"/>
    <w:rsid w:val="00F50D19"/>
    <w:rsid w:val="00F50F0E"/>
    <w:rsid w:val="00F51659"/>
    <w:rsid w:val="00F5232F"/>
    <w:rsid w:val="00F52B16"/>
    <w:rsid w:val="00F530D6"/>
    <w:rsid w:val="00F53BB0"/>
    <w:rsid w:val="00F56D3E"/>
    <w:rsid w:val="00F613F8"/>
    <w:rsid w:val="00F621BE"/>
    <w:rsid w:val="00F63BA0"/>
    <w:rsid w:val="00F66E36"/>
    <w:rsid w:val="00F66FA0"/>
    <w:rsid w:val="00F670AF"/>
    <w:rsid w:val="00F75306"/>
    <w:rsid w:val="00F8083F"/>
    <w:rsid w:val="00F814D7"/>
    <w:rsid w:val="00F833AE"/>
    <w:rsid w:val="00F866A7"/>
    <w:rsid w:val="00F90505"/>
    <w:rsid w:val="00F949BA"/>
    <w:rsid w:val="00F9651D"/>
    <w:rsid w:val="00FA1973"/>
    <w:rsid w:val="00FA1B3C"/>
    <w:rsid w:val="00FB042B"/>
    <w:rsid w:val="00FB05AB"/>
    <w:rsid w:val="00FB0AC1"/>
    <w:rsid w:val="00FB0F6D"/>
    <w:rsid w:val="00FB27A9"/>
    <w:rsid w:val="00FB2A58"/>
    <w:rsid w:val="00FB2E1D"/>
    <w:rsid w:val="00FC24E2"/>
    <w:rsid w:val="00FC3FCE"/>
    <w:rsid w:val="00FC60F3"/>
    <w:rsid w:val="00FC7C93"/>
    <w:rsid w:val="00FD0C28"/>
    <w:rsid w:val="00FD4173"/>
    <w:rsid w:val="00FD41E9"/>
    <w:rsid w:val="00FD46B5"/>
    <w:rsid w:val="00FD4F86"/>
    <w:rsid w:val="00FD62E5"/>
    <w:rsid w:val="00FD6CAC"/>
    <w:rsid w:val="00FD7DC6"/>
    <w:rsid w:val="00FE09A7"/>
    <w:rsid w:val="00FE2083"/>
    <w:rsid w:val="00FE23A8"/>
    <w:rsid w:val="00FE30DA"/>
    <w:rsid w:val="00FE40FF"/>
    <w:rsid w:val="00FE4722"/>
    <w:rsid w:val="00FE4778"/>
    <w:rsid w:val="00FE6843"/>
    <w:rsid w:val="00FE6B2B"/>
    <w:rsid w:val="00FF0661"/>
    <w:rsid w:val="00FF1007"/>
    <w:rsid w:val="00FF1D58"/>
    <w:rsid w:val="00FF2B3E"/>
    <w:rsid w:val="00FF3754"/>
    <w:rsid w:val="00FF3E26"/>
    <w:rsid w:val="00FF5D56"/>
    <w:rsid w:val="00FF6AE3"/>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0D558"/>
  <w15:docId w15:val="{9B453D9C-6AAE-4502-99D7-180EBED5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29B2"/>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34"/>
    <w:qFormat/>
    <w:rsid w:val="00DE4038"/>
    <w:pPr>
      <w:ind w:left="720"/>
      <w:contextualSpacing/>
    </w:pPr>
  </w:style>
  <w:style w:type="paragraph" w:styleId="Header">
    <w:name w:val="header"/>
    <w:basedOn w:val="Normal"/>
    <w:link w:val="HeaderChar"/>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CharChar1">
    <w:name w:val="Char Char1"/>
    <w:uiPriority w:val="99"/>
    <w:rsid w:val="00915582"/>
    <w:rPr>
      <w:rFonts w:cs="Times New Roman"/>
    </w:rPr>
  </w:style>
  <w:style w:type="paragraph" w:styleId="NormalWeb">
    <w:name w:val="Normal (Web)"/>
    <w:basedOn w:val="Normal"/>
    <w:uiPriority w:val="99"/>
    <w:rsid w:val="00D221F8"/>
    <w:pPr>
      <w:spacing w:before="100" w:beforeAutospacing="1" w:after="100" w:afterAutospacing="1" w:line="240" w:lineRule="auto"/>
      <w:ind w:firstLine="480"/>
    </w:pPr>
    <w:rPr>
      <w:rFonts w:ascii="Times New Roman" w:hAnsi="Times New Roman"/>
      <w:sz w:val="24"/>
      <w:szCs w:val="24"/>
    </w:rPr>
  </w:style>
  <w:style w:type="character" w:customStyle="1" w:styleId="Level1Char">
    <w:name w:val="Level 1 Char"/>
    <w:link w:val="Level1"/>
    <w:locked/>
    <w:rsid w:val="00D221F8"/>
    <w:rPr>
      <w:rFonts w:eastAsia="Times New Roman" w:cs="Times New Roman"/>
      <w:sz w:val="24"/>
      <w:szCs w:val="24"/>
      <w:lang w:val="en-US" w:eastAsia="en-US" w:bidi="ar-SA"/>
    </w:rPr>
  </w:style>
  <w:style w:type="character" w:styleId="Strong">
    <w:name w:val="Strong"/>
    <w:uiPriority w:val="99"/>
    <w:qFormat/>
    <w:locked/>
    <w:rsid w:val="00E87F41"/>
    <w:rPr>
      <w:rFonts w:cs="Times New Roman"/>
      <w:b/>
      <w:bCs/>
    </w:rPr>
  </w:style>
  <w:style w:type="character" w:customStyle="1" w:styleId="CommentTextChar1">
    <w:name w:val="Comment Text Char1"/>
    <w:uiPriority w:val="99"/>
    <w:semiHidden/>
    <w:locked/>
    <w:rsid w:val="006E5672"/>
    <w:rPr>
      <w:rFonts w:cs="Times New Roman"/>
    </w:rPr>
  </w:style>
  <w:style w:type="paragraph" w:styleId="Revision">
    <w:name w:val="Revision"/>
    <w:hidden/>
    <w:uiPriority w:val="99"/>
    <w:semiHidden/>
    <w:rsid w:val="00962B12"/>
    <w:rPr>
      <w:sz w:val="22"/>
      <w:szCs w:val="22"/>
    </w:rPr>
  </w:style>
  <w:style w:type="paragraph" w:customStyle="1" w:styleId="Style1">
    <w:name w:val="Style1"/>
    <w:basedOn w:val="Normal"/>
    <w:rsid w:val="00167259"/>
    <w:pPr>
      <w:numPr>
        <w:numId w:val="10"/>
      </w:numPr>
    </w:pPr>
  </w:style>
  <w:style w:type="paragraph" w:customStyle="1" w:styleId="level10">
    <w:name w:val="level1"/>
    <w:basedOn w:val="Normal"/>
    <w:rsid w:val="003B5C61"/>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54">
      <w:bodyDiv w:val="1"/>
      <w:marLeft w:val="0"/>
      <w:marRight w:val="0"/>
      <w:marTop w:val="0"/>
      <w:marBottom w:val="0"/>
      <w:divBdr>
        <w:top w:val="none" w:sz="0" w:space="0" w:color="auto"/>
        <w:left w:val="none" w:sz="0" w:space="0" w:color="auto"/>
        <w:bottom w:val="none" w:sz="0" w:space="0" w:color="auto"/>
        <w:right w:val="none" w:sz="0" w:space="0" w:color="auto"/>
      </w:divBdr>
    </w:div>
    <w:div w:id="37976213">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75369505">
      <w:bodyDiv w:val="1"/>
      <w:marLeft w:val="0"/>
      <w:marRight w:val="0"/>
      <w:marTop w:val="0"/>
      <w:marBottom w:val="0"/>
      <w:divBdr>
        <w:top w:val="none" w:sz="0" w:space="0" w:color="auto"/>
        <w:left w:val="none" w:sz="0" w:space="0" w:color="auto"/>
        <w:bottom w:val="none" w:sz="0" w:space="0" w:color="auto"/>
        <w:right w:val="none" w:sz="0" w:space="0" w:color="auto"/>
      </w:divBdr>
    </w:div>
    <w:div w:id="161245211">
      <w:bodyDiv w:val="1"/>
      <w:marLeft w:val="0"/>
      <w:marRight w:val="0"/>
      <w:marTop w:val="0"/>
      <w:marBottom w:val="0"/>
      <w:divBdr>
        <w:top w:val="none" w:sz="0" w:space="0" w:color="auto"/>
        <w:left w:val="none" w:sz="0" w:space="0" w:color="auto"/>
        <w:bottom w:val="none" w:sz="0" w:space="0" w:color="auto"/>
        <w:right w:val="none" w:sz="0" w:space="0" w:color="auto"/>
      </w:divBdr>
    </w:div>
    <w:div w:id="172842129">
      <w:bodyDiv w:val="1"/>
      <w:marLeft w:val="0"/>
      <w:marRight w:val="0"/>
      <w:marTop w:val="0"/>
      <w:marBottom w:val="0"/>
      <w:divBdr>
        <w:top w:val="none" w:sz="0" w:space="0" w:color="auto"/>
        <w:left w:val="none" w:sz="0" w:space="0" w:color="auto"/>
        <w:bottom w:val="none" w:sz="0" w:space="0" w:color="auto"/>
        <w:right w:val="none" w:sz="0" w:space="0" w:color="auto"/>
      </w:divBdr>
    </w:div>
    <w:div w:id="178280433">
      <w:marLeft w:val="0"/>
      <w:marRight w:val="0"/>
      <w:marTop w:val="30"/>
      <w:marBottom w:val="750"/>
      <w:divBdr>
        <w:top w:val="none" w:sz="0" w:space="0" w:color="auto"/>
        <w:left w:val="none" w:sz="0" w:space="0" w:color="auto"/>
        <w:bottom w:val="none" w:sz="0" w:space="0" w:color="auto"/>
        <w:right w:val="none" w:sz="0" w:space="0" w:color="auto"/>
      </w:divBdr>
      <w:divsChild>
        <w:div w:id="178280435">
          <w:marLeft w:val="0"/>
          <w:marRight w:val="0"/>
          <w:marTop w:val="0"/>
          <w:marBottom w:val="0"/>
          <w:divBdr>
            <w:top w:val="none" w:sz="0" w:space="0" w:color="auto"/>
            <w:left w:val="none" w:sz="0" w:space="0" w:color="auto"/>
            <w:bottom w:val="none" w:sz="0" w:space="0" w:color="auto"/>
            <w:right w:val="none" w:sz="0" w:space="0" w:color="auto"/>
          </w:divBdr>
        </w:div>
      </w:divsChild>
    </w:div>
    <w:div w:id="178280436">
      <w:marLeft w:val="0"/>
      <w:marRight w:val="0"/>
      <w:marTop w:val="30"/>
      <w:marBottom w:val="750"/>
      <w:divBdr>
        <w:top w:val="none" w:sz="0" w:space="0" w:color="auto"/>
        <w:left w:val="none" w:sz="0" w:space="0" w:color="auto"/>
        <w:bottom w:val="none" w:sz="0" w:space="0" w:color="auto"/>
        <w:right w:val="none" w:sz="0" w:space="0" w:color="auto"/>
      </w:divBdr>
      <w:divsChild>
        <w:div w:id="178280434">
          <w:marLeft w:val="0"/>
          <w:marRight w:val="0"/>
          <w:marTop w:val="0"/>
          <w:marBottom w:val="0"/>
          <w:divBdr>
            <w:top w:val="none" w:sz="0" w:space="0" w:color="auto"/>
            <w:left w:val="none" w:sz="0" w:space="0" w:color="auto"/>
            <w:bottom w:val="none" w:sz="0" w:space="0" w:color="auto"/>
            <w:right w:val="none" w:sz="0" w:space="0" w:color="auto"/>
          </w:divBdr>
        </w:div>
      </w:divsChild>
    </w:div>
    <w:div w:id="178280438">
      <w:marLeft w:val="0"/>
      <w:marRight w:val="0"/>
      <w:marTop w:val="30"/>
      <w:marBottom w:val="750"/>
      <w:divBdr>
        <w:top w:val="none" w:sz="0" w:space="0" w:color="auto"/>
        <w:left w:val="none" w:sz="0" w:space="0" w:color="auto"/>
        <w:bottom w:val="none" w:sz="0" w:space="0" w:color="auto"/>
        <w:right w:val="none" w:sz="0" w:space="0" w:color="auto"/>
      </w:divBdr>
      <w:divsChild>
        <w:div w:id="178280437">
          <w:marLeft w:val="0"/>
          <w:marRight w:val="0"/>
          <w:marTop w:val="0"/>
          <w:marBottom w:val="0"/>
          <w:divBdr>
            <w:top w:val="none" w:sz="0" w:space="0" w:color="auto"/>
            <w:left w:val="none" w:sz="0" w:space="0" w:color="auto"/>
            <w:bottom w:val="none" w:sz="0" w:space="0" w:color="auto"/>
            <w:right w:val="none" w:sz="0" w:space="0" w:color="auto"/>
          </w:divBdr>
        </w:div>
      </w:divsChild>
    </w:div>
    <w:div w:id="178280441">
      <w:marLeft w:val="0"/>
      <w:marRight w:val="0"/>
      <w:marTop w:val="30"/>
      <w:marBottom w:val="750"/>
      <w:divBdr>
        <w:top w:val="none" w:sz="0" w:space="0" w:color="auto"/>
        <w:left w:val="none" w:sz="0" w:space="0" w:color="auto"/>
        <w:bottom w:val="none" w:sz="0" w:space="0" w:color="auto"/>
        <w:right w:val="none" w:sz="0" w:space="0" w:color="auto"/>
      </w:divBdr>
      <w:divsChild>
        <w:div w:id="178280432">
          <w:marLeft w:val="0"/>
          <w:marRight w:val="0"/>
          <w:marTop w:val="0"/>
          <w:marBottom w:val="0"/>
          <w:divBdr>
            <w:top w:val="none" w:sz="0" w:space="0" w:color="auto"/>
            <w:left w:val="none" w:sz="0" w:space="0" w:color="auto"/>
            <w:bottom w:val="none" w:sz="0" w:space="0" w:color="auto"/>
            <w:right w:val="none" w:sz="0" w:space="0" w:color="auto"/>
          </w:divBdr>
        </w:div>
      </w:divsChild>
    </w:div>
    <w:div w:id="178280442">
      <w:marLeft w:val="0"/>
      <w:marRight w:val="0"/>
      <w:marTop w:val="30"/>
      <w:marBottom w:val="750"/>
      <w:divBdr>
        <w:top w:val="none" w:sz="0" w:space="0" w:color="auto"/>
        <w:left w:val="none" w:sz="0" w:space="0" w:color="auto"/>
        <w:bottom w:val="none" w:sz="0" w:space="0" w:color="auto"/>
        <w:right w:val="none" w:sz="0" w:space="0" w:color="auto"/>
      </w:divBdr>
      <w:divsChild>
        <w:div w:id="178280439">
          <w:marLeft w:val="0"/>
          <w:marRight w:val="0"/>
          <w:marTop w:val="0"/>
          <w:marBottom w:val="0"/>
          <w:divBdr>
            <w:top w:val="none" w:sz="0" w:space="0" w:color="auto"/>
            <w:left w:val="none" w:sz="0" w:space="0" w:color="auto"/>
            <w:bottom w:val="none" w:sz="0" w:space="0" w:color="auto"/>
            <w:right w:val="none" w:sz="0" w:space="0" w:color="auto"/>
          </w:divBdr>
        </w:div>
      </w:divsChild>
    </w:div>
    <w:div w:id="178280443">
      <w:marLeft w:val="0"/>
      <w:marRight w:val="0"/>
      <w:marTop w:val="30"/>
      <w:marBottom w:val="750"/>
      <w:divBdr>
        <w:top w:val="none" w:sz="0" w:space="0" w:color="auto"/>
        <w:left w:val="none" w:sz="0" w:space="0" w:color="auto"/>
        <w:bottom w:val="none" w:sz="0" w:space="0" w:color="auto"/>
        <w:right w:val="none" w:sz="0" w:space="0" w:color="auto"/>
      </w:divBdr>
      <w:divsChild>
        <w:div w:id="178280440">
          <w:marLeft w:val="0"/>
          <w:marRight w:val="0"/>
          <w:marTop w:val="0"/>
          <w:marBottom w:val="0"/>
          <w:divBdr>
            <w:top w:val="none" w:sz="0" w:space="0" w:color="auto"/>
            <w:left w:val="none" w:sz="0" w:space="0" w:color="auto"/>
            <w:bottom w:val="none" w:sz="0" w:space="0" w:color="auto"/>
            <w:right w:val="none" w:sz="0" w:space="0" w:color="auto"/>
          </w:divBdr>
        </w:div>
      </w:divsChild>
    </w:div>
    <w:div w:id="302925618">
      <w:bodyDiv w:val="1"/>
      <w:marLeft w:val="0"/>
      <w:marRight w:val="0"/>
      <w:marTop w:val="0"/>
      <w:marBottom w:val="0"/>
      <w:divBdr>
        <w:top w:val="none" w:sz="0" w:space="0" w:color="auto"/>
        <w:left w:val="none" w:sz="0" w:space="0" w:color="auto"/>
        <w:bottom w:val="none" w:sz="0" w:space="0" w:color="auto"/>
        <w:right w:val="none" w:sz="0" w:space="0" w:color="auto"/>
      </w:divBdr>
    </w:div>
    <w:div w:id="326859693">
      <w:bodyDiv w:val="1"/>
      <w:marLeft w:val="0"/>
      <w:marRight w:val="0"/>
      <w:marTop w:val="0"/>
      <w:marBottom w:val="0"/>
      <w:divBdr>
        <w:top w:val="none" w:sz="0" w:space="0" w:color="auto"/>
        <w:left w:val="none" w:sz="0" w:space="0" w:color="auto"/>
        <w:bottom w:val="none" w:sz="0" w:space="0" w:color="auto"/>
        <w:right w:val="none" w:sz="0" w:space="0" w:color="auto"/>
      </w:divBdr>
    </w:div>
    <w:div w:id="332074826">
      <w:bodyDiv w:val="1"/>
      <w:marLeft w:val="0"/>
      <w:marRight w:val="0"/>
      <w:marTop w:val="0"/>
      <w:marBottom w:val="0"/>
      <w:divBdr>
        <w:top w:val="none" w:sz="0" w:space="0" w:color="auto"/>
        <w:left w:val="none" w:sz="0" w:space="0" w:color="auto"/>
        <w:bottom w:val="none" w:sz="0" w:space="0" w:color="auto"/>
        <w:right w:val="none" w:sz="0" w:space="0" w:color="auto"/>
      </w:divBdr>
    </w:div>
    <w:div w:id="449858538">
      <w:bodyDiv w:val="1"/>
      <w:marLeft w:val="0"/>
      <w:marRight w:val="0"/>
      <w:marTop w:val="0"/>
      <w:marBottom w:val="0"/>
      <w:divBdr>
        <w:top w:val="none" w:sz="0" w:space="0" w:color="auto"/>
        <w:left w:val="none" w:sz="0" w:space="0" w:color="auto"/>
        <w:bottom w:val="none" w:sz="0" w:space="0" w:color="auto"/>
        <w:right w:val="none" w:sz="0" w:space="0" w:color="auto"/>
      </w:divBdr>
    </w:div>
    <w:div w:id="518474957">
      <w:bodyDiv w:val="1"/>
      <w:marLeft w:val="0"/>
      <w:marRight w:val="0"/>
      <w:marTop w:val="0"/>
      <w:marBottom w:val="0"/>
      <w:divBdr>
        <w:top w:val="none" w:sz="0" w:space="0" w:color="auto"/>
        <w:left w:val="none" w:sz="0" w:space="0" w:color="auto"/>
        <w:bottom w:val="none" w:sz="0" w:space="0" w:color="auto"/>
        <w:right w:val="none" w:sz="0" w:space="0" w:color="auto"/>
      </w:divBdr>
    </w:div>
    <w:div w:id="547378215">
      <w:bodyDiv w:val="1"/>
      <w:marLeft w:val="0"/>
      <w:marRight w:val="0"/>
      <w:marTop w:val="0"/>
      <w:marBottom w:val="0"/>
      <w:divBdr>
        <w:top w:val="none" w:sz="0" w:space="0" w:color="auto"/>
        <w:left w:val="none" w:sz="0" w:space="0" w:color="auto"/>
        <w:bottom w:val="none" w:sz="0" w:space="0" w:color="auto"/>
        <w:right w:val="none" w:sz="0" w:space="0" w:color="auto"/>
      </w:divBdr>
    </w:div>
    <w:div w:id="671032311">
      <w:bodyDiv w:val="1"/>
      <w:marLeft w:val="0"/>
      <w:marRight w:val="0"/>
      <w:marTop w:val="0"/>
      <w:marBottom w:val="0"/>
      <w:divBdr>
        <w:top w:val="none" w:sz="0" w:space="0" w:color="auto"/>
        <w:left w:val="none" w:sz="0" w:space="0" w:color="auto"/>
        <w:bottom w:val="none" w:sz="0" w:space="0" w:color="auto"/>
        <w:right w:val="none" w:sz="0" w:space="0" w:color="auto"/>
      </w:divBdr>
    </w:div>
    <w:div w:id="727654375">
      <w:bodyDiv w:val="1"/>
      <w:marLeft w:val="0"/>
      <w:marRight w:val="0"/>
      <w:marTop w:val="0"/>
      <w:marBottom w:val="0"/>
      <w:divBdr>
        <w:top w:val="none" w:sz="0" w:space="0" w:color="auto"/>
        <w:left w:val="none" w:sz="0" w:space="0" w:color="auto"/>
        <w:bottom w:val="none" w:sz="0" w:space="0" w:color="auto"/>
        <w:right w:val="none" w:sz="0" w:space="0" w:color="auto"/>
      </w:divBdr>
    </w:div>
    <w:div w:id="1159998334">
      <w:bodyDiv w:val="1"/>
      <w:marLeft w:val="0"/>
      <w:marRight w:val="0"/>
      <w:marTop w:val="0"/>
      <w:marBottom w:val="0"/>
      <w:divBdr>
        <w:top w:val="none" w:sz="0" w:space="0" w:color="auto"/>
        <w:left w:val="none" w:sz="0" w:space="0" w:color="auto"/>
        <w:bottom w:val="none" w:sz="0" w:space="0" w:color="auto"/>
        <w:right w:val="none" w:sz="0" w:space="0" w:color="auto"/>
      </w:divBdr>
    </w:div>
    <w:div w:id="1379469968">
      <w:bodyDiv w:val="1"/>
      <w:marLeft w:val="0"/>
      <w:marRight w:val="0"/>
      <w:marTop w:val="0"/>
      <w:marBottom w:val="0"/>
      <w:divBdr>
        <w:top w:val="none" w:sz="0" w:space="0" w:color="auto"/>
        <w:left w:val="none" w:sz="0" w:space="0" w:color="auto"/>
        <w:bottom w:val="none" w:sz="0" w:space="0" w:color="auto"/>
        <w:right w:val="none" w:sz="0" w:space="0" w:color="auto"/>
      </w:divBdr>
    </w:div>
    <w:div w:id="1458333153">
      <w:bodyDiv w:val="1"/>
      <w:marLeft w:val="0"/>
      <w:marRight w:val="0"/>
      <w:marTop w:val="0"/>
      <w:marBottom w:val="0"/>
      <w:divBdr>
        <w:top w:val="none" w:sz="0" w:space="0" w:color="auto"/>
        <w:left w:val="none" w:sz="0" w:space="0" w:color="auto"/>
        <w:bottom w:val="none" w:sz="0" w:space="0" w:color="auto"/>
        <w:right w:val="none" w:sz="0" w:space="0" w:color="auto"/>
      </w:divBdr>
    </w:div>
    <w:div w:id="1732001017">
      <w:bodyDiv w:val="1"/>
      <w:marLeft w:val="0"/>
      <w:marRight w:val="0"/>
      <w:marTop w:val="0"/>
      <w:marBottom w:val="0"/>
      <w:divBdr>
        <w:top w:val="none" w:sz="0" w:space="0" w:color="auto"/>
        <w:left w:val="none" w:sz="0" w:space="0" w:color="auto"/>
        <w:bottom w:val="none" w:sz="0" w:space="0" w:color="auto"/>
        <w:right w:val="none" w:sz="0" w:space="0" w:color="auto"/>
      </w:divBdr>
    </w:div>
    <w:div w:id="18595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49DB-D3EE-4025-B8AB-090C5C70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23</Pages>
  <Words>7538</Words>
  <Characters>47155</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Guide for Review of Homeless Management Information Systems Administration</vt:lpstr>
    </vt:vector>
  </TitlesOfParts>
  <Company>Housing and Urban Development</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Homeless Management Information Systems Administration</dc:title>
  <dc:creator>Owner</dc:creator>
  <cp:lastModifiedBy>Maguire, Deirdre</cp:lastModifiedBy>
  <cp:revision>22</cp:revision>
  <cp:lastPrinted>2016-08-04T12:50:00Z</cp:lastPrinted>
  <dcterms:created xsi:type="dcterms:W3CDTF">2016-11-08T15:02:00Z</dcterms:created>
  <dcterms:modified xsi:type="dcterms:W3CDTF">2017-02-27T12:48:00Z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