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846A67" w:rsidRPr="00846A67" w14:paraId="7C5666DE" w14:textId="77777777" w:rsidTr="00F75EAD">
        <w:trPr>
          <w:trHeight w:hRule="exact" w:val="1131"/>
        </w:trPr>
        <w:tc>
          <w:tcPr>
            <w:tcW w:w="1234" w:type="dxa"/>
          </w:tcPr>
          <w:p w14:paraId="5F1C6C22" w14:textId="77777777" w:rsidR="00846A67" w:rsidRDefault="00846A67" w:rsidP="00F75EAD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0AF31557" wp14:editId="2A86571E">
                  <wp:extent cx="637540" cy="633730"/>
                  <wp:effectExtent l="0" t="0" r="0" b="0"/>
                  <wp:docPr id="1" name="Picture" descr="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Chart&#10;&#10;Description automatically generated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606D2F50" w14:textId="1FB5CC63" w:rsidR="00846A67" w:rsidRPr="00846A67" w:rsidRDefault="00846A67" w:rsidP="00F75EAD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</w:pPr>
            <w:r w:rsidRPr="00846A67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 xml:space="preserve"> Puerto Rico</w:t>
            </w:r>
            <w:r w:rsidR="006146AF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>/</w:t>
            </w:r>
            <w:r w:rsidRPr="00846A67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 xml:space="preserve"> </w:t>
            </w:r>
            <w:r w:rsidR="006146AF" w:rsidRPr="006146AF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>Islas Vírgenes</w:t>
            </w:r>
          </w:p>
          <w:p w14:paraId="28969CA7" w14:textId="77777777" w:rsidR="00846A67" w:rsidRDefault="00846A67" w:rsidP="00F75EAD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</w:pPr>
            <w:r w:rsidRPr="00846A67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>Prevenci</w:t>
            </w:r>
            <w:r w:rsidR="00595642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>ó</w:t>
            </w:r>
            <w:r w:rsidRPr="00846A67"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  <w:t>n de Desahucio</w:t>
            </w:r>
          </w:p>
          <w:p w14:paraId="57BD08FF" w14:textId="419C69E0" w:rsidR="0013673D" w:rsidRPr="00846A67" w:rsidRDefault="0013673D" w:rsidP="00F75EAD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  <w:lang w:val="es-CO"/>
              </w:rPr>
            </w:pPr>
          </w:p>
        </w:tc>
        <w:tc>
          <w:tcPr>
            <w:tcW w:w="1805" w:type="dxa"/>
          </w:tcPr>
          <w:p w14:paraId="0A0EFEEC" w14:textId="77777777" w:rsidR="00846A67" w:rsidRPr="00846A67" w:rsidRDefault="00846A67" w:rsidP="00F75EAD">
            <w:pPr>
              <w:spacing w:before="17" w:after="72"/>
              <w:ind w:right="154"/>
              <w:textAlignment w:val="baseline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C8E051" wp14:editId="7B5290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149860</wp:posOffset>
                  </wp:positionV>
                  <wp:extent cx="1048385" cy="420370"/>
                  <wp:effectExtent l="0" t="0" r="0" b="0"/>
                  <wp:wrapSquare wrapText="bothSides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B54943" w14:textId="484CC404" w:rsidR="00846A67" w:rsidRPr="00846A67" w:rsidRDefault="0013673D" w:rsidP="00846A67">
      <w:pPr>
        <w:spacing w:after="250"/>
        <w:ind w:left="1872" w:right="2088"/>
        <w:textAlignment w:val="baseline"/>
        <w:rPr>
          <w:lang w:val="es-CO"/>
        </w:rPr>
      </w:pPr>
      <w:r w:rsidRPr="00713DB4">
        <w:rPr>
          <w:noProof/>
        </w:rPr>
        <w:drawing>
          <wp:anchor distT="0" distB="0" distL="114300" distR="114300" simplePos="0" relativeHeight="251662336" behindDoc="0" locked="0" layoutInCell="1" allowOverlap="1" wp14:anchorId="5B846AEC" wp14:editId="036DC6A5">
            <wp:simplePos x="0" y="0"/>
            <wp:positionH relativeFrom="column">
              <wp:posOffset>1787525</wp:posOffset>
            </wp:positionH>
            <wp:positionV relativeFrom="paragraph">
              <wp:posOffset>268171</wp:posOffset>
            </wp:positionV>
            <wp:extent cx="948690" cy="631825"/>
            <wp:effectExtent l="0" t="0" r="3810" b="0"/>
            <wp:wrapSquare wrapText="bothSides"/>
            <wp:docPr id="3" name="Picture 3" descr="Programa de Asistencia de Emergencia para el Alquiler | Arizona Department  of Economic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de Asistencia de Emergencia para el Alquiler | Arizona Department  of Economic Secur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O"/>
        </w:rPr>
        <w:drawing>
          <wp:anchor distT="0" distB="0" distL="114300" distR="114300" simplePos="0" relativeHeight="251664384" behindDoc="0" locked="0" layoutInCell="1" allowOverlap="1" wp14:anchorId="429E2069" wp14:editId="2E155A65">
            <wp:simplePos x="0" y="0"/>
            <wp:positionH relativeFrom="margin">
              <wp:align>left</wp:align>
            </wp:positionH>
            <wp:positionV relativeFrom="paragraph">
              <wp:posOffset>7057</wp:posOffset>
            </wp:positionV>
            <wp:extent cx="5184140" cy="2546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65" cy="26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/>
          <w:b/>
          <w:noProof/>
          <w:color w:val="000000"/>
          <w:sz w:val="41"/>
          <w:lang w:val="es-C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2E0464" wp14:editId="51280C26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5029200" cy="240665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518" y="20517"/>
                    <wp:lineTo x="2151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40665"/>
                        </a:xfrm>
                        <a:prstGeom prst="rect">
                          <a:avLst/>
                        </a:prstGeom>
                        <a:solidFill>
                          <a:srgbClr val="137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51D8E" w14:textId="77777777" w:rsidR="0013673D" w:rsidRDefault="0013673D" w:rsidP="001367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E04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4.8pt;margin-top:0;width:396pt;height:18.95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" fillcolor="#137816" stroked="f">
                <v:textbox inset="0,0,0,0">
                  <w:txbxContent>
                    <w:p w14:paraId="02951D8E" w14:textId="77777777" w:rsidR="0013673D" w:rsidRDefault="0013673D" w:rsidP="0013673D"/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E1496BE" w14:textId="77777777" w:rsidR="0013673D" w:rsidRPr="00846A67" w:rsidRDefault="0013673D" w:rsidP="0013673D">
      <w:pPr>
        <w:spacing w:after="250"/>
        <w:ind w:right="2088"/>
        <w:textAlignment w:val="baseline"/>
        <w:rPr>
          <w:lang w:val="es-CO"/>
        </w:rPr>
      </w:pPr>
    </w:p>
    <w:p w14:paraId="52D179E7" w14:textId="29A84EDF" w:rsidR="00846A67" w:rsidRPr="009117C8" w:rsidRDefault="00846A67" w:rsidP="00846A67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</w:pPr>
      <w:r w:rsidRPr="009117C8"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  <w:t xml:space="preserve">A medida que la moratoria de desahucios llega a su fin, miles de inquilinos 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  <w:t xml:space="preserve">en </w:t>
      </w:r>
      <w:r w:rsidRPr="009117C8"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  <w:t xml:space="preserve">Puerto Rico y las Islas Vírgenes de </w:t>
      </w:r>
      <w:proofErr w:type="gramStart"/>
      <w:r w:rsidRPr="009117C8"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  <w:t>EE.UU.</w:t>
      </w:r>
      <w:proofErr w:type="gramEnd"/>
      <w:r w:rsidRPr="009117C8">
        <w:rPr>
          <w:rFonts w:ascii="Arial Narrow" w:eastAsia="Arial Narrow" w:hAnsi="Arial Narrow"/>
          <w:b/>
          <w:bCs/>
          <w:color w:val="000000"/>
          <w:spacing w:val="-4"/>
          <w:sz w:val="23"/>
          <w:lang w:val="es-PR"/>
        </w:rPr>
        <w:t xml:space="preserve"> se encuentran en riesgo de perder su vivienda debido a:</w:t>
      </w:r>
    </w:p>
    <w:p w14:paraId="493E79CB" w14:textId="77777777" w:rsidR="00846A67" w:rsidRPr="0078609C" w:rsidRDefault="00846A67" w:rsidP="00846A67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  <w:lang w:val="es-CO"/>
        </w:rPr>
      </w:pPr>
    </w:p>
    <w:p w14:paraId="7CD349A4" w14:textId="77777777" w:rsidR="00846A67" w:rsidRPr="00846A67" w:rsidRDefault="00846A67" w:rsidP="00846A67">
      <w:pPr>
        <w:ind w:left="720"/>
        <w:rPr>
          <w:rFonts w:ascii="Arial Narrow" w:eastAsiaTheme="minorHAnsi" w:hAnsi="Arial Narrow" w:cstheme="minorHAnsi"/>
          <w:b/>
          <w:bCs/>
          <w:sz w:val="23"/>
          <w:szCs w:val="23"/>
          <w:lang w:val="es-CO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C95F658" wp14:editId="20189AC3">
            <wp:simplePos x="0" y="0"/>
            <wp:positionH relativeFrom="column">
              <wp:posOffset>663575</wp:posOffset>
            </wp:positionH>
            <wp:positionV relativeFrom="paragraph">
              <wp:posOffset>168910</wp:posOffset>
            </wp:positionV>
            <wp:extent cx="220980" cy="205740"/>
            <wp:effectExtent l="0" t="0" r="7620" b="3810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6AF5EA01" wp14:editId="771F06EB">
            <wp:simplePos x="0" y="0"/>
            <wp:positionH relativeFrom="column">
              <wp:posOffset>670971</wp:posOffset>
            </wp:positionH>
            <wp:positionV relativeFrom="paragraph">
              <wp:posOffset>7004</wp:posOffset>
            </wp:positionV>
            <wp:extent cx="214630" cy="200025"/>
            <wp:effectExtent l="0" t="0" r="0" b="9525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09C">
        <w:rPr>
          <w:rFonts w:ascii="Arial Narrow" w:eastAsiaTheme="minorHAnsi" w:hAnsi="Arial Narrow" w:cstheme="minorHAnsi"/>
          <w:sz w:val="23"/>
          <w:szCs w:val="23"/>
          <w:lang w:val="es-CO"/>
        </w:rPr>
        <w:t xml:space="preserve">                 </w:t>
      </w:r>
      <w:r w:rsidRPr="00846A67">
        <w:rPr>
          <w:rFonts w:ascii="Arial Narrow" w:eastAsiaTheme="minorHAnsi" w:hAnsi="Arial Narrow" w:cstheme="minorHAnsi"/>
          <w:sz w:val="23"/>
          <w:szCs w:val="23"/>
          <w:lang w:val="es-CO"/>
        </w:rPr>
        <w:t>Incapacidad para pagar alquileres atrasados</w:t>
      </w:r>
    </w:p>
    <w:p w14:paraId="50BD242B" w14:textId="38E67F5A" w:rsidR="00846A67" w:rsidRPr="00846A67" w:rsidRDefault="00846A67" w:rsidP="00846A67">
      <w:pPr>
        <w:rPr>
          <w:rFonts w:ascii="Arial Narrow" w:eastAsiaTheme="minorHAnsi" w:hAnsi="Arial Narrow" w:cstheme="minorHAnsi"/>
          <w:b/>
          <w:bCs/>
          <w:sz w:val="23"/>
          <w:szCs w:val="23"/>
          <w:lang w:val="es-CO"/>
        </w:rPr>
      </w:pPr>
      <w:r w:rsidRPr="00846A67">
        <w:rPr>
          <w:rFonts w:ascii="Arial Narrow" w:eastAsiaTheme="minorHAnsi" w:hAnsi="Arial Narrow" w:cstheme="minorHAnsi"/>
          <w:sz w:val="23"/>
          <w:szCs w:val="23"/>
          <w:lang w:val="es-CO"/>
        </w:rPr>
        <w:t xml:space="preserve">    Aumento en las tari</w:t>
      </w:r>
      <w:r>
        <w:rPr>
          <w:rFonts w:ascii="Arial Narrow" w:eastAsiaTheme="minorHAnsi" w:hAnsi="Arial Narrow" w:cstheme="minorHAnsi"/>
          <w:sz w:val="23"/>
          <w:szCs w:val="23"/>
          <w:lang w:val="es-CO"/>
        </w:rPr>
        <w:t>f</w:t>
      </w:r>
      <w:r w:rsidRPr="00846A67">
        <w:rPr>
          <w:rFonts w:ascii="Arial Narrow" w:eastAsiaTheme="minorHAnsi" w:hAnsi="Arial Narrow" w:cstheme="minorHAnsi"/>
          <w:sz w:val="23"/>
          <w:szCs w:val="23"/>
          <w:lang w:val="es-CO"/>
        </w:rPr>
        <w:t>as de alquiler</w:t>
      </w:r>
    </w:p>
    <w:p w14:paraId="03216EC0" w14:textId="77777777" w:rsidR="00846A67" w:rsidRPr="00846A67" w:rsidRDefault="00846A67" w:rsidP="00846A67">
      <w:pPr>
        <w:spacing w:before="12" w:line="263" w:lineRule="exact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  <w:lang w:val="es-CO"/>
        </w:rPr>
      </w:pPr>
    </w:p>
    <w:p w14:paraId="34A26928" w14:textId="3E697583" w:rsidR="00846A67" w:rsidRDefault="00846A67" w:rsidP="00846A67">
      <w:pPr>
        <w:spacing w:before="12" w:line="263" w:lineRule="exact"/>
        <w:ind w:firstLine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  <w:lang w:val="es-ES"/>
        </w:rPr>
      </w:pPr>
      <w:r w:rsidRPr="00C64C50">
        <w:rPr>
          <w:rFonts w:ascii="Arial Narrow" w:eastAsia="Arial Narrow" w:hAnsi="Arial Narrow"/>
          <w:b/>
          <w:color w:val="000000"/>
          <w:spacing w:val="-4"/>
          <w:sz w:val="23"/>
          <w:lang w:val="es-ES"/>
        </w:rPr>
        <w:t>Recursos para ayudar en caso de desalojo:</w:t>
      </w:r>
    </w:p>
    <w:p w14:paraId="6ECDE63F" w14:textId="77777777" w:rsidR="0091308D" w:rsidRPr="00846A67" w:rsidRDefault="0091308D" w:rsidP="00846A67">
      <w:pPr>
        <w:spacing w:before="12" w:line="263" w:lineRule="exact"/>
        <w:ind w:firstLine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  <w:lang w:val="es-CO"/>
        </w:rPr>
      </w:pPr>
    </w:p>
    <w:p w14:paraId="4F7A4946" w14:textId="77777777" w:rsidR="00846A67" w:rsidRPr="00846A67" w:rsidRDefault="001075C4" w:rsidP="00846A67">
      <w:pPr>
        <w:spacing w:before="35" w:line="263" w:lineRule="exact"/>
        <w:ind w:left="144"/>
        <w:textAlignment w:val="baseline"/>
        <w:rPr>
          <w:rFonts w:ascii="Arial Narrow" w:eastAsia="Arial Narrow" w:hAnsi="Arial Narrow"/>
          <w:b/>
          <w:color w:val="1B6DC2"/>
          <w:sz w:val="23"/>
          <w:lang w:val="es-CO"/>
        </w:rPr>
      </w:pPr>
      <w:hyperlink r:id="rId12" w:history="1">
        <w:r w:rsidR="00846A67" w:rsidRPr="00846A67">
          <w:rPr>
            <w:rStyle w:val="Hyperlink"/>
            <w:rFonts w:ascii="Arial Narrow" w:eastAsia="Arial Narrow" w:hAnsi="Arial Narrow"/>
            <w:b/>
            <w:lang w:val="es-CO"/>
          </w:rPr>
          <w:t xml:space="preserve">Oficina de </w:t>
        </w:r>
        <w:r w:rsidR="00846A67" w:rsidRPr="006967F9">
          <w:rPr>
            <w:rStyle w:val="Hyperlink"/>
            <w:rFonts w:ascii="Arial Narrow" w:eastAsia="Arial Narrow" w:hAnsi="Arial Narrow"/>
            <w:b/>
            <w:bCs/>
            <w:lang w:val="es-PR"/>
          </w:rPr>
          <w:t xml:space="preserve">Protección Financiera del Consumidor </w:t>
        </w:r>
        <w:r w:rsidR="00846A67" w:rsidRPr="00846A67">
          <w:rPr>
            <w:rStyle w:val="Hyperlink"/>
            <w:rFonts w:ascii="Arial Narrow" w:eastAsia="Arial Narrow" w:hAnsi="Arial Narrow"/>
            <w:b/>
            <w:lang w:val="es-CO"/>
          </w:rPr>
          <w:t>(CFPB)</w:t>
        </w:r>
      </w:hyperlink>
    </w:p>
    <w:p w14:paraId="2159CF9C" w14:textId="46FFA5B1" w:rsidR="00846A67" w:rsidRPr="007D3DA9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  <w:lang w:val="es-PR"/>
        </w:rPr>
      </w:pPr>
      <w:r>
        <w:rPr>
          <w:rFonts w:ascii="Arial Narrow" w:eastAsia="Arial Narrow" w:hAnsi="Arial Narrow"/>
          <w:color w:val="000000"/>
          <w:spacing w:val="-8"/>
          <w:lang w:val="es-PR"/>
        </w:rPr>
        <w:t>P</w:t>
      </w:r>
      <w:r w:rsidRPr="006967F9">
        <w:rPr>
          <w:rFonts w:ascii="Arial Narrow" w:eastAsia="Arial Narrow" w:hAnsi="Arial Narrow"/>
          <w:color w:val="000000"/>
          <w:spacing w:val="-8"/>
          <w:lang w:val="es-PR"/>
        </w:rPr>
        <w:t xml:space="preserve">ermite a inquilinos y propietarios encontrar programas de ayuda </w:t>
      </w:r>
      <w:r>
        <w:rPr>
          <w:rFonts w:ascii="Arial Narrow" w:eastAsia="Arial Narrow" w:hAnsi="Arial Narrow"/>
          <w:color w:val="000000"/>
          <w:spacing w:val="-8"/>
          <w:lang w:val="es-PR"/>
        </w:rPr>
        <w:t>con el</w:t>
      </w:r>
      <w:r w:rsidR="00C44FF7">
        <w:rPr>
          <w:rFonts w:ascii="Arial Narrow" w:eastAsia="Arial Narrow" w:hAnsi="Arial Narrow"/>
          <w:color w:val="000000"/>
          <w:spacing w:val="-8"/>
          <w:lang w:val="es-PR"/>
        </w:rPr>
        <w:t xml:space="preserve"> </w:t>
      </w:r>
      <w:r w:rsidRPr="006967F9">
        <w:rPr>
          <w:rFonts w:ascii="Arial Narrow" w:eastAsia="Arial Narrow" w:hAnsi="Arial Narrow"/>
          <w:color w:val="000000"/>
          <w:spacing w:val="-8"/>
          <w:lang w:val="es-PR"/>
        </w:rPr>
        <w:t xml:space="preserve">alquiler en su área.  </w:t>
      </w:r>
    </w:p>
    <w:p w14:paraId="0D7E4A99" w14:textId="77777777" w:rsidR="00846A67" w:rsidRPr="00846A67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  <w:lang w:val="es-CO"/>
        </w:rPr>
      </w:pPr>
    </w:p>
    <w:p w14:paraId="41008887" w14:textId="77777777" w:rsidR="00846A67" w:rsidRPr="007D3DA9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  <w:lang w:val="es-PR"/>
        </w:rPr>
      </w:pPr>
      <w:r w:rsidRPr="007D3DA9">
        <w:rPr>
          <w:rFonts w:ascii="Arial Narrow" w:eastAsia="Arial Narrow" w:hAnsi="Arial Narrow"/>
          <w:color w:val="000000"/>
          <w:spacing w:val="-10"/>
          <w:lang w:val="es-PR"/>
        </w:rPr>
        <w:t xml:space="preserve">Encuentre oportunidades de vivienda asequible.  Haga clic en el enlace para obtener más información sobre los recursos disponibles para inquilinos:  </w:t>
      </w:r>
    </w:p>
    <w:p w14:paraId="4C827EAE" w14:textId="77777777" w:rsidR="00846A67" w:rsidRPr="007D3DA9" w:rsidRDefault="00846A67" w:rsidP="00846A67">
      <w:pPr>
        <w:numPr>
          <w:ilvl w:val="0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color w:val="000000"/>
          <w:spacing w:val="-10"/>
          <w:lang w:val="es-PR"/>
        </w:rPr>
      </w:pPr>
      <w:r w:rsidRPr="007D3DA9">
        <w:rPr>
          <w:rFonts w:ascii="Arial Narrow" w:eastAsia="Arial Narrow" w:hAnsi="Arial Narrow"/>
          <w:b/>
          <w:bCs/>
          <w:color w:val="000000"/>
          <w:spacing w:val="-10"/>
          <w:lang w:val="es-PR"/>
        </w:rPr>
        <w:t>Puerto Rico</w:t>
      </w:r>
      <w:r w:rsidRPr="007D3DA9">
        <w:rPr>
          <w:rFonts w:ascii="Arial Narrow" w:eastAsia="Arial Narrow" w:hAnsi="Arial Narrow"/>
          <w:color w:val="000000"/>
          <w:spacing w:val="-10"/>
          <w:lang w:val="es-PR"/>
        </w:rPr>
        <w:t xml:space="preserve">: </w:t>
      </w:r>
      <w:hyperlink r:id="rId13" w:history="1">
        <w:r w:rsidRPr="00C95D6E">
          <w:rPr>
            <w:rStyle w:val="Hyperlink"/>
            <w:rFonts w:ascii="Arial Narrow" w:eastAsia="Arial Narrow" w:hAnsi="Arial Narrow"/>
            <w:b/>
            <w:bCs/>
            <w:spacing w:val="-10"/>
            <w:lang w:val="es-PR"/>
          </w:rPr>
          <w:t>Administración de Vivienda Pública (pr.gov)</w:t>
        </w:r>
      </w:hyperlink>
    </w:p>
    <w:p w14:paraId="4542B8AB" w14:textId="77777777" w:rsidR="00846A67" w:rsidRPr="007D3DA9" w:rsidRDefault="00846A67" w:rsidP="00846A67">
      <w:pPr>
        <w:numPr>
          <w:ilvl w:val="0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 w:rsidRPr="007D3DA9">
        <w:rPr>
          <w:rFonts w:ascii="Arial Narrow" w:eastAsia="Arial Narrow" w:hAnsi="Arial Narrow"/>
          <w:b/>
          <w:bCs/>
          <w:color w:val="000000"/>
          <w:spacing w:val="-10"/>
        </w:rPr>
        <w:t>USVI:</w:t>
      </w:r>
      <w:r w:rsidRPr="007D3DA9">
        <w:rPr>
          <w:rFonts w:ascii="Arial Narrow" w:eastAsia="Arial Narrow" w:hAnsi="Arial Narrow"/>
          <w:color w:val="000000"/>
          <w:spacing w:val="-10"/>
        </w:rPr>
        <w:t xml:space="preserve"> </w:t>
      </w:r>
      <w:hyperlink r:id="rId14" w:history="1">
        <w:r w:rsidRPr="00C95D6E">
          <w:rPr>
            <w:rStyle w:val="Hyperlink"/>
            <w:rFonts w:ascii="Arial Narrow" w:eastAsia="Arial Narrow" w:hAnsi="Arial Narrow"/>
            <w:b/>
            <w:bCs/>
            <w:spacing w:val="-10"/>
          </w:rPr>
          <w:t>Virgin Islands Housing Authority (vihousing.org)</w:t>
        </w:r>
      </w:hyperlink>
    </w:p>
    <w:p w14:paraId="2BB361B2" w14:textId="77777777" w:rsidR="00846A67" w:rsidRPr="007D3DA9" w:rsidRDefault="00846A67" w:rsidP="00846A67">
      <w:pPr>
        <w:spacing w:before="37" w:line="258" w:lineRule="exact"/>
        <w:ind w:left="72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</w:p>
    <w:p w14:paraId="1BB7C0E2" w14:textId="77777777" w:rsidR="00846A67" w:rsidRPr="007D3DA9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  <w:lang w:val="es-PR"/>
        </w:rPr>
      </w:pPr>
      <w:r w:rsidRPr="007D3DA9">
        <w:rPr>
          <w:rFonts w:ascii="Arial Narrow" w:eastAsia="Arial Narrow" w:hAnsi="Arial Narrow"/>
          <w:b/>
          <w:bCs/>
          <w:color w:val="000000"/>
          <w:spacing w:val="-10"/>
          <w:lang w:val="es-PR"/>
        </w:rPr>
        <w:t xml:space="preserve">Programas de ayuda de emergencia para el alquiler: </w:t>
      </w:r>
      <w:r w:rsidRPr="007D3DA9">
        <w:rPr>
          <w:rFonts w:ascii="Arial Narrow" w:eastAsia="Arial Narrow" w:hAnsi="Arial Narrow"/>
          <w:color w:val="000000"/>
          <w:spacing w:val="-10"/>
          <w:lang w:val="es-PR"/>
        </w:rPr>
        <w:t>programa de ayuda de emergencia para el alquiler financiado con fondos federales, para apoyar a los residentes y a las empresas mientras siguen recuperándose y reconstruyendo.</w:t>
      </w:r>
      <w:r w:rsidRPr="007D3DA9">
        <w:rPr>
          <w:rFonts w:ascii="Arial Narrow" w:eastAsia="Arial Narrow" w:hAnsi="Arial Narrow"/>
          <w:b/>
          <w:bCs/>
          <w:color w:val="000000"/>
          <w:spacing w:val="-10"/>
          <w:lang w:val="es-PR"/>
        </w:rPr>
        <w:t xml:space="preserve"> </w:t>
      </w:r>
    </w:p>
    <w:p w14:paraId="736F620F" w14:textId="77777777" w:rsidR="00846A67" w:rsidRPr="00C95D6E" w:rsidRDefault="00846A67" w:rsidP="00846A67">
      <w:pPr>
        <w:numPr>
          <w:ilvl w:val="0"/>
          <w:numId w:val="4"/>
        </w:num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  <w:lang w:val="es-PR"/>
        </w:rPr>
      </w:pPr>
      <w:r w:rsidRPr="007D3DA9">
        <w:rPr>
          <w:rFonts w:ascii="Arial Narrow" w:eastAsia="Arial Narrow" w:hAnsi="Arial Narrow"/>
          <w:b/>
          <w:bCs/>
          <w:color w:val="000000"/>
          <w:spacing w:val="-10"/>
          <w:lang w:val="es-PR"/>
        </w:rPr>
        <w:t>Puerto Rico</w:t>
      </w:r>
      <w:r w:rsidRPr="007D3DA9">
        <w:rPr>
          <w:rFonts w:ascii="Arial Narrow" w:eastAsia="Arial Narrow" w:hAnsi="Arial Narrow"/>
          <w:color w:val="000000"/>
          <w:spacing w:val="-10"/>
          <w:lang w:val="es-PR"/>
        </w:rPr>
        <w:t xml:space="preserve">: </w:t>
      </w:r>
      <w:hyperlink r:id="rId15" w:history="1">
        <w:r w:rsidRPr="00C95D6E">
          <w:rPr>
            <w:rStyle w:val="Hyperlink"/>
            <w:rFonts w:ascii="Arial Narrow" w:eastAsia="Arial Narrow" w:hAnsi="Arial Narrow"/>
            <w:b/>
            <w:bCs/>
            <w:spacing w:val="-10"/>
            <w:lang w:val="es-PR"/>
          </w:rPr>
          <w:t>Portal de Asistencia de Rentas (covidrenta.org)</w:t>
        </w:r>
      </w:hyperlink>
    </w:p>
    <w:p w14:paraId="1311CFFD" w14:textId="77777777" w:rsidR="00846A67" w:rsidRPr="007D3DA9" w:rsidRDefault="00846A67" w:rsidP="00846A67">
      <w:pPr>
        <w:numPr>
          <w:ilvl w:val="0"/>
          <w:numId w:val="3"/>
        </w:numPr>
        <w:spacing w:before="37" w:line="258" w:lineRule="exact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7D3DA9">
        <w:rPr>
          <w:rFonts w:ascii="Arial Narrow" w:eastAsia="Arial Narrow" w:hAnsi="Arial Narrow"/>
          <w:b/>
          <w:bCs/>
          <w:color w:val="000000"/>
          <w:spacing w:val="-10"/>
        </w:rPr>
        <w:t>USVI</w:t>
      </w:r>
      <w:r w:rsidRPr="007D3DA9">
        <w:rPr>
          <w:rFonts w:ascii="Arial Narrow" w:eastAsia="Arial Narrow" w:hAnsi="Arial Narrow"/>
          <w:color w:val="000000"/>
          <w:spacing w:val="-10"/>
        </w:rPr>
        <w:t xml:space="preserve">: </w:t>
      </w:r>
      <w:hyperlink r:id="rId16" w:history="1">
        <w:r w:rsidRPr="00C95D6E">
          <w:rPr>
            <w:rStyle w:val="Hyperlink"/>
            <w:rFonts w:ascii="Arial Narrow" w:eastAsia="Arial Narrow" w:hAnsi="Arial Narrow"/>
            <w:b/>
            <w:bCs/>
            <w:spacing w:val="-10"/>
          </w:rPr>
          <w:t>VI Emergency Rental Assistance Program (vihfa.gov)</w:t>
        </w:r>
      </w:hyperlink>
      <w:r w:rsidRPr="007D3DA9">
        <w:rPr>
          <w:rFonts w:ascii="Arial Narrow" w:eastAsia="Arial Narrow" w:hAnsi="Arial Narrow"/>
          <w:color w:val="000000"/>
          <w:spacing w:val="-10"/>
        </w:rPr>
        <w:t xml:space="preserve"> </w:t>
      </w:r>
    </w:p>
    <w:p w14:paraId="2D64DE2D" w14:textId="77777777" w:rsidR="00846A67" w:rsidRDefault="00846A67" w:rsidP="00846A67">
      <w:pPr>
        <w:spacing w:before="37" w:line="258" w:lineRule="exact"/>
        <w:ind w:left="144"/>
        <w:textAlignment w:val="baseline"/>
        <w:rPr>
          <w:rFonts w:ascii="Arial Narrow" w:hAnsi="Arial Narrow"/>
          <w:b/>
          <w:bCs/>
        </w:rPr>
      </w:pPr>
    </w:p>
    <w:p w14:paraId="11AC1FD8" w14:textId="6C06FFE9" w:rsidR="00846A67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  <w:lang w:val="es-CO"/>
        </w:rPr>
      </w:pPr>
      <w:r w:rsidRPr="00846A67">
        <w:rPr>
          <w:rFonts w:ascii="Arial Narrow" w:eastAsia="Arial Narrow" w:hAnsi="Arial Narrow"/>
          <w:b/>
          <w:bCs/>
          <w:color w:val="000000"/>
          <w:spacing w:val="-10"/>
          <w:lang w:val="es-CO"/>
        </w:rPr>
        <w:t>Igualdad de Oportunidades en La Vivienda</w:t>
      </w:r>
    </w:p>
    <w:p w14:paraId="639485C1" w14:textId="77777777" w:rsidR="0091308D" w:rsidRPr="00846A67" w:rsidRDefault="0091308D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  <w:lang w:val="es-CO"/>
        </w:rPr>
      </w:pPr>
    </w:p>
    <w:p w14:paraId="134E5D7D" w14:textId="10B13969" w:rsidR="00846A67" w:rsidRPr="00C44FF7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FF0000"/>
          <w:spacing w:val="-10"/>
          <w:lang w:val="es-ES"/>
        </w:rPr>
      </w:pP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>La Ley de Vivienda Justa prohíbe la discriminación en la vivienda sobre la base de siete clases protegidas. Si</w:t>
      </w:r>
      <w:r>
        <w:rPr>
          <w:rFonts w:ascii="Arial Narrow" w:eastAsia="Arial Narrow" w:hAnsi="Arial Narrow"/>
          <w:color w:val="000000"/>
          <w:spacing w:val="-10"/>
          <w:lang w:val="es-ES"/>
        </w:rPr>
        <w:t xml:space="preserve"> </w:t>
      </w:r>
      <w:r w:rsidR="0089477C">
        <w:rPr>
          <w:rFonts w:ascii="Arial Narrow" w:eastAsia="Arial Narrow" w:hAnsi="Arial Narrow"/>
          <w:color w:val="000000"/>
          <w:spacing w:val="-10"/>
          <w:lang w:val="es-ES"/>
        </w:rPr>
        <w:t xml:space="preserve">considera 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>que ha sido desalojado</w:t>
      </w:r>
      <w:r w:rsidR="00C44FF7">
        <w:rPr>
          <w:rFonts w:ascii="Arial Narrow" w:eastAsia="Arial Narrow" w:hAnsi="Arial Narrow"/>
          <w:color w:val="000000"/>
          <w:spacing w:val="-10"/>
          <w:lang w:val="es-ES"/>
        </w:rPr>
        <w:t xml:space="preserve"> debido a 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su </w:t>
      </w:r>
      <w:r>
        <w:rPr>
          <w:rFonts w:ascii="Arial Narrow" w:eastAsia="Arial Narrow" w:hAnsi="Arial Narrow"/>
          <w:color w:val="000000"/>
          <w:spacing w:val="-10"/>
          <w:lang w:val="es-ES"/>
        </w:rPr>
        <w:t>r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aza, </w:t>
      </w:r>
      <w:r>
        <w:rPr>
          <w:rFonts w:ascii="Arial Narrow" w:eastAsia="Arial Narrow" w:hAnsi="Arial Narrow"/>
          <w:color w:val="000000"/>
          <w:spacing w:val="-10"/>
          <w:lang w:val="es-ES"/>
        </w:rPr>
        <w:t>c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olor, </w:t>
      </w:r>
      <w:r>
        <w:rPr>
          <w:rFonts w:ascii="Arial Narrow" w:eastAsia="Arial Narrow" w:hAnsi="Arial Narrow"/>
          <w:color w:val="000000"/>
          <w:spacing w:val="-10"/>
          <w:lang w:val="es-ES"/>
        </w:rPr>
        <w:t>o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rigen </w:t>
      </w:r>
      <w:r>
        <w:rPr>
          <w:rFonts w:ascii="Arial Narrow" w:eastAsia="Arial Narrow" w:hAnsi="Arial Narrow"/>
          <w:color w:val="000000"/>
          <w:spacing w:val="-10"/>
          <w:lang w:val="es-ES"/>
        </w:rPr>
        <w:t>n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acional, </w:t>
      </w:r>
      <w:r>
        <w:rPr>
          <w:rFonts w:ascii="Arial Narrow" w:eastAsia="Arial Narrow" w:hAnsi="Arial Narrow"/>
          <w:color w:val="000000"/>
          <w:spacing w:val="-10"/>
          <w:lang w:val="es-ES"/>
        </w:rPr>
        <w:t>r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eligión, </w:t>
      </w:r>
      <w:r>
        <w:rPr>
          <w:rFonts w:ascii="Arial Narrow" w:eastAsia="Arial Narrow" w:hAnsi="Arial Narrow"/>
          <w:color w:val="000000"/>
          <w:spacing w:val="-10"/>
          <w:lang w:val="es-ES"/>
        </w:rPr>
        <w:t>s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>exo (incluyendo</w:t>
      </w:r>
      <w:r w:rsidRPr="0040087E">
        <w:rPr>
          <w:rFonts w:ascii="Arial Narrow" w:eastAsia="Arial Narrow" w:hAnsi="Arial Narrow"/>
          <w:color w:val="000000"/>
          <w:spacing w:val="-10"/>
          <w:lang w:val="es-ES"/>
        </w:rPr>
        <w:t xml:space="preserve"> 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 xml:space="preserve">identidad de género y orientación sexual), estado familiar, </w:t>
      </w:r>
      <w:r w:rsidR="00C44FF7">
        <w:rPr>
          <w:rFonts w:ascii="Arial Narrow" w:eastAsia="Arial Narrow" w:hAnsi="Arial Narrow"/>
          <w:color w:val="000000"/>
          <w:spacing w:val="-10"/>
          <w:lang w:val="es-ES"/>
        </w:rPr>
        <w:t xml:space="preserve">o </w:t>
      </w: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>discapacidad</w:t>
      </w:r>
      <w:r w:rsidRPr="00C44FF7">
        <w:rPr>
          <w:rFonts w:ascii="Arial Narrow" w:eastAsia="Arial Narrow" w:hAnsi="Arial Narrow"/>
          <w:spacing w:val="-10"/>
          <w:lang w:val="es-ES"/>
        </w:rPr>
        <w:t xml:space="preserve">, </w:t>
      </w:r>
      <w:r w:rsidR="006C0E20" w:rsidRPr="00C44FF7">
        <w:rPr>
          <w:rFonts w:ascii="Arial Narrow" w:eastAsia="Arial Narrow" w:hAnsi="Arial Narrow"/>
          <w:spacing w:val="-10"/>
          <w:lang w:val="es-ES"/>
        </w:rPr>
        <w:t>presente una queda por discriminación ante la oficina de Vivienda Justa e Igualdad de Oportunidades (FHEO por sus siglas en inglés)</w:t>
      </w:r>
    </w:p>
    <w:p w14:paraId="40654AD8" w14:textId="77777777" w:rsidR="00846A67" w:rsidRPr="00846A67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  <w:lang w:val="es-CO"/>
        </w:rPr>
      </w:pPr>
    </w:p>
    <w:p w14:paraId="08F5106C" w14:textId="07B8A913" w:rsidR="00846A67" w:rsidRPr="00846A67" w:rsidRDefault="00846A67" w:rsidP="00846A67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  <w:lang w:val="es-CO"/>
        </w:rPr>
      </w:pPr>
      <w:r w:rsidRPr="00710DCD">
        <w:rPr>
          <w:rFonts w:ascii="Arial Narrow" w:eastAsia="Arial Narrow" w:hAnsi="Arial Narrow"/>
          <w:color w:val="000000"/>
          <w:spacing w:val="-10"/>
          <w:lang w:val="es-ES"/>
        </w:rPr>
        <w:t>Puede presentar una queja con FHEO en línea en</w:t>
      </w:r>
      <w:r w:rsidRPr="00846A67">
        <w:rPr>
          <w:rFonts w:ascii="Arial Narrow" w:eastAsia="Arial Narrow" w:hAnsi="Arial Narrow"/>
          <w:b/>
          <w:bCs/>
          <w:color w:val="000000"/>
          <w:spacing w:val="-10"/>
          <w:lang w:val="es-CO"/>
        </w:rPr>
        <w:t xml:space="preserve"> </w:t>
      </w:r>
      <w:hyperlink r:id="rId17" w:history="1">
        <w:r w:rsidR="00C44FF7">
          <w:rPr>
            <w:rStyle w:val="Hyperlink"/>
            <w:rFonts w:ascii="Arial Narrow" w:eastAsia="Arial Narrow" w:hAnsi="Arial Narrow"/>
            <w:b/>
            <w:bCs/>
            <w:spacing w:val="-10"/>
            <w:lang w:val="es-CO"/>
          </w:rPr>
          <w:t>inglés</w:t>
        </w:r>
      </w:hyperlink>
      <w:r w:rsidRPr="00846A67">
        <w:rPr>
          <w:rFonts w:ascii="Arial Narrow" w:eastAsia="Arial Narrow" w:hAnsi="Arial Narrow"/>
          <w:color w:val="000000"/>
          <w:spacing w:val="-10"/>
          <w:lang w:val="es-CO"/>
        </w:rPr>
        <w:t xml:space="preserve"> o</w:t>
      </w:r>
      <w:r w:rsidRPr="00846A67">
        <w:rPr>
          <w:rFonts w:ascii="Arial Narrow" w:eastAsia="Arial Narrow" w:hAnsi="Arial Narrow"/>
          <w:b/>
          <w:bCs/>
          <w:color w:val="000000"/>
          <w:spacing w:val="-10"/>
          <w:lang w:val="es-CO"/>
        </w:rPr>
        <w:t xml:space="preserve"> </w:t>
      </w:r>
      <w:r w:rsidR="00595642" w:rsidRPr="0089477C">
        <w:rPr>
          <w:rFonts w:ascii="Arial Narrow" w:eastAsia="Arial Narrow" w:hAnsi="Arial Narrow"/>
          <w:color w:val="000000"/>
          <w:spacing w:val="-10"/>
          <w:lang w:val="es-CO"/>
        </w:rPr>
        <w:t>en</w:t>
      </w:r>
      <w:r w:rsidR="00595642">
        <w:rPr>
          <w:rFonts w:ascii="Arial Narrow" w:eastAsia="Arial Narrow" w:hAnsi="Arial Narrow"/>
          <w:b/>
          <w:bCs/>
          <w:color w:val="000000"/>
          <w:spacing w:val="-10"/>
          <w:lang w:val="es-CO"/>
        </w:rPr>
        <w:t xml:space="preserve"> </w:t>
      </w:r>
      <w:hyperlink r:id="rId18" w:history="1">
        <w:r w:rsidR="00C44FF7">
          <w:rPr>
            <w:rStyle w:val="Hyperlink"/>
            <w:rFonts w:ascii="Arial Narrow" w:eastAsia="Arial Narrow" w:hAnsi="Arial Narrow"/>
            <w:b/>
            <w:bCs/>
            <w:spacing w:val="-10"/>
            <w:lang w:val="es-CO"/>
          </w:rPr>
          <w:t>español.</w:t>
        </w:r>
      </w:hyperlink>
    </w:p>
    <w:p w14:paraId="3C83AB71" w14:textId="37D6D474" w:rsidR="00846A67" w:rsidRPr="00846A6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  <w:lang w:val="es-CO"/>
        </w:rPr>
      </w:pPr>
      <w:r w:rsidRPr="00302BC3">
        <w:rPr>
          <w:rFonts w:ascii="Arial Narrow" w:eastAsia="Arial Narrow" w:hAnsi="Arial Narrow"/>
          <w:color w:val="000000"/>
          <w:spacing w:val="-10"/>
          <w:lang w:val="es-ES"/>
        </w:rPr>
        <w:t>Puede hablar con un especialista de FHEO llamando al 1-800-669-9777 o al 1-800-877-8339.</w:t>
      </w:r>
    </w:p>
    <w:p w14:paraId="27C02754" w14:textId="77777777" w:rsidR="0089477C" w:rsidRPr="00846A67" w:rsidRDefault="0089477C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  <w:lang w:val="es-CO"/>
        </w:rPr>
      </w:pPr>
    </w:p>
    <w:p w14:paraId="2F481C61" w14:textId="77777777" w:rsidR="00846A67" w:rsidRDefault="00846A67" w:rsidP="00846A67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  <w:lang w:val="es-PR"/>
        </w:rPr>
      </w:pPr>
      <w:r w:rsidRPr="007D3DA9">
        <w:rPr>
          <w:rFonts w:ascii="Arial Narrow" w:eastAsia="Arial Narrow" w:hAnsi="Arial Narrow"/>
          <w:b/>
          <w:bCs/>
          <w:spacing w:val="-5"/>
          <w:lang w:val="es-PR"/>
        </w:rPr>
        <w:lastRenderedPageBreak/>
        <w:t xml:space="preserve">¿Sabía usted que HUD tiene recursos de vivienda asequible en </w:t>
      </w:r>
      <w:bookmarkStart w:id="0" w:name="_Hlk103609310"/>
      <w:r w:rsidRPr="007D3DA9">
        <w:rPr>
          <w:rFonts w:ascii="Arial Narrow" w:eastAsia="Arial Narrow" w:hAnsi="Arial Narrow"/>
          <w:b/>
          <w:bCs/>
          <w:spacing w:val="-5"/>
          <w:lang w:val="es-PR"/>
        </w:rPr>
        <w:t xml:space="preserve">Puerto Rico y las Islas Vírgenes </w:t>
      </w:r>
      <w:bookmarkEnd w:id="0"/>
      <w:r w:rsidRPr="007D3DA9">
        <w:rPr>
          <w:rFonts w:ascii="Arial Narrow" w:eastAsia="Arial Narrow" w:hAnsi="Arial Narrow"/>
          <w:b/>
          <w:bCs/>
          <w:spacing w:val="-5"/>
          <w:lang w:val="es-PR"/>
        </w:rPr>
        <w:t xml:space="preserve">de </w:t>
      </w:r>
      <w:proofErr w:type="gramStart"/>
      <w:r w:rsidRPr="007D3DA9">
        <w:rPr>
          <w:rFonts w:ascii="Arial Narrow" w:eastAsia="Arial Narrow" w:hAnsi="Arial Narrow"/>
          <w:b/>
          <w:bCs/>
          <w:spacing w:val="-5"/>
          <w:lang w:val="es-PR"/>
        </w:rPr>
        <w:t>EE.UU.</w:t>
      </w:r>
      <w:proofErr w:type="gramEnd"/>
      <w:r w:rsidRPr="007D3DA9">
        <w:rPr>
          <w:rFonts w:ascii="Arial Narrow" w:eastAsia="Arial Narrow" w:hAnsi="Arial Narrow"/>
          <w:b/>
          <w:bCs/>
          <w:spacing w:val="-5"/>
          <w:lang w:val="es-PR"/>
        </w:rPr>
        <w:t>?</w:t>
      </w:r>
    </w:p>
    <w:p w14:paraId="7C75857C" w14:textId="41FDB4EF" w:rsidR="00846A67" w:rsidRPr="0091308D" w:rsidRDefault="001075C4" w:rsidP="00846A67">
      <w:pPr>
        <w:numPr>
          <w:ilvl w:val="0"/>
          <w:numId w:val="1"/>
        </w:numPr>
        <w:spacing w:before="349" w:line="263" w:lineRule="exact"/>
        <w:textAlignment w:val="baseline"/>
        <w:rPr>
          <w:rFonts w:ascii="Arial Narrow" w:eastAsia="Arial Narrow" w:hAnsi="Arial Narrow"/>
          <w:b/>
          <w:bCs/>
          <w:color w:val="0070C0"/>
          <w:spacing w:val="-5"/>
          <w:u w:val="single"/>
          <w:lang w:val="es-CO"/>
        </w:rPr>
      </w:pPr>
      <w:hyperlink r:id="rId19" w:history="1">
        <w:r w:rsidR="00595642" w:rsidRPr="00846A67">
          <w:rPr>
            <w:rStyle w:val="Hyperlink"/>
            <w:rFonts w:ascii="Arial Narrow" w:eastAsia="Arial Narrow" w:hAnsi="Arial Narrow"/>
            <w:b/>
            <w:bCs/>
            <w:color w:val="0070C0"/>
            <w:spacing w:val="-5"/>
            <w:lang w:val="es-CO"/>
          </w:rPr>
          <w:t>Ayuda</w:t>
        </w:r>
        <w:r w:rsidR="00595642">
          <w:rPr>
            <w:rStyle w:val="Hyperlink"/>
            <w:rFonts w:ascii="Arial Narrow" w:eastAsia="Arial Narrow" w:hAnsi="Arial Narrow"/>
            <w:b/>
            <w:bCs/>
            <w:color w:val="0070C0"/>
            <w:spacing w:val="-5"/>
            <w:lang w:val="es-CO"/>
          </w:rPr>
          <w:t xml:space="preserve"> con</w:t>
        </w:r>
        <w:r w:rsidR="00595642" w:rsidRPr="00846A67">
          <w:rPr>
            <w:rStyle w:val="Hyperlink"/>
            <w:rFonts w:ascii="Arial Narrow" w:eastAsia="Arial Narrow" w:hAnsi="Arial Narrow"/>
            <w:b/>
            <w:bCs/>
            <w:color w:val="0070C0"/>
            <w:spacing w:val="-5"/>
            <w:lang w:val="es-CO"/>
          </w:rPr>
          <w:t xml:space="preserve"> la renta</w:t>
        </w:r>
      </w:hyperlink>
      <w:r w:rsidR="00846A67" w:rsidRPr="00846A67">
        <w:rPr>
          <w:rFonts w:ascii="Arial Narrow" w:eastAsia="Arial Narrow" w:hAnsi="Arial Narrow"/>
          <w:b/>
          <w:bCs/>
          <w:color w:val="0070C0"/>
          <w:spacing w:val="-5"/>
          <w:u w:val="single"/>
          <w:lang w:val="es-CO"/>
        </w:rPr>
        <w:t>:</w:t>
      </w:r>
      <w:r w:rsidR="00846A67" w:rsidRPr="00C64C50">
        <w:rPr>
          <w:rFonts w:ascii="Arial Narrow" w:eastAsia="Arial Narrow" w:hAnsi="Arial Narrow"/>
          <w:b/>
          <w:bCs/>
          <w:color w:val="0070C0"/>
          <w:spacing w:val="-5"/>
          <w:u w:val="single"/>
          <w:lang w:val="es-PR"/>
        </w:rPr>
        <w:t xml:space="preserve"> Puerto Rico y las Islas Vírgenes</w:t>
      </w:r>
    </w:p>
    <w:p w14:paraId="2213E5D4" w14:textId="77777777" w:rsidR="0091308D" w:rsidRDefault="0091308D" w:rsidP="0091308D">
      <w:pPr>
        <w:spacing w:line="263" w:lineRule="exact"/>
        <w:textAlignment w:val="baseline"/>
        <w:rPr>
          <w:rFonts w:ascii="Arial Narrow" w:eastAsia="Arial Narrow" w:hAnsi="Arial Narrow"/>
          <w:b/>
          <w:bCs/>
          <w:spacing w:val="-5"/>
          <w:lang w:val="es-CO"/>
        </w:rPr>
      </w:pPr>
    </w:p>
    <w:p w14:paraId="438ED47E" w14:textId="2B637889" w:rsidR="00846A67" w:rsidRDefault="00846A67" w:rsidP="0091308D">
      <w:pPr>
        <w:spacing w:line="263" w:lineRule="exact"/>
        <w:textAlignment w:val="baseline"/>
        <w:rPr>
          <w:rFonts w:ascii="Arial Narrow" w:eastAsia="Arial Narrow" w:hAnsi="Arial Narrow"/>
          <w:b/>
          <w:spacing w:val="-4"/>
          <w:lang w:val="es-CO"/>
        </w:rPr>
      </w:pPr>
      <w:r w:rsidRPr="00846A67">
        <w:rPr>
          <w:rFonts w:ascii="Arial Narrow" w:eastAsia="Arial Narrow" w:hAnsi="Arial Narrow"/>
          <w:b/>
          <w:bCs/>
          <w:spacing w:val="-5"/>
          <w:lang w:val="es-CO"/>
        </w:rPr>
        <w:t xml:space="preserve">   </w:t>
      </w:r>
      <w:r w:rsidRPr="00846A67">
        <w:rPr>
          <w:rFonts w:ascii="Arial Narrow" w:eastAsia="Arial Narrow" w:hAnsi="Arial Narrow"/>
          <w:b/>
          <w:spacing w:val="-4"/>
          <w:lang w:val="es-CO"/>
        </w:rPr>
        <w:t>Apart</w:t>
      </w:r>
      <w:r w:rsidR="00C509D6">
        <w:rPr>
          <w:rFonts w:ascii="Arial Narrow" w:eastAsia="Arial Narrow" w:hAnsi="Arial Narrow"/>
          <w:b/>
          <w:spacing w:val="-4"/>
          <w:lang w:val="es-CO"/>
        </w:rPr>
        <w:t>a</w:t>
      </w:r>
      <w:r w:rsidRPr="00846A67">
        <w:rPr>
          <w:rFonts w:ascii="Arial Narrow" w:eastAsia="Arial Narrow" w:hAnsi="Arial Narrow"/>
          <w:b/>
          <w:spacing w:val="-4"/>
          <w:lang w:val="es-CO"/>
        </w:rPr>
        <w:t>mentos subsidiados</w:t>
      </w:r>
    </w:p>
    <w:p w14:paraId="68BFE035" w14:textId="77777777" w:rsidR="0091308D" w:rsidRDefault="0091308D" w:rsidP="0091308D">
      <w:pPr>
        <w:spacing w:line="263" w:lineRule="exact"/>
        <w:textAlignment w:val="baseline"/>
        <w:rPr>
          <w:rFonts w:ascii="Arial Narrow" w:eastAsia="Arial Narrow" w:hAnsi="Arial Narrow"/>
          <w:b/>
          <w:spacing w:val="-4"/>
          <w:lang w:val="es-CO"/>
        </w:rPr>
      </w:pPr>
    </w:p>
    <w:p w14:paraId="597AB5B8" w14:textId="11B1998F" w:rsidR="00846A6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  <w:bookmarkStart w:id="1" w:name="_Hlk79485459"/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HUD ayuda a los propietarios de apartamentos a ofrecer alquileres </w:t>
      </w:r>
      <w:r w:rsidR="00595642">
        <w:rPr>
          <w:rFonts w:ascii="Arial Narrow" w:eastAsia="Arial Narrow" w:hAnsi="Arial Narrow"/>
          <w:color w:val="000000"/>
          <w:spacing w:val="-9"/>
          <w:lang w:val="es-PR"/>
        </w:rPr>
        <w:t xml:space="preserve">a precios </w:t>
      </w:r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reducidos a inquilinos con </w:t>
      </w:r>
      <w:r w:rsidR="00CC3FDA">
        <w:rPr>
          <w:rFonts w:ascii="Arial Narrow" w:eastAsia="Arial Narrow" w:hAnsi="Arial Narrow"/>
          <w:color w:val="000000"/>
          <w:spacing w:val="-9"/>
          <w:lang w:val="es-PR"/>
        </w:rPr>
        <w:t>i</w:t>
      </w:r>
      <w:r w:rsidR="00CC3FDA" w:rsidRPr="007D3DA9">
        <w:rPr>
          <w:rFonts w:ascii="Arial Narrow" w:eastAsia="Arial Narrow" w:hAnsi="Arial Narrow"/>
          <w:color w:val="000000"/>
          <w:spacing w:val="-9"/>
          <w:lang w:val="es-PR"/>
        </w:rPr>
        <w:t>ngresos</w:t>
      </w:r>
      <w:r w:rsidR="00CC3FDA">
        <w:rPr>
          <w:rFonts w:ascii="Arial Narrow" w:eastAsia="Arial Narrow" w:hAnsi="Arial Narrow"/>
          <w:color w:val="000000"/>
          <w:spacing w:val="-9"/>
          <w:lang w:val="es-PR"/>
        </w:rPr>
        <w:t xml:space="preserve"> </w:t>
      </w:r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bajos.  Para </w:t>
      </w:r>
      <w:r w:rsidR="00CC3FDA">
        <w:rPr>
          <w:rFonts w:ascii="Arial Narrow" w:eastAsia="Arial Narrow" w:hAnsi="Arial Narrow"/>
          <w:color w:val="000000"/>
          <w:spacing w:val="-9"/>
          <w:lang w:val="es-PR"/>
        </w:rPr>
        <w:t xml:space="preserve">inscribirse, comuníquese con </w:t>
      </w:r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la oficina de administración de cada edificio de apartamentos que </w:t>
      </w:r>
      <w:r w:rsidR="00C509D6">
        <w:rPr>
          <w:rFonts w:ascii="Arial Narrow" w:eastAsia="Arial Narrow" w:hAnsi="Arial Narrow"/>
          <w:color w:val="000000"/>
          <w:spacing w:val="-9"/>
          <w:lang w:val="es-PR"/>
        </w:rPr>
        <w:t>l</w:t>
      </w:r>
      <w:r w:rsidRPr="007D3DA9">
        <w:rPr>
          <w:rFonts w:ascii="Arial Narrow" w:eastAsia="Arial Narrow" w:hAnsi="Arial Narrow"/>
          <w:color w:val="000000"/>
          <w:spacing w:val="-9"/>
          <w:lang w:val="es-PR"/>
        </w:rPr>
        <w:t>e interese.</w:t>
      </w:r>
      <w:bookmarkEnd w:id="1"/>
    </w:p>
    <w:p w14:paraId="539A4CC7" w14:textId="53D383F3" w:rsidR="00846A67" w:rsidRPr="00846A6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</w:pPr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Busque </w:t>
      </w:r>
      <w:hyperlink r:id="rId20" w:history="1">
        <w:r w:rsidR="00CC3FDA" w:rsidRPr="00A36BEA">
          <w:rPr>
            <w:rStyle w:val="Hyperlink"/>
            <w:rFonts w:ascii="Arial Narrow" w:eastAsia="Arial Narrow" w:hAnsi="Arial Narrow"/>
            <w:spacing w:val="-9"/>
            <w:lang w:val="es-PR"/>
          </w:rPr>
          <w:t>aquí</w:t>
        </w:r>
      </w:hyperlink>
      <w:r w:rsidR="00CC3FDA">
        <w:rPr>
          <w:rFonts w:ascii="Arial Narrow" w:eastAsia="Arial Narrow" w:hAnsi="Arial Narrow"/>
          <w:color w:val="000000"/>
          <w:spacing w:val="-9"/>
          <w:lang w:val="es-PR"/>
        </w:rPr>
        <w:t xml:space="preserve"> </w:t>
      </w:r>
      <w:r w:rsidRPr="007D3DA9">
        <w:rPr>
          <w:rFonts w:ascii="Arial Narrow" w:eastAsia="Arial Narrow" w:hAnsi="Arial Narrow"/>
          <w:color w:val="000000"/>
          <w:spacing w:val="-9"/>
          <w:lang w:val="es-PR"/>
        </w:rPr>
        <w:t xml:space="preserve">un apartamento con subsidio </w:t>
      </w:r>
      <w:r w:rsidRPr="00846A67">
        <w:rPr>
          <w:rFonts w:ascii="Arial Narrow" w:eastAsia="Arial Narrow" w:hAnsi="Arial Narrow"/>
          <w:color w:val="000000"/>
          <w:spacing w:val="-9"/>
          <w:lang w:val="es-CO"/>
        </w:rPr>
        <w:t xml:space="preserve"> </w:t>
      </w:r>
    </w:p>
    <w:p w14:paraId="61804E93" w14:textId="77777777" w:rsidR="00846A67" w:rsidRPr="00B576A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</w:p>
    <w:p w14:paraId="125346E8" w14:textId="77777777" w:rsidR="00846A67" w:rsidRPr="00B576A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  <w:r w:rsidRPr="00B576A7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>Vivienda pública y vales de elección de vivienda (Sección 8)</w:t>
      </w:r>
    </w:p>
    <w:p w14:paraId="1FD3DC2B" w14:textId="40744631" w:rsidR="00846A6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  <w:r w:rsidRPr="00B576A7">
        <w:rPr>
          <w:rFonts w:ascii="Arial Narrow" w:eastAsia="Arial Narrow" w:hAnsi="Arial Narrow"/>
          <w:color w:val="000000"/>
          <w:spacing w:val="-9"/>
          <w:lang w:val="es-PR"/>
        </w:rPr>
        <w:t>Para solicitar cualquiera de los dos tipos de ayuda, acuda a su Agencia de Vivienda Pública (PHA por sus siglas en ingl</w:t>
      </w:r>
      <w:r w:rsidR="0089477C">
        <w:rPr>
          <w:rFonts w:ascii="Arial Narrow" w:eastAsia="Arial Narrow" w:hAnsi="Arial Narrow"/>
          <w:color w:val="000000"/>
          <w:spacing w:val="-9"/>
          <w:lang w:val="es-PR"/>
        </w:rPr>
        <w:t>é</w:t>
      </w:r>
      <w:r w:rsidRPr="00B576A7">
        <w:rPr>
          <w:rFonts w:ascii="Arial Narrow" w:eastAsia="Arial Narrow" w:hAnsi="Arial Narrow"/>
          <w:color w:val="000000"/>
          <w:spacing w:val="-9"/>
          <w:lang w:val="es-PR"/>
        </w:rPr>
        <w:t>s).</w:t>
      </w:r>
    </w:p>
    <w:p w14:paraId="47B5A183" w14:textId="77777777" w:rsidR="0091308D" w:rsidRPr="00B576A7" w:rsidRDefault="0091308D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</w:p>
    <w:p w14:paraId="1DB225B4" w14:textId="70DDD782" w:rsidR="00846A67" w:rsidRPr="00B576A7" w:rsidRDefault="00846A67" w:rsidP="00846A67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  <w:r w:rsidRPr="00B576A7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>Agencia</w:t>
      </w:r>
      <w:r w:rsidR="0089477C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>s</w:t>
      </w:r>
      <w:r w:rsidRPr="00B576A7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de Vivienda Pública: </w:t>
      </w:r>
    </w:p>
    <w:p w14:paraId="565D3A30" w14:textId="7479EEE5" w:rsidR="00846A67" w:rsidRPr="00B576A7" w:rsidRDefault="00846A67" w:rsidP="00846A67">
      <w:pPr>
        <w:numPr>
          <w:ilvl w:val="0"/>
          <w:numId w:val="5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  <w:r w:rsidRPr="00B576A7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>Puerto Rico:</w:t>
      </w:r>
      <w:r w:rsidRPr="00B576A7">
        <w:rPr>
          <w:rFonts w:ascii="Arial Narrow" w:eastAsia="Arial Narrow" w:hAnsi="Arial Narrow"/>
          <w:color w:val="000000"/>
          <w:spacing w:val="-9"/>
          <w:lang w:val="es-PR"/>
        </w:rPr>
        <w:t xml:space="preserve"> </w:t>
      </w:r>
      <w:hyperlink r:id="rId21" w:history="1">
        <w:r w:rsidR="00056FD8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Lista</w:t>
        </w:r>
      </w:hyperlink>
      <w:r w:rsidR="00056FD8">
        <w:rPr>
          <w:rStyle w:val="Hyperlink"/>
          <w:rFonts w:ascii="Arial Narrow" w:eastAsia="Arial Narrow" w:hAnsi="Arial Narrow"/>
          <w:b/>
          <w:bCs/>
          <w:spacing w:val="-9"/>
          <w:lang w:val="es-PR"/>
        </w:rPr>
        <w:t xml:space="preserve"> de </w:t>
      </w:r>
      <w:hyperlink r:id="rId22" w:history="1">
        <w:r w:rsidR="00056FD8" w:rsidRPr="00056FD8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agencias de vivienda pública</w:t>
        </w:r>
      </w:hyperlink>
      <w:r w:rsidRPr="00C95D6E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</w:t>
      </w:r>
    </w:p>
    <w:p w14:paraId="518E2E6F" w14:textId="38306875" w:rsidR="00846A67" w:rsidRPr="00056FD8" w:rsidRDefault="00056FD8" w:rsidP="00846A67">
      <w:pPr>
        <w:numPr>
          <w:ilvl w:val="1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</w:pPr>
      <w:r w:rsidRPr="00C44FF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>Islas Vírgenes de</w:t>
      </w:r>
      <w:r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 xml:space="preserve"> </w:t>
      </w:r>
      <w:proofErr w:type="gramStart"/>
      <w:r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>EE.UU.</w:t>
      </w:r>
      <w:proofErr w:type="gramEnd"/>
      <w:r w:rsidR="00846A67" w:rsidRPr="00C44FF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 xml:space="preserve"> </w:t>
      </w:r>
      <w:hyperlink r:id="rId23" w:history="1">
        <w:r w:rsidRPr="00056FD8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Agencia de Vivienda Pública</w:t>
        </w:r>
      </w:hyperlink>
    </w:p>
    <w:p w14:paraId="569840D9" w14:textId="34243163" w:rsidR="00846A67" w:rsidRPr="00846A67" w:rsidRDefault="00846A67" w:rsidP="00846A67">
      <w:pPr>
        <w:numPr>
          <w:ilvl w:val="1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</w:pPr>
      <w:r w:rsidRPr="00B576A7">
        <w:rPr>
          <w:rFonts w:ascii="Arial Narrow" w:eastAsia="Arial Narrow" w:hAnsi="Arial Narrow"/>
          <w:color w:val="000000"/>
          <w:spacing w:val="-9"/>
          <w:lang w:val="es-PR"/>
        </w:rPr>
        <w:t xml:space="preserve">Algunas </w:t>
      </w:r>
      <w:proofErr w:type="spellStart"/>
      <w:r w:rsidRPr="00B576A7">
        <w:rPr>
          <w:rFonts w:ascii="Arial Narrow" w:eastAsia="Arial Narrow" w:hAnsi="Arial Narrow"/>
          <w:color w:val="000000"/>
          <w:spacing w:val="-9"/>
          <w:lang w:val="es-PR"/>
        </w:rPr>
        <w:t>PHAs</w:t>
      </w:r>
      <w:proofErr w:type="spellEnd"/>
      <w:r w:rsidRPr="00B576A7">
        <w:rPr>
          <w:rFonts w:ascii="Arial Narrow" w:eastAsia="Arial Narrow" w:hAnsi="Arial Narrow"/>
          <w:color w:val="000000"/>
          <w:spacing w:val="-9"/>
          <w:lang w:val="es-PR"/>
        </w:rPr>
        <w:t xml:space="preserve"> tienen largas listas de espera, por lo que es </w:t>
      </w:r>
      <w:r w:rsidR="0077383C">
        <w:rPr>
          <w:rFonts w:ascii="Arial Narrow" w:eastAsia="Arial Narrow" w:hAnsi="Arial Narrow"/>
          <w:color w:val="000000"/>
          <w:spacing w:val="-9"/>
          <w:lang w:val="es-PR"/>
        </w:rPr>
        <w:t>recomendable inscribirse</w:t>
      </w:r>
      <w:r w:rsidRPr="00B576A7">
        <w:rPr>
          <w:rFonts w:ascii="Arial Narrow" w:eastAsia="Arial Narrow" w:hAnsi="Arial Narrow"/>
          <w:color w:val="000000"/>
          <w:spacing w:val="-9"/>
          <w:lang w:val="es-PR"/>
        </w:rPr>
        <w:t xml:space="preserve"> en más de una PHA.  Su PHA también puede darle una lista de lugares en los que puede utilizar su vale.</w:t>
      </w:r>
    </w:p>
    <w:p w14:paraId="29FCAD95" w14:textId="77777777" w:rsidR="00846A67" w:rsidRPr="00846A67" w:rsidRDefault="00846A67" w:rsidP="00846A67">
      <w:p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  <w:lang w:val="es-CO"/>
        </w:rPr>
      </w:pPr>
      <w:bookmarkStart w:id="2" w:name="_Hlk101780802"/>
    </w:p>
    <w:bookmarkEnd w:id="2"/>
    <w:p w14:paraId="5D9C046B" w14:textId="7064C97C" w:rsidR="00846A67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  <w:r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 </w:t>
      </w:r>
      <w:r w:rsidRPr="00B576A7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¿Necesita ayuda para localizar una vivienda y otros recursos? </w:t>
      </w:r>
    </w:p>
    <w:p w14:paraId="65928139" w14:textId="77777777" w:rsidR="0091308D" w:rsidRPr="00B576A7" w:rsidRDefault="0091308D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</w:p>
    <w:p w14:paraId="45626E2A" w14:textId="36A56845" w:rsidR="00846A67" w:rsidRPr="00F07A7B" w:rsidRDefault="00F07A7B" w:rsidP="00846A67">
      <w:pPr>
        <w:numPr>
          <w:ilvl w:val="0"/>
          <w:numId w:val="1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  <w:lang w:val="es-CO"/>
        </w:rPr>
      </w:pPr>
      <w:r>
        <w:rPr>
          <w:rFonts w:ascii="Arial Narrow" w:eastAsia="Arial Narrow" w:hAnsi="Arial Narrow"/>
          <w:b/>
          <w:bCs/>
          <w:spacing w:val="-11"/>
          <w:lang w:val="es-CO"/>
        </w:rPr>
        <w:fldChar w:fldCharType="begin"/>
      </w:r>
      <w:r>
        <w:rPr>
          <w:rFonts w:ascii="Arial Narrow" w:eastAsia="Arial Narrow" w:hAnsi="Arial Narrow"/>
          <w:b/>
          <w:bCs/>
          <w:spacing w:val="-11"/>
          <w:lang w:val="es-CO"/>
        </w:rPr>
        <w:instrText xml:space="preserve"> HYPERLINK "https://hudgov-answers.force.com/housingcounseling/s/" </w:instrText>
      </w:r>
      <w:r>
        <w:rPr>
          <w:rFonts w:ascii="Arial Narrow" w:eastAsia="Arial Narrow" w:hAnsi="Arial Narrow"/>
          <w:b/>
          <w:bCs/>
          <w:spacing w:val="-11"/>
          <w:lang w:val="es-CO"/>
        </w:rPr>
      </w:r>
      <w:r>
        <w:rPr>
          <w:rFonts w:ascii="Arial Narrow" w:eastAsia="Arial Narrow" w:hAnsi="Arial Narrow"/>
          <w:b/>
          <w:bCs/>
          <w:spacing w:val="-11"/>
          <w:lang w:val="es-CO"/>
        </w:rPr>
        <w:fldChar w:fldCharType="separate"/>
      </w:r>
      <w:r w:rsidR="00846A67" w:rsidRPr="00F07A7B">
        <w:rPr>
          <w:rStyle w:val="Hyperlink"/>
          <w:rFonts w:ascii="Arial Narrow" w:eastAsia="Arial Narrow" w:hAnsi="Arial Narrow"/>
          <w:b/>
          <w:bCs/>
          <w:spacing w:val="-11"/>
          <w:lang w:val="es-CO"/>
        </w:rPr>
        <w:t>Contact</w:t>
      </w:r>
      <w:r w:rsidRPr="00F07A7B">
        <w:rPr>
          <w:rStyle w:val="Hyperlink"/>
          <w:rFonts w:ascii="Arial Narrow" w:eastAsia="Arial Narrow" w:hAnsi="Arial Narrow"/>
          <w:b/>
          <w:bCs/>
          <w:spacing w:val="-11"/>
          <w:lang w:val="es-CO"/>
        </w:rPr>
        <w:t>e</w:t>
      </w:r>
      <w:r w:rsidR="00846A67" w:rsidRPr="00F07A7B">
        <w:rPr>
          <w:rStyle w:val="Hyperlink"/>
          <w:rFonts w:ascii="Arial Narrow" w:eastAsia="Arial Narrow" w:hAnsi="Arial Narrow"/>
          <w:b/>
          <w:bCs/>
          <w:spacing w:val="-11"/>
          <w:lang w:val="es-CO"/>
        </w:rPr>
        <w:t xml:space="preserve"> una agencia de </w:t>
      </w:r>
      <w:proofErr w:type="spellStart"/>
      <w:r w:rsidR="00846A67" w:rsidRPr="00F07A7B">
        <w:rPr>
          <w:rStyle w:val="Hyperlink"/>
          <w:rFonts w:ascii="Arial Narrow" w:eastAsia="Arial Narrow" w:hAnsi="Arial Narrow"/>
          <w:b/>
          <w:bCs/>
          <w:spacing w:val="-11"/>
          <w:lang w:val="es-CO"/>
        </w:rPr>
        <w:t>conseje</w:t>
      </w:r>
      <w:proofErr w:type="spellEnd"/>
      <w:r w:rsidR="00846A67" w:rsidRPr="00F07A7B">
        <w:rPr>
          <w:rStyle w:val="Hyperlink"/>
          <w:rFonts w:ascii="Arial Narrow" w:eastAsia="Arial Narrow" w:hAnsi="Arial Narrow"/>
          <w:b/>
          <w:bCs/>
          <w:spacing w:val="-11"/>
          <w:lang w:val="es-PR"/>
        </w:rPr>
        <w:t>ría aprobada por HUD</w:t>
      </w:r>
    </w:p>
    <w:p w14:paraId="6C290D4F" w14:textId="41C1349B" w:rsidR="00846A67" w:rsidRPr="00594401" w:rsidRDefault="00F07A7B" w:rsidP="00846A67">
      <w:pPr>
        <w:numPr>
          <w:ilvl w:val="0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  <w:lang w:val="es-PR"/>
        </w:rPr>
      </w:pPr>
      <w:r>
        <w:rPr>
          <w:rFonts w:ascii="Arial Narrow" w:eastAsia="Arial Narrow" w:hAnsi="Arial Narrow"/>
          <w:b/>
          <w:bCs/>
          <w:spacing w:val="-11"/>
          <w:lang w:val="es-CO"/>
        </w:rPr>
        <w:fldChar w:fldCharType="end"/>
      </w:r>
      <w:r w:rsidR="00846A67" w:rsidRPr="00846A67">
        <w:rPr>
          <w:rFonts w:ascii="Arial Narrow" w:eastAsia="Arial Narrow" w:hAnsi="Arial Narrow"/>
          <w:b/>
          <w:bCs/>
          <w:color w:val="000000"/>
          <w:spacing w:val="-11"/>
          <w:lang w:val="es-CO"/>
        </w:rPr>
        <w:t xml:space="preserve"> </w:t>
      </w:r>
      <w:hyperlink r:id="rId24" w:history="1">
        <w:r w:rsidR="00846A67" w:rsidRPr="00F07A7B">
          <w:rPr>
            <w:rStyle w:val="Hyperlink"/>
            <w:rFonts w:ascii="Arial Narrow" w:eastAsia="Arial Narrow" w:hAnsi="Arial Narrow"/>
            <w:b/>
            <w:bCs/>
            <w:spacing w:val="-11"/>
            <w:lang w:val="es-PR"/>
          </w:rPr>
          <w:t>Localizador de recursos de HUD</w:t>
        </w:r>
      </w:hyperlink>
      <w:r w:rsidR="00846A67" w:rsidRPr="00594401">
        <w:rPr>
          <w:rFonts w:ascii="Arial Narrow" w:eastAsia="Arial Narrow" w:hAnsi="Arial Narrow"/>
          <w:color w:val="000000"/>
          <w:spacing w:val="-11"/>
          <w:lang w:val="es-PR"/>
        </w:rPr>
        <w:t xml:space="preserve"> - busque oficinas de HUD, agencias de vivienda pública, ubicaciones de viviendas multifamiliares y públicas, y </w:t>
      </w:r>
      <w:r>
        <w:rPr>
          <w:rFonts w:ascii="Arial Narrow" w:eastAsia="Arial Narrow" w:hAnsi="Arial Narrow"/>
          <w:color w:val="000000"/>
          <w:spacing w:val="-11"/>
          <w:lang w:val="es-PR"/>
        </w:rPr>
        <w:t xml:space="preserve">asistencia </w:t>
      </w:r>
      <w:r w:rsidR="0089477C">
        <w:rPr>
          <w:rFonts w:ascii="Arial Narrow" w:eastAsia="Arial Narrow" w:hAnsi="Arial Narrow"/>
          <w:color w:val="000000"/>
          <w:spacing w:val="-11"/>
          <w:lang w:val="es-PR"/>
        </w:rPr>
        <w:t xml:space="preserve">para </w:t>
      </w:r>
      <w:r w:rsidR="0089477C" w:rsidRPr="00594401">
        <w:rPr>
          <w:rFonts w:ascii="Arial Narrow" w:eastAsia="Arial Narrow" w:hAnsi="Arial Narrow"/>
          <w:color w:val="000000"/>
          <w:spacing w:val="-11"/>
          <w:lang w:val="es-PR"/>
        </w:rPr>
        <w:t>personas</w:t>
      </w:r>
      <w:r w:rsidR="00846A67" w:rsidRPr="00594401">
        <w:rPr>
          <w:rFonts w:ascii="Arial Narrow" w:eastAsia="Arial Narrow" w:hAnsi="Arial Narrow"/>
          <w:color w:val="000000"/>
          <w:spacing w:val="-11"/>
          <w:lang w:val="es-PR"/>
        </w:rPr>
        <w:t xml:space="preserve"> sin hogar.</w:t>
      </w:r>
    </w:p>
    <w:p w14:paraId="7DF0778C" w14:textId="77777777" w:rsidR="00846A67" w:rsidRPr="00846A67" w:rsidRDefault="00846A67" w:rsidP="00846A67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  <w:lang w:val="es-CO"/>
        </w:rPr>
      </w:pPr>
    </w:p>
    <w:p w14:paraId="0D272CC6" w14:textId="77777777" w:rsidR="00846A67" w:rsidRPr="00846A67" w:rsidRDefault="00846A67" w:rsidP="00846A67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CO"/>
        </w:rPr>
      </w:pPr>
      <w:r w:rsidRPr="00846A6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>Otros Recursos</w:t>
      </w:r>
    </w:p>
    <w:p w14:paraId="32ED6599" w14:textId="77777777" w:rsidR="00846A67" w:rsidRPr="00594401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  <w:lang w:val="es-PR"/>
        </w:rPr>
      </w:pPr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  Encuentre unidades de alquiler en zonas rurales - </w:t>
      </w:r>
      <w:hyperlink r:id="rId25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Puerto Rico</w:t>
        </w:r>
      </w:hyperlink>
      <w:r w:rsidRPr="00846A6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 xml:space="preserve">, </w:t>
      </w:r>
      <w:hyperlink r:id="rId26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USVI</w:t>
        </w:r>
        <w:bookmarkStart w:id="3" w:name="_Hlk79485962"/>
      </w:hyperlink>
    </w:p>
    <w:bookmarkEnd w:id="3"/>
    <w:p w14:paraId="585F64DD" w14:textId="71F3AA16" w:rsidR="00846A67" w:rsidRPr="00846A67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</w:pPr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  Ayuda para pagar las facturas de servicios de agua y electricidad</w:t>
      </w:r>
      <w:bookmarkStart w:id="4" w:name="_Hlk79486001"/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- </w:t>
      </w:r>
      <w:hyperlink r:id="rId27" w:history="1">
        <w:r w:rsidRPr="00C95D6E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 xml:space="preserve">Puerto Rico, </w:t>
        </w:r>
      </w:hyperlink>
      <w:r w:rsidRPr="00C95D6E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</w:t>
      </w:r>
      <w:hyperlink r:id="rId28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USVI</w:t>
        </w:r>
      </w:hyperlink>
      <w:r w:rsidRPr="00846A67">
        <w:rPr>
          <w:rFonts w:ascii="Arial Narrow" w:eastAsia="Arial Narrow" w:hAnsi="Arial Narrow"/>
          <w:color w:val="000000"/>
          <w:spacing w:val="-9"/>
          <w:lang w:val="es-CO"/>
        </w:rPr>
        <w:t xml:space="preserve"> </w:t>
      </w:r>
    </w:p>
    <w:bookmarkEnd w:id="4"/>
    <w:p w14:paraId="5EAD5AA9" w14:textId="1E7BC894" w:rsidR="00846A67" w:rsidRPr="00846A67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CO"/>
        </w:rPr>
      </w:pPr>
      <w:r w:rsidRPr="00846A67">
        <w:rPr>
          <w:rFonts w:ascii="Arial Narrow" w:eastAsia="Arial Narrow" w:hAnsi="Arial Narrow"/>
          <w:color w:val="000000"/>
          <w:spacing w:val="-9"/>
          <w:lang w:val="es-CO"/>
        </w:rPr>
        <w:t xml:space="preserve">   </w:t>
      </w:r>
      <w:hyperlink r:id="rId29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Recursos de vivienda para personas de edad avanzada</w:t>
        </w:r>
      </w:hyperlink>
    </w:p>
    <w:p w14:paraId="3B7BE035" w14:textId="6E2573B4" w:rsidR="00846A67" w:rsidRPr="00C95D6E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  <w:r w:rsidRPr="00C95D6E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  </w:t>
      </w:r>
      <w:hyperlink r:id="rId30" w:history="1">
        <w:r w:rsidRPr="00C95D6E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 xml:space="preserve">Información para </w:t>
        </w:r>
        <w:r w:rsidR="00F07A7B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 xml:space="preserve">personas con </w:t>
        </w:r>
        <w:r w:rsidRPr="00C95D6E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discapaci</w:t>
        </w:r>
        <w:r w:rsidR="00F07A7B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dades</w:t>
        </w:r>
      </w:hyperlink>
    </w:p>
    <w:p w14:paraId="1A5530CA" w14:textId="34BC747B" w:rsidR="00846A67" w:rsidRPr="00C95D6E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  Programas estatales de vivienda- </w:t>
      </w:r>
      <w:hyperlink r:id="rId31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Puerto Rico</w:t>
        </w:r>
      </w:hyperlink>
      <w:r w:rsidRPr="00846A6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 xml:space="preserve">, </w:t>
      </w:r>
      <w:hyperlink r:id="rId32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USVI</w:t>
        </w:r>
      </w:hyperlink>
    </w:p>
    <w:p w14:paraId="513D7F90" w14:textId="77777777" w:rsidR="00846A67" w:rsidRPr="00C95D6E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  <w:lang w:val="es-PR"/>
        </w:rPr>
      </w:pPr>
      <w:r w:rsidRPr="00C95D6E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  </w:t>
      </w:r>
      <w:hyperlink r:id="rId33" w:history="1">
        <w:r w:rsidRPr="00C95D6E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Derechos, leyes y protecciones de los inquilinos locales</w:t>
        </w:r>
      </w:hyperlink>
    </w:p>
    <w:p w14:paraId="3F538A69" w14:textId="0DAD0F97" w:rsidR="00846A67" w:rsidRPr="00846A67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</w:pPr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  Servicios de Apoyo - </w:t>
      </w:r>
      <w:hyperlink r:id="rId34" w:history="1">
        <w:r w:rsidRPr="00C95D6E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Puerto Rico</w:t>
        </w:r>
      </w:hyperlink>
      <w:r w:rsidRPr="00C95D6E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, </w:t>
      </w:r>
      <w:hyperlink r:id="rId35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USVI</w:t>
        </w:r>
      </w:hyperlink>
      <w:r w:rsidRPr="00846A67">
        <w:rPr>
          <w:rFonts w:ascii="Arial Narrow" w:eastAsia="Arial Narrow" w:hAnsi="Arial Narrow"/>
          <w:color w:val="000000"/>
          <w:spacing w:val="-9"/>
          <w:lang w:val="es-CO"/>
        </w:rPr>
        <w:t xml:space="preserve"> </w:t>
      </w:r>
    </w:p>
    <w:p w14:paraId="02F1A27C" w14:textId="5E9070AA" w:rsidR="00846A67" w:rsidRPr="0091308D" w:rsidRDefault="00846A67" w:rsidP="00846A67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  <w:lang w:val="es-CO"/>
        </w:rPr>
        <w:sectPr w:rsidR="00846A67" w:rsidRPr="0091308D">
          <w:pgSz w:w="7920" w:h="12240"/>
          <w:pgMar w:top="379" w:right="0" w:bottom="30" w:left="0" w:header="720" w:footer="720" w:gutter="0"/>
          <w:cols w:space="720"/>
        </w:sectPr>
      </w:pPr>
      <w:r w:rsidRPr="00846A67">
        <w:rPr>
          <w:rFonts w:ascii="Arial Narrow" w:eastAsia="Arial Narrow" w:hAnsi="Arial Narrow"/>
          <w:color w:val="000000"/>
          <w:spacing w:val="-9"/>
          <w:lang w:val="es-CO"/>
        </w:rPr>
        <w:t xml:space="preserve">  </w:t>
      </w:r>
      <w:r w:rsidRPr="00594401">
        <w:rPr>
          <w:rFonts w:ascii="Arial Narrow" w:eastAsia="Arial Narrow" w:hAnsi="Arial Narrow"/>
          <w:color w:val="000000"/>
          <w:spacing w:val="-9"/>
          <w:lang w:val="es-PR"/>
        </w:rPr>
        <w:t xml:space="preserve"> Personas sin hogar - </w:t>
      </w:r>
      <w:hyperlink r:id="rId36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Puerto Rico</w:t>
        </w:r>
      </w:hyperlink>
      <w:r w:rsidRPr="00846A67">
        <w:rPr>
          <w:rFonts w:ascii="Arial Narrow" w:eastAsia="Arial Narrow" w:hAnsi="Arial Narrow"/>
          <w:b/>
          <w:bCs/>
          <w:color w:val="000000"/>
          <w:spacing w:val="-9"/>
          <w:lang w:val="es-CO"/>
        </w:rPr>
        <w:t xml:space="preserve">, </w:t>
      </w:r>
      <w:hyperlink r:id="rId37" w:history="1">
        <w:r w:rsidRPr="00846A67">
          <w:rPr>
            <w:rStyle w:val="Hyperlink"/>
            <w:rFonts w:ascii="Arial Narrow" w:eastAsia="Arial Narrow" w:hAnsi="Arial Narrow"/>
            <w:b/>
            <w:bCs/>
            <w:spacing w:val="-9"/>
            <w:lang w:val="es-CO"/>
          </w:rPr>
          <w:t>USVI</w:t>
        </w:r>
      </w:hyperlink>
    </w:p>
    <w:p w14:paraId="219306E6" w14:textId="77777777" w:rsidR="007F349B" w:rsidRPr="00846A67" w:rsidRDefault="007F349B">
      <w:pPr>
        <w:rPr>
          <w:lang w:val="es-CO"/>
        </w:rPr>
      </w:pPr>
    </w:p>
    <w:sectPr w:rsidR="007F349B" w:rsidRPr="0084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8E96" w14:textId="77777777" w:rsidR="00272E40" w:rsidRDefault="00272E40" w:rsidP="00713DB4">
      <w:r>
        <w:separator/>
      </w:r>
    </w:p>
  </w:endnote>
  <w:endnote w:type="continuationSeparator" w:id="0">
    <w:p w14:paraId="2860A54D" w14:textId="77777777" w:rsidR="00272E40" w:rsidRDefault="00272E40" w:rsidP="007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D096" w14:textId="77777777" w:rsidR="00272E40" w:rsidRDefault="00272E40" w:rsidP="00713DB4">
      <w:r>
        <w:separator/>
      </w:r>
    </w:p>
  </w:footnote>
  <w:footnote w:type="continuationSeparator" w:id="0">
    <w:p w14:paraId="689250CA" w14:textId="77777777" w:rsidR="00272E40" w:rsidRDefault="00272E40" w:rsidP="0071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867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36DF"/>
    <w:multiLevelType w:val="hybridMultilevel"/>
    <w:tmpl w:val="8404F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4F092E"/>
    <w:multiLevelType w:val="hybridMultilevel"/>
    <w:tmpl w:val="76C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5F4F"/>
    <w:multiLevelType w:val="hybridMultilevel"/>
    <w:tmpl w:val="8506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472"/>
    <w:multiLevelType w:val="hybridMultilevel"/>
    <w:tmpl w:val="92A6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45523">
    <w:abstractNumId w:val="0"/>
  </w:num>
  <w:num w:numId="2" w16cid:durableId="1353920894">
    <w:abstractNumId w:val="3"/>
  </w:num>
  <w:num w:numId="3" w16cid:durableId="1845852540">
    <w:abstractNumId w:val="4"/>
  </w:num>
  <w:num w:numId="4" w16cid:durableId="1563716337">
    <w:abstractNumId w:val="2"/>
  </w:num>
  <w:num w:numId="5" w16cid:durableId="158992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7"/>
    <w:rsid w:val="00024592"/>
    <w:rsid w:val="00056FD8"/>
    <w:rsid w:val="000C16CE"/>
    <w:rsid w:val="001075C4"/>
    <w:rsid w:val="0013673D"/>
    <w:rsid w:val="001D69D5"/>
    <w:rsid w:val="00272E40"/>
    <w:rsid w:val="00595642"/>
    <w:rsid w:val="006146AF"/>
    <w:rsid w:val="006C0E20"/>
    <w:rsid w:val="00713DB4"/>
    <w:rsid w:val="0077383C"/>
    <w:rsid w:val="007F349B"/>
    <w:rsid w:val="007F7040"/>
    <w:rsid w:val="00846A67"/>
    <w:rsid w:val="0089477C"/>
    <w:rsid w:val="0091308D"/>
    <w:rsid w:val="00A36BEA"/>
    <w:rsid w:val="00C44FF7"/>
    <w:rsid w:val="00C509D6"/>
    <w:rsid w:val="00CC3FDA"/>
    <w:rsid w:val="00F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0CF5"/>
  <w15:chartTrackingRefBased/>
  <w15:docId w15:val="{EE25D818-8AA3-41AB-B112-BE2A21D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67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A6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6A67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36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F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DB4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3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DB4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vp.pr.gov/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rdmfhrentals.sc.egov.usda.gov/RDMFHRentals/select_county.jsp?st=vi&amp;state_name=Virgin%20Islands&amp;st_cd=7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ud.gov/sites/dfiles/PIH/documents/PHA_Contact_Report_PR.pdf" TargetMode="External"/><Relationship Id="rId34" Type="http://schemas.openxmlformats.org/officeDocument/2006/relationships/hyperlink" Target="file:///C:\Users\H52887\AppData\Local\Microsoft\Windows\INetCache\Content.Outlook\57E2GX7P\unitedwaypr.or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consumerfinance.gov/coronavirus/mortgage-and-housing-assistance/renter-protections/find-help-with-rent-and-utilities/" TargetMode="External"/><Relationship Id="rId17" Type="http://schemas.openxmlformats.org/officeDocument/2006/relationships/hyperlink" Target="https://portalapps.hud.gov/FHEO903/Form903/Form903Start.action" TargetMode="External"/><Relationship Id="rId25" Type="http://schemas.openxmlformats.org/officeDocument/2006/relationships/hyperlink" Target="https://rdmfhrentals.sc.egov.usda.gov/RDMFHRentals/select_county.jsp?st=pr&amp;state_name=Puerto%20Rico&amp;st_cd=72" TargetMode="External"/><Relationship Id="rId33" Type="http://schemas.openxmlformats.org/officeDocument/2006/relationships/hyperlink" Target="https://www.hud.gov/groups/tenant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rap.vihfa.gov/" TargetMode="External"/><Relationship Id="rId20" Type="http://schemas.openxmlformats.org/officeDocument/2006/relationships/hyperlink" Target="https://www.hud.gov/topics/rental_assistance" TargetMode="External"/><Relationship Id="rId29" Type="http://schemas.openxmlformats.org/officeDocument/2006/relationships/hyperlink" Target="file:///C:\Users\H52887\AppData\Local\Microsoft\Windows\INetCache\Content.Outlook\57E2GX7P\Information%20for%20Senior%20Citizens%20|%20HUD.gov%20\%20%20%20U.S.%20Department%20of%20Housing%20and%20Urban%20Development%20(HUD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resources.hud.gov/" TargetMode="External"/><Relationship Id="rId32" Type="http://schemas.openxmlformats.org/officeDocument/2006/relationships/hyperlink" Target="file:///C:\Users\H52887\AppData\Local\Microsoft\Windows\INetCache\Content.Outlook\57E2GX7P\vihousing.org" TargetMode="External"/><Relationship Id="rId37" Type="http://schemas.openxmlformats.org/officeDocument/2006/relationships/hyperlink" Target="https://www.hudexchange.info/grantees/vi-5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vidrenta.org/Account/Login?ReturnUrl=%2F" TargetMode="External"/><Relationship Id="rId23" Type="http://schemas.openxmlformats.org/officeDocument/2006/relationships/hyperlink" Target="https://www.hud.gov/sites/dfiles/PIH/documents/PHA_Contact_Report_VI.pdf" TargetMode="External"/><Relationship Id="rId28" Type="http://schemas.openxmlformats.org/officeDocument/2006/relationships/hyperlink" Target="file:///C:\Users\H52887\AppData\Local\Microsoft\Windows\INetCache\Content.Outlook\57E2GX7P\gov.vi" TargetMode="External"/><Relationship Id="rId36" Type="http://schemas.openxmlformats.org/officeDocument/2006/relationships/hyperlink" Target="https://www.hudexchange.info/housing-and-homeless-assistance/homeless-help/?csrf_token=E3EEBF9F-FD00-4D16-A3469AF0EA00C474&amp;params=%7B%22limit%22%3A20%2C%22newSearch%22%3Atrue%2C%22homelessPOCsOnly%22%3Atrue%2C%22state%22%3A%22PR%22%7D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hud.gov/states/puerto_rico_virgin_islands/renting" TargetMode="External"/><Relationship Id="rId31" Type="http://schemas.openxmlformats.org/officeDocument/2006/relationships/hyperlink" Target="file:///C:\Users\H52887\AppData\Local\Microsoft\Windows\INetCache\Content.Outlook\57E2GX7P\vivienda.pr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ihousing.org/" TargetMode="External"/><Relationship Id="rId22" Type="http://schemas.openxmlformats.org/officeDocument/2006/relationships/hyperlink" Target="https://www.hud.gov/sites/dfiles/PIH/documents/PHA_Contact_Report_PR.pdf" TargetMode="External"/><Relationship Id="rId27" Type="http://schemas.openxmlformats.org/officeDocument/2006/relationships/hyperlink" Target="https://servicios.adsef.pr.gov/views/programa/programaSubsidioEnergia.aspx" TargetMode="External"/><Relationship Id="rId30" Type="http://schemas.openxmlformats.org/officeDocument/2006/relationships/hyperlink" Target="https://www.hud.gov/topics/information_for_disabled_persons" TargetMode="External"/><Relationship Id="rId35" Type="http://schemas.openxmlformats.org/officeDocument/2006/relationships/hyperlink" Target="file:///C:\Users\H52887\AppData\Local\Microsoft\Windows\INetCache\Content.Outlook\57E2GX7P\unitedwayusv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Shanahan, Gloria L</dc:creator>
  <cp:keywords/>
  <dc:description/>
  <cp:lastModifiedBy>Crittendon, Alvera</cp:lastModifiedBy>
  <cp:revision>2</cp:revision>
  <dcterms:created xsi:type="dcterms:W3CDTF">2022-06-22T13:45:00Z</dcterms:created>
  <dcterms:modified xsi:type="dcterms:W3CDTF">2022-06-22T13:45:00Z</dcterms:modified>
</cp:coreProperties>
</file>