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A7929" w14:textId="14E78ED1" w:rsidR="00813CAE" w:rsidRDefault="0065222E" w:rsidP="0065222E">
      <w:pPr>
        <w:spacing w:before="3" w:line="269" w:lineRule="exact"/>
        <w:jc w:val="center"/>
        <w:textAlignment w:val="baseline"/>
        <w:rPr>
          <w:rFonts w:eastAsia="Times New Roman"/>
          <w:color w:val="000000"/>
          <w:sz w:val="24"/>
        </w:rPr>
      </w:pPr>
      <w:r>
        <w:rPr>
          <w:rFonts w:eastAsia="Times New Roman"/>
          <w:color w:val="000000"/>
          <w:sz w:val="24"/>
        </w:rPr>
        <w:t xml:space="preserve">FIGURE 1 _Flow Chart for determining Best </w:t>
      </w:r>
      <w:r w:rsidR="000143AA">
        <w:rPr>
          <w:rFonts w:eastAsia="Times New Roman"/>
          <w:color w:val="000000"/>
          <w:sz w:val="24"/>
        </w:rPr>
        <w:t xml:space="preserve">ESA </w:t>
      </w:r>
      <w:r>
        <w:rPr>
          <w:rFonts w:eastAsia="Times New Roman"/>
          <w:color w:val="000000"/>
          <w:sz w:val="24"/>
        </w:rPr>
        <w:t>Compliance Pathway</w:t>
      </w:r>
      <w:r w:rsidR="000143AA">
        <w:rPr>
          <w:rFonts w:eastAsia="Times New Roman"/>
          <w:color w:val="000000"/>
          <w:sz w:val="24"/>
        </w:rPr>
        <w:t xml:space="preserve"> </w:t>
      </w:r>
    </w:p>
    <w:p w14:paraId="34A6CC53" w14:textId="48E944E2" w:rsidR="00813CAE" w:rsidRDefault="00631125" w:rsidP="00813CAE">
      <w:pPr>
        <w:sectPr w:rsidR="00813CAE" w:rsidSect="00813CAE">
          <w:headerReference w:type="default" r:id="rId8"/>
          <w:footerReference w:type="default" r:id="rId9"/>
          <w:pgSz w:w="12240" w:h="15840"/>
          <w:pgMar w:top="1440" w:right="1335" w:bottom="304" w:left="1325" w:header="720" w:footer="720" w:gutter="0"/>
          <w:cols w:space="720"/>
        </w:sectPr>
      </w:pPr>
      <w:r>
        <w:rPr>
          <w:noProof/>
        </w:rPr>
        <mc:AlternateContent>
          <mc:Choice Requires="wps">
            <w:drawing>
              <wp:anchor distT="0" distB="0" distL="114300" distR="114300" simplePos="0" relativeHeight="251693568" behindDoc="0" locked="0" layoutInCell="1" allowOverlap="1" wp14:anchorId="793F4E5F" wp14:editId="548D39A5">
                <wp:simplePos x="0" y="0"/>
                <wp:positionH relativeFrom="column">
                  <wp:posOffset>589915</wp:posOffset>
                </wp:positionH>
                <wp:positionV relativeFrom="paragraph">
                  <wp:posOffset>5814695</wp:posOffset>
                </wp:positionV>
                <wp:extent cx="1346200" cy="1023620"/>
                <wp:effectExtent l="19050" t="0" r="25400" b="24130"/>
                <wp:wrapNone/>
                <wp:docPr id="50" name="Arrow: Down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6200" cy="1023620"/>
                        </a:xfrm>
                        <a:prstGeom prst="downArrow">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E854515" w14:textId="77777777" w:rsidR="006B4844" w:rsidRPr="0065222E" w:rsidRDefault="006B4844" w:rsidP="00813CAE">
                            <w:pPr>
                              <w:jc w:val="center"/>
                              <w:rPr>
                                <w:b/>
                                <w:bCs/>
                                <w:color w:val="000000" w:themeColor="text1"/>
                              </w:rPr>
                            </w:pPr>
                            <w:r w:rsidRPr="0065222E">
                              <w:rPr>
                                <w:b/>
                                <w:bCs/>
                                <w:color w:val="000000" w:themeColor="text1"/>
                              </w:rPr>
                              <w:t>Some effects adverse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3F4E5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50" o:spid="_x0000_s1026" type="#_x0000_t67" style="position:absolute;margin-left:46.45pt;margin-top:457.85pt;width:106pt;height:80.6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" adj="10800" fillcolor="#c45911 [2405]" strokecolor="#1f3763 [1604]" strokeweight="1pt">
                <v:path arrowok="t"/>
                <v:textbox>
                  <w:txbxContent>
                    <w:p w14:paraId="4E854515" w14:textId="77777777" w:rsidR="006B4844" w:rsidRPr="0065222E" w:rsidRDefault="006B4844" w:rsidP="00813CAE">
                      <w:pPr>
                        <w:jc w:val="center"/>
                        <w:rPr>
                          <w:b/>
                          <w:bCs/>
                          <w:color w:val="000000" w:themeColor="text1"/>
                        </w:rPr>
                      </w:pPr>
                      <w:r w:rsidRPr="0065222E">
                        <w:rPr>
                          <w:b/>
                          <w:bCs/>
                          <w:color w:val="000000" w:themeColor="text1"/>
                        </w:rPr>
                        <w:t>Some effects adverse</w:t>
                      </w:r>
                    </w:p>
                  </w:txbxContent>
                </v:textbox>
              </v:shape>
            </w:pict>
          </mc:Fallback>
        </mc:AlternateContent>
      </w:r>
      <w:r>
        <w:rPr>
          <w:noProof/>
        </w:rPr>
        <mc:AlternateContent>
          <mc:Choice Requires="wps">
            <w:drawing>
              <wp:anchor distT="0" distB="0" distL="114300" distR="114300" simplePos="0" relativeHeight="251694592" behindDoc="0" locked="0" layoutInCell="1" allowOverlap="1" wp14:anchorId="5D3FA5A3" wp14:editId="3ABA2973">
                <wp:simplePos x="0" y="0"/>
                <wp:positionH relativeFrom="column">
                  <wp:posOffset>222250</wp:posOffset>
                </wp:positionH>
                <wp:positionV relativeFrom="paragraph">
                  <wp:posOffset>6837680</wp:posOffset>
                </wp:positionV>
                <wp:extent cx="2374900" cy="1479550"/>
                <wp:effectExtent l="0" t="0" r="6350" b="6350"/>
                <wp:wrapNone/>
                <wp:docPr id="49" name="Rectangle: Rounded Corners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4900" cy="14795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9B80899" w14:textId="77777777" w:rsidR="006B4844" w:rsidRDefault="006B4844" w:rsidP="00813CAE">
                            <w:pPr>
                              <w:jc w:val="center"/>
                            </w:pPr>
                            <w:r>
                              <w:t xml:space="preserve">Submit request for formal consultation to </w:t>
                            </w:r>
                            <w:r w:rsidRPr="001754ED">
                              <w:rPr>
                                <w:sz w:val="18"/>
                                <w:szCs w:val="18"/>
                              </w:rPr>
                              <w:t>owco.wa.consultationrequest@noaa.gov</w:t>
                            </w:r>
                          </w:p>
                          <w:p w14:paraId="542ECAD8" w14:textId="77777777" w:rsidR="006B4844" w:rsidRDefault="006B4844" w:rsidP="00813CAE">
                            <w:pPr>
                              <w:jc w:val="center"/>
                            </w:pPr>
                            <w:r>
                              <w:t>Complete in ~145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D3FA5A3" id="Rectangle: Rounded Corners 49" o:spid="_x0000_s1027" style="position:absolute;margin-left:17.5pt;margin-top:538.4pt;width:187pt;height:116.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" fillcolor="#4472c4 [3204]" strokecolor="#1f3763 [1604]" strokeweight="1pt">
                <v:stroke joinstyle="miter"/>
                <v:path arrowok="t"/>
                <v:textbox>
                  <w:txbxContent>
                    <w:p w14:paraId="69B80899" w14:textId="77777777" w:rsidR="006B4844" w:rsidRDefault="006B4844" w:rsidP="00813CAE">
                      <w:pPr>
                        <w:jc w:val="center"/>
                      </w:pPr>
                      <w:r>
                        <w:t xml:space="preserve">Submit request for formal consultation to </w:t>
                      </w:r>
                      <w:r w:rsidRPr="001754ED">
                        <w:rPr>
                          <w:sz w:val="18"/>
                          <w:szCs w:val="18"/>
                        </w:rPr>
                        <w:t>owco.wa.consultationrequest@noaa.gov</w:t>
                      </w:r>
                    </w:p>
                    <w:p w14:paraId="542ECAD8" w14:textId="77777777" w:rsidR="006B4844" w:rsidRDefault="006B4844" w:rsidP="00813CAE">
                      <w:pPr>
                        <w:jc w:val="center"/>
                      </w:pPr>
                      <w:r>
                        <w:t>Complete in ~145 days</w:t>
                      </w:r>
                    </w:p>
                  </w:txbxContent>
                </v:textbox>
              </v:roundrect>
            </w:pict>
          </mc:Fallback>
        </mc:AlternateContent>
      </w:r>
      <w:r>
        <w:rPr>
          <w:noProof/>
        </w:rPr>
        <mc:AlternateContent>
          <mc:Choice Requires="wps">
            <w:drawing>
              <wp:anchor distT="0" distB="0" distL="114300" distR="114300" simplePos="0" relativeHeight="251691520" behindDoc="0" locked="0" layoutInCell="1" allowOverlap="1" wp14:anchorId="22228EA0" wp14:editId="1E71A4DB">
                <wp:simplePos x="0" y="0"/>
                <wp:positionH relativeFrom="column">
                  <wp:posOffset>2905760</wp:posOffset>
                </wp:positionH>
                <wp:positionV relativeFrom="paragraph">
                  <wp:posOffset>4621530</wp:posOffset>
                </wp:positionV>
                <wp:extent cx="1619250" cy="1331595"/>
                <wp:effectExtent l="0" t="19050" r="19050" b="20955"/>
                <wp:wrapNone/>
                <wp:docPr id="48" name="Arrow: Right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0" cy="1331595"/>
                        </a:xfrm>
                        <a:prstGeom prst="right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228A493" w14:textId="77777777" w:rsidR="006B4844" w:rsidRPr="0065222E" w:rsidRDefault="006B4844" w:rsidP="00813CAE">
                            <w:pPr>
                              <w:jc w:val="center"/>
                              <w:rPr>
                                <w:b/>
                                <w:bCs/>
                                <w:color w:val="FF0000"/>
                              </w:rPr>
                            </w:pPr>
                            <w:r w:rsidRPr="001754ED">
                              <w:rPr>
                                <w:sz w:val="20"/>
                                <w:szCs w:val="20"/>
                              </w:rPr>
                              <w:t>Effects: very unlikely, or beneficial, or</w:t>
                            </w:r>
                            <w:r>
                              <w:t xml:space="preserve"> </w:t>
                            </w:r>
                            <w:r w:rsidRPr="001754ED">
                              <w:rPr>
                                <w:sz w:val="20"/>
                                <w:szCs w:val="20"/>
                              </w:rPr>
                              <w:t>insignificant</w:t>
                            </w:r>
                            <w:r w:rsidRPr="0065222E">
                              <w:rPr>
                                <w:b/>
                                <w:bCs/>
                                <w:color w:val="FF0000"/>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228EA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8" o:spid="_x0000_s1028" type="#_x0000_t13" style="position:absolute;margin-left:228.8pt;margin-top:363.9pt;width:127.5pt;height:104.8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" adj="12719" fillcolor="#538135 [2409]" strokecolor="#1f3763 [1604]" strokeweight="1pt">
                <v:path arrowok="t"/>
                <v:textbox>
                  <w:txbxContent>
                    <w:p w14:paraId="2228A493" w14:textId="77777777" w:rsidR="006B4844" w:rsidRPr="0065222E" w:rsidRDefault="006B4844" w:rsidP="00813CAE">
                      <w:pPr>
                        <w:jc w:val="center"/>
                        <w:rPr>
                          <w:b/>
                          <w:bCs/>
                          <w:color w:val="FF0000"/>
                        </w:rPr>
                      </w:pPr>
                      <w:r w:rsidRPr="001754ED">
                        <w:rPr>
                          <w:sz w:val="20"/>
                          <w:szCs w:val="20"/>
                        </w:rPr>
                        <w:t>Effects: very unlikely, or beneficial, or</w:t>
                      </w:r>
                      <w:r>
                        <w:t xml:space="preserve"> </w:t>
                      </w:r>
                      <w:r w:rsidRPr="001754ED">
                        <w:rPr>
                          <w:sz w:val="20"/>
                          <w:szCs w:val="20"/>
                        </w:rPr>
                        <w:t>insignificant</w:t>
                      </w:r>
                      <w:r w:rsidRPr="0065222E">
                        <w:rPr>
                          <w:b/>
                          <w:bCs/>
                          <w:color w:val="FF0000"/>
                          <w:sz w:val="20"/>
                          <w:szCs w:val="20"/>
                        </w:rPr>
                        <w:t>*</w:t>
                      </w:r>
                    </w:p>
                  </w:txbxContent>
                </v:textbox>
              </v:shape>
            </w:pict>
          </mc:Fallback>
        </mc:AlternateContent>
      </w:r>
      <w:r>
        <w:rPr>
          <w:noProof/>
        </w:rPr>
        <mc:AlternateContent>
          <mc:Choice Requires="wps">
            <w:drawing>
              <wp:anchor distT="0" distB="0" distL="114300" distR="114300" simplePos="0" relativeHeight="251689472" behindDoc="0" locked="0" layoutInCell="1" allowOverlap="1" wp14:anchorId="1F5686DD" wp14:editId="1C05530D">
                <wp:simplePos x="0" y="0"/>
                <wp:positionH relativeFrom="column">
                  <wp:posOffset>755650</wp:posOffset>
                </wp:positionH>
                <wp:positionV relativeFrom="paragraph">
                  <wp:posOffset>3498850</wp:posOffset>
                </wp:positionV>
                <wp:extent cx="863600" cy="1005840"/>
                <wp:effectExtent l="19050" t="0" r="12700" b="22860"/>
                <wp:wrapNone/>
                <wp:docPr id="47" name="Arrow: Down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3600" cy="1005840"/>
                        </a:xfrm>
                        <a:prstGeom prst="downArrow">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C3E68A8" w14:textId="77777777" w:rsidR="006B4844" w:rsidRPr="0065222E" w:rsidRDefault="006B4844" w:rsidP="00813CAE">
                            <w:pPr>
                              <w:jc w:val="center"/>
                              <w:rPr>
                                <w:b/>
                                <w:bCs/>
                                <w:color w:val="000000" w:themeColor="text1"/>
                              </w:rPr>
                            </w:pPr>
                            <w:r w:rsidRPr="0065222E">
                              <w:rPr>
                                <w:b/>
                                <w:bCs/>
                                <w:color w:val="000000" w:themeColor="text1"/>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F5686DD" id="Arrow: Down 47" o:spid="_x0000_s1029" type="#_x0000_t67" style="position:absolute;margin-left:59.5pt;margin-top:275.5pt;width:68pt;height:79.2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" adj="12327" fillcolor="#f4b083 [1941]" strokecolor="#1f3763 [1604]" strokeweight="1pt">
                <v:path arrowok="t"/>
                <v:textbox>
                  <w:txbxContent>
                    <w:p w14:paraId="0C3E68A8" w14:textId="77777777" w:rsidR="006B4844" w:rsidRPr="0065222E" w:rsidRDefault="006B4844" w:rsidP="00813CAE">
                      <w:pPr>
                        <w:jc w:val="center"/>
                        <w:rPr>
                          <w:b/>
                          <w:bCs/>
                          <w:color w:val="000000" w:themeColor="text1"/>
                        </w:rPr>
                      </w:pPr>
                      <w:r w:rsidRPr="0065222E">
                        <w:rPr>
                          <w:b/>
                          <w:bCs/>
                          <w:color w:val="000000" w:themeColor="text1"/>
                        </w:rPr>
                        <w:t>No</w:t>
                      </w:r>
                    </w:p>
                  </w:txbxContent>
                </v:textbox>
              </v:shape>
            </w:pict>
          </mc:Fallback>
        </mc:AlternateContent>
      </w:r>
      <w:r>
        <w:rPr>
          <w:noProof/>
        </w:rPr>
        <mc:AlternateContent>
          <mc:Choice Requires="wps">
            <w:drawing>
              <wp:anchor distT="0" distB="0" distL="114300" distR="114300" simplePos="0" relativeHeight="251686400" behindDoc="0" locked="0" layoutInCell="1" allowOverlap="1" wp14:anchorId="3FAE1390" wp14:editId="7AF7796A">
                <wp:simplePos x="0" y="0"/>
                <wp:positionH relativeFrom="column">
                  <wp:posOffset>218440</wp:posOffset>
                </wp:positionH>
                <wp:positionV relativeFrom="paragraph">
                  <wp:posOffset>2315845</wp:posOffset>
                </wp:positionV>
                <wp:extent cx="2495550" cy="1183005"/>
                <wp:effectExtent l="0" t="0" r="0" b="0"/>
                <wp:wrapNone/>
                <wp:docPr id="45" name="Rectangle: Rounded Corners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5550" cy="118300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141B2EC" w14:textId="77777777" w:rsidR="006B4844" w:rsidRDefault="006B4844" w:rsidP="00813CAE">
                            <w:pPr>
                              <w:jc w:val="center"/>
                            </w:pPr>
                            <w:r>
                              <w:t>Does my project fit in the HUD programmatic?</w:t>
                            </w:r>
                          </w:p>
                          <w:p w14:paraId="6079E2EC" w14:textId="77777777" w:rsidR="006B4844" w:rsidRDefault="006B4844" w:rsidP="00813CAE">
                            <w:pPr>
                              <w:jc w:val="center"/>
                            </w:pPr>
                            <w:r>
                              <w:t>(Not in floodplain, no complex infrastructure/roads, not in riparian area)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FAE1390" id="Rectangle: Rounded Corners 45" o:spid="_x0000_s1030" style="position:absolute;margin-left:17.2pt;margin-top:182.35pt;width:196.5pt;height:93.1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" fillcolor="#4472c4 [3204]" strokecolor="#1f3763 [1604]" strokeweight="1pt">
                <v:stroke joinstyle="miter"/>
                <v:path arrowok="t"/>
                <v:textbox>
                  <w:txbxContent>
                    <w:p w14:paraId="5141B2EC" w14:textId="77777777" w:rsidR="006B4844" w:rsidRDefault="006B4844" w:rsidP="00813CAE">
                      <w:pPr>
                        <w:jc w:val="center"/>
                      </w:pPr>
                      <w:r>
                        <w:t>Does my project fit in the HUD programmatic?</w:t>
                      </w:r>
                    </w:p>
                    <w:p w14:paraId="6079E2EC" w14:textId="77777777" w:rsidR="006B4844" w:rsidRDefault="006B4844" w:rsidP="00813CAE">
                      <w:pPr>
                        <w:jc w:val="center"/>
                      </w:pPr>
                      <w:r>
                        <w:t>(Not in floodplain, no complex infrastructure/roads, not in riparian area)</w:t>
                      </w:r>
                    </w:p>
                  </w:txbxContent>
                </v:textbox>
              </v:roundrect>
            </w:pict>
          </mc:Fallback>
        </mc:AlternateContent>
      </w:r>
      <w:r>
        <w:rPr>
          <w:noProof/>
        </w:rPr>
        <mc:AlternateContent>
          <mc:Choice Requires="wps">
            <w:drawing>
              <wp:anchor distT="0" distB="0" distL="114300" distR="114300" simplePos="0" relativeHeight="251692544" behindDoc="0" locked="0" layoutInCell="1" allowOverlap="1" wp14:anchorId="04AF9B2D" wp14:editId="7007A727">
                <wp:simplePos x="0" y="0"/>
                <wp:positionH relativeFrom="column">
                  <wp:posOffset>4521200</wp:posOffset>
                </wp:positionH>
                <wp:positionV relativeFrom="paragraph">
                  <wp:posOffset>4724400</wp:posOffset>
                </wp:positionV>
                <wp:extent cx="2228850" cy="1231900"/>
                <wp:effectExtent l="0" t="0" r="0" b="6350"/>
                <wp:wrapNone/>
                <wp:docPr id="44" name="Rectangle: Rounded Corners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8850" cy="12319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F0353BF" w14:textId="77777777" w:rsidR="006B4844" w:rsidRDefault="006B4844" w:rsidP="00813CAE">
                            <w:pPr>
                              <w:jc w:val="center"/>
                            </w:pPr>
                            <w:r>
                              <w:t xml:space="preserve">Submit requests for Informal Consultation to </w:t>
                            </w:r>
                            <w:r w:rsidRPr="001754ED">
                              <w:rPr>
                                <w:sz w:val="18"/>
                                <w:szCs w:val="18"/>
                              </w:rPr>
                              <w:t>owco.wa.consultationrequest@noaa.gov</w:t>
                            </w:r>
                            <w:r>
                              <w:t xml:space="preserve"> </w:t>
                            </w:r>
                          </w:p>
                          <w:p w14:paraId="7DB0A252" w14:textId="77777777" w:rsidR="006B4844" w:rsidRDefault="006B4844" w:rsidP="00813CAE">
                            <w:pPr>
                              <w:jc w:val="center"/>
                            </w:pPr>
                            <w:r>
                              <w:t>Complete in ~60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AF9B2D" id="Rectangle: Rounded Corners 44" o:spid="_x0000_s1031" style="position:absolute;margin-left:356pt;margin-top:372pt;width:175.5pt;height:97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" fillcolor="#4472c4 [3204]" strokecolor="#1f3763 [1604]" strokeweight="1pt">
                <v:stroke joinstyle="miter"/>
                <v:path arrowok="t"/>
                <v:textbox>
                  <w:txbxContent>
                    <w:p w14:paraId="3F0353BF" w14:textId="77777777" w:rsidR="006B4844" w:rsidRDefault="006B4844" w:rsidP="00813CAE">
                      <w:pPr>
                        <w:jc w:val="center"/>
                      </w:pPr>
                      <w:r>
                        <w:t xml:space="preserve">Submit requests for Informal Consultation to </w:t>
                      </w:r>
                      <w:r w:rsidRPr="001754ED">
                        <w:rPr>
                          <w:sz w:val="18"/>
                          <w:szCs w:val="18"/>
                        </w:rPr>
                        <w:t>owco.wa.consultationrequest@noaa.gov</w:t>
                      </w:r>
                      <w:r>
                        <w:t xml:space="preserve"> </w:t>
                      </w:r>
                    </w:p>
                    <w:p w14:paraId="7DB0A252" w14:textId="77777777" w:rsidR="006B4844" w:rsidRDefault="006B4844" w:rsidP="00813CAE">
                      <w:pPr>
                        <w:jc w:val="center"/>
                      </w:pPr>
                      <w:r>
                        <w:t>Complete in ~60 days</w:t>
                      </w:r>
                    </w:p>
                  </w:txbxContent>
                </v:textbox>
              </v:roundrect>
            </w:pict>
          </mc:Fallback>
        </mc:AlternateContent>
      </w:r>
      <w:r>
        <w:rPr>
          <w:noProof/>
        </w:rPr>
        <mc:AlternateContent>
          <mc:Choice Requires="wps">
            <w:drawing>
              <wp:anchor distT="0" distB="0" distL="114300" distR="114300" simplePos="0" relativeHeight="251695616" behindDoc="0" locked="0" layoutInCell="1" allowOverlap="1" wp14:anchorId="449C316A" wp14:editId="75CE20BD">
                <wp:simplePos x="0" y="0"/>
                <wp:positionH relativeFrom="column">
                  <wp:posOffset>1270000</wp:posOffset>
                </wp:positionH>
                <wp:positionV relativeFrom="paragraph">
                  <wp:posOffset>8420100</wp:posOffset>
                </wp:positionV>
                <wp:extent cx="4908550" cy="476250"/>
                <wp:effectExtent l="0" t="0" r="6350" b="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08550" cy="476250"/>
                        </a:xfrm>
                        <a:prstGeom prst="rect">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C501F1E" w14:textId="77777777" w:rsidR="006B4844" w:rsidRDefault="006B4844" w:rsidP="00813CAE">
                            <w:pPr>
                              <w:jc w:val="center"/>
                            </w:pPr>
                            <w:r>
                              <w:t xml:space="preserve">*Compliance with State WQ standards does not mean insignificant. </w:t>
                            </w:r>
                            <w:proofErr w:type="spellStart"/>
                            <w:r>
                              <w:t>Tradtional</w:t>
                            </w:r>
                            <w:proofErr w:type="spellEnd"/>
                            <w:r>
                              <w:t xml:space="preserve"> treatment of stormwater before discharge does not avoid adverse effects.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49C316A" id="Rectangle 43" o:spid="_x0000_s1032" style="position:absolute;margin-left:100pt;margin-top:663pt;width:386.5pt;height:37.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" fillcolor="#c45911 [2405]" strokecolor="#1f3763 [1604]" strokeweight="1pt">
                <v:path arrowok="t"/>
                <v:textbox>
                  <w:txbxContent>
                    <w:p w14:paraId="7C501F1E" w14:textId="77777777" w:rsidR="006B4844" w:rsidRDefault="006B4844" w:rsidP="00813CAE">
                      <w:pPr>
                        <w:jc w:val="center"/>
                      </w:pPr>
                      <w:r>
                        <w:t xml:space="preserve">*Compliance with State WQ standards does not mean insignificant. </w:t>
                      </w:r>
                      <w:proofErr w:type="spellStart"/>
                      <w:r>
                        <w:t>Tradtional</w:t>
                      </w:r>
                      <w:proofErr w:type="spellEnd"/>
                      <w:r>
                        <w:t xml:space="preserve"> treatment of stormwater before discharge does not avoid adverse effects.</w:t>
                      </w:r>
                    </w:p>
                  </w:txbxContent>
                </v:textbox>
              </v:rect>
            </w:pict>
          </mc:Fallback>
        </mc:AlternateContent>
      </w:r>
      <w:r>
        <w:rPr>
          <w:noProof/>
        </w:rPr>
        <mc:AlternateContent>
          <mc:Choice Requires="wps">
            <w:drawing>
              <wp:anchor distT="0" distB="0" distL="114300" distR="114300" simplePos="0" relativeHeight="251690496" behindDoc="0" locked="0" layoutInCell="1" allowOverlap="1" wp14:anchorId="663DD9F0" wp14:editId="2E6D63CA">
                <wp:simplePos x="0" y="0"/>
                <wp:positionH relativeFrom="column">
                  <wp:posOffset>82550</wp:posOffset>
                </wp:positionH>
                <wp:positionV relativeFrom="paragraph">
                  <wp:posOffset>4502150</wp:posOffset>
                </wp:positionV>
                <wp:extent cx="2819400" cy="1314450"/>
                <wp:effectExtent l="0" t="0" r="0" b="0"/>
                <wp:wrapNone/>
                <wp:docPr id="42" name="Rectangle: Rounded Corners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0" cy="13144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8C6C181" w14:textId="77777777" w:rsidR="006B4844" w:rsidRDefault="006B4844" w:rsidP="00813CAE">
                            <w:pPr>
                              <w:jc w:val="center"/>
                            </w:pPr>
                            <w:r>
                              <w:t xml:space="preserve">Use Effects Determinations Guidance to determine if Formal or Informal Consultation is </w:t>
                            </w:r>
                            <w:proofErr w:type="gramStart"/>
                            <w:r>
                              <w:t>required</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63DD9F0" id="Rectangle: Rounded Corners 42" o:spid="_x0000_s1033" style="position:absolute;margin-left:6.5pt;margin-top:354.5pt;width:222pt;height:103.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" fillcolor="#4472c4 [3204]" strokecolor="#1f3763 [1604]" strokeweight="1pt">
                <v:stroke joinstyle="miter"/>
                <v:path arrowok="t"/>
                <v:textbox>
                  <w:txbxContent>
                    <w:p w14:paraId="28C6C181" w14:textId="77777777" w:rsidR="006B4844" w:rsidRDefault="006B4844" w:rsidP="00813CAE">
                      <w:pPr>
                        <w:jc w:val="center"/>
                      </w:pPr>
                      <w:r>
                        <w:t xml:space="preserve">Use Effects Determinations Guidance to determine if Formal or Informal Consultation is </w:t>
                      </w:r>
                      <w:proofErr w:type="gramStart"/>
                      <w:r>
                        <w:t>required</w:t>
                      </w:r>
                      <w:proofErr w:type="gramEnd"/>
                    </w:p>
                  </w:txbxContent>
                </v:textbox>
              </v:roundrect>
            </w:pict>
          </mc:Fallback>
        </mc:AlternateContent>
      </w:r>
      <w:r>
        <w:rPr>
          <w:noProof/>
        </w:rPr>
        <mc:AlternateContent>
          <mc:Choice Requires="wps">
            <w:drawing>
              <wp:anchor distT="0" distB="0" distL="114300" distR="114300" simplePos="0" relativeHeight="251685376" behindDoc="0" locked="0" layoutInCell="1" allowOverlap="1" wp14:anchorId="564CB94E" wp14:editId="1AC8B182">
                <wp:simplePos x="0" y="0"/>
                <wp:positionH relativeFrom="column">
                  <wp:posOffset>806450</wp:posOffset>
                </wp:positionH>
                <wp:positionV relativeFrom="paragraph">
                  <wp:posOffset>1289050</wp:posOffset>
                </wp:positionV>
                <wp:extent cx="742950" cy="1022350"/>
                <wp:effectExtent l="19050" t="0" r="0" b="25400"/>
                <wp:wrapNone/>
                <wp:docPr id="41" name="Arrow: Down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2950" cy="1022350"/>
                        </a:xfrm>
                        <a:prstGeom prst="downArrow">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BFA3239" w14:textId="77777777" w:rsidR="006B4844" w:rsidRPr="0065222E" w:rsidRDefault="006B4844" w:rsidP="00813CAE">
                            <w:pPr>
                              <w:jc w:val="center"/>
                              <w:rPr>
                                <w:b/>
                                <w:bCs/>
                                <w:color w:val="000000" w:themeColor="text1"/>
                              </w:rPr>
                            </w:pPr>
                            <w:r w:rsidRPr="0065222E">
                              <w:rPr>
                                <w:b/>
                                <w:bCs/>
                                <w:color w:val="000000" w:themeColor="text1"/>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CB94E" id="Arrow: Down 41" o:spid="_x0000_s1034" type="#_x0000_t67" style="position:absolute;margin-left:63.5pt;margin-top:101.5pt;width:58.5pt;height:80.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" adj="13752" fillcolor="#ffd966 [1943]" strokecolor="#1f3763 [1604]" strokeweight="1pt">
                <v:path arrowok="t"/>
                <v:textbox>
                  <w:txbxContent>
                    <w:p w14:paraId="6BFA3239" w14:textId="77777777" w:rsidR="006B4844" w:rsidRPr="0065222E" w:rsidRDefault="006B4844" w:rsidP="00813CAE">
                      <w:pPr>
                        <w:jc w:val="center"/>
                        <w:rPr>
                          <w:b/>
                          <w:bCs/>
                          <w:color w:val="000000" w:themeColor="text1"/>
                        </w:rPr>
                      </w:pPr>
                      <w:r w:rsidRPr="0065222E">
                        <w:rPr>
                          <w:b/>
                          <w:bCs/>
                          <w:color w:val="000000" w:themeColor="text1"/>
                        </w:rPr>
                        <w:t>No</w:t>
                      </w:r>
                    </w:p>
                  </w:txbxContent>
                </v:textbox>
              </v:shape>
            </w:pict>
          </mc:Fallback>
        </mc:AlternateContent>
      </w:r>
      <w:r>
        <w:rPr>
          <w:noProof/>
        </w:rPr>
        <mc:AlternateContent>
          <mc:Choice Requires="wps">
            <w:drawing>
              <wp:anchor distT="0" distB="0" distL="114300" distR="114300" simplePos="0" relativeHeight="251688448" behindDoc="0" locked="0" layoutInCell="1" allowOverlap="1" wp14:anchorId="5C8BA0EB" wp14:editId="1E23574E">
                <wp:simplePos x="0" y="0"/>
                <wp:positionH relativeFrom="column">
                  <wp:posOffset>3689350</wp:posOffset>
                </wp:positionH>
                <wp:positionV relativeFrom="paragraph">
                  <wp:posOffset>2514600</wp:posOffset>
                </wp:positionV>
                <wp:extent cx="2362200" cy="984250"/>
                <wp:effectExtent l="0" t="0" r="0" b="6350"/>
                <wp:wrapNone/>
                <wp:docPr id="40" name="Rectangle: Rounded Corners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200" cy="9842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865B608" w14:textId="77777777" w:rsidR="006B4844" w:rsidRDefault="006B4844" w:rsidP="00813CAE">
                            <w:pPr>
                              <w:jc w:val="center"/>
                            </w:pPr>
                            <w:r>
                              <w:t xml:space="preserve">Submit Stormwater Forms to </w:t>
                            </w:r>
                          </w:p>
                          <w:p w14:paraId="71053E86" w14:textId="77777777" w:rsidR="006B4844" w:rsidRDefault="00396500" w:rsidP="00813CAE">
                            <w:pPr>
                              <w:jc w:val="center"/>
                              <w:rPr>
                                <w:rFonts w:ascii="Helvetica" w:hAnsi="Helvetica" w:cs="Helvetica"/>
                                <w:color w:val="5F6368"/>
                                <w:spacing w:val="5"/>
                                <w:sz w:val="18"/>
                                <w:szCs w:val="18"/>
                                <w:shd w:val="clear" w:color="auto" w:fill="FFFFFF"/>
                              </w:rPr>
                            </w:pPr>
                            <w:hyperlink r:id="rId10" w:history="1">
                              <w:r w:rsidR="006B4844" w:rsidRPr="00F41982">
                                <w:rPr>
                                  <w:rStyle w:val="Hyperlink"/>
                                  <w:rFonts w:ascii="Helvetica" w:hAnsi="Helvetica" w:cs="Helvetica"/>
                                  <w:spacing w:val="5"/>
                                  <w:sz w:val="18"/>
                                  <w:szCs w:val="18"/>
                                  <w:shd w:val="clear" w:color="auto" w:fill="FFFFFF"/>
                                </w:rPr>
                                <w:t>HUD-wa.wcr@noaa.gov</w:t>
                              </w:r>
                            </w:hyperlink>
                          </w:p>
                          <w:p w14:paraId="713C90FD" w14:textId="77777777" w:rsidR="006B4844" w:rsidRDefault="006B4844" w:rsidP="00813CAE">
                            <w:pPr>
                              <w:jc w:val="center"/>
                            </w:pPr>
                            <w:r>
                              <w:t>Complete in ~20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C8BA0EB" id="Rectangle: Rounded Corners 40" o:spid="_x0000_s1035" style="position:absolute;margin-left:290.5pt;margin-top:198pt;width:186pt;height:77.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" fillcolor="#4472c4 [3204]" strokecolor="#1f3763 [1604]" strokeweight="1pt">
                <v:stroke joinstyle="miter"/>
                <v:path arrowok="t"/>
                <v:textbox>
                  <w:txbxContent>
                    <w:p w14:paraId="7865B608" w14:textId="77777777" w:rsidR="006B4844" w:rsidRDefault="006B4844" w:rsidP="00813CAE">
                      <w:pPr>
                        <w:jc w:val="center"/>
                      </w:pPr>
                      <w:r>
                        <w:t xml:space="preserve">Submit Stormwater Forms to </w:t>
                      </w:r>
                    </w:p>
                    <w:p w14:paraId="71053E86" w14:textId="77777777" w:rsidR="006B4844" w:rsidRDefault="00396500" w:rsidP="00813CAE">
                      <w:pPr>
                        <w:jc w:val="center"/>
                        <w:rPr>
                          <w:rFonts w:ascii="Helvetica" w:hAnsi="Helvetica" w:cs="Helvetica"/>
                          <w:color w:val="5F6368"/>
                          <w:spacing w:val="5"/>
                          <w:sz w:val="18"/>
                          <w:szCs w:val="18"/>
                          <w:shd w:val="clear" w:color="auto" w:fill="FFFFFF"/>
                        </w:rPr>
                      </w:pPr>
                      <w:hyperlink r:id="rId11" w:history="1">
                        <w:r w:rsidR="006B4844" w:rsidRPr="00F41982">
                          <w:rPr>
                            <w:rStyle w:val="Hyperlink"/>
                            <w:rFonts w:ascii="Helvetica" w:hAnsi="Helvetica" w:cs="Helvetica"/>
                            <w:spacing w:val="5"/>
                            <w:sz w:val="18"/>
                            <w:szCs w:val="18"/>
                            <w:shd w:val="clear" w:color="auto" w:fill="FFFFFF"/>
                          </w:rPr>
                          <w:t>HUD-wa.wcr@noaa.gov</w:t>
                        </w:r>
                      </w:hyperlink>
                    </w:p>
                    <w:p w14:paraId="713C90FD" w14:textId="77777777" w:rsidR="006B4844" w:rsidRDefault="006B4844" w:rsidP="00813CAE">
                      <w:pPr>
                        <w:jc w:val="center"/>
                      </w:pPr>
                      <w:r>
                        <w:t>Complete in ~20 days</w:t>
                      </w:r>
                    </w:p>
                  </w:txbxContent>
                </v:textbox>
              </v:roundrect>
            </w:pict>
          </mc:Fallback>
        </mc:AlternateContent>
      </w:r>
      <w:r>
        <w:rPr>
          <w:noProof/>
        </w:rPr>
        <mc:AlternateContent>
          <mc:Choice Requires="wps">
            <w:drawing>
              <wp:anchor distT="0" distB="0" distL="114300" distR="114300" simplePos="0" relativeHeight="251687424" behindDoc="0" locked="0" layoutInCell="1" allowOverlap="1" wp14:anchorId="34C379C8" wp14:editId="6D075408">
                <wp:simplePos x="0" y="0"/>
                <wp:positionH relativeFrom="column">
                  <wp:posOffset>2717800</wp:posOffset>
                </wp:positionH>
                <wp:positionV relativeFrom="paragraph">
                  <wp:posOffset>2603500</wp:posOffset>
                </wp:positionV>
                <wp:extent cx="971550" cy="539750"/>
                <wp:effectExtent l="0" t="19050" r="19050" b="12700"/>
                <wp:wrapNone/>
                <wp:docPr id="39" name="Arrow: Right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1550" cy="539750"/>
                        </a:xfrm>
                        <a:prstGeom prst="right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B9332EC" w14:textId="77777777" w:rsidR="006B4844" w:rsidRDefault="006B4844" w:rsidP="00813CAE">
                            <w:pPr>
                              <w:jc w:val="center"/>
                            </w:pPr>
                            <w: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4C379C8" id="Arrow: Right 39" o:spid="_x0000_s1036" type="#_x0000_t13" style="position:absolute;margin-left:214pt;margin-top:205pt;width:76.5pt;height:4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" adj="15600" fillcolor="#538135 [2409]" strokecolor="#1f3763 [1604]" strokeweight="1pt">
                <v:path arrowok="t"/>
                <v:textbox>
                  <w:txbxContent>
                    <w:p w14:paraId="3B9332EC" w14:textId="77777777" w:rsidR="006B4844" w:rsidRDefault="006B4844" w:rsidP="00813CAE">
                      <w:pPr>
                        <w:jc w:val="center"/>
                      </w:pPr>
                      <w:r>
                        <w:t>Yes</w:t>
                      </w:r>
                    </w:p>
                  </w:txbxContent>
                </v:textbox>
              </v:shape>
            </w:pict>
          </mc:Fallback>
        </mc:AlternateContent>
      </w:r>
      <w:r>
        <w:rPr>
          <w:noProof/>
        </w:rPr>
        <mc:AlternateContent>
          <mc:Choice Requires="wps">
            <w:drawing>
              <wp:anchor distT="0" distB="0" distL="114300" distR="114300" simplePos="0" relativeHeight="251684352" behindDoc="0" locked="0" layoutInCell="1" allowOverlap="1" wp14:anchorId="5AB463FB" wp14:editId="17B7F466">
                <wp:simplePos x="0" y="0"/>
                <wp:positionH relativeFrom="column">
                  <wp:posOffset>2965450</wp:posOffset>
                </wp:positionH>
                <wp:positionV relativeFrom="paragraph">
                  <wp:posOffset>177800</wp:posOffset>
                </wp:positionV>
                <wp:extent cx="1060450" cy="914400"/>
                <wp:effectExtent l="19050" t="19050" r="25400" b="0"/>
                <wp:wrapNone/>
                <wp:docPr id="38" name="Isosceles Tri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0450" cy="91440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91548B3" w14:textId="77777777" w:rsidR="006B4844" w:rsidRDefault="006B4844" w:rsidP="00813CAE">
                            <w:pPr>
                              <w:jc w:val="center"/>
                            </w:pPr>
                            <w:r>
                              <w:t>Done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AB463F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8" o:spid="_x0000_s1037" type="#_x0000_t5" style="position:absolute;margin-left:233.5pt;margin-top:14pt;width:83.5pt;height:1in;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" fillcolor="#4472c4 [3204]" strokecolor="#1f3763 [1604]" strokeweight="1pt">
                <v:path arrowok="t"/>
                <v:textbox>
                  <w:txbxContent>
                    <w:p w14:paraId="191548B3" w14:textId="77777777" w:rsidR="006B4844" w:rsidRDefault="006B4844" w:rsidP="00813CAE">
                      <w:pPr>
                        <w:jc w:val="center"/>
                      </w:pPr>
                      <w:r>
                        <w:t>Done</w:t>
                      </w:r>
                    </w:p>
                  </w:txbxContent>
                </v:textbox>
              </v:shape>
            </w:pict>
          </mc:Fallback>
        </mc:AlternateContent>
      </w:r>
      <w:r>
        <w:rPr>
          <w:noProof/>
        </w:rPr>
        <mc:AlternateContent>
          <mc:Choice Requires="wps">
            <w:drawing>
              <wp:anchor distT="0" distB="0" distL="114300" distR="114300" simplePos="0" relativeHeight="251683328" behindDoc="0" locked="0" layoutInCell="1" allowOverlap="1" wp14:anchorId="350C9337" wp14:editId="41DBA335">
                <wp:simplePos x="0" y="0"/>
                <wp:positionH relativeFrom="column">
                  <wp:posOffset>2082800</wp:posOffset>
                </wp:positionH>
                <wp:positionV relativeFrom="paragraph">
                  <wp:posOffset>425450</wp:posOffset>
                </wp:positionV>
                <wp:extent cx="971550" cy="571500"/>
                <wp:effectExtent l="0" t="19050" r="19050" b="19050"/>
                <wp:wrapNone/>
                <wp:docPr id="37" name="Arrow: Right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1550" cy="571500"/>
                        </a:xfrm>
                        <a:prstGeom prst="right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092C102" w14:textId="77777777" w:rsidR="006B4844" w:rsidRDefault="006B4844" w:rsidP="00813CAE">
                            <w:pPr>
                              <w:jc w:val="center"/>
                            </w:pPr>
                            <w:r>
                              <w:t>Yes</w:t>
                            </w:r>
                          </w:p>
                          <w:p w14:paraId="79035C97" w14:textId="77777777" w:rsidR="006B4844" w:rsidRDefault="006B4844" w:rsidP="00813CAE">
                            <w:pPr>
                              <w:jc w:val="center"/>
                            </w:pPr>
                          </w:p>
                          <w:p w14:paraId="1103F828" w14:textId="77777777" w:rsidR="006B4844" w:rsidRDefault="006B4844" w:rsidP="00813C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50C9337" id="Arrow: Right 37" o:spid="_x0000_s1038" type="#_x0000_t13" style="position:absolute;margin-left:164pt;margin-top:33.5pt;width:76.5pt;height:4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" adj="15247" fillcolor="#538135 [2409]" strokecolor="#1f3763 [1604]" strokeweight="1pt">
                <v:path arrowok="t"/>
                <v:textbox>
                  <w:txbxContent>
                    <w:p w14:paraId="6092C102" w14:textId="77777777" w:rsidR="006B4844" w:rsidRDefault="006B4844" w:rsidP="00813CAE">
                      <w:pPr>
                        <w:jc w:val="center"/>
                      </w:pPr>
                      <w:r>
                        <w:t>Yes</w:t>
                      </w:r>
                    </w:p>
                    <w:p w14:paraId="79035C97" w14:textId="77777777" w:rsidR="006B4844" w:rsidRDefault="006B4844" w:rsidP="00813CAE">
                      <w:pPr>
                        <w:jc w:val="center"/>
                      </w:pPr>
                    </w:p>
                    <w:p w14:paraId="1103F828" w14:textId="77777777" w:rsidR="006B4844" w:rsidRDefault="006B4844" w:rsidP="00813CAE">
                      <w:pPr>
                        <w:jc w:val="center"/>
                      </w:pPr>
                    </w:p>
                  </w:txbxContent>
                </v:textbox>
              </v:shape>
            </w:pict>
          </mc:Fallback>
        </mc:AlternateContent>
      </w:r>
      <w:r>
        <w:rPr>
          <w:noProof/>
        </w:rPr>
        <mc:AlternateContent>
          <mc:Choice Requires="wps">
            <w:drawing>
              <wp:anchor distT="0" distB="0" distL="114300" distR="114300" simplePos="0" relativeHeight="251682304" behindDoc="0" locked="0" layoutInCell="1" allowOverlap="1" wp14:anchorId="410913A4" wp14:editId="21B3AB01">
                <wp:simplePos x="0" y="0"/>
                <wp:positionH relativeFrom="column">
                  <wp:posOffset>44450</wp:posOffset>
                </wp:positionH>
                <wp:positionV relativeFrom="paragraph">
                  <wp:posOffset>57150</wp:posOffset>
                </wp:positionV>
                <wp:extent cx="2038350" cy="1231900"/>
                <wp:effectExtent l="0" t="0" r="0" b="6350"/>
                <wp:wrapNone/>
                <wp:docPr id="36" name="Rectangle: Rounded Corners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0" cy="12319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053CE34" w14:textId="77777777" w:rsidR="006B4844" w:rsidRDefault="006B4844" w:rsidP="00813CAE">
                            <w:pPr>
                              <w:jc w:val="center"/>
                            </w:pPr>
                            <w:r>
                              <w:t>Does my project fit the No Effect Criteria in Appendix A, Table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10913A4" id="Rectangle: Rounded Corners 36" o:spid="_x0000_s1039" style="position:absolute;margin-left:3.5pt;margin-top:4.5pt;width:160.5pt;height:97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" fillcolor="#4472c4 [3204]" strokecolor="#1f3763 [1604]" strokeweight="1pt">
                <v:stroke joinstyle="miter"/>
                <v:path arrowok="t"/>
                <v:textbox>
                  <w:txbxContent>
                    <w:p w14:paraId="6053CE34" w14:textId="77777777" w:rsidR="006B4844" w:rsidRDefault="006B4844" w:rsidP="00813CAE">
                      <w:pPr>
                        <w:jc w:val="center"/>
                      </w:pPr>
                      <w:r>
                        <w:t>Does my project fit the No Effect Criteria in Appendix A, Table A?</w:t>
                      </w:r>
                    </w:p>
                  </w:txbxContent>
                </v:textbox>
              </v:roundrect>
            </w:pict>
          </mc:Fallback>
        </mc:AlternateContent>
      </w:r>
    </w:p>
    <w:p w14:paraId="310C3069" w14:textId="73C79BA6" w:rsidR="00E85138" w:rsidRDefault="00E85138">
      <w:pPr>
        <w:rPr>
          <w:rFonts w:eastAsia="Times New Roman"/>
          <w:b/>
          <w:color w:val="000000"/>
        </w:rPr>
      </w:pPr>
    </w:p>
    <w:p w14:paraId="1A19FA54" w14:textId="54FAB55A" w:rsidR="00945614" w:rsidRDefault="00CC1D70">
      <w:pPr>
        <w:spacing w:before="14" w:line="249" w:lineRule="exact"/>
        <w:jc w:val="center"/>
        <w:textAlignment w:val="baseline"/>
        <w:rPr>
          <w:rFonts w:eastAsia="Times New Roman"/>
          <w:b/>
          <w:color w:val="000000"/>
        </w:rPr>
      </w:pPr>
      <w:r>
        <w:rPr>
          <w:rFonts w:eastAsia="Times New Roman"/>
          <w:b/>
          <w:color w:val="000000"/>
        </w:rPr>
        <w:t>APPENDIX A:</w:t>
      </w:r>
    </w:p>
    <w:p w14:paraId="6878391E" w14:textId="77777777" w:rsidR="0065222E" w:rsidRDefault="0065222E">
      <w:pPr>
        <w:spacing w:before="14" w:line="249" w:lineRule="exact"/>
        <w:jc w:val="center"/>
        <w:textAlignment w:val="baseline"/>
        <w:rPr>
          <w:rFonts w:eastAsia="Times New Roman"/>
          <w:b/>
          <w:color w:val="000000"/>
        </w:rPr>
      </w:pPr>
    </w:p>
    <w:p w14:paraId="048E1380" w14:textId="74EE06B3" w:rsidR="0065222E" w:rsidRPr="0065222E" w:rsidRDefault="0065222E" w:rsidP="0065222E">
      <w:pPr>
        <w:shd w:val="clear" w:color="auto" w:fill="FFFFFF" w:themeFill="background1"/>
        <w:spacing w:after="48"/>
        <w:ind w:right="-90"/>
        <w:jc w:val="center"/>
        <w:textAlignment w:val="baseline"/>
        <w:rPr>
          <w:rFonts w:eastAsia="Times New Roman"/>
          <w:b/>
          <w:color w:val="000000" w:themeColor="text1"/>
          <w:sz w:val="32"/>
          <w:szCs w:val="32"/>
        </w:rPr>
      </w:pPr>
      <w:r w:rsidRPr="0065222E">
        <w:rPr>
          <w:rFonts w:eastAsia="Times New Roman"/>
          <w:b/>
          <w:color w:val="000000" w:themeColor="text1"/>
          <w:sz w:val="32"/>
          <w:szCs w:val="32"/>
          <w:shd w:val="clear" w:color="auto" w:fill="FFFFFF" w:themeFill="background1"/>
        </w:rPr>
        <w:t xml:space="preserve">Consultation Guidance for Washington State </w:t>
      </w:r>
      <w:r w:rsidRPr="0065222E">
        <w:rPr>
          <w:rFonts w:eastAsia="Times New Roman"/>
          <w:b/>
          <w:color w:val="000000" w:themeColor="text1"/>
          <w:sz w:val="32"/>
          <w:szCs w:val="32"/>
          <w:shd w:val="clear" w:color="auto" w:fill="FFFFFF" w:themeFill="background1"/>
        </w:rPr>
        <w:br/>
        <w:t xml:space="preserve">Prepared in collaboration with National Marine Fisheries Service. </w:t>
      </w:r>
      <w:r w:rsidRPr="0065222E">
        <w:rPr>
          <w:rFonts w:eastAsia="Times New Roman"/>
          <w:b/>
          <w:color w:val="000000" w:themeColor="text1"/>
          <w:sz w:val="32"/>
          <w:szCs w:val="32"/>
          <w:shd w:val="clear" w:color="auto" w:fill="FFFFFF" w:themeFill="background1"/>
        </w:rPr>
        <w:br/>
        <w:t xml:space="preserve">For </w:t>
      </w:r>
      <w:r w:rsidR="00500110">
        <w:rPr>
          <w:rFonts w:eastAsia="Times New Roman"/>
          <w:b/>
          <w:color w:val="000000" w:themeColor="text1"/>
          <w:sz w:val="32"/>
          <w:szCs w:val="32"/>
          <w:shd w:val="clear" w:color="auto" w:fill="FFFFFF" w:themeFill="background1"/>
        </w:rPr>
        <w:t>ESA and EFH</w:t>
      </w:r>
      <w:r w:rsidRPr="0065222E">
        <w:rPr>
          <w:rFonts w:eastAsia="Times New Roman"/>
          <w:b/>
          <w:color w:val="000000" w:themeColor="text1"/>
          <w:sz w:val="32"/>
          <w:szCs w:val="32"/>
          <w:shd w:val="clear" w:color="auto" w:fill="FFFFFF" w:themeFill="background1"/>
        </w:rPr>
        <w:t xml:space="preserve"> in Washington State only </w:t>
      </w:r>
      <w:r w:rsidRPr="0065222E">
        <w:rPr>
          <w:rFonts w:eastAsia="Times New Roman"/>
          <w:b/>
          <w:color w:val="000000" w:themeColor="text1"/>
          <w:sz w:val="32"/>
          <w:szCs w:val="32"/>
          <w:shd w:val="clear" w:color="auto" w:fill="FFFFFF" w:themeFill="background1"/>
        </w:rPr>
        <w:br/>
      </w:r>
      <w:r w:rsidRPr="0065222E">
        <w:rPr>
          <w:rFonts w:eastAsia="Times New Roman"/>
          <w:b/>
          <w:color w:val="000000" w:themeColor="text1"/>
          <w:sz w:val="32"/>
          <w:szCs w:val="32"/>
        </w:rPr>
        <w:t>For Responsible Entities under 24 CFR Part 58, &amp; 24 CFR Part 50</w:t>
      </w:r>
    </w:p>
    <w:p w14:paraId="0481D9D3" w14:textId="77777777" w:rsidR="0065222E" w:rsidRDefault="0065222E" w:rsidP="000143AA">
      <w:pPr>
        <w:shd w:val="clear" w:color="auto" w:fill="808080" w:themeFill="background1" w:themeFillShade="80"/>
        <w:spacing w:before="14" w:line="249" w:lineRule="exact"/>
        <w:jc w:val="center"/>
        <w:textAlignment w:val="baseline"/>
        <w:rPr>
          <w:rFonts w:eastAsia="Times New Roman"/>
          <w:b/>
          <w:color w:val="000000"/>
        </w:rPr>
      </w:pPr>
    </w:p>
    <w:p w14:paraId="096F87B7" w14:textId="35812B9C" w:rsidR="00E270F9" w:rsidRPr="0065222E" w:rsidRDefault="0065222E" w:rsidP="000143AA">
      <w:pPr>
        <w:shd w:val="clear" w:color="auto" w:fill="808080" w:themeFill="background1" w:themeFillShade="80"/>
        <w:spacing w:before="14" w:line="249" w:lineRule="exact"/>
        <w:jc w:val="center"/>
        <w:textAlignment w:val="baseline"/>
        <w:rPr>
          <w:rFonts w:eastAsia="Times New Roman"/>
          <w:b/>
          <w:color w:val="000000"/>
          <w:sz w:val="32"/>
          <w:szCs w:val="32"/>
        </w:rPr>
      </w:pPr>
      <w:r w:rsidRPr="0065222E">
        <w:rPr>
          <w:rFonts w:eastAsia="Times New Roman"/>
          <w:bCs/>
          <w:color w:val="FFFFFF"/>
          <w:sz w:val="32"/>
          <w:szCs w:val="32"/>
        </w:rPr>
        <w:t>Part I – Determine if the Project can Proceed as No Effect</w:t>
      </w:r>
    </w:p>
    <w:p w14:paraId="3AA63BF6" w14:textId="513390FA" w:rsidR="00945614" w:rsidRDefault="00BF7C1B">
      <w:pPr>
        <w:spacing w:before="4" w:line="20" w:lineRule="exact"/>
      </w:pPr>
      <w:r w:rsidRPr="0065222E">
        <w:rPr>
          <w:rFonts w:eastAsia="Times New Roman"/>
          <w:bCs/>
          <w:color w:val="FFFFFF"/>
          <w:sz w:val="40"/>
          <w:szCs w:val="36"/>
        </w:rPr>
        <w:t xml:space="preserve">Part I – Determine if the Project is a “No </w:t>
      </w:r>
      <w:proofErr w:type="gramStart"/>
      <w:r w:rsidRPr="0065222E">
        <w:rPr>
          <w:rFonts w:eastAsia="Times New Roman"/>
          <w:bCs/>
          <w:color w:val="FFFFFF"/>
          <w:sz w:val="40"/>
          <w:szCs w:val="36"/>
        </w:rPr>
        <w:t>Effect</w:t>
      </w:r>
      <w:proofErr w:type="gramEnd"/>
      <w:r w:rsidRPr="0065222E">
        <w:rPr>
          <w:rFonts w:eastAsia="Times New Roman"/>
          <w:bCs/>
          <w:color w:val="FFFFFF"/>
          <w:sz w:val="40"/>
          <w:szCs w:val="36"/>
        </w:rPr>
        <w:t>”</w:t>
      </w:r>
    </w:p>
    <w:tbl>
      <w:tblPr>
        <w:tblW w:w="9810" w:type="dxa"/>
        <w:tblInd w:w="-11" w:type="dxa"/>
        <w:tblLayout w:type="fixed"/>
        <w:tblCellMar>
          <w:left w:w="0" w:type="dxa"/>
          <w:right w:w="0" w:type="dxa"/>
        </w:tblCellMar>
        <w:tblLook w:val="0000" w:firstRow="0" w:lastRow="0" w:firstColumn="0" w:lastColumn="0" w:noHBand="0" w:noVBand="0"/>
      </w:tblPr>
      <w:tblGrid>
        <w:gridCol w:w="4865"/>
        <w:gridCol w:w="2335"/>
        <w:gridCol w:w="2610"/>
      </w:tblGrid>
      <w:tr w:rsidR="00945614" w14:paraId="58E0EB80" w14:textId="77777777" w:rsidTr="0065222E">
        <w:trPr>
          <w:trHeight w:hRule="exact" w:val="850"/>
        </w:trPr>
        <w:tc>
          <w:tcPr>
            <w:tcW w:w="4865" w:type="dxa"/>
            <w:tcBorders>
              <w:top w:val="single" w:sz="9" w:space="0" w:color="000000"/>
              <w:left w:val="single" w:sz="9" w:space="0" w:color="000000"/>
              <w:bottom w:val="single" w:sz="9" w:space="0" w:color="000000"/>
              <w:right w:val="single" w:sz="9" w:space="0" w:color="000000"/>
            </w:tcBorders>
            <w:vAlign w:val="center"/>
          </w:tcPr>
          <w:p w14:paraId="165717BF" w14:textId="77777777" w:rsidR="00945614" w:rsidRDefault="00CC1D70">
            <w:pPr>
              <w:spacing w:before="374" w:after="394" w:line="249" w:lineRule="exact"/>
              <w:ind w:left="91"/>
              <w:textAlignment w:val="baseline"/>
              <w:rPr>
                <w:rFonts w:eastAsia="Times New Roman"/>
                <w:b/>
                <w:color w:val="000000"/>
              </w:rPr>
            </w:pPr>
            <w:r>
              <w:rPr>
                <w:rFonts w:eastAsia="Times New Roman"/>
                <w:b/>
                <w:color w:val="000000"/>
              </w:rPr>
              <w:t>General requirements</w:t>
            </w:r>
          </w:p>
        </w:tc>
        <w:tc>
          <w:tcPr>
            <w:tcW w:w="2335" w:type="dxa"/>
            <w:tcBorders>
              <w:top w:val="single" w:sz="9" w:space="0" w:color="000000"/>
              <w:left w:val="single" w:sz="9" w:space="0" w:color="000000"/>
              <w:bottom w:val="single" w:sz="9" w:space="0" w:color="000000"/>
              <w:right w:val="single" w:sz="9" w:space="0" w:color="000000"/>
            </w:tcBorders>
            <w:vAlign w:val="center"/>
          </w:tcPr>
          <w:p w14:paraId="2636C9E3" w14:textId="77777777" w:rsidR="00945614" w:rsidRDefault="00CC1D70">
            <w:pPr>
              <w:spacing w:before="374" w:after="394" w:line="249" w:lineRule="exact"/>
              <w:ind w:left="101"/>
              <w:textAlignment w:val="baseline"/>
              <w:rPr>
                <w:rFonts w:eastAsia="Times New Roman"/>
                <w:b/>
                <w:color w:val="000000"/>
              </w:rPr>
            </w:pPr>
            <w:r>
              <w:rPr>
                <w:rFonts w:eastAsia="Times New Roman"/>
                <w:b/>
                <w:color w:val="000000"/>
              </w:rPr>
              <w:t>Legislation</w:t>
            </w:r>
          </w:p>
        </w:tc>
        <w:tc>
          <w:tcPr>
            <w:tcW w:w="2610" w:type="dxa"/>
            <w:tcBorders>
              <w:top w:val="single" w:sz="9" w:space="0" w:color="000000"/>
              <w:left w:val="single" w:sz="9" w:space="0" w:color="000000"/>
              <w:bottom w:val="single" w:sz="9" w:space="0" w:color="000000"/>
              <w:right w:val="single" w:sz="9" w:space="0" w:color="000000"/>
            </w:tcBorders>
            <w:vAlign w:val="center"/>
          </w:tcPr>
          <w:p w14:paraId="1EEBD897" w14:textId="77777777" w:rsidR="00945614" w:rsidRDefault="00CC1D70">
            <w:pPr>
              <w:spacing w:before="374" w:after="394" w:line="249" w:lineRule="exact"/>
              <w:ind w:left="101"/>
              <w:textAlignment w:val="baseline"/>
              <w:rPr>
                <w:rFonts w:eastAsia="Times New Roman"/>
                <w:b/>
                <w:color w:val="000000"/>
              </w:rPr>
            </w:pPr>
            <w:r>
              <w:rPr>
                <w:rFonts w:eastAsia="Times New Roman"/>
                <w:b/>
                <w:color w:val="000000"/>
              </w:rPr>
              <w:t>Responsible Agency</w:t>
            </w:r>
          </w:p>
        </w:tc>
      </w:tr>
      <w:tr w:rsidR="00945614" w14:paraId="148F4C99" w14:textId="77777777" w:rsidTr="0065222E">
        <w:trPr>
          <w:trHeight w:hRule="exact" w:val="580"/>
        </w:trPr>
        <w:tc>
          <w:tcPr>
            <w:tcW w:w="4865" w:type="dxa"/>
            <w:tcBorders>
              <w:top w:val="single" w:sz="9" w:space="0" w:color="000000"/>
              <w:left w:val="single" w:sz="9" w:space="0" w:color="000000"/>
              <w:bottom w:val="none" w:sz="0" w:space="0" w:color="020000"/>
              <w:right w:val="single" w:sz="9" w:space="0" w:color="000000"/>
            </w:tcBorders>
            <w:vAlign w:val="bottom"/>
          </w:tcPr>
          <w:p w14:paraId="47B774C0" w14:textId="77777777" w:rsidR="00945614" w:rsidRDefault="00CC1D70">
            <w:pPr>
              <w:spacing w:before="328" w:line="247" w:lineRule="exact"/>
              <w:ind w:left="91"/>
              <w:textAlignment w:val="baseline"/>
              <w:rPr>
                <w:rFonts w:eastAsia="Times New Roman"/>
                <w:color w:val="000000"/>
              </w:rPr>
            </w:pPr>
            <w:r>
              <w:rPr>
                <w:rFonts w:eastAsia="Times New Roman"/>
                <w:color w:val="000000"/>
              </w:rPr>
              <w:t>Section 7(a) (2) of the Endangered Species Act</w:t>
            </w:r>
          </w:p>
        </w:tc>
        <w:tc>
          <w:tcPr>
            <w:tcW w:w="2335" w:type="dxa"/>
            <w:tcBorders>
              <w:top w:val="single" w:sz="9" w:space="0" w:color="000000"/>
              <w:left w:val="single" w:sz="9" w:space="0" w:color="000000"/>
              <w:bottom w:val="none" w:sz="0" w:space="0" w:color="020000"/>
              <w:right w:val="single" w:sz="9" w:space="0" w:color="000000"/>
            </w:tcBorders>
            <w:vAlign w:val="bottom"/>
          </w:tcPr>
          <w:p w14:paraId="6406CF20" w14:textId="77777777" w:rsidR="00945614" w:rsidRDefault="00CC1D70">
            <w:pPr>
              <w:spacing w:before="328" w:line="247" w:lineRule="exact"/>
              <w:ind w:left="101"/>
              <w:textAlignment w:val="baseline"/>
              <w:rPr>
                <w:rFonts w:eastAsia="Times New Roman"/>
                <w:color w:val="000000"/>
              </w:rPr>
            </w:pPr>
            <w:r>
              <w:rPr>
                <w:rFonts w:eastAsia="Times New Roman"/>
                <w:color w:val="000000"/>
              </w:rPr>
              <w:t>The Endangered</w:t>
            </w:r>
          </w:p>
        </w:tc>
        <w:tc>
          <w:tcPr>
            <w:tcW w:w="2610" w:type="dxa"/>
            <w:tcBorders>
              <w:top w:val="single" w:sz="9" w:space="0" w:color="000000"/>
              <w:left w:val="single" w:sz="9" w:space="0" w:color="000000"/>
              <w:bottom w:val="none" w:sz="0" w:space="0" w:color="020000"/>
              <w:right w:val="single" w:sz="9" w:space="0" w:color="000000"/>
            </w:tcBorders>
            <w:vAlign w:val="bottom"/>
          </w:tcPr>
          <w:p w14:paraId="7444F59C" w14:textId="77777777" w:rsidR="00945614" w:rsidRDefault="00CC1D70">
            <w:pPr>
              <w:spacing w:before="328" w:line="247" w:lineRule="exact"/>
              <w:ind w:left="101"/>
              <w:textAlignment w:val="baseline"/>
              <w:rPr>
                <w:rFonts w:eastAsia="Times New Roman"/>
                <w:color w:val="000000"/>
              </w:rPr>
            </w:pPr>
            <w:r>
              <w:rPr>
                <w:rFonts w:eastAsia="Times New Roman"/>
                <w:color w:val="000000"/>
              </w:rPr>
              <w:t>NMFS and USFWS (the</w:t>
            </w:r>
          </w:p>
        </w:tc>
      </w:tr>
      <w:tr w:rsidR="00945614" w14:paraId="6EA1B9FA" w14:textId="77777777" w:rsidTr="0065222E">
        <w:trPr>
          <w:trHeight w:hRule="exact" w:val="504"/>
        </w:trPr>
        <w:tc>
          <w:tcPr>
            <w:tcW w:w="4865" w:type="dxa"/>
            <w:tcBorders>
              <w:top w:val="none" w:sz="0" w:space="0" w:color="020000"/>
              <w:left w:val="single" w:sz="9" w:space="0" w:color="000000"/>
              <w:bottom w:val="none" w:sz="0" w:space="0" w:color="020000"/>
              <w:right w:val="single" w:sz="9" w:space="0" w:color="000000"/>
            </w:tcBorders>
          </w:tcPr>
          <w:p w14:paraId="587A44D9" w14:textId="77777777" w:rsidR="00945614" w:rsidRDefault="00CC1D70">
            <w:pPr>
              <w:spacing w:line="249" w:lineRule="exact"/>
              <w:ind w:left="108" w:right="324"/>
              <w:textAlignment w:val="baseline"/>
              <w:rPr>
                <w:rFonts w:eastAsia="Times New Roman"/>
                <w:color w:val="000000"/>
                <w:spacing w:val="-2"/>
              </w:rPr>
            </w:pPr>
            <w:r>
              <w:rPr>
                <w:rFonts w:eastAsia="Times New Roman"/>
                <w:color w:val="000000"/>
                <w:spacing w:val="-2"/>
              </w:rPr>
              <w:t>(ESA) mandates that actions that are authorized, funded, or carried out by Federal agencies do not</w:t>
            </w:r>
          </w:p>
        </w:tc>
        <w:tc>
          <w:tcPr>
            <w:tcW w:w="2335" w:type="dxa"/>
            <w:tcBorders>
              <w:top w:val="none" w:sz="0" w:space="0" w:color="020000"/>
              <w:left w:val="single" w:sz="9" w:space="0" w:color="000000"/>
              <w:bottom w:val="none" w:sz="0" w:space="0" w:color="020000"/>
              <w:right w:val="single" w:sz="9" w:space="0" w:color="000000"/>
            </w:tcBorders>
          </w:tcPr>
          <w:p w14:paraId="65B02CAB" w14:textId="77777777" w:rsidR="00945614" w:rsidRDefault="00CC1D70">
            <w:pPr>
              <w:spacing w:line="249" w:lineRule="exact"/>
              <w:ind w:left="108" w:right="216"/>
              <w:textAlignment w:val="baseline"/>
              <w:rPr>
                <w:rFonts w:eastAsia="Times New Roman"/>
                <w:color w:val="000000"/>
                <w:spacing w:val="-2"/>
              </w:rPr>
            </w:pPr>
            <w:r>
              <w:rPr>
                <w:rFonts w:eastAsia="Times New Roman"/>
                <w:color w:val="000000"/>
                <w:spacing w:val="-2"/>
              </w:rPr>
              <w:t>Species Act of 1973; 16 U.S.C. 1531 et</w:t>
            </w:r>
          </w:p>
        </w:tc>
        <w:tc>
          <w:tcPr>
            <w:tcW w:w="2610" w:type="dxa"/>
            <w:tcBorders>
              <w:top w:val="none" w:sz="0" w:space="0" w:color="020000"/>
              <w:left w:val="single" w:sz="9" w:space="0" w:color="000000"/>
              <w:bottom w:val="none" w:sz="0" w:space="0" w:color="020000"/>
              <w:right w:val="single" w:sz="9" w:space="0" w:color="000000"/>
            </w:tcBorders>
          </w:tcPr>
          <w:p w14:paraId="32AE9548" w14:textId="77777777" w:rsidR="00945614" w:rsidRDefault="00CC1D70">
            <w:pPr>
              <w:spacing w:after="241" w:line="252" w:lineRule="exact"/>
              <w:ind w:left="101"/>
              <w:textAlignment w:val="baseline"/>
              <w:rPr>
                <w:rFonts w:eastAsia="Times New Roman"/>
                <w:color w:val="000000"/>
              </w:rPr>
            </w:pPr>
            <w:r>
              <w:rPr>
                <w:rFonts w:eastAsia="Times New Roman"/>
                <w:color w:val="000000"/>
              </w:rPr>
              <w:t>Services)</w:t>
            </w:r>
          </w:p>
        </w:tc>
      </w:tr>
      <w:tr w:rsidR="00945614" w14:paraId="2FF37A88" w14:textId="77777777" w:rsidTr="0065222E">
        <w:trPr>
          <w:trHeight w:hRule="exact" w:val="1233"/>
        </w:trPr>
        <w:tc>
          <w:tcPr>
            <w:tcW w:w="4865" w:type="dxa"/>
            <w:tcBorders>
              <w:top w:val="none" w:sz="0" w:space="0" w:color="020000"/>
              <w:left w:val="single" w:sz="9" w:space="0" w:color="000000"/>
              <w:bottom w:val="single" w:sz="9" w:space="0" w:color="000000"/>
              <w:right w:val="single" w:sz="9" w:space="0" w:color="000000"/>
            </w:tcBorders>
          </w:tcPr>
          <w:p w14:paraId="4D68AF52" w14:textId="7AA7553F" w:rsidR="00945614" w:rsidRDefault="00CC1D70">
            <w:pPr>
              <w:spacing w:after="606" w:line="252" w:lineRule="exact"/>
              <w:ind w:left="108" w:right="324"/>
              <w:textAlignment w:val="baseline"/>
              <w:rPr>
                <w:rFonts w:eastAsia="Times New Roman"/>
                <w:color w:val="000000"/>
              </w:rPr>
            </w:pPr>
            <w:r>
              <w:rPr>
                <w:rFonts w:eastAsia="Times New Roman"/>
                <w:color w:val="000000"/>
              </w:rPr>
              <w:t xml:space="preserve">jeopardize the continued existence of plants and animals that are </w:t>
            </w:r>
            <w:r w:rsidR="0078105C">
              <w:rPr>
                <w:rFonts w:eastAsia="Times New Roman"/>
                <w:color w:val="000000"/>
              </w:rPr>
              <w:t>listed or</w:t>
            </w:r>
            <w:r>
              <w:rPr>
                <w:rFonts w:eastAsia="Times New Roman"/>
                <w:color w:val="000000"/>
              </w:rPr>
              <w:t xml:space="preserve"> result in the adverse modification or destruction of designated critical habitat.</w:t>
            </w:r>
          </w:p>
        </w:tc>
        <w:tc>
          <w:tcPr>
            <w:tcW w:w="2335" w:type="dxa"/>
            <w:tcBorders>
              <w:top w:val="none" w:sz="0" w:space="0" w:color="020000"/>
              <w:left w:val="single" w:sz="9" w:space="0" w:color="000000"/>
              <w:bottom w:val="single" w:sz="9" w:space="0" w:color="000000"/>
              <w:right w:val="single" w:sz="9" w:space="0" w:color="000000"/>
            </w:tcBorders>
          </w:tcPr>
          <w:p w14:paraId="441AAE3C" w14:textId="77777777" w:rsidR="00945614" w:rsidRDefault="00CC1D70">
            <w:pPr>
              <w:spacing w:after="1364" w:line="252" w:lineRule="exact"/>
              <w:ind w:left="101"/>
              <w:textAlignment w:val="baseline"/>
              <w:rPr>
                <w:rFonts w:eastAsia="Times New Roman"/>
                <w:color w:val="000000"/>
              </w:rPr>
            </w:pPr>
            <w:r>
              <w:rPr>
                <w:rFonts w:eastAsia="Times New Roman"/>
                <w:color w:val="000000"/>
              </w:rPr>
              <w:t>seq.</w:t>
            </w:r>
          </w:p>
        </w:tc>
        <w:tc>
          <w:tcPr>
            <w:tcW w:w="2610" w:type="dxa"/>
            <w:tcBorders>
              <w:top w:val="none" w:sz="0" w:space="0" w:color="020000"/>
              <w:left w:val="single" w:sz="9" w:space="0" w:color="000000"/>
              <w:bottom w:val="single" w:sz="9" w:space="0" w:color="000000"/>
              <w:right w:val="single" w:sz="9" w:space="0" w:color="000000"/>
            </w:tcBorders>
          </w:tcPr>
          <w:p w14:paraId="4E9B1EA5" w14:textId="77777777" w:rsidR="00945614" w:rsidRDefault="00CC1D70">
            <w:pPr>
              <w:textAlignment w:val="baseline"/>
              <w:rPr>
                <w:rFonts w:eastAsia="Times New Roman"/>
                <w:color w:val="000000"/>
                <w:sz w:val="24"/>
              </w:rPr>
            </w:pPr>
            <w:r>
              <w:rPr>
                <w:rFonts w:eastAsia="Times New Roman"/>
                <w:color w:val="000000"/>
                <w:sz w:val="24"/>
              </w:rPr>
              <w:t xml:space="preserve"> </w:t>
            </w:r>
          </w:p>
        </w:tc>
      </w:tr>
      <w:tr w:rsidR="00945614" w14:paraId="5B629CAB" w14:textId="77777777" w:rsidTr="000143AA">
        <w:trPr>
          <w:trHeight w:hRule="exact" w:val="581"/>
        </w:trPr>
        <w:tc>
          <w:tcPr>
            <w:tcW w:w="4865" w:type="dxa"/>
            <w:tcBorders>
              <w:top w:val="single" w:sz="9" w:space="0" w:color="000000"/>
              <w:left w:val="single" w:sz="9" w:space="0" w:color="000000"/>
              <w:bottom w:val="none" w:sz="0" w:space="0" w:color="020000"/>
              <w:right w:val="single" w:sz="9" w:space="0" w:color="000000"/>
            </w:tcBorders>
            <w:vAlign w:val="bottom"/>
          </w:tcPr>
          <w:p w14:paraId="2AB07E09" w14:textId="77777777" w:rsidR="00945614" w:rsidRDefault="00CC1D70">
            <w:pPr>
              <w:spacing w:before="329" w:line="246" w:lineRule="exact"/>
              <w:ind w:left="91"/>
              <w:textAlignment w:val="baseline"/>
              <w:rPr>
                <w:rFonts w:eastAsia="Times New Roman"/>
                <w:color w:val="000000"/>
              </w:rPr>
            </w:pPr>
            <w:r>
              <w:rPr>
                <w:rFonts w:eastAsia="Times New Roman"/>
                <w:color w:val="000000"/>
              </w:rPr>
              <w:t>Section 305(b)(2) of the Magnuson-Stevens</w:t>
            </w:r>
          </w:p>
        </w:tc>
        <w:tc>
          <w:tcPr>
            <w:tcW w:w="2335" w:type="dxa"/>
            <w:tcBorders>
              <w:top w:val="single" w:sz="9" w:space="0" w:color="000000"/>
              <w:left w:val="single" w:sz="9" w:space="0" w:color="000000"/>
              <w:bottom w:val="none" w:sz="0" w:space="0" w:color="020000"/>
              <w:right w:val="single" w:sz="9" w:space="0" w:color="000000"/>
            </w:tcBorders>
            <w:vAlign w:val="bottom"/>
          </w:tcPr>
          <w:p w14:paraId="4FDFF5D0" w14:textId="77777777" w:rsidR="00945614" w:rsidRDefault="00CC1D70">
            <w:pPr>
              <w:spacing w:before="329" w:line="246" w:lineRule="exact"/>
              <w:ind w:left="101"/>
              <w:textAlignment w:val="baseline"/>
              <w:rPr>
                <w:rFonts w:eastAsia="Times New Roman"/>
                <w:color w:val="000000"/>
              </w:rPr>
            </w:pPr>
            <w:r>
              <w:rPr>
                <w:rFonts w:eastAsia="Times New Roman"/>
                <w:color w:val="000000"/>
              </w:rPr>
              <w:t>Magnuson-Stevens</w:t>
            </w:r>
          </w:p>
        </w:tc>
        <w:tc>
          <w:tcPr>
            <w:tcW w:w="2610" w:type="dxa"/>
            <w:tcBorders>
              <w:top w:val="single" w:sz="9" w:space="0" w:color="000000"/>
              <w:left w:val="single" w:sz="9" w:space="0" w:color="000000"/>
              <w:bottom w:val="none" w:sz="0" w:space="0" w:color="020000"/>
              <w:right w:val="single" w:sz="9" w:space="0" w:color="000000"/>
            </w:tcBorders>
            <w:vAlign w:val="bottom"/>
          </w:tcPr>
          <w:p w14:paraId="5DE5FE88" w14:textId="77777777" w:rsidR="00945614" w:rsidRDefault="00CC1D70">
            <w:pPr>
              <w:spacing w:before="329" w:line="246" w:lineRule="exact"/>
              <w:ind w:left="101"/>
              <w:textAlignment w:val="baseline"/>
              <w:rPr>
                <w:rFonts w:eastAsia="Times New Roman"/>
                <w:color w:val="000000"/>
              </w:rPr>
            </w:pPr>
            <w:r>
              <w:rPr>
                <w:rFonts w:eastAsia="Times New Roman"/>
                <w:color w:val="000000"/>
              </w:rPr>
              <w:t>NMFS only</w:t>
            </w:r>
          </w:p>
        </w:tc>
      </w:tr>
      <w:tr w:rsidR="00945614" w14:paraId="0716F50F" w14:textId="77777777" w:rsidTr="000143AA">
        <w:trPr>
          <w:trHeight w:hRule="exact" w:val="249"/>
        </w:trPr>
        <w:tc>
          <w:tcPr>
            <w:tcW w:w="4865" w:type="dxa"/>
            <w:tcBorders>
              <w:top w:val="none" w:sz="0" w:space="0" w:color="020000"/>
              <w:left w:val="single" w:sz="9" w:space="0" w:color="000000"/>
              <w:bottom w:val="none" w:sz="0" w:space="0" w:color="020000"/>
              <w:right w:val="single" w:sz="9" w:space="0" w:color="000000"/>
            </w:tcBorders>
            <w:vAlign w:val="center"/>
          </w:tcPr>
          <w:p w14:paraId="71213039" w14:textId="77777777" w:rsidR="00945614" w:rsidRDefault="00CC1D70">
            <w:pPr>
              <w:spacing w:line="239" w:lineRule="exact"/>
              <w:ind w:left="91"/>
              <w:textAlignment w:val="baseline"/>
              <w:rPr>
                <w:rFonts w:eastAsia="Times New Roman"/>
                <w:color w:val="000000"/>
              </w:rPr>
            </w:pPr>
            <w:r>
              <w:rPr>
                <w:rFonts w:eastAsia="Times New Roman"/>
                <w:color w:val="000000"/>
              </w:rPr>
              <w:t>Fishery Conservation and Management Act (MSA)</w:t>
            </w:r>
          </w:p>
        </w:tc>
        <w:tc>
          <w:tcPr>
            <w:tcW w:w="2335" w:type="dxa"/>
            <w:tcBorders>
              <w:top w:val="none" w:sz="0" w:space="0" w:color="020000"/>
              <w:left w:val="single" w:sz="9" w:space="0" w:color="000000"/>
              <w:bottom w:val="none" w:sz="0" w:space="0" w:color="020000"/>
              <w:right w:val="single" w:sz="9" w:space="0" w:color="000000"/>
            </w:tcBorders>
            <w:vAlign w:val="center"/>
          </w:tcPr>
          <w:p w14:paraId="2143EE53" w14:textId="77777777" w:rsidR="00945614" w:rsidRDefault="00CC1D70">
            <w:pPr>
              <w:spacing w:line="239" w:lineRule="exact"/>
              <w:ind w:left="101"/>
              <w:textAlignment w:val="baseline"/>
              <w:rPr>
                <w:rFonts w:eastAsia="Times New Roman"/>
                <w:color w:val="000000"/>
              </w:rPr>
            </w:pPr>
            <w:r>
              <w:rPr>
                <w:rFonts w:eastAsia="Times New Roman"/>
                <w:color w:val="000000"/>
              </w:rPr>
              <w:t>Fishery Conservation</w:t>
            </w:r>
          </w:p>
        </w:tc>
        <w:tc>
          <w:tcPr>
            <w:tcW w:w="2610" w:type="dxa"/>
            <w:tcBorders>
              <w:top w:val="none" w:sz="0" w:space="0" w:color="020000"/>
              <w:left w:val="single" w:sz="9" w:space="0" w:color="000000"/>
              <w:bottom w:val="none" w:sz="0" w:space="0" w:color="020000"/>
              <w:right w:val="single" w:sz="9" w:space="0" w:color="000000"/>
            </w:tcBorders>
          </w:tcPr>
          <w:p w14:paraId="461AA41E" w14:textId="77777777" w:rsidR="00945614" w:rsidRDefault="00CC1D70">
            <w:pPr>
              <w:textAlignment w:val="baseline"/>
              <w:rPr>
                <w:rFonts w:eastAsia="Times New Roman"/>
                <w:color w:val="000000"/>
                <w:sz w:val="24"/>
              </w:rPr>
            </w:pPr>
            <w:r>
              <w:rPr>
                <w:rFonts w:eastAsia="Times New Roman"/>
                <w:color w:val="000000"/>
                <w:sz w:val="24"/>
              </w:rPr>
              <w:t xml:space="preserve"> </w:t>
            </w:r>
          </w:p>
        </w:tc>
      </w:tr>
      <w:tr w:rsidR="00945614" w14:paraId="31290209" w14:textId="77777777" w:rsidTr="000143AA">
        <w:trPr>
          <w:trHeight w:hRule="exact" w:val="255"/>
        </w:trPr>
        <w:tc>
          <w:tcPr>
            <w:tcW w:w="4865" w:type="dxa"/>
            <w:tcBorders>
              <w:top w:val="none" w:sz="0" w:space="0" w:color="020000"/>
              <w:left w:val="single" w:sz="9" w:space="0" w:color="000000"/>
              <w:bottom w:val="none" w:sz="0" w:space="0" w:color="020000"/>
              <w:right w:val="single" w:sz="9" w:space="0" w:color="000000"/>
            </w:tcBorders>
            <w:vAlign w:val="center"/>
          </w:tcPr>
          <w:p w14:paraId="16C3F1FB" w14:textId="77777777" w:rsidR="00945614" w:rsidRDefault="00CC1D70">
            <w:pPr>
              <w:spacing w:line="246" w:lineRule="exact"/>
              <w:ind w:left="91"/>
              <w:textAlignment w:val="baseline"/>
              <w:rPr>
                <w:rFonts w:eastAsia="Times New Roman"/>
                <w:color w:val="000000"/>
              </w:rPr>
            </w:pPr>
            <w:r>
              <w:rPr>
                <w:rFonts w:eastAsia="Times New Roman"/>
                <w:color w:val="000000"/>
              </w:rPr>
              <w:t>requires Federal agencies to consult with NOAA</w:t>
            </w:r>
          </w:p>
        </w:tc>
        <w:tc>
          <w:tcPr>
            <w:tcW w:w="2335" w:type="dxa"/>
            <w:tcBorders>
              <w:top w:val="none" w:sz="0" w:space="0" w:color="020000"/>
              <w:left w:val="single" w:sz="9" w:space="0" w:color="000000"/>
              <w:bottom w:val="none" w:sz="0" w:space="0" w:color="020000"/>
              <w:right w:val="single" w:sz="9" w:space="0" w:color="000000"/>
            </w:tcBorders>
            <w:vAlign w:val="center"/>
          </w:tcPr>
          <w:p w14:paraId="7626E021" w14:textId="05C9F73A" w:rsidR="00945614" w:rsidRPr="00BF3397" w:rsidRDefault="00CC1D70">
            <w:pPr>
              <w:spacing w:line="246" w:lineRule="exact"/>
              <w:ind w:left="101"/>
              <w:textAlignment w:val="baseline"/>
              <w:rPr>
                <w:rFonts w:eastAsia="Times New Roman"/>
                <w:color w:val="000000"/>
              </w:rPr>
            </w:pPr>
            <w:r w:rsidRPr="00BF3397">
              <w:rPr>
                <w:rFonts w:eastAsia="Times New Roman"/>
                <w:color w:val="000000"/>
              </w:rPr>
              <w:t>and Management Act</w:t>
            </w:r>
            <w:r w:rsidR="00BF3397">
              <w:rPr>
                <w:rFonts w:eastAsia="Times New Roman"/>
                <w:color w:val="000000"/>
              </w:rPr>
              <w:t>;</w:t>
            </w:r>
          </w:p>
        </w:tc>
        <w:tc>
          <w:tcPr>
            <w:tcW w:w="2610" w:type="dxa"/>
            <w:tcBorders>
              <w:top w:val="none" w:sz="0" w:space="0" w:color="020000"/>
              <w:left w:val="single" w:sz="9" w:space="0" w:color="000000"/>
              <w:bottom w:val="none" w:sz="0" w:space="0" w:color="020000"/>
              <w:right w:val="single" w:sz="9" w:space="0" w:color="000000"/>
            </w:tcBorders>
          </w:tcPr>
          <w:p w14:paraId="4C7149CC" w14:textId="77777777" w:rsidR="00945614" w:rsidRDefault="00CC1D70">
            <w:pPr>
              <w:textAlignment w:val="baseline"/>
              <w:rPr>
                <w:rFonts w:eastAsia="Times New Roman"/>
                <w:color w:val="000000"/>
                <w:sz w:val="24"/>
              </w:rPr>
            </w:pPr>
            <w:r>
              <w:rPr>
                <w:rFonts w:eastAsia="Times New Roman"/>
                <w:color w:val="000000"/>
                <w:sz w:val="24"/>
              </w:rPr>
              <w:t xml:space="preserve"> </w:t>
            </w:r>
          </w:p>
        </w:tc>
      </w:tr>
      <w:tr w:rsidR="00945614" w14:paraId="02D29A38" w14:textId="77777777" w:rsidTr="000143AA">
        <w:trPr>
          <w:trHeight w:hRule="exact" w:val="990"/>
        </w:trPr>
        <w:tc>
          <w:tcPr>
            <w:tcW w:w="4865" w:type="dxa"/>
            <w:tcBorders>
              <w:top w:val="none" w:sz="0" w:space="0" w:color="020000"/>
              <w:left w:val="single" w:sz="9" w:space="0" w:color="000000"/>
              <w:bottom w:val="single" w:sz="9" w:space="0" w:color="000000"/>
              <w:right w:val="single" w:sz="9" w:space="0" w:color="000000"/>
            </w:tcBorders>
          </w:tcPr>
          <w:p w14:paraId="0D3FCE77" w14:textId="77777777" w:rsidR="00945614" w:rsidRDefault="00CC1D70">
            <w:pPr>
              <w:spacing w:after="582" w:line="252" w:lineRule="exact"/>
              <w:ind w:left="108" w:right="108"/>
              <w:textAlignment w:val="baseline"/>
              <w:rPr>
                <w:rFonts w:eastAsia="Times New Roman"/>
                <w:color w:val="000000"/>
              </w:rPr>
            </w:pPr>
            <w:r>
              <w:rPr>
                <w:rFonts w:eastAsia="Times New Roman"/>
                <w:color w:val="000000"/>
              </w:rPr>
              <w:t>Fisheries on any action that they authorize, fund, or undertake that may adversely affect essential fish habitat (EFH).</w:t>
            </w:r>
          </w:p>
        </w:tc>
        <w:tc>
          <w:tcPr>
            <w:tcW w:w="2335" w:type="dxa"/>
            <w:tcBorders>
              <w:top w:val="none" w:sz="0" w:space="0" w:color="020000"/>
              <w:left w:val="single" w:sz="9" w:space="0" w:color="000000"/>
              <w:bottom w:val="single" w:sz="9" w:space="0" w:color="000000"/>
              <w:right w:val="single" w:sz="9" w:space="0" w:color="000000"/>
            </w:tcBorders>
          </w:tcPr>
          <w:p w14:paraId="63E071BC" w14:textId="2160647A" w:rsidR="00945614" w:rsidRPr="00BF3397" w:rsidRDefault="00CC1D70">
            <w:pPr>
              <w:textAlignment w:val="baseline"/>
              <w:rPr>
                <w:rFonts w:eastAsia="Times New Roman"/>
                <w:color w:val="000000"/>
              </w:rPr>
            </w:pPr>
            <w:r w:rsidRPr="00BF3397">
              <w:rPr>
                <w:rFonts w:eastAsia="Times New Roman"/>
                <w:color w:val="000000"/>
              </w:rPr>
              <w:t xml:space="preserve"> </w:t>
            </w:r>
            <w:r w:rsidR="00BF3397" w:rsidRPr="00BF3397">
              <w:rPr>
                <w:rFonts w:eastAsia="Times New Roman"/>
                <w:color w:val="000000"/>
              </w:rPr>
              <w:t>16 U.S.C. 1801</w:t>
            </w:r>
          </w:p>
        </w:tc>
        <w:tc>
          <w:tcPr>
            <w:tcW w:w="2610" w:type="dxa"/>
            <w:tcBorders>
              <w:top w:val="none" w:sz="0" w:space="0" w:color="020000"/>
              <w:left w:val="single" w:sz="9" w:space="0" w:color="000000"/>
              <w:bottom w:val="single" w:sz="9" w:space="0" w:color="000000"/>
              <w:right w:val="single" w:sz="9" w:space="0" w:color="000000"/>
            </w:tcBorders>
          </w:tcPr>
          <w:p w14:paraId="34783694" w14:textId="77777777" w:rsidR="00945614" w:rsidRDefault="00CC1D70">
            <w:pPr>
              <w:textAlignment w:val="baseline"/>
              <w:rPr>
                <w:rFonts w:eastAsia="Times New Roman"/>
                <w:color w:val="000000"/>
                <w:sz w:val="24"/>
              </w:rPr>
            </w:pPr>
            <w:r>
              <w:rPr>
                <w:rFonts w:eastAsia="Times New Roman"/>
                <w:color w:val="000000"/>
                <w:sz w:val="24"/>
              </w:rPr>
              <w:t xml:space="preserve"> </w:t>
            </w:r>
          </w:p>
        </w:tc>
      </w:tr>
    </w:tbl>
    <w:p w14:paraId="647310A3" w14:textId="77777777" w:rsidR="00945614" w:rsidRDefault="00945614">
      <w:pPr>
        <w:spacing w:after="232" w:line="20" w:lineRule="exact"/>
      </w:pPr>
    </w:p>
    <w:p w14:paraId="2D522332" w14:textId="77777777" w:rsidR="00945614" w:rsidRDefault="00CC1D70">
      <w:pPr>
        <w:spacing w:before="3" w:line="274" w:lineRule="exact"/>
        <w:textAlignment w:val="baseline"/>
        <w:rPr>
          <w:rFonts w:eastAsia="Times New Roman"/>
          <w:b/>
          <w:color w:val="000000"/>
          <w:sz w:val="24"/>
        </w:rPr>
      </w:pPr>
      <w:r>
        <w:rPr>
          <w:rFonts w:eastAsia="Times New Roman"/>
          <w:b/>
          <w:color w:val="000000"/>
          <w:sz w:val="24"/>
        </w:rPr>
        <w:t>Purpose</w:t>
      </w:r>
    </w:p>
    <w:p w14:paraId="12B48C68" w14:textId="04509D35" w:rsidR="0078105C" w:rsidRDefault="00CC1D70" w:rsidP="0078105C">
      <w:pPr>
        <w:spacing w:before="231" w:line="276" w:lineRule="exact"/>
        <w:ind w:right="432"/>
        <w:textAlignment w:val="baseline"/>
        <w:rPr>
          <w:rFonts w:eastAsia="Times New Roman"/>
          <w:color w:val="000000"/>
          <w:sz w:val="24"/>
        </w:rPr>
      </w:pPr>
      <w:r>
        <w:rPr>
          <w:rFonts w:eastAsia="Times New Roman"/>
          <w:color w:val="000000"/>
          <w:sz w:val="24"/>
        </w:rPr>
        <w:t xml:space="preserve">The purpose of this </w:t>
      </w:r>
      <w:r w:rsidR="005856A9">
        <w:rPr>
          <w:rFonts w:eastAsia="Times New Roman"/>
          <w:color w:val="000000"/>
          <w:sz w:val="24"/>
        </w:rPr>
        <w:t>guidance</w:t>
      </w:r>
      <w:r>
        <w:rPr>
          <w:rFonts w:eastAsia="Times New Roman"/>
          <w:color w:val="000000"/>
          <w:sz w:val="24"/>
        </w:rPr>
        <w:t xml:space="preserve"> is to assist HUD and HUD’s responsible entities (REs) in meeting their obligations under the Endangered Species Act (ESA), and the MSA</w:t>
      </w:r>
      <w:r w:rsidR="008021BD">
        <w:rPr>
          <w:rFonts w:eastAsia="Times New Roman"/>
          <w:color w:val="000000"/>
          <w:sz w:val="24"/>
        </w:rPr>
        <w:t>/EFH consultation</w:t>
      </w:r>
      <w:r>
        <w:rPr>
          <w:rFonts w:eastAsia="Times New Roman"/>
          <w:color w:val="000000"/>
          <w:sz w:val="24"/>
        </w:rPr>
        <w:t xml:space="preserve"> with NMFS where necessary. The </w:t>
      </w:r>
      <w:r w:rsidR="0078105C">
        <w:rPr>
          <w:rFonts w:eastAsia="Times New Roman"/>
          <w:color w:val="000000"/>
          <w:sz w:val="24"/>
        </w:rPr>
        <w:t>guidance</w:t>
      </w:r>
      <w:r>
        <w:rPr>
          <w:rFonts w:eastAsia="Times New Roman"/>
          <w:color w:val="000000"/>
          <w:sz w:val="24"/>
        </w:rPr>
        <w:t xml:space="preserve"> is designed to help you determine whether a proposed project will have an effect on </w:t>
      </w:r>
      <w:proofErr w:type="gramStart"/>
      <w:r>
        <w:rPr>
          <w:rFonts w:eastAsia="Times New Roman"/>
          <w:color w:val="000000"/>
          <w:sz w:val="24"/>
        </w:rPr>
        <w:t>federally-listed</w:t>
      </w:r>
      <w:proofErr w:type="gramEnd"/>
      <w:r>
        <w:rPr>
          <w:rFonts w:eastAsia="Times New Roman"/>
          <w:color w:val="000000"/>
          <w:sz w:val="24"/>
        </w:rPr>
        <w:t xml:space="preserve"> species, designated critical habitat, or essential fish habitat, and the process to follow based on those effect determinations.</w:t>
      </w:r>
    </w:p>
    <w:p w14:paraId="23AB9D19" w14:textId="77777777" w:rsidR="00CE60F8" w:rsidRDefault="00CE60F8" w:rsidP="0078105C">
      <w:pPr>
        <w:spacing w:before="231" w:line="276" w:lineRule="exact"/>
        <w:ind w:right="432"/>
        <w:textAlignment w:val="baseline"/>
        <w:rPr>
          <w:rFonts w:eastAsia="Times New Roman"/>
          <w:color w:val="000000"/>
          <w:sz w:val="24"/>
        </w:rPr>
      </w:pPr>
    </w:p>
    <w:p w14:paraId="7372D618" w14:textId="1AA2F623" w:rsidR="0025734D" w:rsidRDefault="0084572A" w:rsidP="0084572A">
      <w:pPr>
        <w:spacing w:before="3" w:line="269" w:lineRule="exact"/>
        <w:textAlignment w:val="baseline"/>
        <w:rPr>
          <w:rFonts w:eastAsia="Times New Roman"/>
          <w:color w:val="000000"/>
          <w:sz w:val="24"/>
        </w:rPr>
      </w:pPr>
      <w:r w:rsidRPr="0084572A">
        <w:rPr>
          <w:rFonts w:eastAsia="Times New Roman"/>
          <w:b/>
          <w:sz w:val="24"/>
        </w:rPr>
        <w:t>If HUD/RE does determine that an action would have no effect, HUD/RE must document that determination in its project files, along with its supporting rationale</w:t>
      </w:r>
      <w:r w:rsidRPr="0084572A">
        <w:rPr>
          <w:rFonts w:eastAsia="Times New Roman"/>
          <w:color w:val="000000"/>
          <w:sz w:val="24"/>
        </w:rPr>
        <w:t xml:space="preserve">. </w:t>
      </w:r>
      <w:r w:rsidR="00500110">
        <w:rPr>
          <w:rFonts w:eastAsia="Times New Roman"/>
          <w:color w:val="000000"/>
          <w:sz w:val="24"/>
        </w:rPr>
        <w:t>HUD</w:t>
      </w:r>
      <w:r w:rsidRPr="0084572A">
        <w:rPr>
          <w:rFonts w:eastAsia="Times New Roman"/>
          <w:color w:val="000000"/>
          <w:sz w:val="24"/>
        </w:rPr>
        <w:t xml:space="preserve"> or the RE are solely responsible for this determination and cannot defer responsibility to an external party. NMFS rarely issues any correspondence for a no effect determination, except when there is strong disagreement about that determination.</w:t>
      </w:r>
      <w:r w:rsidR="00500110">
        <w:rPr>
          <w:rFonts w:eastAsia="Times New Roman"/>
          <w:color w:val="000000"/>
          <w:sz w:val="24"/>
        </w:rPr>
        <w:t xml:space="preserve"> </w:t>
      </w:r>
      <w:r w:rsidR="0025734D">
        <w:rPr>
          <w:rFonts w:eastAsia="Times New Roman"/>
          <w:color w:val="000000"/>
          <w:sz w:val="24"/>
        </w:rPr>
        <w:br/>
      </w:r>
    </w:p>
    <w:p w14:paraId="24BE5AC8" w14:textId="1AAFC046" w:rsidR="0025734D" w:rsidRDefault="0025734D">
      <w:pPr>
        <w:rPr>
          <w:rFonts w:eastAsia="Times New Roman"/>
          <w:color w:val="000000"/>
          <w:sz w:val="24"/>
        </w:rPr>
      </w:pPr>
    </w:p>
    <w:p w14:paraId="493DD01C" w14:textId="40F4BBF6" w:rsidR="006225F4" w:rsidRDefault="006225F4" w:rsidP="00383349">
      <w:pPr>
        <w:spacing w:before="406" w:line="270" w:lineRule="exact"/>
        <w:ind w:left="1620" w:hanging="1620"/>
        <w:textAlignment w:val="baseline"/>
        <w:rPr>
          <w:rFonts w:eastAsia="Times New Roman"/>
          <w:b/>
          <w:color w:val="000000"/>
          <w:sz w:val="32"/>
          <w:szCs w:val="28"/>
        </w:rPr>
      </w:pPr>
      <w:r w:rsidRPr="00E85138">
        <w:rPr>
          <w:rFonts w:eastAsia="Times New Roman"/>
          <w:b/>
          <w:color w:val="000000"/>
          <w:sz w:val="32"/>
          <w:szCs w:val="28"/>
        </w:rPr>
        <w:lastRenderedPageBreak/>
        <w:t>Question 1: Is the project activity type listed in Table A, and does the project meet all parameters and conditions listed for that project type?</w:t>
      </w:r>
    </w:p>
    <w:p w14:paraId="07DBADDA" w14:textId="77777777" w:rsidR="00383349" w:rsidRPr="00E85138" w:rsidRDefault="00383349" w:rsidP="000143AA">
      <w:pPr>
        <w:spacing w:before="406" w:line="270" w:lineRule="exact"/>
        <w:ind w:left="1620" w:hanging="1620"/>
        <w:textAlignment w:val="baseline"/>
        <w:rPr>
          <w:rFonts w:eastAsia="Times New Roman"/>
          <w:b/>
          <w:color w:val="000000"/>
          <w:sz w:val="32"/>
          <w:szCs w:val="28"/>
        </w:rPr>
      </w:pPr>
    </w:p>
    <w:tbl>
      <w:tblPr>
        <w:tblW w:w="9799" w:type="dxa"/>
        <w:tblInd w:w="177" w:type="dxa"/>
        <w:tblLayout w:type="fixed"/>
        <w:tblCellMar>
          <w:left w:w="0" w:type="dxa"/>
          <w:right w:w="0" w:type="dxa"/>
        </w:tblCellMar>
        <w:tblLook w:val="0000" w:firstRow="0" w:lastRow="0" w:firstColumn="0" w:lastColumn="0" w:noHBand="0" w:noVBand="0"/>
      </w:tblPr>
      <w:tblGrid>
        <w:gridCol w:w="9799"/>
      </w:tblGrid>
      <w:tr w:rsidR="0018376E" w14:paraId="2DFBCC0F" w14:textId="77777777" w:rsidTr="00FA1AEA">
        <w:trPr>
          <w:trHeight w:val="815"/>
        </w:trPr>
        <w:tc>
          <w:tcPr>
            <w:tcW w:w="9799"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14:paraId="153DBB9A" w14:textId="77777777" w:rsidR="0078117D" w:rsidRPr="0025734D" w:rsidRDefault="0018376E" w:rsidP="00695DBC">
            <w:pPr>
              <w:spacing w:line="262" w:lineRule="exact"/>
              <w:ind w:left="72" w:right="360"/>
              <w:jc w:val="center"/>
              <w:textAlignment w:val="baseline"/>
              <w:rPr>
                <w:rFonts w:eastAsia="Times New Roman"/>
                <w:b/>
                <w:color w:val="000000"/>
                <w:sz w:val="28"/>
                <w:szCs w:val="28"/>
              </w:rPr>
            </w:pPr>
            <w:bookmarkStart w:id="0" w:name="_Hlk97887086"/>
            <w:r w:rsidRPr="0025734D">
              <w:rPr>
                <w:rFonts w:eastAsia="Times New Roman"/>
                <w:b/>
                <w:color w:val="000000"/>
                <w:sz w:val="28"/>
                <w:szCs w:val="28"/>
              </w:rPr>
              <w:t>Table A</w:t>
            </w:r>
          </w:p>
          <w:p w14:paraId="38AF0912" w14:textId="58A79D03" w:rsidR="0018376E" w:rsidRPr="0078117D" w:rsidRDefault="0018376E" w:rsidP="00695DBC">
            <w:pPr>
              <w:spacing w:line="262" w:lineRule="exact"/>
              <w:ind w:left="72" w:right="360"/>
              <w:jc w:val="center"/>
              <w:textAlignment w:val="baseline"/>
              <w:rPr>
                <w:rFonts w:eastAsia="Times New Roman"/>
                <w:b/>
                <w:color w:val="000000"/>
                <w:sz w:val="28"/>
                <w:szCs w:val="28"/>
              </w:rPr>
            </w:pPr>
            <w:r w:rsidRPr="0078117D">
              <w:rPr>
                <w:rFonts w:eastAsia="Times New Roman"/>
                <w:b/>
                <w:color w:val="000000"/>
                <w:sz w:val="28"/>
                <w:szCs w:val="28"/>
              </w:rPr>
              <w:t>Potential No Effect Categories and Required Criteria</w:t>
            </w:r>
          </w:p>
        </w:tc>
      </w:tr>
      <w:tr w:rsidR="00945614" w14:paraId="4A4EEBBB" w14:textId="77777777" w:rsidTr="00FA1AEA">
        <w:trPr>
          <w:trHeight w:hRule="exact" w:val="296"/>
        </w:trPr>
        <w:tc>
          <w:tcPr>
            <w:tcW w:w="9799" w:type="dxa"/>
            <w:tcBorders>
              <w:top w:val="single" w:sz="5" w:space="0" w:color="000000"/>
              <w:left w:val="single" w:sz="5" w:space="0" w:color="000000"/>
              <w:bottom w:val="single" w:sz="5" w:space="0" w:color="000000"/>
              <w:right w:val="single" w:sz="5" w:space="0" w:color="000000"/>
            </w:tcBorders>
            <w:vAlign w:val="center"/>
          </w:tcPr>
          <w:p w14:paraId="18CB4CD3" w14:textId="77777777" w:rsidR="00945614" w:rsidRPr="00F9160A" w:rsidRDefault="00CC1D70" w:rsidP="00695DBC">
            <w:pPr>
              <w:spacing w:line="262" w:lineRule="exact"/>
              <w:ind w:left="1080" w:right="360"/>
              <w:textAlignment w:val="baseline"/>
              <w:rPr>
                <w:rFonts w:eastAsia="Times New Roman"/>
                <w:b/>
                <w:color w:val="000000"/>
                <w:sz w:val="24"/>
              </w:rPr>
            </w:pPr>
            <w:r w:rsidRPr="00F9160A">
              <w:rPr>
                <w:rFonts w:eastAsia="Times New Roman"/>
                <w:b/>
                <w:color w:val="000000"/>
                <w:sz w:val="24"/>
              </w:rPr>
              <w:t xml:space="preserve">Potential No Effect Activity Category </w:t>
            </w:r>
            <w:r w:rsidRPr="00F9160A">
              <w:rPr>
                <w:rFonts w:eastAsia="Times New Roman"/>
                <w:color w:val="000000"/>
                <w:sz w:val="24"/>
              </w:rPr>
              <w:t>with required performance criteria</w:t>
            </w:r>
          </w:p>
        </w:tc>
      </w:tr>
      <w:tr w:rsidR="00945614" w14:paraId="4DF4488C" w14:textId="77777777" w:rsidTr="00FA1AEA">
        <w:trPr>
          <w:trHeight w:hRule="exact" w:val="1179"/>
        </w:trPr>
        <w:tc>
          <w:tcPr>
            <w:tcW w:w="9799" w:type="dxa"/>
            <w:tcBorders>
              <w:top w:val="single" w:sz="5" w:space="0" w:color="000000"/>
              <w:left w:val="single" w:sz="5" w:space="0" w:color="000000"/>
              <w:bottom w:val="single" w:sz="6" w:space="0" w:color="000000"/>
              <w:right w:val="single" w:sz="5" w:space="0" w:color="000000"/>
            </w:tcBorders>
          </w:tcPr>
          <w:p w14:paraId="50B63DCC" w14:textId="67341BAC" w:rsidR="00945614" w:rsidRDefault="00CC1D70" w:rsidP="00695DBC">
            <w:pPr>
              <w:spacing w:line="272" w:lineRule="exact"/>
              <w:ind w:left="72" w:right="360"/>
              <w:textAlignment w:val="baseline"/>
              <w:rPr>
                <w:rFonts w:eastAsia="Times New Roman"/>
                <w:b/>
                <w:color w:val="000000"/>
                <w:sz w:val="24"/>
              </w:rPr>
            </w:pPr>
            <w:r>
              <w:rPr>
                <w:rFonts w:eastAsia="Times New Roman"/>
                <w:b/>
                <w:color w:val="000000"/>
                <w:sz w:val="24"/>
              </w:rPr>
              <w:t>Purchase building or property</w:t>
            </w:r>
          </w:p>
          <w:p w14:paraId="7A6DA548" w14:textId="77777777" w:rsidR="00945614" w:rsidRDefault="00CC1D70" w:rsidP="00695DBC">
            <w:pPr>
              <w:numPr>
                <w:ilvl w:val="0"/>
                <w:numId w:val="3"/>
              </w:numPr>
              <w:tabs>
                <w:tab w:val="clear" w:pos="432"/>
                <w:tab w:val="left" w:pos="864"/>
              </w:tabs>
              <w:spacing w:before="12" w:line="277" w:lineRule="exact"/>
              <w:ind w:left="864" w:right="360" w:hanging="432"/>
              <w:textAlignment w:val="baseline"/>
              <w:rPr>
                <w:rFonts w:eastAsia="Times New Roman"/>
                <w:color w:val="000000"/>
                <w:sz w:val="24"/>
              </w:rPr>
            </w:pPr>
            <w:r>
              <w:rPr>
                <w:rFonts w:eastAsia="Times New Roman"/>
                <w:color w:val="000000"/>
                <w:sz w:val="24"/>
              </w:rPr>
              <w:t>No change to existing structures.</w:t>
            </w:r>
          </w:p>
          <w:p w14:paraId="5B6AA3C1" w14:textId="5CE89204" w:rsidR="00945614" w:rsidRDefault="00CC1D70" w:rsidP="00695DBC">
            <w:pPr>
              <w:numPr>
                <w:ilvl w:val="0"/>
                <w:numId w:val="3"/>
              </w:numPr>
              <w:tabs>
                <w:tab w:val="clear" w:pos="432"/>
                <w:tab w:val="left" w:pos="864"/>
              </w:tabs>
              <w:spacing w:before="12" w:line="277" w:lineRule="exact"/>
              <w:ind w:left="864" w:right="360" w:hanging="432"/>
              <w:textAlignment w:val="baseline"/>
              <w:rPr>
                <w:rFonts w:eastAsia="Times New Roman"/>
                <w:color w:val="000000"/>
                <w:sz w:val="24"/>
              </w:rPr>
            </w:pPr>
            <w:r>
              <w:rPr>
                <w:rFonts w:eastAsia="Times New Roman"/>
                <w:color w:val="000000"/>
                <w:sz w:val="24"/>
              </w:rPr>
              <w:t>No new impervious surface area constructed</w:t>
            </w:r>
            <w:r w:rsidR="0078117D">
              <w:rPr>
                <w:rFonts w:eastAsia="Times New Roman"/>
                <w:color w:val="000000"/>
                <w:sz w:val="24"/>
              </w:rPr>
              <w:t>.</w:t>
            </w:r>
          </w:p>
          <w:p w14:paraId="251912D5" w14:textId="77777777" w:rsidR="00945614" w:rsidRDefault="00CC1D70" w:rsidP="00695DBC">
            <w:pPr>
              <w:numPr>
                <w:ilvl w:val="0"/>
                <w:numId w:val="3"/>
              </w:numPr>
              <w:tabs>
                <w:tab w:val="clear" w:pos="432"/>
                <w:tab w:val="left" w:pos="864"/>
              </w:tabs>
              <w:spacing w:before="19" w:line="263" w:lineRule="exact"/>
              <w:ind w:left="864" w:right="360" w:hanging="432"/>
              <w:textAlignment w:val="baseline"/>
              <w:rPr>
                <w:rFonts w:eastAsia="Times New Roman"/>
                <w:color w:val="000000"/>
                <w:sz w:val="24"/>
              </w:rPr>
            </w:pPr>
            <w:r>
              <w:rPr>
                <w:rFonts w:eastAsia="Times New Roman"/>
                <w:color w:val="000000"/>
                <w:sz w:val="24"/>
              </w:rPr>
              <w:t>No modification to existing stormwater collection or drainage patterns.</w:t>
            </w:r>
          </w:p>
        </w:tc>
      </w:tr>
      <w:tr w:rsidR="00945614" w14:paraId="2CB1DB73" w14:textId="77777777" w:rsidTr="00FA1AEA">
        <w:trPr>
          <w:trHeight w:hRule="exact" w:val="4954"/>
        </w:trPr>
        <w:tc>
          <w:tcPr>
            <w:tcW w:w="9799" w:type="dxa"/>
            <w:tcBorders>
              <w:top w:val="single" w:sz="6" w:space="0" w:color="000000"/>
              <w:left w:val="single" w:sz="6" w:space="0" w:color="000000"/>
              <w:bottom w:val="single" w:sz="4" w:space="0" w:color="auto"/>
              <w:right w:val="single" w:sz="6" w:space="0" w:color="000000"/>
            </w:tcBorders>
          </w:tcPr>
          <w:p w14:paraId="2F901487" w14:textId="55168547" w:rsidR="00945614" w:rsidRDefault="00CC1D70" w:rsidP="00695DBC">
            <w:pPr>
              <w:spacing w:line="272" w:lineRule="exact"/>
              <w:ind w:left="72" w:right="360"/>
              <w:textAlignment w:val="baseline"/>
              <w:rPr>
                <w:rFonts w:eastAsia="Times New Roman"/>
                <w:b/>
                <w:color w:val="000000"/>
                <w:sz w:val="24"/>
              </w:rPr>
            </w:pPr>
            <w:r>
              <w:rPr>
                <w:rFonts w:eastAsia="Times New Roman"/>
                <w:b/>
                <w:color w:val="000000"/>
                <w:sz w:val="24"/>
              </w:rPr>
              <w:t>Landscaping</w:t>
            </w:r>
            <w:r w:rsidR="00315064">
              <w:rPr>
                <w:rFonts w:eastAsia="Times New Roman"/>
                <w:b/>
                <w:color w:val="000000"/>
                <w:sz w:val="24"/>
              </w:rPr>
              <w:t xml:space="preserve"> maintenance / improvement</w:t>
            </w:r>
          </w:p>
          <w:p w14:paraId="45704793" w14:textId="5C03CEEE" w:rsidR="00945614" w:rsidRDefault="00CC1D70" w:rsidP="00695DBC">
            <w:pPr>
              <w:numPr>
                <w:ilvl w:val="0"/>
                <w:numId w:val="3"/>
              </w:numPr>
              <w:tabs>
                <w:tab w:val="clear" w:pos="432"/>
                <w:tab w:val="left" w:pos="864"/>
              </w:tabs>
              <w:spacing w:before="9" w:line="277" w:lineRule="exact"/>
              <w:ind w:left="864" w:right="360" w:hanging="432"/>
              <w:textAlignment w:val="baseline"/>
              <w:rPr>
                <w:rFonts w:eastAsia="Times New Roman"/>
                <w:color w:val="000000"/>
                <w:sz w:val="24"/>
              </w:rPr>
            </w:pPr>
            <w:r>
              <w:rPr>
                <w:rFonts w:eastAsia="Times New Roman"/>
                <w:color w:val="000000"/>
                <w:sz w:val="24"/>
              </w:rPr>
              <w:t>Does not result in fill of jurisdictional waters or the nation or waters of the state, except if proposed for the purposes of species habitat restoration or enhancement.</w:t>
            </w:r>
          </w:p>
          <w:p w14:paraId="7F76A5A5" w14:textId="6289AEE7" w:rsidR="00945614" w:rsidRDefault="00CC1D70" w:rsidP="00695DBC">
            <w:pPr>
              <w:numPr>
                <w:ilvl w:val="0"/>
                <w:numId w:val="3"/>
              </w:numPr>
              <w:tabs>
                <w:tab w:val="clear" w:pos="432"/>
                <w:tab w:val="left" w:pos="864"/>
              </w:tabs>
              <w:spacing w:before="11" w:line="277" w:lineRule="exact"/>
              <w:ind w:left="864" w:right="360" w:hanging="432"/>
              <w:textAlignment w:val="baseline"/>
              <w:rPr>
                <w:rFonts w:eastAsia="Times New Roman"/>
                <w:color w:val="000000"/>
                <w:sz w:val="24"/>
              </w:rPr>
            </w:pPr>
            <w:r>
              <w:rPr>
                <w:rFonts w:eastAsia="Times New Roman"/>
                <w:color w:val="000000"/>
                <w:sz w:val="24"/>
              </w:rPr>
              <w:t>Does not remove riparia</w:t>
            </w:r>
            <w:r w:rsidR="003C5D4D">
              <w:rPr>
                <w:rFonts w:eastAsia="Times New Roman"/>
                <w:color w:val="000000"/>
                <w:sz w:val="24"/>
              </w:rPr>
              <w:t>n</w:t>
            </w:r>
            <w:r w:rsidR="00A2724E">
              <w:rPr>
                <w:rStyle w:val="FootnoteReference"/>
                <w:rFonts w:eastAsia="Times New Roman"/>
                <w:color w:val="000000"/>
                <w:sz w:val="24"/>
              </w:rPr>
              <w:footnoteReference w:id="1"/>
            </w:r>
            <w:r>
              <w:rPr>
                <w:rFonts w:eastAsia="Times New Roman"/>
                <w:color w:val="000000"/>
                <w:sz w:val="24"/>
              </w:rPr>
              <w:t xml:space="preserve"> vegetation or trees within 150 feet of an aquatic resource.</w:t>
            </w:r>
            <w:r w:rsidR="001E5AC4">
              <w:rPr>
                <w:rStyle w:val="FootnoteReference"/>
                <w:rFonts w:eastAsia="Times New Roman"/>
                <w:color w:val="000000"/>
                <w:sz w:val="24"/>
              </w:rPr>
              <w:footnoteReference w:id="2"/>
            </w:r>
            <w:r w:rsidR="00EB3489" w:rsidRPr="00EB3489" w:rsidDel="00A1436B">
              <w:rPr>
                <w:rFonts w:eastAsia="Times New Roman"/>
                <w:color w:val="000000"/>
                <w:sz w:val="14"/>
              </w:rPr>
              <w:t xml:space="preserve"> </w:t>
            </w:r>
          </w:p>
          <w:p w14:paraId="05BDA394" w14:textId="5F28970D" w:rsidR="00945614" w:rsidRDefault="00CC1D70" w:rsidP="00695DBC">
            <w:pPr>
              <w:numPr>
                <w:ilvl w:val="0"/>
                <w:numId w:val="3"/>
              </w:numPr>
              <w:tabs>
                <w:tab w:val="clear" w:pos="432"/>
                <w:tab w:val="left" w:pos="864"/>
              </w:tabs>
              <w:spacing w:before="22" w:line="277" w:lineRule="exact"/>
              <w:ind w:left="864" w:right="360" w:hanging="432"/>
              <w:textAlignment w:val="baseline"/>
              <w:rPr>
                <w:rFonts w:eastAsia="Times New Roman"/>
                <w:color w:val="000000"/>
                <w:sz w:val="24"/>
              </w:rPr>
            </w:pPr>
            <w:r>
              <w:rPr>
                <w:rFonts w:eastAsia="Times New Roman"/>
                <w:color w:val="000000"/>
                <w:sz w:val="24"/>
              </w:rPr>
              <w:t>Any new plantings shall be comprised of native species approved by the</w:t>
            </w:r>
            <w:r w:rsidR="0065222E">
              <w:rPr>
                <w:rFonts w:eastAsia="Times New Roman"/>
                <w:color w:val="000000"/>
                <w:sz w:val="24"/>
              </w:rPr>
              <w:t xml:space="preserve"> </w:t>
            </w:r>
            <w:r>
              <w:rPr>
                <w:rFonts w:eastAsia="Times New Roman"/>
                <w:color w:val="000000"/>
                <w:sz w:val="24"/>
              </w:rPr>
              <w:t>local jurisdiction. No planting of invasive species is permitted.</w:t>
            </w:r>
          </w:p>
          <w:p w14:paraId="57392953" w14:textId="3337BDE4" w:rsidR="00945614" w:rsidRDefault="00CC1D70" w:rsidP="00695DBC">
            <w:pPr>
              <w:numPr>
                <w:ilvl w:val="0"/>
                <w:numId w:val="3"/>
              </w:numPr>
              <w:tabs>
                <w:tab w:val="clear" w:pos="432"/>
                <w:tab w:val="left" w:pos="864"/>
              </w:tabs>
              <w:spacing w:before="12" w:line="277" w:lineRule="exact"/>
              <w:ind w:left="864" w:right="360" w:hanging="432"/>
              <w:textAlignment w:val="baseline"/>
              <w:rPr>
                <w:rFonts w:eastAsia="Times New Roman"/>
                <w:color w:val="000000"/>
                <w:sz w:val="24"/>
              </w:rPr>
            </w:pPr>
            <w:r>
              <w:rPr>
                <w:rFonts w:eastAsia="Times New Roman"/>
                <w:color w:val="000000"/>
                <w:sz w:val="24"/>
              </w:rPr>
              <w:t xml:space="preserve">No use of pesticides, herbicides within 150 feet of an aquatic resource, or </w:t>
            </w:r>
            <w:r w:rsidR="00017F2D">
              <w:rPr>
                <w:rFonts w:eastAsia="Times New Roman"/>
                <w:color w:val="000000"/>
                <w:sz w:val="24"/>
              </w:rPr>
              <w:t>if precipitation is predicted within upcoming</w:t>
            </w:r>
            <w:r>
              <w:rPr>
                <w:rFonts w:eastAsia="Times New Roman"/>
                <w:color w:val="000000"/>
                <w:sz w:val="24"/>
              </w:rPr>
              <w:t>.</w:t>
            </w:r>
          </w:p>
          <w:p w14:paraId="46F336B5" w14:textId="5AA2C139" w:rsidR="00945614" w:rsidRDefault="00CC1D70" w:rsidP="00695DBC">
            <w:pPr>
              <w:numPr>
                <w:ilvl w:val="0"/>
                <w:numId w:val="3"/>
              </w:numPr>
              <w:tabs>
                <w:tab w:val="clear" w:pos="432"/>
                <w:tab w:val="left" w:pos="864"/>
              </w:tabs>
              <w:spacing w:before="16" w:line="277" w:lineRule="exact"/>
              <w:ind w:left="864" w:right="360" w:hanging="432"/>
              <w:textAlignment w:val="baseline"/>
              <w:rPr>
                <w:rFonts w:eastAsia="Times New Roman"/>
                <w:color w:val="000000"/>
                <w:sz w:val="24"/>
              </w:rPr>
            </w:pPr>
            <w:r>
              <w:rPr>
                <w:rFonts w:eastAsia="Times New Roman"/>
                <w:color w:val="000000"/>
                <w:sz w:val="24"/>
              </w:rPr>
              <w:t xml:space="preserve">Outside lighting must not illuminate aquatic resources occupied by </w:t>
            </w:r>
            <w:r w:rsidR="001E5AC4">
              <w:rPr>
                <w:rFonts w:eastAsia="Times New Roman"/>
                <w:color w:val="000000"/>
                <w:sz w:val="24"/>
              </w:rPr>
              <w:t>ESA-</w:t>
            </w:r>
            <w:r>
              <w:rPr>
                <w:rFonts w:eastAsia="Times New Roman"/>
                <w:color w:val="000000"/>
                <w:sz w:val="24"/>
              </w:rPr>
              <w:t>listed species.</w:t>
            </w:r>
          </w:p>
          <w:p w14:paraId="7B86AA9F" w14:textId="33828A80" w:rsidR="00945614" w:rsidRDefault="00CC1D70" w:rsidP="00695DBC">
            <w:pPr>
              <w:numPr>
                <w:ilvl w:val="0"/>
                <w:numId w:val="3"/>
              </w:numPr>
              <w:tabs>
                <w:tab w:val="clear" w:pos="432"/>
                <w:tab w:val="left" w:pos="864"/>
              </w:tabs>
              <w:spacing w:before="17" w:line="277" w:lineRule="exact"/>
              <w:ind w:left="864" w:right="360" w:hanging="432"/>
              <w:textAlignment w:val="baseline"/>
              <w:rPr>
                <w:rFonts w:eastAsia="Times New Roman"/>
                <w:color w:val="000000"/>
                <w:sz w:val="24"/>
              </w:rPr>
            </w:pPr>
            <w:r>
              <w:rPr>
                <w:rFonts w:eastAsia="Times New Roman"/>
                <w:color w:val="000000"/>
                <w:sz w:val="24"/>
              </w:rPr>
              <w:t>Does not increase hardscape area unless an equal area of impervious surface area is converted to pervious surface.</w:t>
            </w:r>
          </w:p>
          <w:p w14:paraId="68C426BD" w14:textId="4BC35081" w:rsidR="00945614" w:rsidRPr="00A2724E" w:rsidRDefault="00017F2D" w:rsidP="00695DBC">
            <w:pPr>
              <w:numPr>
                <w:ilvl w:val="0"/>
                <w:numId w:val="3"/>
              </w:numPr>
              <w:tabs>
                <w:tab w:val="clear" w:pos="432"/>
                <w:tab w:val="left" w:pos="864"/>
              </w:tabs>
              <w:spacing w:before="13" w:line="265" w:lineRule="exact"/>
              <w:ind w:left="864" w:right="360" w:hanging="432"/>
              <w:textAlignment w:val="baseline"/>
              <w:rPr>
                <w:rFonts w:eastAsia="Times New Roman"/>
                <w:color w:val="000000"/>
                <w:sz w:val="24"/>
              </w:rPr>
            </w:pPr>
            <w:r>
              <w:rPr>
                <w:rFonts w:eastAsia="Times New Roman"/>
                <w:color w:val="000000"/>
                <w:sz w:val="24"/>
              </w:rPr>
              <w:t xml:space="preserve">Installation/maintenance of sprinkler irrigation systems, </w:t>
            </w:r>
            <w:r w:rsidR="0065222E">
              <w:rPr>
                <w:rFonts w:eastAsia="Times New Roman"/>
                <w:color w:val="000000"/>
                <w:sz w:val="24"/>
              </w:rPr>
              <w:t>must direct spray</w:t>
            </w:r>
            <w:r w:rsidR="005400EA">
              <w:rPr>
                <w:rFonts w:eastAsia="Times New Roman"/>
                <w:color w:val="000000"/>
                <w:sz w:val="24"/>
              </w:rPr>
              <w:t xml:space="preserve"> </w:t>
            </w:r>
            <w:r w:rsidR="00CC1D70">
              <w:rPr>
                <w:rFonts w:eastAsia="Times New Roman"/>
                <w:color w:val="000000"/>
                <w:sz w:val="24"/>
              </w:rPr>
              <w:t>away from pollution generating impervious surfaces.</w:t>
            </w:r>
            <w:r w:rsidR="00A1436B">
              <w:rPr>
                <w:rStyle w:val="FootnoteReference"/>
                <w:rFonts w:eastAsia="Times New Roman"/>
                <w:color w:val="000000"/>
                <w:sz w:val="24"/>
              </w:rPr>
              <w:footnoteReference w:id="3"/>
            </w:r>
            <w:r w:rsidR="00CC1D70" w:rsidRPr="003C5D4D">
              <w:rPr>
                <w:rFonts w:eastAsia="Times New Roman"/>
                <w:color w:val="000000"/>
                <w:sz w:val="16"/>
                <w:vertAlign w:val="superscript"/>
              </w:rPr>
              <w:t xml:space="preserve"> </w:t>
            </w:r>
          </w:p>
          <w:p w14:paraId="784C930A" w14:textId="16F72C7C" w:rsidR="00A2724E" w:rsidRDefault="00A2724E" w:rsidP="00695DBC">
            <w:pPr>
              <w:numPr>
                <w:ilvl w:val="0"/>
                <w:numId w:val="3"/>
              </w:numPr>
              <w:tabs>
                <w:tab w:val="clear" w:pos="432"/>
                <w:tab w:val="left" w:pos="864"/>
              </w:tabs>
              <w:spacing w:before="13" w:line="265" w:lineRule="exact"/>
              <w:ind w:left="864" w:right="360" w:hanging="432"/>
              <w:textAlignment w:val="baseline"/>
              <w:rPr>
                <w:rFonts w:eastAsia="Times New Roman"/>
                <w:color w:val="000000"/>
                <w:sz w:val="24"/>
              </w:rPr>
            </w:pPr>
            <w:r w:rsidRPr="00A2724E">
              <w:rPr>
                <w:rFonts w:eastAsia="Times New Roman"/>
                <w:color w:val="000000"/>
                <w:sz w:val="24"/>
                <w:szCs w:val="36"/>
              </w:rPr>
              <w:t>Removal/maintenance of hazard trees</w:t>
            </w:r>
            <w:r w:rsidRPr="00A2724E">
              <w:rPr>
                <w:rFonts w:eastAsia="Times New Roman"/>
                <w:color w:val="000000"/>
                <w:sz w:val="24"/>
                <w:szCs w:val="36"/>
                <w:vertAlign w:val="superscript"/>
              </w:rPr>
              <w:footnoteReference w:id="4"/>
            </w:r>
            <w:r w:rsidRPr="00A2724E">
              <w:rPr>
                <w:rFonts w:eastAsia="Times New Roman"/>
                <w:color w:val="000000"/>
                <w:sz w:val="24"/>
                <w:szCs w:val="36"/>
              </w:rPr>
              <w:t xml:space="preserve"> or similar vegetation</w:t>
            </w:r>
            <w:r w:rsidR="00E85138">
              <w:rPr>
                <w:rFonts w:eastAsia="Times New Roman"/>
                <w:color w:val="000000"/>
                <w:sz w:val="24"/>
                <w:szCs w:val="36"/>
              </w:rPr>
              <w:t xml:space="preserve"> is matched by</w:t>
            </w:r>
            <w:r w:rsidRPr="00A2724E">
              <w:rPr>
                <w:rFonts w:eastAsia="Times New Roman"/>
                <w:color w:val="000000"/>
                <w:sz w:val="24"/>
                <w:szCs w:val="36"/>
              </w:rPr>
              <w:t xml:space="preserve"> an equivalent number of trees appropriate to the location are replaced.</w:t>
            </w:r>
            <w:r w:rsidRPr="00A2724E">
              <w:rPr>
                <w:rFonts w:eastAsia="Times New Roman"/>
                <w:color w:val="000000"/>
                <w:sz w:val="24"/>
                <w:szCs w:val="36"/>
                <w:vertAlign w:val="superscript"/>
              </w:rPr>
              <w:footnoteReference w:id="5"/>
            </w:r>
            <w:r w:rsidRPr="00A2724E">
              <w:rPr>
                <w:rFonts w:eastAsia="Times New Roman"/>
                <w:color w:val="000000"/>
                <w:sz w:val="24"/>
                <w:szCs w:val="36"/>
                <w:vertAlign w:val="superscript"/>
              </w:rPr>
              <w:t>,</w:t>
            </w:r>
            <w:r w:rsidRPr="00A2724E">
              <w:rPr>
                <w:rFonts w:eastAsia="Times New Roman"/>
                <w:color w:val="000000"/>
                <w:sz w:val="24"/>
                <w:szCs w:val="36"/>
                <w:vertAlign w:val="superscript"/>
              </w:rPr>
              <w:footnoteReference w:id="6"/>
            </w:r>
          </w:p>
        </w:tc>
      </w:tr>
      <w:tr w:rsidR="000143AA" w14:paraId="39E793F6" w14:textId="77777777" w:rsidTr="00FA1AEA">
        <w:trPr>
          <w:trHeight w:val="443"/>
        </w:trPr>
        <w:tc>
          <w:tcPr>
            <w:tcW w:w="9799" w:type="dxa"/>
            <w:tcBorders>
              <w:top w:val="single" w:sz="4" w:space="0" w:color="auto"/>
              <w:bottom w:val="single" w:sz="4" w:space="0" w:color="auto"/>
            </w:tcBorders>
            <w:vAlign w:val="center"/>
          </w:tcPr>
          <w:p w14:paraId="56313C6A" w14:textId="77777777" w:rsidR="000143AA" w:rsidRPr="00F9160A" w:rsidRDefault="000143AA" w:rsidP="00E85138">
            <w:pPr>
              <w:spacing w:line="272" w:lineRule="exact"/>
              <w:ind w:left="72" w:right="360"/>
              <w:textAlignment w:val="baseline"/>
              <w:rPr>
                <w:rFonts w:eastAsia="Times New Roman"/>
                <w:b/>
                <w:color w:val="000000"/>
                <w:sz w:val="24"/>
              </w:rPr>
            </w:pPr>
          </w:p>
        </w:tc>
      </w:tr>
      <w:tr w:rsidR="00E85138" w14:paraId="05790ADD" w14:textId="77777777" w:rsidTr="00FA1AEA">
        <w:trPr>
          <w:trHeight w:val="443"/>
        </w:trPr>
        <w:tc>
          <w:tcPr>
            <w:tcW w:w="9799" w:type="dxa"/>
            <w:tcBorders>
              <w:top w:val="single" w:sz="4" w:space="0" w:color="auto"/>
              <w:left w:val="single" w:sz="6" w:space="0" w:color="000000"/>
              <w:bottom w:val="single" w:sz="6" w:space="0" w:color="000000"/>
              <w:right w:val="single" w:sz="6" w:space="0" w:color="000000"/>
            </w:tcBorders>
            <w:vAlign w:val="center"/>
          </w:tcPr>
          <w:p w14:paraId="0ED466D1" w14:textId="722AC406" w:rsidR="00E85138" w:rsidRDefault="00E85138" w:rsidP="00E85138">
            <w:pPr>
              <w:spacing w:line="272" w:lineRule="exact"/>
              <w:ind w:left="72" w:right="360"/>
              <w:textAlignment w:val="baseline"/>
              <w:rPr>
                <w:rFonts w:eastAsia="Times New Roman"/>
                <w:b/>
                <w:color w:val="000000"/>
                <w:sz w:val="24"/>
              </w:rPr>
            </w:pPr>
            <w:r w:rsidRPr="00F9160A">
              <w:rPr>
                <w:rFonts w:eastAsia="Times New Roman"/>
                <w:b/>
                <w:color w:val="000000"/>
                <w:sz w:val="24"/>
              </w:rPr>
              <w:t xml:space="preserve">Potential No Effect Activity Category </w:t>
            </w:r>
            <w:r w:rsidRPr="00F9160A">
              <w:rPr>
                <w:rFonts w:eastAsia="Times New Roman"/>
                <w:color w:val="000000"/>
                <w:sz w:val="24"/>
              </w:rPr>
              <w:t>with required performance criteria</w:t>
            </w:r>
          </w:p>
        </w:tc>
      </w:tr>
      <w:tr w:rsidR="00E85138" w14:paraId="28F0EEB7" w14:textId="77777777" w:rsidTr="00FA1AEA">
        <w:trPr>
          <w:trHeight w:hRule="exact" w:val="2584"/>
        </w:trPr>
        <w:tc>
          <w:tcPr>
            <w:tcW w:w="9799" w:type="dxa"/>
            <w:tcBorders>
              <w:top w:val="single" w:sz="6" w:space="0" w:color="000000"/>
              <w:left w:val="single" w:sz="5" w:space="0" w:color="000000"/>
              <w:bottom w:val="single" w:sz="5" w:space="0" w:color="000000"/>
              <w:right w:val="single" w:sz="5" w:space="0" w:color="000000"/>
            </w:tcBorders>
          </w:tcPr>
          <w:p w14:paraId="3E3C8526" w14:textId="77777777" w:rsidR="00E85138" w:rsidRDefault="00E85138" w:rsidP="00E85138">
            <w:pPr>
              <w:spacing w:line="272" w:lineRule="exact"/>
              <w:ind w:left="72" w:right="360"/>
              <w:textAlignment w:val="baseline"/>
              <w:rPr>
                <w:rFonts w:eastAsia="Times New Roman"/>
                <w:b/>
                <w:color w:val="000000"/>
                <w:sz w:val="24"/>
              </w:rPr>
            </w:pPr>
            <w:r>
              <w:rPr>
                <w:rFonts w:eastAsia="Times New Roman"/>
                <w:b/>
                <w:color w:val="000000"/>
                <w:sz w:val="24"/>
              </w:rPr>
              <w:t>Interior rehabilitation</w:t>
            </w:r>
          </w:p>
          <w:p w14:paraId="32CCC963" w14:textId="77777777" w:rsidR="00E85138" w:rsidRPr="00FA1AEA" w:rsidRDefault="00E85138" w:rsidP="00E85138">
            <w:pPr>
              <w:numPr>
                <w:ilvl w:val="0"/>
                <w:numId w:val="3"/>
              </w:numPr>
              <w:tabs>
                <w:tab w:val="clear" w:pos="432"/>
                <w:tab w:val="left" w:pos="864"/>
              </w:tabs>
              <w:spacing w:before="12" w:line="277" w:lineRule="exact"/>
              <w:ind w:left="864" w:right="360" w:hanging="432"/>
              <w:textAlignment w:val="baseline"/>
              <w:rPr>
                <w:rFonts w:eastAsia="Times New Roman"/>
                <w:color w:val="000000"/>
                <w:sz w:val="23"/>
                <w:szCs w:val="23"/>
              </w:rPr>
            </w:pPr>
            <w:r w:rsidRPr="00FA1AEA">
              <w:rPr>
                <w:rFonts w:eastAsia="Times New Roman"/>
                <w:color w:val="000000"/>
                <w:sz w:val="23"/>
                <w:szCs w:val="23"/>
              </w:rPr>
              <w:t>Applies only to existing structures.</w:t>
            </w:r>
          </w:p>
          <w:p w14:paraId="7556B8D9" w14:textId="31EBE492" w:rsidR="00E85138" w:rsidRPr="00FA1AEA" w:rsidRDefault="00E85138" w:rsidP="00E85138">
            <w:pPr>
              <w:numPr>
                <w:ilvl w:val="0"/>
                <w:numId w:val="3"/>
              </w:numPr>
              <w:tabs>
                <w:tab w:val="clear" w:pos="432"/>
                <w:tab w:val="left" w:pos="864"/>
              </w:tabs>
              <w:spacing w:before="11" w:line="277" w:lineRule="exact"/>
              <w:ind w:left="864" w:right="360" w:hanging="432"/>
              <w:textAlignment w:val="baseline"/>
              <w:rPr>
                <w:rFonts w:eastAsia="Times New Roman"/>
                <w:color w:val="000000"/>
                <w:sz w:val="23"/>
                <w:szCs w:val="23"/>
              </w:rPr>
            </w:pPr>
            <w:r w:rsidRPr="00FA1AEA">
              <w:rPr>
                <w:rFonts w:eastAsia="Times New Roman"/>
                <w:color w:val="000000"/>
                <w:sz w:val="23"/>
                <w:szCs w:val="23"/>
              </w:rPr>
              <w:t>Access and staging, and source sites, have been assessed as part of the proposed action. The sites are located at least 150 feet away from any aquatic resources and include BMPs to prevent discharge of contaminants entering waterbodies or stormwater systems (e.g., filter fabrics in catch basins, sediment traps, etc.). No plantings of invasive species.</w:t>
            </w:r>
          </w:p>
          <w:p w14:paraId="1AFE4D87" w14:textId="77777777" w:rsidR="00E85138" w:rsidRDefault="00E85138" w:rsidP="00E85138">
            <w:pPr>
              <w:numPr>
                <w:ilvl w:val="0"/>
                <w:numId w:val="3"/>
              </w:numPr>
              <w:tabs>
                <w:tab w:val="clear" w:pos="432"/>
                <w:tab w:val="left" w:pos="864"/>
              </w:tabs>
              <w:spacing w:before="18" w:line="277" w:lineRule="exact"/>
              <w:ind w:left="864" w:right="360" w:hanging="432"/>
              <w:textAlignment w:val="baseline"/>
              <w:rPr>
                <w:rFonts w:eastAsia="Times New Roman"/>
                <w:color w:val="000000"/>
                <w:spacing w:val="-2"/>
                <w:sz w:val="24"/>
              </w:rPr>
            </w:pPr>
            <w:r w:rsidRPr="00FA1AEA">
              <w:rPr>
                <w:rFonts w:eastAsia="Times New Roman"/>
                <w:color w:val="000000"/>
                <w:spacing w:val="-2"/>
                <w:sz w:val="23"/>
                <w:szCs w:val="23"/>
              </w:rPr>
              <w:t>Disposal sites are approved for materials to be received. Waste materials are recycled or otherwise disposed of in an EPA approved sanitary or hazardous waste disposal</w:t>
            </w:r>
            <w:r>
              <w:rPr>
                <w:rFonts w:eastAsia="Times New Roman"/>
                <w:color w:val="000000"/>
                <w:spacing w:val="-2"/>
                <w:sz w:val="24"/>
              </w:rPr>
              <w:t xml:space="preserve"> site.</w:t>
            </w:r>
          </w:p>
        </w:tc>
      </w:tr>
    </w:tbl>
    <w:p w14:paraId="058A3ACF" w14:textId="470D6D79" w:rsidR="00945614" w:rsidRDefault="00945614" w:rsidP="008C3E9D">
      <w:pPr>
        <w:spacing w:before="124" w:line="232" w:lineRule="exact"/>
        <w:ind w:left="432" w:right="360" w:hanging="144"/>
        <w:textAlignment w:val="baseline"/>
        <w:rPr>
          <w:rFonts w:eastAsia="Times New Roman"/>
          <w:color w:val="000000"/>
          <w:sz w:val="13"/>
          <w:vertAlign w:val="superscript"/>
        </w:rPr>
      </w:pPr>
      <w:bookmarkStart w:id="1" w:name="_Hlk97887202"/>
      <w:bookmarkEnd w:id="0"/>
    </w:p>
    <w:tbl>
      <w:tblPr>
        <w:tblW w:w="9831" w:type="dxa"/>
        <w:tblInd w:w="182" w:type="dxa"/>
        <w:tblLayout w:type="fixed"/>
        <w:tblCellMar>
          <w:left w:w="0" w:type="dxa"/>
          <w:right w:w="0" w:type="dxa"/>
        </w:tblCellMar>
        <w:tblLook w:val="0000" w:firstRow="0" w:lastRow="0" w:firstColumn="0" w:lastColumn="0" w:noHBand="0" w:noVBand="0"/>
      </w:tblPr>
      <w:tblGrid>
        <w:gridCol w:w="9831"/>
      </w:tblGrid>
      <w:tr w:rsidR="002E58E0" w14:paraId="245D0C5E" w14:textId="77777777" w:rsidTr="00FA1AEA">
        <w:trPr>
          <w:trHeight w:hRule="exact" w:val="268"/>
        </w:trPr>
        <w:tc>
          <w:tcPr>
            <w:tcW w:w="9831" w:type="dxa"/>
            <w:tcBorders>
              <w:top w:val="single" w:sz="5" w:space="0" w:color="000000"/>
              <w:left w:val="single" w:sz="5" w:space="0" w:color="000000"/>
              <w:bottom w:val="single" w:sz="5" w:space="0" w:color="000000"/>
              <w:right w:val="single" w:sz="5" w:space="0" w:color="000000"/>
            </w:tcBorders>
          </w:tcPr>
          <w:p w14:paraId="374670AA" w14:textId="56282418" w:rsidR="002E58E0" w:rsidRDefault="002E58E0" w:rsidP="00E85138">
            <w:pPr>
              <w:spacing w:line="273" w:lineRule="exact"/>
              <w:ind w:left="72" w:right="360"/>
              <w:textAlignment w:val="baseline"/>
              <w:rPr>
                <w:rFonts w:eastAsia="Times New Roman"/>
                <w:b/>
                <w:color w:val="000000"/>
                <w:sz w:val="24"/>
              </w:rPr>
            </w:pPr>
            <w:bookmarkStart w:id="2" w:name="_Hlk97887335"/>
            <w:bookmarkEnd w:id="1"/>
            <w:r>
              <w:rPr>
                <w:rFonts w:eastAsia="Times New Roman"/>
                <w:b/>
                <w:color w:val="000000"/>
                <w:sz w:val="24"/>
              </w:rPr>
              <w:t xml:space="preserve">Potential No Effect Activity Category </w:t>
            </w:r>
            <w:r>
              <w:rPr>
                <w:rFonts w:eastAsia="Times New Roman"/>
                <w:color w:val="000000"/>
                <w:sz w:val="24"/>
              </w:rPr>
              <w:t>with required performance criteria</w:t>
            </w:r>
          </w:p>
        </w:tc>
      </w:tr>
      <w:tr w:rsidR="00945614" w14:paraId="22E9D378" w14:textId="77777777" w:rsidTr="00FA1AEA">
        <w:trPr>
          <w:trHeight w:hRule="exact" w:val="5701"/>
        </w:trPr>
        <w:tc>
          <w:tcPr>
            <w:tcW w:w="9831" w:type="dxa"/>
            <w:tcBorders>
              <w:top w:val="single" w:sz="5" w:space="0" w:color="000000"/>
              <w:left w:val="single" w:sz="5" w:space="0" w:color="000000"/>
              <w:bottom w:val="single" w:sz="5" w:space="0" w:color="000000"/>
              <w:right w:val="single" w:sz="5" w:space="0" w:color="000000"/>
            </w:tcBorders>
          </w:tcPr>
          <w:p w14:paraId="2BFAA388" w14:textId="77777777" w:rsidR="00945614" w:rsidRDefault="00CC1D70" w:rsidP="008C3E9D">
            <w:pPr>
              <w:spacing w:line="273" w:lineRule="exact"/>
              <w:ind w:left="72" w:right="360"/>
              <w:textAlignment w:val="baseline"/>
              <w:rPr>
                <w:rFonts w:eastAsia="Times New Roman"/>
                <w:b/>
                <w:color w:val="000000"/>
                <w:sz w:val="24"/>
              </w:rPr>
            </w:pPr>
            <w:r>
              <w:rPr>
                <w:rFonts w:eastAsia="Times New Roman"/>
                <w:b/>
                <w:color w:val="000000"/>
                <w:sz w:val="24"/>
              </w:rPr>
              <w:t xml:space="preserve">Any exterior repair or improvement that will not increase post-construction </w:t>
            </w:r>
            <w:proofErr w:type="gramStart"/>
            <w:r>
              <w:rPr>
                <w:rFonts w:eastAsia="Times New Roman"/>
                <w:b/>
                <w:color w:val="000000"/>
                <w:sz w:val="24"/>
              </w:rPr>
              <w:t>runoff</w:t>
            </w:r>
            <w:proofErr w:type="gramEnd"/>
          </w:p>
          <w:p w14:paraId="49607026" w14:textId="56851482" w:rsidR="00945614" w:rsidRPr="00FA1AEA" w:rsidRDefault="00CC1D70" w:rsidP="00E85138">
            <w:pPr>
              <w:numPr>
                <w:ilvl w:val="0"/>
                <w:numId w:val="3"/>
              </w:numPr>
              <w:tabs>
                <w:tab w:val="clear" w:pos="432"/>
                <w:tab w:val="left" w:pos="864"/>
              </w:tabs>
              <w:spacing w:before="11" w:line="276" w:lineRule="exact"/>
              <w:ind w:left="864" w:right="360" w:hanging="432"/>
              <w:textAlignment w:val="baseline"/>
              <w:rPr>
                <w:rFonts w:eastAsia="Times New Roman"/>
                <w:color w:val="000000"/>
                <w:spacing w:val="-1"/>
                <w:sz w:val="23"/>
                <w:szCs w:val="23"/>
              </w:rPr>
            </w:pPr>
            <w:r w:rsidRPr="00FA1AEA">
              <w:rPr>
                <w:rFonts w:eastAsia="Times New Roman"/>
                <w:color w:val="000000"/>
                <w:spacing w:val="-1"/>
                <w:sz w:val="23"/>
                <w:szCs w:val="23"/>
              </w:rPr>
              <w:t>Does not increase amount</w:t>
            </w:r>
            <w:r w:rsidR="001E5AC4" w:rsidRPr="00FA1AEA">
              <w:rPr>
                <w:rFonts w:eastAsia="Times New Roman"/>
                <w:color w:val="000000"/>
                <w:spacing w:val="-1"/>
                <w:sz w:val="23"/>
                <w:szCs w:val="23"/>
              </w:rPr>
              <w:t xml:space="preserve"> (area)</w:t>
            </w:r>
            <w:r w:rsidRPr="00FA1AEA">
              <w:rPr>
                <w:rFonts w:eastAsia="Times New Roman"/>
                <w:color w:val="000000"/>
                <w:spacing w:val="-1"/>
                <w:sz w:val="23"/>
                <w:szCs w:val="23"/>
              </w:rPr>
              <w:t xml:space="preserve"> of impervious surface area.</w:t>
            </w:r>
          </w:p>
          <w:p w14:paraId="13BB302F" w14:textId="6833A014" w:rsidR="00945614" w:rsidRPr="00FA1AEA" w:rsidRDefault="00CC1D70" w:rsidP="00E85138">
            <w:pPr>
              <w:numPr>
                <w:ilvl w:val="0"/>
                <w:numId w:val="3"/>
              </w:numPr>
              <w:tabs>
                <w:tab w:val="clear" w:pos="432"/>
                <w:tab w:val="left" w:pos="864"/>
              </w:tabs>
              <w:spacing w:before="16" w:line="276" w:lineRule="exact"/>
              <w:ind w:left="864" w:right="360" w:hanging="432"/>
              <w:textAlignment w:val="baseline"/>
              <w:rPr>
                <w:rFonts w:eastAsia="Times New Roman"/>
                <w:color w:val="000000"/>
                <w:sz w:val="23"/>
                <w:szCs w:val="23"/>
              </w:rPr>
            </w:pPr>
            <w:r w:rsidRPr="00FA1AEA">
              <w:rPr>
                <w:rFonts w:eastAsia="Times New Roman"/>
                <w:color w:val="000000"/>
                <w:sz w:val="23"/>
                <w:szCs w:val="23"/>
              </w:rPr>
              <w:t>Does not replace existing roof with new hot tar roofing methods, torch down roofing method, treated wood, copper, or galvanized metal.</w:t>
            </w:r>
            <w:r w:rsidR="00A1436B" w:rsidRPr="00FA1AEA">
              <w:rPr>
                <w:rStyle w:val="FootnoteReference"/>
                <w:rFonts w:eastAsia="Times New Roman"/>
                <w:color w:val="000000"/>
                <w:sz w:val="23"/>
                <w:szCs w:val="23"/>
              </w:rPr>
              <w:footnoteReference w:id="7"/>
            </w:r>
            <w:r w:rsidRPr="00FA1AEA">
              <w:rPr>
                <w:rFonts w:eastAsia="Times New Roman"/>
                <w:color w:val="000000"/>
                <w:sz w:val="23"/>
                <w:szCs w:val="23"/>
              </w:rPr>
              <w:t xml:space="preserve"> </w:t>
            </w:r>
          </w:p>
          <w:p w14:paraId="3099EDAD" w14:textId="77D56EB4" w:rsidR="00CF0ED4" w:rsidRPr="00FA1AEA" w:rsidRDefault="00CF0ED4" w:rsidP="00E85138">
            <w:pPr>
              <w:numPr>
                <w:ilvl w:val="0"/>
                <w:numId w:val="3"/>
              </w:numPr>
              <w:tabs>
                <w:tab w:val="clear" w:pos="432"/>
                <w:tab w:val="left" w:pos="864"/>
              </w:tabs>
              <w:spacing w:before="20" w:line="276" w:lineRule="exact"/>
              <w:ind w:left="864" w:right="360" w:hanging="432"/>
              <w:textAlignment w:val="baseline"/>
              <w:rPr>
                <w:rFonts w:eastAsia="Times New Roman"/>
                <w:color w:val="000000"/>
                <w:spacing w:val="-1"/>
                <w:sz w:val="23"/>
                <w:szCs w:val="23"/>
              </w:rPr>
            </w:pPr>
            <w:r w:rsidRPr="00FA1AEA">
              <w:rPr>
                <w:rFonts w:eastAsia="Times New Roman"/>
                <w:color w:val="000000"/>
                <w:spacing w:val="-1"/>
                <w:sz w:val="23"/>
                <w:szCs w:val="23"/>
              </w:rPr>
              <w:t xml:space="preserve">New or replacement roof-mounted HVAC (or similar </w:t>
            </w:r>
            <w:r w:rsidR="00695DBC" w:rsidRPr="00FA1AEA">
              <w:rPr>
                <w:rFonts w:eastAsia="Times New Roman"/>
                <w:color w:val="000000"/>
                <w:spacing w:val="-1"/>
                <w:sz w:val="23"/>
                <w:szCs w:val="23"/>
              </w:rPr>
              <w:t>mechanical systems</w:t>
            </w:r>
            <w:r w:rsidRPr="00FA1AEA">
              <w:rPr>
                <w:rFonts w:eastAsia="Times New Roman"/>
                <w:color w:val="000000"/>
                <w:spacing w:val="-1"/>
                <w:sz w:val="23"/>
                <w:szCs w:val="23"/>
              </w:rPr>
              <w:t>) constructed from galvanized</w:t>
            </w:r>
            <w:r w:rsidR="00695DBC" w:rsidRPr="00FA1AEA">
              <w:rPr>
                <w:rFonts w:eastAsia="Times New Roman"/>
                <w:color w:val="000000"/>
                <w:spacing w:val="-1"/>
                <w:sz w:val="23"/>
                <w:szCs w:val="23"/>
              </w:rPr>
              <w:t xml:space="preserve"> </w:t>
            </w:r>
            <w:r w:rsidRPr="00FA1AEA">
              <w:rPr>
                <w:rFonts w:eastAsia="Times New Roman"/>
                <w:color w:val="000000"/>
                <w:spacing w:val="-1"/>
                <w:sz w:val="23"/>
                <w:szCs w:val="23"/>
              </w:rPr>
              <w:t xml:space="preserve">steel must be painted or physically covered to prevent exposure to precipitation.  </w:t>
            </w:r>
          </w:p>
          <w:p w14:paraId="0F342E67" w14:textId="4A977CC2" w:rsidR="00945614" w:rsidRPr="00FA1AEA" w:rsidRDefault="00CC1D70" w:rsidP="008C3E9D">
            <w:pPr>
              <w:numPr>
                <w:ilvl w:val="0"/>
                <w:numId w:val="3"/>
              </w:numPr>
              <w:tabs>
                <w:tab w:val="clear" w:pos="432"/>
                <w:tab w:val="left" w:pos="864"/>
              </w:tabs>
              <w:spacing w:before="20" w:line="276" w:lineRule="exact"/>
              <w:ind w:left="864" w:right="360" w:hanging="432"/>
              <w:jc w:val="both"/>
              <w:textAlignment w:val="baseline"/>
              <w:rPr>
                <w:rFonts w:eastAsia="Times New Roman"/>
                <w:color w:val="000000"/>
                <w:spacing w:val="-1"/>
                <w:sz w:val="23"/>
                <w:szCs w:val="23"/>
              </w:rPr>
            </w:pPr>
            <w:r w:rsidRPr="00FA1AEA">
              <w:rPr>
                <w:rFonts w:eastAsia="Times New Roman"/>
                <w:color w:val="000000"/>
                <w:spacing w:val="-1"/>
                <w:sz w:val="23"/>
                <w:szCs w:val="23"/>
              </w:rPr>
              <w:t>Does not replace existing siding with galvanized sheeting.</w:t>
            </w:r>
          </w:p>
          <w:p w14:paraId="5FE4E927" w14:textId="3D0CBC33" w:rsidR="00945614" w:rsidRPr="00FA1AEA" w:rsidRDefault="00CC1D70" w:rsidP="008F50DB">
            <w:pPr>
              <w:numPr>
                <w:ilvl w:val="0"/>
                <w:numId w:val="3"/>
              </w:numPr>
              <w:tabs>
                <w:tab w:val="clear" w:pos="432"/>
                <w:tab w:val="left" w:pos="864"/>
              </w:tabs>
              <w:spacing w:before="20" w:line="276" w:lineRule="exact"/>
              <w:ind w:left="864" w:right="360" w:hanging="432"/>
              <w:textAlignment w:val="baseline"/>
              <w:rPr>
                <w:rFonts w:eastAsia="Times New Roman"/>
                <w:color w:val="000000"/>
                <w:sz w:val="23"/>
                <w:szCs w:val="23"/>
              </w:rPr>
            </w:pPr>
            <w:r w:rsidRPr="00FA1AEA">
              <w:rPr>
                <w:rFonts w:eastAsia="Times New Roman"/>
                <w:color w:val="000000"/>
                <w:sz w:val="23"/>
                <w:szCs w:val="23"/>
              </w:rPr>
              <w:t xml:space="preserve">Does not install, repair, or replace exterior artificial lighting on properties adjacent to aquatic resources that support ESA-listed </w:t>
            </w:r>
            <w:r w:rsidR="008F0E55" w:rsidRPr="00FA1AEA">
              <w:rPr>
                <w:rFonts w:eastAsia="Times New Roman"/>
                <w:color w:val="000000"/>
                <w:sz w:val="23"/>
                <w:szCs w:val="23"/>
              </w:rPr>
              <w:t xml:space="preserve">or MSA managed (Pacific salmonids or groundfish) </w:t>
            </w:r>
            <w:r w:rsidRPr="00FA1AEA">
              <w:rPr>
                <w:rFonts w:eastAsia="Times New Roman"/>
                <w:color w:val="000000"/>
                <w:sz w:val="23"/>
                <w:szCs w:val="23"/>
              </w:rPr>
              <w:t>species.</w:t>
            </w:r>
          </w:p>
          <w:p w14:paraId="28602416" w14:textId="21C7E586" w:rsidR="008C3E9D" w:rsidRPr="00FA1AEA" w:rsidRDefault="008C3E9D" w:rsidP="008C3E9D">
            <w:pPr>
              <w:numPr>
                <w:ilvl w:val="0"/>
                <w:numId w:val="3"/>
              </w:numPr>
              <w:tabs>
                <w:tab w:val="clear" w:pos="432"/>
                <w:tab w:val="left" w:pos="864"/>
              </w:tabs>
              <w:spacing w:before="14" w:line="276" w:lineRule="exact"/>
              <w:ind w:left="864" w:right="360" w:hanging="432"/>
              <w:textAlignment w:val="baseline"/>
              <w:rPr>
                <w:rFonts w:eastAsia="Times New Roman"/>
                <w:color w:val="000000"/>
                <w:spacing w:val="-2"/>
                <w:sz w:val="23"/>
                <w:szCs w:val="23"/>
              </w:rPr>
            </w:pPr>
            <w:r w:rsidRPr="00FA1AEA">
              <w:rPr>
                <w:rFonts w:eastAsia="Times New Roman"/>
                <w:color w:val="000000"/>
                <w:spacing w:val="-2"/>
                <w:sz w:val="23"/>
                <w:szCs w:val="23"/>
              </w:rPr>
              <w:t>Complies with all state and local building codes and stormwater regulations.</w:t>
            </w:r>
          </w:p>
          <w:p w14:paraId="6BD15ECC" w14:textId="7261AE14" w:rsidR="00945614" w:rsidRPr="00FA1AEA" w:rsidRDefault="00CC1D70" w:rsidP="008C3E9D">
            <w:pPr>
              <w:numPr>
                <w:ilvl w:val="0"/>
                <w:numId w:val="3"/>
              </w:numPr>
              <w:tabs>
                <w:tab w:val="clear" w:pos="432"/>
                <w:tab w:val="left" w:pos="864"/>
              </w:tabs>
              <w:spacing w:before="14" w:line="276" w:lineRule="exact"/>
              <w:ind w:left="864" w:right="360" w:hanging="432"/>
              <w:textAlignment w:val="baseline"/>
              <w:rPr>
                <w:rFonts w:eastAsia="Times New Roman"/>
                <w:color w:val="000000"/>
                <w:spacing w:val="-2"/>
                <w:sz w:val="23"/>
                <w:szCs w:val="23"/>
              </w:rPr>
            </w:pPr>
            <w:r w:rsidRPr="00FA1AEA">
              <w:rPr>
                <w:rFonts w:eastAsia="Times New Roman"/>
                <w:color w:val="000000"/>
                <w:spacing w:val="-2"/>
                <w:sz w:val="23"/>
                <w:szCs w:val="23"/>
              </w:rPr>
              <w:t xml:space="preserve">Disposal sites are approved for materials to be received. Waste materials are recycled </w:t>
            </w:r>
            <w:r w:rsidRPr="00FA1AEA">
              <w:rPr>
                <w:rFonts w:eastAsia="Times New Roman"/>
                <w:color w:val="000000"/>
                <w:spacing w:val="-2"/>
                <w:sz w:val="23"/>
                <w:szCs w:val="23"/>
              </w:rPr>
              <w:br/>
              <w:t>or otherwise disposed of in an approved sanitary or hazardous waste disposal site.</w:t>
            </w:r>
          </w:p>
          <w:p w14:paraId="5A2EABF2" w14:textId="1F9107B8" w:rsidR="00945614" w:rsidRPr="00FA1AEA" w:rsidRDefault="00CC1D70" w:rsidP="008C3E9D">
            <w:pPr>
              <w:numPr>
                <w:ilvl w:val="0"/>
                <w:numId w:val="3"/>
              </w:numPr>
              <w:tabs>
                <w:tab w:val="clear" w:pos="432"/>
                <w:tab w:val="left" w:pos="864"/>
              </w:tabs>
              <w:spacing w:before="17" w:line="276" w:lineRule="exact"/>
              <w:ind w:left="864" w:right="360" w:hanging="432"/>
              <w:textAlignment w:val="baseline"/>
              <w:rPr>
                <w:rFonts w:eastAsia="Times New Roman"/>
                <w:color w:val="000000"/>
                <w:spacing w:val="-1"/>
                <w:sz w:val="23"/>
                <w:szCs w:val="23"/>
              </w:rPr>
            </w:pPr>
            <w:r w:rsidRPr="00FA1AEA">
              <w:rPr>
                <w:rFonts w:eastAsia="Times New Roman"/>
                <w:color w:val="000000"/>
                <w:spacing w:val="-1"/>
                <w:sz w:val="23"/>
                <w:szCs w:val="23"/>
              </w:rPr>
              <w:t>Exterior repair or improvements to an existing structure located within a Special Flood Hazard Area (100</w:t>
            </w:r>
            <w:r w:rsidR="00695DBC" w:rsidRPr="00FA1AEA">
              <w:rPr>
                <w:rFonts w:eastAsia="Times New Roman"/>
                <w:color w:val="000000"/>
                <w:spacing w:val="-1"/>
                <w:sz w:val="23"/>
                <w:szCs w:val="23"/>
              </w:rPr>
              <w:t>-</w:t>
            </w:r>
            <w:r w:rsidRPr="00FA1AEA">
              <w:rPr>
                <w:rFonts w:eastAsia="Times New Roman"/>
                <w:color w:val="000000"/>
                <w:spacing w:val="-1"/>
                <w:sz w:val="23"/>
                <w:szCs w:val="23"/>
              </w:rPr>
              <w:t>year floodplain), does not increase structure footprint/does not reduce the amount of flood storage capacity, or remove native riparian vegetation.</w:t>
            </w:r>
          </w:p>
          <w:p w14:paraId="4B875C39" w14:textId="77777777" w:rsidR="00945614" w:rsidRDefault="00CC1D70" w:rsidP="008C3E9D">
            <w:pPr>
              <w:numPr>
                <w:ilvl w:val="0"/>
                <w:numId w:val="3"/>
              </w:numPr>
              <w:tabs>
                <w:tab w:val="clear" w:pos="432"/>
                <w:tab w:val="left" w:pos="864"/>
              </w:tabs>
              <w:spacing w:before="6" w:line="276" w:lineRule="exact"/>
              <w:ind w:left="864" w:right="360" w:hanging="432"/>
              <w:textAlignment w:val="baseline"/>
              <w:rPr>
                <w:rFonts w:eastAsia="Times New Roman"/>
                <w:color w:val="000000"/>
                <w:sz w:val="24"/>
              </w:rPr>
            </w:pPr>
            <w:r w:rsidRPr="00FA1AEA">
              <w:rPr>
                <w:rFonts w:eastAsia="Times New Roman"/>
                <w:color w:val="000000"/>
                <w:sz w:val="23"/>
                <w:szCs w:val="23"/>
              </w:rPr>
              <w:t>Access and staging, and source sites have been assessed as part of the proposed action. The sites are located at least 150 feet away from the aquatic resource and include BMPs to prevent discharge of contaminants from entering waterbodies or stormwater systems (e.g., filter fabrics in catch basins, sediment traps, etc.).</w:t>
            </w:r>
          </w:p>
        </w:tc>
      </w:tr>
    </w:tbl>
    <w:bookmarkEnd w:id="2"/>
    <w:p w14:paraId="29305964" w14:textId="741377D3" w:rsidR="0084572A" w:rsidRDefault="0084572A" w:rsidP="00500110">
      <w:pPr>
        <w:tabs>
          <w:tab w:val="left" w:pos="1080"/>
        </w:tabs>
        <w:spacing w:before="311" w:line="254" w:lineRule="exact"/>
        <w:ind w:left="360"/>
        <w:textAlignment w:val="baseline"/>
        <w:rPr>
          <w:rFonts w:eastAsia="Times New Roman"/>
          <w:b/>
          <w:color w:val="000000"/>
          <w:sz w:val="24"/>
        </w:rPr>
      </w:pPr>
      <w:r w:rsidRPr="0084572A">
        <w:rPr>
          <w:rFonts w:eastAsia="Times New Roman"/>
          <w:b/>
          <w:color w:val="000000"/>
          <w:sz w:val="24"/>
        </w:rPr>
        <w:t xml:space="preserve">If </w:t>
      </w:r>
      <w:r w:rsidR="00FA1AEA">
        <w:rPr>
          <w:rFonts w:eastAsia="Times New Roman"/>
          <w:b/>
          <w:color w:val="000000"/>
          <w:sz w:val="24"/>
        </w:rPr>
        <w:t>YES</w:t>
      </w:r>
      <w:r w:rsidRPr="0084572A">
        <w:rPr>
          <w:rFonts w:eastAsia="Times New Roman"/>
          <w:b/>
          <w:color w:val="000000"/>
          <w:sz w:val="24"/>
        </w:rPr>
        <w:t xml:space="preserve">, </w:t>
      </w:r>
      <w:r w:rsidRPr="008C1E20">
        <w:rPr>
          <w:rFonts w:eastAsia="Times New Roman"/>
          <w:color w:val="000000"/>
          <w:sz w:val="24"/>
        </w:rPr>
        <w:t>the project is listed in Table A</w:t>
      </w:r>
      <w:r w:rsidRPr="00AB15E7">
        <w:rPr>
          <w:rFonts w:eastAsia="Times New Roman"/>
          <w:color w:val="000000"/>
          <w:sz w:val="24"/>
        </w:rPr>
        <w:t xml:space="preserve"> and it meets all parameters and</w:t>
      </w:r>
      <w:r w:rsidR="00500110">
        <w:rPr>
          <w:rFonts w:eastAsia="Times New Roman"/>
          <w:color w:val="000000"/>
          <w:sz w:val="24"/>
        </w:rPr>
        <w:t xml:space="preserve"> </w:t>
      </w:r>
      <w:r w:rsidRPr="00AB15E7">
        <w:rPr>
          <w:rFonts w:eastAsia="Times New Roman"/>
          <w:color w:val="000000"/>
          <w:sz w:val="24"/>
        </w:rPr>
        <w:t xml:space="preserve">Conditions, then the project has </w:t>
      </w:r>
      <w:r w:rsidR="00FA1AEA">
        <w:rPr>
          <w:rFonts w:eastAsia="Times New Roman"/>
          <w:color w:val="000000"/>
          <w:sz w:val="24"/>
        </w:rPr>
        <w:t>No</w:t>
      </w:r>
      <w:r w:rsidRPr="00AB15E7">
        <w:rPr>
          <w:rFonts w:eastAsia="Times New Roman"/>
          <w:color w:val="000000"/>
          <w:sz w:val="24"/>
        </w:rPr>
        <w:t xml:space="preserve"> </w:t>
      </w:r>
      <w:r w:rsidR="00FA1AEA">
        <w:rPr>
          <w:rFonts w:eastAsia="Times New Roman"/>
          <w:color w:val="000000"/>
          <w:sz w:val="24"/>
        </w:rPr>
        <w:t>E</w:t>
      </w:r>
      <w:r w:rsidRPr="00AB15E7">
        <w:rPr>
          <w:rFonts w:eastAsia="Times New Roman"/>
          <w:color w:val="000000"/>
          <w:sz w:val="24"/>
        </w:rPr>
        <w:t xml:space="preserve">ffect, </w:t>
      </w:r>
      <w:r w:rsidRPr="008C1E20">
        <w:rPr>
          <w:rFonts w:eastAsia="Times New Roman"/>
          <w:b/>
          <w:color w:val="000000"/>
          <w:sz w:val="24"/>
        </w:rPr>
        <w:t xml:space="preserve">NMFS </w:t>
      </w:r>
      <w:r w:rsidR="006B4844">
        <w:rPr>
          <w:rFonts w:eastAsia="Times New Roman"/>
          <w:b/>
          <w:color w:val="000000"/>
          <w:sz w:val="24"/>
        </w:rPr>
        <w:t xml:space="preserve">(ESA or EFH) </w:t>
      </w:r>
      <w:r w:rsidRPr="008C1E20">
        <w:rPr>
          <w:rFonts w:eastAsia="Times New Roman"/>
          <w:b/>
          <w:color w:val="000000"/>
          <w:sz w:val="24"/>
        </w:rPr>
        <w:t>consultation is</w:t>
      </w:r>
      <w:r w:rsidR="004C33E5">
        <w:rPr>
          <w:rFonts w:eastAsia="Times New Roman"/>
          <w:b/>
          <w:color w:val="000000"/>
          <w:sz w:val="24"/>
        </w:rPr>
        <w:t xml:space="preserve"> </w:t>
      </w:r>
      <w:r w:rsidR="004C33E5" w:rsidRPr="00FA1AEA">
        <w:rPr>
          <w:rFonts w:eastAsia="Times New Roman"/>
          <w:b/>
          <w:color w:val="000000"/>
          <w:sz w:val="24"/>
          <w:u w:val="single"/>
        </w:rPr>
        <w:t>NOT</w:t>
      </w:r>
      <w:r w:rsidRPr="00FA1AEA">
        <w:rPr>
          <w:rFonts w:eastAsia="Times New Roman"/>
          <w:b/>
          <w:color w:val="000000"/>
          <w:sz w:val="24"/>
          <w:u w:val="single"/>
        </w:rPr>
        <w:t xml:space="preserve"> required</w:t>
      </w:r>
      <w:r w:rsidRPr="008C1E20">
        <w:rPr>
          <w:rFonts w:eastAsia="Times New Roman"/>
          <w:b/>
          <w:color w:val="000000"/>
          <w:sz w:val="24"/>
        </w:rPr>
        <w:t>.</w:t>
      </w:r>
    </w:p>
    <w:p w14:paraId="4A20AE2D" w14:textId="77777777" w:rsidR="00977426" w:rsidRDefault="00977426" w:rsidP="006B4844">
      <w:pPr>
        <w:spacing w:line="269" w:lineRule="exact"/>
        <w:ind w:left="360" w:right="792"/>
        <w:textAlignment w:val="baseline"/>
        <w:rPr>
          <w:rFonts w:eastAsia="Times New Roman"/>
          <w:color w:val="000000"/>
          <w:spacing w:val="4"/>
          <w:sz w:val="24"/>
        </w:rPr>
      </w:pPr>
    </w:p>
    <w:p w14:paraId="2936F761" w14:textId="45F2144E" w:rsidR="006B4844" w:rsidRPr="006B4844" w:rsidRDefault="006B4844" w:rsidP="006B4844">
      <w:pPr>
        <w:spacing w:line="269" w:lineRule="exact"/>
        <w:ind w:left="360" w:right="792"/>
        <w:textAlignment w:val="baseline"/>
        <w:rPr>
          <w:rFonts w:eastAsia="Times New Roman"/>
          <w:color w:val="000000"/>
          <w:spacing w:val="4"/>
          <w:sz w:val="24"/>
        </w:rPr>
      </w:pPr>
      <w:r w:rsidRPr="006B4844">
        <w:rPr>
          <w:rFonts w:eastAsia="Times New Roman"/>
          <w:color w:val="000000"/>
          <w:spacing w:val="4"/>
          <w:sz w:val="24"/>
        </w:rPr>
        <w:t>Note that there are no ESA listed fish in</w:t>
      </w:r>
      <w:r w:rsidR="004A504A">
        <w:rPr>
          <w:rFonts w:eastAsia="Times New Roman"/>
          <w:color w:val="000000"/>
          <w:spacing w:val="4"/>
          <w:sz w:val="24"/>
        </w:rPr>
        <w:t xml:space="preserve"> </w:t>
      </w:r>
      <w:r w:rsidR="004A504A" w:rsidRPr="004A504A">
        <w:rPr>
          <w:rFonts w:eastAsia="Times New Roman"/>
          <w:color w:val="000000"/>
          <w:spacing w:val="4"/>
          <w:sz w:val="24"/>
        </w:rPr>
        <w:t>Ferry, Stevens, Pend Oreille, Lincoln, and Spokane Counties</w:t>
      </w:r>
      <w:r w:rsidRPr="006B4844">
        <w:rPr>
          <w:rFonts w:eastAsia="Times New Roman"/>
          <w:color w:val="000000"/>
          <w:spacing w:val="4"/>
          <w:sz w:val="24"/>
        </w:rPr>
        <w:t>. No consultation is required for projects in these counties.</w:t>
      </w:r>
    </w:p>
    <w:p w14:paraId="668D25A7" w14:textId="0E74FEE4" w:rsidR="006225F4" w:rsidRDefault="006225F4" w:rsidP="006225F4">
      <w:pPr>
        <w:tabs>
          <w:tab w:val="left" w:pos="1080"/>
        </w:tabs>
        <w:spacing w:before="281" w:line="272" w:lineRule="exact"/>
        <w:ind w:left="1080" w:right="648" w:hanging="720"/>
        <w:textAlignment w:val="baseline"/>
        <w:rPr>
          <w:rFonts w:eastAsia="Times New Roman"/>
          <w:b/>
          <w:color w:val="000000"/>
          <w:sz w:val="24"/>
        </w:rPr>
      </w:pPr>
      <w:r w:rsidRPr="00512501">
        <w:rPr>
          <w:rFonts w:eastAsia="Times New Roman"/>
          <w:b/>
          <w:color w:val="000000"/>
          <w:spacing w:val="-1"/>
          <w:sz w:val="24"/>
        </w:rPr>
        <w:lastRenderedPageBreak/>
        <w:t xml:space="preserve">If </w:t>
      </w:r>
      <w:r w:rsidR="00FA1AEA">
        <w:rPr>
          <w:rFonts w:eastAsia="Times New Roman"/>
          <w:b/>
          <w:color w:val="000000"/>
          <w:spacing w:val="-1"/>
          <w:sz w:val="24"/>
        </w:rPr>
        <w:t>NO</w:t>
      </w:r>
      <w:r w:rsidRPr="007F18E6">
        <w:rPr>
          <w:rFonts w:eastAsia="Times New Roman"/>
          <w:color w:val="000000"/>
          <w:spacing w:val="-1"/>
          <w:sz w:val="24"/>
        </w:rPr>
        <w:t xml:space="preserve">, </w:t>
      </w:r>
      <w:r w:rsidR="00500110">
        <w:rPr>
          <w:rFonts w:eastAsia="Times New Roman"/>
          <w:color w:val="000000"/>
          <w:spacing w:val="-1"/>
          <w:sz w:val="24"/>
        </w:rPr>
        <w:t>then the project may affect Designated Critical Habitat (ESA</w:t>
      </w:r>
      <w:proofErr w:type="gramStart"/>
      <w:r w:rsidR="00500110">
        <w:rPr>
          <w:rFonts w:eastAsia="Times New Roman"/>
          <w:color w:val="000000"/>
          <w:spacing w:val="-1"/>
          <w:sz w:val="24"/>
        </w:rPr>
        <w:t>)</w:t>
      </w:r>
      <w:proofErr w:type="gramEnd"/>
      <w:r w:rsidR="00500110">
        <w:rPr>
          <w:rFonts w:eastAsia="Times New Roman"/>
          <w:color w:val="000000"/>
          <w:spacing w:val="-1"/>
          <w:sz w:val="24"/>
        </w:rPr>
        <w:t xml:space="preserve"> or Essential Fish Habitat (EFH)</w:t>
      </w:r>
      <w:r w:rsidR="00977426">
        <w:rPr>
          <w:rFonts w:eastAsia="Times New Roman"/>
          <w:color w:val="000000"/>
          <w:spacing w:val="-1"/>
          <w:sz w:val="24"/>
        </w:rPr>
        <w:t xml:space="preserve"> </w:t>
      </w:r>
      <w:r w:rsidR="004C33E5">
        <w:rPr>
          <w:rFonts w:eastAsia="Times New Roman"/>
          <w:color w:val="000000"/>
          <w:spacing w:val="-1"/>
          <w:sz w:val="24"/>
        </w:rPr>
        <w:t>and</w:t>
      </w:r>
      <w:r w:rsidRPr="00512501">
        <w:rPr>
          <w:rFonts w:eastAsia="Times New Roman"/>
          <w:b/>
          <w:color w:val="000000"/>
          <w:sz w:val="24"/>
        </w:rPr>
        <w:t xml:space="preserve"> NMFS </w:t>
      </w:r>
      <w:r w:rsidRPr="00FA1AEA">
        <w:rPr>
          <w:rFonts w:eastAsia="Times New Roman"/>
          <w:b/>
          <w:color w:val="000000"/>
          <w:sz w:val="24"/>
          <w:u w:val="single"/>
        </w:rPr>
        <w:t>consultation</w:t>
      </w:r>
      <w:r w:rsidR="004C33E5" w:rsidRPr="00FA1AEA">
        <w:rPr>
          <w:rFonts w:eastAsia="Times New Roman"/>
          <w:b/>
          <w:color w:val="000000"/>
          <w:sz w:val="24"/>
          <w:u w:val="single"/>
        </w:rPr>
        <w:t xml:space="preserve"> IS</w:t>
      </w:r>
      <w:r w:rsidRPr="00FA1AEA">
        <w:rPr>
          <w:rFonts w:eastAsia="Times New Roman"/>
          <w:b/>
          <w:color w:val="000000"/>
          <w:sz w:val="24"/>
          <w:u w:val="single"/>
        </w:rPr>
        <w:t xml:space="preserve"> required</w:t>
      </w:r>
      <w:r w:rsidRPr="00512501">
        <w:rPr>
          <w:rFonts w:eastAsia="Times New Roman"/>
          <w:b/>
          <w:color w:val="000000"/>
          <w:sz w:val="24"/>
        </w:rPr>
        <w:t>.</w:t>
      </w:r>
      <w:r w:rsidR="004C33E5">
        <w:rPr>
          <w:rFonts w:eastAsia="Times New Roman"/>
          <w:b/>
          <w:color w:val="000000"/>
          <w:sz w:val="24"/>
        </w:rPr>
        <w:t xml:space="preserve"> Go to Part II</w:t>
      </w:r>
    </w:p>
    <w:p w14:paraId="64F867CE" w14:textId="77777777" w:rsidR="00512501" w:rsidRPr="00512501" w:rsidRDefault="00512501" w:rsidP="006225F4">
      <w:pPr>
        <w:tabs>
          <w:tab w:val="left" w:pos="1080"/>
        </w:tabs>
        <w:spacing w:before="281" w:line="272" w:lineRule="exact"/>
        <w:ind w:left="1080" w:right="648" w:hanging="720"/>
        <w:textAlignment w:val="baseline"/>
        <w:rPr>
          <w:rFonts w:eastAsia="Times New Roman"/>
          <w:b/>
          <w:color w:val="000000"/>
          <w:sz w:val="24"/>
        </w:rPr>
      </w:pPr>
    </w:p>
    <w:p w14:paraId="77C498D4" w14:textId="03F61262" w:rsidR="00BF7C1B" w:rsidRDefault="00BF7C1B" w:rsidP="00BF7C1B">
      <w:pPr>
        <w:spacing w:after="222" w:line="20" w:lineRule="exact"/>
      </w:pPr>
      <w:r>
        <w:rPr>
          <w:rFonts w:eastAsia="Times New Roman"/>
          <w:b/>
          <w:color w:val="FFFFFF"/>
          <w:sz w:val="24"/>
        </w:rPr>
        <w:t>Part III –</w:t>
      </w:r>
      <w:proofErr w:type="spellStart"/>
      <w:r>
        <w:rPr>
          <w:rFonts w:eastAsia="Times New Roman"/>
          <w:b/>
          <w:color w:val="FFFFFF"/>
          <w:sz w:val="24"/>
        </w:rPr>
        <w:t>ndividual</w:t>
      </w:r>
      <w:proofErr w:type="spellEnd"/>
      <w:r>
        <w:rPr>
          <w:rFonts w:eastAsia="Times New Roman"/>
          <w:b/>
          <w:color w:val="FFFFFF"/>
          <w:sz w:val="24"/>
        </w:rPr>
        <w:t xml:space="preserve"> Consultation under Section 7</w:t>
      </w:r>
      <w:r w:rsidRPr="00BF7C1B">
        <w:rPr>
          <w:rFonts w:eastAsia="Times New Roman"/>
          <w:b/>
          <w:color w:val="FFFFFF"/>
          <w:sz w:val="24"/>
        </w:rPr>
        <w:t xml:space="preserve"> </w:t>
      </w:r>
      <w:r>
        <w:rPr>
          <w:rFonts w:eastAsia="Times New Roman"/>
          <w:b/>
          <w:color w:val="FFFFFF"/>
          <w:sz w:val="24"/>
        </w:rPr>
        <w:t>Part III – Individual Consultation under Section 7</w:t>
      </w:r>
      <w:r w:rsidRPr="00BF7C1B">
        <w:t xml:space="preserve"> </w:t>
      </w:r>
    </w:p>
    <w:p w14:paraId="4C27E730" w14:textId="7BFAC33A" w:rsidR="00BF7C1B" w:rsidRPr="0065222E" w:rsidRDefault="00BF7C1B" w:rsidP="0065222E">
      <w:pPr>
        <w:shd w:val="solid" w:color="808080" w:fill="808080"/>
        <w:spacing w:before="240" w:after="240"/>
        <w:ind w:left="1440" w:right="-86" w:hanging="1440"/>
        <w:textAlignment w:val="baseline"/>
        <w:rPr>
          <w:rFonts w:eastAsia="Times New Roman"/>
          <w:bCs/>
          <w:color w:val="FFFFFF"/>
          <w:sz w:val="40"/>
          <w:szCs w:val="36"/>
        </w:rPr>
      </w:pPr>
      <w:r w:rsidRPr="0065222E">
        <w:rPr>
          <w:rFonts w:eastAsia="Times New Roman"/>
          <w:bCs/>
          <w:color w:val="FFFFFF"/>
          <w:sz w:val="40"/>
          <w:szCs w:val="36"/>
        </w:rPr>
        <w:t xml:space="preserve">Part II – Determine if the Project can Proceed under </w:t>
      </w:r>
      <w:r w:rsidR="00E270F9">
        <w:rPr>
          <w:rFonts w:eastAsia="Times New Roman"/>
          <w:bCs/>
          <w:color w:val="FFFFFF"/>
          <w:sz w:val="40"/>
          <w:szCs w:val="36"/>
        </w:rPr>
        <w:t xml:space="preserve">HUD’s </w:t>
      </w:r>
      <w:r w:rsidRPr="0065222E">
        <w:rPr>
          <w:rFonts w:eastAsia="Times New Roman"/>
          <w:bCs/>
          <w:color w:val="FFFFFF"/>
          <w:sz w:val="40"/>
          <w:szCs w:val="36"/>
        </w:rPr>
        <w:t>Programmatic</w:t>
      </w:r>
      <w:r w:rsidR="00E270F9">
        <w:rPr>
          <w:rFonts w:eastAsia="Times New Roman"/>
          <w:bCs/>
          <w:color w:val="FFFFFF"/>
          <w:sz w:val="40"/>
          <w:szCs w:val="36"/>
        </w:rPr>
        <w:t xml:space="preserve"> Opinion for Actions in Washington State</w:t>
      </w:r>
      <w:r w:rsidRPr="0065222E">
        <w:rPr>
          <w:rFonts w:eastAsia="Times New Roman"/>
          <w:bCs/>
          <w:color w:val="FFFFFF"/>
          <w:sz w:val="40"/>
          <w:szCs w:val="36"/>
        </w:rPr>
        <w:t xml:space="preserve"> </w:t>
      </w:r>
    </w:p>
    <w:p w14:paraId="11D593A5" w14:textId="11A1BDBA" w:rsidR="00BF7C1B" w:rsidRDefault="00BF7C1B" w:rsidP="00813CAE">
      <w:pPr>
        <w:spacing w:before="14" w:line="249" w:lineRule="exact"/>
        <w:jc w:val="center"/>
        <w:textAlignment w:val="baseline"/>
        <w:rPr>
          <w:rFonts w:eastAsia="Times New Roman"/>
          <w:b/>
          <w:color w:val="000000"/>
        </w:rPr>
      </w:pPr>
    </w:p>
    <w:p w14:paraId="275584FD" w14:textId="242D209E" w:rsidR="00813CAE" w:rsidRDefault="00813CAE" w:rsidP="00813CAE">
      <w:pPr>
        <w:spacing w:before="14" w:line="249" w:lineRule="exact"/>
        <w:jc w:val="center"/>
        <w:textAlignment w:val="baseline"/>
        <w:rPr>
          <w:rFonts w:eastAsia="Times New Roman"/>
          <w:b/>
          <w:color w:val="000000"/>
        </w:rPr>
      </w:pPr>
    </w:p>
    <w:p w14:paraId="278E0101" w14:textId="61B441B3" w:rsidR="00512501" w:rsidRDefault="00512501" w:rsidP="00512501">
      <w:pPr>
        <w:spacing w:before="9" w:line="270" w:lineRule="exact"/>
        <w:textAlignment w:val="baseline"/>
        <w:rPr>
          <w:rFonts w:eastAsia="Times New Roman"/>
          <w:bCs/>
          <w:color w:val="000000"/>
          <w:sz w:val="24"/>
        </w:rPr>
      </w:pPr>
      <w:r>
        <w:rPr>
          <w:rFonts w:eastAsia="Times New Roman"/>
          <w:bCs/>
          <w:color w:val="000000"/>
          <w:sz w:val="24"/>
        </w:rPr>
        <w:t>Not all HUD</w:t>
      </w:r>
      <w:r w:rsidR="00E270F9">
        <w:rPr>
          <w:rFonts w:eastAsia="Times New Roman"/>
          <w:bCs/>
          <w:color w:val="000000"/>
          <w:sz w:val="24"/>
        </w:rPr>
        <w:t>-</w:t>
      </w:r>
      <w:r>
        <w:rPr>
          <w:rFonts w:eastAsia="Times New Roman"/>
          <w:bCs/>
          <w:color w:val="000000"/>
          <w:sz w:val="24"/>
        </w:rPr>
        <w:t xml:space="preserve">assisted projects qualify for inclusion in the </w:t>
      </w:r>
      <w:r w:rsidR="00E270F9">
        <w:rPr>
          <w:rFonts w:eastAsia="Times New Roman"/>
          <w:bCs/>
          <w:color w:val="000000"/>
          <w:sz w:val="24"/>
        </w:rPr>
        <w:t>p</w:t>
      </w:r>
      <w:r>
        <w:rPr>
          <w:rFonts w:eastAsia="Times New Roman"/>
          <w:bCs/>
          <w:color w:val="000000"/>
          <w:sz w:val="24"/>
        </w:rPr>
        <w:t>rogrammatic</w:t>
      </w:r>
      <w:r w:rsidR="00E270F9">
        <w:rPr>
          <w:rFonts w:eastAsia="Times New Roman"/>
          <w:bCs/>
          <w:color w:val="000000"/>
          <w:sz w:val="24"/>
        </w:rPr>
        <w:t xml:space="preserve"> opinion issued to </w:t>
      </w:r>
      <w:r w:rsidR="000143AA">
        <w:rPr>
          <w:rFonts w:eastAsia="Times New Roman"/>
          <w:bCs/>
          <w:color w:val="000000"/>
          <w:sz w:val="24"/>
        </w:rPr>
        <w:t>HUD</w:t>
      </w:r>
      <w:r>
        <w:rPr>
          <w:rFonts w:eastAsia="Times New Roman"/>
          <w:bCs/>
          <w:color w:val="000000"/>
          <w:sz w:val="24"/>
        </w:rPr>
        <w:t xml:space="preserve">. Projects which are subject to </w:t>
      </w:r>
      <w:proofErr w:type="gramStart"/>
      <w:r w:rsidR="00FA1AEA">
        <w:rPr>
          <w:rFonts w:eastAsia="Times New Roman"/>
          <w:bCs/>
          <w:color w:val="000000"/>
          <w:sz w:val="24"/>
        </w:rPr>
        <w:t>any one</w:t>
      </w:r>
      <w:proofErr w:type="gramEnd"/>
      <w:r>
        <w:rPr>
          <w:rFonts w:eastAsia="Times New Roman"/>
          <w:bCs/>
          <w:color w:val="000000"/>
          <w:sz w:val="24"/>
        </w:rPr>
        <w:t xml:space="preserve"> </w:t>
      </w:r>
      <w:r w:rsidR="00E42E72">
        <w:rPr>
          <w:rFonts w:eastAsia="Times New Roman"/>
          <w:bCs/>
          <w:color w:val="000000"/>
          <w:sz w:val="24"/>
        </w:rPr>
        <w:t xml:space="preserve">(or more) </w:t>
      </w:r>
      <w:r>
        <w:rPr>
          <w:rFonts w:eastAsia="Times New Roman"/>
          <w:bCs/>
          <w:color w:val="000000"/>
          <w:sz w:val="24"/>
        </w:rPr>
        <w:t xml:space="preserve">of </w:t>
      </w:r>
      <w:proofErr w:type="gramStart"/>
      <w:r>
        <w:rPr>
          <w:rFonts w:eastAsia="Times New Roman"/>
          <w:bCs/>
          <w:color w:val="000000"/>
          <w:sz w:val="24"/>
        </w:rPr>
        <w:t>following</w:t>
      </w:r>
      <w:proofErr w:type="gramEnd"/>
      <w:r>
        <w:rPr>
          <w:rFonts w:eastAsia="Times New Roman"/>
          <w:bCs/>
          <w:color w:val="000000"/>
          <w:sz w:val="24"/>
        </w:rPr>
        <w:t xml:space="preserve"> conditions do </w:t>
      </w:r>
      <w:r w:rsidRPr="00512501">
        <w:rPr>
          <w:rFonts w:eastAsia="Times New Roman"/>
          <w:b/>
          <w:bCs/>
          <w:color w:val="000000"/>
          <w:sz w:val="24"/>
        </w:rPr>
        <w:t xml:space="preserve">not </w:t>
      </w:r>
      <w:r>
        <w:rPr>
          <w:rFonts w:eastAsia="Times New Roman"/>
          <w:bCs/>
          <w:color w:val="000000"/>
          <w:sz w:val="24"/>
        </w:rPr>
        <w:t xml:space="preserve">qualify for inclusion in the WA State NMFS Programmatic </w:t>
      </w:r>
      <w:r w:rsidR="000143AA">
        <w:rPr>
          <w:rFonts w:eastAsia="Times New Roman"/>
          <w:bCs/>
          <w:color w:val="000000"/>
          <w:sz w:val="24"/>
        </w:rPr>
        <w:t>Biological Opinion (HUD Programmatic)</w:t>
      </w:r>
      <w:r>
        <w:rPr>
          <w:rFonts w:eastAsia="Times New Roman"/>
          <w:bCs/>
          <w:color w:val="000000"/>
          <w:sz w:val="24"/>
        </w:rPr>
        <w:t xml:space="preserve">.  </w:t>
      </w:r>
    </w:p>
    <w:p w14:paraId="0DC94381" w14:textId="77777777" w:rsidR="00512501" w:rsidRDefault="00512501" w:rsidP="00512501">
      <w:pPr>
        <w:spacing w:before="9" w:line="270" w:lineRule="exact"/>
        <w:textAlignment w:val="baseline"/>
        <w:rPr>
          <w:rFonts w:eastAsia="Times New Roman"/>
          <w:bCs/>
          <w:color w:val="000000"/>
          <w:sz w:val="24"/>
        </w:rPr>
      </w:pPr>
    </w:p>
    <w:p w14:paraId="7D2F71EB" w14:textId="2E5F8191" w:rsidR="00512501" w:rsidRPr="00053FDE" w:rsidRDefault="00512501" w:rsidP="00512501">
      <w:pPr>
        <w:spacing w:before="9" w:line="270" w:lineRule="exact"/>
        <w:textAlignment w:val="baseline"/>
        <w:rPr>
          <w:rFonts w:eastAsia="Times New Roman"/>
          <w:bCs/>
          <w:color w:val="000000"/>
          <w:sz w:val="24"/>
        </w:rPr>
      </w:pPr>
      <w:r w:rsidRPr="004C33E5">
        <w:rPr>
          <w:rFonts w:eastAsia="Times New Roman"/>
          <w:b/>
          <w:bCs/>
          <w:color w:val="000000"/>
          <w:sz w:val="24"/>
        </w:rPr>
        <w:t>Is the project</w:t>
      </w:r>
      <w:r w:rsidR="000143AA">
        <w:rPr>
          <w:rFonts w:eastAsia="Times New Roman"/>
          <w:bCs/>
          <w:color w:val="000000"/>
          <w:sz w:val="24"/>
        </w:rPr>
        <w:t xml:space="preserve"> (other than the outfall structure)</w:t>
      </w:r>
      <w:r w:rsidR="00B33CFD">
        <w:rPr>
          <w:rFonts w:eastAsia="Times New Roman"/>
          <w:bCs/>
          <w:color w:val="000000"/>
          <w:sz w:val="24"/>
        </w:rPr>
        <w:t>:</w:t>
      </w:r>
    </w:p>
    <w:p w14:paraId="20323E35" w14:textId="1E577EAD" w:rsidR="00512501" w:rsidRDefault="00512501" w:rsidP="00512501">
      <w:pPr>
        <w:numPr>
          <w:ilvl w:val="1"/>
          <w:numId w:val="18"/>
        </w:numPr>
        <w:spacing w:before="9" w:line="270" w:lineRule="exact"/>
        <w:textAlignment w:val="baseline"/>
        <w:rPr>
          <w:rFonts w:eastAsia="Times New Roman"/>
          <w:bCs/>
          <w:color w:val="000000"/>
          <w:sz w:val="24"/>
        </w:rPr>
      </w:pPr>
      <w:r w:rsidRPr="00AA5C65">
        <w:rPr>
          <w:rFonts w:eastAsia="Times New Roman"/>
          <w:bCs/>
          <w:color w:val="000000"/>
          <w:sz w:val="24"/>
        </w:rPr>
        <w:t>150 f</w:t>
      </w:r>
      <w:r w:rsidR="00B33CFD">
        <w:rPr>
          <w:rFonts w:eastAsia="Times New Roman"/>
          <w:bCs/>
          <w:color w:val="000000"/>
          <w:sz w:val="24"/>
        </w:rPr>
        <w:t>ee</w:t>
      </w:r>
      <w:r w:rsidRPr="00AA5C65">
        <w:rPr>
          <w:rFonts w:eastAsia="Times New Roman"/>
          <w:bCs/>
          <w:color w:val="000000"/>
          <w:sz w:val="24"/>
        </w:rPr>
        <w:t>t</w:t>
      </w:r>
      <w:r w:rsidR="00B33CFD">
        <w:rPr>
          <w:rFonts w:eastAsia="Times New Roman"/>
          <w:bCs/>
          <w:color w:val="000000"/>
          <w:sz w:val="24"/>
        </w:rPr>
        <w:t>,</w:t>
      </w:r>
      <w:r w:rsidRPr="00AA5C65">
        <w:rPr>
          <w:rFonts w:eastAsia="Times New Roman"/>
          <w:bCs/>
          <w:color w:val="000000"/>
          <w:sz w:val="24"/>
        </w:rPr>
        <w:t xml:space="preserve"> or closer</w:t>
      </w:r>
      <w:r w:rsidR="00B33CFD">
        <w:rPr>
          <w:rFonts w:eastAsia="Times New Roman"/>
          <w:bCs/>
          <w:color w:val="000000"/>
          <w:sz w:val="24"/>
        </w:rPr>
        <w:t>,</w:t>
      </w:r>
      <w:r w:rsidRPr="00AA5C65">
        <w:rPr>
          <w:rFonts w:eastAsia="Times New Roman"/>
          <w:bCs/>
          <w:color w:val="000000"/>
          <w:sz w:val="24"/>
        </w:rPr>
        <w:t xml:space="preserve"> to a shoreline</w:t>
      </w:r>
      <w:r>
        <w:rPr>
          <w:rFonts w:eastAsia="Times New Roman"/>
          <w:bCs/>
          <w:color w:val="000000"/>
          <w:sz w:val="24"/>
        </w:rPr>
        <w:t xml:space="preserve"> or aquatic resources (</w:t>
      </w:r>
      <w:r w:rsidR="00B33CFD">
        <w:rPr>
          <w:rFonts w:eastAsia="Times New Roman"/>
          <w:bCs/>
          <w:color w:val="000000"/>
          <w:sz w:val="24"/>
        </w:rPr>
        <w:t xml:space="preserve">or </w:t>
      </w:r>
      <w:r>
        <w:rPr>
          <w:rFonts w:eastAsia="Times New Roman"/>
          <w:bCs/>
          <w:color w:val="000000"/>
          <w:sz w:val="24"/>
        </w:rPr>
        <w:t>enter</w:t>
      </w:r>
      <w:r w:rsidR="00B33CFD">
        <w:rPr>
          <w:rFonts w:eastAsia="Times New Roman"/>
          <w:bCs/>
          <w:color w:val="000000"/>
          <w:sz w:val="24"/>
        </w:rPr>
        <w:t>s</w:t>
      </w:r>
      <w:r>
        <w:rPr>
          <w:rFonts w:eastAsia="Times New Roman"/>
          <w:bCs/>
          <w:color w:val="000000"/>
          <w:sz w:val="24"/>
        </w:rPr>
        <w:t xml:space="preserve"> the riparian area)?</w:t>
      </w:r>
    </w:p>
    <w:p w14:paraId="7079DAA4" w14:textId="7015E9DE" w:rsidR="00E42E72" w:rsidRPr="00AA5C65" w:rsidRDefault="00E42E72" w:rsidP="00E42E72">
      <w:pPr>
        <w:spacing w:before="9" w:line="270" w:lineRule="exact"/>
        <w:textAlignment w:val="baseline"/>
        <w:rPr>
          <w:rFonts w:eastAsia="Times New Roman"/>
          <w:bCs/>
          <w:color w:val="000000"/>
          <w:sz w:val="24"/>
        </w:rPr>
      </w:pPr>
      <w:r>
        <w:rPr>
          <w:rFonts w:eastAsia="Times New Roman"/>
          <w:bCs/>
          <w:color w:val="000000"/>
          <w:sz w:val="24"/>
        </w:rPr>
        <w:t>Does the project</w:t>
      </w:r>
      <w:r w:rsidR="00B33CFD">
        <w:rPr>
          <w:rFonts w:eastAsia="Times New Roman"/>
          <w:bCs/>
          <w:color w:val="000000"/>
          <w:sz w:val="24"/>
        </w:rPr>
        <w:t>:</w:t>
      </w:r>
    </w:p>
    <w:p w14:paraId="42893838" w14:textId="55C8BC22" w:rsidR="00512501" w:rsidRPr="00AA5C65" w:rsidRDefault="00512501" w:rsidP="00512501">
      <w:pPr>
        <w:numPr>
          <w:ilvl w:val="1"/>
          <w:numId w:val="18"/>
        </w:numPr>
        <w:spacing w:before="9" w:line="270" w:lineRule="exact"/>
        <w:textAlignment w:val="baseline"/>
        <w:rPr>
          <w:rFonts w:eastAsia="Times New Roman"/>
          <w:bCs/>
          <w:color w:val="000000"/>
          <w:sz w:val="24"/>
        </w:rPr>
      </w:pPr>
      <w:r>
        <w:rPr>
          <w:rFonts w:eastAsia="Times New Roman"/>
          <w:bCs/>
          <w:color w:val="000000"/>
          <w:sz w:val="24"/>
        </w:rPr>
        <w:t>Include l</w:t>
      </w:r>
      <w:r w:rsidRPr="00AA5C65">
        <w:rPr>
          <w:rFonts w:eastAsia="Times New Roman"/>
          <w:bCs/>
          <w:color w:val="000000"/>
          <w:sz w:val="24"/>
        </w:rPr>
        <w:t xml:space="preserve">arge infrastructure projects such as new roads, new or </w:t>
      </w:r>
      <w:r w:rsidR="00B33CFD" w:rsidRPr="00AA5C65">
        <w:rPr>
          <w:rFonts w:eastAsia="Times New Roman"/>
          <w:bCs/>
          <w:color w:val="000000"/>
          <w:sz w:val="24"/>
        </w:rPr>
        <w:t>expan</w:t>
      </w:r>
      <w:r w:rsidR="00B33CFD">
        <w:rPr>
          <w:rFonts w:eastAsia="Times New Roman"/>
          <w:bCs/>
          <w:color w:val="000000"/>
          <w:sz w:val="24"/>
        </w:rPr>
        <w:t>ded</w:t>
      </w:r>
      <w:r w:rsidR="00B33CFD" w:rsidRPr="00AA5C65">
        <w:rPr>
          <w:rFonts w:eastAsia="Times New Roman"/>
          <w:bCs/>
          <w:color w:val="000000"/>
          <w:sz w:val="24"/>
        </w:rPr>
        <w:t xml:space="preserve"> </w:t>
      </w:r>
      <w:r w:rsidRPr="00AA5C65">
        <w:rPr>
          <w:rFonts w:eastAsia="Times New Roman"/>
          <w:bCs/>
          <w:color w:val="000000"/>
          <w:sz w:val="24"/>
        </w:rPr>
        <w:t>waste treatment facilities</w:t>
      </w:r>
      <w:r>
        <w:rPr>
          <w:rFonts w:eastAsia="Times New Roman"/>
          <w:bCs/>
          <w:color w:val="000000"/>
          <w:sz w:val="24"/>
        </w:rPr>
        <w:t>?</w:t>
      </w:r>
    </w:p>
    <w:p w14:paraId="253E8254" w14:textId="2EBF5A9C" w:rsidR="00512501" w:rsidRPr="00AA5C65" w:rsidRDefault="00512501" w:rsidP="00512501">
      <w:pPr>
        <w:numPr>
          <w:ilvl w:val="1"/>
          <w:numId w:val="18"/>
        </w:numPr>
        <w:spacing w:before="9" w:line="270" w:lineRule="exact"/>
        <w:textAlignment w:val="baseline"/>
        <w:rPr>
          <w:rFonts w:eastAsia="Times New Roman"/>
          <w:bCs/>
          <w:color w:val="000000"/>
          <w:sz w:val="24"/>
        </w:rPr>
      </w:pPr>
      <w:r>
        <w:rPr>
          <w:rFonts w:eastAsia="Times New Roman"/>
          <w:bCs/>
          <w:color w:val="000000"/>
          <w:sz w:val="24"/>
        </w:rPr>
        <w:t>Place f</w:t>
      </w:r>
      <w:r w:rsidRPr="00AA5C65">
        <w:rPr>
          <w:rFonts w:eastAsia="Times New Roman"/>
          <w:bCs/>
          <w:color w:val="000000"/>
          <w:sz w:val="24"/>
        </w:rPr>
        <w:t>loodplain fill of any kind or expansion</w:t>
      </w:r>
      <w:r>
        <w:rPr>
          <w:rFonts w:eastAsia="Times New Roman"/>
          <w:bCs/>
          <w:color w:val="000000"/>
          <w:sz w:val="24"/>
        </w:rPr>
        <w:t xml:space="preserve"> of buildings</w:t>
      </w:r>
      <w:r w:rsidRPr="00AA5C65">
        <w:rPr>
          <w:rFonts w:eastAsia="Times New Roman"/>
          <w:bCs/>
          <w:color w:val="000000"/>
          <w:sz w:val="24"/>
        </w:rPr>
        <w:t xml:space="preserve"> into </w:t>
      </w:r>
      <w:proofErr w:type="gramStart"/>
      <w:r>
        <w:rPr>
          <w:rFonts w:eastAsia="Times New Roman"/>
          <w:bCs/>
          <w:color w:val="000000"/>
          <w:sz w:val="24"/>
        </w:rPr>
        <w:t>100 year</w:t>
      </w:r>
      <w:proofErr w:type="gramEnd"/>
      <w:r>
        <w:rPr>
          <w:rFonts w:eastAsia="Times New Roman"/>
          <w:bCs/>
          <w:color w:val="000000"/>
          <w:sz w:val="24"/>
        </w:rPr>
        <w:t xml:space="preserve"> </w:t>
      </w:r>
      <w:r w:rsidRPr="00AA5C65">
        <w:rPr>
          <w:rFonts w:eastAsia="Times New Roman"/>
          <w:bCs/>
          <w:color w:val="000000"/>
          <w:sz w:val="24"/>
        </w:rPr>
        <w:t>floodplains</w:t>
      </w:r>
      <w:r>
        <w:rPr>
          <w:rFonts w:eastAsia="Times New Roman"/>
          <w:bCs/>
          <w:color w:val="000000"/>
          <w:sz w:val="24"/>
        </w:rPr>
        <w:t>?</w:t>
      </w:r>
      <w:r w:rsidRPr="00AA5C65">
        <w:rPr>
          <w:rFonts w:eastAsia="Times New Roman"/>
          <w:bCs/>
          <w:color w:val="000000"/>
          <w:sz w:val="24"/>
        </w:rPr>
        <w:t xml:space="preserve"> </w:t>
      </w:r>
    </w:p>
    <w:p w14:paraId="6A1A9D04" w14:textId="5E12616C" w:rsidR="00512501" w:rsidRDefault="00512501" w:rsidP="00512501">
      <w:pPr>
        <w:numPr>
          <w:ilvl w:val="1"/>
          <w:numId w:val="18"/>
        </w:numPr>
        <w:spacing w:before="9" w:line="270" w:lineRule="exact"/>
        <w:textAlignment w:val="baseline"/>
        <w:rPr>
          <w:rFonts w:eastAsia="Times New Roman"/>
          <w:bCs/>
          <w:color w:val="000000"/>
          <w:sz w:val="24"/>
        </w:rPr>
      </w:pPr>
      <w:r>
        <w:rPr>
          <w:rFonts w:eastAsia="Times New Roman"/>
          <w:bCs/>
          <w:color w:val="000000"/>
          <w:sz w:val="24"/>
        </w:rPr>
        <w:t xml:space="preserve">Remove 5 </w:t>
      </w:r>
      <w:r w:rsidR="00B33CFD">
        <w:rPr>
          <w:rFonts w:eastAsia="Times New Roman"/>
          <w:bCs/>
          <w:color w:val="000000"/>
          <w:sz w:val="24"/>
        </w:rPr>
        <w:t xml:space="preserve">or more </w:t>
      </w:r>
      <w:r>
        <w:rPr>
          <w:rFonts w:eastAsia="Times New Roman"/>
          <w:bCs/>
          <w:color w:val="000000"/>
          <w:sz w:val="24"/>
        </w:rPr>
        <w:t>acres of mature tree cover</w:t>
      </w:r>
      <w:r w:rsidR="00A977FB">
        <w:rPr>
          <w:rFonts w:eastAsia="Times New Roman"/>
          <w:bCs/>
          <w:color w:val="000000"/>
          <w:sz w:val="24"/>
        </w:rPr>
        <w:t xml:space="preserve"> (trees larger than 6” </w:t>
      </w:r>
      <w:proofErr w:type="spellStart"/>
      <w:r w:rsidR="00A977FB">
        <w:rPr>
          <w:rFonts w:eastAsia="Times New Roman"/>
          <w:bCs/>
          <w:color w:val="000000"/>
          <w:sz w:val="24"/>
        </w:rPr>
        <w:t>dbh</w:t>
      </w:r>
      <w:proofErr w:type="spellEnd"/>
      <w:r w:rsidR="00A977FB">
        <w:rPr>
          <w:rFonts w:eastAsia="Times New Roman"/>
          <w:bCs/>
          <w:color w:val="000000"/>
          <w:sz w:val="24"/>
        </w:rPr>
        <w:t>)</w:t>
      </w:r>
      <w:r>
        <w:rPr>
          <w:rFonts w:eastAsia="Times New Roman"/>
          <w:bCs/>
          <w:color w:val="000000"/>
          <w:sz w:val="24"/>
        </w:rPr>
        <w:t>?</w:t>
      </w:r>
    </w:p>
    <w:p w14:paraId="397EC669" w14:textId="77777777" w:rsidR="00512501" w:rsidRPr="00AA5C65" w:rsidRDefault="00512501" w:rsidP="00E42E72">
      <w:pPr>
        <w:spacing w:before="9" w:line="270" w:lineRule="exact"/>
        <w:ind w:left="1440"/>
        <w:textAlignment w:val="baseline"/>
        <w:rPr>
          <w:rFonts w:eastAsia="Times New Roman"/>
          <w:bCs/>
          <w:color w:val="000000"/>
          <w:sz w:val="24"/>
        </w:rPr>
      </w:pPr>
    </w:p>
    <w:p w14:paraId="1359E26E" w14:textId="6CEF8BDF" w:rsidR="004D448D" w:rsidRDefault="004D448D" w:rsidP="00512501">
      <w:pPr>
        <w:spacing w:before="9" w:line="270" w:lineRule="exact"/>
        <w:textAlignment w:val="baseline"/>
        <w:rPr>
          <w:rFonts w:eastAsia="Times New Roman"/>
          <w:b/>
          <w:bCs/>
          <w:color w:val="000000"/>
          <w:sz w:val="24"/>
        </w:rPr>
      </w:pPr>
      <w:r w:rsidRPr="00512501">
        <w:rPr>
          <w:rFonts w:eastAsia="Times New Roman"/>
          <w:b/>
          <w:bCs/>
          <w:color w:val="000000"/>
          <w:sz w:val="24"/>
        </w:rPr>
        <w:t>If</w:t>
      </w:r>
      <w:r>
        <w:rPr>
          <w:rFonts w:eastAsia="Times New Roman"/>
          <w:b/>
          <w:bCs/>
          <w:color w:val="000000"/>
          <w:sz w:val="24"/>
        </w:rPr>
        <w:t xml:space="preserve"> </w:t>
      </w:r>
      <w:r w:rsidRPr="00512501">
        <w:rPr>
          <w:rFonts w:eastAsia="Times New Roman"/>
          <w:b/>
          <w:bCs/>
          <w:color w:val="000000"/>
          <w:sz w:val="24"/>
        </w:rPr>
        <w:t>yes</w:t>
      </w:r>
      <w:r>
        <w:rPr>
          <w:rFonts w:eastAsia="Times New Roman"/>
          <w:b/>
          <w:bCs/>
          <w:color w:val="000000"/>
          <w:sz w:val="24"/>
        </w:rPr>
        <w:t>,</w:t>
      </w:r>
      <w:r>
        <w:rPr>
          <w:rFonts w:eastAsia="Times New Roman"/>
          <w:bCs/>
          <w:color w:val="000000"/>
          <w:sz w:val="24"/>
        </w:rPr>
        <w:t xml:space="preserve"> to any of the above</w:t>
      </w:r>
      <w:r w:rsidR="00837BE4">
        <w:rPr>
          <w:rFonts w:eastAsia="Times New Roman"/>
          <w:bCs/>
          <w:color w:val="000000"/>
          <w:sz w:val="24"/>
        </w:rPr>
        <w:t>, HUD or the RE</w:t>
      </w:r>
      <w:r>
        <w:rPr>
          <w:rFonts w:eastAsia="Times New Roman"/>
          <w:bCs/>
          <w:color w:val="000000"/>
          <w:sz w:val="24"/>
        </w:rPr>
        <w:t xml:space="preserve"> must seek </w:t>
      </w:r>
      <w:r w:rsidRPr="00FA1AEA">
        <w:rPr>
          <w:rFonts w:eastAsia="Times New Roman"/>
          <w:bCs/>
          <w:i/>
          <w:iCs/>
          <w:color w:val="000000"/>
          <w:sz w:val="24"/>
        </w:rPr>
        <w:t>individual consultation</w:t>
      </w:r>
      <w:r>
        <w:rPr>
          <w:rFonts w:eastAsia="Times New Roman"/>
          <w:bCs/>
          <w:color w:val="000000"/>
          <w:sz w:val="24"/>
        </w:rPr>
        <w:t xml:space="preserve"> with NMFS</w:t>
      </w:r>
      <w:r w:rsidR="004C33E5">
        <w:rPr>
          <w:rFonts w:eastAsia="Times New Roman"/>
          <w:bCs/>
          <w:color w:val="000000"/>
          <w:sz w:val="24"/>
        </w:rPr>
        <w:t xml:space="preserve"> for ESA or EFH </w:t>
      </w:r>
      <w:r w:rsidRPr="00512501">
        <w:rPr>
          <w:rFonts w:eastAsia="Times New Roman"/>
          <w:b/>
          <w:bCs/>
          <w:color w:val="000000"/>
          <w:sz w:val="24"/>
        </w:rPr>
        <w:t xml:space="preserve">Go to Part </w:t>
      </w:r>
      <w:r>
        <w:rPr>
          <w:rFonts w:eastAsia="Times New Roman"/>
          <w:b/>
          <w:bCs/>
          <w:color w:val="000000"/>
          <w:sz w:val="24"/>
        </w:rPr>
        <w:t>III.</w:t>
      </w:r>
    </w:p>
    <w:p w14:paraId="2A2EA0EB" w14:textId="77777777" w:rsidR="004D448D" w:rsidRDefault="004D448D" w:rsidP="00512501">
      <w:pPr>
        <w:spacing w:before="9" w:line="270" w:lineRule="exact"/>
        <w:textAlignment w:val="baseline"/>
        <w:rPr>
          <w:rFonts w:eastAsia="Times New Roman"/>
          <w:b/>
          <w:bCs/>
          <w:color w:val="000000"/>
          <w:sz w:val="24"/>
        </w:rPr>
      </w:pPr>
    </w:p>
    <w:p w14:paraId="20462137" w14:textId="10C4440A" w:rsidR="000019C6" w:rsidRPr="004D448D" w:rsidRDefault="00E42E72" w:rsidP="00512501">
      <w:pPr>
        <w:spacing w:before="9" w:line="270" w:lineRule="exact"/>
        <w:textAlignment w:val="baseline"/>
        <w:rPr>
          <w:rFonts w:eastAsia="Times New Roman"/>
          <w:b/>
          <w:bCs/>
          <w:color w:val="000000"/>
          <w:sz w:val="24"/>
        </w:rPr>
      </w:pPr>
      <w:r>
        <w:rPr>
          <w:rFonts w:eastAsia="Times New Roman"/>
          <w:b/>
          <w:bCs/>
          <w:color w:val="000000"/>
          <w:sz w:val="24"/>
        </w:rPr>
        <w:t>If no,</w:t>
      </w:r>
      <w:r>
        <w:rPr>
          <w:rFonts w:eastAsia="Times New Roman"/>
          <w:bCs/>
          <w:color w:val="000000"/>
          <w:sz w:val="24"/>
        </w:rPr>
        <w:t xml:space="preserve"> the project qualifies for inclusion under the programmatic consultation process,</w:t>
      </w:r>
      <w:r w:rsidR="000019C6">
        <w:rPr>
          <w:rFonts w:eastAsia="Times New Roman"/>
          <w:bCs/>
          <w:color w:val="000000"/>
          <w:sz w:val="24"/>
        </w:rPr>
        <w:t xml:space="preserve"> </w:t>
      </w:r>
      <w:r w:rsidR="004D448D" w:rsidRPr="004D448D">
        <w:rPr>
          <w:rFonts w:eastAsia="Times New Roman"/>
          <w:b/>
          <w:bCs/>
          <w:color w:val="000000"/>
          <w:sz w:val="24"/>
        </w:rPr>
        <w:t xml:space="preserve">go to Part IV </w:t>
      </w:r>
      <w:r w:rsidR="00BE6D08">
        <w:rPr>
          <w:rFonts w:eastAsia="Times New Roman"/>
          <w:b/>
          <w:bCs/>
          <w:color w:val="000000"/>
          <w:sz w:val="24"/>
        </w:rPr>
        <w:t>for</w:t>
      </w:r>
      <w:r w:rsidRPr="004D448D">
        <w:rPr>
          <w:rFonts w:eastAsia="Times New Roman"/>
          <w:b/>
          <w:bCs/>
          <w:color w:val="000000"/>
          <w:sz w:val="24"/>
        </w:rPr>
        <w:t xml:space="preserve"> additional guidance</w:t>
      </w:r>
      <w:r w:rsidR="00F63898">
        <w:rPr>
          <w:rFonts w:eastAsia="Times New Roman"/>
          <w:b/>
          <w:bCs/>
          <w:color w:val="000000"/>
          <w:sz w:val="24"/>
        </w:rPr>
        <w:t xml:space="preserve">: </w:t>
      </w:r>
      <w:r w:rsidRPr="004D448D">
        <w:rPr>
          <w:rFonts w:eastAsia="Times New Roman"/>
          <w:b/>
          <w:bCs/>
          <w:color w:val="000000"/>
          <w:sz w:val="24"/>
        </w:rPr>
        <w:t xml:space="preserve"> </w:t>
      </w:r>
    </w:p>
    <w:p w14:paraId="3010F7C2" w14:textId="302FB73C" w:rsidR="000019C6" w:rsidRPr="000019C6" w:rsidRDefault="00E42E72" w:rsidP="000019C6">
      <w:pPr>
        <w:spacing w:before="9" w:line="270" w:lineRule="exact"/>
        <w:ind w:left="630"/>
        <w:textAlignment w:val="baseline"/>
        <w:rPr>
          <w:rFonts w:eastAsia="Times New Roman"/>
          <w:bCs/>
          <w:color w:val="000000"/>
          <w:sz w:val="24"/>
        </w:rPr>
      </w:pPr>
      <w:r w:rsidRPr="000019C6">
        <w:rPr>
          <w:rFonts w:eastAsia="Times New Roman"/>
          <w:bCs/>
          <w:color w:val="000000"/>
          <w:sz w:val="24"/>
        </w:rPr>
        <w:t>Appendi</w:t>
      </w:r>
      <w:r w:rsidR="000019C6" w:rsidRPr="000019C6">
        <w:rPr>
          <w:rFonts w:eastAsia="Times New Roman"/>
          <w:bCs/>
          <w:color w:val="000000"/>
          <w:sz w:val="24"/>
        </w:rPr>
        <w:t>x</w:t>
      </w:r>
      <w:r w:rsidRPr="000019C6">
        <w:rPr>
          <w:rFonts w:eastAsia="Times New Roman"/>
          <w:bCs/>
          <w:color w:val="000000"/>
          <w:sz w:val="24"/>
        </w:rPr>
        <w:t xml:space="preserve"> B</w:t>
      </w:r>
      <w:r w:rsidR="00E54520" w:rsidRPr="000019C6">
        <w:rPr>
          <w:rFonts w:eastAsia="Times New Roman"/>
          <w:bCs/>
          <w:color w:val="000000"/>
          <w:sz w:val="24"/>
        </w:rPr>
        <w:t xml:space="preserve"> </w:t>
      </w:r>
      <w:r w:rsidR="000019C6" w:rsidRPr="000019C6">
        <w:rPr>
          <w:rFonts w:eastAsia="Times New Roman"/>
          <w:bCs/>
          <w:color w:val="000000"/>
          <w:sz w:val="24"/>
        </w:rPr>
        <w:t xml:space="preserve">for </w:t>
      </w:r>
      <w:r w:rsidR="00DE1BDA">
        <w:rPr>
          <w:rFonts w:eastAsia="Times New Roman"/>
          <w:bCs/>
          <w:color w:val="000000"/>
          <w:sz w:val="24"/>
        </w:rPr>
        <w:t xml:space="preserve">information on </w:t>
      </w:r>
      <w:r w:rsidR="000019C6" w:rsidRPr="000019C6">
        <w:rPr>
          <w:rFonts w:eastAsia="Times New Roman"/>
          <w:bCs/>
          <w:color w:val="000000"/>
          <w:sz w:val="24"/>
        </w:rPr>
        <w:t>LID methods</w:t>
      </w:r>
      <w:r w:rsidR="00DE1BDA">
        <w:rPr>
          <w:rFonts w:eastAsia="Times New Roman"/>
          <w:bCs/>
          <w:color w:val="000000"/>
          <w:sz w:val="24"/>
        </w:rPr>
        <w:t xml:space="preserve"> to incorporate into each project, </w:t>
      </w:r>
    </w:p>
    <w:p w14:paraId="25C99505" w14:textId="77777777" w:rsidR="000019C6" w:rsidRPr="000019C6" w:rsidRDefault="000019C6" w:rsidP="000019C6">
      <w:pPr>
        <w:spacing w:before="9" w:line="270" w:lineRule="exact"/>
        <w:ind w:left="630"/>
        <w:textAlignment w:val="baseline"/>
        <w:rPr>
          <w:rFonts w:eastAsia="Times New Roman"/>
          <w:bCs/>
          <w:color w:val="000000"/>
          <w:sz w:val="24"/>
        </w:rPr>
      </w:pPr>
      <w:r w:rsidRPr="000019C6">
        <w:rPr>
          <w:rFonts w:eastAsia="Times New Roman"/>
          <w:bCs/>
          <w:color w:val="000000"/>
          <w:sz w:val="24"/>
        </w:rPr>
        <w:t xml:space="preserve">Appendix </w:t>
      </w:r>
      <w:r w:rsidR="00E54520" w:rsidRPr="000019C6">
        <w:rPr>
          <w:rFonts w:eastAsia="Times New Roman"/>
          <w:bCs/>
          <w:color w:val="000000"/>
          <w:sz w:val="24"/>
        </w:rPr>
        <w:t>C</w:t>
      </w:r>
      <w:r w:rsidR="00BF7C1B" w:rsidRPr="000019C6">
        <w:rPr>
          <w:rFonts w:eastAsia="Times New Roman"/>
          <w:bCs/>
          <w:color w:val="000000"/>
          <w:sz w:val="24"/>
        </w:rPr>
        <w:t xml:space="preserve"> for </w:t>
      </w:r>
      <w:r w:rsidRPr="000019C6">
        <w:rPr>
          <w:rFonts w:eastAsia="Times New Roman"/>
          <w:bCs/>
          <w:color w:val="000000"/>
          <w:sz w:val="24"/>
        </w:rPr>
        <w:t xml:space="preserve">information to support Traditional Stormwater Management, </w:t>
      </w:r>
    </w:p>
    <w:p w14:paraId="4941ABE6" w14:textId="2BA0EBB6" w:rsidR="000019C6" w:rsidRPr="000019C6" w:rsidRDefault="000019C6" w:rsidP="000019C6">
      <w:pPr>
        <w:spacing w:before="9" w:line="270" w:lineRule="exact"/>
        <w:ind w:left="630"/>
        <w:textAlignment w:val="baseline"/>
        <w:rPr>
          <w:rFonts w:eastAsia="Times New Roman"/>
          <w:bCs/>
          <w:color w:val="000000"/>
          <w:sz w:val="24"/>
        </w:rPr>
      </w:pPr>
      <w:r w:rsidRPr="000019C6">
        <w:rPr>
          <w:rFonts w:eastAsia="Times New Roman"/>
          <w:bCs/>
          <w:color w:val="000000"/>
          <w:sz w:val="24"/>
        </w:rPr>
        <w:t xml:space="preserve">Appendix D for Forms necessary </w:t>
      </w:r>
      <w:r w:rsidR="00DE1BDA">
        <w:rPr>
          <w:rFonts w:eastAsia="Times New Roman"/>
          <w:bCs/>
          <w:color w:val="000000"/>
          <w:sz w:val="24"/>
        </w:rPr>
        <w:t xml:space="preserve">for </w:t>
      </w:r>
      <w:r w:rsidR="00DE1BDA" w:rsidRPr="000019C6">
        <w:rPr>
          <w:rFonts w:eastAsia="Times New Roman"/>
          <w:bCs/>
          <w:color w:val="000000"/>
          <w:sz w:val="24"/>
        </w:rPr>
        <w:t xml:space="preserve">programmatic review </w:t>
      </w:r>
      <w:r w:rsidR="00DE1BDA">
        <w:rPr>
          <w:rFonts w:eastAsia="Times New Roman"/>
          <w:bCs/>
          <w:color w:val="000000"/>
          <w:sz w:val="24"/>
        </w:rPr>
        <w:t>and where/how to</w:t>
      </w:r>
      <w:r w:rsidR="00BF7C1B" w:rsidRPr="000019C6">
        <w:rPr>
          <w:rFonts w:eastAsia="Times New Roman"/>
          <w:bCs/>
          <w:color w:val="000000"/>
          <w:sz w:val="24"/>
        </w:rPr>
        <w:t xml:space="preserve"> submit for </w:t>
      </w:r>
      <w:r w:rsidR="00DE1BDA">
        <w:rPr>
          <w:rFonts w:eastAsia="Times New Roman"/>
          <w:bCs/>
          <w:color w:val="000000"/>
          <w:sz w:val="24"/>
        </w:rPr>
        <w:t xml:space="preserve">consultation. </w:t>
      </w:r>
    </w:p>
    <w:p w14:paraId="16C75CDD" w14:textId="77777777" w:rsidR="000019C6" w:rsidRDefault="000019C6" w:rsidP="000019C6">
      <w:pPr>
        <w:spacing w:before="9" w:line="270" w:lineRule="exact"/>
        <w:ind w:left="630"/>
        <w:textAlignment w:val="baseline"/>
        <w:rPr>
          <w:rFonts w:eastAsia="Times New Roman"/>
          <w:b/>
          <w:bCs/>
          <w:color w:val="000000"/>
          <w:sz w:val="24"/>
        </w:rPr>
      </w:pPr>
    </w:p>
    <w:p w14:paraId="1A068DC1" w14:textId="49FEC18B" w:rsidR="00512501" w:rsidRDefault="00512501" w:rsidP="00512501">
      <w:pPr>
        <w:spacing w:before="9" w:line="270" w:lineRule="exact"/>
        <w:textAlignment w:val="baseline"/>
        <w:rPr>
          <w:rFonts w:eastAsia="Times New Roman"/>
          <w:b/>
          <w:color w:val="000000"/>
          <w:sz w:val="24"/>
        </w:rPr>
      </w:pPr>
      <w:r>
        <w:rPr>
          <w:rFonts w:eastAsia="Times New Roman"/>
          <w:bCs/>
          <w:color w:val="000000"/>
          <w:sz w:val="24"/>
        </w:rPr>
        <w:t xml:space="preserve">  </w:t>
      </w:r>
    </w:p>
    <w:p w14:paraId="56AA533B" w14:textId="77777777" w:rsidR="00512501" w:rsidRPr="00B81AB6" w:rsidRDefault="00512501" w:rsidP="00E42E72">
      <w:pPr>
        <w:pStyle w:val="CommentText"/>
        <w:ind w:left="720"/>
      </w:pPr>
    </w:p>
    <w:p w14:paraId="250FC550" w14:textId="2CD7B59B" w:rsidR="000019C6" w:rsidRDefault="000019C6">
      <w:r>
        <w:br w:type="page"/>
      </w:r>
    </w:p>
    <w:p w14:paraId="23AFE63F" w14:textId="0585181C" w:rsidR="00945614" w:rsidRPr="000143AA" w:rsidRDefault="00CC1D70" w:rsidP="000143AA">
      <w:pPr>
        <w:shd w:val="solid" w:color="808080" w:fill="808080"/>
        <w:spacing w:before="240" w:after="240"/>
        <w:ind w:left="1440" w:right="-86" w:hanging="1440"/>
        <w:textAlignment w:val="baseline"/>
        <w:rPr>
          <w:rFonts w:eastAsia="Times New Roman"/>
          <w:bCs/>
          <w:color w:val="FFFFFF"/>
          <w:sz w:val="40"/>
          <w:szCs w:val="36"/>
        </w:rPr>
      </w:pPr>
      <w:r w:rsidRPr="000143AA">
        <w:rPr>
          <w:rFonts w:eastAsia="Times New Roman"/>
          <w:bCs/>
          <w:color w:val="FFFFFF"/>
          <w:sz w:val="40"/>
          <w:szCs w:val="36"/>
        </w:rPr>
        <w:lastRenderedPageBreak/>
        <w:t xml:space="preserve">Part </w:t>
      </w:r>
      <w:r w:rsidR="009D265F" w:rsidRPr="000143AA">
        <w:rPr>
          <w:rFonts w:eastAsia="Times New Roman"/>
          <w:bCs/>
          <w:color w:val="FFFFFF"/>
          <w:sz w:val="40"/>
          <w:szCs w:val="36"/>
        </w:rPr>
        <w:t>I</w:t>
      </w:r>
      <w:r w:rsidR="00E42E72" w:rsidRPr="000143AA">
        <w:rPr>
          <w:rFonts w:eastAsia="Times New Roman"/>
          <w:bCs/>
          <w:color w:val="FFFFFF"/>
          <w:sz w:val="40"/>
          <w:szCs w:val="36"/>
        </w:rPr>
        <w:t>II</w:t>
      </w:r>
      <w:r w:rsidRPr="000143AA">
        <w:rPr>
          <w:rFonts w:eastAsia="Times New Roman"/>
          <w:bCs/>
          <w:color w:val="FFFFFF"/>
          <w:sz w:val="40"/>
          <w:szCs w:val="36"/>
        </w:rPr>
        <w:t xml:space="preserve"> </w:t>
      </w:r>
      <w:r w:rsidR="002E58E0" w:rsidRPr="000143AA">
        <w:rPr>
          <w:rFonts w:eastAsia="Times New Roman"/>
          <w:bCs/>
          <w:color w:val="FFFFFF"/>
          <w:sz w:val="40"/>
          <w:szCs w:val="36"/>
        </w:rPr>
        <w:t>–</w:t>
      </w:r>
      <w:r w:rsidRPr="000143AA">
        <w:rPr>
          <w:rFonts w:eastAsia="Times New Roman"/>
          <w:bCs/>
          <w:color w:val="FFFFFF"/>
          <w:sz w:val="40"/>
          <w:szCs w:val="36"/>
        </w:rPr>
        <w:t xml:space="preserve"> </w:t>
      </w:r>
      <w:r w:rsidR="00FE79A6" w:rsidRPr="000143AA">
        <w:rPr>
          <w:rFonts w:eastAsia="Times New Roman"/>
          <w:bCs/>
          <w:color w:val="FFFFFF"/>
          <w:sz w:val="40"/>
          <w:szCs w:val="36"/>
        </w:rPr>
        <w:t xml:space="preserve">Individual Consultation under Section 7 </w:t>
      </w:r>
    </w:p>
    <w:p w14:paraId="78A47121" w14:textId="4EF67B0C" w:rsidR="00FE79A6" w:rsidRDefault="00FE79A6" w:rsidP="00FE79A6">
      <w:pPr>
        <w:spacing w:before="10" w:line="274" w:lineRule="exact"/>
        <w:ind w:left="72"/>
        <w:textAlignment w:val="baseline"/>
        <w:rPr>
          <w:rFonts w:eastAsia="Times New Roman"/>
          <w:b/>
          <w:color w:val="000000"/>
          <w:sz w:val="24"/>
        </w:rPr>
      </w:pPr>
      <w:r>
        <w:rPr>
          <w:rFonts w:eastAsia="Times New Roman"/>
          <w:b/>
          <w:color w:val="000000"/>
          <w:sz w:val="24"/>
        </w:rPr>
        <w:t>Consultation Requirements</w:t>
      </w:r>
    </w:p>
    <w:p w14:paraId="579503E9" w14:textId="16F70E76" w:rsidR="00FE79A6" w:rsidRDefault="00FE79A6" w:rsidP="00FE79A6">
      <w:pPr>
        <w:spacing w:before="233" w:line="276" w:lineRule="exact"/>
        <w:ind w:left="72" w:right="288"/>
        <w:textAlignment w:val="baseline"/>
        <w:rPr>
          <w:rFonts w:eastAsia="Times New Roman"/>
          <w:color w:val="000000"/>
          <w:sz w:val="24"/>
        </w:rPr>
      </w:pPr>
      <w:r>
        <w:rPr>
          <w:rFonts w:eastAsia="Times New Roman"/>
          <w:color w:val="000000"/>
          <w:sz w:val="24"/>
        </w:rPr>
        <w:t xml:space="preserve">The ESA directs all </w:t>
      </w:r>
      <w:r w:rsidR="004C33E5">
        <w:rPr>
          <w:rFonts w:eastAsia="Times New Roman"/>
          <w:color w:val="000000"/>
          <w:sz w:val="24"/>
        </w:rPr>
        <w:t>f</w:t>
      </w:r>
      <w:r>
        <w:rPr>
          <w:rFonts w:eastAsia="Times New Roman"/>
          <w:color w:val="000000"/>
          <w:sz w:val="24"/>
        </w:rPr>
        <w:t xml:space="preserve">ederal agencies </w:t>
      </w:r>
      <w:r w:rsidR="00043B3A">
        <w:rPr>
          <w:rFonts w:eastAsia="Times New Roman"/>
          <w:color w:val="000000"/>
          <w:sz w:val="24"/>
        </w:rPr>
        <w:t xml:space="preserve">(the RE under 24 CFR Part 58) </w:t>
      </w:r>
      <w:r>
        <w:rPr>
          <w:rFonts w:eastAsia="Times New Roman"/>
          <w:color w:val="000000"/>
          <w:sz w:val="24"/>
        </w:rPr>
        <w:t>to utilize their authorities to conserve species listed as threatened or endangered (ESA Section 2(c)(1)), and to consult with the Services to ensure that their actions will not jeopardize listed species, or adversely modify habitat designated as critical for listed species</w:t>
      </w:r>
      <w:r w:rsidR="007F31F7">
        <w:rPr>
          <w:rFonts w:eastAsia="Times New Roman"/>
          <w:color w:val="000000"/>
          <w:sz w:val="24"/>
        </w:rPr>
        <w:t xml:space="preserve">. Formal or informal consultation is required when a project </w:t>
      </w:r>
      <w:r w:rsidR="007F31F7" w:rsidRPr="007F31F7">
        <w:rPr>
          <w:rFonts w:eastAsia="Times New Roman"/>
          <w:i/>
          <w:color w:val="000000"/>
          <w:sz w:val="24"/>
        </w:rPr>
        <w:t>May Effe</w:t>
      </w:r>
      <w:r w:rsidR="007F31F7">
        <w:rPr>
          <w:rFonts w:eastAsia="Times New Roman"/>
          <w:color w:val="000000"/>
          <w:sz w:val="24"/>
        </w:rPr>
        <w:t>ct species or designated critical habitat.</w:t>
      </w:r>
    </w:p>
    <w:p w14:paraId="577D6CED" w14:textId="1791E4AC" w:rsidR="004C33E5" w:rsidRDefault="004C33E5" w:rsidP="00FE79A6">
      <w:pPr>
        <w:spacing w:before="233" w:line="276" w:lineRule="exact"/>
        <w:ind w:left="72" w:right="288"/>
        <w:textAlignment w:val="baseline"/>
        <w:rPr>
          <w:rFonts w:eastAsia="Times New Roman"/>
          <w:color w:val="000000"/>
          <w:sz w:val="24"/>
        </w:rPr>
      </w:pPr>
      <w:r>
        <w:rPr>
          <w:rFonts w:eastAsia="Times New Roman"/>
          <w:color w:val="000000"/>
          <w:sz w:val="24"/>
        </w:rPr>
        <w:t xml:space="preserve">The Magnuson-Stevens Act (MSA) directs federal agencies to consult if their actions (including funding or permitting) </w:t>
      </w:r>
      <w:r w:rsidRPr="007F31F7">
        <w:rPr>
          <w:rFonts w:eastAsia="Times New Roman"/>
          <w:i/>
          <w:color w:val="000000"/>
          <w:sz w:val="24"/>
        </w:rPr>
        <w:t>will adversely affect</w:t>
      </w:r>
      <w:r>
        <w:rPr>
          <w:rFonts w:eastAsia="Times New Roman"/>
          <w:color w:val="000000"/>
          <w:sz w:val="24"/>
        </w:rPr>
        <w:t xml:space="preserve"> features of Essential Fish Habitat, including Habitat Areas of Particular Concern. EFH is designated rivers and streams that support Chinook and coho salmon, and estuaries that support salmon, groundfish, and pelagic species</w:t>
      </w:r>
      <w:r w:rsidR="007F31F7">
        <w:rPr>
          <w:rFonts w:eastAsia="Times New Roman"/>
          <w:color w:val="000000"/>
          <w:sz w:val="24"/>
        </w:rPr>
        <w:t>,</w:t>
      </w:r>
      <w:r w:rsidR="007F31F7" w:rsidRPr="007F31F7">
        <w:rPr>
          <w:rFonts w:eastAsia="Times New Roman"/>
          <w:color w:val="000000"/>
          <w:sz w:val="24"/>
        </w:rPr>
        <w:t xml:space="preserve"> </w:t>
      </w:r>
      <w:r w:rsidR="007F31F7">
        <w:rPr>
          <w:rFonts w:eastAsia="Times New Roman"/>
          <w:color w:val="000000"/>
          <w:sz w:val="24"/>
        </w:rPr>
        <w:t xml:space="preserve">to </w:t>
      </w:r>
      <w:r w:rsidR="007F31F7" w:rsidRPr="00571FA9">
        <w:rPr>
          <w:rFonts w:eastAsia="Times New Roman"/>
          <w:bCs/>
          <w:color w:val="000000"/>
          <w:sz w:val="24"/>
        </w:rPr>
        <w:t xml:space="preserve">physical, </w:t>
      </w:r>
      <w:proofErr w:type="gramStart"/>
      <w:r w:rsidR="007F31F7" w:rsidRPr="00571FA9">
        <w:rPr>
          <w:rFonts w:eastAsia="Times New Roman"/>
          <w:bCs/>
          <w:color w:val="000000"/>
          <w:sz w:val="24"/>
        </w:rPr>
        <w:t>biological</w:t>
      </w:r>
      <w:proofErr w:type="gramEnd"/>
      <w:r w:rsidR="007F31F7" w:rsidRPr="00571FA9">
        <w:rPr>
          <w:rFonts w:eastAsia="Times New Roman"/>
          <w:bCs/>
          <w:color w:val="000000"/>
          <w:sz w:val="24"/>
        </w:rPr>
        <w:t xml:space="preserve"> and chemical characteristics necessary to support fish for feeding, spawning, breeding, and growth to maturity</w:t>
      </w:r>
      <w:r w:rsidR="007F31F7">
        <w:rPr>
          <w:rFonts w:eastAsia="Times New Roman"/>
          <w:bCs/>
          <w:color w:val="000000"/>
          <w:sz w:val="24"/>
        </w:rPr>
        <w:t xml:space="preserve">. These are locations such rivers, wetlands, and the </w:t>
      </w:r>
      <w:proofErr w:type="gramStart"/>
      <w:r w:rsidR="007F31F7">
        <w:rPr>
          <w:rFonts w:eastAsia="Times New Roman"/>
          <w:bCs/>
          <w:color w:val="000000"/>
          <w:sz w:val="24"/>
        </w:rPr>
        <w:t>estuaries</w:t>
      </w:r>
      <w:proofErr w:type="gramEnd"/>
    </w:p>
    <w:p w14:paraId="1820E634" w14:textId="22AC81A6" w:rsidR="00FE79A6" w:rsidRDefault="00FE79A6" w:rsidP="00FE79A6">
      <w:pPr>
        <w:spacing w:before="247" w:line="274" w:lineRule="exact"/>
        <w:ind w:left="72"/>
        <w:textAlignment w:val="baseline"/>
        <w:rPr>
          <w:rFonts w:eastAsia="Times New Roman"/>
          <w:b/>
          <w:color w:val="000000"/>
          <w:sz w:val="24"/>
        </w:rPr>
      </w:pPr>
      <w:r>
        <w:rPr>
          <w:rFonts w:eastAsia="Times New Roman"/>
          <w:b/>
          <w:color w:val="000000"/>
          <w:sz w:val="24"/>
        </w:rPr>
        <w:t>Effects Determinations</w:t>
      </w:r>
    </w:p>
    <w:p w14:paraId="6C829B4C" w14:textId="74A2274B" w:rsidR="00B276AB" w:rsidRDefault="00FE79A6" w:rsidP="00FE79A6">
      <w:pPr>
        <w:spacing w:before="240" w:line="276" w:lineRule="exact"/>
        <w:ind w:left="72" w:right="72"/>
        <w:textAlignment w:val="baseline"/>
        <w:rPr>
          <w:rFonts w:eastAsia="Times New Roman"/>
          <w:color w:val="000000"/>
          <w:sz w:val="24"/>
        </w:rPr>
      </w:pPr>
      <w:r w:rsidRPr="00FE79A6">
        <w:rPr>
          <w:rFonts w:eastAsia="Times New Roman"/>
          <w:color w:val="000000"/>
          <w:sz w:val="24"/>
        </w:rPr>
        <w:t xml:space="preserve">Once </w:t>
      </w:r>
      <w:r w:rsidR="00B276AB">
        <w:rPr>
          <w:rFonts w:eastAsia="Times New Roman"/>
          <w:color w:val="000000"/>
          <w:sz w:val="24"/>
        </w:rPr>
        <w:t>“no effect” is ruled out,</w:t>
      </w:r>
      <w:r w:rsidR="004C33E5">
        <w:rPr>
          <w:rFonts w:eastAsia="Times New Roman"/>
          <w:color w:val="000000"/>
          <w:sz w:val="24"/>
        </w:rPr>
        <w:t xml:space="preserve"> and inclusion under the Programmatic Biological Opinion is ruled out,</w:t>
      </w:r>
      <w:r w:rsidR="00B276AB">
        <w:rPr>
          <w:rFonts w:eastAsia="Times New Roman"/>
          <w:color w:val="000000"/>
          <w:sz w:val="24"/>
        </w:rPr>
        <w:t xml:space="preserve"> individual consultation must occur</w:t>
      </w:r>
      <w:r w:rsidR="004C33E5">
        <w:rPr>
          <w:rFonts w:eastAsia="Times New Roman"/>
          <w:color w:val="000000"/>
          <w:sz w:val="24"/>
        </w:rPr>
        <w:t xml:space="preserve"> for ESA, EFH, or both</w:t>
      </w:r>
      <w:r w:rsidR="00B276AB">
        <w:rPr>
          <w:rFonts w:eastAsia="Times New Roman"/>
          <w:color w:val="000000"/>
          <w:sz w:val="24"/>
        </w:rPr>
        <w:t xml:space="preserve">. </w:t>
      </w:r>
    </w:p>
    <w:p w14:paraId="7E4446C5" w14:textId="69A21B2B" w:rsidR="007F31F7" w:rsidRDefault="00571FA9" w:rsidP="007F31F7">
      <w:pPr>
        <w:spacing w:before="233" w:line="276" w:lineRule="exact"/>
        <w:ind w:left="72" w:right="288"/>
        <w:textAlignment w:val="baseline"/>
        <w:rPr>
          <w:rFonts w:eastAsia="Times New Roman"/>
          <w:color w:val="000000"/>
          <w:sz w:val="24"/>
        </w:rPr>
      </w:pPr>
      <w:r w:rsidRPr="007F31F7">
        <w:rPr>
          <w:rFonts w:eastAsia="Times New Roman"/>
          <w:color w:val="000000"/>
          <w:sz w:val="24"/>
          <w:u w:val="single"/>
        </w:rPr>
        <w:t>EFH consultation</w:t>
      </w:r>
      <w:r>
        <w:rPr>
          <w:rFonts w:eastAsia="Times New Roman"/>
          <w:color w:val="000000"/>
          <w:sz w:val="24"/>
        </w:rPr>
        <w:t xml:space="preserve"> is required if there is any adverse effect, </w:t>
      </w:r>
      <w:r w:rsidRPr="00571FA9">
        <w:rPr>
          <w:rFonts w:eastAsia="Times New Roman"/>
          <w:i/>
          <w:color w:val="000000"/>
          <w:sz w:val="24"/>
          <w:u w:val="single"/>
        </w:rPr>
        <w:t>even temporar</w:t>
      </w:r>
      <w:r>
        <w:rPr>
          <w:rFonts w:eastAsia="Times New Roman"/>
          <w:i/>
          <w:color w:val="000000"/>
          <w:sz w:val="24"/>
          <w:u w:val="single"/>
        </w:rPr>
        <w:t>il</w:t>
      </w:r>
      <w:r w:rsidRPr="00571FA9">
        <w:rPr>
          <w:rFonts w:eastAsia="Times New Roman"/>
          <w:i/>
          <w:color w:val="000000"/>
          <w:sz w:val="24"/>
          <w:u w:val="single"/>
        </w:rPr>
        <w:t>y</w:t>
      </w:r>
      <w:r w:rsidR="007F31F7">
        <w:rPr>
          <w:rFonts w:eastAsia="Times New Roman"/>
          <w:color w:val="000000"/>
          <w:sz w:val="24"/>
        </w:rPr>
        <w:t xml:space="preserve"> </w:t>
      </w:r>
      <w:r w:rsidR="00CA3436" w:rsidRPr="00CA3436">
        <w:rPr>
          <w:rFonts w:eastAsia="Times New Roman"/>
          <w:color w:val="000000"/>
          <w:sz w:val="24"/>
        </w:rPr>
        <w:t xml:space="preserve">that reduces quality and/or quantity of EFH. Adverse </w:t>
      </w:r>
      <w:proofErr w:type="gramStart"/>
      <w:r w:rsidR="00CA3436" w:rsidRPr="00CA3436">
        <w:rPr>
          <w:rFonts w:eastAsia="Times New Roman"/>
          <w:color w:val="000000"/>
          <w:sz w:val="24"/>
        </w:rPr>
        <w:t>effect</w:t>
      </w:r>
      <w:proofErr w:type="gramEnd"/>
      <w:r w:rsidR="00CA3436" w:rsidRPr="00CA3436">
        <w:rPr>
          <w:rFonts w:eastAsia="Times New Roman"/>
          <w:color w:val="000000"/>
          <w:sz w:val="24"/>
        </w:rPr>
        <w:t xml:space="preserve"> </w:t>
      </w:r>
      <w:r w:rsidR="00CA3436">
        <w:rPr>
          <w:rFonts w:eastAsia="Times New Roman"/>
          <w:color w:val="000000"/>
          <w:sz w:val="24"/>
        </w:rPr>
        <w:t>means</w:t>
      </w:r>
      <w:r w:rsidR="00CA3436" w:rsidRPr="00CA3436">
        <w:rPr>
          <w:rFonts w:eastAsia="Times New Roman"/>
          <w:color w:val="000000"/>
          <w:sz w:val="24"/>
        </w:rPr>
        <w:t xml:space="preserve"> direct or indirect physical, chemical, or biological alterations of the waters or substrate and loss of, or injury to, benthic organisms, prey species and their habitat, and other ecosystem components</w:t>
      </w:r>
      <w:r w:rsidR="007F31F7">
        <w:rPr>
          <w:rFonts w:eastAsia="Times New Roman"/>
          <w:color w:val="000000"/>
          <w:sz w:val="24"/>
        </w:rPr>
        <w:t>.</w:t>
      </w:r>
      <w:r w:rsidR="00CA3436">
        <w:rPr>
          <w:rFonts w:eastAsia="Times New Roman"/>
          <w:color w:val="000000"/>
          <w:sz w:val="24"/>
        </w:rPr>
        <w:t xml:space="preserve"> </w:t>
      </w:r>
    </w:p>
    <w:p w14:paraId="2A34DB20" w14:textId="0E2B01D4" w:rsidR="00FE79A6" w:rsidRPr="00FE79A6" w:rsidRDefault="00571FA9" w:rsidP="00FE79A6">
      <w:pPr>
        <w:spacing w:before="240" w:line="276" w:lineRule="exact"/>
        <w:ind w:left="72" w:right="72"/>
        <w:textAlignment w:val="baseline"/>
        <w:rPr>
          <w:rFonts w:eastAsia="Times New Roman"/>
          <w:color w:val="000000"/>
          <w:sz w:val="24"/>
        </w:rPr>
      </w:pPr>
      <w:r w:rsidRPr="00571FA9">
        <w:rPr>
          <w:rFonts w:eastAsia="Times New Roman"/>
          <w:color w:val="000000"/>
          <w:sz w:val="24"/>
          <w:u w:val="single"/>
        </w:rPr>
        <w:t xml:space="preserve">ESA </w:t>
      </w:r>
      <w:r w:rsidR="00B276AB" w:rsidRPr="00571FA9">
        <w:rPr>
          <w:rFonts w:eastAsia="Times New Roman"/>
          <w:color w:val="000000"/>
          <w:sz w:val="24"/>
          <w:u w:val="single"/>
        </w:rPr>
        <w:t>consultation</w:t>
      </w:r>
      <w:r w:rsidR="00B276AB">
        <w:rPr>
          <w:rFonts w:eastAsia="Times New Roman"/>
          <w:color w:val="000000"/>
          <w:sz w:val="24"/>
        </w:rPr>
        <w:t xml:space="preserve"> </w:t>
      </w:r>
      <w:r w:rsidR="007F31F7">
        <w:rPr>
          <w:rFonts w:eastAsia="Times New Roman"/>
          <w:color w:val="000000"/>
          <w:sz w:val="24"/>
        </w:rPr>
        <w:t>is</w:t>
      </w:r>
      <w:r w:rsidR="00FE79A6" w:rsidRPr="00FE79A6">
        <w:rPr>
          <w:rFonts w:eastAsia="Times New Roman"/>
          <w:color w:val="000000"/>
          <w:sz w:val="24"/>
        </w:rPr>
        <w:t xml:space="preserve"> </w:t>
      </w:r>
      <w:r w:rsidR="00A46D52">
        <w:rPr>
          <w:rFonts w:eastAsia="Times New Roman"/>
          <w:color w:val="000000"/>
          <w:sz w:val="24"/>
        </w:rPr>
        <w:t>either “Formal” or “Informal” consultation.</w:t>
      </w:r>
      <w:r w:rsidR="00E42E72">
        <w:rPr>
          <w:rFonts w:eastAsia="Times New Roman"/>
          <w:color w:val="000000"/>
          <w:sz w:val="24"/>
        </w:rPr>
        <w:t xml:space="preserve"> </w:t>
      </w:r>
      <w:r w:rsidR="00FE79A6" w:rsidRPr="00B276AB">
        <w:rPr>
          <w:rFonts w:eastAsia="Times New Roman"/>
          <w:i/>
          <w:color w:val="000000"/>
          <w:sz w:val="24"/>
        </w:rPr>
        <w:t>Both</w:t>
      </w:r>
      <w:r w:rsidR="00FE79A6" w:rsidRPr="00FE79A6">
        <w:rPr>
          <w:rFonts w:eastAsia="Times New Roman"/>
          <w:color w:val="000000"/>
          <w:sz w:val="24"/>
        </w:rPr>
        <w:t xml:space="preserve"> require a written analysis to be submitted to </w:t>
      </w:r>
      <w:r w:rsidR="00FE79A6">
        <w:rPr>
          <w:rFonts w:eastAsia="Times New Roman"/>
          <w:color w:val="000000"/>
          <w:sz w:val="24"/>
        </w:rPr>
        <w:t>the Service</w:t>
      </w:r>
      <w:r w:rsidR="00FE79A6" w:rsidRPr="00FE79A6">
        <w:rPr>
          <w:rFonts w:eastAsia="Times New Roman"/>
          <w:color w:val="000000"/>
          <w:sz w:val="24"/>
        </w:rPr>
        <w:t xml:space="preserve">. This document </w:t>
      </w:r>
      <w:r w:rsidR="00A46D52">
        <w:rPr>
          <w:rFonts w:eastAsia="Times New Roman"/>
          <w:color w:val="000000"/>
          <w:sz w:val="24"/>
        </w:rPr>
        <w:t>is called a</w:t>
      </w:r>
      <w:r w:rsidR="00FE79A6" w:rsidRPr="00FE79A6">
        <w:rPr>
          <w:rFonts w:eastAsia="Times New Roman"/>
          <w:color w:val="000000"/>
          <w:sz w:val="24"/>
        </w:rPr>
        <w:t xml:space="preserve"> Biological Assessment </w:t>
      </w:r>
      <w:r w:rsidR="00FE79A6">
        <w:rPr>
          <w:rFonts w:eastAsia="Times New Roman"/>
          <w:color w:val="000000"/>
          <w:sz w:val="24"/>
        </w:rPr>
        <w:t xml:space="preserve">(BA) </w:t>
      </w:r>
      <w:r w:rsidR="00B276AB">
        <w:rPr>
          <w:rFonts w:eastAsia="Times New Roman"/>
          <w:color w:val="000000"/>
          <w:sz w:val="24"/>
        </w:rPr>
        <w:t xml:space="preserve">for major construction activities that trigger NEPA, </w:t>
      </w:r>
      <w:r w:rsidR="00FE79A6" w:rsidRPr="00FE79A6">
        <w:rPr>
          <w:rFonts w:eastAsia="Times New Roman"/>
          <w:color w:val="000000"/>
          <w:sz w:val="24"/>
        </w:rPr>
        <w:t xml:space="preserve">or </w:t>
      </w:r>
      <w:r w:rsidR="00B276AB">
        <w:rPr>
          <w:rFonts w:eastAsia="Times New Roman"/>
          <w:color w:val="000000"/>
          <w:sz w:val="24"/>
        </w:rPr>
        <w:t xml:space="preserve">a </w:t>
      </w:r>
      <w:r w:rsidR="00FE79A6" w:rsidRPr="00FE79A6">
        <w:rPr>
          <w:rFonts w:eastAsia="Times New Roman"/>
          <w:color w:val="000000"/>
          <w:sz w:val="24"/>
        </w:rPr>
        <w:t>Biological Evaluation</w:t>
      </w:r>
      <w:r w:rsidR="00FE79A6">
        <w:rPr>
          <w:rFonts w:eastAsia="Times New Roman"/>
          <w:color w:val="000000"/>
          <w:sz w:val="24"/>
        </w:rPr>
        <w:t xml:space="preserve"> (BE)</w:t>
      </w:r>
      <w:r w:rsidR="00B276AB">
        <w:rPr>
          <w:rFonts w:eastAsia="Times New Roman"/>
          <w:color w:val="000000"/>
          <w:sz w:val="24"/>
        </w:rPr>
        <w:t xml:space="preserve"> for smaller projects with fewer impacts</w:t>
      </w:r>
      <w:r w:rsidR="00FE79A6" w:rsidRPr="00FE79A6">
        <w:rPr>
          <w:rFonts w:eastAsia="Times New Roman"/>
          <w:color w:val="000000"/>
          <w:sz w:val="24"/>
        </w:rPr>
        <w:t>.</w:t>
      </w:r>
      <w:r w:rsidR="00A46D52">
        <w:rPr>
          <w:rFonts w:eastAsia="Times New Roman"/>
          <w:color w:val="000000"/>
          <w:sz w:val="24"/>
        </w:rPr>
        <w:t xml:space="preserve"> These terms are </w:t>
      </w:r>
      <w:r w:rsidR="00B276AB">
        <w:rPr>
          <w:rFonts w:eastAsia="Times New Roman"/>
          <w:color w:val="000000"/>
          <w:sz w:val="24"/>
        </w:rPr>
        <w:t>sometimes</w:t>
      </w:r>
      <w:r w:rsidR="00A46D52">
        <w:rPr>
          <w:rFonts w:eastAsia="Times New Roman"/>
          <w:color w:val="000000"/>
          <w:sz w:val="24"/>
        </w:rPr>
        <w:t xml:space="preserve"> interchangeable, and the term B</w:t>
      </w:r>
      <w:r w:rsidR="00B276AB">
        <w:rPr>
          <w:rFonts w:eastAsia="Times New Roman"/>
          <w:color w:val="000000"/>
          <w:sz w:val="24"/>
        </w:rPr>
        <w:t>E</w:t>
      </w:r>
      <w:r w:rsidR="00A46D52">
        <w:rPr>
          <w:rFonts w:eastAsia="Times New Roman"/>
          <w:color w:val="000000"/>
          <w:sz w:val="24"/>
        </w:rPr>
        <w:t xml:space="preserve"> </w:t>
      </w:r>
      <w:r w:rsidR="00393608">
        <w:rPr>
          <w:rFonts w:eastAsia="Times New Roman"/>
          <w:color w:val="000000"/>
          <w:sz w:val="24"/>
        </w:rPr>
        <w:t xml:space="preserve">will be used </w:t>
      </w:r>
      <w:r w:rsidR="00A46D52">
        <w:rPr>
          <w:rFonts w:eastAsia="Times New Roman"/>
          <w:color w:val="000000"/>
          <w:sz w:val="24"/>
        </w:rPr>
        <w:t>here.</w:t>
      </w:r>
      <w:r w:rsidR="00FE79A6" w:rsidRPr="00FE79A6">
        <w:rPr>
          <w:rFonts w:eastAsia="Times New Roman"/>
          <w:color w:val="000000"/>
          <w:sz w:val="24"/>
        </w:rPr>
        <w:t xml:space="preserve"> </w:t>
      </w:r>
    </w:p>
    <w:p w14:paraId="6AB4F93D" w14:textId="41E1D223" w:rsidR="00FE79A6" w:rsidRDefault="00A37D4A" w:rsidP="00FE79A6">
      <w:pPr>
        <w:spacing w:before="240" w:line="276" w:lineRule="exact"/>
        <w:ind w:left="72" w:right="72"/>
        <w:textAlignment w:val="baseline"/>
        <w:rPr>
          <w:rFonts w:eastAsia="Times New Roman"/>
          <w:color w:val="000000"/>
          <w:sz w:val="24"/>
        </w:rPr>
      </w:pPr>
      <w:r>
        <w:rPr>
          <w:rFonts w:eastAsia="Times New Roman"/>
          <w:color w:val="000000"/>
          <w:sz w:val="24"/>
        </w:rPr>
        <w:t>A B</w:t>
      </w:r>
      <w:r w:rsidR="00B276AB">
        <w:rPr>
          <w:rFonts w:eastAsia="Times New Roman"/>
          <w:color w:val="000000"/>
          <w:sz w:val="24"/>
        </w:rPr>
        <w:t>E</w:t>
      </w:r>
      <w:r w:rsidR="00FE79A6" w:rsidRPr="00FE79A6">
        <w:rPr>
          <w:rFonts w:eastAsia="Times New Roman"/>
          <w:color w:val="000000"/>
          <w:sz w:val="24"/>
        </w:rPr>
        <w:t xml:space="preserve"> may serve multiple purposes, but the primary role is to document </w:t>
      </w:r>
      <w:r>
        <w:rPr>
          <w:rFonts w:eastAsia="Times New Roman"/>
          <w:color w:val="000000"/>
          <w:sz w:val="24"/>
        </w:rPr>
        <w:t>HUD/REs</w:t>
      </w:r>
      <w:r w:rsidR="00FE79A6" w:rsidRPr="00FE79A6">
        <w:rPr>
          <w:rFonts w:eastAsia="Times New Roman"/>
          <w:color w:val="000000"/>
          <w:sz w:val="24"/>
        </w:rPr>
        <w:t xml:space="preserve"> conclusions and the rationale to support those conclusions regarding the effects of </w:t>
      </w:r>
      <w:r>
        <w:rPr>
          <w:rFonts w:eastAsia="Times New Roman"/>
          <w:color w:val="000000"/>
          <w:sz w:val="24"/>
        </w:rPr>
        <w:t>the</w:t>
      </w:r>
      <w:r w:rsidR="00FE79A6" w:rsidRPr="00FE79A6">
        <w:rPr>
          <w:rFonts w:eastAsia="Times New Roman"/>
          <w:color w:val="000000"/>
          <w:sz w:val="24"/>
        </w:rPr>
        <w:t xml:space="preserve"> proposed actions on </w:t>
      </w:r>
      <w:r w:rsidR="00B276AB">
        <w:rPr>
          <w:rFonts w:eastAsia="Times New Roman"/>
          <w:color w:val="000000"/>
          <w:sz w:val="24"/>
        </w:rPr>
        <w:t xml:space="preserve">fish and fish habitat </w:t>
      </w:r>
      <w:r w:rsidR="00FE79A6" w:rsidRPr="00FE79A6">
        <w:rPr>
          <w:rFonts w:eastAsia="Times New Roman"/>
          <w:color w:val="000000"/>
          <w:sz w:val="24"/>
        </w:rPr>
        <w:t>resources. Although there are no statutory or regulatory mandated contents, recommended elements are identified at 50 CFR §402.12(f).</w:t>
      </w:r>
    </w:p>
    <w:p w14:paraId="62F4FE4A" w14:textId="3E04B122" w:rsidR="00FE79A6" w:rsidRDefault="00A37D4A" w:rsidP="00FE79A6">
      <w:pPr>
        <w:spacing w:before="240" w:line="276" w:lineRule="exact"/>
        <w:ind w:left="72" w:right="72"/>
        <w:textAlignment w:val="baseline"/>
        <w:rPr>
          <w:rFonts w:eastAsia="Times New Roman"/>
          <w:color w:val="000000"/>
          <w:sz w:val="24"/>
        </w:rPr>
      </w:pPr>
      <w:r>
        <w:rPr>
          <w:rFonts w:eastAsia="Times New Roman"/>
          <w:color w:val="000000"/>
          <w:sz w:val="24"/>
        </w:rPr>
        <w:t>HUD/REs</w:t>
      </w:r>
      <w:r w:rsidRPr="00FE79A6">
        <w:rPr>
          <w:rFonts w:eastAsia="Times New Roman"/>
          <w:color w:val="000000"/>
          <w:sz w:val="24"/>
        </w:rPr>
        <w:t xml:space="preserve"> </w:t>
      </w:r>
      <w:r>
        <w:rPr>
          <w:rFonts w:eastAsia="Times New Roman"/>
          <w:color w:val="000000"/>
          <w:sz w:val="24"/>
        </w:rPr>
        <w:t>typically do not have qualifi</w:t>
      </w:r>
      <w:r w:rsidR="00335D8B">
        <w:rPr>
          <w:rFonts w:eastAsia="Times New Roman"/>
          <w:color w:val="000000"/>
          <w:sz w:val="24"/>
        </w:rPr>
        <w:t>ed sta</w:t>
      </w:r>
      <w:r>
        <w:rPr>
          <w:rFonts w:eastAsia="Times New Roman"/>
          <w:color w:val="000000"/>
          <w:sz w:val="24"/>
        </w:rPr>
        <w:t xml:space="preserve">ff to prepare a </w:t>
      </w:r>
      <w:r w:rsidR="00B276AB">
        <w:rPr>
          <w:rFonts w:eastAsia="Times New Roman"/>
          <w:color w:val="000000"/>
          <w:sz w:val="24"/>
        </w:rPr>
        <w:t>BE</w:t>
      </w:r>
      <w:r>
        <w:rPr>
          <w:rFonts w:eastAsia="Times New Roman"/>
          <w:color w:val="000000"/>
          <w:sz w:val="24"/>
        </w:rPr>
        <w:t xml:space="preserve">.  </w:t>
      </w:r>
      <w:r w:rsidR="00335D8B">
        <w:rPr>
          <w:rFonts w:eastAsia="Times New Roman"/>
          <w:color w:val="000000"/>
          <w:sz w:val="24"/>
        </w:rPr>
        <w:t>It is recommended that</w:t>
      </w:r>
      <w:r>
        <w:rPr>
          <w:rFonts w:eastAsia="Times New Roman"/>
          <w:color w:val="000000"/>
          <w:sz w:val="24"/>
        </w:rPr>
        <w:t xml:space="preserve"> HUD/RE</w:t>
      </w:r>
      <w:r w:rsidRPr="00FE79A6">
        <w:rPr>
          <w:rFonts w:eastAsia="Times New Roman"/>
          <w:color w:val="000000"/>
          <w:sz w:val="24"/>
        </w:rPr>
        <w:t xml:space="preserve"> </w:t>
      </w:r>
      <w:r>
        <w:rPr>
          <w:rFonts w:eastAsia="Times New Roman"/>
          <w:color w:val="000000"/>
          <w:sz w:val="24"/>
        </w:rPr>
        <w:t>hire a consultant (</w:t>
      </w:r>
      <w:r w:rsidR="00B276AB">
        <w:rPr>
          <w:rFonts w:eastAsia="Times New Roman"/>
          <w:color w:val="000000"/>
          <w:sz w:val="24"/>
        </w:rPr>
        <w:t>a b</w:t>
      </w:r>
      <w:r>
        <w:rPr>
          <w:rFonts w:eastAsia="Times New Roman"/>
          <w:color w:val="000000"/>
          <w:sz w:val="24"/>
        </w:rPr>
        <w:t>iologist or otherwise qualified professional) to pre</w:t>
      </w:r>
      <w:r w:rsidR="00F525F5">
        <w:rPr>
          <w:rFonts w:eastAsia="Times New Roman"/>
          <w:color w:val="000000"/>
          <w:sz w:val="24"/>
        </w:rPr>
        <w:t>pare the needed B</w:t>
      </w:r>
      <w:r w:rsidR="00B276AB">
        <w:rPr>
          <w:rFonts w:eastAsia="Times New Roman"/>
          <w:color w:val="000000"/>
          <w:sz w:val="24"/>
        </w:rPr>
        <w:t>E</w:t>
      </w:r>
      <w:r w:rsidR="00F525F5">
        <w:rPr>
          <w:rFonts w:eastAsia="Times New Roman"/>
          <w:color w:val="000000"/>
          <w:sz w:val="24"/>
        </w:rPr>
        <w:t xml:space="preserve">. </w:t>
      </w:r>
      <w:r w:rsidR="00335D8B">
        <w:rPr>
          <w:rFonts w:eastAsia="Times New Roman"/>
          <w:color w:val="000000"/>
          <w:sz w:val="24"/>
        </w:rPr>
        <w:t xml:space="preserve">It is also recommended that HUD/RE provide the consultant with NMFS/HUD WA State Biological Opinion Programmatic Agreement found at the </w:t>
      </w:r>
      <w:hyperlink r:id="rId12" w:history="1">
        <w:r w:rsidR="00335D8B" w:rsidRPr="00335D8B">
          <w:rPr>
            <w:rStyle w:val="Hyperlink"/>
            <w:rFonts w:eastAsia="Times New Roman"/>
            <w:sz w:val="24"/>
          </w:rPr>
          <w:t>Region X website</w:t>
        </w:r>
      </w:hyperlink>
      <w:r w:rsidR="00335D8B">
        <w:rPr>
          <w:rFonts w:eastAsia="Times New Roman"/>
          <w:color w:val="000000"/>
          <w:sz w:val="24"/>
        </w:rPr>
        <w:t xml:space="preserve">. Use of the recommended elements found at </w:t>
      </w:r>
      <w:r w:rsidR="00335D8B" w:rsidRPr="00FE79A6">
        <w:rPr>
          <w:rFonts w:eastAsia="Times New Roman"/>
          <w:color w:val="000000"/>
          <w:sz w:val="24"/>
        </w:rPr>
        <w:t>50 CFR §402.12(f)</w:t>
      </w:r>
      <w:r w:rsidR="00335D8B">
        <w:rPr>
          <w:rFonts w:eastAsia="Times New Roman"/>
          <w:color w:val="000000"/>
          <w:sz w:val="24"/>
        </w:rPr>
        <w:t xml:space="preserve"> and WA Programmatic content should guide a consultant to prepare a </w:t>
      </w:r>
      <w:r w:rsidR="00393608">
        <w:rPr>
          <w:rFonts w:eastAsia="Times New Roman"/>
          <w:color w:val="000000"/>
          <w:sz w:val="24"/>
        </w:rPr>
        <w:t xml:space="preserve">BE </w:t>
      </w:r>
      <w:r w:rsidR="00335D8B">
        <w:rPr>
          <w:rFonts w:eastAsia="Times New Roman"/>
          <w:color w:val="000000"/>
          <w:sz w:val="24"/>
        </w:rPr>
        <w:t xml:space="preserve">which will result in a successful Section 7 consultation.  </w:t>
      </w:r>
    </w:p>
    <w:p w14:paraId="546A4CF3" w14:textId="50BEB989" w:rsidR="008336B0" w:rsidRDefault="00335D8B" w:rsidP="00FE79A6">
      <w:pPr>
        <w:spacing w:before="240" w:line="276" w:lineRule="exact"/>
        <w:ind w:left="72" w:right="72"/>
        <w:textAlignment w:val="baseline"/>
        <w:rPr>
          <w:rFonts w:eastAsia="Times New Roman"/>
          <w:color w:val="000000"/>
          <w:sz w:val="24"/>
        </w:rPr>
      </w:pPr>
      <w:r>
        <w:rPr>
          <w:rFonts w:eastAsia="Times New Roman"/>
          <w:color w:val="000000"/>
          <w:sz w:val="24"/>
        </w:rPr>
        <w:t xml:space="preserve">This document is not an exclusive guide </w:t>
      </w:r>
      <w:r w:rsidR="005C7BE1">
        <w:rPr>
          <w:rFonts w:eastAsia="Times New Roman"/>
          <w:color w:val="000000"/>
          <w:sz w:val="24"/>
        </w:rPr>
        <w:t>to preparing</w:t>
      </w:r>
      <w:r w:rsidR="008336B0">
        <w:rPr>
          <w:rFonts w:eastAsia="Times New Roman"/>
          <w:color w:val="000000"/>
          <w:sz w:val="24"/>
        </w:rPr>
        <w:t xml:space="preserve"> a </w:t>
      </w:r>
      <w:r w:rsidR="00974B1D">
        <w:rPr>
          <w:rFonts w:eastAsia="Times New Roman"/>
          <w:color w:val="000000"/>
          <w:sz w:val="24"/>
        </w:rPr>
        <w:t>BE</w:t>
      </w:r>
      <w:r>
        <w:rPr>
          <w:rFonts w:eastAsia="Times New Roman"/>
          <w:color w:val="000000"/>
          <w:sz w:val="24"/>
        </w:rPr>
        <w:t xml:space="preserve">. However, HUD/RE must understand how to initiate </w:t>
      </w:r>
      <w:r w:rsidR="004F235E">
        <w:rPr>
          <w:rFonts w:eastAsia="Times New Roman"/>
          <w:color w:val="000000"/>
          <w:sz w:val="24"/>
        </w:rPr>
        <w:t>consultation</w:t>
      </w:r>
      <w:r>
        <w:rPr>
          <w:rFonts w:eastAsia="Times New Roman"/>
          <w:color w:val="000000"/>
          <w:sz w:val="24"/>
        </w:rPr>
        <w:t xml:space="preserve"> with NMFS</w:t>
      </w:r>
      <w:r w:rsidR="008336B0">
        <w:rPr>
          <w:rFonts w:eastAsia="Times New Roman"/>
          <w:color w:val="000000"/>
          <w:sz w:val="24"/>
        </w:rPr>
        <w:t xml:space="preserve">, therefore understanding the contents of </w:t>
      </w:r>
      <w:r w:rsidR="00974B1D">
        <w:rPr>
          <w:rFonts w:eastAsia="Times New Roman"/>
          <w:color w:val="000000"/>
          <w:sz w:val="24"/>
        </w:rPr>
        <w:t xml:space="preserve">BE </w:t>
      </w:r>
      <w:r w:rsidR="008336B0">
        <w:rPr>
          <w:rFonts w:eastAsia="Times New Roman"/>
          <w:color w:val="000000"/>
          <w:sz w:val="24"/>
        </w:rPr>
        <w:t xml:space="preserve">are critical for the RE to know </w:t>
      </w:r>
      <w:proofErr w:type="gramStart"/>
      <w:r w:rsidR="008336B0">
        <w:rPr>
          <w:rFonts w:eastAsia="Times New Roman"/>
          <w:color w:val="000000"/>
          <w:sz w:val="24"/>
        </w:rPr>
        <w:t>in order to</w:t>
      </w:r>
      <w:proofErr w:type="gramEnd"/>
      <w:r w:rsidR="008336B0">
        <w:rPr>
          <w:rFonts w:eastAsia="Times New Roman"/>
          <w:color w:val="000000"/>
          <w:sz w:val="24"/>
        </w:rPr>
        <w:t xml:space="preserve"> request the correct level of consultation.  </w:t>
      </w:r>
    </w:p>
    <w:p w14:paraId="3E9D753A" w14:textId="3FE09064" w:rsidR="00A37D4A" w:rsidRDefault="008336B0" w:rsidP="00FE79A6">
      <w:pPr>
        <w:spacing w:before="240" w:line="276" w:lineRule="exact"/>
        <w:ind w:left="72" w:right="72"/>
        <w:textAlignment w:val="baseline"/>
        <w:rPr>
          <w:rFonts w:eastAsia="Times New Roman"/>
          <w:color w:val="000000"/>
          <w:sz w:val="24"/>
        </w:rPr>
      </w:pPr>
      <w:r>
        <w:rPr>
          <w:rFonts w:eastAsia="Times New Roman"/>
          <w:color w:val="000000"/>
          <w:sz w:val="24"/>
        </w:rPr>
        <w:lastRenderedPageBreak/>
        <w:t xml:space="preserve">If the conclusion of the </w:t>
      </w:r>
      <w:r w:rsidR="00974B1D">
        <w:rPr>
          <w:rFonts w:eastAsia="Times New Roman"/>
          <w:color w:val="000000"/>
          <w:sz w:val="24"/>
        </w:rPr>
        <w:t xml:space="preserve">BE </w:t>
      </w:r>
      <w:r>
        <w:rPr>
          <w:rFonts w:eastAsia="Times New Roman"/>
          <w:color w:val="000000"/>
          <w:sz w:val="24"/>
        </w:rPr>
        <w:t xml:space="preserve">is: </w:t>
      </w:r>
    </w:p>
    <w:p w14:paraId="2640F02C" w14:textId="6CCCA894" w:rsidR="00FE79A6" w:rsidRDefault="00FE79A6" w:rsidP="00FE79A6">
      <w:pPr>
        <w:spacing w:before="231" w:line="277" w:lineRule="exact"/>
        <w:ind w:left="144" w:right="288"/>
        <w:textAlignment w:val="baseline"/>
        <w:rPr>
          <w:rFonts w:eastAsia="Times New Roman"/>
          <w:b/>
          <w:color w:val="000000"/>
          <w:sz w:val="24"/>
        </w:rPr>
      </w:pPr>
      <w:r>
        <w:rPr>
          <w:rFonts w:eastAsia="Times New Roman"/>
          <w:b/>
          <w:color w:val="000000"/>
          <w:sz w:val="24"/>
        </w:rPr>
        <w:t xml:space="preserve">“Not likely to adversely affect” </w:t>
      </w:r>
      <w:r w:rsidR="005C7BE1">
        <w:rPr>
          <w:rFonts w:eastAsia="Times New Roman"/>
          <w:color w:val="000000"/>
          <w:sz w:val="24"/>
        </w:rPr>
        <w:t xml:space="preserve">Then all effects, temporary and permanent, </w:t>
      </w:r>
      <w:r>
        <w:rPr>
          <w:rFonts w:eastAsia="Times New Roman"/>
          <w:color w:val="000000"/>
          <w:sz w:val="24"/>
        </w:rPr>
        <w:t xml:space="preserve">on species or critical habitat are expected to be insignificant, discountable, or wholly beneficial. </w:t>
      </w:r>
    </w:p>
    <w:p w14:paraId="2455975D" w14:textId="77777777" w:rsidR="005C7BE1" w:rsidRDefault="00FE79A6" w:rsidP="00181864">
      <w:pPr>
        <w:spacing w:before="273" w:line="277" w:lineRule="exact"/>
        <w:ind w:left="1656" w:right="504" w:hanging="360"/>
        <w:textAlignment w:val="baseline"/>
        <w:rPr>
          <w:rFonts w:eastAsia="Times New Roman"/>
          <w:color w:val="000000"/>
          <w:sz w:val="24"/>
        </w:rPr>
      </w:pPr>
      <w:r>
        <w:rPr>
          <w:rFonts w:ascii="MS Gothic" w:eastAsia="MS Gothic" w:hAnsi="MS Gothic"/>
          <w:i/>
          <w:color w:val="000000"/>
          <w:sz w:val="24"/>
        </w:rPr>
        <w:t xml:space="preserve">✔ </w:t>
      </w:r>
      <w:r>
        <w:rPr>
          <w:rFonts w:eastAsia="Times New Roman"/>
          <w:i/>
          <w:color w:val="000000"/>
          <w:sz w:val="24"/>
          <w:u w:val="single"/>
        </w:rPr>
        <w:t>Discountable effects</w:t>
      </w:r>
      <w:r>
        <w:rPr>
          <w:rFonts w:eastAsia="Times New Roman"/>
          <w:color w:val="000000"/>
          <w:sz w:val="24"/>
        </w:rPr>
        <w:t xml:space="preserve"> are those extremely unlikely to occur. Based on the best available scientific and commercial data, and judgment, a person would not expect discountable effects to occur.</w:t>
      </w:r>
    </w:p>
    <w:p w14:paraId="36A9F9C6" w14:textId="77777777" w:rsidR="00B276AB" w:rsidRDefault="00FE79A6" w:rsidP="009124B5">
      <w:pPr>
        <w:ind w:left="1656" w:right="144" w:hanging="360"/>
        <w:textAlignment w:val="baseline"/>
        <w:rPr>
          <w:rFonts w:ascii="MS Gothic" w:eastAsia="MS Gothic" w:hAnsi="MS Gothic"/>
          <w:i/>
          <w:color w:val="000000"/>
          <w:sz w:val="24"/>
        </w:rPr>
      </w:pPr>
      <w:r>
        <w:rPr>
          <w:rFonts w:ascii="MS Gothic" w:eastAsia="MS Gothic" w:hAnsi="MS Gothic"/>
          <w:i/>
          <w:color w:val="000000"/>
          <w:sz w:val="24"/>
        </w:rPr>
        <w:t xml:space="preserve">✔ </w:t>
      </w:r>
      <w:r>
        <w:rPr>
          <w:rFonts w:eastAsia="Times New Roman"/>
          <w:i/>
          <w:color w:val="000000"/>
          <w:sz w:val="24"/>
          <w:u w:val="single"/>
        </w:rPr>
        <w:t>Insignificant effects</w:t>
      </w:r>
      <w:r>
        <w:rPr>
          <w:rFonts w:eastAsia="Times New Roman"/>
          <w:color w:val="000000"/>
          <w:sz w:val="24"/>
        </w:rPr>
        <w:t xml:space="preserve"> relate to the magnitude of the impact and should never reach the scale where “take” occurs. “Take” is defined to include “harass,” and “harm.” </w:t>
      </w:r>
      <w:r>
        <w:rPr>
          <w:rFonts w:eastAsia="Times New Roman"/>
          <w:i/>
          <w:color w:val="000000"/>
          <w:sz w:val="24"/>
        </w:rPr>
        <w:t xml:space="preserve">Harm </w:t>
      </w:r>
      <w:r>
        <w:rPr>
          <w:rFonts w:eastAsia="Times New Roman"/>
          <w:color w:val="000000"/>
          <w:sz w:val="24"/>
        </w:rPr>
        <w:t xml:space="preserve">can occur if habitat is altered in a manner that diminishes important species behavior, such as breeding, feeding, or sheltering, to the degree that it injures even a single individual of the species. </w:t>
      </w:r>
      <w:r>
        <w:rPr>
          <w:rFonts w:eastAsia="Times New Roman"/>
          <w:i/>
          <w:color w:val="000000"/>
          <w:sz w:val="24"/>
        </w:rPr>
        <w:t xml:space="preserve">Harass </w:t>
      </w:r>
      <w:r>
        <w:rPr>
          <w:rFonts w:eastAsia="Times New Roman"/>
          <w:color w:val="000000"/>
          <w:sz w:val="24"/>
        </w:rPr>
        <w:t>includes activities that alter an individual’s behavior in a manner that increases the likelihood of it being injured. Based on best judgment, a person would not be able to meaningfully measure, detect, or evaluate insignificant effects.</w:t>
      </w:r>
    </w:p>
    <w:p w14:paraId="5D3DDFAC" w14:textId="31DFE4D1" w:rsidR="008336B0" w:rsidRDefault="00FE79A6" w:rsidP="009124B5">
      <w:pPr>
        <w:ind w:left="1656" w:right="144" w:hanging="360"/>
        <w:textAlignment w:val="baseline"/>
        <w:rPr>
          <w:rFonts w:eastAsia="Times New Roman"/>
          <w:color w:val="000000"/>
          <w:sz w:val="24"/>
        </w:rPr>
      </w:pPr>
      <w:r>
        <w:rPr>
          <w:rFonts w:ascii="MS Gothic" w:eastAsia="MS Gothic" w:hAnsi="MS Gothic"/>
          <w:i/>
          <w:color w:val="000000"/>
          <w:sz w:val="24"/>
        </w:rPr>
        <w:t xml:space="preserve">✔ </w:t>
      </w:r>
      <w:r>
        <w:rPr>
          <w:rFonts w:eastAsia="Times New Roman"/>
          <w:i/>
          <w:color w:val="000000"/>
          <w:sz w:val="24"/>
          <w:u w:val="single"/>
        </w:rPr>
        <w:t>Wholly beneficial effects</w:t>
      </w:r>
      <w:r>
        <w:rPr>
          <w:rFonts w:eastAsia="Times New Roman"/>
          <w:color w:val="000000"/>
          <w:sz w:val="24"/>
        </w:rPr>
        <w:t xml:space="preserve"> is very narrowly </w:t>
      </w:r>
      <w:r w:rsidR="008336B0">
        <w:rPr>
          <w:rFonts w:eastAsia="Times New Roman"/>
          <w:color w:val="000000"/>
          <w:sz w:val="24"/>
        </w:rPr>
        <w:t>construed and</w:t>
      </w:r>
      <w:r>
        <w:rPr>
          <w:rFonts w:eastAsia="Times New Roman"/>
          <w:color w:val="000000"/>
          <w:sz w:val="24"/>
        </w:rPr>
        <w:t xml:space="preserve"> cannot be interpreted to mean “better than before,” and cannot involve an analysis of net effects. All effects must be positive. If any adverse effect occurs, then the project is not wholly beneficial</w:t>
      </w:r>
      <w:r w:rsidR="00B276AB">
        <w:rPr>
          <w:rFonts w:eastAsia="Times New Roman"/>
          <w:color w:val="000000"/>
          <w:sz w:val="24"/>
        </w:rPr>
        <w:t>*</w:t>
      </w:r>
      <w:r>
        <w:rPr>
          <w:rFonts w:eastAsia="Times New Roman"/>
          <w:color w:val="000000"/>
          <w:sz w:val="24"/>
        </w:rPr>
        <w:t>.</w:t>
      </w:r>
    </w:p>
    <w:p w14:paraId="459991FE" w14:textId="77777777" w:rsidR="009124B5" w:rsidRDefault="009124B5" w:rsidP="009124B5">
      <w:pPr>
        <w:ind w:left="72" w:right="72"/>
        <w:textAlignment w:val="baseline"/>
        <w:rPr>
          <w:rFonts w:eastAsia="Times New Roman"/>
          <w:iCs/>
          <w:color w:val="000000"/>
          <w:sz w:val="24"/>
        </w:rPr>
      </w:pPr>
    </w:p>
    <w:p w14:paraId="58049D66" w14:textId="77777777" w:rsidR="00ED4CA9" w:rsidRDefault="008336B0" w:rsidP="009124B5">
      <w:pPr>
        <w:ind w:left="72" w:right="72"/>
        <w:textAlignment w:val="baseline"/>
        <w:rPr>
          <w:rFonts w:eastAsia="Times New Roman"/>
          <w:iCs/>
          <w:color w:val="000000"/>
          <w:sz w:val="24"/>
        </w:rPr>
      </w:pPr>
      <w:r>
        <w:rPr>
          <w:rFonts w:eastAsia="Times New Roman"/>
          <w:iCs/>
          <w:color w:val="000000"/>
          <w:sz w:val="24"/>
        </w:rPr>
        <w:t xml:space="preserve">HUD/RE should </w:t>
      </w:r>
      <w:r w:rsidRPr="00571FA9">
        <w:rPr>
          <w:rFonts w:eastAsia="Times New Roman"/>
          <w:b/>
          <w:iCs/>
          <w:color w:val="000000"/>
          <w:sz w:val="24"/>
        </w:rPr>
        <w:t>seek informal consultation</w:t>
      </w:r>
      <w:r>
        <w:rPr>
          <w:rFonts w:eastAsia="Times New Roman"/>
          <w:iCs/>
          <w:color w:val="000000"/>
          <w:sz w:val="24"/>
        </w:rPr>
        <w:t xml:space="preserve"> with the Service.   </w:t>
      </w:r>
    </w:p>
    <w:p w14:paraId="2AC8B5D4" w14:textId="77777777" w:rsidR="00ED4CA9" w:rsidRDefault="00ED4CA9" w:rsidP="009124B5">
      <w:pPr>
        <w:ind w:left="72" w:right="72"/>
        <w:textAlignment w:val="baseline"/>
        <w:rPr>
          <w:rFonts w:eastAsia="Times New Roman"/>
          <w:iCs/>
          <w:color w:val="000000"/>
          <w:sz w:val="24"/>
        </w:rPr>
      </w:pPr>
    </w:p>
    <w:p w14:paraId="2E0883DD" w14:textId="25101B14" w:rsidR="008336B0" w:rsidRDefault="00ED4CA9" w:rsidP="00B276AB">
      <w:pPr>
        <w:ind w:left="72" w:right="72"/>
        <w:textAlignment w:val="baseline"/>
        <w:rPr>
          <w:rFonts w:eastAsia="Times New Roman"/>
          <w:color w:val="000000"/>
          <w:sz w:val="24"/>
        </w:rPr>
      </w:pPr>
      <w:r>
        <w:rPr>
          <w:rFonts w:eastAsia="Times New Roman"/>
          <w:iCs/>
          <w:color w:val="000000"/>
          <w:sz w:val="24"/>
        </w:rPr>
        <w:t>I</w:t>
      </w:r>
      <w:r w:rsidR="008336B0">
        <w:rPr>
          <w:rFonts w:eastAsia="Times New Roman"/>
          <w:color w:val="000000"/>
          <w:sz w:val="24"/>
        </w:rPr>
        <w:t xml:space="preserve">f the conclusion of the </w:t>
      </w:r>
      <w:r w:rsidR="00974B1D">
        <w:rPr>
          <w:rFonts w:eastAsia="Times New Roman"/>
          <w:color w:val="000000"/>
          <w:sz w:val="24"/>
        </w:rPr>
        <w:t xml:space="preserve">BE </w:t>
      </w:r>
      <w:r w:rsidR="008336B0">
        <w:rPr>
          <w:rFonts w:eastAsia="Times New Roman"/>
          <w:color w:val="000000"/>
          <w:sz w:val="24"/>
        </w:rPr>
        <w:t>is</w:t>
      </w:r>
      <w:r w:rsidR="00BF7C1B">
        <w:rPr>
          <w:rFonts w:eastAsia="Times New Roman"/>
          <w:color w:val="000000"/>
          <w:sz w:val="24"/>
        </w:rPr>
        <w:t xml:space="preserve"> </w:t>
      </w:r>
      <w:r w:rsidR="008336B0">
        <w:rPr>
          <w:rFonts w:eastAsia="Times New Roman"/>
          <w:b/>
          <w:color w:val="000000"/>
          <w:sz w:val="24"/>
        </w:rPr>
        <w:t>“</w:t>
      </w:r>
      <w:bookmarkStart w:id="3" w:name="_Hlk98149834"/>
      <w:r w:rsidR="00FE79A6">
        <w:rPr>
          <w:rFonts w:eastAsia="Times New Roman"/>
          <w:b/>
          <w:color w:val="000000"/>
          <w:sz w:val="24"/>
        </w:rPr>
        <w:t>Likely to adversely affect</w:t>
      </w:r>
      <w:bookmarkEnd w:id="3"/>
      <w:r w:rsidR="00B276AB">
        <w:rPr>
          <w:rFonts w:eastAsia="Times New Roman"/>
          <w:b/>
          <w:color w:val="000000"/>
          <w:sz w:val="24"/>
        </w:rPr>
        <w:t>,”</w:t>
      </w:r>
      <w:r w:rsidR="00FE79A6">
        <w:rPr>
          <w:rFonts w:eastAsia="Times New Roman"/>
          <w:color w:val="000000"/>
          <w:sz w:val="24"/>
        </w:rPr>
        <w:t xml:space="preserve"> for even one individual </w:t>
      </w:r>
      <w:r w:rsidR="00B276AB">
        <w:rPr>
          <w:rFonts w:eastAsia="Times New Roman"/>
          <w:color w:val="000000"/>
          <w:sz w:val="24"/>
        </w:rPr>
        <w:t xml:space="preserve">fish </w:t>
      </w:r>
      <w:r w:rsidR="00FE79A6">
        <w:rPr>
          <w:rFonts w:eastAsia="Times New Roman"/>
          <w:color w:val="000000"/>
          <w:sz w:val="24"/>
        </w:rPr>
        <w:t>or any feature of critical habitat</w:t>
      </w:r>
      <w:r>
        <w:rPr>
          <w:rFonts w:eastAsia="Times New Roman"/>
          <w:color w:val="000000"/>
          <w:sz w:val="24"/>
        </w:rPr>
        <w:t xml:space="preserve"> (</w:t>
      </w:r>
      <w:proofErr w:type="spellStart"/>
      <w:r>
        <w:rPr>
          <w:rFonts w:eastAsia="Times New Roman"/>
          <w:color w:val="000000"/>
          <w:sz w:val="24"/>
        </w:rPr>
        <w:t>ie</w:t>
      </w:r>
      <w:proofErr w:type="spellEnd"/>
      <w:r>
        <w:rPr>
          <w:rFonts w:eastAsia="Times New Roman"/>
          <w:color w:val="000000"/>
          <w:sz w:val="24"/>
        </w:rPr>
        <w:t>., water)</w:t>
      </w:r>
      <w:r w:rsidR="00FE79A6">
        <w:rPr>
          <w:rFonts w:eastAsia="Times New Roman"/>
          <w:color w:val="000000"/>
          <w:sz w:val="24"/>
        </w:rPr>
        <w:t>, then the action is likely to adversely affect that trust resource. In the case of uncertainty, the benefit of the doubt must be given in favor of protecting the trust resources</w:t>
      </w:r>
      <w:r w:rsidR="00B276AB">
        <w:rPr>
          <w:rFonts w:eastAsia="Times New Roman"/>
          <w:color w:val="000000"/>
          <w:sz w:val="24"/>
        </w:rPr>
        <w:t>, then:</w:t>
      </w:r>
      <w:r w:rsidR="00FE79A6">
        <w:rPr>
          <w:rFonts w:eastAsia="Times New Roman"/>
          <w:color w:val="000000"/>
          <w:sz w:val="24"/>
        </w:rPr>
        <w:t xml:space="preserve"> </w:t>
      </w:r>
    </w:p>
    <w:p w14:paraId="31581B3A" w14:textId="1C195976" w:rsidR="009124B5" w:rsidRDefault="009124B5" w:rsidP="009124B5">
      <w:pPr>
        <w:ind w:left="144" w:right="288"/>
        <w:textAlignment w:val="baseline"/>
        <w:rPr>
          <w:rFonts w:eastAsia="Times New Roman"/>
          <w:color w:val="000000"/>
          <w:sz w:val="24"/>
        </w:rPr>
      </w:pPr>
    </w:p>
    <w:p w14:paraId="1389D218" w14:textId="7B8C6B5B" w:rsidR="009124B5" w:rsidRDefault="009124B5" w:rsidP="009124B5">
      <w:pPr>
        <w:ind w:left="144" w:right="288"/>
        <w:textAlignment w:val="baseline"/>
        <w:rPr>
          <w:rFonts w:eastAsia="Times New Roman"/>
          <w:iCs/>
          <w:color w:val="000000"/>
          <w:sz w:val="24"/>
        </w:rPr>
      </w:pPr>
      <w:r>
        <w:rPr>
          <w:rFonts w:eastAsia="Times New Roman"/>
          <w:iCs/>
          <w:color w:val="000000"/>
          <w:sz w:val="24"/>
        </w:rPr>
        <w:t xml:space="preserve">HUD/RE must </w:t>
      </w:r>
      <w:r w:rsidRPr="00571FA9">
        <w:rPr>
          <w:rFonts w:eastAsia="Times New Roman"/>
          <w:b/>
          <w:iCs/>
          <w:color w:val="000000"/>
          <w:sz w:val="24"/>
        </w:rPr>
        <w:t>seek formal consultation</w:t>
      </w:r>
      <w:r>
        <w:rPr>
          <w:rFonts w:eastAsia="Times New Roman"/>
          <w:iCs/>
          <w:color w:val="000000"/>
          <w:sz w:val="24"/>
        </w:rPr>
        <w:t xml:space="preserve"> with the Service.</w:t>
      </w:r>
    </w:p>
    <w:p w14:paraId="54FF8ED9" w14:textId="6B18005C" w:rsidR="00571FA9" w:rsidRDefault="00571FA9" w:rsidP="009124B5">
      <w:pPr>
        <w:ind w:left="144" w:right="288"/>
        <w:textAlignment w:val="baseline"/>
        <w:rPr>
          <w:rFonts w:eastAsia="Times New Roman"/>
          <w:iCs/>
          <w:color w:val="000000"/>
          <w:sz w:val="24"/>
        </w:rPr>
      </w:pPr>
    </w:p>
    <w:p w14:paraId="1770935A" w14:textId="77777777" w:rsidR="00C14183" w:rsidRDefault="00C14183" w:rsidP="009124B5">
      <w:pPr>
        <w:ind w:left="144" w:right="288"/>
        <w:textAlignment w:val="baseline"/>
        <w:rPr>
          <w:rFonts w:eastAsia="Times New Roman"/>
          <w:color w:val="000000"/>
          <w:sz w:val="24"/>
        </w:rPr>
      </w:pPr>
    </w:p>
    <w:p w14:paraId="257E965C" w14:textId="75EBA46E" w:rsidR="009124B5" w:rsidRDefault="00B276AB" w:rsidP="009124B5">
      <w:pPr>
        <w:ind w:left="144" w:right="216"/>
        <w:textAlignment w:val="baseline"/>
        <w:rPr>
          <w:rFonts w:eastAsia="Times New Roman"/>
          <w:b/>
          <w:color w:val="000000"/>
          <w:sz w:val="24"/>
        </w:rPr>
      </w:pPr>
      <w:r>
        <w:rPr>
          <w:rFonts w:eastAsia="Times New Roman"/>
          <w:b/>
          <w:color w:val="000000"/>
          <w:sz w:val="24"/>
        </w:rPr>
        <w:t>*Meeting state water quality standards or adding treatment does not mean the project is N</w:t>
      </w:r>
      <w:r w:rsidR="00974B1D">
        <w:rPr>
          <w:rFonts w:eastAsia="Times New Roman"/>
          <w:b/>
          <w:color w:val="000000"/>
          <w:sz w:val="24"/>
        </w:rPr>
        <w:t>ot</w:t>
      </w:r>
      <w:r w:rsidR="00974B1D" w:rsidRPr="00974B1D">
        <w:rPr>
          <w:rFonts w:eastAsia="Times New Roman"/>
          <w:b/>
          <w:color w:val="000000"/>
          <w:sz w:val="24"/>
        </w:rPr>
        <w:t xml:space="preserve"> Likely to </w:t>
      </w:r>
      <w:r w:rsidR="00974B1D">
        <w:rPr>
          <w:rFonts w:eastAsia="Times New Roman"/>
          <w:b/>
          <w:color w:val="000000"/>
          <w:sz w:val="24"/>
        </w:rPr>
        <w:t>A</w:t>
      </w:r>
      <w:r w:rsidR="00974B1D" w:rsidRPr="00974B1D">
        <w:rPr>
          <w:rFonts w:eastAsia="Times New Roman"/>
          <w:b/>
          <w:color w:val="000000"/>
          <w:sz w:val="24"/>
        </w:rPr>
        <w:t xml:space="preserve">dversely </w:t>
      </w:r>
      <w:r w:rsidR="00974B1D">
        <w:rPr>
          <w:rFonts w:eastAsia="Times New Roman"/>
          <w:b/>
          <w:color w:val="000000"/>
          <w:sz w:val="24"/>
        </w:rPr>
        <w:t>A</w:t>
      </w:r>
      <w:r w:rsidR="00974B1D" w:rsidRPr="00974B1D">
        <w:rPr>
          <w:rFonts w:eastAsia="Times New Roman"/>
          <w:b/>
          <w:color w:val="000000"/>
          <w:sz w:val="24"/>
        </w:rPr>
        <w:t>ffect</w:t>
      </w:r>
    </w:p>
    <w:p w14:paraId="2DCE480C" w14:textId="77777777" w:rsidR="00B276AB" w:rsidRDefault="00B276AB" w:rsidP="009124B5">
      <w:pPr>
        <w:ind w:left="144" w:right="216"/>
        <w:textAlignment w:val="baseline"/>
        <w:rPr>
          <w:rFonts w:eastAsia="Times New Roman"/>
          <w:b/>
          <w:color w:val="000000"/>
          <w:sz w:val="24"/>
        </w:rPr>
      </w:pPr>
    </w:p>
    <w:p w14:paraId="1E006272" w14:textId="77777777" w:rsidR="002B7F93" w:rsidRDefault="002B7F93" w:rsidP="002B7F93">
      <w:pPr>
        <w:ind w:left="144" w:right="216"/>
        <w:textAlignment w:val="baseline"/>
        <w:rPr>
          <w:rFonts w:eastAsia="Times New Roman"/>
          <w:color w:val="000000"/>
          <w:sz w:val="24"/>
        </w:rPr>
      </w:pPr>
      <w:r>
        <w:rPr>
          <w:rFonts w:eastAsia="Times New Roman"/>
          <w:b/>
          <w:color w:val="000000"/>
          <w:sz w:val="24"/>
        </w:rPr>
        <w:t xml:space="preserve">To initiate a </w:t>
      </w:r>
      <w:proofErr w:type="gramStart"/>
      <w:r>
        <w:rPr>
          <w:rFonts w:eastAsia="Times New Roman"/>
          <w:b/>
          <w:color w:val="000000"/>
          <w:sz w:val="24"/>
        </w:rPr>
        <w:t>NON-programmatic</w:t>
      </w:r>
      <w:proofErr w:type="gramEnd"/>
      <w:r>
        <w:rPr>
          <w:rFonts w:eastAsia="Times New Roman"/>
          <w:b/>
          <w:color w:val="000000"/>
          <w:sz w:val="24"/>
        </w:rPr>
        <w:t xml:space="preserve"> consultation, whether informal, formal, AND EFH</w:t>
      </w:r>
      <w:r>
        <w:rPr>
          <w:rFonts w:eastAsia="Times New Roman"/>
          <w:color w:val="000000"/>
          <w:sz w:val="24"/>
        </w:rPr>
        <w:t xml:space="preserve"> submit the request for consultation to:</w:t>
      </w:r>
    </w:p>
    <w:p w14:paraId="0FCD697D" w14:textId="77777777" w:rsidR="002B7F93" w:rsidRDefault="002B7F93" w:rsidP="002B7F93">
      <w:pPr>
        <w:pStyle w:val="ListParagraph"/>
        <w:numPr>
          <w:ilvl w:val="0"/>
          <w:numId w:val="29"/>
        </w:numPr>
        <w:ind w:right="216"/>
        <w:textAlignment w:val="baseline"/>
        <w:rPr>
          <w:rFonts w:eastAsia="Times New Roman"/>
          <w:b/>
          <w:color w:val="000000"/>
          <w:sz w:val="24"/>
        </w:rPr>
      </w:pPr>
      <w:r>
        <w:rPr>
          <w:rFonts w:eastAsia="Times New Roman"/>
          <w:color w:val="000000"/>
          <w:sz w:val="24"/>
          <w:u w:val="single"/>
        </w:rPr>
        <w:t>West of the Cascades</w:t>
      </w:r>
      <w:r>
        <w:rPr>
          <w:rFonts w:eastAsia="Times New Roman"/>
          <w:color w:val="000000"/>
          <w:sz w:val="24"/>
        </w:rPr>
        <w:t xml:space="preserve"> submit electronic materials (BE and other relevant documents) to</w:t>
      </w:r>
      <w:r>
        <w:rPr>
          <w:rFonts w:eastAsia="Times New Roman"/>
          <w:color w:val="0000FF"/>
          <w:sz w:val="24"/>
          <w:u w:val="single"/>
        </w:rPr>
        <w:t xml:space="preserve"> owco.wa.consultationrequest@noaa.gov </w:t>
      </w:r>
      <w:r>
        <w:rPr>
          <w:rFonts w:eastAsia="Times New Roman"/>
          <w:color w:val="000000"/>
          <w:sz w:val="24"/>
          <w:szCs w:val="24"/>
        </w:rPr>
        <w:t>This is a general email inbox that is monitored by NMFS for consultation requests.</w:t>
      </w:r>
      <w:r>
        <w:rPr>
          <w:rFonts w:eastAsia="Times New Roman"/>
          <w:color w:val="000000"/>
          <w:sz w:val="24"/>
        </w:rPr>
        <w:t xml:space="preserve"> </w:t>
      </w:r>
    </w:p>
    <w:p w14:paraId="56548B1E" w14:textId="77777777" w:rsidR="002B7F93" w:rsidRDefault="002B7F93" w:rsidP="002B7F93">
      <w:pPr>
        <w:pStyle w:val="ListParagraph"/>
        <w:ind w:left="864" w:right="216"/>
        <w:textAlignment w:val="baseline"/>
        <w:rPr>
          <w:rFonts w:eastAsia="Times New Roman"/>
          <w:b/>
          <w:color w:val="000000"/>
          <w:sz w:val="24"/>
        </w:rPr>
      </w:pPr>
    </w:p>
    <w:p w14:paraId="0469EC46" w14:textId="77777777" w:rsidR="002B7F93" w:rsidRDefault="002B7F93" w:rsidP="002B7F93">
      <w:pPr>
        <w:pStyle w:val="ListParagraph"/>
        <w:numPr>
          <w:ilvl w:val="0"/>
          <w:numId w:val="29"/>
        </w:numPr>
        <w:spacing w:line="276" w:lineRule="exact"/>
        <w:ind w:right="216"/>
        <w:textAlignment w:val="baseline"/>
        <w:rPr>
          <w:rFonts w:eastAsia="Times New Roman"/>
          <w:b/>
          <w:color w:val="000000"/>
          <w:sz w:val="24"/>
        </w:rPr>
      </w:pPr>
      <w:r>
        <w:rPr>
          <w:rFonts w:eastAsia="Times New Roman"/>
          <w:color w:val="000000"/>
          <w:sz w:val="24"/>
          <w:u w:val="single"/>
        </w:rPr>
        <w:t>East of the Cascades</w:t>
      </w:r>
      <w:r>
        <w:rPr>
          <w:rFonts w:eastAsia="Times New Roman"/>
          <w:color w:val="000000"/>
          <w:sz w:val="24"/>
        </w:rPr>
        <w:t xml:space="preserve">, submit requests to </w:t>
      </w:r>
      <w:r>
        <w:rPr>
          <w:rFonts w:eastAsia="Arial"/>
          <w:color w:val="0000FF"/>
          <w:sz w:val="24"/>
          <w:u w:val="single"/>
        </w:rPr>
        <w:t>CRBO.ConsultationRequest.WCR@noaa.gov</w:t>
      </w:r>
      <w:r>
        <w:rPr>
          <w:rFonts w:ascii="Arial" w:eastAsia="Arial" w:hAnsi="Arial"/>
          <w:color w:val="000000"/>
          <w:sz w:val="24"/>
        </w:rPr>
        <w:t xml:space="preserve"> </w:t>
      </w:r>
    </w:p>
    <w:p w14:paraId="69D0E0BA" w14:textId="77777777" w:rsidR="00917049" w:rsidRDefault="00917049">
      <w:pPr>
        <w:spacing w:before="289" w:line="269" w:lineRule="exact"/>
        <w:ind w:left="144"/>
        <w:textAlignment w:val="baseline"/>
        <w:rPr>
          <w:rFonts w:eastAsia="Times New Roman"/>
          <w:color w:val="000000"/>
          <w:sz w:val="24"/>
        </w:rPr>
      </w:pPr>
      <w:r w:rsidRPr="00917049">
        <w:rPr>
          <w:rFonts w:eastAsia="Times New Roman"/>
          <w:b/>
          <w:color w:val="000000"/>
          <w:sz w:val="24"/>
          <w:u w:val="single"/>
        </w:rPr>
        <w:t>DO NOT</w:t>
      </w:r>
      <w:r>
        <w:rPr>
          <w:rFonts w:eastAsia="Times New Roman"/>
          <w:b/>
          <w:color w:val="000000"/>
          <w:sz w:val="24"/>
        </w:rPr>
        <w:t xml:space="preserve"> use the email address above if your project qualifies under the programmatic agreement, use submission instructions found in Appendix D. </w:t>
      </w:r>
      <w:r w:rsidR="00CC1D70">
        <w:rPr>
          <w:rFonts w:eastAsia="Times New Roman"/>
          <w:b/>
          <w:color w:val="000000"/>
          <w:sz w:val="24"/>
        </w:rPr>
        <w:br/>
      </w:r>
    </w:p>
    <w:p w14:paraId="7BC54C3D" w14:textId="7301D584" w:rsidR="00204D78" w:rsidRDefault="00CC1D70" w:rsidP="004A504A">
      <w:pPr>
        <w:spacing w:before="289" w:line="269" w:lineRule="exact"/>
        <w:ind w:left="144"/>
        <w:textAlignment w:val="baseline"/>
        <w:rPr>
          <w:rFonts w:eastAsia="Times New Roman"/>
          <w:color w:val="000000"/>
          <w:sz w:val="24"/>
        </w:rPr>
      </w:pPr>
      <w:r>
        <w:rPr>
          <w:rFonts w:eastAsia="Times New Roman"/>
          <w:color w:val="000000"/>
          <w:sz w:val="24"/>
        </w:rPr>
        <w:lastRenderedPageBreak/>
        <w:t>For General Questions</w:t>
      </w:r>
      <w:r w:rsidR="00ED4CA9">
        <w:rPr>
          <w:rFonts w:eastAsia="Times New Roman"/>
          <w:color w:val="000000"/>
          <w:sz w:val="24"/>
        </w:rPr>
        <w:t xml:space="preserve"> contact </w:t>
      </w:r>
      <w:hyperlink r:id="rId13" w:history="1">
        <w:r w:rsidR="00AE3BCC" w:rsidRPr="00C719BB">
          <w:rPr>
            <w:rStyle w:val="Hyperlink"/>
            <w:rFonts w:eastAsia="Times New Roman"/>
            <w:sz w:val="24"/>
          </w:rPr>
          <w:t>Brian.Sturdivant@HUD.gov</w:t>
        </w:r>
      </w:hyperlink>
      <w:r w:rsidR="00204D78">
        <w:rPr>
          <w:rFonts w:eastAsia="Times New Roman"/>
          <w:color w:val="000000"/>
          <w:sz w:val="24"/>
        </w:rPr>
        <w:br w:type="page"/>
      </w:r>
    </w:p>
    <w:p w14:paraId="3DEB1F94" w14:textId="77777777" w:rsidR="00945614" w:rsidRDefault="00945614">
      <w:pPr>
        <w:spacing w:before="289" w:line="269" w:lineRule="exact"/>
        <w:ind w:left="144"/>
        <w:textAlignment w:val="baseline"/>
        <w:rPr>
          <w:rFonts w:eastAsia="Times New Roman"/>
          <w:b/>
          <w:color w:val="000000"/>
          <w:sz w:val="24"/>
        </w:rPr>
      </w:pPr>
    </w:p>
    <w:p w14:paraId="0C7464C2" w14:textId="421C9224" w:rsidR="004F6C43" w:rsidRPr="008232DC" w:rsidRDefault="004F6C43" w:rsidP="008232DC">
      <w:pPr>
        <w:shd w:val="solid" w:color="808080" w:fill="808080"/>
        <w:spacing w:before="240" w:after="240"/>
        <w:ind w:left="1440" w:right="-86" w:hanging="1440"/>
        <w:textAlignment w:val="baseline"/>
        <w:rPr>
          <w:rFonts w:eastAsia="Times New Roman"/>
          <w:bCs/>
          <w:color w:val="FFFFFF"/>
          <w:sz w:val="40"/>
          <w:szCs w:val="36"/>
        </w:rPr>
      </w:pPr>
      <w:r w:rsidRPr="008232DC">
        <w:rPr>
          <w:rFonts w:eastAsia="Times New Roman"/>
          <w:bCs/>
          <w:color w:val="FFFFFF"/>
          <w:sz w:val="40"/>
          <w:szCs w:val="36"/>
        </w:rPr>
        <w:t>Part IV–</w:t>
      </w:r>
      <w:r w:rsidR="004D448D" w:rsidRPr="008232DC">
        <w:rPr>
          <w:rFonts w:eastAsia="Times New Roman"/>
          <w:bCs/>
          <w:color w:val="FFFFFF"/>
          <w:sz w:val="40"/>
          <w:szCs w:val="36"/>
        </w:rPr>
        <w:t>Confirmation of Project ESA/EFH Compliance</w:t>
      </w:r>
      <w:r w:rsidRPr="008232DC">
        <w:rPr>
          <w:rFonts w:eastAsia="Times New Roman"/>
          <w:bCs/>
          <w:color w:val="FFFFFF"/>
          <w:sz w:val="40"/>
          <w:szCs w:val="36"/>
        </w:rPr>
        <w:t xml:space="preserve"> under the Programmatic </w:t>
      </w:r>
      <w:r w:rsidR="00204D78" w:rsidRPr="008232DC">
        <w:rPr>
          <w:rFonts w:eastAsia="Times New Roman"/>
          <w:bCs/>
          <w:color w:val="FFFFFF"/>
          <w:sz w:val="40"/>
          <w:szCs w:val="36"/>
        </w:rPr>
        <w:t>Consultation</w:t>
      </w:r>
      <w:r w:rsidRPr="008232DC">
        <w:rPr>
          <w:rFonts w:eastAsia="Times New Roman"/>
          <w:bCs/>
          <w:color w:val="FFFFFF"/>
          <w:sz w:val="40"/>
          <w:szCs w:val="36"/>
        </w:rPr>
        <w:t xml:space="preserve"> </w:t>
      </w:r>
    </w:p>
    <w:p w14:paraId="0A956BA5" w14:textId="04BBDAD4" w:rsidR="004F6C43" w:rsidRDefault="00204D78" w:rsidP="004F6C43">
      <w:pPr>
        <w:spacing w:before="6" w:line="277" w:lineRule="exact"/>
        <w:textAlignment w:val="baseline"/>
        <w:rPr>
          <w:rFonts w:eastAsia="Times New Roman"/>
          <w:bCs/>
          <w:color w:val="000000"/>
          <w:sz w:val="24"/>
        </w:rPr>
      </w:pPr>
      <w:r>
        <w:rPr>
          <w:rFonts w:eastAsia="Times New Roman"/>
          <w:bCs/>
          <w:color w:val="000000"/>
          <w:sz w:val="24"/>
        </w:rPr>
        <w:t xml:space="preserve">NMFS completed a program-level biological opinion on stormwater effects likely to occur with HUD-funded projects. To receive confirmation that your project fits within this programmatic consultation, and if any additional conditions apply, </w:t>
      </w:r>
      <w:r w:rsidR="004F6C43">
        <w:rPr>
          <w:rFonts w:eastAsia="Times New Roman"/>
          <w:bCs/>
          <w:color w:val="000000"/>
          <w:sz w:val="24"/>
        </w:rPr>
        <w:t xml:space="preserve">use the following Appendices to assist in preparing the submission to NMFS.  </w:t>
      </w:r>
    </w:p>
    <w:p w14:paraId="54AB19B4" w14:textId="77777777" w:rsidR="00D61247" w:rsidRDefault="00D61247" w:rsidP="004F6C43">
      <w:pPr>
        <w:spacing w:before="6" w:line="277" w:lineRule="exact"/>
        <w:ind w:left="720"/>
        <w:textAlignment w:val="baseline"/>
        <w:rPr>
          <w:rFonts w:eastAsia="Times New Roman"/>
          <w:bCs/>
          <w:color w:val="000000"/>
          <w:sz w:val="24"/>
        </w:rPr>
      </w:pPr>
    </w:p>
    <w:p w14:paraId="023E18D4" w14:textId="0CF11F9D" w:rsidR="004F6C43" w:rsidRDefault="004F6C43" w:rsidP="004F6C43">
      <w:pPr>
        <w:spacing w:before="6" w:line="277" w:lineRule="exact"/>
        <w:ind w:left="720"/>
        <w:textAlignment w:val="baseline"/>
        <w:rPr>
          <w:rFonts w:eastAsia="Times New Roman"/>
          <w:bCs/>
          <w:color w:val="000000"/>
          <w:sz w:val="24"/>
        </w:rPr>
      </w:pPr>
      <w:r>
        <w:rPr>
          <w:rFonts w:eastAsia="Times New Roman"/>
          <w:bCs/>
          <w:color w:val="000000"/>
          <w:sz w:val="24"/>
        </w:rPr>
        <w:t xml:space="preserve">Use </w:t>
      </w:r>
      <w:r w:rsidRPr="00D61247">
        <w:rPr>
          <w:rFonts w:eastAsia="Times New Roman"/>
          <w:b/>
          <w:color w:val="000000"/>
          <w:sz w:val="24"/>
        </w:rPr>
        <w:t>Appendix B</w:t>
      </w:r>
      <w:r>
        <w:rPr>
          <w:rFonts w:eastAsia="Times New Roman"/>
          <w:bCs/>
          <w:color w:val="000000"/>
          <w:sz w:val="24"/>
        </w:rPr>
        <w:t xml:space="preserve"> </w:t>
      </w:r>
      <w:r w:rsidR="00204D78">
        <w:rPr>
          <w:rFonts w:eastAsia="Times New Roman"/>
          <w:bCs/>
          <w:color w:val="000000"/>
          <w:sz w:val="24"/>
        </w:rPr>
        <w:t>to identify</w:t>
      </w:r>
      <w:r>
        <w:rPr>
          <w:rFonts w:eastAsia="Times New Roman"/>
          <w:bCs/>
          <w:color w:val="000000"/>
          <w:sz w:val="24"/>
        </w:rPr>
        <w:t xml:space="preserve"> Low Impact Development (LID) methods </w:t>
      </w:r>
      <w:r w:rsidR="00204D78">
        <w:rPr>
          <w:rFonts w:eastAsia="Times New Roman"/>
          <w:bCs/>
          <w:color w:val="000000"/>
          <w:sz w:val="24"/>
        </w:rPr>
        <w:t xml:space="preserve">that are or can be incorporated </w:t>
      </w:r>
      <w:r>
        <w:rPr>
          <w:rFonts w:eastAsia="Times New Roman"/>
          <w:bCs/>
          <w:color w:val="000000"/>
          <w:sz w:val="24"/>
        </w:rPr>
        <w:t>into the project</w:t>
      </w:r>
      <w:r w:rsidR="00204D78">
        <w:rPr>
          <w:rFonts w:eastAsia="Times New Roman"/>
          <w:bCs/>
          <w:color w:val="000000"/>
          <w:sz w:val="24"/>
        </w:rPr>
        <w:t xml:space="preserve"> to address stormwater generated by the project</w:t>
      </w:r>
      <w:r>
        <w:rPr>
          <w:rFonts w:eastAsia="Times New Roman"/>
          <w:bCs/>
          <w:color w:val="000000"/>
          <w:sz w:val="24"/>
        </w:rPr>
        <w:t>.</w:t>
      </w:r>
    </w:p>
    <w:p w14:paraId="73A85F2C" w14:textId="77777777" w:rsidR="00D61247" w:rsidRDefault="00D61247" w:rsidP="004F6C43">
      <w:pPr>
        <w:spacing w:before="6" w:line="277" w:lineRule="exact"/>
        <w:ind w:left="720"/>
        <w:textAlignment w:val="baseline"/>
        <w:rPr>
          <w:rFonts w:eastAsia="Times New Roman"/>
          <w:bCs/>
          <w:color w:val="000000"/>
          <w:sz w:val="24"/>
        </w:rPr>
      </w:pPr>
    </w:p>
    <w:p w14:paraId="79F15984" w14:textId="7303CBEF" w:rsidR="004F6C43" w:rsidRDefault="004F6C43" w:rsidP="004F6C43">
      <w:pPr>
        <w:spacing w:before="6" w:line="277" w:lineRule="exact"/>
        <w:ind w:left="720"/>
        <w:textAlignment w:val="baseline"/>
        <w:rPr>
          <w:rFonts w:eastAsia="Times New Roman"/>
          <w:bCs/>
          <w:color w:val="000000"/>
          <w:sz w:val="24"/>
        </w:rPr>
      </w:pPr>
      <w:r>
        <w:rPr>
          <w:rFonts w:eastAsia="Times New Roman"/>
          <w:bCs/>
          <w:color w:val="000000"/>
          <w:sz w:val="24"/>
        </w:rPr>
        <w:t xml:space="preserve">Use </w:t>
      </w:r>
      <w:r w:rsidRPr="00D61247">
        <w:rPr>
          <w:rFonts w:eastAsia="Times New Roman"/>
          <w:b/>
          <w:color w:val="000000"/>
          <w:sz w:val="24"/>
        </w:rPr>
        <w:t>Appendix C</w:t>
      </w:r>
      <w:r>
        <w:rPr>
          <w:rFonts w:eastAsia="Times New Roman"/>
          <w:bCs/>
          <w:color w:val="000000"/>
          <w:sz w:val="24"/>
        </w:rPr>
        <w:t xml:space="preserve"> </w:t>
      </w:r>
      <w:r w:rsidR="00204D78">
        <w:rPr>
          <w:rFonts w:eastAsia="Times New Roman"/>
          <w:bCs/>
          <w:color w:val="000000"/>
          <w:sz w:val="24"/>
        </w:rPr>
        <w:t>to identify information necessary for NMFS review when</w:t>
      </w:r>
      <w:r w:rsidR="00D61247">
        <w:rPr>
          <w:rFonts w:eastAsia="Times New Roman"/>
          <w:bCs/>
          <w:color w:val="000000"/>
          <w:sz w:val="24"/>
        </w:rPr>
        <w:t xml:space="preserve"> projects have a Stormwater Management Plan to </w:t>
      </w:r>
      <w:r w:rsidR="00204D78">
        <w:rPr>
          <w:rFonts w:eastAsia="Times New Roman"/>
          <w:bCs/>
          <w:color w:val="000000"/>
          <w:sz w:val="24"/>
        </w:rPr>
        <w:t xml:space="preserve">address some or </w:t>
      </w:r>
      <w:proofErr w:type="gramStart"/>
      <w:r w:rsidR="00204D78">
        <w:rPr>
          <w:rFonts w:eastAsia="Times New Roman"/>
          <w:bCs/>
          <w:color w:val="000000"/>
          <w:sz w:val="24"/>
        </w:rPr>
        <w:t>all of</w:t>
      </w:r>
      <w:proofErr w:type="gramEnd"/>
      <w:r w:rsidR="00204D78">
        <w:rPr>
          <w:rFonts w:eastAsia="Times New Roman"/>
          <w:bCs/>
          <w:color w:val="000000"/>
          <w:sz w:val="24"/>
        </w:rPr>
        <w:t xml:space="preserve"> the stormwater generated by the project.</w:t>
      </w:r>
      <w:r w:rsidR="00D61247">
        <w:rPr>
          <w:rFonts w:eastAsia="Times New Roman"/>
          <w:bCs/>
          <w:color w:val="000000"/>
          <w:sz w:val="24"/>
        </w:rPr>
        <w:t xml:space="preserve"> </w:t>
      </w:r>
    </w:p>
    <w:p w14:paraId="2244DC58" w14:textId="4F31BDB1" w:rsidR="00D61247" w:rsidRDefault="00D61247" w:rsidP="004F6C43">
      <w:pPr>
        <w:spacing w:before="6" w:line="277" w:lineRule="exact"/>
        <w:ind w:left="720"/>
        <w:textAlignment w:val="baseline"/>
        <w:rPr>
          <w:rFonts w:eastAsia="Times New Roman"/>
          <w:bCs/>
          <w:color w:val="000000"/>
          <w:sz w:val="24"/>
        </w:rPr>
      </w:pPr>
    </w:p>
    <w:p w14:paraId="198EE08C" w14:textId="0DF03AFF" w:rsidR="00D61247" w:rsidRDefault="00D61247" w:rsidP="004F6C43">
      <w:pPr>
        <w:spacing w:before="6" w:line="277" w:lineRule="exact"/>
        <w:ind w:left="720"/>
        <w:textAlignment w:val="baseline"/>
        <w:rPr>
          <w:rFonts w:eastAsia="Times New Roman"/>
          <w:bCs/>
          <w:color w:val="000000"/>
          <w:sz w:val="24"/>
        </w:rPr>
      </w:pPr>
      <w:r>
        <w:rPr>
          <w:rFonts w:eastAsia="Times New Roman"/>
          <w:bCs/>
          <w:color w:val="000000"/>
          <w:sz w:val="24"/>
        </w:rPr>
        <w:t xml:space="preserve">Use </w:t>
      </w:r>
      <w:r w:rsidRPr="004D448D">
        <w:rPr>
          <w:rFonts w:eastAsia="Times New Roman"/>
          <w:b/>
          <w:bCs/>
          <w:color w:val="000000"/>
          <w:sz w:val="24"/>
        </w:rPr>
        <w:t>Appendix D</w:t>
      </w:r>
      <w:r>
        <w:rPr>
          <w:rFonts w:eastAsia="Times New Roman"/>
          <w:bCs/>
          <w:color w:val="000000"/>
          <w:sz w:val="24"/>
        </w:rPr>
        <w:t xml:space="preserve"> </w:t>
      </w:r>
      <w:r w:rsidR="00204D78">
        <w:rPr>
          <w:rFonts w:eastAsia="Times New Roman"/>
          <w:bCs/>
          <w:color w:val="000000"/>
          <w:sz w:val="24"/>
        </w:rPr>
        <w:t>to ascertain</w:t>
      </w:r>
      <w:r>
        <w:rPr>
          <w:rFonts w:eastAsia="Times New Roman"/>
          <w:bCs/>
          <w:color w:val="000000"/>
          <w:sz w:val="24"/>
        </w:rPr>
        <w:t xml:space="preserve"> how and where to submit your consultation request to NMFS.</w:t>
      </w:r>
    </w:p>
    <w:p w14:paraId="22840D3E" w14:textId="77777777" w:rsidR="00D61247" w:rsidRDefault="00D61247" w:rsidP="004F6C43">
      <w:pPr>
        <w:spacing w:before="6" w:line="277" w:lineRule="exact"/>
        <w:ind w:left="720"/>
        <w:textAlignment w:val="baseline"/>
        <w:rPr>
          <w:rFonts w:eastAsia="Times New Roman"/>
          <w:bCs/>
          <w:color w:val="000000"/>
          <w:sz w:val="24"/>
        </w:rPr>
      </w:pPr>
    </w:p>
    <w:p w14:paraId="4247126E" w14:textId="23FD5A7A" w:rsidR="004D448D" w:rsidRDefault="00C62261" w:rsidP="004F6C43">
      <w:pPr>
        <w:spacing w:before="6" w:line="277" w:lineRule="exact"/>
        <w:ind w:left="720"/>
        <w:textAlignment w:val="baseline"/>
        <w:rPr>
          <w:rFonts w:eastAsia="Times New Roman"/>
          <w:bCs/>
          <w:color w:val="000000"/>
          <w:sz w:val="24"/>
        </w:rPr>
      </w:pPr>
      <w:r w:rsidRPr="00204D78">
        <w:rPr>
          <w:rFonts w:eastAsia="Times New Roman"/>
          <w:bCs/>
          <w:color w:val="000000"/>
          <w:sz w:val="24"/>
          <w:highlight w:val="yellow"/>
        </w:rPr>
        <w:t>The RE is to submit the ACTION NOTIFICATION FORM along with all supporting materials as instructed in Appendix D.</w:t>
      </w:r>
    </w:p>
    <w:p w14:paraId="4984BBF5" w14:textId="77777777" w:rsidR="004D448D" w:rsidRDefault="004D448D">
      <w:pPr>
        <w:rPr>
          <w:rFonts w:eastAsia="Times New Roman"/>
          <w:bCs/>
          <w:color w:val="000000"/>
          <w:sz w:val="24"/>
        </w:rPr>
      </w:pPr>
      <w:r>
        <w:rPr>
          <w:rFonts w:eastAsia="Times New Roman"/>
          <w:bCs/>
          <w:color w:val="000000"/>
          <w:sz w:val="24"/>
        </w:rPr>
        <w:br w:type="page"/>
      </w:r>
    </w:p>
    <w:p w14:paraId="306B6B3A" w14:textId="77777777" w:rsidR="00D61247" w:rsidRDefault="00D61247" w:rsidP="004F6C43">
      <w:pPr>
        <w:spacing w:before="6" w:line="277" w:lineRule="exact"/>
        <w:ind w:left="720"/>
        <w:textAlignment w:val="baseline"/>
        <w:rPr>
          <w:rFonts w:eastAsia="Times New Roman"/>
          <w:bCs/>
          <w:color w:val="000000"/>
          <w:sz w:val="24"/>
        </w:rPr>
      </w:pPr>
    </w:p>
    <w:p w14:paraId="7DEB79A8" w14:textId="77777777" w:rsidR="00D61247" w:rsidRPr="004F6C43" w:rsidRDefault="00D61247" w:rsidP="004F6C43">
      <w:pPr>
        <w:spacing w:before="6" w:line="277" w:lineRule="exact"/>
        <w:ind w:left="720"/>
        <w:textAlignment w:val="baseline"/>
        <w:rPr>
          <w:rFonts w:eastAsia="Times New Roman"/>
          <w:bCs/>
          <w:color w:val="000000"/>
          <w:sz w:val="24"/>
        </w:rPr>
      </w:pPr>
    </w:p>
    <w:p w14:paraId="175BED27" w14:textId="77777777" w:rsidR="00C62261" w:rsidRDefault="00C62261">
      <w:pPr>
        <w:spacing w:before="6" w:line="277" w:lineRule="exact"/>
        <w:jc w:val="center"/>
        <w:textAlignment w:val="baseline"/>
        <w:rPr>
          <w:rFonts w:eastAsia="Times New Roman"/>
          <w:b/>
          <w:color w:val="000000"/>
          <w:sz w:val="24"/>
        </w:rPr>
      </w:pPr>
    </w:p>
    <w:p w14:paraId="5B74869B" w14:textId="234B2FE5" w:rsidR="00945614" w:rsidRDefault="00CC1D70">
      <w:pPr>
        <w:spacing w:before="6" w:line="277" w:lineRule="exact"/>
        <w:jc w:val="center"/>
        <w:textAlignment w:val="baseline"/>
        <w:rPr>
          <w:rFonts w:eastAsia="Times New Roman"/>
          <w:b/>
          <w:color w:val="000000"/>
          <w:sz w:val="24"/>
        </w:rPr>
      </w:pPr>
      <w:r>
        <w:rPr>
          <w:rFonts w:eastAsia="Times New Roman"/>
          <w:b/>
          <w:color w:val="000000"/>
          <w:sz w:val="24"/>
        </w:rPr>
        <w:t>Appendix B</w:t>
      </w:r>
    </w:p>
    <w:p w14:paraId="205CE1B2" w14:textId="77777777" w:rsidR="00945614" w:rsidRDefault="00CC1D70">
      <w:pPr>
        <w:spacing w:before="1" w:line="277" w:lineRule="exact"/>
        <w:jc w:val="center"/>
        <w:textAlignment w:val="baseline"/>
        <w:rPr>
          <w:rFonts w:eastAsia="Times New Roman"/>
          <w:b/>
          <w:color w:val="000000"/>
          <w:sz w:val="24"/>
        </w:rPr>
      </w:pPr>
      <w:r>
        <w:rPr>
          <w:rFonts w:eastAsia="Times New Roman"/>
          <w:b/>
          <w:color w:val="000000"/>
          <w:sz w:val="24"/>
        </w:rPr>
        <w:t>Materials and Landscape Design Criteria</w:t>
      </w:r>
    </w:p>
    <w:p w14:paraId="264B2708" w14:textId="45C6DF41" w:rsidR="00945614" w:rsidRDefault="00CC1D70">
      <w:pPr>
        <w:spacing w:line="274" w:lineRule="exact"/>
        <w:jc w:val="center"/>
        <w:textAlignment w:val="baseline"/>
        <w:rPr>
          <w:rFonts w:eastAsia="Times New Roman"/>
          <w:b/>
          <w:color w:val="000000"/>
          <w:sz w:val="24"/>
        </w:rPr>
      </w:pPr>
      <w:r>
        <w:rPr>
          <w:rFonts w:eastAsia="Times New Roman"/>
          <w:b/>
          <w:color w:val="000000"/>
          <w:sz w:val="24"/>
        </w:rPr>
        <w:t xml:space="preserve">To Satisfy Programmatic Terms and Conditions for Increased use of </w:t>
      </w:r>
      <w:r w:rsidR="00D41980">
        <w:rPr>
          <w:rFonts w:eastAsia="Times New Roman"/>
          <w:b/>
          <w:color w:val="000000"/>
          <w:sz w:val="24"/>
        </w:rPr>
        <w:t>Low Impact Development (</w:t>
      </w:r>
      <w:r>
        <w:rPr>
          <w:rFonts w:eastAsia="Times New Roman"/>
          <w:b/>
          <w:color w:val="000000"/>
          <w:sz w:val="24"/>
        </w:rPr>
        <w:t>LID</w:t>
      </w:r>
      <w:r w:rsidR="00D41980">
        <w:rPr>
          <w:rFonts w:eastAsia="Times New Roman"/>
          <w:b/>
          <w:color w:val="000000"/>
          <w:sz w:val="24"/>
        </w:rPr>
        <w:t>) Methods</w:t>
      </w:r>
    </w:p>
    <w:p w14:paraId="25640E36" w14:textId="0A97B795" w:rsidR="00D41980" w:rsidRDefault="00D41980">
      <w:pPr>
        <w:spacing w:line="274" w:lineRule="exact"/>
        <w:jc w:val="center"/>
        <w:textAlignment w:val="baseline"/>
        <w:rPr>
          <w:rFonts w:eastAsia="Times New Roman"/>
          <w:b/>
          <w:color w:val="000000"/>
          <w:sz w:val="24"/>
        </w:rPr>
      </w:pPr>
    </w:p>
    <w:p w14:paraId="796A94CF" w14:textId="6AE6472A" w:rsidR="00D41980" w:rsidRDefault="00D41980" w:rsidP="00D41980">
      <w:pPr>
        <w:spacing w:line="274" w:lineRule="exact"/>
        <w:textAlignment w:val="baseline"/>
        <w:rPr>
          <w:rFonts w:eastAsia="Times New Roman"/>
          <w:b/>
          <w:color w:val="000000"/>
          <w:sz w:val="24"/>
        </w:rPr>
      </w:pPr>
      <w:r>
        <w:t xml:space="preserve">LID Best Management Practices (BMPs) provide a combination of runoff treatment and/or flow control </w:t>
      </w:r>
      <w:proofErr w:type="gramStart"/>
      <w:r>
        <w:t>benefits, and</w:t>
      </w:r>
      <w:proofErr w:type="gramEnd"/>
      <w:r>
        <w:t xml:space="preserve"> have additional hydrologic benefits. LID BMPs are installed for the purpose of mimicking the pre-disturbance hydrologic processes of infiltration, filtration, storage, </w:t>
      </w:r>
      <w:proofErr w:type="gramStart"/>
      <w:r>
        <w:t>evaporation</w:t>
      </w:r>
      <w:proofErr w:type="gramEnd"/>
      <w:r>
        <w:t xml:space="preserve"> and transpiration</w:t>
      </w:r>
      <w:r w:rsidRPr="00CE60F8">
        <w:t>.</w:t>
      </w:r>
      <w:r w:rsidR="007C33E7" w:rsidRPr="00CE60F8">
        <w:t xml:space="preserve"> For infiltration BMPs sized to meet Runoff Treatment requirements, the BMP must successfully infiltrate 91% of the influent runoff. Sites that can fully infiltrate 91% of runoff are not required to provide additional Runoff Treatment or Flow Control BMPs</w:t>
      </w:r>
      <w:r w:rsidR="007C33E7" w:rsidRPr="00CE60F8">
        <w:rPr>
          <w:rStyle w:val="FootnoteReference"/>
          <w:rFonts w:eastAsia="Times New Roman"/>
          <w:b/>
          <w:color w:val="000000"/>
          <w:sz w:val="24"/>
        </w:rPr>
        <w:footnoteReference w:id="8"/>
      </w:r>
      <w:r w:rsidR="007C33E7" w:rsidRPr="00CE60F8">
        <w:t>.</w:t>
      </w:r>
    </w:p>
    <w:p w14:paraId="2C252EAE" w14:textId="73FEB9E4" w:rsidR="00945614" w:rsidRDefault="00CC1D70">
      <w:pPr>
        <w:spacing w:before="273" w:line="276" w:lineRule="exact"/>
        <w:ind w:left="144" w:right="144"/>
        <w:textAlignment w:val="baseline"/>
        <w:rPr>
          <w:rFonts w:eastAsia="Times New Roman"/>
          <w:color w:val="000000"/>
          <w:sz w:val="24"/>
          <w:u w:val="single"/>
        </w:rPr>
      </w:pPr>
      <w:r>
        <w:rPr>
          <w:rFonts w:eastAsia="Times New Roman"/>
          <w:color w:val="000000"/>
          <w:sz w:val="24"/>
          <w:u w:val="single"/>
        </w:rPr>
        <w:t>ROOF AND GUTTERS</w:t>
      </w:r>
      <w:r w:rsidR="00D41980">
        <w:rPr>
          <w:rFonts w:eastAsia="Times New Roman"/>
          <w:color w:val="000000"/>
          <w:sz w:val="24"/>
          <w:u w:val="single"/>
        </w:rPr>
        <w:t xml:space="preserve"> (source control)</w:t>
      </w:r>
      <w:r>
        <w:rPr>
          <w:rFonts w:eastAsia="Times New Roman"/>
          <w:color w:val="000000"/>
          <w:sz w:val="24"/>
        </w:rPr>
        <w:t xml:space="preserve">: Based on information </w:t>
      </w:r>
      <w:r w:rsidR="00273585">
        <w:rPr>
          <w:rFonts w:eastAsia="Times New Roman"/>
          <w:color w:val="000000"/>
          <w:sz w:val="24"/>
        </w:rPr>
        <w:t xml:space="preserve">from </w:t>
      </w:r>
      <w:r>
        <w:rPr>
          <w:rFonts w:eastAsia="Times New Roman"/>
          <w:color w:val="000000"/>
          <w:sz w:val="24"/>
        </w:rPr>
        <w:t>Washington State Department of Ecology</w:t>
      </w:r>
      <w:r w:rsidR="00273585">
        <w:rPr>
          <w:rFonts w:eastAsia="Times New Roman"/>
          <w:color w:val="000000"/>
          <w:sz w:val="24"/>
        </w:rPr>
        <w:t xml:space="preserve"> (2014), </w:t>
      </w:r>
      <w:r>
        <w:rPr>
          <w:rFonts w:eastAsia="Times New Roman"/>
          <w:color w:val="000000"/>
          <w:sz w:val="24"/>
        </w:rPr>
        <w:t>the following criteria are the applicable minimization measures for roofing and gutters:</w:t>
      </w:r>
    </w:p>
    <w:p w14:paraId="297C9BB5" w14:textId="77777777" w:rsidR="00945614" w:rsidRDefault="00CC1D70">
      <w:pPr>
        <w:numPr>
          <w:ilvl w:val="0"/>
          <w:numId w:val="5"/>
        </w:numPr>
        <w:tabs>
          <w:tab w:val="clear" w:pos="360"/>
          <w:tab w:val="left" w:pos="936"/>
        </w:tabs>
        <w:spacing w:before="296" w:line="276" w:lineRule="exact"/>
        <w:ind w:left="936" w:hanging="360"/>
        <w:textAlignment w:val="baseline"/>
        <w:rPr>
          <w:rFonts w:eastAsia="Times New Roman"/>
          <w:color w:val="000000"/>
          <w:sz w:val="24"/>
        </w:rPr>
      </w:pPr>
      <w:r>
        <w:rPr>
          <w:rFonts w:eastAsia="Times New Roman"/>
          <w:color w:val="000000"/>
          <w:sz w:val="24"/>
        </w:rPr>
        <w:t>No use of copper roofing or treated wood shingle roofing.</w:t>
      </w:r>
    </w:p>
    <w:p w14:paraId="2C6E4812" w14:textId="77777777" w:rsidR="00945614" w:rsidRDefault="00CC1D70">
      <w:pPr>
        <w:numPr>
          <w:ilvl w:val="0"/>
          <w:numId w:val="5"/>
        </w:numPr>
        <w:tabs>
          <w:tab w:val="clear" w:pos="360"/>
          <w:tab w:val="left" w:pos="936"/>
        </w:tabs>
        <w:spacing w:before="14" w:line="276" w:lineRule="exact"/>
        <w:ind w:left="936" w:right="288" w:hanging="360"/>
        <w:textAlignment w:val="baseline"/>
        <w:rPr>
          <w:rFonts w:eastAsia="Times New Roman"/>
          <w:color w:val="000000"/>
          <w:spacing w:val="-1"/>
          <w:sz w:val="24"/>
        </w:rPr>
      </w:pPr>
      <w:r>
        <w:rPr>
          <w:rFonts w:eastAsia="Times New Roman"/>
          <w:color w:val="000000"/>
          <w:spacing w:val="-1"/>
          <w:sz w:val="24"/>
        </w:rPr>
        <w:t>Galvanized metals in roofing or gutters must be painted to prevent rain from introducing zinc into the runoff. If paint begins to flake or peel, paint must be refreshed.</w:t>
      </w:r>
    </w:p>
    <w:p w14:paraId="1DCFA1CC" w14:textId="77777777" w:rsidR="00945614" w:rsidRDefault="00CC1D70">
      <w:pPr>
        <w:numPr>
          <w:ilvl w:val="0"/>
          <w:numId w:val="5"/>
        </w:numPr>
        <w:tabs>
          <w:tab w:val="clear" w:pos="360"/>
          <w:tab w:val="left" w:pos="936"/>
        </w:tabs>
        <w:spacing w:before="19" w:line="276" w:lineRule="exact"/>
        <w:ind w:left="936" w:right="720" w:hanging="360"/>
        <w:jc w:val="both"/>
        <w:textAlignment w:val="baseline"/>
        <w:rPr>
          <w:rFonts w:eastAsia="Times New Roman"/>
          <w:color w:val="000000"/>
          <w:sz w:val="24"/>
        </w:rPr>
      </w:pPr>
      <w:r>
        <w:rPr>
          <w:rFonts w:eastAsia="Times New Roman"/>
          <w:color w:val="000000"/>
          <w:sz w:val="24"/>
        </w:rPr>
        <w:t>Composite (3-tab) roofing without moss inhibitor is preferred for Single Family and Duplexes.</w:t>
      </w:r>
    </w:p>
    <w:p w14:paraId="417EDEFC" w14:textId="0F6D62BA" w:rsidR="00945614" w:rsidRDefault="00CC1D70">
      <w:pPr>
        <w:numPr>
          <w:ilvl w:val="0"/>
          <w:numId w:val="5"/>
        </w:numPr>
        <w:tabs>
          <w:tab w:val="clear" w:pos="360"/>
          <w:tab w:val="left" w:pos="936"/>
        </w:tabs>
        <w:spacing w:before="17" w:line="276" w:lineRule="exact"/>
        <w:ind w:left="936" w:right="576" w:hanging="360"/>
        <w:textAlignment w:val="baseline"/>
        <w:rPr>
          <w:rFonts w:eastAsia="Times New Roman"/>
          <w:color w:val="000000"/>
          <w:sz w:val="24"/>
        </w:rPr>
      </w:pPr>
      <w:r>
        <w:rPr>
          <w:rFonts w:eastAsia="Times New Roman"/>
          <w:color w:val="000000"/>
          <w:sz w:val="24"/>
        </w:rPr>
        <w:t>Multifamily or commercial style buildings with rooftop HVAC equipment shall place such HVAC equipment under a roofed structure to prevent rain from introducing zinc into the runoff.</w:t>
      </w:r>
    </w:p>
    <w:p w14:paraId="72713A02" w14:textId="77777777" w:rsidR="003E1AC8" w:rsidRDefault="003E1AC8" w:rsidP="003E1AC8">
      <w:pPr>
        <w:tabs>
          <w:tab w:val="left" w:pos="360"/>
          <w:tab w:val="left" w:pos="936"/>
        </w:tabs>
        <w:spacing w:before="17" w:line="276" w:lineRule="exact"/>
        <w:ind w:left="936" w:right="576"/>
        <w:textAlignment w:val="baseline"/>
        <w:rPr>
          <w:rFonts w:eastAsia="Times New Roman"/>
          <w:color w:val="000000"/>
          <w:sz w:val="24"/>
        </w:rPr>
      </w:pPr>
    </w:p>
    <w:p w14:paraId="66C0CF40" w14:textId="133179BF" w:rsidR="003E1AC8" w:rsidRDefault="00CC1D70" w:rsidP="003E1AC8">
      <w:pPr>
        <w:tabs>
          <w:tab w:val="left" w:pos="720"/>
          <w:tab w:val="left" w:pos="936"/>
        </w:tabs>
        <w:spacing w:line="275" w:lineRule="exact"/>
        <w:ind w:left="270" w:right="360"/>
        <w:textAlignment w:val="baseline"/>
        <w:rPr>
          <w:rFonts w:eastAsia="Times New Roman"/>
          <w:color w:val="000000"/>
          <w:sz w:val="24"/>
        </w:rPr>
      </w:pPr>
      <w:r>
        <w:rPr>
          <w:rFonts w:eastAsia="Times New Roman"/>
          <w:color w:val="000000"/>
          <w:sz w:val="24"/>
          <w:u w:val="single"/>
        </w:rPr>
        <w:t xml:space="preserve">ONSITE </w:t>
      </w:r>
      <w:r w:rsidR="000019C6">
        <w:rPr>
          <w:rFonts w:eastAsia="Times New Roman"/>
          <w:color w:val="000000"/>
          <w:sz w:val="24"/>
          <w:u w:val="single"/>
        </w:rPr>
        <w:t xml:space="preserve">LID </w:t>
      </w:r>
      <w:r w:rsidR="003B79D0">
        <w:rPr>
          <w:rFonts w:eastAsia="Times New Roman"/>
          <w:color w:val="000000"/>
          <w:sz w:val="24"/>
          <w:u w:val="single"/>
        </w:rPr>
        <w:t xml:space="preserve">MANAGEMENT OF ROOF RUNOFF </w:t>
      </w:r>
      <w:r w:rsidR="003E1AC8">
        <w:rPr>
          <w:rFonts w:eastAsia="Times New Roman"/>
          <w:color w:val="000000"/>
          <w:sz w:val="24"/>
          <w:u w:val="single"/>
        </w:rPr>
        <w:t>(</w:t>
      </w:r>
      <w:r w:rsidR="003E1AC8">
        <w:t>ground water recharge and reduction of runoff volumes):</w:t>
      </w:r>
      <w:r w:rsidR="003E1AC8" w:rsidRPr="003E1AC8">
        <w:t xml:space="preserve"> </w:t>
      </w:r>
      <w:r w:rsidR="003E1AC8">
        <w:t>Roof Downspout BMPs include infiltration trenches, dry wells, and partial dispersion systems for use in individual lots, proposed plats, and short plats.</w:t>
      </w:r>
      <w:r>
        <w:rPr>
          <w:rFonts w:eastAsia="Times New Roman"/>
          <w:color w:val="000000"/>
          <w:sz w:val="24"/>
        </w:rPr>
        <w:t xml:space="preserve"> </w:t>
      </w:r>
    </w:p>
    <w:p w14:paraId="3F5AEAB5" w14:textId="77777777" w:rsidR="003E1AC8" w:rsidRDefault="003E1AC8" w:rsidP="003E1AC8">
      <w:pPr>
        <w:tabs>
          <w:tab w:val="left" w:pos="720"/>
          <w:tab w:val="left" w:pos="936"/>
        </w:tabs>
        <w:spacing w:line="275" w:lineRule="exact"/>
        <w:ind w:left="270" w:right="360"/>
        <w:textAlignment w:val="baseline"/>
        <w:rPr>
          <w:rFonts w:eastAsia="Times New Roman"/>
          <w:color w:val="000000"/>
          <w:sz w:val="24"/>
        </w:rPr>
      </w:pPr>
    </w:p>
    <w:p w14:paraId="2524435A" w14:textId="43A08583" w:rsidR="00945614" w:rsidRDefault="003E1AC8" w:rsidP="003E1AC8">
      <w:pPr>
        <w:tabs>
          <w:tab w:val="left" w:pos="720"/>
          <w:tab w:val="left" w:pos="936"/>
        </w:tabs>
        <w:spacing w:line="275" w:lineRule="exact"/>
        <w:ind w:left="270" w:right="360"/>
        <w:textAlignment w:val="baseline"/>
        <w:rPr>
          <w:rFonts w:eastAsia="Times New Roman"/>
          <w:color w:val="000000"/>
          <w:sz w:val="24"/>
          <w:u w:val="single"/>
        </w:rPr>
      </w:pPr>
      <w:r>
        <w:rPr>
          <w:rFonts w:eastAsia="Times New Roman"/>
          <w:color w:val="000000"/>
          <w:sz w:val="24"/>
        </w:rPr>
        <w:t>D</w:t>
      </w:r>
      <w:r w:rsidR="00CC1D70">
        <w:rPr>
          <w:rFonts w:eastAsia="Times New Roman"/>
          <w:color w:val="000000"/>
          <w:sz w:val="24"/>
        </w:rPr>
        <w:t>ownspout rain filter boxes should be incorporated into landscaping and building design to reduce metals and depositional contaminants from leaving the site in stormwater runoff</w:t>
      </w:r>
      <w:r>
        <w:rPr>
          <w:rFonts w:eastAsia="Times New Roman"/>
          <w:color w:val="000000"/>
          <w:sz w:val="24"/>
        </w:rPr>
        <w:t xml:space="preserve"> (</w:t>
      </w:r>
      <w:proofErr w:type="spellStart"/>
      <w:r>
        <w:rPr>
          <w:rFonts w:eastAsia="Times New Roman"/>
          <w:color w:val="000000"/>
          <w:sz w:val="24"/>
        </w:rPr>
        <w:t>Skaloud</w:t>
      </w:r>
      <w:proofErr w:type="spellEnd"/>
      <w:r>
        <w:rPr>
          <w:rFonts w:eastAsia="Times New Roman"/>
          <w:color w:val="000000"/>
          <w:sz w:val="24"/>
        </w:rPr>
        <w:t xml:space="preserve"> 2016)</w:t>
      </w:r>
      <w:r w:rsidR="00CC1D70">
        <w:rPr>
          <w:rFonts w:eastAsia="Times New Roman"/>
          <w:color w:val="000000"/>
          <w:sz w:val="24"/>
        </w:rPr>
        <w:t xml:space="preserve">. Downspout rain </w:t>
      </w:r>
      <w:r>
        <w:rPr>
          <w:rFonts w:eastAsia="Times New Roman"/>
          <w:color w:val="000000"/>
          <w:sz w:val="24"/>
        </w:rPr>
        <w:t xml:space="preserve">filter </w:t>
      </w:r>
      <w:r w:rsidR="00CC1D70">
        <w:rPr>
          <w:rFonts w:eastAsia="Times New Roman"/>
          <w:color w:val="000000"/>
          <w:sz w:val="24"/>
        </w:rPr>
        <w:t>box types include:</w:t>
      </w:r>
    </w:p>
    <w:p w14:paraId="7B388A8A" w14:textId="77777777" w:rsidR="00945614" w:rsidRDefault="00CC1D70" w:rsidP="003B79D0">
      <w:pPr>
        <w:tabs>
          <w:tab w:val="left" w:pos="144"/>
          <w:tab w:val="left" w:pos="360"/>
        </w:tabs>
        <w:spacing w:before="2" w:line="276" w:lineRule="exact"/>
        <w:ind w:left="936"/>
        <w:textAlignment w:val="baseline"/>
        <w:rPr>
          <w:rFonts w:eastAsia="Times New Roman"/>
          <w:color w:val="000000"/>
          <w:spacing w:val="58"/>
          <w:sz w:val="24"/>
        </w:rPr>
      </w:pPr>
      <w:r>
        <w:rPr>
          <w:rFonts w:eastAsia="Times New Roman"/>
          <w:color w:val="000000"/>
          <w:spacing w:val="58"/>
          <w:sz w:val="24"/>
        </w:rPr>
        <w:t xml:space="preserve"> </w:t>
      </w:r>
    </w:p>
    <w:p w14:paraId="63E517E9" w14:textId="06F103F6" w:rsidR="00D41980" w:rsidRDefault="00D41980">
      <w:pPr>
        <w:numPr>
          <w:ilvl w:val="0"/>
          <w:numId w:val="5"/>
        </w:numPr>
        <w:tabs>
          <w:tab w:val="clear" w:pos="360"/>
          <w:tab w:val="left" w:pos="936"/>
        </w:tabs>
        <w:spacing w:before="17" w:line="276" w:lineRule="exact"/>
        <w:ind w:left="936" w:hanging="360"/>
        <w:textAlignment w:val="baseline"/>
        <w:rPr>
          <w:rFonts w:eastAsia="Times New Roman"/>
          <w:color w:val="000000"/>
          <w:spacing w:val="5"/>
          <w:sz w:val="24"/>
        </w:rPr>
      </w:pPr>
      <w:r>
        <w:rPr>
          <w:rFonts w:eastAsia="Times New Roman"/>
          <w:color w:val="000000"/>
          <w:spacing w:val="5"/>
          <w:sz w:val="24"/>
        </w:rPr>
        <w:t xml:space="preserve">Downspout filtration through </w:t>
      </w:r>
      <w:r w:rsidR="003E1AC8">
        <w:rPr>
          <w:rFonts w:eastAsia="Times New Roman"/>
          <w:color w:val="000000"/>
          <w:spacing w:val="5"/>
          <w:sz w:val="24"/>
        </w:rPr>
        <w:t xml:space="preserve">amended soil </w:t>
      </w:r>
      <w:proofErr w:type="spellStart"/>
      <w:r>
        <w:rPr>
          <w:rFonts w:eastAsia="Times New Roman"/>
          <w:color w:val="000000"/>
          <w:spacing w:val="5"/>
          <w:sz w:val="24"/>
        </w:rPr>
        <w:t>rainboxes</w:t>
      </w:r>
      <w:proofErr w:type="spellEnd"/>
      <w:r>
        <w:rPr>
          <w:rFonts w:eastAsia="Times New Roman"/>
          <w:color w:val="000000"/>
          <w:spacing w:val="5"/>
          <w:sz w:val="24"/>
        </w:rPr>
        <w:t xml:space="preserve"> (</w:t>
      </w:r>
      <w:proofErr w:type="gramStart"/>
      <w:r>
        <w:rPr>
          <w:rFonts w:eastAsia="Times New Roman"/>
          <w:color w:val="000000"/>
          <w:spacing w:val="5"/>
          <w:sz w:val="24"/>
        </w:rPr>
        <w:t>e.g.</w:t>
      </w:r>
      <w:proofErr w:type="gramEnd"/>
      <w:r>
        <w:rPr>
          <w:rFonts w:eastAsia="Times New Roman"/>
          <w:color w:val="000000"/>
          <w:spacing w:val="5"/>
          <w:sz w:val="24"/>
        </w:rPr>
        <w:t xml:space="preserve"> </w:t>
      </w:r>
      <w:proofErr w:type="spellStart"/>
      <w:r>
        <w:rPr>
          <w:rFonts w:eastAsia="Times New Roman"/>
          <w:color w:val="000000"/>
          <w:spacing w:val="5"/>
          <w:sz w:val="24"/>
        </w:rPr>
        <w:t>Grattix</w:t>
      </w:r>
      <w:proofErr w:type="spellEnd"/>
      <w:r>
        <w:rPr>
          <w:rFonts w:eastAsia="Times New Roman"/>
          <w:color w:val="000000"/>
          <w:spacing w:val="5"/>
          <w:sz w:val="24"/>
        </w:rPr>
        <w:t xml:space="preserve"> Box or Splash Boxx)</w:t>
      </w:r>
      <w:r w:rsidR="00AD7FB1">
        <w:rPr>
          <w:rFonts w:eastAsia="Times New Roman"/>
          <w:color w:val="000000"/>
          <w:spacing w:val="5"/>
          <w:sz w:val="24"/>
        </w:rPr>
        <w:t>.</w:t>
      </w:r>
    </w:p>
    <w:p w14:paraId="79F7B8FF" w14:textId="73B37666" w:rsidR="00AD7FB1" w:rsidRDefault="00AD7FB1" w:rsidP="00AD7FB1">
      <w:pPr>
        <w:numPr>
          <w:ilvl w:val="0"/>
          <w:numId w:val="5"/>
        </w:numPr>
        <w:tabs>
          <w:tab w:val="clear" w:pos="360"/>
          <w:tab w:val="left" w:pos="936"/>
        </w:tabs>
        <w:spacing w:before="17" w:line="276" w:lineRule="exact"/>
        <w:ind w:left="936" w:hanging="360"/>
        <w:textAlignment w:val="baseline"/>
        <w:rPr>
          <w:rFonts w:eastAsia="Times New Roman"/>
          <w:color w:val="000000"/>
          <w:spacing w:val="5"/>
          <w:sz w:val="24"/>
        </w:rPr>
      </w:pPr>
      <w:r>
        <w:rPr>
          <w:rFonts w:eastAsia="Times New Roman"/>
          <w:color w:val="000000"/>
          <w:spacing w:val="5"/>
          <w:sz w:val="24"/>
        </w:rPr>
        <w:t xml:space="preserve">Green roof, blue roof, or eco roof are an acceptable alternative to downspout </w:t>
      </w:r>
      <w:proofErr w:type="gramStart"/>
      <w:r>
        <w:rPr>
          <w:rFonts w:eastAsia="Times New Roman"/>
          <w:color w:val="000000"/>
          <w:spacing w:val="5"/>
          <w:sz w:val="24"/>
        </w:rPr>
        <w:t>treatment</w:t>
      </w:r>
      <w:proofErr w:type="gramEnd"/>
    </w:p>
    <w:p w14:paraId="63DC064E" w14:textId="77777777" w:rsidR="009555D5" w:rsidRDefault="009555D5" w:rsidP="002D145F">
      <w:pPr>
        <w:tabs>
          <w:tab w:val="left" w:pos="360"/>
          <w:tab w:val="left" w:pos="936"/>
        </w:tabs>
        <w:spacing w:before="17" w:line="276" w:lineRule="exact"/>
        <w:ind w:left="360"/>
        <w:textAlignment w:val="baseline"/>
        <w:rPr>
          <w:rFonts w:eastAsia="Times New Roman"/>
          <w:color w:val="000000"/>
          <w:spacing w:val="5"/>
          <w:sz w:val="24"/>
        </w:rPr>
      </w:pPr>
    </w:p>
    <w:p w14:paraId="789C8EAA" w14:textId="730D64AC" w:rsidR="003E1AC8" w:rsidRDefault="002D145F" w:rsidP="002D145F">
      <w:pPr>
        <w:tabs>
          <w:tab w:val="left" w:pos="360"/>
          <w:tab w:val="left" w:pos="936"/>
        </w:tabs>
        <w:spacing w:before="17" w:line="276" w:lineRule="exact"/>
        <w:ind w:left="360"/>
        <w:textAlignment w:val="baseline"/>
        <w:rPr>
          <w:rFonts w:eastAsia="Times New Roman"/>
          <w:color w:val="000000"/>
          <w:spacing w:val="5"/>
          <w:sz w:val="24"/>
        </w:rPr>
      </w:pPr>
      <w:r>
        <w:rPr>
          <w:rFonts w:eastAsia="Times New Roman"/>
          <w:color w:val="000000"/>
          <w:spacing w:val="5"/>
          <w:sz w:val="24"/>
        </w:rPr>
        <w:t xml:space="preserve">The Department of Ecology </w:t>
      </w:r>
      <w:r w:rsidR="007C33E7">
        <w:rPr>
          <w:rFonts w:eastAsia="Times New Roman"/>
          <w:color w:val="000000"/>
          <w:spacing w:val="5"/>
          <w:sz w:val="24"/>
        </w:rPr>
        <w:t xml:space="preserve">2019 Stormwater Manual </w:t>
      </w:r>
      <w:r>
        <w:rPr>
          <w:rFonts w:eastAsia="Times New Roman"/>
          <w:color w:val="000000"/>
          <w:spacing w:val="5"/>
          <w:sz w:val="24"/>
        </w:rPr>
        <w:t>also recommends:</w:t>
      </w:r>
    </w:p>
    <w:p w14:paraId="510634B2" w14:textId="2419812C" w:rsidR="00D41980" w:rsidRPr="002D145F" w:rsidRDefault="00D41980">
      <w:pPr>
        <w:numPr>
          <w:ilvl w:val="0"/>
          <w:numId w:val="5"/>
        </w:numPr>
        <w:tabs>
          <w:tab w:val="clear" w:pos="360"/>
          <w:tab w:val="left" w:pos="936"/>
        </w:tabs>
        <w:spacing w:before="17" w:line="276" w:lineRule="exact"/>
        <w:ind w:left="936" w:hanging="360"/>
        <w:textAlignment w:val="baseline"/>
        <w:rPr>
          <w:rFonts w:eastAsia="Times New Roman"/>
          <w:color w:val="000000"/>
          <w:spacing w:val="5"/>
          <w:sz w:val="24"/>
          <w:szCs w:val="24"/>
        </w:rPr>
      </w:pPr>
      <w:r w:rsidRPr="002D145F">
        <w:rPr>
          <w:sz w:val="24"/>
          <w:szCs w:val="24"/>
        </w:rPr>
        <w:lastRenderedPageBreak/>
        <w:t xml:space="preserve">Downspout full infiltration systems </w:t>
      </w:r>
      <w:r w:rsidR="002D145F">
        <w:rPr>
          <w:sz w:val="24"/>
          <w:szCs w:val="24"/>
        </w:rPr>
        <w:t>via</w:t>
      </w:r>
      <w:r w:rsidRPr="002D145F">
        <w:rPr>
          <w:sz w:val="24"/>
          <w:szCs w:val="24"/>
        </w:rPr>
        <w:t xml:space="preserve"> </w:t>
      </w:r>
      <w:r w:rsidR="002D145F">
        <w:rPr>
          <w:sz w:val="24"/>
          <w:szCs w:val="24"/>
        </w:rPr>
        <w:t xml:space="preserve">vegetated </w:t>
      </w:r>
      <w:r w:rsidRPr="002D145F">
        <w:rPr>
          <w:sz w:val="24"/>
          <w:szCs w:val="24"/>
        </w:rPr>
        <w:t>trench or drywell</w:t>
      </w:r>
      <w:r w:rsidR="002D145F">
        <w:rPr>
          <w:sz w:val="24"/>
          <w:szCs w:val="24"/>
        </w:rPr>
        <w:t xml:space="preserve"> where soils infiltrate well</w:t>
      </w:r>
      <w:r w:rsidR="00AD7FB1">
        <w:rPr>
          <w:sz w:val="24"/>
          <w:szCs w:val="24"/>
        </w:rPr>
        <w:t>.</w:t>
      </w:r>
    </w:p>
    <w:p w14:paraId="2082B065" w14:textId="6C6C0DBD" w:rsidR="00AD7FB1" w:rsidRDefault="00AD7FB1">
      <w:pPr>
        <w:numPr>
          <w:ilvl w:val="0"/>
          <w:numId w:val="5"/>
        </w:numPr>
        <w:tabs>
          <w:tab w:val="clear" w:pos="360"/>
          <w:tab w:val="left" w:pos="936"/>
        </w:tabs>
        <w:spacing w:before="17" w:line="276" w:lineRule="exact"/>
        <w:ind w:left="936" w:hanging="360"/>
        <w:textAlignment w:val="baseline"/>
        <w:rPr>
          <w:rFonts w:eastAsia="Times New Roman"/>
          <w:color w:val="000000"/>
          <w:spacing w:val="5"/>
          <w:sz w:val="24"/>
        </w:rPr>
      </w:pPr>
      <w:r>
        <w:rPr>
          <w:rFonts w:eastAsia="Times New Roman"/>
          <w:color w:val="000000"/>
          <w:spacing w:val="5"/>
          <w:sz w:val="24"/>
        </w:rPr>
        <w:t xml:space="preserve">Downspout dispersion where infiltration rates are slower. Examples are </w:t>
      </w:r>
      <w:r w:rsidRPr="00AD7FB1">
        <w:rPr>
          <w:rFonts w:eastAsia="Times New Roman"/>
          <w:color w:val="000000"/>
          <w:spacing w:val="5"/>
          <w:sz w:val="24"/>
        </w:rPr>
        <w:t>splash blocks</w:t>
      </w:r>
      <w:r>
        <w:rPr>
          <w:rFonts w:eastAsia="Times New Roman"/>
          <w:color w:val="000000"/>
          <w:spacing w:val="5"/>
          <w:sz w:val="24"/>
        </w:rPr>
        <w:t xml:space="preserve"> and a vegetated flow path (i.e., lawn, landscape area, or vegetated buffer),</w:t>
      </w:r>
      <w:r w:rsidRPr="00AD7FB1">
        <w:rPr>
          <w:rFonts w:eastAsia="Times New Roman"/>
          <w:color w:val="000000"/>
          <w:spacing w:val="5"/>
          <w:sz w:val="24"/>
        </w:rPr>
        <w:t xml:space="preserve"> or gravel filled trenches</w:t>
      </w:r>
      <w:r>
        <w:rPr>
          <w:rFonts w:eastAsia="Times New Roman"/>
          <w:color w:val="000000"/>
          <w:spacing w:val="5"/>
          <w:sz w:val="24"/>
        </w:rPr>
        <w:t xml:space="preserve"> to slow runoff, allow some infiltration, and provide some water quality benefit.</w:t>
      </w:r>
    </w:p>
    <w:p w14:paraId="0857FE14" w14:textId="3242D7E5" w:rsidR="00AD7FB1" w:rsidRDefault="00AD7FB1">
      <w:pPr>
        <w:numPr>
          <w:ilvl w:val="0"/>
          <w:numId w:val="5"/>
        </w:numPr>
        <w:tabs>
          <w:tab w:val="clear" w:pos="360"/>
          <w:tab w:val="left" w:pos="936"/>
        </w:tabs>
        <w:spacing w:before="17" w:line="276" w:lineRule="exact"/>
        <w:ind w:left="936" w:hanging="360"/>
        <w:textAlignment w:val="baseline"/>
        <w:rPr>
          <w:rFonts w:eastAsia="Times New Roman"/>
          <w:color w:val="000000"/>
          <w:spacing w:val="5"/>
          <w:sz w:val="24"/>
        </w:rPr>
      </w:pPr>
      <w:r>
        <w:rPr>
          <w:rFonts w:eastAsia="Times New Roman"/>
          <w:color w:val="000000"/>
          <w:spacing w:val="5"/>
          <w:sz w:val="24"/>
        </w:rPr>
        <w:t>Perforated stub-out connections with gravel trench (not suitable when seasonal water table is less than 1 foot below trench bottom)</w:t>
      </w:r>
    </w:p>
    <w:p w14:paraId="54D1FF37" w14:textId="6660587C" w:rsidR="001441CF" w:rsidRDefault="003E1AC8" w:rsidP="00BC0CB1">
      <w:pPr>
        <w:spacing w:before="278" w:line="276" w:lineRule="exact"/>
        <w:ind w:left="144" w:right="936"/>
        <w:textAlignment w:val="baseline"/>
        <w:rPr>
          <w:rFonts w:eastAsia="Times New Roman"/>
          <w:color w:val="000000"/>
          <w:sz w:val="24"/>
        </w:rPr>
      </w:pPr>
      <w:r>
        <w:rPr>
          <w:rFonts w:eastAsia="Times New Roman"/>
          <w:color w:val="000000"/>
          <w:sz w:val="24"/>
          <w:u w:val="single"/>
        </w:rPr>
        <w:t>HARDSCAPE</w:t>
      </w:r>
      <w:r>
        <w:rPr>
          <w:rFonts w:eastAsia="Times New Roman"/>
          <w:color w:val="000000"/>
          <w:sz w:val="24"/>
        </w:rPr>
        <w:t xml:space="preserve">: </w:t>
      </w:r>
      <w:r w:rsidR="001441CF">
        <w:rPr>
          <w:rFonts w:eastAsia="Times New Roman"/>
          <w:color w:val="000000"/>
          <w:sz w:val="24"/>
        </w:rPr>
        <w:t>(</w:t>
      </w:r>
      <w:r w:rsidR="000019C6">
        <w:rPr>
          <w:rFonts w:eastAsia="Times New Roman"/>
          <w:color w:val="000000"/>
          <w:sz w:val="24"/>
        </w:rPr>
        <w:t xml:space="preserve">source control for </w:t>
      </w:r>
      <w:r w:rsidR="00FD1188">
        <w:rPr>
          <w:rFonts w:eastAsia="Times New Roman"/>
          <w:color w:val="000000"/>
          <w:sz w:val="24"/>
        </w:rPr>
        <w:t xml:space="preserve">driveways, </w:t>
      </w:r>
      <w:r w:rsidR="001441CF">
        <w:rPr>
          <w:rFonts w:eastAsia="Times New Roman"/>
          <w:color w:val="000000"/>
          <w:sz w:val="24"/>
        </w:rPr>
        <w:t>sidewalks</w:t>
      </w:r>
      <w:r w:rsidR="00FD1188">
        <w:rPr>
          <w:rFonts w:eastAsia="Times New Roman"/>
          <w:color w:val="000000"/>
          <w:sz w:val="24"/>
        </w:rPr>
        <w:t>,</w:t>
      </w:r>
      <w:r w:rsidR="001441CF">
        <w:rPr>
          <w:rFonts w:eastAsia="Times New Roman"/>
          <w:color w:val="000000"/>
          <w:sz w:val="24"/>
        </w:rPr>
        <w:t xml:space="preserve"> and patios): </w:t>
      </w:r>
      <w:r w:rsidR="00CE60F8">
        <w:rPr>
          <w:rFonts w:eastAsia="Times New Roman"/>
          <w:color w:val="000000"/>
          <w:sz w:val="24"/>
        </w:rPr>
        <w:t>Multiple sources indicate that infiltration through pervious materials is effective at minimizing runoff volume and pollutant load</w:t>
      </w:r>
      <w:r w:rsidR="001441CF">
        <w:rPr>
          <w:rFonts w:eastAsia="Times New Roman"/>
          <w:color w:val="000000"/>
          <w:sz w:val="24"/>
        </w:rPr>
        <w:t xml:space="preserve"> </w:t>
      </w:r>
      <w:r w:rsidR="001441CF" w:rsidRPr="001441CF">
        <w:rPr>
          <w:rFonts w:eastAsia="Times New Roman"/>
          <w:color w:val="000000"/>
          <w:sz w:val="24"/>
          <w:szCs w:val="24"/>
        </w:rPr>
        <w:t>(</w:t>
      </w:r>
      <w:proofErr w:type="spellStart"/>
      <w:r w:rsidR="001441CF" w:rsidRPr="001441CF">
        <w:rPr>
          <w:rFonts w:eastAsia="Times New Roman"/>
          <w:color w:val="000000"/>
          <w:sz w:val="24"/>
          <w:szCs w:val="24"/>
        </w:rPr>
        <w:t>Brattebo</w:t>
      </w:r>
      <w:proofErr w:type="spellEnd"/>
      <w:r w:rsidR="001441CF" w:rsidRPr="001441CF">
        <w:rPr>
          <w:rFonts w:eastAsia="Times New Roman"/>
          <w:color w:val="000000"/>
          <w:sz w:val="24"/>
          <w:szCs w:val="24"/>
        </w:rPr>
        <w:t xml:space="preserve"> and Booth</w:t>
      </w:r>
      <w:r w:rsidR="001441CF">
        <w:rPr>
          <w:rFonts w:eastAsia="Times New Roman"/>
          <w:color w:val="000000"/>
          <w:sz w:val="24"/>
          <w:szCs w:val="24"/>
        </w:rPr>
        <w:t>,</w:t>
      </w:r>
      <w:r w:rsidR="001441CF" w:rsidRPr="001441CF">
        <w:rPr>
          <w:rFonts w:eastAsia="Times New Roman"/>
          <w:color w:val="000000"/>
          <w:sz w:val="24"/>
          <w:szCs w:val="24"/>
        </w:rPr>
        <w:t xml:space="preserve"> 2003</w:t>
      </w:r>
      <w:r w:rsidR="001441CF">
        <w:rPr>
          <w:rFonts w:eastAsia="Times New Roman"/>
          <w:color w:val="000000"/>
          <w:sz w:val="20"/>
          <w:szCs w:val="20"/>
        </w:rPr>
        <w:t>)</w:t>
      </w:r>
      <w:r w:rsidR="00CE60F8">
        <w:rPr>
          <w:rFonts w:eastAsia="Times New Roman"/>
          <w:color w:val="000000"/>
          <w:sz w:val="24"/>
        </w:rPr>
        <w:t xml:space="preserve">, </w:t>
      </w:r>
      <w:r w:rsidR="001441CF">
        <w:rPr>
          <w:rFonts w:eastAsia="Times New Roman"/>
          <w:color w:val="000000"/>
          <w:sz w:val="24"/>
        </w:rPr>
        <w:t xml:space="preserve">even with relatively impervious subgrade </w:t>
      </w:r>
      <w:r w:rsidR="001441CF" w:rsidRPr="001441CF">
        <w:rPr>
          <w:rFonts w:eastAsia="Times New Roman"/>
          <w:color w:val="000000"/>
          <w:sz w:val="24"/>
          <w:szCs w:val="24"/>
        </w:rPr>
        <w:t>soils (</w:t>
      </w:r>
      <w:proofErr w:type="spellStart"/>
      <w:r w:rsidR="001441CF" w:rsidRPr="001441CF">
        <w:rPr>
          <w:rFonts w:eastAsia="Times New Roman"/>
          <w:color w:val="000000"/>
          <w:sz w:val="24"/>
          <w:szCs w:val="24"/>
        </w:rPr>
        <w:t>Fassman</w:t>
      </w:r>
      <w:proofErr w:type="spellEnd"/>
      <w:r w:rsidR="001441CF" w:rsidRPr="001441CF">
        <w:rPr>
          <w:rFonts w:eastAsia="Times New Roman"/>
          <w:color w:val="000000"/>
          <w:sz w:val="24"/>
          <w:szCs w:val="24"/>
        </w:rPr>
        <w:t xml:space="preserve"> and Blackbourn 2010)</w:t>
      </w:r>
      <w:r w:rsidR="001441CF">
        <w:rPr>
          <w:rFonts w:eastAsia="Times New Roman"/>
          <w:color w:val="000000"/>
          <w:sz w:val="24"/>
          <w:szCs w:val="24"/>
        </w:rPr>
        <w:t>,</w:t>
      </w:r>
      <w:r w:rsidR="001441CF">
        <w:rPr>
          <w:rFonts w:eastAsia="Times New Roman"/>
          <w:color w:val="000000"/>
          <w:sz w:val="20"/>
          <w:szCs w:val="20"/>
        </w:rPr>
        <w:t xml:space="preserve"> </w:t>
      </w:r>
      <w:r w:rsidR="00CE60F8">
        <w:rPr>
          <w:rFonts w:eastAsia="Times New Roman"/>
          <w:color w:val="000000"/>
          <w:sz w:val="24"/>
        </w:rPr>
        <w:t xml:space="preserve">with the benefit of not requiring chemical treatment for de-icing in freezing conditions. </w:t>
      </w:r>
    </w:p>
    <w:p w14:paraId="3A8E3A5C" w14:textId="3A75D0A4" w:rsidR="00BC0CB1" w:rsidRDefault="001441CF" w:rsidP="00BC0CB1">
      <w:pPr>
        <w:spacing w:before="278" w:line="276" w:lineRule="exact"/>
        <w:ind w:left="144" w:right="936"/>
        <w:textAlignment w:val="baseline"/>
        <w:rPr>
          <w:rFonts w:eastAsia="Times New Roman"/>
          <w:color w:val="000000"/>
          <w:sz w:val="24"/>
        </w:rPr>
      </w:pPr>
      <w:r>
        <w:rPr>
          <w:rFonts w:eastAsia="Times New Roman"/>
          <w:color w:val="000000"/>
          <w:sz w:val="24"/>
        </w:rPr>
        <w:t>H</w:t>
      </w:r>
      <w:r w:rsidR="003E1AC8">
        <w:rPr>
          <w:rFonts w:eastAsia="Times New Roman"/>
          <w:color w:val="000000"/>
          <w:sz w:val="24"/>
        </w:rPr>
        <w:t>ardscape areas</w:t>
      </w:r>
      <w:r w:rsidR="00BC0CB1" w:rsidRPr="00BC0CB1">
        <w:rPr>
          <w:rFonts w:eastAsia="Times New Roman"/>
          <w:color w:val="000000"/>
          <w:sz w:val="24"/>
        </w:rPr>
        <w:t xml:space="preserve"> </w:t>
      </w:r>
      <w:r w:rsidR="00BC0CB1">
        <w:rPr>
          <w:rFonts w:eastAsia="Times New Roman"/>
          <w:color w:val="000000"/>
          <w:sz w:val="24"/>
        </w:rPr>
        <w:t>shall incorporate pervious materials to the maximum extent</w:t>
      </w:r>
      <w:r>
        <w:rPr>
          <w:rFonts w:eastAsia="Times New Roman"/>
          <w:color w:val="000000"/>
          <w:sz w:val="24"/>
        </w:rPr>
        <w:t xml:space="preserve"> possible</w:t>
      </w:r>
      <w:r w:rsidR="00BC0CB1">
        <w:rPr>
          <w:rFonts w:eastAsia="Times New Roman"/>
          <w:color w:val="000000"/>
          <w:sz w:val="24"/>
        </w:rPr>
        <w:t xml:space="preserve">. Appropriate pervious materials </w:t>
      </w:r>
      <w:r>
        <w:rPr>
          <w:rFonts w:eastAsia="Times New Roman"/>
          <w:color w:val="000000"/>
          <w:sz w:val="24"/>
        </w:rPr>
        <w:t>(</w:t>
      </w:r>
      <w:r w:rsidRPr="001441CF">
        <w:rPr>
          <w:rFonts w:eastAsia="Times New Roman"/>
          <w:color w:val="000000"/>
          <w:sz w:val="24"/>
          <w:szCs w:val="24"/>
        </w:rPr>
        <w:t>See Drake et al., 2014</w:t>
      </w:r>
      <w:r>
        <w:rPr>
          <w:rFonts w:eastAsia="Times New Roman"/>
          <w:color w:val="000000"/>
          <w:sz w:val="24"/>
          <w:szCs w:val="24"/>
        </w:rPr>
        <w:t xml:space="preserve">; </w:t>
      </w:r>
      <w:proofErr w:type="spellStart"/>
      <w:r w:rsidRPr="001441CF">
        <w:rPr>
          <w:rFonts w:eastAsia="Times New Roman"/>
          <w:color w:val="000000"/>
          <w:sz w:val="24"/>
          <w:szCs w:val="24"/>
        </w:rPr>
        <w:t>Alizadehtazi</w:t>
      </w:r>
      <w:proofErr w:type="spellEnd"/>
      <w:r w:rsidRPr="001441CF">
        <w:rPr>
          <w:rFonts w:eastAsia="Times New Roman"/>
          <w:color w:val="000000"/>
          <w:sz w:val="24"/>
          <w:szCs w:val="24"/>
        </w:rPr>
        <w:t xml:space="preserve"> et al. 2016)</w:t>
      </w:r>
      <w:r>
        <w:rPr>
          <w:rFonts w:eastAsia="Times New Roman"/>
          <w:color w:val="000000"/>
          <w:sz w:val="20"/>
          <w:szCs w:val="20"/>
        </w:rPr>
        <w:t xml:space="preserve"> </w:t>
      </w:r>
      <w:r w:rsidR="00BC0CB1">
        <w:rPr>
          <w:rFonts w:eastAsia="Times New Roman"/>
          <w:color w:val="000000"/>
          <w:sz w:val="24"/>
        </w:rPr>
        <w:t>are:</w:t>
      </w:r>
    </w:p>
    <w:p w14:paraId="7109AB2A" w14:textId="77777777" w:rsidR="00BC0CB1" w:rsidRDefault="00BC0CB1" w:rsidP="00BC0CB1">
      <w:pPr>
        <w:numPr>
          <w:ilvl w:val="0"/>
          <w:numId w:val="5"/>
        </w:numPr>
        <w:tabs>
          <w:tab w:val="clear" w:pos="360"/>
          <w:tab w:val="left" w:pos="936"/>
        </w:tabs>
        <w:spacing w:before="290" w:line="276" w:lineRule="exact"/>
        <w:ind w:left="936" w:hanging="360"/>
        <w:textAlignment w:val="baseline"/>
        <w:rPr>
          <w:rFonts w:eastAsia="Times New Roman"/>
          <w:color w:val="000000"/>
          <w:spacing w:val="-1"/>
          <w:sz w:val="24"/>
        </w:rPr>
      </w:pPr>
      <w:r>
        <w:rPr>
          <w:rFonts w:eastAsia="Times New Roman"/>
          <w:color w:val="000000"/>
          <w:spacing w:val="-1"/>
          <w:sz w:val="24"/>
        </w:rPr>
        <w:t>Pervious Concrete</w:t>
      </w:r>
    </w:p>
    <w:p w14:paraId="1AF85B41" w14:textId="77777777" w:rsidR="00BC0CB1" w:rsidRDefault="00BC0CB1" w:rsidP="00BC0CB1">
      <w:pPr>
        <w:numPr>
          <w:ilvl w:val="0"/>
          <w:numId w:val="5"/>
        </w:numPr>
        <w:tabs>
          <w:tab w:val="clear" w:pos="360"/>
          <w:tab w:val="left" w:pos="936"/>
        </w:tabs>
        <w:spacing w:before="22" w:line="276" w:lineRule="exact"/>
        <w:ind w:left="936" w:hanging="360"/>
        <w:textAlignment w:val="baseline"/>
        <w:rPr>
          <w:rFonts w:eastAsia="Times New Roman"/>
          <w:color w:val="000000"/>
          <w:sz w:val="24"/>
        </w:rPr>
      </w:pPr>
      <w:r>
        <w:rPr>
          <w:rFonts w:eastAsia="Times New Roman"/>
          <w:color w:val="000000"/>
          <w:sz w:val="24"/>
        </w:rPr>
        <w:t>Permeable interlocking concrete pavers</w:t>
      </w:r>
    </w:p>
    <w:p w14:paraId="44D17CCB" w14:textId="77777777" w:rsidR="00BC0CB1" w:rsidRDefault="00BC0CB1" w:rsidP="00BC0CB1">
      <w:pPr>
        <w:numPr>
          <w:ilvl w:val="0"/>
          <w:numId w:val="5"/>
        </w:numPr>
        <w:tabs>
          <w:tab w:val="clear" w:pos="360"/>
          <w:tab w:val="left" w:pos="936"/>
        </w:tabs>
        <w:spacing w:before="17" w:line="276" w:lineRule="exact"/>
        <w:ind w:left="936" w:hanging="360"/>
        <w:textAlignment w:val="baseline"/>
        <w:rPr>
          <w:rFonts w:eastAsia="Times New Roman"/>
          <w:color w:val="000000"/>
          <w:spacing w:val="-1"/>
          <w:sz w:val="24"/>
        </w:rPr>
      </w:pPr>
      <w:r>
        <w:rPr>
          <w:rFonts w:eastAsia="Times New Roman"/>
          <w:color w:val="000000"/>
          <w:spacing w:val="-1"/>
          <w:sz w:val="24"/>
        </w:rPr>
        <w:t>Porous Asphalt</w:t>
      </w:r>
    </w:p>
    <w:p w14:paraId="55046A16" w14:textId="77777777" w:rsidR="00B81AB6" w:rsidRDefault="00B81AB6" w:rsidP="00B81AB6">
      <w:pPr>
        <w:spacing w:line="276" w:lineRule="exact"/>
        <w:ind w:right="216"/>
        <w:textAlignment w:val="baseline"/>
        <w:rPr>
          <w:rFonts w:eastAsia="Times New Roman"/>
          <w:color w:val="000000"/>
          <w:spacing w:val="-1"/>
          <w:sz w:val="24"/>
          <w:u w:val="single"/>
        </w:rPr>
      </w:pPr>
    </w:p>
    <w:p w14:paraId="37A65C5B" w14:textId="1F450AA0" w:rsidR="00945614" w:rsidRDefault="00CC1D70" w:rsidP="00BC0CB1">
      <w:pPr>
        <w:spacing w:line="276" w:lineRule="exact"/>
        <w:ind w:left="180" w:right="216"/>
        <w:textAlignment w:val="baseline"/>
        <w:rPr>
          <w:rFonts w:eastAsia="Times New Roman"/>
          <w:color w:val="000000"/>
          <w:spacing w:val="-1"/>
          <w:sz w:val="24"/>
          <w:u w:val="single"/>
        </w:rPr>
      </w:pPr>
      <w:r>
        <w:rPr>
          <w:rFonts w:eastAsia="Times New Roman"/>
          <w:color w:val="000000"/>
          <w:spacing w:val="-1"/>
          <w:sz w:val="24"/>
          <w:u w:val="single"/>
        </w:rPr>
        <w:t xml:space="preserve">ONSITE </w:t>
      </w:r>
      <w:r w:rsidR="000019C6">
        <w:rPr>
          <w:rFonts w:eastAsia="Times New Roman"/>
          <w:color w:val="000000"/>
          <w:spacing w:val="-1"/>
          <w:sz w:val="24"/>
          <w:u w:val="single"/>
        </w:rPr>
        <w:t xml:space="preserve">LID </w:t>
      </w:r>
      <w:r>
        <w:rPr>
          <w:rFonts w:eastAsia="Times New Roman"/>
          <w:color w:val="000000"/>
          <w:spacing w:val="-1"/>
          <w:sz w:val="24"/>
          <w:u w:val="single"/>
        </w:rPr>
        <w:t xml:space="preserve">STORMWATER </w:t>
      </w:r>
      <w:r w:rsidR="003B79D0">
        <w:rPr>
          <w:rFonts w:eastAsia="Times New Roman"/>
          <w:color w:val="000000"/>
          <w:spacing w:val="-1"/>
          <w:sz w:val="24"/>
          <w:u w:val="single"/>
        </w:rPr>
        <w:t xml:space="preserve">MANAGEMENT OF </w:t>
      </w:r>
      <w:r w:rsidR="00BC0CB1" w:rsidRPr="00BC0CB1">
        <w:rPr>
          <w:rFonts w:eastAsia="Times New Roman"/>
          <w:color w:val="000000"/>
          <w:sz w:val="24"/>
          <w:u w:val="single"/>
        </w:rPr>
        <w:t>POLLUTION GENERATING IMPERVIOUS SURFACE (PGIS)</w:t>
      </w:r>
      <w:r w:rsidR="003B79D0">
        <w:rPr>
          <w:rFonts w:eastAsia="Times New Roman"/>
          <w:color w:val="000000"/>
          <w:spacing w:val="-1"/>
          <w:sz w:val="24"/>
          <w:u w:val="single"/>
        </w:rPr>
        <w:t xml:space="preserve"> RUNOFF </w:t>
      </w:r>
      <w:r w:rsidR="003B79D0" w:rsidRPr="00FD1188">
        <w:rPr>
          <w:rFonts w:eastAsia="Times New Roman"/>
          <w:color w:val="000000"/>
          <w:spacing w:val="-1"/>
          <w:sz w:val="24"/>
        </w:rPr>
        <w:t>(</w:t>
      </w:r>
      <w:r w:rsidRPr="00FD1188">
        <w:rPr>
          <w:rFonts w:eastAsia="Times New Roman"/>
          <w:color w:val="000000"/>
          <w:spacing w:val="-1"/>
          <w:sz w:val="24"/>
        </w:rPr>
        <w:t xml:space="preserve">Roads, </w:t>
      </w:r>
      <w:r w:rsidR="00FD1188">
        <w:rPr>
          <w:rFonts w:eastAsia="Times New Roman"/>
          <w:color w:val="000000"/>
          <w:spacing w:val="-1"/>
          <w:sz w:val="24"/>
        </w:rPr>
        <w:t xml:space="preserve">cul-de-sacs, </w:t>
      </w:r>
      <w:r w:rsidRPr="00FD1188">
        <w:rPr>
          <w:rFonts w:eastAsia="Times New Roman"/>
          <w:color w:val="000000"/>
          <w:spacing w:val="-1"/>
          <w:sz w:val="24"/>
        </w:rPr>
        <w:t xml:space="preserve">driveways, and </w:t>
      </w:r>
      <w:r w:rsidR="003B79D0" w:rsidRPr="00FD1188">
        <w:rPr>
          <w:rFonts w:eastAsia="Times New Roman"/>
          <w:color w:val="000000"/>
          <w:spacing w:val="-1"/>
          <w:sz w:val="24"/>
        </w:rPr>
        <w:t xml:space="preserve">above-ground </w:t>
      </w:r>
      <w:r w:rsidRPr="00FD1188">
        <w:rPr>
          <w:rFonts w:eastAsia="Times New Roman"/>
          <w:color w:val="000000"/>
          <w:spacing w:val="-1"/>
          <w:sz w:val="24"/>
        </w:rPr>
        <w:t>parking lots</w:t>
      </w:r>
      <w:r w:rsidR="003B79D0" w:rsidRPr="00FD1188">
        <w:rPr>
          <w:rFonts w:eastAsia="Times New Roman"/>
          <w:color w:val="000000"/>
          <w:spacing w:val="-1"/>
          <w:sz w:val="24"/>
        </w:rPr>
        <w:t>)</w:t>
      </w:r>
      <w:r w:rsidRPr="00FD1188">
        <w:rPr>
          <w:rFonts w:eastAsia="Times New Roman"/>
          <w:color w:val="000000"/>
          <w:spacing w:val="-1"/>
          <w:sz w:val="24"/>
        </w:rPr>
        <w:t xml:space="preserve">: </w:t>
      </w:r>
      <w:r w:rsidR="009A0514" w:rsidRPr="00FD1188">
        <w:rPr>
          <w:rFonts w:eastAsia="Times New Roman"/>
          <w:color w:val="000000"/>
          <w:spacing w:val="-1"/>
          <w:sz w:val="24"/>
        </w:rPr>
        <w:t>W</w:t>
      </w:r>
      <w:r w:rsidRPr="00FD1188">
        <w:rPr>
          <w:rFonts w:eastAsia="Times New Roman"/>
          <w:color w:val="000000"/>
          <w:spacing w:val="-1"/>
          <w:sz w:val="24"/>
        </w:rPr>
        <w:t xml:space="preserve">here </w:t>
      </w:r>
      <w:r>
        <w:rPr>
          <w:rFonts w:eastAsia="Times New Roman"/>
          <w:color w:val="000000"/>
          <w:spacing w:val="-1"/>
          <w:sz w:val="24"/>
        </w:rPr>
        <w:t>the proposal includes access roads, or open</w:t>
      </w:r>
      <w:r w:rsidR="00BC0CB1">
        <w:rPr>
          <w:rFonts w:eastAsia="Times New Roman"/>
          <w:color w:val="000000"/>
          <w:spacing w:val="-1"/>
          <w:sz w:val="24"/>
        </w:rPr>
        <w:t>-</w:t>
      </w:r>
      <w:r>
        <w:rPr>
          <w:rFonts w:eastAsia="Times New Roman"/>
          <w:color w:val="000000"/>
          <w:spacing w:val="-1"/>
          <w:sz w:val="24"/>
        </w:rPr>
        <w:t xml:space="preserve">air parking for more than 4 vehicles, biofiltration should be incorporated into landscaping design to reduce contaminants from leaving the site in stormwater </w:t>
      </w:r>
      <w:r w:rsidRPr="009A0514">
        <w:rPr>
          <w:rFonts w:eastAsia="Times New Roman"/>
          <w:color w:val="000000"/>
          <w:spacing w:val="-1"/>
          <w:sz w:val="24"/>
        </w:rPr>
        <w:t>runoff</w:t>
      </w:r>
      <w:r w:rsidR="009A0514" w:rsidRPr="009A0514">
        <w:rPr>
          <w:rFonts w:eastAsia="Times New Roman"/>
          <w:color w:val="000000"/>
          <w:spacing w:val="-1"/>
          <w:sz w:val="24"/>
        </w:rPr>
        <w:t xml:space="preserve"> </w:t>
      </w:r>
      <w:r w:rsidR="009A0514">
        <w:rPr>
          <w:rFonts w:eastAsia="Times New Roman"/>
          <w:color w:val="000000"/>
          <w:spacing w:val="-1"/>
          <w:sz w:val="24"/>
        </w:rPr>
        <w:t>(</w:t>
      </w:r>
      <w:proofErr w:type="spellStart"/>
      <w:r w:rsidR="009A0514" w:rsidRPr="009A0514">
        <w:rPr>
          <w:rFonts w:eastAsia="Times New Roman"/>
          <w:color w:val="000000"/>
          <w:spacing w:val="-1"/>
          <w:sz w:val="24"/>
        </w:rPr>
        <w:t>Hinmann</w:t>
      </w:r>
      <w:proofErr w:type="spellEnd"/>
      <w:r w:rsidR="009A0514" w:rsidRPr="009A0514">
        <w:rPr>
          <w:rFonts w:eastAsia="Times New Roman"/>
          <w:color w:val="000000"/>
          <w:spacing w:val="-1"/>
          <w:sz w:val="24"/>
        </w:rPr>
        <w:t xml:space="preserve"> and Washington </w:t>
      </w:r>
      <w:r w:rsidR="006B24D4" w:rsidRPr="009A0514">
        <w:rPr>
          <w:rFonts w:eastAsia="Times New Roman"/>
          <w:color w:val="000000"/>
          <w:spacing w:val="-1"/>
          <w:sz w:val="24"/>
        </w:rPr>
        <w:t>Dep</w:t>
      </w:r>
      <w:r w:rsidR="006B24D4">
        <w:rPr>
          <w:rFonts w:eastAsia="Times New Roman"/>
          <w:color w:val="000000"/>
          <w:spacing w:val="-1"/>
          <w:sz w:val="24"/>
        </w:rPr>
        <w:t>artmen</w:t>
      </w:r>
      <w:r w:rsidR="006B24D4" w:rsidRPr="009A0514">
        <w:rPr>
          <w:rFonts w:eastAsia="Times New Roman"/>
          <w:color w:val="000000"/>
          <w:spacing w:val="-1"/>
          <w:sz w:val="24"/>
        </w:rPr>
        <w:t xml:space="preserve">t </w:t>
      </w:r>
      <w:r w:rsidR="009A0514" w:rsidRPr="009A0514">
        <w:rPr>
          <w:rFonts w:eastAsia="Times New Roman"/>
          <w:color w:val="000000"/>
          <w:spacing w:val="-1"/>
          <w:sz w:val="24"/>
        </w:rPr>
        <w:t>of Ecology 2013</w:t>
      </w:r>
      <w:r w:rsidR="009A0514">
        <w:rPr>
          <w:rFonts w:eastAsia="Times New Roman"/>
          <w:color w:val="000000"/>
          <w:spacing w:val="-1"/>
          <w:sz w:val="24"/>
        </w:rPr>
        <w:t>)</w:t>
      </w:r>
      <w:r>
        <w:rPr>
          <w:rFonts w:eastAsia="Times New Roman"/>
          <w:color w:val="000000"/>
          <w:spacing w:val="-1"/>
          <w:sz w:val="24"/>
        </w:rPr>
        <w:t>. Options for biofiltration include:</w:t>
      </w:r>
    </w:p>
    <w:p w14:paraId="0431EB00" w14:textId="19ED1429" w:rsidR="00945614" w:rsidRPr="008232DC" w:rsidRDefault="00CC1D70" w:rsidP="008232DC">
      <w:pPr>
        <w:pStyle w:val="ListParagraph"/>
        <w:numPr>
          <w:ilvl w:val="0"/>
          <w:numId w:val="25"/>
        </w:numPr>
        <w:tabs>
          <w:tab w:val="left" w:pos="360"/>
          <w:tab w:val="left" w:pos="990"/>
        </w:tabs>
        <w:spacing w:before="268" w:line="296" w:lineRule="exact"/>
        <w:textAlignment w:val="baseline"/>
        <w:rPr>
          <w:rFonts w:eastAsia="Times New Roman"/>
          <w:color w:val="000000"/>
          <w:spacing w:val="1"/>
          <w:sz w:val="24"/>
        </w:rPr>
      </w:pPr>
      <w:r w:rsidRPr="008232DC">
        <w:rPr>
          <w:rFonts w:eastAsia="Times New Roman"/>
          <w:b/>
          <w:color w:val="000000"/>
          <w:spacing w:val="1"/>
          <w:sz w:val="24"/>
        </w:rPr>
        <w:t>Bioretention cells</w:t>
      </w:r>
      <w:r w:rsidR="009A0514" w:rsidRPr="009A0514">
        <w:t xml:space="preserve"> </w:t>
      </w:r>
      <w:r w:rsidR="009A0514" w:rsidRPr="008232DC">
        <w:rPr>
          <w:rFonts w:eastAsia="Times New Roman"/>
          <w:color w:val="000000"/>
          <w:spacing w:val="1"/>
          <w:sz w:val="24"/>
        </w:rPr>
        <w:t xml:space="preserve">Shallow depressions with a designed planting soil mix and a variety of plant material, including trees, shrubs, grasses, and/or other herbaceous plants. Bioretention cells may or may not have an underdrain and are not designed as a conveyance system. </w:t>
      </w:r>
    </w:p>
    <w:p w14:paraId="0A110D9C" w14:textId="485E202A" w:rsidR="00945614" w:rsidRPr="008232DC" w:rsidRDefault="00CC1D70" w:rsidP="008232DC">
      <w:pPr>
        <w:pStyle w:val="ListParagraph"/>
        <w:numPr>
          <w:ilvl w:val="0"/>
          <w:numId w:val="25"/>
        </w:numPr>
        <w:tabs>
          <w:tab w:val="left" w:pos="360"/>
          <w:tab w:val="left" w:pos="990"/>
        </w:tabs>
        <w:spacing w:line="292" w:lineRule="exact"/>
        <w:textAlignment w:val="baseline"/>
        <w:rPr>
          <w:rFonts w:eastAsia="Times New Roman"/>
          <w:color w:val="000000"/>
          <w:spacing w:val="1"/>
          <w:sz w:val="24"/>
        </w:rPr>
      </w:pPr>
      <w:r w:rsidRPr="008232DC">
        <w:rPr>
          <w:rFonts w:eastAsia="Times New Roman"/>
          <w:b/>
          <w:color w:val="000000"/>
          <w:spacing w:val="1"/>
          <w:sz w:val="24"/>
        </w:rPr>
        <w:t>Tree box filters</w:t>
      </w:r>
      <w:r w:rsidR="009A0514" w:rsidRPr="008232DC">
        <w:rPr>
          <w:rFonts w:eastAsia="Times New Roman"/>
          <w:b/>
          <w:color w:val="000000"/>
          <w:spacing w:val="1"/>
          <w:sz w:val="24"/>
        </w:rPr>
        <w:t>/</w:t>
      </w:r>
      <w:proofErr w:type="spellStart"/>
      <w:r w:rsidR="009A0514" w:rsidRPr="008232DC">
        <w:rPr>
          <w:rFonts w:eastAsia="Times New Roman"/>
          <w:b/>
          <w:color w:val="000000"/>
          <w:spacing w:val="1"/>
          <w:sz w:val="24"/>
        </w:rPr>
        <w:t>biortention</w:t>
      </w:r>
      <w:proofErr w:type="spellEnd"/>
      <w:r w:rsidR="009A0514" w:rsidRPr="008232DC">
        <w:rPr>
          <w:rFonts w:eastAsia="Times New Roman"/>
          <w:b/>
          <w:color w:val="000000"/>
          <w:spacing w:val="1"/>
          <w:sz w:val="24"/>
        </w:rPr>
        <w:t xml:space="preserve"> planters</w:t>
      </w:r>
      <w:r w:rsidR="009A0514" w:rsidRPr="009A0514">
        <w:t xml:space="preserve"> </w:t>
      </w:r>
      <w:r w:rsidR="009A0514" w:rsidRPr="008232DC">
        <w:rPr>
          <w:rFonts w:eastAsia="Times New Roman"/>
          <w:color w:val="000000"/>
          <w:spacing w:val="1"/>
          <w:sz w:val="24"/>
        </w:rPr>
        <w:t xml:space="preserve">Bioretention soil mix and a variety of plant material including trees, shrubs, grasses, and/or other herbaceous plants within a vertical walled container usually constructed from formed </w:t>
      </w:r>
      <w:proofErr w:type="gramStart"/>
      <w:r w:rsidR="009A0514" w:rsidRPr="008232DC">
        <w:rPr>
          <w:rFonts w:eastAsia="Times New Roman"/>
          <w:color w:val="000000"/>
          <w:spacing w:val="1"/>
          <w:sz w:val="24"/>
        </w:rPr>
        <w:t>concrete, but</w:t>
      </w:r>
      <w:proofErr w:type="gramEnd"/>
      <w:r w:rsidR="009A0514" w:rsidRPr="008232DC">
        <w:rPr>
          <w:rFonts w:eastAsia="Times New Roman"/>
          <w:color w:val="000000"/>
          <w:spacing w:val="1"/>
          <w:sz w:val="24"/>
        </w:rPr>
        <w:t xml:space="preserve"> could include other materials. Planter boxes are completely impervious and include a bottom (must include an underdrain). Planters have an open bottom and allow infiltration to the subgrade. These designs are often used in urban settings.</w:t>
      </w:r>
    </w:p>
    <w:p w14:paraId="4B43CC66" w14:textId="07E0C6FA" w:rsidR="00945614" w:rsidRPr="008232DC" w:rsidRDefault="00CC1D70" w:rsidP="008232DC">
      <w:pPr>
        <w:pStyle w:val="ListParagraph"/>
        <w:numPr>
          <w:ilvl w:val="0"/>
          <w:numId w:val="25"/>
        </w:numPr>
        <w:tabs>
          <w:tab w:val="left" w:pos="360"/>
          <w:tab w:val="left" w:pos="990"/>
        </w:tabs>
        <w:spacing w:line="293" w:lineRule="exact"/>
        <w:textAlignment w:val="baseline"/>
        <w:rPr>
          <w:rFonts w:eastAsia="Times New Roman"/>
          <w:color w:val="000000"/>
          <w:spacing w:val="1"/>
          <w:sz w:val="24"/>
        </w:rPr>
      </w:pPr>
      <w:r w:rsidRPr="008232DC">
        <w:rPr>
          <w:rFonts w:eastAsia="Times New Roman"/>
          <w:b/>
          <w:color w:val="000000"/>
          <w:spacing w:val="1"/>
          <w:sz w:val="24"/>
        </w:rPr>
        <w:t>Rain gardens</w:t>
      </w:r>
      <w:r w:rsidR="009A0514" w:rsidRPr="008232DC">
        <w:rPr>
          <w:rFonts w:eastAsia="Times New Roman"/>
          <w:color w:val="000000"/>
          <w:spacing w:val="1"/>
          <w:sz w:val="24"/>
        </w:rPr>
        <w:t xml:space="preserve"> non-engineered, shallow, landscaped depressions with compost-amended soils and adapted plants. These temporarily store stormwater runoff from adjacent areas. A portion of the influent stormwater passes through the amended soil profile and into the native soil beneath. Stormwater that exceeds the storage capacity is designed to overflow to an adjacent drainage system. </w:t>
      </w:r>
    </w:p>
    <w:p w14:paraId="03053DC6" w14:textId="6CD8C4F9" w:rsidR="00945614" w:rsidRPr="008232DC" w:rsidRDefault="00CC1D70" w:rsidP="008232DC">
      <w:pPr>
        <w:pStyle w:val="ListParagraph"/>
        <w:numPr>
          <w:ilvl w:val="0"/>
          <w:numId w:val="25"/>
        </w:numPr>
        <w:tabs>
          <w:tab w:val="left" w:pos="360"/>
          <w:tab w:val="left" w:pos="990"/>
        </w:tabs>
        <w:spacing w:line="296" w:lineRule="exact"/>
        <w:textAlignment w:val="baseline"/>
        <w:rPr>
          <w:rFonts w:eastAsia="Times New Roman"/>
          <w:color w:val="000000"/>
          <w:spacing w:val="2"/>
          <w:sz w:val="24"/>
        </w:rPr>
      </w:pPr>
      <w:r w:rsidRPr="008232DC">
        <w:rPr>
          <w:rFonts w:eastAsia="Times New Roman"/>
          <w:b/>
          <w:color w:val="000000"/>
          <w:spacing w:val="2"/>
          <w:sz w:val="24"/>
        </w:rPr>
        <w:lastRenderedPageBreak/>
        <w:t>Bioswales</w:t>
      </w:r>
      <w:r w:rsidR="009A0514" w:rsidRPr="009A0514">
        <w:t xml:space="preserve"> </w:t>
      </w:r>
      <w:r w:rsidR="009A0514" w:rsidRPr="008232DC">
        <w:rPr>
          <w:rFonts w:eastAsia="Times New Roman"/>
          <w:color w:val="000000"/>
          <w:spacing w:val="2"/>
          <w:sz w:val="24"/>
        </w:rPr>
        <w:t xml:space="preserve">Incorporate the same design features as bioretention cells; however, bioretention swales are designed as part of a system that can convey stormwater when maximum ponding depth is exceeded. Bioretention swales have relatively gentle side slopes and ponding depths that are typically 6 to 12 </w:t>
      </w:r>
      <w:proofErr w:type="gramStart"/>
      <w:r w:rsidR="009A0514" w:rsidRPr="008232DC">
        <w:rPr>
          <w:rFonts w:eastAsia="Times New Roman"/>
          <w:color w:val="000000"/>
          <w:spacing w:val="2"/>
          <w:sz w:val="24"/>
        </w:rPr>
        <w:t>inches</w:t>
      </w:r>
      <w:proofErr w:type="gramEnd"/>
    </w:p>
    <w:p w14:paraId="3C30A249" w14:textId="77777777" w:rsidR="00273585" w:rsidRPr="002C795C" w:rsidRDefault="003E6A4C">
      <w:pPr>
        <w:spacing w:before="279" w:line="273" w:lineRule="exact"/>
        <w:ind w:left="216"/>
        <w:textAlignment w:val="baseline"/>
        <w:rPr>
          <w:rFonts w:eastAsia="Times New Roman"/>
          <w:b/>
          <w:color w:val="000000"/>
          <w:sz w:val="24"/>
        </w:rPr>
      </w:pPr>
      <w:r w:rsidRPr="00FD1188">
        <w:rPr>
          <w:rFonts w:eastAsia="Times New Roman"/>
          <w:b/>
          <w:color w:val="000000"/>
          <w:sz w:val="24"/>
          <w:highlight w:val="yellow"/>
        </w:rPr>
        <w:t>Many product lines are commercially available for use in space restricted sites or locations with poor drainage.</w:t>
      </w:r>
      <w:r w:rsidRPr="002C795C">
        <w:rPr>
          <w:rFonts w:eastAsia="Times New Roman"/>
          <w:b/>
          <w:color w:val="000000"/>
          <w:sz w:val="24"/>
        </w:rPr>
        <w:t xml:space="preserve"> </w:t>
      </w:r>
    </w:p>
    <w:p w14:paraId="5FB0C21C" w14:textId="46EA774D" w:rsidR="00945614" w:rsidRDefault="00CC1D70">
      <w:pPr>
        <w:spacing w:before="279" w:line="273" w:lineRule="exact"/>
        <w:ind w:left="216"/>
        <w:textAlignment w:val="baseline"/>
        <w:rPr>
          <w:rFonts w:eastAsia="Times New Roman"/>
          <w:b/>
          <w:color w:val="000000"/>
          <w:sz w:val="24"/>
        </w:rPr>
      </w:pPr>
      <w:r>
        <w:rPr>
          <w:rFonts w:eastAsia="Times New Roman"/>
          <w:b/>
          <w:color w:val="000000"/>
          <w:sz w:val="24"/>
        </w:rPr>
        <w:t>Additional Low-Impact Development (LID) Resource Documents are available at</w:t>
      </w:r>
    </w:p>
    <w:p w14:paraId="1B13844A" w14:textId="77777777" w:rsidR="00945614" w:rsidRPr="00E54520" w:rsidRDefault="00CC1D70">
      <w:pPr>
        <w:spacing w:before="275" w:line="272" w:lineRule="exact"/>
        <w:ind w:left="216"/>
        <w:textAlignment w:val="baseline"/>
        <w:rPr>
          <w:rFonts w:eastAsia="Times New Roman"/>
          <w:color w:val="000000"/>
          <w:sz w:val="20"/>
          <w:szCs w:val="20"/>
        </w:rPr>
      </w:pPr>
      <w:r w:rsidRPr="00E54520">
        <w:rPr>
          <w:rFonts w:eastAsia="Times New Roman"/>
          <w:color w:val="000000"/>
          <w:sz w:val="20"/>
          <w:szCs w:val="20"/>
        </w:rPr>
        <w:t>Whole Building Design Guide, a program of the National Institute of Building Sciences,</w:t>
      </w:r>
    </w:p>
    <w:p w14:paraId="56C6D5BC" w14:textId="243A381A" w:rsidR="00945614" w:rsidRPr="00E54520" w:rsidRDefault="00CC1D70">
      <w:pPr>
        <w:spacing w:line="274" w:lineRule="exact"/>
        <w:ind w:left="216"/>
        <w:textAlignment w:val="baseline"/>
        <w:rPr>
          <w:rFonts w:eastAsia="Times New Roman"/>
          <w:color w:val="0000FF"/>
          <w:sz w:val="20"/>
          <w:szCs w:val="20"/>
          <w:u w:val="single"/>
        </w:rPr>
      </w:pPr>
      <w:r w:rsidRPr="00E54520">
        <w:rPr>
          <w:rFonts w:eastAsia="Times New Roman"/>
          <w:color w:val="0000FF"/>
          <w:sz w:val="20"/>
          <w:szCs w:val="20"/>
          <w:u w:val="single"/>
        </w:rPr>
        <w:t>https://www.wbdg.org/resources/low-impact-development-</w:t>
      </w:r>
    </w:p>
    <w:p w14:paraId="250278BF" w14:textId="16A029F8" w:rsidR="00945614" w:rsidRDefault="00396500">
      <w:pPr>
        <w:spacing w:before="2" w:line="277" w:lineRule="exact"/>
        <w:ind w:left="216"/>
        <w:textAlignment w:val="baseline"/>
        <w:rPr>
          <w:rFonts w:eastAsia="Times New Roman"/>
          <w:color w:val="0000FF"/>
          <w:spacing w:val="1"/>
          <w:sz w:val="20"/>
          <w:szCs w:val="20"/>
          <w:u w:val="single"/>
        </w:rPr>
      </w:pPr>
      <w:hyperlink r:id="rId14">
        <w:proofErr w:type="spellStart"/>
        <w:r w:rsidR="00CC1D70" w:rsidRPr="00E54520">
          <w:rPr>
            <w:rFonts w:eastAsia="Times New Roman"/>
            <w:color w:val="0000FF"/>
            <w:spacing w:val="1"/>
            <w:sz w:val="20"/>
            <w:szCs w:val="20"/>
            <w:u w:val="single"/>
          </w:rPr>
          <w:t>technologies?r</w:t>
        </w:r>
        <w:proofErr w:type="spellEnd"/>
        <w:r w:rsidR="00CC1D70" w:rsidRPr="00E54520">
          <w:rPr>
            <w:rFonts w:eastAsia="Times New Roman"/>
            <w:color w:val="0000FF"/>
            <w:spacing w:val="1"/>
            <w:sz w:val="20"/>
            <w:szCs w:val="20"/>
            <w:u w:val="single"/>
          </w:rPr>
          <w:t xml:space="preserve">=landscape </w:t>
        </w:r>
        <w:proofErr w:type="spellStart"/>
        <w:r w:rsidR="00CC1D70" w:rsidRPr="00E54520">
          <w:rPr>
            <w:rFonts w:eastAsia="Times New Roman"/>
            <w:color w:val="0000FF"/>
            <w:spacing w:val="1"/>
            <w:sz w:val="20"/>
            <w:szCs w:val="20"/>
            <w:u w:val="single"/>
          </w:rPr>
          <w:t>sitesecurity</w:t>
        </w:r>
        <w:proofErr w:type="spellEnd"/>
      </w:hyperlink>
      <w:r w:rsidR="00CC1D70" w:rsidRPr="00E54520">
        <w:rPr>
          <w:rFonts w:eastAsia="Times New Roman"/>
          <w:color w:val="0000FF"/>
          <w:spacing w:val="1"/>
          <w:sz w:val="20"/>
          <w:szCs w:val="20"/>
          <w:u w:val="single"/>
        </w:rPr>
        <w:t xml:space="preserve"> </w:t>
      </w:r>
    </w:p>
    <w:p w14:paraId="7C77C82E" w14:textId="4F2A291E" w:rsidR="00CE60F8" w:rsidRPr="00CE60F8" w:rsidRDefault="00CE60F8" w:rsidP="00CE60F8">
      <w:pPr>
        <w:spacing w:before="279" w:line="272" w:lineRule="exact"/>
        <w:ind w:left="990" w:hanging="810"/>
        <w:textAlignment w:val="baseline"/>
        <w:rPr>
          <w:rFonts w:eastAsia="Times New Roman"/>
          <w:color w:val="000000"/>
          <w:sz w:val="20"/>
          <w:szCs w:val="20"/>
        </w:rPr>
      </w:pPr>
      <w:proofErr w:type="spellStart"/>
      <w:r w:rsidRPr="00CE60F8">
        <w:rPr>
          <w:rFonts w:eastAsia="Times New Roman"/>
          <w:color w:val="000000"/>
          <w:sz w:val="20"/>
          <w:szCs w:val="20"/>
        </w:rPr>
        <w:t>Alizadehtazi</w:t>
      </w:r>
      <w:proofErr w:type="spellEnd"/>
      <w:r w:rsidRPr="00CE60F8">
        <w:rPr>
          <w:rFonts w:eastAsia="Times New Roman"/>
          <w:color w:val="000000"/>
          <w:sz w:val="20"/>
          <w:szCs w:val="20"/>
        </w:rPr>
        <w:t xml:space="preserve"> et al</w:t>
      </w:r>
      <w:r w:rsidR="001441CF">
        <w:rPr>
          <w:rFonts w:eastAsia="Times New Roman"/>
          <w:color w:val="000000"/>
          <w:sz w:val="20"/>
          <w:szCs w:val="20"/>
        </w:rPr>
        <w:t>.</w:t>
      </w:r>
      <w:r w:rsidRPr="00CE60F8">
        <w:rPr>
          <w:rFonts w:eastAsia="Times New Roman"/>
          <w:color w:val="000000"/>
          <w:sz w:val="20"/>
          <w:szCs w:val="20"/>
        </w:rPr>
        <w:t xml:space="preserve"> 2016</w:t>
      </w:r>
      <w:r w:rsidR="001441CF">
        <w:rPr>
          <w:rFonts w:eastAsia="Times New Roman"/>
          <w:color w:val="000000"/>
          <w:sz w:val="20"/>
          <w:szCs w:val="20"/>
        </w:rPr>
        <w:t>.</w:t>
      </w:r>
      <w:r w:rsidRPr="00CE60F8">
        <w:rPr>
          <w:rFonts w:eastAsia="Times New Roman"/>
          <w:color w:val="000000"/>
          <w:sz w:val="20"/>
          <w:szCs w:val="20"/>
        </w:rPr>
        <w:t xml:space="preserve"> Comparison of Observed Infiltration Rates of Different Permeable Urban Surfaces Using a Cornell Sprinkle Infiltrometer</w:t>
      </w:r>
      <w:r w:rsidR="001441CF">
        <w:rPr>
          <w:rFonts w:eastAsia="Times New Roman"/>
          <w:color w:val="000000"/>
          <w:sz w:val="20"/>
          <w:szCs w:val="20"/>
        </w:rPr>
        <w:t>.</w:t>
      </w:r>
      <w:r w:rsidRPr="00CE60F8">
        <w:rPr>
          <w:rFonts w:eastAsia="Times New Roman"/>
          <w:color w:val="000000"/>
          <w:sz w:val="20"/>
          <w:szCs w:val="20"/>
        </w:rPr>
        <w:t xml:space="preserve"> J. of </w:t>
      </w:r>
      <w:proofErr w:type="spellStart"/>
      <w:r w:rsidRPr="00CE60F8">
        <w:rPr>
          <w:rFonts w:eastAsia="Times New Roman"/>
          <w:color w:val="000000"/>
          <w:sz w:val="20"/>
          <w:szCs w:val="20"/>
        </w:rPr>
        <w:t>Hydrol</w:t>
      </w:r>
      <w:proofErr w:type="spellEnd"/>
      <w:r w:rsidRPr="00CE60F8">
        <w:rPr>
          <w:rFonts w:eastAsia="Times New Roman"/>
          <w:color w:val="000000"/>
          <w:sz w:val="20"/>
          <w:szCs w:val="20"/>
        </w:rPr>
        <w:t>. Eng. 06016003-1),</w:t>
      </w:r>
    </w:p>
    <w:p w14:paraId="1976C532" w14:textId="53C5378A" w:rsidR="00CE60F8" w:rsidRPr="00CE60F8" w:rsidRDefault="00CE60F8" w:rsidP="00CE60F8">
      <w:pPr>
        <w:spacing w:before="279" w:line="272" w:lineRule="exact"/>
        <w:ind w:left="990" w:hanging="810"/>
        <w:textAlignment w:val="baseline"/>
        <w:rPr>
          <w:rFonts w:eastAsia="Times New Roman"/>
          <w:color w:val="000000"/>
          <w:sz w:val="20"/>
          <w:szCs w:val="20"/>
        </w:rPr>
      </w:pPr>
      <w:proofErr w:type="spellStart"/>
      <w:r w:rsidRPr="00CE60F8">
        <w:rPr>
          <w:rFonts w:eastAsia="Times New Roman"/>
          <w:color w:val="000000"/>
          <w:sz w:val="20"/>
          <w:szCs w:val="20"/>
        </w:rPr>
        <w:t>Brattebo</w:t>
      </w:r>
      <w:proofErr w:type="spellEnd"/>
      <w:r w:rsidRPr="00CE60F8">
        <w:rPr>
          <w:rFonts w:eastAsia="Times New Roman"/>
          <w:color w:val="000000"/>
          <w:sz w:val="20"/>
          <w:szCs w:val="20"/>
        </w:rPr>
        <w:t xml:space="preserve"> and Booth</w:t>
      </w:r>
      <w:r w:rsidR="001441CF">
        <w:rPr>
          <w:rFonts w:eastAsia="Times New Roman"/>
          <w:color w:val="000000"/>
          <w:sz w:val="20"/>
          <w:szCs w:val="20"/>
        </w:rPr>
        <w:t>.</w:t>
      </w:r>
      <w:r w:rsidRPr="00CE60F8">
        <w:rPr>
          <w:rFonts w:eastAsia="Times New Roman"/>
          <w:color w:val="000000"/>
          <w:sz w:val="20"/>
          <w:szCs w:val="20"/>
        </w:rPr>
        <w:t xml:space="preserve"> 2003</w:t>
      </w:r>
      <w:r w:rsidR="001441CF">
        <w:rPr>
          <w:rFonts w:eastAsia="Times New Roman"/>
          <w:color w:val="000000"/>
          <w:sz w:val="20"/>
          <w:szCs w:val="20"/>
        </w:rPr>
        <w:t>.</w:t>
      </w:r>
      <w:r w:rsidRPr="00CE60F8">
        <w:rPr>
          <w:rFonts w:eastAsia="Times New Roman"/>
          <w:color w:val="000000"/>
          <w:sz w:val="20"/>
          <w:szCs w:val="20"/>
        </w:rPr>
        <w:t xml:space="preserve"> Long-term stormwater quantity and quality performance of permeable pavement systems</w:t>
      </w:r>
      <w:r w:rsidR="001441CF">
        <w:rPr>
          <w:rFonts w:eastAsia="Times New Roman"/>
          <w:color w:val="000000"/>
          <w:sz w:val="20"/>
          <w:szCs w:val="20"/>
        </w:rPr>
        <w:t>.</w:t>
      </w:r>
      <w:r w:rsidRPr="00CE60F8">
        <w:rPr>
          <w:rFonts w:eastAsia="Times New Roman"/>
          <w:color w:val="000000"/>
          <w:sz w:val="20"/>
          <w:szCs w:val="20"/>
        </w:rPr>
        <w:t xml:space="preserve"> Water Research 37:4369</w:t>
      </w:r>
      <w:r w:rsidRPr="00CE60F8">
        <w:rPr>
          <w:rFonts w:eastAsia="Times New Roman"/>
          <w:color w:val="000000"/>
          <w:sz w:val="20"/>
          <w:szCs w:val="20"/>
        </w:rPr>
        <w:softHyphen/>
        <w:t>4376)</w:t>
      </w:r>
    </w:p>
    <w:p w14:paraId="49BED9EF" w14:textId="6EC20ABB" w:rsidR="00CE60F8" w:rsidRPr="00CE60F8" w:rsidRDefault="00CE60F8" w:rsidP="00CE60F8">
      <w:pPr>
        <w:spacing w:before="279" w:line="272" w:lineRule="exact"/>
        <w:ind w:left="990" w:hanging="810"/>
        <w:textAlignment w:val="baseline"/>
        <w:rPr>
          <w:rFonts w:eastAsia="Times New Roman"/>
          <w:color w:val="000000"/>
          <w:sz w:val="20"/>
          <w:szCs w:val="20"/>
        </w:rPr>
      </w:pPr>
      <w:r w:rsidRPr="00CE60F8">
        <w:rPr>
          <w:rFonts w:eastAsia="Times New Roman"/>
          <w:color w:val="000000"/>
          <w:sz w:val="20"/>
          <w:szCs w:val="20"/>
        </w:rPr>
        <w:t>Drake et al</w:t>
      </w:r>
      <w:r w:rsidR="001441CF">
        <w:rPr>
          <w:rFonts w:eastAsia="Times New Roman"/>
          <w:color w:val="000000"/>
          <w:sz w:val="20"/>
          <w:szCs w:val="20"/>
        </w:rPr>
        <w:t>.</w:t>
      </w:r>
      <w:r w:rsidRPr="00CE60F8">
        <w:rPr>
          <w:rFonts w:eastAsia="Times New Roman"/>
          <w:color w:val="000000"/>
          <w:sz w:val="20"/>
          <w:szCs w:val="20"/>
        </w:rPr>
        <w:t xml:space="preserve"> 2014</w:t>
      </w:r>
      <w:r w:rsidR="001441CF">
        <w:rPr>
          <w:rFonts w:eastAsia="Times New Roman"/>
          <w:color w:val="000000"/>
          <w:sz w:val="20"/>
          <w:szCs w:val="20"/>
        </w:rPr>
        <w:t>.</w:t>
      </w:r>
      <w:r w:rsidRPr="00CE60F8">
        <w:rPr>
          <w:rFonts w:eastAsia="Times New Roman"/>
          <w:color w:val="000000"/>
          <w:sz w:val="20"/>
          <w:szCs w:val="20"/>
        </w:rPr>
        <w:t xml:space="preserve"> Stormwater quality of spring-summer-fall effluent from three partial infiltration permeable pavement systems and conventional asphalt pavement</w:t>
      </w:r>
      <w:r w:rsidR="001441CF">
        <w:rPr>
          <w:rFonts w:eastAsia="Times New Roman"/>
          <w:color w:val="000000"/>
          <w:sz w:val="20"/>
          <w:szCs w:val="20"/>
        </w:rPr>
        <w:t>.</w:t>
      </w:r>
      <w:r w:rsidRPr="00CE60F8">
        <w:rPr>
          <w:rFonts w:eastAsia="Times New Roman"/>
          <w:color w:val="000000"/>
          <w:sz w:val="20"/>
          <w:szCs w:val="20"/>
        </w:rPr>
        <w:t xml:space="preserve"> Journal of Environmental Management 139:69-79)</w:t>
      </w:r>
    </w:p>
    <w:p w14:paraId="4ED2546F" w14:textId="66040C15" w:rsidR="00CE60F8" w:rsidRPr="00CE60F8" w:rsidRDefault="00CE60F8" w:rsidP="00CE60F8">
      <w:pPr>
        <w:spacing w:before="279" w:line="272" w:lineRule="exact"/>
        <w:ind w:left="990" w:hanging="810"/>
        <w:textAlignment w:val="baseline"/>
        <w:rPr>
          <w:rFonts w:eastAsia="Times New Roman"/>
          <w:color w:val="000000"/>
          <w:sz w:val="20"/>
          <w:szCs w:val="20"/>
        </w:rPr>
      </w:pPr>
      <w:proofErr w:type="spellStart"/>
      <w:r w:rsidRPr="00CE60F8">
        <w:rPr>
          <w:rFonts w:eastAsia="Times New Roman"/>
          <w:color w:val="000000"/>
          <w:sz w:val="20"/>
          <w:szCs w:val="20"/>
        </w:rPr>
        <w:t>Fassman</w:t>
      </w:r>
      <w:proofErr w:type="spellEnd"/>
      <w:r w:rsidRPr="00CE60F8">
        <w:rPr>
          <w:rFonts w:eastAsia="Times New Roman"/>
          <w:color w:val="000000"/>
          <w:sz w:val="20"/>
          <w:szCs w:val="20"/>
        </w:rPr>
        <w:t xml:space="preserve"> and Blackbourn</w:t>
      </w:r>
      <w:r w:rsidR="001441CF">
        <w:rPr>
          <w:rFonts w:eastAsia="Times New Roman"/>
          <w:color w:val="000000"/>
          <w:sz w:val="20"/>
          <w:szCs w:val="20"/>
        </w:rPr>
        <w:t>.</w:t>
      </w:r>
      <w:r w:rsidRPr="00CE60F8">
        <w:rPr>
          <w:rFonts w:eastAsia="Times New Roman"/>
          <w:color w:val="000000"/>
          <w:sz w:val="20"/>
          <w:szCs w:val="20"/>
        </w:rPr>
        <w:t xml:space="preserve"> 2010</w:t>
      </w:r>
      <w:r w:rsidR="001441CF">
        <w:rPr>
          <w:rFonts w:eastAsia="Times New Roman"/>
          <w:color w:val="000000"/>
          <w:sz w:val="20"/>
          <w:szCs w:val="20"/>
        </w:rPr>
        <w:t>.</w:t>
      </w:r>
      <w:r w:rsidRPr="00CE60F8">
        <w:rPr>
          <w:rFonts w:eastAsia="Times New Roman"/>
          <w:color w:val="000000"/>
          <w:sz w:val="20"/>
          <w:szCs w:val="20"/>
        </w:rPr>
        <w:t xml:space="preserve"> Urban Runoff Mitigation by a Permeable Pavement System </w:t>
      </w:r>
      <w:proofErr w:type="gramStart"/>
      <w:r w:rsidRPr="00CE60F8">
        <w:rPr>
          <w:rFonts w:eastAsia="Times New Roman"/>
          <w:color w:val="000000"/>
          <w:sz w:val="20"/>
          <w:szCs w:val="20"/>
        </w:rPr>
        <w:t>over</w:t>
      </w:r>
      <w:proofErr w:type="gramEnd"/>
      <w:r w:rsidRPr="00CE60F8">
        <w:rPr>
          <w:rFonts w:eastAsia="Times New Roman"/>
          <w:color w:val="000000"/>
          <w:sz w:val="20"/>
          <w:szCs w:val="20"/>
        </w:rPr>
        <w:t xml:space="preserve"> Impermeable Soils” Journal of Hydrologic Engineering</w:t>
      </w:r>
      <w:r w:rsidR="001441CF">
        <w:rPr>
          <w:rFonts w:eastAsia="Times New Roman"/>
          <w:color w:val="000000"/>
          <w:sz w:val="20"/>
          <w:szCs w:val="20"/>
        </w:rPr>
        <w:t>.</w:t>
      </w:r>
    </w:p>
    <w:p w14:paraId="6ADEFCFE" w14:textId="77777777" w:rsidR="00945614" w:rsidRPr="00E54520" w:rsidRDefault="00CC1D70">
      <w:pPr>
        <w:spacing w:before="279" w:line="272" w:lineRule="exact"/>
        <w:ind w:left="216"/>
        <w:textAlignment w:val="baseline"/>
        <w:rPr>
          <w:rFonts w:eastAsia="Times New Roman"/>
          <w:color w:val="000000"/>
          <w:sz w:val="20"/>
          <w:szCs w:val="20"/>
        </w:rPr>
      </w:pPr>
      <w:r w:rsidRPr="00E54520">
        <w:rPr>
          <w:rFonts w:eastAsia="Times New Roman"/>
          <w:color w:val="000000"/>
          <w:sz w:val="20"/>
          <w:szCs w:val="20"/>
        </w:rPr>
        <w:t>Hinman, C. 2005. Low Impact Development: Technical Guidance Manual for Puget Sound. A</w:t>
      </w:r>
    </w:p>
    <w:p w14:paraId="520105CD" w14:textId="31AA9D45" w:rsidR="009A0514" w:rsidRDefault="00CC1D70">
      <w:pPr>
        <w:spacing w:before="4" w:line="274" w:lineRule="exact"/>
        <w:ind w:left="1008" w:right="864"/>
        <w:textAlignment w:val="baseline"/>
        <w:rPr>
          <w:rFonts w:eastAsia="Times New Roman"/>
          <w:b/>
          <w:color w:val="000000"/>
          <w:sz w:val="20"/>
          <w:szCs w:val="20"/>
        </w:rPr>
      </w:pPr>
      <w:r w:rsidRPr="00E54520">
        <w:rPr>
          <w:rFonts w:eastAsia="Times New Roman"/>
          <w:color w:val="000000"/>
          <w:sz w:val="20"/>
          <w:szCs w:val="20"/>
        </w:rPr>
        <w:t>Report for the Puget Sound Action Team and Washington State University, Pierce County Extension. Olympia, Washington. (January)</w:t>
      </w:r>
      <w:r w:rsidR="009A0514" w:rsidRPr="009A0514">
        <w:rPr>
          <w:rFonts w:eastAsia="Times New Roman"/>
          <w:b/>
          <w:color w:val="000000"/>
          <w:spacing w:val="-1"/>
          <w:sz w:val="24"/>
        </w:rPr>
        <w:t xml:space="preserve"> </w:t>
      </w:r>
    </w:p>
    <w:p w14:paraId="33692001" w14:textId="79602AB1" w:rsidR="009A0514" w:rsidRPr="00E54520" w:rsidRDefault="009A0514" w:rsidP="009A0514">
      <w:pPr>
        <w:spacing w:before="279" w:line="272" w:lineRule="exact"/>
        <w:ind w:left="990" w:hanging="774"/>
        <w:textAlignment w:val="baseline"/>
        <w:rPr>
          <w:rFonts w:eastAsia="Times New Roman"/>
          <w:color w:val="000000"/>
          <w:sz w:val="20"/>
          <w:szCs w:val="20"/>
        </w:rPr>
      </w:pPr>
      <w:proofErr w:type="spellStart"/>
      <w:r w:rsidRPr="009A0514">
        <w:rPr>
          <w:rFonts w:eastAsia="Times New Roman"/>
          <w:color w:val="000000"/>
          <w:sz w:val="20"/>
          <w:szCs w:val="20"/>
        </w:rPr>
        <w:t>Hinmann</w:t>
      </w:r>
      <w:proofErr w:type="spellEnd"/>
      <w:r w:rsidRPr="009A0514">
        <w:rPr>
          <w:rFonts w:eastAsia="Times New Roman"/>
          <w:color w:val="000000"/>
          <w:sz w:val="20"/>
          <w:szCs w:val="20"/>
        </w:rPr>
        <w:t xml:space="preserve"> and Washington </w:t>
      </w:r>
      <w:proofErr w:type="spellStart"/>
      <w:r w:rsidRPr="009A0514">
        <w:rPr>
          <w:rFonts w:eastAsia="Times New Roman"/>
          <w:color w:val="000000"/>
          <w:sz w:val="20"/>
          <w:szCs w:val="20"/>
        </w:rPr>
        <w:t>Dep’t</w:t>
      </w:r>
      <w:proofErr w:type="spellEnd"/>
      <w:r w:rsidRPr="009A0514">
        <w:rPr>
          <w:rFonts w:eastAsia="Times New Roman"/>
          <w:color w:val="000000"/>
          <w:sz w:val="20"/>
          <w:szCs w:val="20"/>
        </w:rPr>
        <w:t xml:space="preserve"> of Ecology</w:t>
      </w:r>
      <w:r>
        <w:rPr>
          <w:rFonts w:eastAsia="Times New Roman"/>
          <w:color w:val="000000"/>
          <w:sz w:val="20"/>
          <w:szCs w:val="20"/>
        </w:rPr>
        <w:t>.</w:t>
      </w:r>
      <w:r w:rsidRPr="009A0514">
        <w:rPr>
          <w:rFonts w:eastAsia="Times New Roman"/>
          <w:color w:val="000000"/>
          <w:sz w:val="20"/>
          <w:szCs w:val="20"/>
        </w:rPr>
        <w:t xml:space="preserve"> 2013</w:t>
      </w:r>
      <w:r>
        <w:rPr>
          <w:rFonts w:eastAsia="Times New Roman"/>
          <w:color w:val="000000"/>
          <w:sz w:val="20"/>
          <w:szCs w:val="20"/>
        </w:rPr>
        <w:t>.</w:t>
      </w:r>
      <w:r w:rsidRPr="009A0514">
        <w:rPr>
          <w:rFonts w:eastAsia="Times New Roman"/>
          <w:color w:val="000000"/>
          <w:sz w:val="20"/>
          <w:szCs w:val="20"/>
        </w:rPr>
        <w:t xml:space="preserve"> Rain Garden Handbook for Western Washington; A guide for Design, Maintenance, and Installation</w:t>
      </w:r>
    </w:p>
    <w:p w14:paraId="1CB336F0" w14:textId="77777777" w:rsidR="00945614" w:rsidRPr="00E54520" w:rsidRDefault="00CC1D70">
      <w:pPr>
        <w:spacing w:before="276" w:line="276" w:lineRule="exact"/>
        <w:ind w:left="1008" w:right="360" w:hanging="792"/>
        <w:textAlignment w:val="baseline"/>
        <w:rPr>
          <w:rFonts w:eastAsia="Times New Roman"/>
          <w:color w:val="000000"/>
          <w:sz w:val="20"/>
          <w:szCs w:val="20"/>
        </w:rPr>
      </w:pPr>
      <w:r w:rsidRPr="00E54520">
        <w:rPr>
          <w:rFonts w:eastAsia="Times New Roman"/>
          <w:color w:val="000000"/>
          <w:sz w:val="20"/>
          <w:szCs w:val="20"/>
        </w:rPr>
        <w:t>National Association of Home Builders. 2003. The Practice of LID Development. A Report for HUD and the Partnership for Advancing Technology in Housing. 2003. Washington, D.C. (July)</w:t>
      </w:r>
    </w:p>
    <w:p w14:paraId="59771374" w14:textId="4528A721" w:rsidR="002D145F" w:rsidRDefault="002D145F">
      <w:pPr>
        <w:spacing w:before="276" w:line="276" w:lineRule="exact"/>
        <w:ind w:left="1008" w:right="432" w:hanging="792"/>
        <w:textAlignment w:val="baseline"/>
        <w:rPr>
          <w:rFonts w:eastAsia="Times New Roman"/>
          <w:color w:val="000000"/>
          <w:sz w:val="20"/>
          <w:szCs w:val="20"/>
        </w:rPr>
      </w:pPr>
      <w:proofErr w:type="spellStart"/>
      <w:r w:rsidRPr="002D145F">
        <w:rPr>
          <w:rFonts w:eastAsia="Times New Roman"/>
          <w:color w:val="000000"/>
          <w:sz w:val="20"/>
          <w:szCs w:val="20"/>
        </w:rPr>
        <w:t>Skaloud</w:t>
      </w:r>
      <w:proofErr w:type="spellEnd"/>
      <w:r w:rsidRPr="002D145F">
        <w:rPr>
          <w:rFonts w:eastAsia="Times New Roman"/>
          <w:color w:val="000000"/>
          <w:sz w:val="20"/>
          <w:szCs w:val="20"/>
        </w:rPr>
        <w:t>. 2016.</w:t>
      </w:r>
      <w:r>
        <w:rPr>
          <w:rFonts w:eastAsia="Times New Roman"/>
          <w:b/>
          <w:color w:val="000000"/>
          <w:sz w:val="20"/>
          <w:szCs w:val="20"/>
        </w:rPr>
        <w:t xml:space="preserve"> </w:t>
      </w:r>
      <w:r w:rsidRPr="002D145F">
        <w:rPr>
          <w:rFonts w:eastAsia="Times New Roman"/>
          <w:color w:val="000000"/>
          <w:sz w:val="20"/>
          <w:szCs w:val="20"/>
        </w:rPr>
        <w:t xml:space="preserve">Stormwater treatment through planter boxes for contaminants originating from metal roofs at the </w:t>
      </w:r>
      <w:proofErr w:type="spellStart"/>
      <w:r w:rsidRPr="002D145F">
        <w:rPr>
          <w:rFonts w:eastAsia="Times New Roman"/>
          <w:color w:val="000000"/>
          <w:sz w:val="20"/>
          <w:szCs w:val="20"/>
        </w:rPr>
        <w:t>Annacis</w:t>
      </w:r>
      <w:proofErr w:type="spellEnd"/>
      <w:r w:rsidRPr="002D145F">
        <w:rPr>
          <w:rFonts w:eastAsia="Times New Roman"/>
          <w:color w:val="000000"/>
          <w:sz w:val="20"/>
          <w:szCs w:val="20"/>
        </w:rPr>
        <w:t xml:space="preserve"> Island Warehouse</w:t>
      </w:r>
      <w:r>
        <w:rPr>
          <w:rFonts w:eastAsia="Times New Roman"/>
          <w:color w:val="000000"/>
          <w:sz w:val="20"/>
          <w:szCs w:val="20"/>
        </w:rPr>
        <w:t>.</w:t>
      </w:r>
      <w:r w:rsidRPr="002D145F">
        <w:rPr>
          <w:rFonts w:eastAsia="Times New Roman"/>
          <w:color w:val="000000"/>
          <w:sz w:val="20"/>
          <w:szCs w:val="20"/>
        </w:rPr>
        <w:t xml:space="preserve"> University of British Columbia. Open Collections, Undergraduate Research.</w:t>
      </w:r>
    </w:p>
    <w:p w14:paraId="224F4AFD" w14:textId="32B15E30" w:rsidR="00945614" w:rsidRPr="00E54520" w:rsidRDefault="00CC1D70">
      <w:pPr>
        <w:spacing w:before="276" w:line="276" w:lineRule="exact"/>
        <w:ind w:left="1008" w:right="432" w:hanging="792"/>
        <w:textAlignment w:val="baseline"/>
        <w:rPr>
          <w:rFonts w:eastAsia="Times New Roman"/>
          <w:color w:val="000000"/>
          <w:sz w:val="20"/>
          <w:szCs w:val="20"/>
        </w:rPr>
      </w:pPr>
      <w:r w:rsidRPr="00E54520">
        <w:rPr>
          <w:rFonts w:eastAsia="Times New Roman"/>
          <w:color w:val="000000"/>
          <w:sz w:val="20"/>
          <w:szCs w:val="20"/>
        </w:rPr>
        <w:t>Transportation Research Board. 2006. National Cooperative Highway Research Program (NCHRP) Report 565. Evaluation of Best Management Practices for Highway Runoff Control. Washington, D.C.</w:t>
      </w:r>
    </w:p>
    <w:p w14:paraId="56FC8F6B" w14:textId="17128D79" w:rsidR="00945614" w:rsidRDefault="00CC1D70">
      <w:pPr>
        <w:spacing w:before="279" w:line="273" w:lineRule="exact"/>
        <w:ind w:left="1008" w:right="864" w:hanging="792"/>
        <w:textAlignment w:val="baseline"/>
        <w:rPr>
          <w:rFonts w:eastAsia="Times New Roman"/>
          <w:color w:val="000000"/>
          <w:sz w:val="20"/>
          <w:szCs w:val="20"/>
        </w:rPr>
      </w:pPr>
      <w:r w:rsidRPr="00E54520">
        <w:rPr>
          <w:rFonts w:eastAsia="Times New Roman"/>
          <w:color w:val="000000"/>
          <w:sz w:val="20"/>
          <w:szCs w:val="20"/>
        </w:rPr>
        <w:t>U.S. EPA. 2000. Low-Impact Development (LID): A Literature Review. Office of Water, Washington, D.C. (October)</w:t>
      </w:r>
    </w:p>
    <w:p w14:paraId="3DCA0AFD" w14:textId="7A5B30CF" w:rsidR="003E6A4C" w:rsidRPr="00E54520" w:rsidRDefault="003E6A4C">
      <w:pPr>
        <w:spacing w:before="279" w:line="273" w:lineRule="exact"/>
        <w:ind w:left="1008" w:right="864" w:hanging="792"/>
        <w:textAlignment w:val="baseline"/>
        <w:rPr>
          <w:rFonts w:eastAsia="Times New Roman"/>
          <w:color w:val="000000"/>
          <w:sz w:val="20"/>
          <w:szCs w:val="20"/>
        </w:rPr>
      </w:pPr>
      <w:r w:rsidRPr="00056103">
        <w:rPr>
          <w:rFonts w:eastAsia="Times New Roman"/>
          <w:color w:val="000000"/>
          <w:sz w:val="20"/>
          <w:szCs w:val="20"/>
        </w:rPr>
        <w:lastRenderedPageBreak/>
        <w:t xml:space="preserve">U.S. EPA. 2009. </w:t>
      </w:r>
      <w:r w:rsidR="00056103" w:rsidRPr="00E54520">
        <w:rPr>
          <w:sz w:val="20"/>
          <w:szCs w:val="20"/>
        </w:rPr>
        <w:t xml:space="preserve">Managing Stormwater with Low Impact Development Practices: Addressing Barriers to LID </w:t>
      </w:r>
      <w:r w:rsidRPr="00056103">
        <w:rPr>
          <w:rFonts w:eastAsia="Times New Roman"/>
          <w:color w:val="000000"/>
          <w:sz w:val="20"/>
          <w:szCs w:val="20"/>
        </w:rPr>
        <w:t>https://www3.epa.gov/region1/npdes/stormwater/assets/pdfs/AddressingBarrier2LID.pdf</w:t>
      </w:r>
    </w:p>
    <w:p w14:paraId="3216EEF6" w14:textId="77777777" w:rsidR="00945614" w:rsidRPr="003E6A4C" w:rsidRDefault="00CC1D70">
      <w:pPr>
        <w:spacing w:before="279" w:line="277" w:lineRule="exact"/>
        <w:ind w:left="1008" w:right="216" w:hanging="792"/>
        <w:textAlignment w:val="baseline"/>
        <w:rPr>
          <w:rFonts w:eastAsia="Times New Roman"/>
          <w:color w:val="000000"/>
          <w:sz w:val="20"/>
          <w:szCs w:val="20"/>
        </w:rPr>
      </w:pPr>
      <w:r w:rsidRPr="00E54520">
        <w:rPr>
          <w:rFonts w:eastAsia="Times New Roman"/>
          <w:color w:val="000000"/>
          <w:sz w:val="20"/>
          <w:szCs w:val="20"/>
        </w:rPr>
        <w:t>U.S. EPA. Best Practices for the Design, Operation, and Maintenance of Green Infrastructure. Website. Accessed 2/13/2020</w:t>
      </w:r>
      <w:hyperlink r:id="rId15">
        <w:r w:rsidRPr="00E54520">
          <w:rPr>
            <w:rFonts w:eastAsia="Times New Roman"/>
            <w:color w:val="0000FF"/>
            <w:sz w:val="20"/>
            <w:szCs w:val="20"/>
            <w:u w:val="single"/>
          </w:rPr>
          <w:t xml:space="preserve"> https://www.epa.gov/water-research/best-practices-design-operation-and-maintenance-green-infrastructure</w:t>
        </w:r>
      </w:hyperlink>
      <w:r w:rsidRPr="003E6A4C">
        <w:rPr>
          <w:rFonts w:eastAsia="Times New Roman"/>
          <w:color w:val="000000"/>
          <w:sz w:val="20"/>
          <w:szCs w:val="20"/>
          <w:u w:val="single"/>
        </w:rPr>
        <w:t xml:space="preserve"> </w:t>
      </w:r>
    </w:p>
    <w:p w14:paraId="730D9166" w14:textId="77777777" w:rsidR="00273585" w:rsidRPr="00AA7837" w:rsidRDefault="00CC1D70" w:rsidP="00AA7837">
      <w:pPr>
        <w:spacing w:before="279" w:line="276" w:lineRule="exact"/>
        <w:ind w:left="864" w:right="288" w:hanging="720"/>
        <w:textAlignment w:val="baseline"/>
        <w:rPr>
          <w:rFonts w:eastAsia="Times New Roman"/>
          <w:color w:val="000000"/>
          <w:spacing w:val="-1"/>
          <w:sz w:val="20"/>
          <w:szCs w:val="20"/>
        </w:rPr>
      </w:pPr>
      <w:r w:rsidRPr="00AA7837">
        <w:rPr>
          <w:rFonts w:eastAsia="Times New Roman"/>
          <w:color w:val="000000"/>
          <w:spacing w:val="-1"/>
          <w:sz w:val="20"/>
          <w:szCs w:val="20"/>
        </w:rPr>
        <w:t>Washington State Department of Ecology. 2011. Technical Guidance Manual for Evaluating Emerging Stormwater Treatment Technologies: Technology Assessment Protocol – Ecology (TAPE). Lacey, Washington.</w:t>
      </w:r>
    </w:p>
    <w:p w14:paraId="0119A3CF" w14:textId="77777777" w:rsidR="00273585" w:rsidRPr="00273585" w:rsidRDefault="00273585" w:rsidP="00273585">
      <w:pPr>
        <w:spacing w:before="279" w:line="276" w:lineRule="exact"/>
        <w:ind w:left="864" w:right="288" w:hanging="720"/>
        <w:textAlignment w:val="baseline"/>
        <w:rPr>
          <w:rFonts w:eastAsia="Times New Roman"/>
          <w:color w:val="000000"/>
          <w:spacing w:val="-1"/>
          <w:sz w:val="20"/>
          <w:szCs w:val="20"/>
        </w:rPr>
      </w:pPr>
      <w:r w:rsidRPr="00273585">
        <w:rPr>
          <w:rFonts w:eastAsia="Times New Roman"/>
          <w:color w:val="000000"/>
          <w:spacing w:val="-1"/>
          <w:sz w:val="20"/>
          <w:szCs w:val="20"/>
        </w:rPr>
        <w:t>Washington State Department of Ecology. 2014. Roofing Materials Assessment: Investigation of Toxic Chemicals in Roof Runoff from Constructed Panels in 2013 and 2014. – Publication Number 14-03-033.</w:t>
      </w:r>
    </w:p>
    <w:p w14:paraId="47C389F8" w14:textId="37B3A04E" w:rsidR="00945614" w:rsidRPr="003E6A4C" w:rsidRDefault="00CC1D70" w:rsidP="00273585">
      <w:pPr>
        <w:spacing w:before="279" w:line="276" w:lineRule="exact"/>
        <w:ind w:left="864" w:right="288" w:hanging="720"/>
        <w:textAlignment w:val="baseline"/>
        <w:rPr>
          <w:rFonts w:eastAsia="Times New Roman"/>
          <w:color w:val="000000"/>
          <w:sz w:val="20"/>
          <w:szCs w:val="20"/>
        </w:rPr>
      </w:pPr>
      <w:r w:rsidRPr="00273585">
        <w:rPr>
          <w:rFonts w:eastAsia="Times New Roman"/>
          <w:color w:val="000000"/>
          <w:spacing w:val="-1"/>
          <w:sz w:val="20"/>
          <w:szCs w:val="20"/>
        </w:rPr>
        <w:t xml:space="preserve">Washington State Department of Ecology. 2019. Stormwater Management Manual for Western Washington. Water Quality Program. Lacey, Washington. </w:t>
      </w:r>
      <w:hyperlink r:id="rId16">
        <w:r w:rsidRPr="00273585">
          <w:rPr>
            <w:rFonts w:eastAsia="Times New Roman"/>
            <w:color w:val="000000"/>
            <w:spacing w:val="-1"/>
            <w:sz w:val="20"/>
            <w:szCs w:val="20"/>
          </w:rPr>
          <w:t>https://fortress.wa.gov/ecy/ezshare/wq/Permits/Flare/2019SWMMWW/2019SWMMWW .</w:t>
        </w:r>
        <w:proofErr w:type="spellStart"/>
        <w:r w:rsidRPr="00273585">
          <w:rPr>
            <w:rFonts w:eastAsia="Times New Roman"/>
            <w:color w:val="000000"/>
            <w:spacing w:val="-1"/>
            <w:sz w:val="20"/>
            <w:szCs w:val="20"/>
          </w:rPr>
          <w:t>htm</w:t>
        </w:r>
        <w:proofErr w:type="spellEnd"/>
      </w:hyperlink>
      <w:r w:rsidRPr="003E6A4C">
        <w:rPr>
          <w:rFonts w:eastAsia="Times New Roman"/>
          <w:color w:val="000000"/>
          <w:sz w:val="20"/>
          <w:szCs w:val="20"/>
        </w:rPr>
        <w:t xml:space="preserve"> </w:t>
      </w:r>
    </w:p>
    <w:p w14:paraId="3390BB12" w14:textId="77777777" w:rsidR="00945614" w:rsidRPr="003E6A4C" w:rsidRDefault="00CC1D70">
      <w:pPr>
        <w:spacing w:before="279" w:line="276" w:lineRule="exact"/>
        <w:ind w:left="864" w:right="288" w:hanging="720"/>
        <w:textAlignment w:val="baseline"/>
        <w:rPr>
          <w:rFonts w:eastAsia="Times New Roman"/>
          <w:color w:val="000000"/>
          <w:spacing w:val="-1"/>
          <w:sz w:val="20"/>
          <w:szCs w:val="20"/>
        </w:rPr>
      </w:pPr>
      <w:r w:rsidRPr="003E6A4C">
        <w:rPr>
          <w:rFonts w:eastAsia="Times New Roman"/>
          <w:color w:val="000000"/>
          <w:spacing w:val="-1"/>
          <w:sz w:val="20"/>
          <w:szCs w:val="20"/>
        </w:rPr>
        <w:t xml:space="preserve">Washington State Department of Ecology. 2019. Stormwater Management Manual for Eastern Washington. Water Quality Program. Lacey, Washington. </w:t>
      </w:r>
      <w:hyperlink r:id="rId17">
        <w:r w:rsidRPr="003E6A4C">
          <w:rPr>
            <w:rFonts w:eastAsia="Times New Roman"/>
            <w:color w:val="0000FF"/>
            <w:spacing w:val="-1"/>
            <w:sz w:val="20"/>
            <w:szCs w:val="20"/>
            <w:u w:val="single"/>
          </w:rPr>
          <w:t xml:space="preserve">https://fortress.wa.gov/ecy/ezshare/wq/Permits/Flare/2019SWMMEW/2019SWMMEW. </w:t>
        </w:r>
        <w:proofErr w:type="spellStart"/>
        <w:r w:rsidRPr="003E6A4C">
          <w:rPr>
            <w:rFonts w:eastAsia="Times New Roman"/>
            <w:color w:val="0000FF"/>
            <w:spacing w:val="-1"/>
            <w:sz w:val="20"/>
            <w:szCs w:val="20"/>
            <w:u w:val="single"/>
          </w:rPr>
          <w:t>htm</w:t>
        </w:r>
        <w:proofErr w:type="spellEnd"/>
      </w:hyperlink>
      <w:r w:rsidRPr="003E6A4C">
        <w:rPr>
          <w:rFonts w:eastAsia="Times New Roman"/>
          <w:color w:val="000000"/>
          <w:spacing w:val="-1"/>
          <w:sz w:val="20"/>
          <w:szCs w:val="20"/>
        </w:rPr>
        <w:t xml:space="preserve"> </w:t>
      </w:r>
    </w:p>
    <w:p w14:paraId="5265826C" w14:textId="77777777" w:rsidR="00945614" w:rsidRPr="003E6A4C" w:rsidRDefault="00CC1D70">
      <w:pPr>
        <w:spacing w:before="272" w:line="276" w:lineRule="exact"/>
        <w:ind w:left="864" w:right="576" w:hanging="720"/>
        <w:textAlignment w:val="baseline"/>
        <w:rPr>
          <w:rFonts w:eastAsia="Times New Roman"/>
          <w:color w:val="000000"/>
          <w:sz w:val="20"/>
          <w:szCs w:val="20"/>
        </w:rPr>
      </w:pPr>
      <w:r w:rsidRPr="003E6A4C">
        <w:rPr>
          <w:rFonts w:eastAsia="Times New Roman"/>
          <w:color w:val="000000"/>
          <w:sz w:val="20"/>
          <w:szCs w:val="20"/>
        </w:rPr>
        <w:t xml:space="preserve">Washington State Department of Ecology Low Impact Development Technical Guidance for Western Washington. 2012. Lacey, Washington. </w:t>
      </w:r>
      <w:hyperlink r:id="rId18">
        <w:r w:rsidRPr="003E6A4C">
          <w:rPr>
            <w:rFonts w:eastAsia="Times New Roman"/>
            <w:color w:val="0000FF"/>
            <w:sz w:val="20"/>
            <w:szCs w:val="20"/>
            <w:u w:val="single"/>
          </w:rPr>
          <w:t>https://www.psp.wa.gov/downloads/LID/20121221_LIDmanual_FINAL_secure.pdf</w:t>
        </w:r>
      </w:hyperlink>
      <w:r w:rsidRPr="003E6A4C">
        <w:rPr>
          <w:rFonts w:eastAsia="Times New Roman"/>
          <w:color w:val="1154CC"/>
          <w:sz w:val="20"/>
          <w:szCs w:val="20"/>
        </w:rPr>
        <w:t xml:space="preserve"> </w:t>
      </w:r>
    </w:p>
    <w:p w14:paraId="1B493DC2" w14:textId="77777777" w:rsidR="00945614" w:rsidRPr="003E6A4C" w:rsidRDefault="00CC1D70">
      <w:pPr>
        <w:spacing w:before="282" w:line="273" w:lineRule="exact"/>
        <w:ind w:left="864" w:right="864" w:hanging="720"/>
        <w:textAlignment w:val="baseline"/>
        <w:rPr>
          <w:rFonts w:eastAsia="Times New Roman"/>
          <w:color w:val="000000"/>
          <w:sz w:val="20"/>
          <w:szCs w:val="20"/>
        </w:rPr>
      </w:pPr>
      <w:r w:rsidRPr="003E6A4C">
        <w:rPr>
          <w:rFonts w:eastAsia="Times New Roman"/>
          <w:color w:val="000000"/>
          <w:sz w:val="20"/>
          <w:szCs w:val="20"/>
        </w:rPr>
        <w:t>Washington State Department of Ecology Low Impact Development Guidance for Eastern Washington. 2013. Lacey, Washington.</w:t>
      </w:r>
    </w:p>
    <w:p w14:paraId="63D2EAC1" w14:textId="77777777" w:rsidR="00945614" w:rsidRDefault="00396500">
      <w:pPr>
        <w:spacing w:before="4" w:after="8750" w:line="276" w:lineRule="exact"/>
        <w:ind w:left="864"/>
        <w:textAlignment w:val="baseline"/>
        <w:rPr>
          <w:rFonts w:eastAsia="Times New Roman"/>
          <w:color w:val="1154CC"/>
          <w:sz w:val="24"/>
          <w:u w:val="single"/>
        </w:rPr>
      </w:pPr>
      <w:hyperlink r:id="rId19">
        <w:r w:rsidR="00CC1D70" w:rsidRPr="003E6A4C">
          <w:rPr>
            <w:rFonts w:eastAsia="Times New Roman"/>
            <w:color w:val="0000FF"/>
            <w:sz w:val="20"/>
            <w:szCs w:val="20"/>
            <w:u w:val="single"/>
          </w:rPr>
          <w:t>https://fortress.wa.gov/ecy/publications/SummaryPages/1310036.html</w:t>
        </w:r>
      </w:hyperlink>
      <w:r w:rsidR="00CC1D70">
        <w:rPr>
          <w:rFonts w:eastAsia="Times New Roman"/>
          <w:color w:val="000000"/>
          <w:sz w:val="24"/>
        </w:rPr>
        <w:t xml:space="preserve"> </w:t>
      </w:r>
    </w:p>
    <w:p w14:paraId="2D84DF8E" w14:textId="77777777" w:rsidR="00945614" w:rsidRDefault="00945614">
      <w:pPr>
        <w:spacing w:before="4" w:after="8750" w:line="276" w:lineRule="exact"/>
        <w:sectPr w:rsidR="00945614" w:rsidSect="00383349">
          <w:headerReference w:type="default" r:id="rId20"/>
          <w:footerReference w:type="default" r:id="rId21"/>
          <w:pgSz w:w="12240" w:h="15840"/>
          <w:pgMar w:top="1440" w:right="1262" w:bottom="304" w:left="1258" w:header="720" w:footer="720" w:gutter="0"/>
          <w:cols w:space="720"/>
        </w:sectPr>
      </w:pPr>
    </w:p>
    <w:p w14:paraId="3E64FB03" w14:textId="77777777" w:rsidR="00945614" w:rsidRDefault="00945614">
      <w:pPr>
        <w:sectPr w:rsidR="00945614">
          <w:type w:val="continuous"/>
          <w:pgSz w:w="12240" w:h="15840"/>
          <w:pgMar w:top="1440" w:right="3062" w:bottom="304" w:left="3058" w:header="720" w:footer="720" w:gutter="0"/>
          <w:cols w:space="720"/>
        </w:sectPr>
      </w:pPr>
    </w:p>
    <w:p w14:paraId="42FE733D" w14:textId="77777777" w:rsidR="00945614" w:rsidRDefault="00CC1D70">
      <w:pPr>
        <w:spacing w:before="8" w:line="276" w:lineRule="exact"/>
        <w:jc w:val="center"/>
        <w:textAlignment w:val="baseline"/>
        <w:rPr>
          <w:rFonts w:eastAsia="Times New Roman"/>
          <w:b/>
          <w:color w:val="000000"/>
          <w:sz w:val="24"/>
        </w:rPr>
      </w:pPr>
      <w:r>
        <w:rPr>
          <w:rFonts w:eastAsia="Times New Roman"/>
          <w:b/>
          <w:color w:val="000000"/>
          <w:sz w:val="24"/>
        </w:rPr>
        <w:lastRenderedPageBreak/>
        <w:t>Appendix C</w:t>
      </w:r>
    </w:p>
    <w:p w14:paraId="3697BA23" w14:textId="77777777" w:rsidR="00945614" w:rsidRDefault="00CC1D70">
      <w:pPr>
        <w:spacing w:before="2" w:line="276" w:lineRule="exact"/>
        <w:ind w:left="1656"/>
        <w:textAlignment w:val="baseline"/>
        <w:rPr>
          <w:rFonts w:eastAsia="Times New Roman"/>
          <w:b/>
          <w:color w:val="000000"/>
          <w:sz w:val="24"/>
        </w:rPr>
      </w:pPr>
      <w:r>
        <w:rPr>
          <w:rFonts w:eastAsia="Times New Roman"/>
          <w:b/>
          <w:color w:val="000000"/>
          <w:sz w:val="24"/>
        </w:rPr>
        <w:t>NMFS Stormwater Criteria for HUD Projects in Washington</w:t>
      </w:r>
    </w:p>
    <w:p w14:paraId="75CC956C" w14:textId="77777777" w:rsidR="00945614" w:rsidRDefault="00CC1D70">
      <w:pPr>
        <w:spacing w:line="274" w:lineRule="exact"/>
        <w:jc w:val="center"/>
        <w:textAlignment w:val="baseline"/>
        <w:rPr>
          <w:rFonts w:eastAsia="Times New Roman"/>
          <w:b/>
          <w:color w:val="000000"/>
          <w:sz w:val="24"/>
        </w:rPr>
      </w:pPr>
      <w:r>
        <w:rPr>
          <w:rFonts w:eastAsia="Times New Roman"/>
          <w:b/>
          <w:color w:val="000000"/>
          <w:sz w:val="24"/>
        </w:rPr>
        <w:t>for use when site constraints prevent use of LID</w:t>
      </w:r>
    </w:p>
    <w:p w14:paraId="448D3FBA" w14:textId="03ACEA63" w:rsidR="00945614" w:rsidRDefault="00FD1188" w:rsidP="008232DC">
      <w:pPr>
        <w:spacing w:before="270"/>
        <w:textAlignment w:val="baseline"/>
        <w:rPr>
          <w:rFonts w:eastAsia="Times New Roman"/>
          <w:color w:val="000000"/>
          <w:sz w:val="24"/>
        </w:rPr>
      </w:pPr>
      <w:r>
        <w:rPr>
          <w:rFonts w:eastAsia="Times New Roman"/>
          <w:color w:val="000000"/>
          <w:sz w:val="24"/>
        </w:rPr>
        <w:t>For projects that cannot meet infiltration c</w:t>
      </w:r>
      <w:r w:rsidR="000019C6">
        <w:rPr>
          <w:rFonts w:eastAsia="Times New Roman"/>
          <w:color w:val="000000"/>
          <w:sz w:val="24"/>
        </w:rPr>
        <w:t xml:space="preserve">riteria or on-site LID measure identified in Appendix B above, </w:t>
      </w:r>
      <w:r>
        <w:rPr>
          <w:rFonts w:eastAsia="Times New Roman"/>
          <w:color w:val="000000"/>
          <w:sz w:val="24"/>
        </w:rPr>
        <w:t xml:space="preserve">(pervious pavements, infiltration, bioswales, </w:t>
      </w:r>
      <w:proofErr w:type="spellStart"/>
      <w:r>
        <w:rPr>
          <w:rFonts w:eastAsia="Times New Roman"/>
          <w:color w:val="000000"/>
          <w:sz w:val="24"/>
        </w:rPr>
        <w:t>etc</w:t>
      </w:r>
      <w:proofErr w:type="spellEnd"/>
      <w:r>
        <w:rPr>
          <w:rFonts w:eastAsia="Times New Roman"/>
          <w:color w:val="000000"/>
          <w:sz w:val="24"/>
        </w:rPr>
        <w:t>) the following information on stormwater treatment and management must be submitted for a complete, reviewable package.</w:t>
      </w:r>
    </w:p>
    <w:p w14:paraId="1BA889CB" w14:textId="77777777" w:rsidR="00A977FB" w:rsidRDefault="00A977FB" w:rsidP="008232DC">
      <w:pPr>
        <w:spacing w:before="270"/>
        <w:textAlignment w:val="baseline"/>
        <w:rPr>
          <w:rFonts w:eastAsia="Times New Roman"/>
          <w:color w:val="000000"/>
          <w:sz w:val="24"/>
        </w:rPr>
      </w:pPr>
    </w:p>
    <w:p w14:paraId="3EC7710D" w14:textId="77777777" w:rsidR="00A977FB" w:rsidRPr="008232DC" w:rsidRDefault="00A977FB" w:rsidP="00A977FB">
      <w:pPr>
        <w:rPr>
          <w:sz w:val="24"/>
          <w:szCs w:val="24"/>
        </w:rPr>
      </w:pPr>
      <w:r w:rsidRPr="008232DC">
        <w:rPr>
          <w:sz w:val="24"/>
          <w:szCs w:val="24"/>
          <w:u w:val="single"/>
        </w:rPr>
        <w:t>Design Storm</w:t>
      </w:r>
      <w:r w:rsidRPr="008232DC">
        <w:rPr>
          <w:sz w:val="24"/>
          <w:szCs w:val="24"/>
        </w:rPr>
        <w:t xml:space="preserve">. </w:t>
      </w:r>
    </w:p>
    <w:p w14:paraId="0448D4C5" w14:textId="77777777" w:rsidR="00A977FB" w:rsidRDefault="00A977FB" w:rsidP="00A977FB">
      <w:pPr>
        <w:rPr>
          <w:sz w:val="24"/>
          <w:szCs w:val="24"/>
        </w:rPr>
      </w:pPr>
      <w:r>
        <w:rPr>
          <w:sz w:val="24"/>
          <w:szCs w:val="24"/>
        </w:rPr>
        <w:t>West of the Cascades, a</w:t>
      </w:r>
      <w:r w:rsidRPr="008232DC">
        <w:rPr>
          <w:sz w:val="24"/>
          <w:szCs w:val="24"/>
        </w:rPr>
        <w:t xml:space="preserve">ll stormwater treatment practices and facilities that result in off-site conveyance must be designed to accept and provide water quality treatment for the design storm, as </w:t>
      </w:r>
      <w:proofErr w:type="gramStart"/>
      <w:r w:rsidRPr="008232DC">
        <w:rPr>
          <w:sz w:val="24"/>
          <w:szCs w:val="24"/>
        </w:rPr>
        <w:t>through the use of</w:t>
      </w:r>
      <w:proofErr w:type="gramEnd"/>
      <w:r w:rsidRPr="008232DC">
        <w:rPr>
          <w:sz w:val="24"/>
          <w:szCs w:val="24"/>
        </w:rPr>
        <w:t xml:space="preserve"> the Western Washington Hydrology Model (WWHM)</w:t>
      </w:r>
      <w:r>
        <w:rPr>
          <w:rStyle w:val="FootnoteReference"/>
          <w:sz w:val="24"/>
          <w:szCs w:val="24"/>
        </w:rPr>
        <w:footnoteReference w:id="9"/>
      </w:r>
      <w:r w:rsidRPr="008232DC">
        <w:rPr>
          <w:sz w:val="24"/>
          <w:szCs w:val="24"/>
        </w:rPr>
        <w:t xml:space="preserve"> or equivalent continuous flow model.</w:t>
      </w:r>
      <w:r>
        <w:rPr>
          <w:sz w:val="24"/>
          <w:szCs w:val="24"/>
        </w:rPr>
        <w:t xml:space="preserve"> East of the Cascades, use the Stormwater Management Manual for Eastern Washington (SWMMEW).</w:t>
      </w:r>
      <w:r>
        <w:rPr>
          <w:rStyle w:val="FootnoteReference"/>
          <w:sz w:val="24"/>
          <w:szCs w:val="24"/>
        </w:rPr>
        <w:footnoteReference w:id="10"/>
      </w:r>
      <w:r>
        <w:rPr>
          <w:sz w:val="24"/>
          <w:szCs w:val="24"/>
        </w:rPr>
        <w:t xml:space="preserve"> </w:t>
      </w:r>
    </w:p>
    <w:p w14:paraId="79174342" w14:textId="77777777" w:rsidR="00A977FB" w:rsidRDefault="00A977FB" w:rsidP="00A977FB">
      <w:pPr>
        <w:tabs>
          <w:tab w:val="left" w:pos="720"/>
          <w:tab w:val="left" w:pos="1656"/>
        </w:tabs>
        <w:spacing w:line="276" w:lineRule="exact"/>
        <w:ind w:right="216"/>
        <w:textAlignment w:val="baseline"/>
        <w:rPr>
          <w:rFonts w:eastAsia="Times New Roman"/>
          <w:color w:val="000000"/>
          <w:sz w:val="24"/>
          <w:u w:val="single"/>
        </w:rPr>
      </w:pPr>
    </w:p>
    <w:p w14:paraId="0821EA26" w14:textId="4873929A" w:rsidR="00945614" w:rsidRDefault="00CC1D70" w:rsidP="00A977FB">
      <w:pPr>
        <w:tabs>
          <w:tab w:val="decimal" w:pos="360"/>
          <w:tab w:val="left" w:pos="864"/>
        </w:tabs>
        <w:spacing w:before="277"/>
        <w:textAlignment w:val="baseline"/>
        <w:rPr>
          <w:rFonts w:eastAsia="Times New Roman"/>
          <w:color w:val="000000"/>
          <w:sz w:val="24"/>
        </w:rPr>
      </w:pPr>
      <w:r>
        <w:rPr>
          <w:rFonts w:eastAsia="Times New Roman"/>
          <w:color w:val="000000"/>
          <w:sz w:val="24"/>
        </w:rPr>
        <w:tab/>
      </w:r>
      <w:r>
        <w:rPr>
          <w:rFonts w:eastAsia="Times New Roman"/>
          <w:color w:val="000000"/>
          <w:sz w:val="24"/>
          <w:u w:val="single"/>
        </w:rPr>
        <w:t>Stormwater Management Plan</w:t>
      </w:r>
      <w:r>
        <w:rPr>
          <w:rFonts w:eastAsia="Times New Roman"/>
          <w:color w:val="000000"/>
          <w:sz w:val="24"/>
        </w:rPr>
        <w:t>.:</w:t>
      </w:r>
    </w:p>
    <w:p w14:paraId="18205CDE" w14:textId="269A8E5B" w:rsidR="00945614" w:rsidRPr="008232DC" w:rsidRDefault="00CC1D70" w:rsidP="008232DC">
      <w:pPr>
        <w:pStyle w:val="ListParagraph"/>
        <w:numPr>
          <w:ilvl w:val="0"/>
          <w:numId w:val="26"/>
        </w:numPr>
        <w:tabs>
          <w:tab w:val="left" w:pos="1620"/>
        </w:tabs>
        <w:ind w:right="216"/>
        <w:jc w:val="both"/>
        <w:textAlignment w:val="baseline"/>
        <w:rPr>
          <w:rFonts w:eastAsia="Times New Roman"/>
          <w:color w:val="000000"/>
          <w:sz w:val="24"/>
        </w:rPr>
      </w:pPr>
      <w:r w:rsidRPr="008232DC">
        <w:rPr>
          <w:rFonts w:eastAsia="Times New Roman"/>
          <w:color w:val="000000"/>
          <w:sz w:val="24"/>
        </w:rPr>
        <w:t xml:space="preserve">All plans, drawings, and the Stormwater Information Form (Appendix </w:t>
      </w:r>
      <w:r w:rsidR="00A977FB">
        <w:rPr>
          <w:rFonts w:eastAsia="Times New Roman"/>
          <w:color w:val="000000"/>
          <w:sz w:val="24"/>
        </w:rPr>
        <w:t>D</w:t>
      </w:r>
      <w:r w:rsidRPr="008232DC">
        <w:rPr>
          <w:rFonts w:eastAsia="Times New Roman"/>
          <w:color w:val="000000"/>
          <w:sz w:val="24"/>
        </w:rPr>
        <w:t>) must be signed by a licensed, professional engineer.</w:t>
      </w:r>
    </w:p>
    <w:p w14:paraId="2C9778CE" w14:textId="653FD2AB" w:rsidR="00945614" w:rsidRPr="008232DC" w:rsidRDefault="00CC1D70" w:rsidP="008232DC">
      <w:pPr>
        <w:pStyle w:val="ListParagraph"/>
        <w:numPr>
          <w:ilvl w:val="0"/>
          <w:numId w:val="26"/>
        </w:numPr>
        <w:tabs>
          <w:tab w:val="left" w:pos="1620"/>
        </w:tabs>
        <w:spacing w:before="3"/>
        <w:textAlignment w:val="baseline"/>
        <w:rPr>
          <w:rFonts w:eastAsia="Times New Roman"/>
          <w:color w:val="000000"/>
          <w:sz w:val="24"/>
        </w:rPr>
      </w:pPr>
      <w:r w:rsidRPr="008232DC">
        <w:rPr>
          <w:rFonts w:eastAsia="Times New Roman"/>
          <w:color w:val="000000"/>
          <w:sz w:val="24"/>
        </w:rPr>
        <w:t>A site map for the project that identifies all:</w:t>
      </w:r>
    </w:p>
    <w:p w14:paraId="4A024D9A" w14:textId="77777777" w:rsidR="00945614" w:rsidRDefault="00CC1D70" w:rsidP="004E6484">
      <w:pPr>
        <w:numPr>
          <w:ilvl w:val="0"/>
          <w:numId w:val="10"/>
        </w:numPr>
        <w:tabs>
          <w:tab w:val="left" w:pos="2304"/>
        </w:tabs>
        <w:ind w:left="2304" w:hanging="648"/>
        <w:textAlignment w:val="baseline"/>
        <w:rPr>
          <w:rFonts w:eastAsia="Times New Roman"/>
          <w:color w:val="000000"/>
          <w:sz w:val="24"/>
        </w:rPr>
      </w:pPr>
      <w:r>
        <w:rPr>
          <w:rFonts w:eastAsia="Times New Roman"/>
          <w:color w:val="000000"/>
          <w:sz w:val="24"/>
        </w:rPr>
        <w:t xml:space="preserve">Impervious </w:t>
      </w:r>
      <w:proofErr w:type="gramStart"/>
      <w:r>
        <w:rPr>
          <w:rFonts w:eastAsia="Times New Roman"/>
          <w:color w:val="000000"/>
          <w:sz w:val="24"/>
        </w:rPr>
        <w:t>areas;</w:t>
      </w:r>
      <w:proofErr w:type="gramEnd"/>
    </w:p>
    <w:p w14:paraId="1001A831" w14:textId="77777777" w:rsidR="00945614" w:rsidRDefault="00CC1D70" w:rsidP="004E6484">
      <w:pPr>
        <w:numPr>
          <w:ilvl w:val="0"/>
          <w:numId w:val="10"/>
        </w:numPr>
        <w:tabs>
          <w:tab w:val="left" w:pos="2304"/>
        </w:tabs>
        <w:ind w:left="2304" w:hanging="648"/>
        <w:textAlignment w:val="baseline"/>
        <w:rPr>
          <w:rFonts w:eastAsia="Times New Roman"/>
          <w:color w:val="000000"/>
          <w:sz w:val="24"/>
        </w:rPr>
      </w:pPr>
      <w:r>
        <w:rPr>
          <w:rFonts w:eastAsia="Times New Roman"/>
          <w:color w:val="000000"/>
          <w:sz w:val="24"/>
        </w:rPr>
        <w:t xml:space="preserve">Manufactured stormwater treatment technologies by type and </w:t>
      </w:r>
      <w:proofErr w:type="gramStart"/>
      <w:r>
        <w:rPr>
          <w:rFonts w:eastAsia="Times New Roman"/>
          <w:color w:val="000000"/>
          <w:sz w:val="24"/>
        </w:rPr>
        <w:t>capacity;</w:t>
      </w:r>
      <w:proofErr w:type="gramEnd"/>
    </w:p>
    <w:p w14:paraId="2A9E1EAB" w14:textId="77777777" w:rsidR="00945614" w:rsidRDefault="00CC1D70" w:rsidP="004E6484">
      <w:pPr>
        <w:numPr>
          <w:ilvl w:val="0"/>
          <w:numId w:val="10"/>
        </w:numPr>
        <w:tabs>
          <w:tab w:val="left" w:pos="2304"/>
        </w:tabs>
        <w:ind w:left="2304" w:right="216" w:hanging="648"/>
        <w:textAlignment w:val="baseline"/>
        <w:rPr>
          <w:rFonts w:eastAsia="Times New Roman"/>
          <w:color w:val="000000"/>
          <w:sz w:val="24"/>
        </w:rPr>
      </w:pPr>
      <w:r>
        <w:rPr>
          <w:rFonts w:eastAsia="Times New Roman"/>
          <w:color w:val="000000"/>
          <w:sz w:val="24"/>
        </w:rPr>
        <w:t>Other structural source control practices by type and capacity (e.g., special practices for known or suspected contaminated sites); and</w:t>
      </w:r>
    </w:p>
    <w:p w14:paraId="0F0B48D0" w14:textId="77777777" w:rsidR="00945614" w:rsidRDefault="00CC1D70" w:rsidP="004E6484">
      <w:pPr>
        <w:numPr>
          <w:ilvl w:val="0"/>
          <w:numId w:val="10"/>
        </w:numPr>
        <w:tabs>
          <w:tab w:val="left" w:pos="2304"/>
        </w:tabs>
        <w:ind w:left="2304" w:right="288" w:hanging="648"/>
        <w:textAlignment w:val="baseline"/>
        <w:rPr>
          <w:rFonts w:eastAsia="Times New Roman"/>
          <w:color w:val="000000"/>
          <w:sz w:val="24"/>
        </w:rPr>
      </w:pPr>
      <w:r>
        <w:rPr>
          <w:rFonts w:eastAsia="Times New Roman"/>
          <w:color w:val="000000"/>
          <w:sz w:val="24"/>
        </w:rPr>
        <w:t>All runoff discharge points and conveyance paths to the nearest receiving water.</w:t>
      </w:r>
    </w:p>
    <w:p w14:paraId="3EF4FA00" w14:textId="5C81C5C2" w:rsidR="00945614" w:rsidRPr="008232DC" w:rsidRDefault="00CC1D70" w:rsidP="008232DC">
      <w:pPr>
        <w:pStyle w:val="ListParagraph"/>
        <w:numPr>
          <w:ilvl w:val="0"/>
          <w:numId w:val="26"/>
        </w:numPr>
        <w:tabs>
          <w:tab w:val="left" w:pos="1620"/>
        </w:tabs>
        <w:ind w:right="216"/>
        <w:textAlignment w:val="baseline"/>
        <w:rPr>
          <w:rFonts w:eastAsia="Times New Roman"/>
          <w:color w:val="000000"/>
          <w:sz w:val="24"/>
        </w:rPr>
      </w:pPr>
      <w:r w:rsidRPr="008232DC">
        <w:rPr>
          <w:rFonts w:eastAsia="Times New Roman"/>
          <w:color w:val="000000"/>
          <w:sz w:val="24"/>
        </w:rPr>
        <w:t xml:space="preserve">A description of how those practices will manage all precipitation on-site up to the design </w:t>
      </w:r>
      <w:proofErr w:type="gramStart"/>
      <w:r w:rsidRPr="008232DC">
        <w:rPr>
          <w:rFonts w:eastAsia="Times New Roman"/>
          <w:color w:val="000000"/>
          <w:sz w:val="24"/>
        </w:rPr>
        <w:t>storm, and</w:t>
      </w:r>
      <w:proofErr w:type="gramEnd"/>
      <w:r w:rsidRPr="008232DC">
        <w:rPr>
          <w:rFonts w:eastAsia="Times New Roman"/>
          <w:color w:val="000000"/>
          <w:sz w:val="24"/>
        </w:rPr>
        <w:t xml:space="preserve"> provide adequate treatment for runoff that will be discharged from the site.</w:t>
      </w:r>
    </w:p>
    <w:p w14:paraId="3DE4A0EE" w14:textId="798C82EF" w:rsidR="00E228E8" w:rsidRPr="008232DC" w:rsidRDefault="00CC1D70" w:rsidP="008232DC">
      <w:pPr>
        <w:pStyle w:val="ListParagraph"/>
        <w:numPr>
          <w:ilvl w:val="0"/>
          <w:numId w:val="26"/>
        </w:numPr>
        <w:tabs>
          <w:tab w:val="left" w:pos="1620"/>
        </w:tabs>
        <w:ind w:right="216"/>
        <w:textAlignment w:val="baseline"/>
        <w:rPr>
          <w:rFonts w:eastAsia="Times New Roman"/>
          <w:color w:val="000000"/>
          <w:sz w:val="24"/>
        </w:rPr>
      </w:pPr>
      <w:r w:rsidRPr="008232DC">
        <w:rPr>
          <w:rFonts w:eastAsia="Times New Roman"/>
          <w:color w:val="000000"/>
          <w:sz w:val="24"/>
        </w:rPr>
        <w:t>A description of the proposed maintenance activities and schedule for the treatment facilities including the party responsible maintenance and contact information for the responsible party.</w:t>
      </w:r>
    </w:p>
    <w:p w14:paraId="142DCE42" w14:textId="77777777" w:rsidR="00CF1917" w:rsidRDefault="00CF1917" w:rsidP="00CF1917"/>
    <w:p w14:paraId="64288AF5" w14:textId="77777777" w:rsidR="008232DC" w:rsidRPr="008232DC" w:rsidRDefault="008232DC" w:rsidP="00CF1917">
      <w:pPr>
        <w:rPr>
          <w:sz w:val="24"/>
          <w:szCs w:val="24"/>
        </w:rPr>
      </w:pPr>
    </w:p>
    <w:p w14:paraId="69F6B240" w14:textId="36636633" w:rsidR="00CF1917" w:rsidRDefault="00631125" w:rsidP="00F04395">
      <w:pPr>
        <w:spacing w:before="129" w:after="485" w:line="275" w:lineRule="exact"/>
        <w:ind w:right="648"/>
        <w:textAlignment w:val="baseline"/>
        <w:rPr>
          <w:rFonts w:eastAsia="Times New Roman"/>
          <w:color w:val="000000"/>
          <w:sz w:val="24"/>
        </w:rPr>
      </w:pPr>
      <w:r>
        <w:rPr>
          <w:noProof/>
        </w:rPr>
        <mc:AlternateContent>
          <mc:Choice Requires="wps">
            <w:drawing>
              <wp:anchor distT="4294967295" distB="4294967295" distL="114300" distR="114300" simplePos="0" relativeHeight="251697664" behindDoc="0" locked="0" layoutInCell="1" allowOverlap="1" wp14:anchorId="2E19650A" wp14:editId="1632D007">
                <wp:simplePos x="0" y="0"/>
                <wp:positionH relativeFrom="page">
                  <wp:posOffset>914400</wp:posOffset>
                </wp:positionH>
                <wp:positionV relativeFrom="page">
                  <wp:posOffset>8720454</wp:posOffset>
                </wp:positionV>
                <wp:extent cx="1832610" cy="0"/>
                <wp:effectExtent l="0" t="0" r="0" b="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2610" cy="0"/>
                        </a:xfrm>
                        <a:prstGeom prst="line">
                          <a:avLst/>
                        </a:prstGeom>
                        <a:noFill/>
                        <a:ln w="8890">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445D5990" id="Straight Connector 35" o:spid="_x0000_s1026" style="position:absolute;z-index:2516976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in,686.65pt" to="216.3pt,68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" strokeweight=".7pt">
                <w10:wrap anchorx="page" anchory="page"/>
              </v:line>
            </w:pict>
          </mc:Fallback>
        </mc:AlternateContent>
      </w:r>
      <w:r w:rsidR="00CF1917">
        <w:rPr>
          <w:rFonts w:eastAsia="Times New Roman"/>
          <w:color w:val="000000"/>
          <w:sz w:val="24"/>
          <w:u w:val="single"/>
        </w:rPr>
        <w:t>Conveyance</w:t>
      </w:r>
      <w:r w:rsidR="00CF1917">
        <w:rPr>
          <w:rFonts w:eastAsia="Times New Roman"/>
          <w:color w:val="000000"/>
          <w:sz w:val="24"/>
        </w:rPr>
        <w:t>. When conveyance is necessary to discharge treated stormwater directly into</w:t>
      </w:r>
      <w:r w:rsidR="008232DC">
        <w:rPr>
          <w:rFonts w:eastAsia="Times New Roman"/>
          <w:color w:val="000000"/>
          <w:sz w:val="24"/>
        </w:rPr>
        <w:t xml:space="preserve"> s</w:t>
      </w:r>
      <w:r w:rsidR="00CF1917">
        <w:rPr>
          <w:rFonts w:eastAsia="Times New Roman"/>
          <w:color w:val="000000"/>
          <w:sz w:val="24"/>
        </w:rPr>
        <w:t>urface water or a wetland, the following requirements apply:</w:t>
      </w:r>
    </w:p>
    <w:p w14:paraId="382132B1" w14:textId="77777777" w:rsidR="00CF1917" w:rsidRDefault="00CF1917" w:rsidP="00CF1917">
      <w:pPr>
        <w:numPr>
          <w:ilvl w:val="0"/>
          <w:numId w:val="14"/>
        </w:numPr>
        <w:tabs>
          <w:tab w:val="clear" w:pos="720"/>
          <w:tab w:val="left" w:pos="1656"/>
        </w:tabs>
        <w:spacing w:before="3" w:line="276" w:lineRule="exact"/>
        <w:ind w:left="1656" w:hanging="720"/>
        <w:textAlignment w:val="baseline"/>
        <w:rPr>
          <w:rFonts w:eastAsia="Times New Roman"/>
          <w:color w:val="000000"/>
          <w:sz w:val="24"/>
        </w:rPr>
      </w:pPr>
      <w:r>
        <w:rPr>
          <w:rFonts w:eastAsia="Times New Roman"/>
          <w:color w:val="000000"/>
          <w:sz w:val="24"/>
        </w:rPr>
        <w:t>Maintain natural drainage patterns.</w:t>
      </w:r>
    </w:p>
    <w:p w14:paraId="6CA28A4A" w14:textId="46D21A85" w:rsidR="00CF1917" w:rsidRDefault="00CF1917" w:rsidP="00CF1917">
      <w:pPr>
        <w:numPr>
          <w:ilvl w:val="0"/>
          <w:numId w:val="14"/>
        </w:numPr>
        <w:tabs>
          <w:tab w:val="clear" w:pos="720"/>
          <w:tab w:val="left" w:pos="1656"/>
        </w:tabs>
        <w:spacing w:line="275" w:lineRule="exact"/>
        <w:ind w:left="1656" w:right="216" w:hanging="720"/>
        <w:textAlignment w:val="baseline"/>
        <w:rPr>
          <w:rFonts w:eastAsia="Times New Roman"/>
          <w:color w:val="000000"/>
          <w:sz w:val="24"/>
        </w:rPr>
      </w:pPr>
      <w:r>
        <w:rPr>
          <w:rFonts w:eastAsia="Times New Roman"/>
          <w:color w:val="000000"/>
          <w:sz w:val="24"/>
        </w:rPr>
        <w:t>To the maximum extent feasible, ensure that water quality treatment for the HUD</w:t>
      </w:r>
      <w:r w:rsidR="003061D9">
        <w:rPr>
          <w:rFonts w:eastAsia="Times New Roman"/>
          <w:color w:val="000000"/>
          <w:sz w:val="24"/>
        </w:rPr>
        <w:t>-</w:t>
      </w:r>
      <w:r>
        <w:rPr>
          <w:rFonts w:eastAsia="Times New Roman"/>
          <w:color w:val="000000"/>
          <w:sz w:val="24"/>
        </w:rPr>
        <w:t>funded project is completed before commingling with offsite runoff during conveyance.</w:t>
      </w:r>
    </w:p>
    <w:p w14:paraId="32A0187E" w14:textId="77777777" w:rsidR="00CF1917" w:rsidRDefault="00CF1917" w:rsidP="00CF1917">
      <w:pPr>
        <w:numPr>
          <w:ilvl w:val="0"/>
          <w:numId w:val="14"/>
        </w:numPr>
        <w:tabs>
          <w:tab w:val="clear" w:pos="720"/>
          <w:tab w:val="left" w:pos="1656"/>
        </w:tabs>
        <w:spacing w:line="276" w:lineRule="exact"/>
        <w:ind w:left="1656" w:right="216" w:hanging="720"/>
        <w:textAlignment w:val="baseline"/>
        <w:rPr>
          <w:rFonts w:eastAsia="Times New Roman"/>
          <w:color w:val="000000"/>
          <w:sz w:val="24"/>
        </w:rPr>
      </w:pPr>
      <w:r>
        <w:rPr>
          <w:rFonts w:eastAsia="Times New Roman"/>
          <w:color w:val="000000"/>
          <w:sz w:val="24"/>
        </w:rPr>
        <w:lastRenderedPageBreak/>
        <w:t>Prevent erosion of the flow path from the project to the receiving water and, if necessary, provide a discharge facility made entirely of manufactured elements (e.g., pipes, ditches, discharge facility protection) that extends at least to ordinary high water.</w:t>
      </w:r>
    </w:p>
    <w:p w14:paraId="42D86AEC" w14:textId="77777777" w:rsidR="00CF1917" w:rsidRDefault="00CF1917" w:rsidP="00CF1917">
      <w:pPr>
        <w:tabs>
          <w:tab w:val="left" w:pos="720"/>
          <w:tab w:val="left" w:pos="1656"/>
        </w:tabs>
        <w:spacing w:line="276" w:lineRule="exact"/>
        <w:ind w:right="216"/>
        <w:textAlignment w:val="baseline"/>
        <w:rPr>
          <w:rFonts w:eastAsia="Times New Roman"/>
          <w:color w:val="000000"/>
          <w:sz w:val="24"/>
        </w:rPr>
      </w:pPr>
    </w:p>
    <w:p w14:paraId="3C9C76D2" w14:textId="77777777" w:rsidR="00A977FB" w:rsidRDefault="00A977FB" w:rsidP="00CF1917">
      <w:pPr>
        <w:tabs>
          <w:tab w:val="left" w:pos="720"/>
          <w:tab w:val="left" w:pos="1656"/>
        </w:tabs>
        <w:spacing w:line="276" w:lineRule="exact"/>
        <w:ind w:right="216"/>
        <w:textAlignment w:val="baseline"/>
        <w:rPr>
          <w:rFonts w:eastAsia="Times New Roman"/>
          <w:color w:val="000000"/>
          <w:sz w:val="24"/>
          <w:u w:val="single"/>
        </w:rPr>
      </w:pPr>
    </w:p>
    <w:p w14:paraId="038AAEB6" w14:textId="221C8EBC" w:rsidR="00CF1917" w:rsidRDefault="00CF1917" w:rsidP="00CF1917">
      <w:pPr>
        <w:tabs>
          <w:tab w:val="left" w:pos="720"/>
          <w:tab w:val="left" w:pos="1656"/>
        </w:tabs>
        <w:spacing w:line="276" w:lineRule="exact"/>
        <w:ind w:right="216"/>
        <w:textAlignment w:val="baseline"/>
        <w:rPr>
          <w:rFonts w:eastAsia="Times New Roman"/>
          <w:color w:val="000000"/>
          <w:sz w:val="24"/>
        </w:rPr>
      </w:pPr>
      <w:r w:rsidRPr="00CF1917">
        <w:rPr>
          <w:rFonts w:eastAsia="Times New Roman"/>
          <w:color w:val="000000"/>
          <w:sz w:val="24"/>
          <w:u w:val="single"/>
        </w:rPr>
        <w:t>Soils Report</w:t>
      </w:r>
      <w:r>
        <w:rPr>
          <w:rFonts w:eastAsia="Times New Roman"/>
          <w:color w:val="000000"/>
          <w:sz w:val="24"/>
        </w:rPr>
        <w:t>.</w:t>
      </w:r>
    </w:p>
    <w:p w14:paraId="7A5D40D3" w14:textId="49590467" w:rsidR="00CF1917" w:rsidRDefault="00CF1917" w:rsidP="00CF1917">
      <w:pPr>
        <w:tabs>
          <w:tab w:val="left" w:pos="720"/>
          <w:tab w:val="left" w:pos="1656"/>
        </w:tabs>
        <w:spacing w:line="276" w:lineRule="exact"/>
        <w:ind w:right="216"/>
        <w:textAlignment w:val="baseline"/>
        <w:rPr>
          <w:rFonts w:eastAsia="Times New Roman"/>
          <w:color w:val="000000"/>
          <w:sz w:val="24"/>
        </w:rPr>
      </w:pPr>
      <w:r>
        <w:rPr>
          <w:rFonts w:eastAsia="Times New Roman"/>
          <w:color w:val="000000"/>
          <w:sz w:val="24"/>
        </w:rPr>
        <w:t xml:space="preserve">Please include documents that indicate soil types, </w:t>
      </w:r>
      <w:r w:rsidR="00A977FB">
        <w:rPr>
          <w:rFonts w:eastAsia="Times New Roman"/>
          <w:color w:val="000000"/>
          <w:sz w:val="24"/>
        </w:rPr>
        <w:t>strata</w:t>
      </w:r>
      <w:r>
        <w:rPr>
          <w:rFonts w:eastAsia="Times New Roman"/>
          <w:color w:val="000000"/>
          <w:sz w:val="24"/>
        </w:rPr>
        <w:t>, location of water table, infiltration rate</w:t>
      </w:r>
      <w:r w:rsidR="008232DC">
        <w:rPr>
          <w:rFonts w:eastAsia="Times New Roman"/>
          <w:color w:val="000000"/>
          <w:sz w:val="24"/>
        </w:rPr>
        <w:t xml:space="preserve"> and cation exchange rate.</w:t>
      </w:r>
    </w:p>
    <w:p w14:paraId="513AAD11" w14:textId="1D6C9CD9" w:rsidR="00CF1917" w:rsidRDefault="00CF1917" w:rsidP="00E228E8">
      <w:pPr>
        <w:spacing w:before="129" w:after="485" w:line="275" w:lineRule="exact"/>
        <w:sectPr w:rsidR="00CF1917">
          <w:pgSz w:w="12240" w:h="15840"/>
          <w:pgMar w:top="1440" w:right="1298" w:bottom="304" w:left="1222" w:header="720" w:footer="720" w:gutter="0"/>
          <w:cols w:space="720"/>
        </w:sectPr>
      </w:pPr>
    </w:p>
    <w:p w14:paraId="00E6544A" w14:textId="7767FB43" w:rsidR="00E228E8" w:rsidRDefault="00CC1D70" w:rsidP="00F04395">
      <w:pPr>
        <w:tabs>
          <w:tab w:val="left" w:pos="1656"/>
        </w:tabs>
        <w:spacing w:before="11" w:line="275" w:lineRule="exact"/>
        <w:ind w:left="1656" w:right="216" w:hanging="720"/>
        <w:jc w:val="center"/>
        <w:textAlignment w:val="baseline"/>
        <w:rPr>
          <w:rFonts w:eastAsia="Times New Roman"/>
          <w:b/>
          <w:color w:val="000000"/>
          <w:sz w:val="24"/>
        </w:rPr>
      </w:pPr>
      <w:r>
        <w:rPr>
          <w:rFonts w:eastAsia="Times New Roman"/>
          <w:b/>
          <w:color w:val="000000"/>
          <w:sz w:val="24"/>
        </w:rPr>
        <w:lastRenderedPageBreak/>
        <w:t>APPENDIX D:</w:t>
      </w:r>
    </w:p>
    <w:p w14:paraId="7CEF81A1" w14:textId="1F043EB4" w:rsidR="00945614" w:rsidRDefault="00CC1D70" w:rsidP="00F04395">
      <w:pPr>
        <w:jc w:val="center"/>
        <w:textAlignment w:val="baseline"/>
        <w:rPr>
          <w:rFonts w:eastAsia="Times New Roman"/>
          <w:b/>
          <w:color w:val="000000"/>
          <w:sz w:val="24"/>
        </w:rPr>
      </w:pPr>
      <w:r>
        <w:rPr>
          <w:rFonts w:eastAsia="Times New Roman"/>
          <w:b/>
          <w:color w:val="000000"/>
          <w:sz w:val="24"/>
        </w:rPr>
        <w:t>Action Notification Form and Email for Program Compliance</w:t>
      </w:r>
    </w:p>
    <w:p w14:paraId="0B4CF740" w14:textId="77777777" w:rsidR="00945614" w:rsidRDefault="00CC1D70" w:rsidP="00F04395">
      <w:pPr>
        <w:jc w:val="center"/>
        <w:textAlignment w:val="baseline"/>
        <w:rPr>
          <w:rFonts w:eastAsia="Times New Roman"/>
          <w:b/>
          <w:color w:val="000000"/>
          <w:sz w:val="24"/>
        </w:rPr>
      </w:pPr>
      <w:r>
        <w:rPr>
          <w:rFonts w:eastAsia="Times New Roman"/>
          <w:b/>
          <w:color w:val="000000"/>
          <w:sz w:val="24"/>
        </w:rPr>
        <w:t>For Use with the HUD Programmatic Opinion</w:t>
      </w:r>
    </w:p>
    <w:p w14:paraId="22B60C2C" w14:textId="21DAEDE3" w:rsidR="00945614" w:rsidRDefault="00E228E8" w:rsidP="00F04395">
      <w:pPr>
        <w:jc w:val="center"/>
        <w:textAlignment w:val="baseline"/>
        <w:rPr>
          <w:rFonts w:eastAsia="Times New Roman"/>
          <w:b/>
          <w:color w:val="000000"/>
          <w:sz w:val="24"/>
        </w:rPr>
      </w:pPr>
      <w:proofErr w:type="gramStart"/>
      <w:r>
        <w:rPr>
          <w:rFonts w:eastAsia="Times New Roman"/>
          <w:b/>
          <w:color w:val="000000"/>
          <w:sz w:val="24"/>
        </w:rPr>
        <w:t>March</w:t>
      </w:r>
      <w:r w:rsidR="00CC1D70">
        <w:rPr>
          <w:rFonts w:eastAsia="Times New Roman"/>
          <w:b/>
          <w:color w:val="000000"/>
          <w:sz w:val="24"/>
        </w:rPr>
        <w:t>,</w:t>
      </w:r>
      <w:proofErr w:type="gramEnd"/>
      <w:r w:rsidR="00CC1D70">
        <w:rPr>
          <w:rFonts w:eastAsia="Times New Roman"/>
          <w:b/>
          <w:color w:val="000000"/>
          <w:sz w:val="24"/>
        </w:rPr>
        <w:t xml:space="preserve"> 202</w:t>
      </w:r>
      <w:r>
        <w:rPr>
          <w:rFonts w:eastAsia="Times New Roman"/>
          <w:b/>
          <w:color w:val="000000"/>
          <w:sz w:val="24"/>
        </w:rPr>
        <w:t>2</w:t>
      </w:r>
    </w:p>
    <w:p w14:paraId="3CFDB71F" w14:textId="77777777" w:rsidR="00945614" w:rsidRDefault="00CC1D70">
      <w:pPr>
        <w:spacing w:before="285" w:line="268" w:lineRule="exact"/>
        <w:ind w:left="216"/>
        <w:textAlignment w:val="baseline"/>
        <w:rPr>
          <w:rFonts w:eastAsia="Times New Roman"/>
          <w:b/>
          <w:color w:val="000000"/>
          <w:sz w:val="24"/>
          <w:u w:val="single"/>
        </w:rPr>
      </w:pPr>
      <w:r>
        <w:rPr>
          <w:rFonts w:eastAsia="Times New Roman"/>
          <w:b/>
          <w:color w:val="000000"/>
          <w:sz w:val="24"/>
          <w:u w:val="single"/>
        </w:rPr>
        <w:t xml:space="preserve">Use of the HUD Programmatic E-mail Box </w:t>
      </w:r>
    </w:p>
    <w:p w14:paraId="70B9F69E" w14:textId="2090D668" w:rsidR="003061D9" w:rsidRDefault="00CC1D70">
      <w:pPr>
        <w:spacing w:line="275" w:lineRule="exact"/>
        <w:ind w:left="216" w:right="432"/>
        <w:textAlignment w:val="baseline"/>
        <w:rPr>
          <w:rFonts w:eastAsia="Times New Roman"/>
          <w:color w:val="000000"/>
          <w:spacing w:val="-1"/>
          <w:sz w:val="24"/>
          <w:szCs w:val="24"/>
        </w:rPr>
      </w:pPr>
      <w:r w:rsidRPr="003061D9">
        <w:rPr>
          <w:rFonts w:eastAsia="Times New Roman"/>
          <w:color w:val="000000"/>
          <w:spacing w:val="-1"/>
          <w:sz w:val="24"/>
          <w:szCs w:val="24"/>
        </w:rPr>
        <w:t>Use the HUD programmatic e-mail box at</w:t>
      </w:r>
      <w:r w:rsidRPr="008232DC">
        <w:rPr>
          <w:rFonts w:eastAsia="Arial"/>
          <w:color w:val="1154CC"/>
          <w:spacing w:val="-1"/>
          <w:sz w:val="24"/>
          <w:szCs w:val="24"/>
          <w:u w:val="single"/>
        </w:rPr>
        <w:t xml:space="preserve"> </w:t>
      </w:r>
      <w:hyperlink r:id="rId22">
        <w:r w:rsidRPr="008232DC">
          <w:rPr>
            <w:rFonts w:eastAsia="Arial"/>
            <w:color w:val="0000FF"/>
            <w:spacing w:val="-1"/>
            <w:sz w:val="24"/>
            <w:szCs w:val="24"/>
            <w:u w:val="single"/>
          </w:rPr>
          <w:t>HUD-wa.wcr@noaa.gov</w:t>
        </w:r>
      </w:hyperlink>
      <w:r w:rsidRPr="003061D9">
        <w:rPr>
          <w:rFonts w:eastAsia="Times New Roman"/>
          <w:color w:val="0000FF"/>
          <w:spacing w:val="-1"/>
          <w:sz w:val="24"/>
          <w:szCs w:val="24"/>
          <w:u w:val="single"/>
        </w:rPr>
        <w:t xml:space="preserve"> </w:t>
      </w:r>
      <w:r w:rsidRPr="003061D9">
        <w:rPr>
          <w:rFonts w:eastAsia="Times New Roman"/>
          <w:color w:val="000000"/>
          <w:spacing w:val="-1"/>
          <w:sz w:val="24"/>
          <w:szCs w:val="24"/>
        </w:rPr>
        <w:t>to</w:t>
      </w:r>
      <w:r w:rsidR="003061D9">
        <w:rPr>
          <w:rFonts w:eastAsia="Times New Roman"/>
          <w:color w:val="000000"/>
          <w:spacing w:val="-1"/>
          <w:sz w:val="24"/>
          <w:szCs w:val="24"/>
        </w:rPr>
        <w:t>:</w:t>
      </w:r>
      <w:r w:rsidRPr="003061D9">
        <w:rPr>
          <w:rFonts w:eastAsia="Times New Roman"/>
          <w:color w:val="000000"/>
          <w:spacing w:val="-1"/>
          <w:sz w:val="24"/>
          <w:szCs w:val="24"/>
        </w:rPr>
        <w:t xml:space="preserve"> </w:t>
      </w:r>
    </w:p>
    <w:p w14:paraId="470AD50A" w14:textId="12D92026" w:rsidR="003061D9" w:rsidRDefault="00CC1D70" w:rsidP="003061D9">
      <w:pPr>
        <w:pStyle w:val="ListParagraph"/>
        <w:numPr>
          <w:ilvl w:val="0"/>
          <w:numId w:val="28"/>
        </w:numPr>
        <w:spacing w:line="275" w:lineRule="exact"/>
        <w:ind w:right="432"/>
        <w:textAlignment w:val="baseline"/>
        <w:rPr>
          <w:rFonts w:eastAsia="Times New Roman"/>
          <w:color w:val="000000"/>
          <w:spacing w:val="-1"/>
          <w:sz w:val="24"/>
          <w:szCs w:val="24"/>
        </w:rPr>
      </w:pPr>
      <w:r w:rsidRPr="008232DC">
        <w:rPr>
          <w:rFonts w:eastAsia="Times New Roman"/>
          <w:color w:val="000000"/>
          <w:spacing w:val="-1"/>
          <w:sz w:val="24"/>
          <w:szCs w:val="24"/>
        </w:rPr>
        <w:t xml:space="preserve">request that NMFS review and </w:t>
      </w:r>
      <w:r w:rsidR="00E228E8" w:rsidRPr="008232DC">
        <w:rPr>
          <w:rFonts w:eastAsia="Times New Roman"/>
          <w:color w:val="000000"/>
          <w:spacing w:val="-1"/>
          <w:sz w:val="24"/>
          <w:szCs w:val="24"/>
        </w:rPr>
        <w:t>confirm a</w:t>
      </w:r>
      <w:r w:rsidRPr="008232DC">
        <w:rPr>
          <w:rFonts w:eastAsia="Times New Roman"/>
          <w:color w:val="000000"/>
          <w:spacing w:val="-1"/>
          <w:sz w:val="24"/>
          <w:szCs w:val="24"/>
        </w:rPr>
        <w:t xml:space="preserve"> HUD</w:t>
      </w:r>
      <w:r w:rsidR="003061D9">
        <w:rPr>
          <w:rFonts w:eastAsia="Times New Roman"/>
          <w:color w:val="000000"/>
          <w:spacing w:val="-1"/>
          <w:sz w:val="24"/>
          <w:szCs w:val="24"/>
        </w:rPr>
        <w:t>-</w:t>
      </w:r>
      <w:r w:rsidRPr="008232DC">
        <w:rPr>
          <w:rFonts w:eastAsia="Times New Roman"/>
          <w:color w:val="000000"/>
          <w:spacing w:val="-1"/>
          <w:sz w:val="24"/>
          <w:szCs w:val="24"/>
        </w:rPr>
        <w:t>funded project</w:t>
      </w:r>
      <w:r w:rsidR="00E228E8" w:rsidRPr="008232DC">
        <w:rPr>
          <w:rFonts w:eastAsia="Times New Roman"/>
          <w:color w:val="000000"/>
          <w:spacing w:val="-1"/>
          <w:sz w:val="24"/>
          <w:szCs w:val="24"/>
        </w:rPr>
        <w:t xml:space="preserve"> can be included under the programmatic (or if advised it cannot be included </w:t>
      </w:r>
      <w:r w:rsidR="003061D9">
        <w:rPr>
          <w:rFonts w:eastAsia="Times New Roman"/>
          <w:color w:val="000000"/>
          <w:spacing w:val="-1"/>
          <w:sz w:val="24"/>
          <w:szCs w:val="24"/>
        </w:rPr>
        <w:t>–</w:t>
      </w:r>
      <w:r w:rsidR="00E228E8" w:rsidRPr="008232DC">
        <w:rPr>
          <w:rFonts w:eastAsia="Times New Roman"/>
          <w:color w:val="000000"/>
          <w:spacing w:val="-1"/>
          <w:sz w:val="24"/>
          <w:szCs w:val="24"/>
        </w:rPr>
        <w:t xml:space="preserve"> </w:t>
      </w:r>
      <w:r w:rsidRPr="008232DC">
        <w:rPr>
          <w:rFonts w:eastAsia="Times New Roman"/>
          <w:color w:val="000000"/>
          <w:spacing w:val="-1"/>
          <w:sz w:val="24"/>
          <w:szCs w:val="24"/>
        </w:rPr>
        <w:t>to withdraw a request for review</w:t>
      </w:r>
      <w:r w:rsidR="00E228E8" w:rsidRPr="008232DC">
        <w:rPr>
          <w:rFonts w:eastAsia="Times New Roman"/>
          <w:color w:val="000000"/>
          <w:spacing w:val="-1"/>
          <w:sz w:val="24"/>
          <w:szCs w:val="24"/>
        </w:rPr>
        <w:t>)</w:t>
      </w:r>
      <w:r w:rsidRPr="008232DC">
        <w:rPr>
          <w:rFonts w:eastAsia="Times New Roman"/>
          <w:color w:val="000000"/>
          <w:spacing w:val="-1"/>
          <w:sz w:val="24"/>
          <w:szCs w:val="24"/>
        </w:rPr>
        <w:t xml:space="preserve">, </w:t>
      </w:r>
      <w:r w:rsidR="003061D9">
        <w:rPr>
          <w:rFonts w:eastAsia="Times New Roman"/>
          <w:color w:val="000000"/>
          <w:spacing w:val="-1"/>
          <w:sz w:val="24"/>
          <w:szCs w:val="24"/>
        </w:rPr>
        <w:t>and</w:t>
      </w:r>
      <w:r w:rsidR="00E228E8" w:rsidRPr="008232DC">
        <w:rPr>
          <w:rFonts w:eastAsia="Times New Roman"/>
          <w:color w:val="000000"/>
          <w:spacing w:val="-1"/>
          <w:sz w:val="24"/>
          <w:szCs w:val="24"/>
        </w:rPr>
        <w:t xml:space="preserve"> </w:t>
      </w:r>
    </w:p>
    <w:p w14:paraId="2DDD6E45" w14:textId="2EB30189" w:rsidR="00170904" w:rsidRDefault="00E228E8" w:rsidP="003061D9">
      <w:pPr>
        <w:pStyle w:val="ListParagraph"/>
        <w:numPr>
          <w:ilvl w:val="0"/>
          <w:numId w:val="28"/>
        </w:numPr>
        <w:spacing w:line="275" w:lineRule="exact"/>
        <w:ind w:right="432"/>
        <w:textAlignment w:val="baseline"/>
        <w:rPr>
          <w:rFonts w:eastAsia="Times New Roman"/>
          <w:color w:val="000000"/>
          <w:spacing w:val="-1"/>
          <w:sz w:val="24"/>
          <w:szCs w:val="24"/>
        </w:rPr>
      </w:pPr>
      <w:r w:rsidRPr="008232DC">
        <w:rPr>
          <w:rFonts w:eastAsia="Times New Roman"/>
          <w:color w:val="000000"/>
          <w:spacing w:val="-1"/>
          <w:sz w:val="24"/>
          <w:szCs w:val="24"/>
        </w:rPr>
        <w:t xml:space="preserve">to reply to any EFH recommendations provided by NMFS, </w:t>
      </w:r>
      <w:r w:rsidR="00CC1D70" w:rsidRPr="008232DC">
        <w:rPr>
          <w:rFonts w:eastAsia="Times New Roman"/>
          <w:color w:val="000000"/>
          <w:spacing w:val="-1"/>
          <w:sz w:val="24"/>
          <w:szCs w:val="24"/>
        </w:rPr>
        <w:t xml:space="preserve">and </w:t>
      </w:r>
    </w:p>
    <w:p w14:paraId="6C66F082" w14:textId="10126C9D" w:rsidR="00945614" w:rsidRPr="008232DC" w:rsidRDefault="00CC1D70" w:rsidP="008232DC">
      <w:pPr>
        <w:pStyle w:val="ListParagraph"/>
        <w:numPr>
          <w:ilvl w:val="0"/>
          <w:numId w:val="28"/>
        </w:numPr>
        <w:spacing w:line="275" w:lineRule="exact"/>
        <w:ind w:right="432"/>
        <w:textAlignment w:val="baseline"/>
        <w:rPr>
          <w:rFonts w:eastAsia="Times New Roman"/>
          <w:color w:val="000000"/>
          <w:spacing w:val="-1"/>
          <w:sz w:val="24"/>
          <w:szCs w:val="24"/>
        </w:rPr>
      </w:pPr>
      <w:r w:rsidRPr="008232DC">
        <w:rPr>
          <w:rFonts w:eastAsia="Times New Roman"/>
          <w:color w:val="000000"/>
          <w:spacing w:val="-1"/>
          <w:sz w:val="24"/>
          <w:szCs w:val="24"/>
        </w:rPr>
        <w:t>to submit the project completion forms.</w:t>
      </w:r>
    </w:p>
    <w:p w14:paraId="34789B86" w14:textId="3DA0C0FD" w:rsidR="008232DC" w:rsidRDefault="00CC1D70">
      <w:pPr>
        <w:spacing w:before="271" w:line="276" w:lineRule="exact"/>
        <w:ind w:left="216" w:right="648"/>
        <w:textAlignment w:val="baseline"/>
        <w:rPr>
          <w:rFonts w:eastAsia="Times New Roman"/>
          <w:color w:val="000000"/>
          <w:sz w:val="24"/>
        </w:rPr>
      </w:pPr>
      <w:r>
        <w:rPr>
          <w:rFonts w:eastAsia="Times New Roman"/>
          <w:color w:val="000000"/>
          <w:sz w:val="24"/>
        </w:rPr>
        <w:t xml:space="preserve">The mailbox will send you an automatic reply after receipt of any message, but you will not receive any other communication from the programmatic e-mail box. </w:t>
      </w:r>
      <w:r w:rsidR="008232DC">
        <w:rPr>
          <w:rFonts w:eastAsia="Times New Roman"/>
          <w:color w:val="000000"/>
          <w:sz w:val="24"/>
        </w:rPr>
        <w:t xml:space="preserve">Please cc: </w:t>
      </w:r>
      <w:hyperlink r:id="rId23" w:history="1">
        <w:r w:rsidR="008232DC" w:rsidRPr="00342D18">
          <w:rPr>
            <w:rStyle w:val="Hyperlink"/>
            <w:rFonts w:eastAsia="Times New Roman"/>
            <w:sz w:val="24"/>
          </w:rPr>
          <w:t>Frankie.Johnson@noaa.gov</w:t>
        </w:r>
      </w:hyperlink>
      <w:r w:rsidR="008232DC">
        <w:rPr>
          <w:rFonts w:eastAsia="Times New Roman"/>
          <w:color w:val="000000"/>
          <w:sz w:val="24"/>
        </w:rPr>
        <w:t xml:space="preserve"> to ensure receipt. </w:t>
      </w:r>
    </w:p>
    <w:p w14:paraId="442599AC" w14:textId="53C4803E" w:rsidR="00945614" w:rsidRDefault="00CC1D70">
      <w:pPr>
        <w:spacing w:before="271" w:line="276" w:lineRule="exact"/>
        <w:ind w:left="216" w:right="648"/>
        <w:textAlignment w:val="baseline"/>
        <w:rPr>
          <w:rFonts w:eastAsia="Times New Roman"/>
          <w:color w:val="000000"/>
          <w:sz w:val="24"/>
        </w:rPr>
      </w:pPr>
      <w:r>
        <w:rPr>
          <w:rFonts w:eastAsia="Times New Roman"/>
          <w:color w:val="000000"/>
          <w:sz w:val="24"/>
        </w:rPr>
        <w:t>Please direct all other communications or questions to the appropriate NMFS biologist or branch chief.</w:t>
      </w:r>
    </w:p>
    <w:p w14:paraId="71852B6E" w14:textId="559F2CE7" w:rsidR="00945614" w:rsidRDefault="00CC1D70">
      <w:pPr>
        <w:spacing w:before="274" w:line="278" w:lineRule="exact"/>
        <w:ind w:left="216" w:right="432"/>
        <w:textAlignment w:val="baseline"/>
        <w:rPr>
          <w:rFonts w:eastAsia="Times New Roman"/>
          <w:color w:val="000000"/>
          <w:sz w:val="24"/>
        </w:rPr>
      </w:pPr>
      <w:r>
        <w:rPr>
          <w:rFonts w:eastAsia="Times New Roman"/>
          <w:color w:val="000000"/>
          <w:sz w:val="24"/>
        </w:rPr>
        <w:t>Please only submit one request for review, withdrawal, or completion report per e-mail</w:t>
      </w:r>
      <w:r w:rsidR="001F0847">
        <w:rPr>
          <w:rFonts w:eastAsia="Times New Roman"/>
          <w:color w:val="000000"/>
          <w:sz w:val="24"/>
        </w:rPr>
        <w:t xml:space="preserve"> (however, if a single project has many files or large files it </w:t>
      </w:r>
      <w:proofErr w:type="gramStart"/>
      <w:r w:rsidR="001F0847">
        <w:rPr>
          <w:rFonts w:eastAsia="Times New Roman"/>
          <w:color w:val="000000"/>
          <w:sz w:val="24"/>
        </w:rPr>
        <w:t>require</w:t>
      </w:r>
      <w:proofErr w:type="gramEnd"/>
      <w:r w:rsidR="001F0847">
        <w:rPr>
          <w:rFonts w:eastAsia="Times New Roman"/>
          <w:color w:val="000000"/>
          <w:sz w:val="24"/>
        </w:rPr>
        <w:t xml:space="preserve"> multiple emails, in which case, use the same project title for each)</w:t>
      </w:r>
      <w:r>
        <w:rPr>
          <w:rFonts w:eastAsia="Times New Roman"/>
          <w:color w:val="000000"/>
          <w:sz w:val="24"/>
        </w:rPr>
        <w:t>. Please remember to attach all supporting information, including:</w:t>
      </w:r>
    </w:p>
    <w:p w14:paraId="1CE013E6" w14:textId="77777777" w:rsidR="00945614" w:rsidRDefault="00CC1D70">
      <w:pPr>
        <w:spacing w:before="285" w:line="273" w:lineRule="exact"/>
        <w:ind w:left="216"/>
        <w:textAlignment w:val="baseline"/>
        <w:rPr>
          <w:rFonts w:eastAsia="Times New Roman"/>
          <w:b/>
          <w:color w:val="000000"/>
          <w:sz w:val="24"/>
          <w:u w:val="single"/>
        </w:rPr>
      </w:pPr>
      <w:r>
        <w:rPr>
          <w:rFonts w:eastAsia="Times New Roman"/>
          <w:b/>
          <w:color w:val="000000"/>
          <w:sz w:val="24"/>
          <w:u w:val="single"/>
        </w:rPr>
        <w:t xml:space="preserve">E-mail Title </w:t>
      </w:r>
    </w:p>
    <w:p w14:paraId="5B68189F" w14:textId="4BCC31BB" w:rsidR="00945614" w:rsidRDefault="00CC1D70">
      <w:pPr>
        <w:spacing w:line="275" w:lineRule="exact"/>
        <w:ind w:left="216" w:right="144"/>
        <w:textAlignment w:val="baseline"/>
        <w:rPr>
          <w:rFonts w:eastAsia="Times New Roman"/>
          <w:color w:val="000000"/>
          <w:sz w:val="24"/>
        </w:rPr>
      </w:pPr>
      <w:r>
        <w:rPr>
          <w:rFonts w:eastAsia="Times New Roman"/>
          <w:color w:val="000000"/>
          <w:sz w:val="24"/>
        </w:rPr>
        <w:t xml:space="preserve">In the subject line of the email (see below for requirements), clearly </w:t>
      </w:r>
      <w:r w:rsidR="00170904">
        <w:rPr>
          <w:rFonts w:eastAsia="Times New Roman"/>
          <w:color w:val="000000"/>
          <w:sz w:val="24"/>
        </w:rPr>
        <w:t xml:space="preserve">identify </w:t>
      </w:r>
      <w:r>
        <w:rPr>
          <w:rFonts w:eastAsia="Times New Roman"/>
          <w:color w:val="000000"/>
          <w:sz w:val="24"/>
        </w:rPr>
        <w:t>the type of action you are requesting (i.e., Action Notification, Withdrawal, etc.), Project Name, Applicant (HUD Office or Responsible Entity) Name, County, and Waterway (to which the project will discharge).</w:t>
      </w:r>
    </w:p>
    <w:p w14:paraId="43858333" w14:textId="77777777" w:rsidR="00945614" w:rsidRDefault="00CC1D70">
      <w:pPr>
        <w:spacing w:before="279" w:line="273" w:lineRule="exact"/>
        <w:ind w:left="216" w:right="1152"/>
        <w:textAlignment w:val="baseline"/>
        <w:rPr>
          <w:rFonts w:eastAsia="Times New Roman"/>
          <w:color w:val="000000"/>
          <w:sz w:val="24"/>
        </w:rPr>
      </w:pPr>
      <w:r>
        <w:rPr>
          <w:rFonts w:eastAsia="Times New Roman"/>
          <w:color w:val="000000"/>
          <w:sz w:val="24"/>
        </w:rPr>
        <w:t>Use caution when entering the necessary information in the subject line. If these titling conventions are not used, NMFS will not accept the e-mail.</w:t>
      </w:r>
    </w:p>
    <w:p w14:paraId="74070388" w14:textId="77777777" w:rsidR="00945614" w:rsidRDefault="00CC1D70">
      <w:pPr>
        <w:spacing w:before="280" w:line="272" w:lineRule="exact"/>
        <w:ind w:left="216"/>
        <w:textAlignment w:val="baseline"/>
        <w:rPr>
          <w:rFonts w:eastAsia="Times New Roman"/>
          <w:color w:val="000000"/>
          <w:spacing w:val="-2"/>
          <w:sz w:val="24"/>
        </w:rPr>
      </w:pPr>
      <w:r>
        <w:rPr>
          <w:rFonts w:eastAsia="Times New Roman"/>
          <w:color w:val="000000"/>
          <w:spacing w:val="-2"/>
          <w:sz w:val="24"/>
        </w:rPr>
        <w:t>Examples:</w:t>
      </w:r>
    </w:p>
    <w:p w14:paraId="4C1F6799" w14:textId="77777777" w:rsidR="00945614" w:rsidRDefault="00CC1D70">
      <w:pPr>
        <w:spacing w:before="271" w:line="278" w:lineRule="exact"/>
        <w:ind w:left="936" w:right="648"/>
        <w:textAlignment w:val="baseline"/>
        <w:rPr>
          <w:rFonts w:eastAsia="Times New Roman"/>
          <w:i/>
          <w:color w:val="000000"/>
          <w:sz w:val="24"/>
          <w:u w:val="single"/>
        </w:rPr>
      </w:pPr>
      <w:r>
        <w:rPr>
          <w:rFonts w:eastAsia="Times New Roman"/>
          <w:i/>
          <w:color w:val="000000"/>
          <w:sz w:val="24"/>
          <w:u w:val="single"/>
        </w:rPr>
        <w:t>Action Notification:</w:t>
      </w:r>
      <w:r>
        <w:rPr>
          <w:rFonts w:eastAsia="Times New Roman"/>
          <w:i/>
          <w:color w:val="000000"/>
          <w:sz w:val="24"/>
        </w:rPr>
        <w:t xml:space="preserve"> HUD Project Name, Housing &amp; Community Development, King County, Tolt River</w:t>
      </w:r>
    </w:p>
    <w:p w14:paraId="6BD647B3" w14:textId="77777777" w:rsidR="00945614" w:rsidRDefault="00CC1D70">
      <w:pPr>
        <w:spacing w:before="275" w:line="278" w:lineRule="exact"/>
        <w:jc w:val="center"/>
        <w:textAlignment w:val="baseline"/>
        <w:rPr>
          <w:rFonts w:eastAsia="Times New Roman"/>
          <w:i/>
          <w:color w:val="000000"/>
          <w:sz w:val="24"/>
          <w:u w:val="single"/>
        </w:rPr>
      </w:pPr>
      <w:r>
        <w:rPr>
          <w:rFonts w:eastAsia="Times New Roman"/>
          <w:i/>
          <w:color w:val="000000"/>
          <w:sz w:val="24"/>
          <w:u w:val="single"/>
        </w:rPr>
        <w:t>Withdrawal:</w:t>
      </w:r>
      <w:r>
        <w:rPr>
          <w:rFonts w:eastAsia="Times New Roman"/>
          <w:i/>
          <w:color w:val="000000"/>
          <w:sz w:val="24"/>
        </w:rPr>
        <w:t xml:space="preserve"> HUD Project Name, City of Tacoma, Pierce County, Puyallup River</w:t>
      </w:r>
    </w:p>
    <w:p w14:paraId="1689862E" w14:textId="1B7B077E" w:rsidR="00F04395" w:rsidRDefault="00CC1D70">
      <w:pPr>
        <w:spacing w:before="268" w:line="278" w:lineRule="exact"/>
        <w:ind w:left="936" w:right="144"/>
        <w:jc w:val="both"/>
        <w:textAlignment w:val="baseline"/>
        <w:rPr>
          <w:rFonts w:eastAsia="Times New Roman"/>
          <w:i/>
          <w:color w:val="000000"/>
          <w:sz w:val="24"/>
        </w:rPr>
      </w:pPr>
      <w:r>
        <w:rPr>
          <w:rFonts w:eastAsia="Times New Roman"/>
          <w:i/>
          <w:color w:val="000000"/>
          <w:sz w:val="24"/>
          <w:u w:val="single"/>
        </w:rPr>
        <w:t>Project Completion:</w:t>
      </w:r>
      <w:r>
        <w:rPr>
          <w:rFonts w:eastAsia="Times New Roman"/>
          <w:i/>
          <w:color w:val="000000"/>
          <w:sz w:val="24"/>
        </w:rPr>
        <w:t xml:space="preserve"> HUD Project Name, Housing &amp; Community Development, Thurston County, Nisqually River</w:t>
      </w:r>
    </w:p>
    <w:p w14:paraId="59DB396D" w14:textId="77777777" w:rsidR="00F04395" w:rsidRDefault="00F04395">
      <w:pPr>
        <w:rPr>
          <w:rFonts w:eastAsia="Times New Roman"/>
          <w:i/>
          <w:color w:val="000000"/>
          <w:sz w:val="24"/>
        </w:rPr>
      </w:pPr>
      <w:r>
        <w:rPr>
          <w:rFonts w:eastAsia="Times New Roman"/>
          <w:i/>
          <w:color w:val="000000"/>
          <w:sz w:val="24"/>
        </w:rPr>
        <w:br w:type="page"/>
      </w:r>
    </w:p>
    <w:p w14:paraId="747DDC58" w14:textId="77777777" w:rsidR="00945614" w:rsidRDefault="00945614">
      <w:pPr>
        <w:spacing w:before="268" w:line="278" w:lineRule="exact"/>
        <w:ind w:left="936" w:right="144"/>
        <w:jc w:val="both"/>
        <w:textAlignment w:val="baseline"/>
        <w:rPr>
          <w:rFonts w:eastAsia="Times New Roman"/>
          <w:i/>
          <w:color w:val="000000"/>
          <w:sz w:val="24"/>
          <w:u w:val="single"/>
        </w:rPr>
      </w:pPr>
    </w:p>
    <w:p w14:paraId="34ED58C5" w14:textId="77777777" w:rsidR="00945614" w:rsidRDefault="00CC1D70">
      <w:pPr>
        <w:spacing w:before="289" w:line="273" w:lineRule="exact"/>
        <w:ind w:left="216"/>
        <w:textAlignment w:val="baseline"/>
        <w:rPr>
          <w:rFonts w:eastAsia="Times New Roman"/>
          <w:b/>
          <w:color w:val="000000"/>
          <w:sz w:val="24"/>
          <w:u w:val="single"/>
        </w:rPr>
      </w:pPr>
      <w:r>
        <w:rPr>
          <w:rFonts w:eastAsia="Times New Roman"/>
          <w:b/>
          <w:color w:val="000000"/>
          <w:sz w:val="24"/>
          <w:u w:val="single"/>
        </w:rPr>
        <w:t xml:space="preserve">Action Notification and Stormwater Information Forms </w:t>
      </w:r>
    </w:p>
    <w:p w14:paraId="2BB681F2" w14:textId="77777777" w:rsidR="00F04395" w:rsidRDefault="00CC1D70">
      <w:pPr>
        <w:spacing w:before="4" w:line="275" w:lineRule="exact"/>
        <w:ind w:left="144" w:right="216"/>
        <w:textAlignment w:val="baseline"/>
        <w:rPr>
          <w:rFonts w:eastAsia="Times New Roman"/>
          <w:color w:val="000000"/>
          <w:spacing w:val="-1"/>
          <w:sz w:val="24"/>
        </w:rPr>
      </w:pPr>
      <w:r>
        <w:rPr>
          <w:rFonts w:eastAsia="Times New Roman"/>
          <w:color w:val="000000"/>
          <w:spacing w:val="-1"/>
          <w:sz w:val="24"/>
        </w:rPr>
        <w:t xml:space="preserve">HUD or the RE must submit an Action Notification Form, a complete Stormwater Information Form, and a complete </w:t>
      </w:r>
      <w:r w:rsidR="00170904">
        <w:rPr>
          <w:rFonts w:eastAsia="Times New Roman"/>
          <w:color w:val="000000"/>
          <w:spacing w:val="-1"/>
          <w:sz w:val="24"/>
        </w:rPr>
        <w:t xml:space="preserve">Post-construction Stormwater Management Plan (PCSMP) </w:t>
      </w:r>
      <w:r>
        <w:rPr>
          <w:rFonts w:eastAsia="Times New Roman"/>
          <w:color w:val="000000"/>
          <w:spacing w:val="-1"/>
          <w:sz w:val="24"/>
        </w:rPr>
        <w:t xml:space="preserve">to the HUD programmatic e-mailbox to request that NMFS review and approve the PCSMP for a HUD project. Within 7 calendar days, NMFS will tell the requestor which staff person was assigned to complete the review, and within 30 calendar days NMFS will determine whether the proposed </w:t>
      </w:r>
      <w:r w:rsidR="00E228E8">
        <w:rPr>
          <w:rFonts w:eastAsia="Times New Roman"/>
          <w:color w:val="000000"/>
          <w:spacing w:val="-1"/>
          <w:sz w:val="24"/>
        </w:rPr>
        <w:t>project can proceed under the programmatic, and if recommendations or conditions apply</w:t>
      </w:r>
      <w:r>
        <w:rPr>
          <w:rFonts w:eastAsia="Times New Roman"/>
          <w:color w:val="000000"/>
          <w:spacing w:val="-1"/>
          <w:sz w:val="24"/>
        </w:rPr>
        <w:t>.</w:t>
      </w:r>
    </w:p>
    <w:p w14:paraId="14A0F23F" w14:textId="77777777" w:rsidR="00F04395" w:rsidRDefault="00F04395">
      <w:pPr>
        <w:spacing w:before="4" w:line="275" w:lineRule="exact"/>
        <w:ind w:left="144" w:right="216"/>
        <w:textAlignment w:val="baseline"/>
        <w:rPr>
          <w:rFonts w:eastAsia="Times New Roman"/>
          <w:color w:val="000000"/>
          <w:sz w:val="24"/>
        </w:rPr>
      </w:pPr>
    </w:p>
    <w:p w14:paraId="1310093E" w14:textId="13A3F955" w:rsidR="00945614" w:rsidRDefault="00CC1D70">
      <w:pPr>
        <w:spacing w:before="4" w:line="275" w:lineRule="exact"/>
        <w:ind w:left="144" w:right="216"/>
        <w:textAlignment w:val="baseline"/>
        <w:rPr>
          <w:rFonts w:eastAsia="Times New Roman"/>
          <w:color w:val="000000"/>
          <w:sz w:val="24"/>
        </w:rPr>
      </w:pPr>
      <w:r>
        <w:rPr>
          <w:rFonts w:eastAsia="Times New Roman"/>
          <w:color w:val="000000"/>
          <w:sz w:val="24"/>
        </w:rPr>
        <w:t xml:space="preserve">If asked, the consultation biologist will provide an estimate of the time necessary to complete the review based on the complexity of the proposed action and </w:t>
      </w:r>
      <w:proofErr w:type="gramStart"/>
      <w:r>
        <w:rPr>
          <w:rFonts w:eastAsia="Times New Roman"/>
          <w:color w:val="000000"/>
          <w:sz w:val="24"/>
        </w:rPr>
        <w:t>work load</w:t>
      </w:r>
      <w:proofErr w:type="gramEnd"/>
      <w:r>
        <w:rPr>
          <w:rFonts w:eastAsia="Times New Roman"/>
          <w:color w:val="000000"/>
          <w:sz w:val="24"/>
        </w:rPr>
        <w:t xml:space="preserve"> considerations at the time of the request.</w:t>
      </w:r>
      <w:r w:rsidR="00F04395">
        <w:rPr>
          <w:rFonts w:eastAsia="Times New Roman"/>
          <w:color w:val="000000"/>
          <w:sz w:val="24"/>
        </w:rPr>
        <w:t xml:space="preserve"> </w:t>
      </w:r>
      <w:r>
        <w:rPr>
          <w:rFonts w:eastAsia="Times New Roman"/>
          <w:color w:val="000000"/>
          <w:sz w:val="24"/>
        </w:rPr>
        <w:t xml:space="preserve">NMFS may delay its review if the Action Notification Form, the Stormwater Information Form, or the </w:t>
      </w:r>
      <w:r w:rsidR="00170904">
        <w:rPr>
          <w:rFonts w:eastAsia="Times New Roman"/>
          <w:color w:val="000000"/>
          <w:sz w:val="24"/>
        </w:rPr>
        <w:t>PCSMP</w:t>
      </w:r>
      <w:r>
        <w:rPr>
          <w:rFonts w:eastAsia="Times New Roman"/>
          <w:color w:val="000000"/>
          <w:sz w:val="24"/>
        </w:rPr>
        <w:t xml:space="preserve"> is incomplete or unsatisfactory. Please contact NMFS early during the development phase of a project if you have any questions about how these guidelines may affect your project.</w:t>
      </w:r>
    </w:p>
    <w:p w14:paraId="693F4445" w14:textId="77777777" w:rsidR="00945614" w:rsidRDefault="00CC1D70">
      <w:pPr>
        <w:spacing w:before="284" w:line="270" w:lineRule="exact"/>
        <w:ind w:left="144"/>
        <w:textAlignment w:val="baseline"/>
        <w:rPr>
          <w:rFonts w:eastAsia="Times New Roman"/>
          <w:b/>
          <w:color w:val="000000"/>
          <w:sz w:val="24"/>
          <w:u w:val="single"/>
        </w:rPr>
      </w:pPr>
      <w:r>
        <w:rPr>
          <w:rFonts w:eastAsia="Times New Roman"/>
          <w:b/>
          <w:color w:val="000000"/>
          <w:sz w:val="24"/>
          <w:u w:val="single"/>
        </w:rPr>
        <w:t xml:space="preserve">Withdrawing a Request for Review </w:t>
      </w:r>
    </w:p>
    <w:p w14:paraId="3B2B0679" w14:textId="77777777" w:rsidR="00945614" w:rsidRDefault="00CC1D70">
      <w:pPr>
        <w:spacing w:line="275" w:lineRule="exact"/>
        <w:ind w:left="144" w:right="432"/>
        <w:textAlignment w:val="baseline"/>
        <w:rPr>
          <w:rFonts w:eastAsia="Times New Roman"/>
          <w:color w:val="000000"/>
          <w:sz w:val="24"/>
        </w:rPr>
      </w:pPr>
      <w:r>
        <w:rPr>
          <w:rFonts w:eastAsia="Times New Roman"/>
          <w:color w:val="000000"/>
          <w:sz w:val="24"/>
        </w:rPr>
        <w:t>If it is necessary to withdraw a request for review, submit a separate email with the word WITHRAWN at the beginning of the e-mail subject line, but otherwise follow the email titling conventions as described above. State the reason for the withdrawal in the email. If HUD or an RE re-submits a request for NMFS review that has been previously withdrawn, NMFS will process the resubmittal as if it was a new action notification.</w:t>
      </w:r>
    </w:p>
    <w:p w14:paraId="7CA43003" w14:textId="77777777" w:rsidR="00945614" w:rsidRDefault="00CC1D70">
      <w:pPr>
        <w:spacing w:before="278" w:after="8203" w:line="275" w:lineRule="exact"/>
        <w:ind w:left="144" w:right="216"/>
        <w:textAlignment w:val="baseline"/>
        <w:rPr>
          <w:rFonts w:eastAsia="Times New Roman"/>
          <w:b/>
          <w:color w:val="000000"/>
          <w:sz w:val="24"/>
          <w:u w:val="single"/>
        </w:rPr>
      </w:pPr>
      <w:r>
        <w:rPr>
          <w:rFonts w:eastAsia="Times New Roman"/>
          <w:b/>
          <w:color w:val="000000"/>
          <w:sz w:val="24"/>
          <w:u w:val="single"/>
        </w:rPr>
        <w:t>Action Completion Report</w:t>
      </w:r>
      <w:r>
        <w:rPr>
          <w:rFonts w:eastAsia="Times New Roman"/>
          <w:b/>
          <w:color w:val="000000"/>
          <w:sz w:val="26"/>
        </w:rPr>
        <w:t xml:space="preserve">. </w:t>
      </w:r>
      <w:r>
        <w:rPr>
          <w:rFonts w:eastAsia="Times New Roman"/>
          <w:color w:val="000000"/>
          <w:sz w:val="24"/>
        </w:rPr>
        <w:t>HUD or the RE must submit the Action Completion Form to NMFS within 60 days of finishing construction of the stormwater management facilities for a HUD project. Failure to submit the action completion form may result in NMFS recommending reinitiation of this consultation.</w:t>
      </w:r>
    </w:p>
    <w:p w14:paraId="29BDE136" w14:textId="77777777" w:rsidR="00813CAE" w:rsidRPr="00102642" w:rsidRDefault="00813CAE" w:rsidP="00813CAE">
      <w:pPr>
        <w:jc w:val="center"/>
        <w:rPr>
          <w:rFonts w:ascii="Times New Roman Bold" w:hAnsi="Times New Roman Bold"/>
          <w:b/>
          <w:smallCaps/>
          <w:sz w:val="32"/>
          <w:szCs w:val="32"/>
          <w:u w:val="single"/>
        </w:rPr>
      </w:pPr>
      <w:bookmarkStart w:id="4" w:name="_Hlk97734018"/>
      <w:r w:rsidRPr="00102642">
        <w:rPr>
          <w:rFonts w:ascii="Times New Roman Bold" w:hAnsi="Times New Roman Bold"/>
          <w:b/>
          <w:smallCaps/>
          <w:sz w:val="32"/>
          <w:szCs w:val="32"/>
          <w:u w:val="single"/>
        </w:rPr>
        <w:lastRenderedPageBreak/>
        <w:t>Action Notification Form</w:t>
      </w:r>
    </w:p>
    <w:bookmarkEnd w:id="4"/>
    <w:p w14:paraId="7475A743" w14:textId="77777777" w:rsidR="00813CAE" w:rsidRPr="00102642" w:rsidRDefault="00813CAE" w:rsidP="00813CAE">
      <w:pPr>
        <w:jc w:val="center"/>
        <w:rPr>
          <w:rFonts w:ascii="Times New Roman Bold" w:hAnsi="Times New Roman Bold"/>
          <w:b/>
          <w:smallCaps/>
          <w:szCs w:val="32"/>
        </w:rPr>
      </w:pPr>
      <w:r w:rsidRPr="00102642">
        <w:rPr>
          <w:rFonts w:ascii="Times New Roman Bold" w:hAnsi="Times New Roman Bold"/>
          <w:b/>
          <w:smallCaps/>
          <w:szCs w:val="32"/>
        </w:rPr>
        <w:t>HUD Programmatic Opinion</w:t>
      </w:r>
    </w:p>
    <w:p w14:paraId="609E9C97" w14:textId="77777777" w:rsidR="00813CAE" w:rsidRPr="00351A34" w:rsidRDefault="00813CAE" w:rsidP="00813CAE">
      <w:pPr>
        <w:jc w:val="center"/>
        <w:rPr>
          <w:sz w:val="20"/>
        </w:rPr>
      </w:pPr>
    </w:p>
    <w:p w14:paraId="169BB82A" w14:textId="5E891EA5" w:rsidR="00813CAE" w:rsidRDefault="00813CAE" w:rsidP="008F50DB">
      <w:pPr>
        <w:rPr>
          <w:rStyle w:val="Hyperlink"/>
          <w:rFonts w:eastAsia="Calibri"/>
          <w:color w:val="1155CC"/>
          <w:shd w:val="clear" w:color="auto" w:fill="FFFFFF"/>
        </w:rPr>
      </w:pPr>
      <w:r>
        <w:t xml:space="preserve">Submit this form with all supplemental information to NMFS prior to the anticipated completion of the project’s environmental review. Submit by email to: </w:t>
      </w:r>
      <w:r>
        <w:rPr>
          <w:rFonts w:ascii="Arial" w:hAnsi="Arial" w:cs="Arial"/>
          <w:color w:val="222222"/>
          <w:shd w:val="clear" w:color="auto" w:fill="FFFFFF"/>
        </w:rPr>
        <w:t> </w:t>
      </w:r>
      <w:hyperlink r:id="rId24" w:tgtFrame="_blank" w:history="1">
        <w:r w:rsidRPr="00EF3315">
          <w:rPr>
            <w:rStyle w:val="Hyperlink"/>
            <w:rFonts w:eastAsia="Calibri"/>
            <w:color w:val="1155CC"/>
            <w:shd w:val="clear" w:color="auto" w:fill="FFFFFF"/>
          </w:rPr>
          <w:t>HUD-wa.wcr@noaa.gov</w:t>
        </w:r>
      </w:hyperlink>
    </w:p>
    <w:p w14:paraId="6EF4DF93" w14:textId="77777777" w:rsidR="00813CAE" w:rsidRDefault="00813CAE" w:rsidP="00813CAE">
      <w:pPr>
        <w:jc w:val="center"/>
        <w:rPr>
          <w:szCs w:val="24"/>
        </w:rPr>
      </w:pPr>
    </w:p>
    <w:p w14:paraId="4331ECB5" w14:textId="1726C6ED" w:rsidR="00813CAE" w:rsidRDefault="00813CAE" w:rsidP="00813CAE">
      <w:pPr>
        <w:rPr>
          <w:szCs w:val="24"/>
        </w:rPr>
      </w:pPr>
      <w:r>
        <w:rPr>
          <w:szCs w:val="24"/>
        </w:rPr>
        <w:t xml:space="preserve">This form </w:t>
      </w:r>
      <w:r w:rsidR="0062442E">
        <w:rPr>
          <w:szCs w:val="24"/>
        </w:rPr>
        <w:t xml:space="preserve">is </w:t>
      </w:r>
      <w:r>
        <w:rPr>
          <w:szCs w:val="24"/>
        </w:rPr>
        <w:t xml:space="preserve">to be </w:t>
      </w:r>
      <w:r w:rsidR="00F04395">
        <w:rPr>
          <w:szCs w:val="24"/>
        </w:rPr>
        <w:t xml:space="preserve">submitted to NMFS by qualified Responsible Entities Only, and only </w:t>
      </w:r>
      <w:r>
        <w:rPr>
          <w:szCs w:val="24"/>
        </w:rPr>
        <w:t xml:space="preserve">for </w:t>
      </w:r>
      <w:r w:rsidRPr="00D41FBB">
        <w:rPr>
          <w:szCs w:val="24"/>
        </w:rPr>
        <w:t xml:space="preserve">projects </w:t>
      </w:r>
      <w:r>
        <w:rPr>
          <w:szCs w:val="24"/>
        </w:rPr>
        <w:t xml:space="preserve">that qualify for inclusion </w:t>
      </w:r>
      <w:r w:rsidRPr="00D41FBB">
        <w:rPr>
          <w:szCs w:val="24"/>
        </w:rPr>
        <w:t>under NMFS</w:t>
      </w:r>
      <w:r>
        <w:rPr>
          <w:szCs w:val="24"/>
        </w:rPr>
        <w:t>’</w:t>
      </w:r>
      <w:r w:rsidRPr="00D41FBB">
        <w:rPr>
          <w:szCs w:val="24"/>
        </w:rPr>
        <w:t xml:space="preserve"> </w:t>
      </w:r>
      <w:r>
        <w:rPr>
          <w:szCs w:val="24"/>
        </w:rPr>
        <w:t xml:space="preserve">HUD </w:t>
      </w:r>
      <w:r w:rsidRPr="00D41FBB">
        <w:rPr>
          <w:szCs w:val="24"/>
        </w:rPr>
        <w:t>Programmatic</w:t>
      </w:r>
      <w:r>
        <w:rPr>
          <w:szCs w:val="24"/>
        </w:rPr>
        <w:t xml:space="preserve"> Biological Opinion for Projects in Washington </w:t>
      </w:r>
      <w:r w:rsidRPr="004025B5">
        <w:rPr>
          <w:b/>
          <w:szCs w:val="24"/>
        </w:rPr>
        <w:t xml:space="preserve"># </w:t>
      </w:r>
      <w:r w:rsidRPr="00D41FBB">
        <w:rPr>
          <w:b/>
          <w:szCs w:val="24"/>
        </w:rPr>
        <w:t>WCR-</w:t>
      </w:r>
      <w:r w:rsidRPr="00EF3315">
        <w:rPr>
          <w:b/>
          <w:szCs w:val="24"/>
        </w:rPr>
        <w:t>2020-00512</w:t>
      </w:r>
      <w:r w:rsidRPr="00EF3315">
        <w:rPr>
          <w:szCs w:val="24"/>
        </w:rPr>
        <w:t>.</w:t>
      </w:r>
      <w:r>
        <w:rPr>
          <w:szCs w:val="24"/>
        </w:rPr>
        <w:t xml:space="preserve"> </w:t>
      </w:r>
      <w:r w:rsidRPr="00101C03">
        <w:rPr>
          <w:szCs w:val="24"/>
        </w:rPr>
        <w:t xml:space="preserve">Estimated </w:t>
      </w:r>
      <w:r>
        <w:rPr>
          <w:szCs w:val="24"/>
        </w:rPr>
        <w:t>r</w:t>
      </w:r>
      <w:r w:rsidRPr="00101C03">
        <w:rPr>
          <w:szCs w:val="24"/>
        </w:rPr>
        <w:t>eview time on complete submittal is ~ 30 days.</w:t>
      </w:r>
    </w:p>
    <w:p w14:paraId="6D52C194" w14:textId="77777777" w:rsidR="00813CAE" w:rsidRPr="00101C03" w:rsidRDefault="00813CAE" w:rsidP="00813CAE">
      <w:pPr>
        <w:tabs>
          <w:tab w:val="left" w:pos="4680"/>
        </w:tabs>
        <w:rPr>
          <w:szCs w:val="24"/>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tblBorders>
        <w:tblCellMar>
          <w:left w:w="115" w:type="dxa"/>
          <w:right w:w="115" w:type="dxa"/>
        </w:tblCellMar>
        <w:tblLook w:val="01E0" w:firstRow="1" w:lastRow="1" w:firstColumn="1" w:lastColumn="1" w:noHBand="0" w:noVBand="0"/>
      </w:tblPr>
      <w:tblGrid>
        <w:gridCol w:w="3143"/>
        <w:gridCol w:w="2066"/>
        <w:gridCol w:w="291"/>
        <w:gridCol w:w="2337"/>
        <w:gridCol w:w="718"/>
        <w:gridCol w:w="270"/>
        <w:gridCol w:w="1975"/>
      </w:tblGrid>
      <w:tr w:rsidR="00813CAE" w:rsidRPr="005F70DB" w14:paraId="67FE269C" w14:textId="77777777" w:rsidTr="00614229">
        <w:trPr>
          <w:trHeight w:val="288"/>
        </w:trPr>
        <w:tc>
          <w:tcPr>
            <w:tcW w:w="5220" w:type="dxa"/>
            <w:gridSpan w:val="2"/>
            <w:shd w:val="clear" w:color="auto" w:fill="8EAADB" w:themeFill="accent1" w:themeFillTint="99"/>
            <w:tcMar>
              <w:top w:w="101" w:type="dxa"/>
              <w:left w:w="115" w:type="dxa"/>
              <w:bottom w:w="0" w:type="dxa"/>
              <w:right w:w="115" w:type="dxa"/>
            </w:tcMar>
          </w:tcPr>
          <w:p w14:paraId="1AD94533" w14:textId="77777777" w:rsidR="00813CAE" w:rsidRPr="009C2384" w:rsidRDefault="00813CAE" w:rsidP="00614229">
            <w:pPr>
              <w:widowControl w:val="0"/>
              <w:jc w:val="center"/>
              <w:rPr>
                <w:b/>
                <w:smallCaps/>
                <w:sz w:val="20"/>
              </w:rPr>
            </w:pPr>
            <w:bookmarkStart w:id="5" w:name="Text19"/>
            <w:r w:rsidRPr="00D41FBB">
              <w:rPr>
                <w:b/>
                <w:smallCaps/>
              </w:rPr>
              <w:t>Project Applicant Information</w:t>
            </w:r>
          </w:p>
        </w:tc>
        <w:tc>
          <w:tcPr>
            <w:tcW w:w="270" w:type="dxa"/>
            <w:shd w:val="clear" w:color="auto" w:fill="8EAADB" w:themeFill="accent1" w:themeFillTint="99"/>
          </w:tcPr>
          <w:p w14:paraId="1C4087E0" w14:textId="77777777" w:rsidR="00813CAE" w:rsidRPr="009C2384" w:rsidRDefault="00813CAE" w:rsidP="00614229">
            <w:pPr>
              <w:widowControl w:val="0"/>
              <w:jc w:val="center"/>
              <w:rPr>
                <w:b/>
                <w:smallCaps/>
                <w:sz w:val="20"/>
              </w:rPr>
            </w:pPr>
          </w:p>
        </w:tc>
        <w:bookmarkEnd w:id="5"/>
        <w:tc>
          <w:tcPr>
            <w:tcW w:w="5310" w:type="dxa"/>
            <w:gridSpan w:val="4"/>
            <w:shd w:val="clear" w:color="auto" w:fill="8EAADB" w:themeFill="accent1" w:themeFillTint="99"/>
          </w:tcPr>
          <w:p w14:paraId="72A967C0" w14:textId="77777777" w:rsidR="00813CAE" w:rsidRPr="009C2384" w:rsidRDefault="00813CAE" w:rsidP="00614229">
            <w:pPr>
              <w:widowControl w:val="0"/>
              <w:jc w:val="center"/>
              <w:rPr>
                <w:b/>
                <w:smallCaps/>
                <w:sz w:val="20"/>
              </w:rPr>
            </w:pPr>
            <w:r w:rsidRPr="00D41FBB">
              <w:rPr>
                <w:b/>
                <w:smallCaps/>
              </w:rPr>
              <w:t>Project Information</w:t>
            </w:r>
          </w:p>
        </w:tc>
      </w:tr>
      <w:tr w:rsidR="00813CAE" w:rsidRPr="005F70DB" w14:paraId="35A4A942" w14:textId="77777777" w:rsidTr="00614229">
        <w:trPr>
          <w:trHeight w:val="288"/>
        </w:trPr>
        <w:tc>
          <w:tcPr>
            <w:tcW w:w="5220" w:type="dxa"/>
            <w:gridSpan w:val="2"/>
            <w:shd w:val="clear" w:color="auto" w:fill="auto"/>
            <w:tcMar>
              <w:top w:w="101" w:type="dxa"/>
              <w:left w:w="115" w:type="dxa"/>
              <w:bottom w:w="0" w:type="dxa"/>
              <w:right w:w="115" w:type="dxa"/>
            </w:tcMar>
          </w:tcPr>
          <w:p w14:paraId="1C1C243D" w14:textId="77777777" w:rsidR="00813CAE" w:rsidRPr="009C2384" w:rsidRDefault="00813CAE" w:rsidP="00614229">
            <w:pPr>
              <w:widowControl w:val="0"/>
              <w:rPr>
                <w:b/>
                <w:smallCaps/>
                <w:sz w:val="20"/>
              </w:rPr>
            </w:pPr>
            <w:r>
              <w:rPr>
                <w:b/>
                <w:smallCaps/>
                <w:sz w:val="20"/>
              </w:rPr>
              <w:t>Responsible Entity</w:t>
            </w:r>
            <w:r w:rsidRPr="009C2384">
              <w:rPr>
                <w:b/>
                <w:smallCaps/>
                <w:sz w:val="20"/>
              </w:rPr>
              <w:t xml:space="preserve"> </w:t>
            </w:r>
            <w:r w:rsidRPr="009C2384">
              <w:rPr>
                <w:sz w:val="20"/>
              </w:rPr>
              <w:fldChar w:fldCharType="begin">
                <w:ffData>
                  <w:name w:val=""/>
                  <w:enabled/>
                  <w:calcOnExit w:val="0"/>
                  <w:helpText w:type="text" w:val="Enter the Staff Lead name of the person at the Corps of Engineers for this project."/>
                  <w:statusText w:type="text" w:val="Corps Staff Lead for this permit."/>
                  <w:textInput>
                    <w:maxLength w:val="100"/>
                  </w:textInput>
                </w:ffData>
              </w:fldChar>
            </w:r>
            <w:r w:rsidRPr="009C2384">
              <w:rPr>
                <w:sz w:val="20"/>
              </w:rPr>
              <w:instrText xml:space="preserve"> FORMTEXT </w:instrText>
            </w:r>
            <w:r w:rsidRPr="009C2384">
              <w:rPr>
                <w:sz w:val="20"/>
              </w:rPr>
            </w:r>
            <w:r w:rsidRPr="009C2384">
              <w:rPr>
                <w:sz w:val="20"/>
              </w:rPr>
              <w:fldChar w:fldCharType="separate"/>
            </w:r>
            <w:r w:rsidRPr="009C2384">
              <w:rPr>
                <w:noProof/>
                <w:sz w:val="20"/>
              </w:rPr>
              <w:t> </w:t>
            </w:r>
            <w:r w:rsidRPr="009C2384">
              <w:rPr>
                <w:noProof/>
                <w:sz w:val="20"/>
              </w:rPr>
              <w:t> </w:t>
            </w:r>
            <w:r w:rsidRPr="009C2384">
              <w:rPr>
                <w:noProof/>
                <w:sz w:val="20"/>
              </w:rPr>
              <w:t> </w:t>
            </w:r>
            <w:r w:rsidRPr="009C2384">
              <w:rPr>
                <w:noProof/>
                <w:sz w:val="20"/>
              </w:rPr>
              <w:t> </w:t>
            </w:r>
            <w:r w:rsidRPr="009C2384">
              <w:rPr>
                <w:noProof/>
                <w:sz w:val="20"/>
              </w:rPr>
              <w:t> </w:t>
            </w:r>
            <w:r w:rsidRPr="009C2384">
              <w:rPr>
                <w:sz w:val="20"/>
              </w:rPr>
              <w:fldChar w:fldCharType="end"/>
            </w:r>
            <w:r w:rsidRPr="009C2384">
              <w:rPr>
                <w:b/>
                <w:smallCaps/>
                <w:sz w:val="20"/>
              </w:rPr>
              <w:t xml:space="preserve">  </w:t>
            </w:r>
          </w:p>
        </w:tc>
        <w:tc>
          <w:tcPr>
            <w:tcW w:w="270" w:type="dxa"/>
            <w:shd w:val="clear" w:color="auto" w:fill="A6A6A6" w:themeFill="background1" w:themeFillShade="A6"/>
          </w:tcPr>
          <w:p w14:paraId="7EA6EB68" w14:textId="77777777" w:rsidR="00813CAE" w:rsidRPr="009C2384" w:rsidRDefault="00813CAE" w:rsidP="00614229">
            <w:pPr>
              <w:widowControl w:val="0"/>
              <w:rPr>
                <w:b/>
                <w:smallCaps/>
                <w:sz w:val="20"/>
              </w:rPr>
            </w:pPr>
          </w:p>
        </w:tc>
        <w:tc>
          <w:tcPr>
            <w:tcW w:w="5310" w:type="dxa"/>
            <w:gridSpan w:val="4"/>
            <w:shd w:val="clear" w:color="auto" w:fill="auto"/>
          </w:tcPr>
          <w:p w14:paraId="64A1FE46" w14:textId="77777777" w:rsidR="00813CAE" w:rsidRPr="009C2384" w:rsidRDefault="00813CAE" w:rsidP="00614229">
            <w:pPr>
              <w:widowControl w:val="0"/>
              <w:rPr>
                <w:b/>
                <w:smallCaps/>
                <w:sz w:val="20"/>
              </w:rPr>
            </w:pPr>
            <w:r>
              <w:rPr>
                <w:b/>
                <w:smallCaps/>
                <w:sz w:val="20"/>
              </w:rPr>
              <w:t>Project name:</w:t>
            </w:r>
          </w:p>
        </w:tc>
      </w:tr>
      <w:tr w:rsidR="00813CAE" w:rsidRPr="005F70DB" w14:paraId="14100AEB" w14:textId="77777777" w:rsidTr="00614229">
        <w:trPr>
          <w:trHeight w:val="288"/>
        </w:trPr>
        <w:tc>
          <w:tcPr>
            <w:tcW w:w="3150" w:type="dxa"/>
            <w:shd w:val="clear" w:color="auto" w:fill="auto"/>
            <w:tcMar>
              <w:top w:w="101" w:type="dxa"/>
              <w:left w:w="115" w:type="dxa"/>
              <w:bottom w:w="0" w:type="dxa"/>
              <w:right w:w="115" w:type="dxa"/>
            </w:tcMar>
            <w:hideMark/>
          </w:tcPr>
          <w:p w14:paraId="08FE1D0D" w14:textId="77777777" w:rsidR="00813CAE" w:rsidRPr="009C2384" w:rsidRDefault="00813CAE" w:rsidP="00614229">
            <w:pPr>
              <w:widowControl w:val="0"/>
              <w:rPr>
                <w:smallCaps/>
                <w:sz w:val="20"/>
              </w:rPr>
            </w:pPr>
            <w:r w:rsidRPr="009C2384">
              <w:rPr>
                <w:b/>
                <w:smallCaps/>
                <w:sz w:val="20"/>
              </w:rPr>
              <w:t>Name</w:t>
            </w:r>
            <w:r>
              <w:rPr>
                <w:b/>
                <w:smallCaps/>
                <w:sz w:val="20"/>
              </w:rPr>
              <w:t xml:space="preserve"> </w:t>
            </w:r>
            <w:r w:rsidRPr="009C2384">
              <w:rPr>
                <w:b/>
                <w:smallCaps/>
                <w:sz w:val="20"/>
              </w:rPr>
              <w:t xml:space="preserve"> </w:t>
            </w:r>
            <w:bookmarkStart w:id="6" w:name="_Hlk96498138"/>
            <w:r w:rsidRPr="009C2384">
              <w:rPr>
                <w:sz w:val="20"/>
              </w:rPr>
              <w:fldChar w:fldCharType="begin">
                <w:ffData>
                  <w:name w:val=""/>
                  <w:enabled/>
                  <w:calcOnExit w:val="0"/>
                  <w:helpText w:type="text" w:val="Enter the Staff Lead name of the person at the Corps of Engineers for this project."/>
                  <w:statusText w:type="text" w:val="Corps Staff Lead for this permit."/>
                  <w:textInput>
                    <w:maxLength w:val="100"/>
                  </w:textInput>
                </w:ffData>
              </w:fldChar>
            </w:r>
            <w:r w:rsidRPr="009C2384">
              <w:rPr>
                <w:sz w:val="20"/>
              </w:rPr>
              <w:instrText xml:space="preserve"> FORMTEXT </w:instrText>
            </w:r>
            <w:r w:rsidRPr="009C2384">
              <w:rPr>
                <w:sz w:val="20"/>
              </w:rPr>
            </w:r>
            <w:r w:rsidRPr="009C2384">
              <w:rPr>
                <w:sz w:val="20"/>
              </w:rPr>
              <w:fldChar w:fldCharType="separate"/>
            </w:r>
            <w:r w:rsidRPr="009C2384">
              <w:rPr>
                <w:noProof/>
                <w:sz w:val="20"/>
              </w:rPr>
              <w:t> </w:t>
            </w:r>
            <w:r w:rsidRPr="009C2384">
              <w:rPr>
                <w:noProof/>
                <w:sz w:val="20"/>
              </w:rPr>
              <w:t> </w:t>
            </w:r>
            <w:r w:rsidRPr="009C2384">
              <w:rPr>
                <w:noProof/>
                <w:sz w:val="20"/>
              </w:rPr>
              <w:t> </w:t>
            </w:r>
            <w:r w:rsidRPr="009C2384">
              <w:rPr>
                <w:noProof/>
                <w:sz w:val="20"/>
              </w:rPr>
              <w:t> </w:t>
            </w:r>
            <w:r w:rsidRPr="009C2384">
              <w:rPr>
                <w:noProof/>
                <w:sz w:val="20"/>
              </w:rPr>
              <w:t> </w:t>
            </w:r>
            <w:r w:rsidRPr="009C2384">
              <w:rPr>
                <w:sz w:val="20"/>
              </w:rPr>
              <w:fldChar w:fldCharType="end"/>
            </w:r>
            <w:bookmarkEnd w:id="6"/>
          </w:p>
        </w:tc>
        <w:tc>
          <w:tcPr>
            <w:tcW w:w="2070" w:type="dxa"/>
            <w:shd w:val="clear" w:color="auto" w:fill="auto"/>
          </w:tcPr>
          <w:p w14:paraId="17AD278F" w14:textId="77777777" w:rsidR="00813CAE" w:rsidRPr="009C2384" w:rsidRDefault="00813CAE" w:rsidP="00614229">
            <w:pPr>
              <w:widowControl w:val="0"/>
              <w:rPr>
                <w:smallCaps/>
                <w:sz w:val="20"/>
              </w:rPr>
            </w:pPr>
            <w:r w:rsidRPr="009C2384">
              <w:rPr>
                <w:b/>
                <w:smallCaps/>
                <w:sz w:val="20"/>
              </w:rPr>
              <w:t>Phone</w:t>
            </w:r>
            <w:r w:rsidRPr="009C2384">
              <w:rPr>
                <w:smallCaps/>
                <w:sz w:val="20"/>
              </w:rPr>
              <w:t xml:space="preserve"> </w:t>
            </w:r>
            <w:r w:rsidRPr="009C2384">
              <w:rPr>
                <w:sz w:val="20"/>
              </w:rPr>
              <w:fldChar w:fldCharType="begin">
                <w:ffData>
                  <w:name w:val=""/>
                  <w:enabled/>
                  <w:calcOnExit w:val="0"/>
                  <w:helpText w:type="text" w:val="Enter the Staff Lead name of the person at the Corps of Engineers for this project."/>
                  <w:statusText w:type="text" w:val="Corps Staff Lead for this permit."/>
                  <w:textInput>
                    <w:maxLength w:val="20"/>
                  </w:textInput>
                </w:ffData>
              </w:fldChar>
            </w:r>
            <w:r w:rsidRPr="009C2384">
              <w:rPr>
                <w:sz w:val="20"/>
              </w:rPr>
              <w:instrText xml:space="preserve"> FORMTEXT </w:instrText>
            </w:r>
            <w:r w:rsidRPr="009C2384">
              <w:rPr>
                <w:sz w:val="20"/>
              </w:rPr>
            </w:r>
            <w:r w:rsidRPr="009C2384">
              <w:rPr>
                <w:sz w:val="20"/>
              </w:rPr>
              <w:fldChar w:fldCharType="separate"/>
            </w:r>
            <w:r w:rsidRPr="009C2384">
              <w:rPr>
                <w:noProof/>
                <w:sz w:val="20"/>
              </w:rPr>
              <w:t> </w:t>
            </w:r>
            <w:r w:rsidRPr="009C2384">
              <w:rPr>
                <w:noProof/>
                <w:sz w:val="20"/>
              </w:rPr>
              <w:t> </w:t>
            </w:r>
            <w:r w:rsidRPr="009C2384">
              <w:rPr>
                <w:noProof/>
                <w:sz w:val="20"/>
              </w:rPr>
              <w:t> </w:t>
            </w:r>
            <w:r w:rsidRPr="009C2384">
              <w:rPr>
                <w:noProof/>
                <w:sz w:val="20"/>
              </w:rPr>
              <w:t> </w:t>
            </w:r>
            <w:r w:rsidRPr="009C2384">
              <w:rPr>
                <w:noProof/>
                <w:sz w:val="20"/>
              </w:rPr>
              <w:t> </w:t>
            </w:r>
            <w:r w:rsidRPr="009C2384">
              <w:rPr>
                <w:sz w:val="20"/>
              </w:rPr>
              <w:fldChar w:fldCharType="end"/>
            </w:r>
          </w:p>
        </w:tc>
        <w:tc>
          <w:tcPr>
            <w:tcW w:w="270" w:type="dxa"/>
            <w:shd w:val="clear" w:color="auto" w:fill="A6A6A6" w:themeFill="background1" w:themeFillShade="A6"/>
          </w:tcPr>
          <w:p w14:paraId="68D35663" w14:textId="77777777" w:rsidR="00813CAE" w:rsidRPr="009C2384" w:rsidRDefault="00813CAE" w:rsidP="00614229">
            <w:pPr>
              <w:widowControl w:val="0"/>
              <w:rPr>
                <w:smallCaps/>
                <w:sz w:val="20"/>
              </w:rPr>
            </w:pPr>
          </w:p>
        </w:tc>
        <w:tc>
          <w:tcPr>
            <w:tcW w:w="5310" w:type="dxa"/>
            <w:gridSpan w:val="4"/>
            <w:shd w:val="clear" w:color="auto" w:fill="auto"/>
          </w:tcPr>
          <w:p w14:paraId="0EA61213" w14:textId="77777777" w:rsidR="00813CAE" w:rsidRPr="009C2384" w:rsidRDefault="00813CAE" w:rsidP="00614229">
            <w:pPr>
              <w:widowControl w:val="0"/>
              <w:rPr>
                <w:smallCaps/>
                <w:sz w:val="20"/>
              </w:rPr>
            </w:pPr>
            <w:r w:rsidRPr="009C2384">
              <w:rPr>
                <w:b/>
                <w:smallCaps/>
                <w:sz w:val="20"/>
              </w:rPr>
              <w:t xml:space="preserve">County  </w:t>
            </w:r>
            <w:r w:rsidRPr="009C2384">
              <w:rPr>
                <w:sz w:val="20"/>
              </w:rPr>
              <w:fldChar w:fldCharType="begin">
                <w:ffData>
                  <w:name w:val=""/>
                  <w:enabled/>
                  <w:calcOnExit w:val="0"/>
                  <w:helpText w:type="text" w:val="Enter the Staff Lead name of the person at the Corps of Engineers for this project."/>
                  <w:statusText w:type="text" w:val="Corps Staff Lead for this permit."/>
                  <w:textInput>
                    <w:maxLength w:val="100"/>
                  </w:textInput>
                </w:ffData>
              </w:fldChar>
            </w:r>
            <w:r w:rsidRPr="009C2384">
              <w:rPr>
                <w:sz w:val="20"/>
              </w:rPr>
              <w:instrText xml:space="preserve"> FORMTEXT </w:instrText>
            </w:r>
            <w:r w:rsidRPr="009C2384">
              <w:rPr>
                <w:sz w:val="20"/>
              </w:rPr>
            </w:r>
            <w:r w:rsidRPr="009C2384">
              <w:rPr>
                <w:sz w:val="20"/>
              </w:rPr>
              <w:fldChar w:fldCharType="separate"/>
            </w:r>
            <w:r w:rsidRPr="009C2384">
              <w:rPr>
                <w:noProof/>
                <w:sz w:val="20"/>
              </w:rPr>
              <w:t> </w:t>
            </w:r>
            <w:r w:rsidRPr="009C2384">
              <w:rPr>
                <w:noProof/>
                <w:sz w:val="20"/>
              </w:rPr>
              <w:t> </w:t>
            </w:r>
            <w:r w:rsidRPr="009C2384">
              <w:rPr>
                <w:noProof/>
                <w:sz w:val="20"/>
              </w:rPr>
              <w:t> </w:t>
            </w:r>
            <w:r w:rsidRPr="009C2384">
              <w:rPr>
                <w:noProof/>
                <w:sz w:val="20"/>
              </w:rPr>
              <w:t> </w:t>
            </w:r>
            <w:r w:rsidRPr="009C2384">
              <w:rPr>
                <w:noProof/>
                <w:sz w:val="20"/>
              </w:rPr>
              <w:t> </w:t>
            </w:r>
            <w:r w:rsidRPr="009C2384">
              <w:rPr>
                <w:sz w:val="20"/>
              </w:rPr>
              <w:fldChar w:fldCharType="end"/>
            </w:r>
          </w:p>
        </w:tc>
      </w:tr>
      <w:tr w:rsidR="00813CAE" w:rsidRPr="005F70DB" w14:paraId="10923017" w14:textId="77777777" w:rsidTr="00614229">
        <w:trPr>
          <w:trHeight w:val="288"/>
        </w:trPr>
        <w:tc>
          <w:tcPr>
            <w:tcW w:w="3150" w:type="dxa"/>
            <w:shd w:val="clear" w:color="auto" w:fill="auto"/>
            <w:tcMar>
              <w:top w:w="101" w:type="dxa"/>
              <w:left w:w="115" w:type="dxa"/>
              <w:bottom w:w="0" w:type="dxa"/>
              <w:right w:w="115" w:type="dxa"/>
            </w:tcMar>
            <w:hideMark/>
          </w:tcPr>
          <w:p w14:paraId="467F8CB2" w14:textId="77777777" w:rsidR="00813CAE" w:rsidRPr="009C2384" w:rsidRDefault="00813CAE" w:rsidP="00614229">
            <w:pPr>
              <w:widowControl w:val="0"/>
              <w:rPr>
                <w:b/>
                <w:smallCaps/>
                <w:sz w:val="20"/>
              </w:rPr>
            </w:pPr>
            <w:r w:rsidRPr="009C2384">
              <w:rPr>
                <w:b/>
                <w:smallCaps/>
                <w:sz w:val="20"/>
              </w:rPr>
              <w:t xml:space="preserve">Title   </w:t>
            </w:r>
            <w:r w:rsidRPr="009C2384">
              <w:rPr>
                <w:sz w:val="20"/>
              </w:rPr>
              <w:fldChar w:fldCharType="begin">
                <w:ffData>
                  <w:name w:val=""/>
                  <w:enabled/>
                  <w:calcOnExit w:val="0"/>
                  <w:helpText w:type="text" w:val="Enter the Staff Lead name of the person at the Corps of Engineers for this project."/>
                  <w:statusText w:type="text" w:val="Corps Staff Lead for this permit."/>
                  <w:textInput>
                    <w:maxLength w:val="100"/>
                  </w:textInput>
                </w:ffData>
              </w:fldChar>
            </w:r>
            <w:r w:rsidRPr="009C2384">
              <w:rPr>
                <w:sz w:val="20"/>
              </w:rPr>
              <w:instrText xml:space="preserve"> FORMTEXT </w:instrText>
            </w:r>
            <w:r w:rsidRPr="009C2384">
              <w:rPr>
                <w:sz w:val="20"/>
              </w:rPr>
            </w:r>
            <w:r w:rsidRPr="009C2384">
              <w:rPr>
                <w:sz w:val="20"/>
              </w:rPr>
              <w:fldChar w:fldCharType="separate"/>
            </w:r>
            <w:r w:rsidRPr="009C2384">
              <w:rPr>
                <w:noProof/>
                <w:sz w:val="20"/>
              </w:rPr>
              <w:t> </w:t>
            </w:r>
            <w:r w:rsidRPr="009C2384">
              <w:rPr>
                <w:noProof/>
                <w:sz w:val="20"/>
              </w:rPr>
              <w:t> </w:t>
            </w:r>
            <w:r w:rsidRPr="009C2384">
              <w:rPr>
                <w:noProof/>
                <w:sz w:val="20"/>
              </w:rPr>
              <w:t> </w:t>
            </w:r>
            <w:r w:rsidRPr="009C2384">
              <w:rPr>
                <w:noProof/>
                <w:sz w:val="20"/>
              </w:rPr>
              <w:t> </w:t>
            </w:r>
            <w:r w:rsidRPr="009C2384">
              <w:rPr>
                <w:noProof/>
                <w:sz w:val="20"/>
              </w:rPr>
              <w:t> </w:t>
            </w:r>
            <w:r w:rsidRPr="009C2384">
              <w:rPr>
                <w:sz w:val="20"/>
              </w:rPr>
              <w:fldChar w:fldCharType="end"/>
            </w:r>
          </w:p>
        </w:tc>
        <w:tc>
          <w:tcPr>
            <w:tcW w:w="2070" w:type="dxa"/>
            <w:shd w:val="clear" w:color="auto" w:fill="auto"/>
          </w:tcPr>
          <w:p w14:paraId="264572C4" w14:textId="77777777" w:rsidR="00813CAE" w:rsidRPr="009C2384" w:rsidRDefault="00813CAE" w:rsidP="00614229">
            <w:pPr>
              <w:widowControl w:val="0"/>
              <w:rPr>
                <w:b/>
                <w:smallCaps/>
                <w:sz w:val="20"/>
              </w:rPr>
            </w:pPr>
            <w:r w:rsidRPr="009C2384">
              <w:rPr>
                <w:b/>
                <w:smallCaps/>
                <w:sz w:val="20"/>
              </w:rPr>
              <w:t>Email</w:t>
            </w:r>
            <w:r w:rsidRPr="009C2384">
              <w:rPr>
                <w:smallCaps/>
                <w:sz w:val="20"/>
              </w:rPr>
              <w:t xml:space="preserve"> </w:t>
            </w:r>
            <w:r w:rsidRPr="009C2384">
              <w:rPr>
                <w:sz w:val="20"/>
              </w:rPr>
              <w:fldChar w:fldCharType="begin">
                <w:ffData>
                  <w:name w:val=""/>
                  <w:enabled/>
                  <w:calcOnExit w:val="0"/>
                  <w:helpText w:type="text" w:val="Enter the Staff Lead name of the person at the Corps of Engineers for this project."/>
                  <w:statusText w:type="text" w:val="Corps Staff Lead for this permit."/>
                  <w:textInput>
                    <w:maxLength w:val="40"/>
                  </w:textInput>
                </w:ffData>
              </w:fldChar>
            </w:r>
            <w:r w:rsidRPr="009C2384">
              <w:rPr>
                <w:sz w:val="20"/>
              </w:rPr>
              <w:instrText xml:space="preserve"> FORMTEXT </w:instrText>
            </w:r>
            <w:r w:rsidRPr="009C2384">
              <w:rPr>
                <w:sz w:val="20"/>
              </w:rPr>
            </w:r>
            <w:r w:rsidRPr="009C2384">
              <w:rPr>
                <w:sz w:val="20"/>
              </w:rPr>
              <w:fldChar w:fldCharType="separate"/>
            </w:r>
            <w:r w:rsidRPr="009C2384">
              <w:rPr>
                <w:noProof/>
                <w:sz w:val="20"/>
              </w:rPr>
              <w:t> </w:t>
            </w:r>
            <w:r w:rsidRPr="009C2384">
              <w:rPr>
                <w:noProof/>
                <w:sz w:val="20"/>
              </w:rPr>
              <w:t> </w:t>
            </w:r>
            <w:r w:rsidRPr="009C2384">
              <w:rPr>
                <w:noProof/>
                <w:sz w:val="20"/>
              </w:rPr>
              <w:t> </w:t>
            </w:r>
            <w:r w:rsidRPr="009C2384">
              <w:rPr>
                <w:noProof/>
                <w:sz w:val="20"/>
              </w:rPr>
              <w:t> </w:t>
            </w:r>
            <w:r w:rsidRPr="009C2384">
              <w:rPr>
                <w:noProof/>
                <w:sz w:val="20"/>
              </w:rPr>
              <w:t> </w:t>
            </w:r>
            <w:r w:rsidRPr="009C2384">
              <w:rPr>
                <w:sz w:val="20"/>
              </w:rPr>
              <w:fldChar w:fldCharType="end"/>
            </w:r>
          </w:p>
        </w:tc>
        <w:tc>
          <w:tcPr>
            <w:tcW w:w="270" w:type="dxa"/>
            <w:shd w:val="clear" w:color="auto" w:fill="A6A6A6" w:themeFill="background1" w:themeFillShade="A6"/>
          </w:tcPr>
          <w:p w14:paraId="51508478" w14:textId="77777777" w:rsidR="00813CAE" w:rsidRPr="009C2384" w:rsidRDefault="00813CAE" w:rsidP="00614229">
            <w:pPr>
              <w:widowControl w:val="0"/>
              <w:rPr>
                <w:b/>
                <w:smallCaps/>
                <w:sz w:val="20"/>
              </w:rPr>
            </w:pPr>
          </w:p>
        </w:tc>
        <w:tc>
          <w:tcPr>
            <w:tcW w:w="3330" w:type="dxa"/>
            <w:gridSpan w:val="3"/>
            <w:shd w:val="clear" w:color="auto" w:fill="auto"/>
            <w:tcMar>
              <w:top w:w="101" w:type="dxa"/>
              <w:left w:w="115" w:type="dxa"/>
              <w:bottom w:w="0" w:type="dxa"/>
              <w:right w:w="115" w:type="dxa"/>
            </w:tcMar>
          </w:tcPr>
          <w:p w14:paraId="18F6E370" w14:textId="77777777" w:rsidR="00813CAE" w:rsidRPr="009C2384" w:rsidRDefault="00813CAE" w:rsidP="00614229">
            <w:pPr>
              <w:widowControl w:val="0"/>
              <w:rPr>
                <w:smallCaps/>
                <w:sz w:val="20"/>
              </w:rPr>
            </w:pPr>
            <w:r w:rsidRPr="00D41FBB">
              <w:rPr>
                <w:b/>
                <w:smallCaps/>
                <w:sz w:val="20"/>
              </w:rPr>
              <w:t>Street Address</w:t>
            </w:r>
            <w:r>
              <w:rPr>
                <w:b/>
                <w:smallCaps/>
                <w:sz w:val="20"/>
              </w:rPr>
              <w:t>*</w:t>
            </w:r>
            <w:r>
              <w:rPr>
                <w:sz w:val="20"/>
              </w:rPr>
              <w:t xml:space="preserve">  </w:t>
            </w:r>
            <w:r w:rsidRPr="009C2384">
              <w:rPr>
                <w:sz w:val="20"/>
              </w:rPr>
              <w:fldChar w:fldCharType="begin">
                <w:ffData>
                  <w:name w:val=""/>
                  <w:enabled/>
                  <w:calcOnExit w:val="0"/>
                  <w:helpText w:type="text" w:val="Enter the Staff Lead name of the person at the Corps of Engineers for this project."/>
                  <w:statusText w:type="text" w:val="Corps Staff Lead for this permit."/>
                  <w:textInput>
                    <w:maxLength w:val="100"/>
                  </w:textInput>
                </w:ffData>
              </w:fldChar>
            </w:r>
            <w:r w:rsidRPr="009C2384">
              <w:rPr>
                <w:sz w:val="20"/>
              </w:rPr>
              <w:instrText xml:space="preserve"> FORMTEXT </w:instrText>
            </w:r>
            <w:r w:rsidRPr="009C2384">
              <w:rPr>
                <w:sz w:val="20"/>
              </w:rPr>
            </w:r>
            <w:r w:rsidRPr="009C2384">
              <w:rPr>
                <w:sz w:val="20"/>
              </w:rPr>
              <w:fldChar w:fldCharType="separate"/>
            </w:r>
            <w:r w:rsidRPr="009C2384">
              <w:rPr>
                <w:noProof/>
                <w:sz w:val="20"/>
              </w:rPr>
              <w:t> </w:t>
            </w:r>
            <w:r w:rsidRPr="009C2384">
              <w:rPr>
                <w:noProof/>
                <w:sz w:val="20"/>
              </w:rPr>
              <w:t> </w:t>
            </w:r>
            <w:r w:rsidRPr="009C2384">
              <w:rPr>
                <w:noProof/>
                <w:sz w:val="20"/>
              </w:rPr>
              <w:t> </w:t>
            </w:r>
            <w:r w:rsidRPr="009C2384">
              <w:rPr>
                <w:noProof/>
                <w:sz w:val="20"/>
              </w:rPr>
              <w:t> </w:t>
            </w:r>
            <w:r w:rsidRPr="009C2384">
              <w:rPr>
                <w:noProof/>
                <w:sz w:val="20"/>
              </w:rPr>
              <w:t> </w:t>
            </w:r>
            <w:r w:rsidRPr="009C2384">
              <w:rPr>
                <w:sz w:val="20"/>
              </w:rPr>
              <w:fldChar w:fldCharType="end"/>
            </w:r>
          </w:p>
        </w:tc>
        <w:tc>
          <w:tcPr>
            <w:tcW w:w="1980" w:type="dxa"/>
            <w:shd w:val="clear" w:color="auto" w:fill="auto"/>
          </w:tcPr>
          <w:p w14:paraId="527FEC1F" w14:textId="77777777" w:rsidR="00813CAE" w:rsidRPr="00C50ED8" w:rsidRDefault="00813CAE" w:rsidP="00614229">
            <w:pPr>
              <w:widowControl w:val="0"/>
              <w:rPr>
                <w:b/>
                <w:smallCaps/>
                <w:sz w:val="20"/>
              </w:rPr>
            </w:pPr>
          </w:p>
        </w:tc>
      </w:tr>
      <w:tr w:rsidR="00813CAE" w:rsidRPr="005F70DB" w14:paraId="4B1758D4" w14:textId="77777777" w:rsidTr="00614229">
        <w:trPr>
          <w:trHeight w:val="288"/>
        </w:trPr>
        <w:tc>
          <w:tcPr>
            <w:tcW w:w="5220" w:type="dxa"/>
            <w:gridSpan w:val="2"/>
            <w:shd w:val="clear" w:color="auto" w:fill="auto"/>
            <w:tcMar>
              <w:top w:w="101" w:type="dxa"/>
              <w:left w:w="115" w:type="dxa"/>
              <w:bottom w:w="0" w:type="dxa"/>
              <w:right w:w="115" w:type="dxa"/>
            </w:tcMar>
          </w:tcPr>
          <w:p w14:paraId="534B9921" w14:textId="77777777" w:rsidR="00813CAE" w:rsidRPr="009C2384" w:rsidRDefault="00813CAE" w:rsidP="00614229">
            <w:pPr>
              <w:widowControl w:val="0"/>
              <w:rPr>
                <w:b/>
                <w:smallCaps/>
                <w:sz w:val="20"/>
              </w:rPr>
            </w:pPr>
            <w:r w:rsidRPr="009C2384">
              <w:rPr>
                <w:b/>
                <w:smallCaps/>
                <w:sz w:val="20"/>
              </w:rPr>
              <w:t xml:space="preserve">HUD </w:t>
            </w:r>
            <w:r>
              <w:rPr>
                <w:b/>
                <w:smallCaps/>
                <w:sz w:val="20"/>
              </w:rPr>
              <w:t>Funded?</w:t>
            </w:r>
            <w:r w:rsidRPr="009C2384">
              <w:rPr>
                <w:b/>
                <w:smallCaps/>
                <w:sz w:val="20"/>
              </w:rPr>
              <w:t xml:space="preserve"> </w:t>
            </w:r>
            <w:r w:rsidRPr="009C2384">
              <w:rPr>
                <w:smallCaps/>
                <w:sz w:val="20"/>
              </w:rPr>
              <w:t xml:space="preserve"> </w:t>
            </w:r>
            <w:r w:rsidRPr="009C2384">
              <w:rPr>
                <w:sz w:val="20"/>
              </w:rPr>
              <w:fldChar w:fldCharType="begin">
                <w:ffData>
                  <w:name w:val=""/>
                  <w:enabled/>
                  <w:calcOnExit w:val="0"/>
                  <w:helpText w:type="text" w:val="Enter the Staff Lead name of the person at the Corps of Engineers for this project."/>
                  <w:statusText w:type="text" w:val="Corps Staff Lead for this permit."/>
                  <w:textInput>
                    <w:maxLength w:val="100"/>
                  </w:textInput>
                </w:ffData>
              </w:fldChar>
            </w:r>
            <w:r w:rsidRPr="009C2384">
              <w:rPr>
                <w:sz w:val="20"/>
              </w:rPr>
              <w:instrText xml:space="preserve"> FORMTEXT </w:instrText>
            </w:r>
            <w:r w:rsidRPr="009C2384">
              <w:rPr>
                <w:sz w:val="20"/>
              </w:rPr>
            </w:r>
            <w:r w:rsidRPr="009C2384">
              <w:rPr>
                <w:sz w:val="20"/>
              </w:rPr>
              <w:fldChar w:fldCharType="separate"/>
            </w:r>
            <w:r w:rsidRPr="009C2384">
              <w:rPr>
                <w:noProof/>
                <w:sz w:val="20"/>
              </w:rPr>
              <w:t> </w:t>
            </w:r>
            <w:r w:rsidRPr="009C2384">
              <w:rPr>
                <w:noProof/>
                <w:sz w:val="20"/>
              </w:rPr>
              <w:t> </w:t>
            </w:r>
            <w:r w:rsidRPr="009C2384">
              <w:rPr>
                <w:noProof/>
                <w:sz w:val="20"/>
              </w:rPr>
              <w:t> </w:t>
            </w:r>
            <w:r w:rsidRPr="009C2384">
              <w:rPr>
                <w:noProof/>
                <w:sz w:val="20"/>
              </w:rPr>
              <w:t> </w:t>
            </w:r>
            <w:r w:rsidRPr="009C2384">
              <w:rPr>
                <w:noProof/>
                <w:sz w:val="20"/>
              </w:rPr>
              <w:t> </w:t>
            </w:r>
            <w:r w:rsidRPr="009C2384">
              <w:rPr>
                <w:sz w:val="20"/>
              </w:rPr>
              <w:fldChar w:fldCharType="end"/>
            </w:r>
          </w:p>
        </w:tc>
        <w:tc>
          <w:tcPr>
            <w:tcW w:w="270" w:type="dxa"/>
            <w:shd w:val="clear" w:color="auto" w:fill="A6A6A6" w:themeFill="background1" w:themeFillShade="A6"/>
          </w:tcPr>
          <w:p w14:paraId="163E585D" w14:textId="77777777" w:rsidR="00813CAE" w:rsidRPr="009C2384" w:rsidRDefault="00813CAE" w:rsidP="00614229">
            <w:pPr>
              <w:widowControl w:val="0"/>
              <w:rPr>
                <w:b/>
                <w:smallCaps/>
                <w:sz w:val="20"/>
              </w:rPr>
            </w:pPr>
          </w:p>
        </w:tc>
        <w:tc>
          <w:tcPr>
            <w:tcW w:w="2340" w:type="dxa"/>
            <w:shd w:val="clear" w:color="auto" w:fill="auto"/>
            <w:tcMar>
              <w:top w:w="101" w:type="dxa"/>
              <w:left w:w="115" w:type="dxa"/>
              <w:bottom w:w="0" w:type="dxa"/>
              <w:right w:w="115" w:type="dxa"/>
            </w:tcMar>
          </w:tcPr>
          <w:p w14:paraId="70D0A54C" w14:textId="77777777" w:rsidR="00813CAE" w:rsidRPr="009C2384" w:rsidRDefault="00813CAE" w:rsidP="00614229">
            <w:pPr>
              <w:widowControl w:val="0"/>
              <w:rPr>
                <w:smallCaps/>
                <w:sz w:val="20"/>
              </w:rPr>
            </w:pPr>
            <w:r w:rsidRPr="00C50ED8">
              <w:rPr>
                <w:b/>
                <w:smallCaps/>
                <w:sz w:val="20"/>
              </w:rPr>
              <w:t>City</w:t>
            </w:r>
            <w:r>
              <w:rPr>
                <w:smallCaps/>
                <w:sz w:val="20"/>
              </w:rPr>
              <w:t xml:space="preserve">  </w:t>
            </w:r>
            <w:r w:rsidRPr="009C2384">
              <w:rPr>
                <w:sz w:val="20"/>
              </w:rPr>
              <w:fldChar w:fldCharType="begin">
                <w:ffData>
                  <w:name w:val=""/>
                  <w:enabled/>
                  <w:calcOnExit w:val="0"/>
                  <w:helpText w:type="text" w:val="Enter the Staff Lead name of the person at the Corps of Engineers for this project."/>
                  <w:statusText w:type="text" w:val="Corps Staff Lead for this permit."/>
                  <w:textInput>
                    <w:maxLength w:val="100"/>
                  </w:textInput>
                </w:ffData>
              </w:fldChar>
            </w:r>
            <w:r w:rsidRPr="009C2384">
              <w:rPr>
                <w:sz w:val="20"/>
              </w:rPr>
              <w:instrText xml:space="preserve"> FORMTEXT </w:instrText>
            </w:r>
            <w:r w:rsidRPr="009C2384">
              <w:rPr>
                <w:sz w:val="20"/>
              </w:rPr>
            </w:r>
            <w:r w:rsidRPr="009C2384">
              <w:rPr>
                <w:sz w:val="20"/>
              </w:rPr>
              <w:fldChar w:fldCharType="separate"/>
            </w:r>
            <w:r w:rsidRPr="009C2384">
              <w:rPr>
                <w:noProof/>
                <w:sz w:val="20"/>
              </w:rPr>
              <w:t> </w:t>
            </w:r>
            <w:r w:rsidRPr="009C2384">
              <w:rPr>
                <w:noProof/>
                <w:sz w:val="20"/>
              </w:rPr>
              <w:t> </w:t>
            </w:r>
            <w:r w:rsidRPr="009C2384">
              <w:rPr>
                <w:noProof/>
                <w:sz w:val="20"/>
              </w:rPr>
              <w:t> </w:t>
            </w:r>
            <w:r w:rsidRPr="009C2384">
              <w:rPr>
                <w:noProof/>
                <w:sz w:val="20"/>
              </w:rPr>
              <w:t> </w:t>
            </w:r>
            <w:r w:rsidRPr="009C2384">
              <w:rPr>
                <w:noProof/>
                <w:sz w:val="20"/>
              </w:rPr>
              <w:t> </w:t>
            </w:r>
            <w:r w:rsidRPr="009C2384">
              <w:rPr>
                <w:sz w:val="20"/>
              </w:rPr>
              <w:fldChar w:fldCharType="end"/>
            </w:r>
          </w:p>
        </w:tc>
        <w:tc>
          <w:tcPr>
            <w:tcW w:w="2970" w:type="dxa"/>
            <w:gridSpan w:val="3"/>
            <w:shd w:val="clear" w:color="auto" w:fill="auto"/>
          </w:tcPr>
          <w:p w14:paraId="0F6259AF" w14:textId="77777777" w:rsidR="00813CAE" w:rsidRPr="009C2384" w:rsidRDefault="00813CAE" w:rsidP="00614229">
            <w:pPr>
              <w:widowControl w:val="0"/>
              <w:rPr>
                <w:smallCaps/>
                <w:sz w:val="20"/>
              </w:rPr>
            </w:pPr>
            <w:r w:rsidRPr="00C50ED8">
              <w:rPr>
                <w:b/>
                <w:smallCaps/>
                <w:sz w:val="20"/>
              </w:rPr>
              <w:t>Zip</w:t>
            </w:r>
            <w:r>
              <w:rPr>
                <w:b/>
                <w:smallCaps/>
                <w:sz w:val="20"/>
              </w:rPr>
              <w:t xml:space="preserve">   </w:t>
            </w:r>
            <w:r>
              <w:rPr>
                <w:sz w:val="20"/>
              </w:rPr>
              <w:fldChar w:fldCharType="begin">
                <w:ffData>
                  <w:name w:val=""/>
                  <w:enabled/>
                  <w:calcOnExit w:val="0"/>
                  <w:helpText w:type="text" w:val="Enter the Staff Lead name of the person at the Corps of Engineers for this project."/>
                  <w:statusText w:type="text" w:val="Corps Staff Lead for this permit."/>
                  <w:textInput>
                    <w:type w:val="number"/>
                    <w:maxLength w:val="9"/>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813CAE" w:rsidRPr="005F70DB" w14:paraId="5C9E5DFC" w14:textId="77777777" w:rsidTr="00614229">
        <w:trPr>
          <w:trHeight w:val="288"/>
        </w:trPr>
        <w:tc>
          <w:tcPr>
            <w:tcW w:w="3150" w:type="dxa"/>
            <w:shd w:val="clear" w:color="auto" w:fill="auto"/>
            <w:tcMar>
              <w:top w:w="101" w:type="dxa"/>
              <w:left w:w="115" w:type="dxa"/>
              <w:bottom w:w="0" w:type="dxa"/>
              <w:right w:w="115" w:type="dxa"/>
            </w:tcMar>
            <w:hideMark/>
          </w:tcPr>
          <w:p w14:paraId="59B79714" w14:textId="77777777" w:rsidR="00813CAE" w:rsidRDefault="00813CAE" w:rsidP="00614229">
            <w:pPr>
              <w:widowControl w:val="0"/>
              <w:rPr>
                <w:b/>
                <w:smallCaps/>
                <w:sz w:val="20"/>
              </w:rPr>
            </w:pPr>
            <w:r>
              <w:rPr>
                <w:b/>
                <w:smallCaps/>
                <w:sz w:val="20"/>
              </w:rPr>
              <w:t>Additional RE Contact</w:t>
            </w:r>
          </w:p>
          <w:p w14:paraId="732BC0D7" w14:textId="77777777" w:rsidR="00813CAE" w:rsidRPr="009C2384" w:rsidRDefault="00813CAE" w:rsidP="00614229">
            <w:pPr>
              <w:widowControl w:val="0"/>
              <w:rPr>
                <w:b/>
                <w:smallCaps/>
                <w:sz w:val="20"/>
              </w:rPr>
            </w:pPr>
            <w:r w:rsidRPr="009C2384">
              <w:rPr>
                <w:b/>
                <w:smallCaps/>
                <w:sz w:val="20"/>
              </w:rPr>
              <w:t>Name</w:t>
            </w:r>
            <w:r>
              <w:rPr>
                <w:b/>
                <w:smallCaps/>
                <w:sz w:val="20"/>
              </w:rPr>
              <w:t xml:space="preserve"> </w:t>
            </w:r>
            <w:r w:rsidRPr="009C2384">
              <w:rPr>
                <w:b/>
                <w:smallCaps/>
                <w:sz w:val="20"/>
              </w:rPr>
              <w:t xml:space="preserve"> </w:t>
            </w:r>
            <w:r w:rsidRPr="009C2384">
              <w:rPr>
                <w:sz w:val="20"/>
              </w:rPr>
              <w:fldChar w:fldCharType="begin">
                <w:ffData>
                  <w:name w:val=""/>
                  <w:enabled/>
                  <w:calcOnExit w:val="0"/>
                  <w:helpText w:type="text" w:val="Enter the Staff Lead name of the person at the Corps of Engineers for this project."/>
                  <w:statusText w:type="text" w:val="Corps Staff Lead for this permit."/>
                  <w:textInput>
                    <w:maxLength w:val="100"/>
                  </w:textInput>
                </w:ffData>
              </w:fldChar>
            </w:r>
            <w:r w:rsidRPr="009C2384">
              <w:rPr>
                <w:sz w:val="20"/>
              </w:rPr>
              <w:instrText xml:space="preserve"> FORMTEXT </w:instrText>
            </w:r>
            <w:r w:rsidRPr="009C2384">
              <w:rPr>
                <w:sz w:val="20"/>
              </w:rPr>
            </w:r>
            <w:r w:rsidRPr="009C2384">
              <w:rPr>
                <w:sz w:val="20"/>
              </w:rPr>
              <w:fldChar w:fldCharType="separate"/>
            </w:r>
            <w:r w:rsidRPr="009C2384">
              <w:rPr>
                <w:noProof/>
                <w:sz w:val="20"/>
              </w:rPr>
              <w:t> </w:t>
            </w:r>
            <w:r w:rsidRPr="009C2384">
              <w:rPr>
                <w:noProof/>
                <w:sz w:val="20"/>
              </w:rPr>
              <w:t> </w:t>
            </w:r>
            <w:r w:rsidRPr="009C2384">
              <w:rPr>
                <w:noProof/>
                <w:sz w:val="20"/>
              </w:rPr>
              <w:t> </w:t>
            </w:r>
            <w:r w:rsidRPr="009C2384">
              <w:rPr>
                <w:noProof/>
                <w:sz w:val="20"/>
              </w:rPr>
              <w:t> </w:t>
            </w:r>
            <w:r w:rsidRPr="009C2384">
              <w:rPr>
                <w:noProof/>
                <w:sz w:val="20"/>
              </w:rPr>
              <w:t> </w:t>
            </w:r>
            <w:r w:rsidRPr="009C2384">
              <w:rPr>
                <w:sz w:val="20"/>
              </w:rPr>
              <w:fldChar w:fldCharType="end"/>
            </w:r>
          </w:p>
        </w:tc>
        <w:tc>
          <w:tcPr>
            <w:tcW w:w="2070" w:type="dxa"/>
            <w:shd w:val="clear" w:color="auto" w:fill="auto"/>
          </w:tcPr>
          <w:p w14:paraId="7091EB7E" w14:textId="77777777" w:rsidR="00813CAE" w:rsidRPr="009C2384" w:rsidRDefault="00813CAE" w:rsidP="00614229">
            <w:pPr>
              <w:widowControl w:val="0"/>
              <w:rPr>
                <w:b/>
                <w:smallCaps/>
                <w:sz w:val="20"/>
              </w:rPr>
            </w:pPr>
            <w:r w:rsidRPr="009C2384">
              <w:rPr>
                <w:b/>
                <w:smallCaps/>
                <w:sz w:val="20"/>
              </w:rPr>
              <w:t>Phone</w:t>
            </w:r>
            <w:r w:rsidRPr="009C2384">
              <w:rPr>
                <w:smallCaps/>
                <w:sz w:val="20"/>
              </w:rPr>
              <w:t xml:space="preserve"> </w:t>
            </w:r>
            <w:r w:rsidRPr="009C2384">
              <w:rPr>
                <w:sz w:val="20"/>
              </w:rPr>
              <w:fldChar w:fldCharType="begin">
                <w:ffData>
                  <w:name w:val=""/>
                  <w:enabled/>
                  <w:calcOnExit w:val="0"/>
                  <w:helpText w:type="text" w:val="Enter the Staff Lead name of the person at the Corps of Engineers for this project."/>
                  <w:statusText w:type="text" w:val="Corps Staff Lead for this permit."/>
                  <w:textInput>
                    <w:maxLength w:val="20"/>
                  </w:textInput>
                </w:ffData>
              </w:fldChar>
            </w:r>
            <w:r w:rsidRPr="009C2384">
              <w:rPr>
                <w:sz w:val="20"/>
              </w:rPr>
              <w:instrText xml:space="preserve"> FORMTEXT </w:instrText>
            </w:r>
            <w:r w:rsidRPr="009C2384">
              <w:rPr>
                <w:sz w:val="20"/>
              </w:rPr>
            </w:r>
            <w:r w:rsidRPr="009C2384">
              <w:rPr>
                <w:sz w:val="20"/>
              </w:rPr>
              <w:fldChar w:fldCharType="separate"/>
            </w:r>
            <w:r w:rsidRPr="009C2384">
              <w:rPr>
                <w:noProof/>
                <w:sz w:val="20"/>
              </w:rPr>
              <w:t> </w:t>
            </w:r>
            <w:r w:rsidRPr="009C2384">
              <w:rPr>
                <w:noProof/>
                <w:sz w:val="20"/>
              </w:rPr>
              <w:t> </w:t>
            </w:r>
            <w:r w:rsidRPr="009C2384">
              <w:rPr>
                <w:noProof/>
                <w:sz w:val="20"/>
              </w:rPr>
              <w:t> </w:t>
            </w:r>
            <w:r w:rsidRPr="009C2384">
              <w:rPr>
                <w:noProof/>
                <w:sz w:val="20"/>
              </w:rPr>
              <w:t> </w:t>
            </w:r>
            <w:r w:rsidRPr="009C2384">
              <w:rPr>
                <w:noProof/>
                <w:sz w:val="20"/>
              </w:rPr>
              <w:t> </w:t>
            </w:r>
            <w:r w:rsidRPr="009C2384">
              <w:rPr>
                <w:sz w:val="20"/>
              </w:rPr>
              <w:fldChar w:fldCharType="end"/>
            </w:r>
          </w:p>
        </w:tc>
        <w:tc>
          <w:tcPr>
            <w:tcW w:w="270" w:type="dxa"/>
            <w:shd w:val="clear" w:color="auto" w:fill="A6A6A6" w:themeFill="background1" w:themeFillShade="A6"/>
          </w:tcPr>
          <w:p w14:paraId="2904367D" w14:textId="77777777" w:rsidR="00813CAE" w:rsidRPr="009C2384" w:rsidRDefault="00813CAE" w:rsidP="00614229">
            <w:pPr>
              <w:widowControl w:val="0"/>
              <w:rPr>
                <w:b/>
                <w:smallCaps/>
                <w:sz w:val="20"/>
              </w:rPr>
            </w:pPr>
          </w:p>
        </w:tc>
        <w:tc>
          <w:tcPr>
            <w:tcW w:w="2340" w:type="dxa"/>
            <w:shd w:val="clear" w:color="auto" w:fill="auto"/>
          </w:tcPr>
          <w:p w14:paraId="21AB1AAD" w14:textId="77777777" w:rsidR="00813CAE" w:rsidRPr="00AF2E69" w:rsidRDefault="00813CAE" w:rsidP="00614229">
            <w:pPr>
              <w:widowControl w:val="0"/>
              <w:rPr>
                <w:b/>
                <w:smallCaps/>
                <w:sz w:val="20"/>
              </w:rPr>
            </w:pPr>
            <w:r>
              <w:rPr>
                <w:b/>
                <w:smallCaps/>
                <w:sz w:val="20"/>
              </w:rPr>
              <w:t>Nearest Water Body</w:t>
            </w:r>
          </w:p>
        </w:tc>
        <w:tc>
          <w:tcPr>
            <w:tcW w:w="2970" w:type="dxa"/>
            <w:gridSpan w:val="3"/>
            <w:shd w:val="clear" w:color="auto" w:fill="auto"/>
          </w:tcPr>
          <w:p w14:paraId="3C2B1A57" w14:textId="77777777" w:rsidR="00813CAE" w:rsidRPr="00B71422" w:rsidRDefault="00813CAE" w:rsidP="00614229">
            <w:pPr>
              <w:widowControl w:val="0"/>
              <w:rPr>
                <w:smallCaps/>
                <w:strike/>
                <w:sz w:val="20"/>
              </w:rPr>
            </w:pPr>
            <w:r w:rsidRPr="009C2384">
              <w:rPr>
                <w:sz w:val="20"/>
              </w:rPr>
              <w:fldChar w:fldCharType="begin">
                <w:ffData>
                  <w:name w:val=""/>
                  <w:enabled/>
                  <w:calcOnExit w:val="0"/>
                  <w:helpText w:type="text" w:val="Enter the Staff Lead name of the person at the Corps of Engineers for this project."/>
                  <w:statusText w:type="text" w:val="Corps Staff Lead for this permit."/>
                  <w:textInput>
                    <w:maxLength w:val="100"/>
                  </w:textInput>
                </w:ffData>
              </w:fldChar>
            </w:r>
            <w:r w:rsidRPr="009C2384">
              <w:rPr>
                <w:sz w:val="20"/>
              </w:rPr>
              <w:instrText xml:space="preserve"> FORMTEXT </w:instrText>
            </w:r>
            <w:r w:rsidRPr="009C2384">
              <w:rPr>
                <w:sz w:val="20"/>
              </w:rPr>
            </w:r>
            <w:r w:rsidRPr="009C2384">
              <w:rPr>
                <w:sz w:val="20"/>
              </w:rPr>
              <w:fldChar w:fldCharType="separate"/>
            </w:r>
            <w:r w:rsidRPr="009C2384">
              <w:rPr>
                <w:noProof/>
                <w:sz w:val="20"/>
              </w:rPr>
              <w:t> </w:t>
            </w:r>
            <w:r w:rsidRPr="009C2384">
              <w:rPr>
                <w:noProof/>
                <w:sz w:val="20"/>
              </w:rPr>
              <w:t> </w:t>
            </w:r>
            <w:r w:rsidRPr="009C2384">
              <w:rPr>
                <w:noProof/>
                <w:sz w:val="20"/>
              </w:rPr>
              <w:t> </w:t>
            </w:r>
            <w:r w:rsidRPr="009C2384">
              <w:rPr>
                <w:noProof/>
                <w:sz w:val="20"/>
              </w:rPr>
              <w:t> </w:t>
            </w:r>
            <w:r w:rsidRPr="009C2384">
              <w:rPr>
                <w:noProof/>
                <w:sz w:val="20"/>
              </w:rPr>
              <w:t> </w:t>
            </w:r>
            <w:r w:rsidRPr="009C2384">
              <w:rPr>
                <w:sz w:val="20"/>
              </w:rPr>
              <w:fldChar w:fldCharType="end"/>
            </w:r>
          </w:p>
        </w:tc>
      </w:tr>
      <w:tr w:rsidR="00813CAE" w:rsidRPr="005F70DB" w14:paraId="682D91FC" w14:textId="77777777" w:rsidTr="00614229">
        <w:trPr>
          <w:trHeight w:val="288"/>
        </w:trPr>
        <w:tc>
          <w:tcPr>
            <w:tcW w:w="3150" w:type="dxa"/>
            <w:shd w:val="clear" w:color="auto" w:fill="auto"/>
            <w:tcMar>
              <w:top w:w="101" w:type="dxa"/>
              <w:left w:w="115" w:type="dxa"/>
              <w:bottom w:w="0" w:type="dxa"/>
              <w:right w:w="115" w:type="dxa"/>
            </w:tcMar>
            <w:hideMark/>
          </w:tcPr>
          <w:p w14:paraId="42887958" w14:textId="77777777" w:rsidR="00813CAE" w:rsidRPr="009C2384" w:rsidRDefault="00813CAE" w:rsidP="00614229">
            <w:pPr>
              <w:widowControl w:val="0"/>
              <w:rPr>
                <w:smallCaps/>
                <w:sz w:val="20"/>
              </w:rPr>
            </w:pPr>
            <w:r w:rsidRPr="009C2384">
              <w:rPr>
                <w:b/>
                <w:smallCaps/>
                <w:sz w:val="20"/>
              </w:rPr>
              <w:t xml:space="preserve">Title   </w:t>
            </w:r>
            <w:r w:rsidRPr="009C2384">
              <w:rPr>
                <w:sz w:val="20"/>
              </w:rPr>
              <w:fldChar w:fldCharType="begin">
                <w:ffData>
                  <w:name w:val=""/>
                  <w:enabled/>
                  <w:calcOnExit w:val="0"/>
                  <w:helpText w:type="text" w:val="Enter the Staff Lead name of the person at the Corps of Engineers for this project."/>
                  <w:statusText w:type="text" w:val="Corps Staff Lead for this permit."/>
                  <w:textInput>
                    <w:maxLength w:val="100"/>
                  </w:textInput>
                </w:ffData>
              </w:fldChar>
            </w:r>
            <w:r w:rsidRPr="009C2384">
              <w:rPr>
                <w:sz w:val="20"/>
              </w:rPr>
              <w:instrText xml:space="preserve"> FORMTEXT </w:instrText>
            </w:r>
            <w:r w:rsidRPr="009C2384">
              <w:rPr>
                <w:sz w:val="20"/>
              </w:rPr>
            </w:r>
            <w:r w:rsidRPr="009C2384">
              <w:rPr>
                <w:sz w:val="20"/>
              </w:rPr>
              <w:fldChar w:fldCharType="separate"/>
            </w:r>
            <w:r w:rsidRPr="009C2384">
              <w:rPr>
                <w:noProof/>
                <w:sz w:val="20"/>
              </w:rPr>
              <w:t> </w:t>
            </w:r>
            <w:r w:rsidRPr="009C2384">
              <w:rPr>
                <w:noProof/>
                <w:sz w:val="20"/>
              </w:rPr>
              <w:t> </w:t>
            </w:r>
            <w:r w:rsidRPr="009C2384">
              <w:rPr>
                <w:noProof/>
                <w:sz w:val="20"/>
              </w:rPr>
              <w:t> </w:t>
            </w:r>
            <w:r w:rsidRPr="009C2384">
              <w:rPr>
                <w:noProof/>
                <w:sz w:val="20"/>
              </w:rPr>
              <w:t> </w:t>
            </w:r>
            <w:r w:rsidRPr="009C2384">
              <w:rPr>
                <w:noProof/>
                <w:sz w:val="20"/>
              </w:rPr>
              <w:t> </w:t>
            </w:r>
            <w:r w:rsidRPr="009C2384">
              <w:rPr>
                <w:sz w:val="20"/>
              </w:rPr>
              <w:fldChar w:fldCharType="end"/>
            </w:r>
          </w:p>
        </w:tc>
        <w:tc>
          <w:tcPr>
            <w:tcW w:w="2070" w:type="dxa"/>
            <w:shd w:val="clear" w:color="auto" w:fill="auto"/>
          </w:tcPr>
          <w:p w14:paraId="08A3F4EC" w14:textId="77777777" w:rsidR="00813CAE" w:rsidRPr="009C2384" w:rsidRDefault="00813CAE" w:rsidP="00614229">
            <w:pPr>
              <w:widowControl w:val="0"/>
              <w:rPr>
                <w:smallCaps/>
                <w:sz w:val="20"/>
              </w:rPr>
            </w:pPr>
            <w:r w:rsidRPr="009C2384">
              <w:rPr>
                <w:b/>
                <w:smallCaps/>
                <w:sz w:val="20"/>
              </w:rPr>
              <w:t>Email</w:t>
            </w:r>
            <w:r w:rsidRPr="009C2384">
              <w:rPr>
                <w:smallCaps/>
                <w:sz w:val="20"/>
              </w:rPr>
              <w:t xml:space="preserve"> </w:t>
            </w:r>
            <w:r w:rsidRPr="009C2384">
              <w:rPr>
                <w:sz w:val="20"/>
              </w:rPr>
              <w:fldChar w:fldCharType="begin">
                <w:ffData>
                  <w:name w:val=""/>
                  <w:enabled/>
                  <w:calcOnExit w:val="0"/>
                  <w:helpText w:type="text" w:val="Enter the Staff Lead name of the person at the Corps of Engineers for this project."/>
                  <w:statusText w:type="text" w:val="Corps Staff Lead for this permit."/>
                  <w:textInput>
                    <w:maxLength w:val="40"/>
                  </w:textInput>
                </w:ffData>
              </w:fldChar>
            </w:r>
            <w:r w:rsidRPr="009C2384">
              <w:rPr>
                <w:sz w:val="20"/>
              </w:rPr>
              <w:instrText xml:space="preserve"> FORMTEXT </w:instrText>
            </w:r>
            <w:r w:rsidRPr="009C2384">
              <w:rPr>
                <w:sz w:val="20"/>
              </w:rPr>
            </w:r>
            <w:r w:rsidRPr="009C2384">
              <w:rPr>
                <w:sz w:val="20"/>
              </w:rPr>
              <w:fldChar w:fldCharType="separate"/>
            </w:r>
            <w:r w:rsidRPr="009C2384">
              <w:rPr>
                <w:noProof/>
                <w:sz w:val="20"/>
              </w:rPr>
              <w:t> </w:t>
            </w:r>
            <w:r w:rsidRPr="009C2384">
              <w:rPr>
                <w:noProof/>
                <w:sz w:val="20"/>
              </w:rPr>
              <w:t> </w:t>
            </w:r>
            <w:r w:rsidRPr="009C2384">
              <w:rPr>
                <w:noProof/>
                <w:sz w:val="20"/>
              </w:rPr>
              <w:t> </w:t>
            </w:r>
            <w:r w:rsidRPr="009C2384">
              <w:rPr>
                <w:noProof/>
                <w:sz w:val="20"/>
              </w:rPr>
              <w:t> </w:t>
            </w:r>
            <w:r w:rsidRPr="009C2384">
              <w:rPr>
                <w:noProof/>
                <w:sz w:val="20"/>
              </w:rPr>
              <w:t> </w:t>
            </w:r>
            <w:r w:rsidRPr="009C2384">
              <w:rPr>
                <w:sz w:val="20"/>
              </w:rPr>
              <w:fldChar w:fldCharType="end"/>
            </w:r>
          </w:p>
        </w:tc>
        <w:tc>
          <w:tcPr>
            <w:tcW w:w="270" w:type="dxa"/>
            <w:shd w:val="clear" w:color="auto" w:fill="A6A6A6" w:themeFill="background1" w:themeFillShade="A6"/>
          </w:tcPr>
          <w:p w14:paraId="14F7ADF2" w14:textId="77777777" w:rsidR="00813CAE" w:rsidRPr="009C2384" w:rsidRDefault="00813CAE" w:rsidP="00614229">
            <w:pPr>
              <w:widowControl w:val="0"/>
              <w:rPr>
                <w:smallCaps/>
                <w:sz w:val="20"/>
              </w:rPr>
            </w:pPr>
          </w:p>
        </w:tc>
        <w:tc>
          <w:tcPr>
            <w:tcW w:w="2340" w:type="dxa"/>
            <w:shd w:val="clear" w:color="auto" w:fill="auto"/>
          </w:tcPr>
          <w:p w14:paraId="7CD8D6D5" w14:textId="77777777" w:rsidR="00813CAE" w:rsidRPr="005E7249" w:rsidRDefault="00813CAE" w:rsidP="00614229">
            <w:pPr>
              <w:widowControl w:val="0"/>
              <w:rPr>
                <w:b/>
                <w:smallCaps/>
                <w:sz w:val="20"/>
              </w:rPr>
            </w:pPr>
            <w:r>
              <w:rPr>
                <w:b/>
                <w:smallCaps/>
                <w:sz w:val="20"/>
              </w:rPr>
              <w:t>Within 150 Feet of Water Body?</w:t>
            </w:r>
          </w:p>
        </w:tc>
        <w:tc>
          <w:tcPr>
            <w:tcW w:w="2970" w:type="dxa"/>
            <w:gridSpan w:val="3"/>
            <w:shd w:val="clear" w:color="auto" w:fill="auto"/>
          </w:tcPr>
          <w:p w14:paraId="25B692E1" w14:textId="745FDD1C" w:rsidR="00813CAE" w:rsidRPr="00B71422" w:rsidRDefault="008A52CD" w:rsidP="00614229">
            <w:pPr>
              <w:widowControl w:val="0"/>
              <w:tabs>
                <w:tab w:val="left" w:pos="2850"/>
              </w:tabs>
              <w:rPr>
                <w:smallCaps/>
                <w:strike/>
                <w:sz w:val="20"/>
              </w:rPr>
            </w:pPr>
            <w:r>
              <w:rPr>
                <w:smallCaps/>
                <w:sz w:val="20"/>
              </w:rPr>
              <w:t xml:space="preserve">Yes </w:t>
            </w:r>
            <w:r w:rsidRPr="00EE1CDC">
              <w:rPr>
                <w:smallCaps/>
                <w:sz w:val="20"/>
              </w:rPr>
              <w:fldChar w:fldCharType="begin">
                <w:ffData>
                  <w:name w:val=""/>
                  <w:enabled/>
                  <w:calcOnExit w:val="0"/>
                  <w:checkBox>
                    <w:size w:val="20"/>
                    <w:default w:val="0"/>
                  </w:checkBox>
                </w:ffData>
              </w:fldChar>
            </w:r>
            <w:r w:rsidRPr="00EE1CDC">
              <w:rPr>
                <w:smallCaps/>
                <w:sz w:val="20"/>
              </w:rPr>
              <w:instrText xml:space="preserve"> FORMCHECKBOX </w:instrText>
            </w:r>
            <w:r w:rsidR="00396500">
              <w:rPr>
                <w:smallCaps/>
                <w:sz w:val="20"/>
              </w:rPr>
            </w:r>
            <w:r w:rsidR="00396500">
              <w:rPr>
                <w:smallCaps/>
                <w:sz w:val="20"/>
              </w:rPr>
              <w:fldChar w:fldCharType="separate"/>
            </w:r>
            <w:r w:rsidRPr="00EE1CDC">
              <w:rPr>
                <w:smallCaps/>
                <w:sz w:val="20"/>
              </w:rPr>
              <w:fldChar w:fldCharType="end"/>
            </w:r>
            <w:r>
              <w:rPr>
                <w:smallCaps/>
                <w:sz w:val="20"/>
              </w:rPr>
              <w:t xml:space="preserve"> No </w:t>
            </w:r>
            <w:r w:rsidRPr="00EE1CDC">
              <w:rPr>
                <w:smallCaps/>
                <w:sz w:val="20"/>
              </w:rPr>
              <w:fldChar w:fldCharType="begin">
                <w:ffData>
                  <w:name w:val=""/>
                  <w:enabled/>
                  <w:calcOnExit w:val="0"/>
                  <w:checkBox>
                    <w:size w:val="20"/>
                    <w:default w:val="0"/>
                  </w:checkBox>
                </w:ffData>
              </w:fldChar>
            </w:r>
            <w:r w:rsidRPr="00EE1CDC">
              <w:rPr>
                <w:smallCaps/>
                <w:sz w:val="20"/>
              </w:rPr>
              <w:instrText xml:space="preserve"> FORMCHECKBOX </w:instrText>
            </w:r>
            <w:r w:rsidR="00396500">
              <w:rPr>
                <w:smallCaps/>
                <w:sz w:val="20"/>
              </w:rPr>
            </w:r>
            <w:r w:rsidR="00396500">
              <w:rPr>
                <w:smallCaps/>
                <w:sz w:val="20"/>
              </w:rPr>
              <w:fldChar w:fldCharType="separate"/>
            </w:r>
            <w:r w:rsidRPr="00EE1CDC">
              <w:rPr>
                <w:smallCaps/>
                <w:sz w:val="20"/>
              </w:rPr>
              <w:fldChar w:fldCharType="end"/>
            </w:r>
            <w:r>
              <w:rPr>
                <w:smallCaps/>
                <w:sz w:val="20"/>
              </w:rPr>
              <w:t xml:space="preserve"> </w:t>
            </w:r>
          </w:p>
        </w:tc>
      </w:tr>
      <w:tr w:rsidR="00813CAE" w:rsidRPr="005F70DB" w14:paraId="6D4C38FE" w14:textId="77777777" w:rsidTr="00614229">
        <w:trPr>
          <w:trHeight w:val="288"/>
        </w:trPr>
        <w:tc>
          <w:tcPr>
            <w:tcW w:w="5220" w:type="dxa"/>
            <w:gridSpan w:val="2"/>
            <w:shd w:val="clear" w:color="auto" w:fill="auto"/>
            <w:tcMar>
              <w:top w:w="101" w:type="dxa"/>
              <w:left w:w="115" w:type="dxa"/>
              <w:bottom w:w="0" w:type="dxa"/>
              <w:right w:w="115" w:type="dxa"/>
            </w:tcMar>
            <w:hideMark/>
          </w:tcPr>
          <w:p w14:paraId="37465EFE" w14:textId="77777777" w:rsidR="00813CAE" w:rsidRPr="00EF2E8D" w:rsidRDefault="00813CAE" w:rsidP="00614229">
            <w:pPr>
              <w:widowControl w:val="0"/>
              <w:rPr>
                <w:b/>
                <w:smallCaps/>
                <w:sz w:val="20"/>
              </w:rPr>
            </w:pPr>
            <w:r>
              <w:rPr>
                <w:b/>
                <w:smallCaps/>
                <w:sz w:val="20"/>
              </w:rPr>
              <w:t>Proponent or Consultant</w:t>
            </w:r>
            <w:r>
              <w:rPr>
                <w:sz w:val="16"/>
              </w:rPr>
              <w:t xml:space="preserve"> </w:t>
            </w:r>
            <w:r>
              <w:rPr>
                <w:b/>
                <w:smallCaps/>
                <w:sz w:val="20"/>
              </w:rPr>
              <w:t xml:space="preserve"> </w:t>
            </w:r>
            <w:r w:rsidRPr="009C2384">
              <w:rPr>
                <w:sz w:val="20"/>
              </w:rPr>
              <w:fldChar w:fldCharType="begin">
                <w:ffData>
                  <w:name w:val=""/>
                  <w:enabled/>
                  <w:calcOnExit w:val="0"/>
                  <w:helpText w:type="text" w:val="Enter the Staff Lead name of the person at the Corps of Engineers for this project."/>
                  <w:statusText w:type="text" w:val="Corps Staff Lead for this permit."/>
                  <w:textInput>
                    <w:maxLength w:val="100"/>
                  </w:textInput>
                </w:ffData>
              </w:fldChar>
            </w:r>
            <w:r w:rsidRPr="009C2384">
              <w:rPr>
                <w:sz w:val="20"/>
              </w:rPr>
              <w:instrText xml:space="preserve"> FORMTEXT </w:instrText>
            </w:r>
            <w:r w:rsidRPr="009C2384">
              <w:rPr>
                <w:sz w:val="20"/>
              </w:rPr>
            </w:r>
            <w:r w:rsidRPr="009C2384">
              <w:rPr>
                <w:sz w:val="20"/>
              </w:rPr>
              <w:fldChar w:fldCharType="separate"/>
            </w:r>
            <w:r w:rsidRPr="009C2384">
              <w:rPr>
                <w:noProof/>
                <w:sz w:val="20"/>
              </w:rPr>
              <w:t> </w:t>
            </w:r>
            <w:r w:rsidRPr="009C2384">
              <w:rPr>
                <w:noProof/>
                <w:sz w:val="20"/>
              </w:rPr>
              <w:t> </w:t>
            </w:r>
            <w:r w:rsidRPr="009C2384">
              <w:rPr>
                <w:noProof/>
                <w:sz w:val="20"/>
              </w:rPr>
              <w:t> </w:t>
            </w:r>
            <w:r w:rsidRPr="009C2384">
              <w:rPr>
                <w:noProof/>
                <w:sz w:val="20"/>
              </w:rPr>
              <w:t> </w:t>
            </w:r>
            <w:r w:rsidRPr="009C2384">
              <w:rPr>
                <w:noProof/>
                <w:sz w:val="20"/>
              </w:rPr>
              <w:t> </w:t>
            </w:r>
            <w:r w:rsidRPr="009C2384">
              <w:rPr>
                <w:sz w:val="20"/>
              </w:rPr>
              <w:fldChar w:fldCharType="end"/>
            </w:r>
          </w:p>
        </w:tc>
        <w:tc>
          <w:tcPr>
            <w:tcW w:w="270" w:type="dxa"/>
            <w:shd w:val="clear" w:color="auto" w:fill="A6A6A6" w:themeFill="background1" w:themeFillShade="A6"/>
          </w:tcPr>
          <w:p w14:paraId="21B70613" w14:textId="77777777" w:rsidR="00813CAE" w:rsidRPr="00EF2E8D" w:rsidRDefault="00813CAE" w:rsidP="00614229">
            <w:pPr>
              <w:widowControl w:val="0"/>
              <w:rPr>
                <w:b/>
                <w:smallCaps/>
                <w:sz w:val="20"/>
              </w:rPr>
            </w:pPr>
          </w:p>
        </w:tc>
        <w:tc>
          <w:tcPr>
            <w:tcW w:w="2340" w:type="dxa"/>
            <w:shd w:val="clear" w:color="auto" w:fill="auto"/>
          </w:tcPr>
          <w:p w14:paraId="0570CB8A" w14:textId="77777777" w:rsidR="00813CAE" w:rsidRPr="00B71422" w:rsidRDefault="00813CAE" w:rsidP="00614229">
            <w:pPr>
              <w:widowControl w:val="0"/>
              <w:rPr>
                <w:b/>
                <w:smallCaps/>
                <w:strike/>
                <w:sz w:val="20"/>
              </w:rPr>
            </w:pPr>
            <w:r>
              <w:rPr>
                <w:b/>
                <w:smallCaps/>
                <w:sz w:val="20"/>
              </w:rPr>
              <w:t>Within 100 year floodplain?</w:t>
            </w:r>
          </w:p>
        </w:tc>
        <w:tc>
          <w:tcPr>
            <w:tcW w:w="2970" w:type="dxa"/>
            <w:gridSpan w:val="3"/>
            <w:shd w:val="clear" w:color="auto" w:fill="auto"/>
          </w:tcPr>
          <w:p w14:paraId="533D2F4B" w14:textId="04177329" w:rsidR="00813CAE" w:rsidRPr="00B71422" w:rsidRDefault="008A52CD" w:rsidP="00614229">
            <w:pPr>
              <w:widowControl w:val="0"/>
              <w:rPr>
                <w:b/>
                <w:smallCaps/>
                <w:strike/>
                <w:sz w:val="20"/>
              </w:rPr>
            </w:pPr>
            <w:r>
              <w:rPr>
                <w:smallCaps/>
                <w:sz w:val="20"/>
              </w:rPr>
              <w:t xml:space="preserve">Yes </w:t>
            </w:r>
            <w:r w:rsidRPr="00EE1CDC">
              <w:rPr>
                <w:smallCaps/>
                <w:sz w:val="20"/>
              </w:rPr>
              <w:fldChar w:fldCharType="begin">
                <w:ffData>
                  <w:name w:val=""/>
                  <w:enabled/>
                  <w:calcOnExit w:val="0"/>
                  <w:checkBox>
                    <w:size w:val="20"/>
                    <w:default w:val="0"/>
                  </w:checkBox>
                </w:ffData>
              </w:fldChar>
            </w:r>
            <w:r w:rsidRPr="00EE1CDC">
              <w:rPr>
                <w:smallCaps/>
                <w:sz w:val="20"/>
              </w:rPr>
              <w:instrText xml:space="preserve"> FORMCHECKBOX </w:instrText>
            </w:r>
            <w:r w:rsidR="00396500">
              <w:rPr>
                <w:smallCaps/>
                <w:sz w:val="20"/>
              </w:rPr>
            </w:r>
            <w:r w:rsidR="00396500">
              <w:rPr>
                <w:smallCaps/>
                <w:sz w:val="20"/>
              </w:rPr>
              <w:fldChar w:fldCharType="separate"/>
            </w:r>
            <w:r w:rsidRPr="00EE1CDC">
              <w:rPr>
                <w:smallCaps/>
                <w:sz w:val="20"/>
              </w:rPr>
              <w:fldChar w:fldCharType="end"/>
            </w:r>
            <w:r>
              <w:rPr>
                <w:smallCaps/>
                <w:sz w:val="20"/>
              </w:rPr>
              <w:t xml:space="preserve"> No </w:t>
            </w:r>
            <w:r w:rsidRPr="00EE1CDC">
              <w:rPr>
                <w:smallCaps/>
                <w:sz w:val="20"/>
              </w:rPr>
              <w:fldChar w:fldCharType="begin">
                <w:ffData>
                  <w:name w:val=""/>
                  <w:enabled/>
                  <w:calcOnExit w:val="0"/>
                  <w:checkBox>
                    <w:size w:val="20"/>
                    <w:default w:val="0"/>
                  </w:checkBox>
                </w:ffData>
              </w:fldChar>
            </w:r>
            <w:r w:rsidRPr="00EE1CDC">
              <w:rPr>
                <w:smallCaps/>
                <w:sz w:val="20"/>
              </w:rPr>
              <w:instrText xml:space="preserve"> FORMCHECKBOX </w:instrText>
            </w:r>
            <w:r w:rsidR="00396500">
              <w:rPr>
                <w:smallCaps/>
                <w:sz w:val="20"/>
              </w:rPr>
            </w:r>
            <w:r w:rsidR="00396500">
              <w:rPr>
                <w:smallCaps/>
                <w:sz w:val="20"/>
              </w:rPr>
              <w:fldChar w:fldCharType="separate"/>
            </w:r>
            <w:r w:rsidRPr="00EE1CDC">
              <w:rPr>
                <w:smallCaps/>
                <w:sz w:val="20"/>
              </w:rPr>
              <w:fldChar w:fldCharType="end"/>
            </w:r>
            <w:r>
              <w:rPr>
                <w:smallCaps/>
                <w:sz w:val="20"/>
              </w:rPr>
              <w:t xml:space="preserve"> </w:t>
            </w:r>
          </w:p>
        </w:tc>
      </w:tr>
      <w:tr w:rsidR="00813CAE" w:rsidRPr="005F70DB" w14:paraId="04C7D9A2" w14:textId="77777777" w:rsidTr="00614229">
        <w:trPr>
          <w:trHeight w:val="288"/>
        </w:trPr>
        <w:tc>
          <w:tcPr>
            <w:tcW w:w="3150" w:type="dxa"/>
            <w:shd w:val="clear" w:color="auto" w:fill="auto"/>
            <w:tcMar>
              <w:top w:w="101" w:type="dxa"/>
              <w:left w:w="115" w:type="dxa"/>
              <w:bottom w:w="0" w:type="dxa"/>
              <w:right w:w="115" w:type="dxa"/>
            </w:tcMar>
          </w:tcPr>
          <w:p w14:paraId="203365EE" w14:textId="77777777" w:rsidR="00813CAE" w:rsidRDefault="00813CAE" w:rsidP="00614229">
            <w:pPr>
              <w:widowControl w:val="0"/>
              <w:rPr>
                <w:b/>
                <w:smallCaps/>
                <w:sz w:val="20"/>
              </w:rPr>
            </w:pPr>
            <w:r w:rsidRPr="009C2384">
              <w:rPr>
                <w:b/>
                <w:smallCaps/>
                <w:sz w:val="20"/>
              </w:rPr>
              <w:t>Name</w:t>
            </w:r>
            <w:r>
              <w:rPr>
                <w:b/>
                <w:smallCaps/>
                <w:sz w:val="20"/>
              </w:rPr>
              <w:t xml:space="preserve"> </w:t>
            </w:r>
            <w:r w:rsidRPr="009C2384">
              <w:rPr>
                <w:b/>
                <w:smallCaps/>
                <w:sz w:val="20"/>
              </w:rPr>
              <w:t xml:space="preserve"> </w:t>
            </w:r>
            <w:r w:rsidRPr="009C2384">
              <w:rPr>
                <w:sz w:val="20"/>
              </w:rPr>
              <w:fldChar w:fldCharType="begin">
                <w:ffData>
                  <w:name w:val=""/>
                  <w:enabled/>
                  <w:calcOnExit w:val="0"/>
                  <w:helpText w:type="text" w:val="Enter the Staff Lead name of the person at the Corps of Engineers for this project."/>
                  <w:statusText w:type="text" w:val="Corps Staff Lead for this permit."/>
                  <w:textInput>
                    <w:maxLength w:val="100"/>
                  </w:textInput>
                </w:ffData>
              </w:fldChar>
            </w:r>
            <w:r w:rsidRPr="009C2384">
              <w:rPr>
                <w:sz w:val="20"/>
              </w:rPr>
              <w:instrText xml:space="preserve"> FORMTEXT </w:instrText>
            </w:r>
            <w:r w:rsidRPr="009C2384">
              <w:rPr>
                <w:sz w:val="20"/>
              </w:rPr>
            </w:r>
            <w:r w:rsidRPr="009C2384">
              <w:rPr>
                <w:sz w:val="20"/>
              </w:rPr>
              <w:fldChar w:fldCharType="separate"/>
            </w:r>
            <w:r w:rsidRPr="009C2384">
              <w:rPr>
                <w:noProof/>
                <w:sz w:val="20"/>
              </w:rPr>
              <w:t> </w:t>
            </w:r>
            <w:r w:rsidRPr="009C2384">
              <w:rPr>
                <w:noProof/>
                <w:sz w:val="20"/>
              </w:rPr>
              <w:t> </w:t>
            </w:r>
            <w:r w:rsidRPr="009C2384">
              <w:rPr>
                <w:noProof/>
                <w:sz w:val="20"/>
              </w:rPr>
              <w:t> </w:t>
            </w:r>
            <w:r w:rsidRPr="009C2384">
              <w:rPr>
                <w:noProof/>
                <w:sz w:val="20"/>
              </w:rPr>
              <w:t> </w:t>
            </w:r>
            <w:r w:rsidRPr="009C2384">
              <w:rPr>
                <w:noProof/>
                <w:sz w:val="20"/>
              </w:rPr>
              <w:t> </w:t>
            </w:r>
            <w:r w:rsidRPr="009C2384">
              <w:rPr>
                <w:sz w:val="20"/>
              </w:rPr>
              <w:fldChar w:fldCharType="end"/>
            </w:r>
          </w:p>
        </w:tc>
        <w:tc>
          <w:tcPr>
            <w:tcW w:w="2070" w:type="dxa"/>
            <w:shd w:val="clear" w:color="auto" w:fill="auto"/>
          </w:tcPr>
          <w:p w14:paraId="6EDA2676" w14:textId="77777777" w:rsidR="00813CAE" w:rsidRDefault="00813CAE" w:rsidP="00614229">
            <w:pPr>
              <w:widowControl w:val="0"/>
              <w:rPr>
                <w:b/>
                <w:smallCaps/>
                <w:sz w:val="20"/>
              </w:rPr>
            </w:pPr>
            <w:r w:rsidRPr="009C2384">
              <w:rPr>
                <w:b/>
                <w:smallCaps/>
                <w:sz w:val="20"/>
              </w:rPr>
              <w:t>Phone</w:t>
            </w:r>
            <w:r w:rsidRPr="009C2384">
              <w:rPr>
                <w:smallCaps/>
                <w:sz w:val="20"/>
              </w:rPr>
              <w:t xml:space="preserve"> </w:t>
            </w:r>
            <w:r w:rsidRPr="009C2384">
              <w:rPr>
                <w:sz w:val="20"/>
              </w:rPr>
              <w:fldChar w:fldCharType="begin">
                <w:ffData>
                  <w:name w:val=""/>
                  <w:enabled/>
                  <w:calcOnExit w:val="0"/>
                  <w:helpText w:type="text" w:val="Enter the Staff Lead name of the person at the Corps of Engineers for this project."/>
                  <w:statusText w:type="text" w:val="Corps Staff Lead for this permit."/>
                  <w:textInput>
                    <w:maxLength w:val="20"/>
                  </w:textInput>
                </w:ffData>
              </w:fldChar>
            </w:r>
            <w:r w:rsidRPr="009C2384">
              <w:rPr>
                <w:sz w:val="20"/>
              </w:rPr>
              <w:instrText xml:space="preserve"> FORMTEXT </w:instrText>
            </w:r>
            <w:r w:rsidRPr="009C2384">
              <w:rPr>
                <w:sz w:val="20"/>
              </w:rPr>
            </w:r>
            <w:r w:rsidRPr="009C2384">
              <w:rPr>
                <w:sz w:val="20"/>
              </w:rPr>
              <w:fldChar w:fldCharType="separate"/>
            </w:r>
            <w:r w:rsidRPr="009C2384">
              <w:rPr>
                <w:noProof/>
                <w:sz w:val="20"/>
              </w:rPr>
              <w:t> </w:t>
            </w:r>
            <w:r w:rsidRPr="009C2384">
              <w:rPr>
                <w:noProof/>
                <w:sz w:val="20"/>
              </w:rPr>
              <w:t> </w:t>
            </w:r>
            <w:r w:rsidRPr="009C2384">
              <w:rPr>
                <w:noProof/>
                <w:sz w:val="20"/>
              </w:rPr>
              <w:t> </w:t>
            </w:r>
            <w:r w:rsidRPr="009C2384">
              <w:rPr>
                <w:noProof/>
                <w:sz w:val="20"/>
              </w:rPr>
              <w:t> </w:t>
            </w:r>
            <w:r w:rsidRPr="009C2384">
              <w:rPr>
                <w:noProof/>
                <w:sz w:val="20"/>
              </w:rPr>
              <w:t> </w:t>
            </w:r>
            <w:r w:rsidRPr="009C2384">
              <w:rPr>
                <w:sz w:val="20"/>
              </w:rPr>
              <w:fldChar w:fldCharType="end"/>
            </w:r>
          </w:p>
        </w:tc>
        <w:tc>
          <w:tcPr>
            <w:tcW w:w="270" w:type="dxa"/>
            <w:shd w:val="clear" w:color="auto" w:fill="A6A6A6" w:themeFill="background1" w:themeFillShade="A6"/>
          </w:tcPr>
          <w:p w14:paraId="42027640" w14:textId="77777777" w:rsidR="00813CAE" w:rsidRDefault="00813CAE" w:rsidP="00614229">
            <w:pPr>
              <w:widowControl w:val="0"/>
              <w:rPr>
                <w:b/>
                <w:smallCaps/>
                <w:sz w:val="20"/>
              </w:rPr>
            </w:pPr>
          </w:p>
        </w:tc>
        <w:tc>
          <w:tcPr>
            <w:tcW w:w="3060" w:type="dxa"/>
            <w:gridSpan w:val="2"/>
            <w:shd w:val="clear" w:color="auto" w:fill="auto"/>
            <w:tcMar>
              <w:top w:w="101" w:type="dxa"/>
              <w:left w:w="115" w:type="dxa"/>
              <w:bottom w:w="0" w:type="dxa"/>
              <w:right w:w="115" w:type="dxa"/>
            </w:tcMar>
          </w:tcPr>
          <w:p w14:paraId="778565F4" w14:textId="45AA36CF" w:rsidR="00813CAE" w:rsidRPr="009C2384" w:rsidRDefault="008A52CD" w:rsidP="00614229">
            <w:pPr>
              <w:widowControl w:val="0"/>
              <w:rPr>
                <w:b/>
                <w:smallCaps/>
                <w:sz w:val="20"/>
              </w:rPr>
            </w:pPr>
            <w:r>
              <w:rPr>
                <w:b/>
                <w:smallCaps/>
                <w:sz w:val="20"/>
              </w:rPr>
              <w:t>5 + Acres of Mature Trees affected</w:t>
            </w:r>
            <w:r w:rsidR="00813CAE">
              <w:rPr>
                <w:b/>
                <w:smallCaps/>
                <w:sz w:val="20"/>
              </w:rPr>
              <w:t xml:space="preserve">? </w:t>
            </w:r>
          </w:p>
        </w:tc>
        <w:tc>
          <w:tcPr>
            <w:tcW w:w="2250" w:type="dxa"/>
            <w:gridSpan w:val="2"/>
            <w:shd w:val="clear" w:color="auto" w:fill="auto"/>
          </w:tcPr>
          <w:p w14:paraId="53A53AA6" w14:textId="6CD26259" w:rsidR="00813CAE" w:rsidRPr="009C2384" w:rsidRDefault="008A52CD" w:rsidP="00614229">
            <w:pPr>
              <w:widowControl w:val="0"/>
              <w:rPr>
                <w:b/>
                <w:smallCaps/>
                <w:sz w:val="20"/>
              </w:rPr>
            </w:pPr>
            <w:r>
              <w:rPr>
                <w:smallCaps/>
                <w:sz w:val="20"/>
              </w:rPr>
              <w:t xml:space="preserve">Yes </w:t>
            </w:r>
            <w:r w:rsidRPr="00EE1CDC">
              <w:rPr>
                <w:smallCaps/>
                <w:sz w:val="20"/>
              </w:rPr>
              <w:fldChar w:fldCharType="begin">
                <w:ffData>
                  <w:name w:val=""/>
                  <w:enabled/>
                  <w:calcOnExit w:val="0"/>
                  <w:checkBox>
                    <w:size w:val="20"/>
                    <w:default w:val="0"/>
                  </w:checkBox>
                </w:ffData>
              </w:fldChar>
            </w:r>
            <w:r w:rsidRPr="00EE1CDC">
              <w:rPr>
                <w:smallCaps/>
                <w:sz w:val="20"/>
              </w:rPr>
              <w:instrText xml:space="preserve"> FORMCHECKBOX </w:instrText>
            </w:r>
            <w:r w:rsidR="00396500">
              <w:rPr>
                <w:smallCaps/>
                <w:sz w:val="20"/>
              </w:rPr>
            </w:r>
            <w:r w:rsidR="00396500">
              <w:rPr>
                <w:smallCaps/>
                <w:sz w:val="20"/>
              </w:rPr>
              <w:fldChar w:fldCharType="separate"/>
            </w:r>
            <w:r w:rsidRPr="00EE1CDC">
              <w:rPr>
                <w:smallCaps/>
                <w:sz w:val="20"/>
              </w:rPr>
              <w:fldChar w:fldCharType="end"/>
            </w:r>
            <w:r>
              <w:rPr>
                <w:smallCaps/>
                <w:sz w:val="20"/>
              </w:rPr>
              <w:t xml:space="preserve"> No </w:t>
            </w:r>
            <w:r w:rsidRPr="00EE1CDC">
              <w:rPr>
                <w:smallCaps/>
                <w:sz w:val="20"/>
              </w:rPr>
              <w:fldChar w:fldCharType="begin">
                <w:ffData>
                  <w:name w:val=""/>
                  <w:enabled/>
                  <w:calcOnExit w:val="0"/>
                  <w:checkBox>
                    <w:size w:val="20"/>
                    <w:default w:val="0"/>
                  </w:checkBox>
                </w:ffData>
              </w:fldChar>
            </w:r>
            <w:r w:rsidRPr="00EE1CDC">
              <w:rPr>
                <w:smallCaps/>
                <w:sz w:val="20"/>
              </w:rPr>
              <w:instrText xml:space="preserve"> FORMCHECKBOX </w:instrText>
            </w:r>
            <w:r w:rsidR="00396500">
              <w:rPr>
                <w:smallCaps/>
                <w:sz w:val="20"/>
              </w:rPr>
            </w:r>
            <w:r w:rsidR="00396500">
              <w:rPr>
                <w:smallCaps/>
                <w:sz w:val="20"/>
              </w:rPr>
              <w:fldChar w:fldCharType="separate"/>
            </w:r>
            <w:r w:rsidRPr="00EE1CDC">
              <w:rPr>
                <w:smallCaps/>
                <w:sz w:val="20"/>
              </w:rPr>
              <w:fldChar w:fldCharType="end"/>
            </w:r>
            <w:r>
              <w:rPr>
                <w:smallCaps/>
                <w:sz w:val="20"/>
              </w:rPr>
              <w:t xml:space="preserve"> </w:t>
            </w:r>
          </w:p>
        </w:tc>
      </w:tr>
      <w:tr w:rsidR="00813CAE" w:rsidRPr="005F70DB" w14:paraId="4D752018" w14:textId="77777777" w:rsidTr="00614229">
        <w:trPr>
          <w:trHeight w:val="288"/>
        </w:trPr>
        <w:tc>
          <w:tcPr>
            <w:tcW w:w="3150" w:type="dxa"/>
            <w:shd w:val="clear" w:color="auto" w:fill="auto"/>
            <w:tcMar>
              <w:top w:w="101" w:type="dxa"/>
              <w:left w:w="115" w:type="dxa"/>
              <w:bottom w:w="0" w:type="dxa"/>
              <w:right w:w="115" w:type="dxa"/>
            </w:tcMar>
          </w:tcPr>
          <w:p w14:paraId="01F4E1D7" w14:textId="77777777" w:rsidR="00813CAE" w:rsidRDefault="00813CAE" w:rsidP="00614229">
            <w:pPr>
              <w:widowControl w:val="0"/>
              <w:rPr>
                <w:b/>
                <w:smallCaps/>
                <w:sz w:val="20"/>
              </w:rPr>
            </w:pPr>
            <w:r w:rsidRPr="009C2384">
              <w:rPr>
                <w:b/>
                <w:smallCaps/>
                <w:sz w:val="20"/>
              </w:rPr>
              <w:t xml:space="preserve">Title   </w:t>
            </w:r>
            <w:r w:rsidRPr="009C2384">
              <w:rPr>
                <w:sz w:val="20"/>
              </w:rPr>
              <w:fldChar w:fldCharType="begin">
                <w:ffData>
                  <w:name w:val=""/>
                  <w:enabled/>
                  <w:calcOnExit w:val="0"/>
                  <w:helpText w:type="text" w:val="Enter the Staff Lead name of the person at the Corps of Engineers for this project."/>
                  <w:statusText w:type="text" w:val="Corps Staff Lead for this permit."/>
                  <w:textInput>
                    <w:maxLength w:val="100"/>
                  </w:textInput>
                </w:ffData>
              </w:fldChar>
            </w:r>
            <w:r w:rsidRPr="009C2384">
              <w:rPr>
                <w:sz w:val="20"/>
              </w:rPr>
              <w:instrText xml:space="preserve"> FORMTEXT </w:instrText>
            </w:r>
            <w:r w:rsidRPr="009C2384">
              <w:rPr>
                <w:sz w:val="20"/>
              </w:rPr>
            </w:r>
            <w:r w:rsidRPr="009C2384">
              <w:rPr>
                <w:sz w:val="20"/>
              </w:rPr>
              <w:fldChar w:fldCharType="separate"/>
            </w:r>
            <w:r w:rsidRPr="009C2384">
              <w:rPr>
                <w:noProof/>
                <w:sz w:val="20"/>
              </w:rPr>
              <w:t> </w:t>
            </w:r>
            <w:r w:rsidRPr="009C2384">
              <w:rPr>
                <w:noProof/>
                <w:sz w:val="20"/>
              </w:rPr>
              <w:t> </w:t>
            </w:r>
            <w:r w:rsidRPr="009C2384">
              <w:rPr>
                <w:noProof/>
                <w:sz w:val="20"/>
              </w:rPr>
              <w:t> </w:t>
            </w:r>
            <w:r w:rsidRPr="009C2384">
              <w:rPr>
                <w:noProof/>
                <w:sz w:val="20"/>
              </w:rPr>
              <w:t> </w:t>
            </w:r>
            <w:r w:rsidRPr="009C2384">
              <w:rPr>
                <w:noProof/>
                <w:sz w:val="20"/>
              </w:rPr>
              <w:t> </w:t>
            </w:r>
            <w:r w:rsidRPr="009C2384">
              <w:rPr>
                <w:sz w:val="20"/>
              </w:rPr>
              <w:fldChar w:fldCharType="end"/>
            </w:r>
          </w:p>
        </w:tc>
        <w:tc>
          <w:tcPr>
            <w:tcW w:w="2070" w:type="dxa"/>
            <w:shd w:val="clear" w:color="auto" w:fill="auto"/>
          </w:tcPr>
          <w:p w14:paraId="2A889B3F" w14:textId="77777777" w:rsidR="00813CAE" w:rsidRDefault="00813CAE" w:rsidP="00614229">
            <w:pPr>
              <w:widowControl w:val="0"/>
              <w:rPr>
                <w:b/>
                <w:smallCaps/>
                <w:sz w:val="20"/>
              </w:rPr>
            </w:pPr>
            <w:r w:rsidRPr="009C2384">
              <w:rPr>
                <w:b/>
                <w:smallCaps/>
                <w:sz w:val="20"/>
              </w:rPr>
              <w:t>Email</w:t>
            </w:r>
            <w:r w:rsidRPr="009C2384">
              <w:rPr>
                <w:smallCaps/>
                <w:sz w:val="20"/>
              </w:rPr>
              <w:t xml:space="preserve"> </w:t>
            </w:r>
            <w:r w:rsidRPr="009C2384">
              <w:rPr>
                <w:sz w:val="20"/>
              </w:rPr>
              <w:fldChar w:fldCharType="begin">
                <w:ffData>
                  <w:name w:val=""/>
                  <w:enabled/>
                  <w:calcOnExit w:val="0"/>
                  <w:helpText w:type="text" w:val="Enter the Staff Lead name of the person at the Corps of Engineers for this project."/>
                  <w:statusText w:type="text" w:val="Corps Staff Lead for this permit."/>
                  <w:textInput>
                    <w:maxLength w:val="40"/>
                  </w:textInput>
                </w:ffData>
              </w:fldChar>
            </w:r>
            <w:r w:rsidRPr="009C2384">
              <w:rPr>
                <w:sz w:val="20"/>
              </w:rPr>
              <w:instrText xml:space="preserve"> FORMTEXT </w:instrText>
            </w:r>
            <w:r w:rsidRPr="009C2384">
              <w:rPr>
                <w:sz w:val="20"/>
              </w:rPr>
            </w:r>
            <w:r w:rsidRPr="009C2384">
              <w:rPr>
                <w:sz w:val="20"/>
              </w:rPr>
              <w:fldChar w:fldCharType="separate"/>
            </w:r>
            <w:r w:rsidRPr="009C2384">
              <w:rPr>
                <w:noProof/>
                <w:sz w:val="20"/>
              </w:rPr>
              <w:t> </w:t>
            </w:r>
            <w:r w:rsidRPr="009C2384">
              <w:rPr>
                <w:noProof/>
                <w:sz w:val="20"/>
              </w:rPr>
              <w:t> </w:t>
            </w:r>
            <w:r w:rsidRPr="009C2384">
              <w:rPr>
                <w:noProof/>
                <w:sz w:val="20"/>
              </w:rPr>
              <w:t> </w:t>
            </w:r>
            <w:r w:rsidRPr="009C2384">
              <w:rPr>
                <w:noProof/>
                <w:sz w:val="20"/>
              </w:rPr>
              <w:t> </w:t>
            </w:r>
            <w:r w:rsidRPr="009C2384">
              <w:rPr>
                <w:noProof/>
                <w:sz w:val="20"/>
              </w:rPr>
              <w:t> </w:t>
            </w:r>
            <w:r w:rsidRPr="009C2384">
              <w:rPr>
                <w:sz w:val="20"/>
              </w:rPr>
              <w:fldChar w:fldCharType="end"/>
            </w:r>
          </w:p>
        </w:tc>
        <w:tc>
          <w:tcPr>
            <w:tcW w:w="270" w:type="dxa"/>
            <w:shd w:val="clear" w:color="auto" w:fill="A6A6A6" w:themeFill="background1" w:themeFillShade="A6"/>
          </w:tcPr>
          <w:p w14:paraId="55B884D2" w14:textId="77777777" w:rsidR="00813CAE" w:rsidRDefault="00813CAE" w:rsidP="00614229">
            <w:pPr>
              <w:widowControl w:val="0"/>
              <w:rPr>
                <w:b/>
                <w:smallCaps/>
                <w:sz w:val="20"/>
              </w:rPr>
            </w:pPr>
          </w:p>
        </w:tc>
        <w:tc>
          <w:tcPr>
            <w:tcW w:w="3060" w:type="dxa"/>
            <w:gridSpan w:val="2"/>
            <w:shd w:val="clear" w:color="auto" w:fill="auto"/>
            <w:tcMar>
              <w:top w:w="101" w:type="dxa"/>
              <w:left w:w="115" w:type="dxa"/>
              <w:bottom w:w="0" w:type="dxa"/>
              <w:right w:w="115" w:type="dxa"/>
            </w:tcMar>
          </w:tcPr>
          <w:p w14:paraId="22CC6154" w14:textId="5CDE3347" w:rsidR="00813CAE" w:rsidRPr="009C2384" w:rsidRDefault="001459D0" w:rsidP="00614229">
            <w:pPr>
              <w:widowControl w:val="0"/>
              <w:rPr>
                <w:b/>
                <w:smallCaps/>
                <w:sz w:val="20"/>
              </w:rPr>
            </w:pPr>
            <w:r>
              <w:rPr>
                <w:b/>
                <w:smallCaps/>
                <w:sz w:val="20"/>
              </w:rPr>
              <w:t xml:space="preserve">Estimated </w:t>
            </w:r>
            <w:r w:rsidR="00813CAE" w:rsidRPr="009C2384">
              <w:rPr>
                <w:b/>
                <w:smallCaps/>
                <w:sz w:val="20"/>
              </w:rPr>
              <w:t xml:space="preserve">Construction </w:t>
            </w:r>
            <w:r w:rsidR="00813CAE">
              <w:rPr>
                <w:b/>
                <w:smallCaps/>
                <w:sz w:val="20"/>
              </w:rPr>
              <w:t>Start</w:t>
            </w:r>
            <w:r w:rsidR="00813CAE" w:rsidRPr="009C2384">
              <w:rPr>
                <w:b/>
                <w:smallCaps/>
                <w:sz w:val="20"/>
              </w:rPr>
              <w:t xml:space="preserve"> Date</w:t>
            </w:r>
          </w:p>
        </w:tc>
        <w:tc>
          <w:tcPr>
            <w:tcW w:w="2250" w:type="dxa"/>
            <w:gridSpan w:val="2"/>
            <w:shd w:val="clear" w:color="auto" w:fill="auto"/>
          </w:tcPr>
          <w:p w14:paraId="15BEA2B8" w14:textId="77777777" w:rsidR="00813CAE" w:rsidRPr="009C2384" w:rsidRDefault="00813CAE" w:rsidP="00614229">
            <w:pPr>
              <w:widowControl w:val="0"/>
              <w:rPr>
                <w:b/>
                <w:smallCaps/>
                <w:sz w:val="20"/>
              </w:rPr>
            </w:pPr>
            <w:r w:rsidRPr="009C2384">
              <w:rPr>
                <w:sz w:val="20"/>
              </w:rPr>
              <w:fldChar w:fldCharType="begin">
                <w:ffData>
                  <w:name w:val="Text18"/>
                  <w:enabled/>
                  <w:calcOnExit w:val="0"/>
                  <w:helpText w:type="text" w:val="Enter the Proposed Project End Date."/>
                  <w:statusText w:type="text" w:val="Date Format: M/D/YYYY"/>
                  <w:textInput>
                    <w:type w:val="date"/>
                    <w:format w:val="M/d/yyyy"/>
                  </w:textInput>
                </w:ffData>
              </w:fldChar>
            </w:r>
            <w:r w:rsidRPr="009C2384">
              <w:rPr>
                <w:sz w:val="20"/>
              </w:rPr>
              <w:instrText xml:space="preserve"> FORMTEXT </w:instrText>
            </w:r>
            <w:r w:rsidRPr="009C2384">
              <w:rPr>
                <w:sz w:val="20"/>
              </w:rPr>
            </w:r>
            <w:r w:rsidRPr="009C2384">
              <w:rPr>
                <w:sz w:val="20"/>
              </w:rPr>
              <w:fldChar w:fldCharType="separate"/>
            </w:r>
            <w:r w:rsidRPr="009C2384">
              <w:rPr>
                <w:noProof/>
                <w:sz w:val="20"/>
              </w:rPr>
              <w:t> </w:t>
            </w:r>
            <w:r w:rsidRPr="009C2384">
              <w:rPr>
                <w:noProof/>
                <w:sz w:val="20"/>
              </w:rPr>
              <w:t> </w:t>
            </w:r>
            <w:r w:rsidRPr="009C2384">
              <w:rPr>
                <w:noProof/>
                <w:sz w:val="20"/>
              </w:rPr>
              <w:t> </w:t>
            </w:r>
            <w:r w:rsidRPr="009C2384">
              <w:rPr>
                <w:noProof/>
                <w:sz w:val="20"/>
              </w:rPr>
              <w:t> </w:t>
            </w:r>
            <w:r w:rsidRPr="009C2384">
              <w:rPr>
                <w:noProof/>
                <w:sz w:val="20"/>
              </w:rPr>
              <w:t> </w:t>
            </w:r>
            <w:r w:rsidRPr="009C2384">
              <w:rPr>
                <w:sz w:val="20"/>
              </w:rPr>
              <w:fldChar w:fldCharType="end"/>
            </w:r>
          </w:p>
        </w:tc>
      </w:tr>
    </w:tbl>
    <w:p w14:paraId="215D1BDA" w14:textId="77777777" w:rsidR="00813CAE" w:rsidRPr="00915837" w:rsidRDefault="00813CAE" w:rsidP="00813CAE">
      <w:pPr>
        <w:tabs>
          <w:tab w:val="left" w:pos="3960"/>
        </w:tabs>
        <w:rPr>
          <w:sz w:val="16"/>
        </w:rPr>
      </w:pPr>
    </w:p>
    <w:tbl>
      <w:tblPr>
        <w:tblStyle w:val="TableGrid"/>
        <w:tblW w:w="11070" w:type="dxa"/>
        <w:tblInd w:w="-5" w:type="dxa"/>
        <w:tblLook w:val="04A0" w:firstRow="1" w:lastRow="0" w:firstColumn="1" w:lastColumn="0" w:noHBand="0" w:noVBand="1"/>
      </w:tblPr>
      <w:tblGrid>
        <w:gridCol w:w="3507"/>
        <w:gridCol w:w="3598"/>
        <w:gridCol w:w="3688"/>
        <w:gridCol w:w="277"/>
      </w:tblGrid>
      <w:tr w:rsidR="00813CAE" w14:paraId="4C67FC98" w14:textId="77777777" w:rsidTr="00A977FB">
        <w:trPr>
          <w:gridAfter w:val="1"/>
          <w:wAfter w:w="270" w:type="dxa"/>
          <w:trHeight w:val="432"/>
        </w:trPr>
        <w:tc>
          <w:tcPr>
            <w:tcW w:w="10800" w:type="dxa"/>
            <w:gridSpan w:val="3"/>
            <w:tcBorders>
              <w:bottom w:val="single" w:sz="4" w:space="0" w:color="auto"/>
            </w:tcBorders>
            <w:shd w:val="clear" w:color="auto" w:fill="9CC2E5" w:themeFill="accent5" w:themeFillTint="99"/>
            <w:vAlign w:val="center"/>
          </w:tcPr>
          <w:p w14:paraId="0C023997" w14:textId="77777777" w:rsidR="00813CAE" w:rsidRPr="00102642" w:rsidRDefault="00813CAE" w:rsidP="00614229">
            <w:pPr>
              <w:tabs>
                <w:tab w:val="left" w:pos="3960"/>
              </w:tabs>
              <w:jc w:val="center"/>
              <w:rPr>
                <w:rFonts w:ascii="Times New Roman Bold" w:hAnsi="Times New Roman Bold"/>
                <w:b/>
                <w:smallCaps/>
              </w:rPr>
            </w:pPr>
            <w:r w:rsidRPr="00102642">
              <w:rPr>
                <w:rFonts w:ascii="Times New Roman Bold" w:hAnsi="Times New Roman Bold"/>
                <w:b/>
                <w:smallCaps/>
              </w:rPr>
              <w:t xml:space="preserve">NMFS Species &amp; Critical Habitat Present in </w:t>
            </w:r>
            <w:r>
              <w:rPr>
                <w:rFonts w:ascii="Times New Roman Bold" w:hAnsi="Times New Roman Bold"/>
                <w:b/>
                <w:smallCaps/>
              </w:rPr>
              <w:t xml:space="preserve">the </w:t>
            </w:r>
            <w:r w:rsidRPr="00102642">
              <w:rPr>
                <w:rFonts w:ascii="Times New Roman Bold" w:hAnsi="Times New Roman Bold"/>
                <w:b/>
                <w:smallCaps/>
              </w:rPr>
              <w:t>Action Area</w:t>
            </w:r>
          </w:p>
        </w:tc>
      </w:tr>
      <w:tr w:rsidR="00F04395" w14:paraId="43561B5D" w14:textId="77777777" w:rsidTr="00A977FB">
        <w:trPr>
          <w:gridAfter w:val="1"/>
          <w:wAfter w:w="270" w:type="dxa"/>
          <w:trHeight w:val="288"/>
        </w:trPr>
        <w:tc>
          <w:tcPr>
            <w:tcW w:w="3510" w:type="dxa"/>
            <w:tcBorders>
              <w:bottom w:val="nil"/>
            </w:tcBorders>
            <w:vAlign w:val="center"/>
          </w:tcPr>
          <w:p w14:paraId="4C522989" w14:textId="5EFB7233" w:rsidR="00F04395" w:rsidRPr="00EE1CDC" w:rsidRDefault="00F04395" w:rsidP="00F04395">
            <w:pPr>
              <w:tabs>
                <w:tab w:val="left" w:pos="3960"/>
              </w:tabs>
              <w:spacing w:before="120"/>
              <w:ind w:left="162" w:hanging="162"/>
              <w:rPr>
                <w:smallCaps/>
                <w:sz w:val="20"/>
              </w:rPr>
            </w:pPr>
            <w:r w:rsidRPr="001E00FE">
              <w:rPr>
                <w:b/>
                <w:smallCaps/>
                <w:sz w:val="20"/>
              </w:rPr>
              <w:t>Puget Sound Region</w:t>
            </w:r>
            <w:r>
              <w:rPr>
                <w:smallCaps/>
                <w:sz w:val="20"/>
              </w:rPr>
              <w:t xml:space="preserve"> </w:t>
            </w:r>
            <w:r w:rsidRPr="00EE1CDC">
              <w:rPr>
                <w:smallCaps/>
                <w:sz w:val="20"/>
              </w:rPr>
              <w:fldChar w:fldCharType="begin">
                <w:ffData>
                  <w:name w:val=""/>
                  <w:enabled/>
                  <w:calcOnExit w:val="0"/>
                  <w:checkBox>
                    <w:size w:val="20"/>
                    <w:default w:val="0"/>
                  </w:checkBox>
                </w:ffData>
              </w:fldChar>
            </w:r>
            <w:r w:rsidRPr="00EE1CDC">
              <w:rPr>
                <w:smallCaps/>
                <w:sz w:val="20"/>
              </w:rPr>
              <w:instrText xml:space="preserve"> FORMCHECKBOX </w:instrText>
            </w:r>
            <w:r w:rsidR="00396500">
              <w:rPr>
                <w:smallCaps/>
                <w:sz w:val="20"/>
              </w:rPr>
            </w:r>
            <w:r w:rsidR="00396500">
              <w:rPr>
                <w:smallCaps/>
                <w:sz w:val="20"/>
              </w:rPr>
              <w:fldChar w:fldCharType="separate"/>
            </w:r>
            <w:r w:rsidRPr="00EE1CDC">
              <w:rPr>
                <w:smallCaps/>
                <w:sz w:val="20"/>
              </w:rPr>
              <w:fldChar w:fldCharType="end"/>
            </w:r>
          </w:p>
        </w:tc>
        <w:tc>
          <w:tcPr>
            <w:tcW w:w="3600" w:type="dxa"/>
            <w:tcBorders>
              <w:bottom w:val="nil"/>
            </w:tcBorders>
            <w:vAlign w:val="center"/>
          </w:tcPr>
          <w:p w14:paraId="4EFE7334" w14:textId="77777777" w:rsidR="00630357" w:rsidRDefault="00630357" w:rsidP="00F04395">
            <w:pPr>
              <w:tabs>
                <w:tab w:val="left" w:pos="3960"/>
              </w:tabs>
              <w:spacing w:before="120"/>
              <w:ind w:left="252" w:hanging="185"/>
              <w:rPr>
                <w:b/>
                <w:smallCaps/>
                <w:sz w:val="20"/>
              </w:rPr>
            </w:pPr>
          </w:p>
          <w:p w14:paraId="7982FB53" w14:textId="1E6976C7" w:rsidR="00F04395" w:rsidRDefault="00F04395" w:rsidP="00F04395">
            <w:pPr>
              <w:tabs>
                <w:tab w:val="left" w:pos="3960"/>
              </w:tabs>
              <w:spacing w:before="120"/>
              <w:ind w:left="252" w:hanging="185"/>
              <w:rPr>
                <w:smallCaps/>
                <w:sz w:val="20"/>
              </w:rPr>
            </w:pPr>
            <w:r>
              <w:rPr>
                <w:b/>
                <w:smallCaps/>
                <w:sz w:val="20"/>
              </w:rPr>
              <w:t>Eastern Washington</w:t>
            </w:r>
            <w:r w:rsidRPr="00EE1CDC">
              <w:rPr>
                <w:smallCaps/>
                <w:sz w:val="20"/>
              </w:rPr>
              <w:fldChar w:fldCharType="begin">
                <w:ffData>
                  <w:name w:val=""/>
                  <w:enabled/>
                  <w:calcOnExit w:val="0"/>
                  <w:checkBox>
                    <w:size w:val="20"/>
                    <w:default w:val="0"/>
                  </w:checkBox>
                </w:ffData>
              </w:fldChar>
            </w:r>
            <w:r w:rsidRPr="00EE1CDC">
              <w:rPr>
                <w:smallCaps/>
                <w:sz w:val="20"/>
              </w:rPr>
              <w:instrText xml:space="preserve"> FORMCHECKBOX </w:instrText>
            </w:r>
            <w:r w:rsidR="00396500">
              <w:rPr>
                <w:smallCaps/>
                <w:sz w:val="20"/>
              </w:rPr>
            </w:r>
            <w:r w:rsidR="00396500">
              <w:rPr>
                <w:smallCaps/>
                <w:sz w:val="20"/>
              </w:rPr>
              <w:fldChar w:fldCharType="separate"/>
            </w:r>
            <w:r w:rsidRPr="00EE1CDC">
              <w:rPr>
                <w:smallCaps/>
                <w:sz w:val="20"/>
              </w:rPr>
              <w:fldChar w:fldCharType="end"/>
            </w:r>
            <w:r w:rsidDel="003A44C8">
              <w:rPr>
                <w:smallCaps/>
                <w:sz w:val="20"/>
              </w:rPr>
              <w:t xml:space="preserve"> </w:t>
            </w:r>
            <w:r>
              <w:rPr>
                <w:smallCaps/>
                <w:sz w:val="20"/>
              </w:rPr>
              <w:t xml:space="preserve"> </w:t>
            </w:r>
          </w:p>
          <w:p w14:paraId="07105034" w14:textId="4C6FD674" w:rsidR="00630357" w:rsidRPr="00EE1CDC" w:rsidRDefault="00630357" w:rsidP="00F04395">
            <w:pPr>
              <w:tabs>
                <w:tab w:val="left" w:pos="3960"/>
              </w:tabs>
              <w:spacing w:before="120"/>
              <w:ind w:left="252" w:hanging="185"/>
              <w:rPr>
                <w:smallCaps/>
                <w:sz w:val="20"/>
              </w:rPr>
            </w:pPr>
          </w:p>
        </w:tc>
        <w:tc>
          <w:tcPr>
            <w:tcW w:w="3690" w:type="dxa"/>
            <w:tcBorders>
              <w:bottom w:val="nil"/>
            </w:tcBorders>
            <w:vAlign w:val="center"/>
          </w:tcPr>
          <w:p w14:paraId="17E18FCB" w14:textId="5AC6F9C9" w:rsidR="00F04395" w:rsidRPr="00EE1CDC" w:rsidRDefault="00F04395" w:rsidP="00F04395">
            <w:pPr>
              <w:tabs>
                <w:tab w:val="left" w:pos="3960"/>
              </w:tabs>
              <w:spacing w:before="120"/>
              <w:ind w:left="612" w:hanging="540"/>
              <w:rPr>
                <w:smallCaps/>
                <w:sz w:val="20"/>
              </w:rPr>
            </w:pPr>
            <w:r>
              <w:rPr>
                <w:b/>
                <w:smallCaps/>
                <w:sz w:val="20"/>
              </w:rPr>
              <w:t xml:space="preserve">Lower </w:t>
            </w:r>
            <w:r w:rsidRPr="00F0052E">
              <w:rPr>
                <w:b/>
                <w:smallCaps/>
                <w:sz w:val="20"/>
              </w:rPr>
              <w:t xml:space="preserve">Columbia </w:t>
            </w:r>
            <w:r>
              <w:rPr>
                <w:b/>
                <w:smallCaps/>
                <w:sz w:val="20"/>
              </w:rPr>
              <w:t xml:space="preserve">Basin </w:t>
            </w:r>
            <w:r>
              <w:rPr>
                <w:smallCaps/>
                <w:sz w:val="20"/>
              </w:rPr>
              <w:t xml:space="preserve"> </w:t>
            </w:r>
            <w:r w:rsidRPr="00EE1CDC">
              <w:rPr>
                <w:smallCaps/>
                <w:sz w:val="20"/>
              </w:rPr>
              <w:fldChar w:fldCharType="begin">
                <w:ffData>
                  <w:name w:val=""/>
                  <w:enabled/>
                  <w:calcOnExit w:val="0"/>
                  <w:checkBox>
                    <w:size w:val="20"/>
                    <w:default w:val="0"/>
                  </w:checkBox>
                </w:ffData>
              </w:fldChar>
            </w:r>
            <w:r w:rsidRPr="00EE1CDC">
              <w:rPr>
                <w:smallCaps/>
                <w:sz w:val="20"/>
              </w:rPr>
              <w:instrText xml:space="preserve"> FORMCHECKBOX </w:instrText>
            </w:r>
            <w:r w:rsidR="00396500">
              <w:rPr>
                <w:smallCaps/>
                <w:sz w:val="20"/>
              </w:rPr>
            </w:r>
            <w:r w:rsidR="00396500">
              <w:rPr>
                <w:smallCaps/>
                <w:sz w:val="20"/>
              </w:rPr>
              <w:fldChar w:fldCharType="separate"/>
            </w:r>
            <w:r w:rsidRPr="00EE1CDC">
              <w:rPr>
                <w:smallCaps/>
                <w:sz w:val="20"/>
              </w:rPr>
              <w:fldChar w:fldCharType="end"/>
            </w:r>
            <w:r>
              <w:rPr>
                <w:smallCaps/>
                <w:sz w:val="20"/>
              </w:rPr>
              <w:t>-</w:t>
            </w:r>
          </w:p>
        </w:tc>
      </w:tr>
      <w:tr w:rsidR="00F04395" w14:paraId="3CFC2AF4" w14:textId="77777777" w:rsidTr="00A977FB">
        <w:trPr>
          <w:gridAfter w:val="1"/>
          <w:wAfter w:w="270" w:type="dxa"/>
          <w:trHeight w:val="288"/>
        </w:trPr>
        <w:tc>
          <w:tcPr>
            <w:tcW w:w="3510" w:type="dxa"/>
            <w:tcBorders>
              <w:top w:val="nil"/>
              <w:bottom w:val="nil"/>
            </w:tcBorders>
            <w:vAlign w:val="center"/>
          </w:tcPr>
          <w:p w14:paraId="28715774" w14:textId="443FA45C" w:rsidR="00F04395" w:rsidRPr="00EE1CDC" w:rsidRDefault="00630357" w:rsidP="00A977FB">
            <w:pPr>
              <w:tabs>
                <w:tab w:val="left" w:pos="3960"/>
              </w:tabs>
              <w:jc w:val="both"/>
              <w:rPr>
                <w:smallCaps/>
                <w:sz w:val="20"/>
              </w:rPr>
            </w:pPr>
            <w:r>
              <w:rPr>
                <w:smallCaps/>
                <w:sz w:val="20"/>
              </w:rPr>
              <w:t xml:space="preserve">PS </w:t>
            </w:r>
            <w:proofErr w:type="gramStart"/>
            <w:r>
              <w:rPr>
                <w:smallCaps/>
                <w:sz w:val="20"/>
              </w:rPr>
              <w:t>Chinook,,</w:t>
            </w:r>
            <w:proofErr w:type="gramEnd"/>
            <w:r>
              <w:rPr>
                <w:smallCaps/>
                <w:sz w:val="20"/>
              </w:rPr>
              <w:t xml:space="preserve"> Steelhead</w:t>
            </w:r>
          </w:p>
        </w:tc>
        <w:tc>
          <w:tcPr>
            <w:tcW w:w="3600" w:type="dxa"/>
            <w:tcBorders>
              <w:top w:val="nil"/>
              <w:bottom w:val="nil"/>
            </w:tcBorders>
            <w:vAlign w:val="center"/>
          </w:tcPr>
          <w:p w14:paraId="1F34C141" w14:textId="07C938F9" w:rsidR="00630357" w:rsidRPr="00EE1CDC" w:rsidRDefault="00630357" w:rsidP="00F04395">
            <w:pPr>
              <w:tabs>
                <w:tab w:val="left" w:pos="3960"/>
              </w:tabs>
              <w:ind w:left="252" w:hanging="182"/>
              <w:rPr>
                <w:smallCaps/>
                <w:sz w:val="20"/>
              </w:rPr>
            </w:pPr>
            <w:r>
              <w:rPr>
                <w:smallCaps/>
                <w:sz w:val="20"/>
              </w:rPr>
              <w:t>Snake River Salmonids</w:t>
            </w:r>
          </w:p>
        </w:tc>
        <w:tc>
          <w:tcPr>
            <w:tcW w:w="3690" w:type="dxa"/>
            <w:tcBorders>
              <w:top w:val="nil"/>
              <w:bottom w:val="nil"/>
            </w:tcBorders>
            <w:vAlign w:val="center"/>
          </w:tcPr>
          <w:p w14:paraId="45E6A95D" w14:textId="3DEC63EB" w:rsidR="00630357" w:rsidRPr="00EE1CDC" w:rsidRDefault="00630357" w:rsidP="00F04395">
            <w:pPr>
              <w:tabs>
                <w:tab w:val="left" w:pos="3960"/>
              </w:tabs>
              <w:ind w:left="70"/>
              <w:rPr>
                <w:smallCaps/>
                <w:sz w:val="20"/>
              </w:rPr>
            </w:pPr>
            <w:r>
              <w:rPr>
                <w:smallCaps/>
                <w:sz w:val="20"/>
              </w:rPr>
              <w:t>Lower Columbia Salmonids</w:t>
            </w:r>
          </w:p>
        </w:tc>
      </w:tr>
      <w:tr w:rsidR="00F04395" w14:paraId="402F863E" w14:textId="77777777" w:rsidTr="00A977FB">
        <w:trPr>
          <w:gridAfter w:val="1"/>
          <w:wAfter w:w="270" w:type="dxa"/>
          <w:trHeight w:val="288"/>
        </w:trPr>
        <w:tc>
          <w:tcPr>
            <w:tcW w:w="3510" w:type="dxa"/>
            <w:tcBorders>
              <w:top w:val="nil"/>
              <w:bottom w:val="nil"/>
            </w:tcBorders>
            <w:vAlign w:val="center"/>
          </w:tcPr>
          <w:p w14:paraId="3108A823" w14:textId="1DD8D837" w:rsidR="00F04395" w:rsidRPr="00EE1CDC" w:rsidRDefault="00630357" w:rsidP="00F04395">
            <w:pPr>
              <w:tabs>
                <w:tab w:val="left" w:pos="3960"/>
              </w:tabs>
              <w:ind w:left="162" w:hanging="162"/>
              <w:rPr>
                <w:smallCaps/>
                <w:sz w:val="20"/>
              </w:rPr>
            </w:pPr>
            <w:r>
              <w:rPr>
                <w:smallCaps/>
                <w:sz w:val="20"/>
              </w:rPr>
              <w:t xml:space="preserve">PS Bocaccio, Yelloweye Rockfish </w:t>
            </w:r>
          </w:p>
        </w:tc>
        <w:tc>
          <w:tcPr>
            <w:tcW w:w="3600" w:type="dxa"/>
            <w:tcBorders>
              <w:top w:val="nil"/>
              <w:bottom w:val="nil"/>
            </w:tcBorders>
            <w:vAlign w:val="center"/>
          </w:tcPr>
          <w:p w14:paraId="342703DB" w14:textId="2D4E3B82" w:rsidR="00F04395" w:rsidRPr="00EE1CDC" w:rsidRDefault="00630357" w:rsidP="00F04395">
            <w:pPr>
              <w:tabs>
                <w:tab w:val="left" w:pos="3960"/>
              </w:tabs>
              <w:ind w:left="252" w:hanging="185"/>
              <w:rPr>
                <w:smallCaps/>
                <w:sz w:val="20"/>
              </w:rPr>
            </w:pPr>
            <w:r>
              <w:rPr>
                <w:smallCaps/>
                <w:sz w:val="20"/>
              </w:rPr>
              <w:t>Upper Columbia Salmonids</w:t>
            </w:r>
          </w:p>
        </w:tc>
        <w:tc>
          <w:tcPr>
            <w:tcW w:w="3690" w:type="dxa"/>
            <w:tcBorders>
              <w:top w:val="nil"/>
              <w:bottom w:val="nil"/>
            </w:tcBorders>
            <w:vAlign w:val="center"/>
          </w:tcPr>
          <w:p w14:paraId="57CBCACA" w14:textId="1DF3EB57" w:rsidR="00F04395" w:rsidRPr="00EE1CDC" w:rsidRDefault="00630357" w:rsidP="00F04395">
            <w:pPr>
              <w:tabs>
                <w:tab w:val="left" w:pos="3960"/>
              </w:tabs>
              <w:ind w:left="612" w:hanging="540"/>
              <w:rPr>
                <w:smallCaps/>
                <w:sz w:val="20"/>
              </w:rPr>
            </w:pPr>
            <w:r>
              <w:rPr>
                <w:smallCaps/>
                <w:sz w:val="20"/>
              </w:rPr>
              <w:t>Green Sturgeon</w:t>
            </w:r>
          </w:p>
        </w:tc>
      </w:tr>
      <w:tr w:rsidR="00F04395" w14:paraId="0CFDD934" w14:textId="77777777" w:rsidTr="00A977FB">
        <w:trPr>
          <w:gridAfter w:val="1"/>
          <w:wAfter w:w="270" w:type="dxa"/>
          <w:trHeight w:val="1097"/>
        </w:trPr>
        <w:tc>
          <w:tcPr>
            <w:tcW w:w="3510" w:type="dxa"/>
            <w:tcBorders>
              <w:top w:val="nil"/>
            </w:tcBorders>
            <w:vAlign w:val="center"/>
          </w:tcPr>
          <w:p w14:paraId="11A99502" w14:textId="77777777" w:rsidR="00F04395" w:rsidRDefault="00630357" w:rsidP="00F04395">
            <w:pPr>
              <w:tabs>
                <w:tab w:val="left" w:pos="3960"/>
              </w:tabs>
              <w:ind w:left="342" w:hanging="342"/>
              <w:rPr>
                <w:smallCaps/>
                <w:sz w:val="20"/>
              </w:rPr>
            </w:pPr>
            <w:r>
              <w:rPr>
                <w:smallCaps/>
                <w:sz w:val="20"/>
              </w:rPr>
              <w:t>Southern Resident Killer Whales</w:t>
            </w:r>
          </w:p>
          <w:p w14:paraId="194515F2" w14:textId="77777777" w:rsidR="00630357" w:rsidRDefault="00630357" w:rsidP="00F04395">
            <w:pPr>
              <w:tabs>
                <w:tab w:val="left" w:pos="3960"/>
              </w:tabs>
              <w:ind w:left="342" w:hanging="342"/>
              <w:rPr>
                <w:smallCaps/>
                <w:sz w:val="20"/>
              </w:rPr>
            </w:pPr>
          </w:p>
          <w:p w14:paraId="7A3DD0B6" w14:textId="31C6234D" w:rsidR="00630357" w:rsidRPr="00EE1CDC" w:rsidRDefault="00630357" w:rsidP="00F04395">
            <w:pPr>
              <w:tabs>
                <w:tab w:val="left" w:pos="3960"/>
              </w:tabs>
              <w:ind w:left="342" w:hanging="342"/>
              <w:rPr>
                <w:smallCaps/>
                <w:sz w:val="20"/>
              </w:rPr>
            </w:pPr>
          </w:p>
        </w:tc>
        <w:tc>
          <w:tcPr>
            <w:tcW w:w="3600" w:type="dxa"/>
            <w:tcBorders>
              <w:top w:val="nil"/>
            </w:tcBorders>
            <w:vAlign w:val="center"/>
          </w:tcPr>
          <w:p w14:paraId="63EC4831" w14:textId="0A6797A5" w:rsidR="00F04395" w:rsidRDefault="00630357" w:rsidP="00F04395">
            <w:pPr>
              <w:tabs>
                <w:tab w:val="left" w:pos="3960"/>
              </w:tabs>
              <w:ind w:left="70"/>
              <w:rPr>
                <w:smallCaps/>
                <w:sz w:val="20"/>
              </w:rPr>
            </w:pPr>
            <w:proofErr w:type="spellStart"/>
            <w:r>
              <w:rPr>
                <w:smallCaps/>
                <w:sz w:val="20"/>
              </w:rPr>
              <w:t>Mid Columbia</w:t>
            </w:r>
            <w:proofErr w:type="spellEnd"/>
            <w:r>
              <w:rPr>
                <w:smallCaps/>
                <w:sz w:val="20"/>
              </w:rPr>
              <w:t xml:space="preserve"> Steelhead</w:t>
            </w:r>
          </w:p>
          <w:p w14:paraId="4331474B" w14:textId="77777777" w:rsidR="00630357" w:rsidRDefault="00630357" w:rsidP="00F04395">
            <w:pPr>
              <w:tabs>
                <w:tab w:val="left" w:pos="3960"/>
              </w:tabs>
              <w:ind w:left="70"/>
              <w:rPr>
                <w:smallCaps/>
                <w:sz w:val="20"/>
              </w:rPr>
            </w:pPr>
          </w:p>
          <w:p w14:paraId="6CBDF581" w14:textId="533CF0BC" w:rsidR="00630357" w:rsidRPr="00EE1CDC" w:rsidRDefault="00630357" w:rsidP="00F04395">
            <w:pPr>
              <w:tabs>
                <w:tab w:val="left" w:pos="3960"/>
              </w:tabs>
              <w:ind w:left="70"/>
              <w:rPr>
                <w:smallCaps/>
                <w:sz w:val="20"/>
              </w:rPr>
            </w:pPr>
          </w:p>
        </w:tc>
        <w:tc>
          <w:tcPr>
            <w:tcW w:w="3690" w:type="dxa"/>
            <w:tcBorders>
              <w:top w:val="nil"/>
            </w:tcBorders>
            <w:vAlign w:val="center"/>
          </w:tcPr>
          <w:p w14:paraId="3B6600E4" w14:textId="5488E47B" w:rsidR="00F04395" w:rsidRDefault="00630357" w:rsidP="00630357">
            <w:pPr>
              <w:tabs>
                <w:tab w:val="left" w:pos="3960"/>
              </w:tabs>
              <w:ind w:left="70"/>
              <w:rPr>
                <w:smallCaps/>
                <w:sz w:val="20"/>
              </w:rPr>
            </w:pPr>
            <w:r>
              <w:rPr>
                <w:smallCaps/>
                <w:sz w:val="20"/>
              </w:rPr>
              <w:t>Eulachon</w:t>
            </w:r>
          </w:p>
          <w:p w14:paraId="22B23387" w14:textId="77777777" w:rsidR="00630357" w:rsidRDefault="00630357" w:rsidP="00630357">
            <w:pPr>
              <w:tabs>
                <w:tab w:val="left" w:pos="3960"/>
              </w:tabs>
              <w:ind w:left="70"/>
              <w:rPr>
                <w:smallCaps/>
                <w:sz w:val="20"/>
              </w:rPr>
            </w:pPr>
          </w:p>
          <w:p w14:paraId="37568374" w14:textId="176E71E4" w:rsidR="00630357" w:rsidRPr="00EE1CDC" w:rsidRDefault="00630357" w:rsidP="00A977FB">
            <w:pPr>
              <w:tabs>
                <w:tab w:val="left" w:pos="3960"/>
              </w:tabs>
              <w:ind w:left="70"/>
              <w:rPr>
                <w:smallCaps/>
                <w:sz w:val="20"/>
              </w:rPr>
            </w:pPr>
            <w:r>
              <w:rPr>
                <w:smallCaps/>
                <w:sz w:val="20"/>
              </w:rPr>
              <w:t>Southern Resident Killer Whales</w:t>
            </w:r>
          </w:p>
        </w:tc>
      </w:tr>
      <w:tr w:rsidR="00F04395" w14:paraId="7EFBD7DF" w14:textId="3CFDF81E" w:rsidTr="00A977FB">
        <w:trPr>
          <w:trHeight w:val="432"/>
        </w:trPr>
        <w:tc>
          <w:tcPr>
            <w:tcW w:w="10800" w:type="dxa"/>
            <w:gridSpan w:val="3"/>
            <w:shd w:val="clear" w:color="auto" w:fill="9CC2E5" w:themeFill="accent5" w:themeFillTint="99"/>
            <w:vAlign w:val="center"/>
          </w:tcPr>
          <w:p w14:paraId="01824E20" w14:textId="77777777" w:rsidR="00F04395" w:rsidRPr="00EE1CDC" w:rsidRDefault="00F04395" w:rsidP="00F04395">
            <w:pPr>
              <w:tabs>
                <w:tab w:val="left" w:pos="3960"/>
              </w:tabs>
              <w:jc w:val="center"/>
              <w:rPr>
                <w:smallCaps/>
                <w:sz w:val="20"/>
              </w:rPr>
            </w:pPr>
            <w:r w:rsidRPr="00ED0706">
              <w:rPr>
                <w:rFonts w:ascii="Times New Roman Bold" w:hAnsi="Times New Roman Bold"/>
                <w:b/>
                <w:smallCaps/>
              </w:rPr>
              <w:t>EFH Species occurring in the action area</w:t>
            </w:r>
          </w:p>
        </w:tc>
        <w:tc>
          <w:tcPr>
            <w:tcW w:w="270" w:type="dxa"/>
            <w:vAlign w:val="center"/>
          </w:tcPr>
          <w:p w14:paraId="6FD4CB05" w14:textId="77777777" w:rsidR="00F04395" w:rsidRDefault="00F04395" w:rsidP="00F04395">
            <w:pPr>
              <w:tabs>
                <w:tab w:val="left" w:pos="3960"/>
              </w:tabs>
              <w:rPr>
                <w:smallCaps/>
                <w:sz w:val="20"/>
              </w:rPr>
            </w:pPr>
          </w:p>
          <w:p w14:paraId="76247621" w14:textId="77777777" w:rsidR="00F04395" w:rsidRDefault="00F04395" w:rsidP="00630357">
            <w:pPr>
              <w:tabs>
                <w:tab w:val="left" w:pos="3960"/>
              </w:tabs>
            </w:pPr>
          </w:p>
        </w:tc>
      </w:tr>
      <w:tr w:rsidR="00F04395" w14:paraId="78CBFCA0" w14:textId="77777777" w:rsidTr="00A977FB">
        <w:trPr>
          <w:gridAfter w:val="1"/>
          <w:wAfter w:w="270" w:type="dxa"/>
          <w:trHeight w:val="530"/>
        </w:trPr>
        <w:tc>
          <w:tcPr>
            <w:tcW w:w="3510" w:type="dxa"/>
            <w:vAlign w:val="center"/>
          </w:tcPr>
          <w:p w14:paraId="1E957356" w14:textId="4E6D903B" w:rsidR="00F04395" w:rsidRPr="00EE1CDC" w:rsidRDefault="00F04395" w:rsidP="00F04395">
            <w:pPr>
              <w:tabs>
                <w:tab w:val="left" w:pos="3960"/>
              </w:tabs>
              <w:spacing w:before="120"/>
              <w:rPr>
                <w:smallCaps/>
                <w:sz w:val="20"/>
              </w:rPr>
            </w:pPr>
            <w:r w:rsidRPr="00EE1CDC">
              <w:rPr>
                <w:smallCaps/>
                <w:sz w:val="20"/>
              </w:rPr>
              <w:fldChar w:fldCharType="begin">
                <w:ffData>
                  <w:name w:val=""/>
                  <w:enabled/>
                  <w:calcOnExit w:val="0"/>
                  <w:checkBox>
                    <w:size w:val="20"/>
                    <w:default w:val="0"/>
                  </w:checkBox>
                </w:ffData>
              </w:fldChar>
            </w:r>
            <w:r w:rsidRPr="00EE1CDC">
              <w:rPr>
                <w:smallCaps/>
                <w:sz w:val="20"/>
              </w:rPr>
              <w:instrText xml:space="preserve"> FORMCHECKBOX </w:instrText>
            </w:r>
            <w:r w:rsidR="00396500">
              <w:rPr>
                <w:smallCaps/>
                <w:sz w:val="20"/>
              </w:rPr>
            </w:r>
            <w:r w:rsidR="00396500">
              <w:rPr>
                <w:smallCaps/>
                <w:sz w:val="20"/>
              </w:rPr>
              <w:fldChar w:fldCharType="separate"/>
            </w:r>
            <w:r w:rsidRPr="00EE1CDC">
              <w:rPr>
                <w:smallCaps/>
                <w:sz w:val="20"/>
              </w:rPr>
              <w:fldChar w:fldCharType="end"/>
            </w:r>
            <w:r w:rsidRPr="00EE1CDC">
              <w:rPr>
                <w:smallCaps/>
                <w:sz w:val="20"/>
              </w:rPr>
              <w:t xml:space="preserve"> Pacific Salmon</w:t>
            </w:r>
            <w:r>
              <w:rPr>
                <w:smallCaps/>
                <w:sz w:val="20"/>
              </w:rPr>
              <w:t xml:space="preserve"> (chinook, Coho)</w:t>
            </w:r>
          </w:p>
        </w:tc>
        <w:tc>
          <w:tcPr>
            <w:tcW w:w="3600" w:type="dxa"/>
            <w:vAlign w:val="center"/>
          </w:tcPr>
          <w:p w14:paraId="667669DB" w14:textId="0313F067" w:rsidR="00F04395" w:rsidRPr="00EE1CDC" w:rsidRDefault="00F04395" w:rsidP="00F04395">
            <w:pPr>
              <w:tabs>
                <w:tab w:val="left" w:pos="3960"/>
              </w:tabs>
              <w:spacing w:before="120"/>
              <w:ind w:left="70"/>
              <w:rPr>
                <w:smallCaps/>
                <w:sz w:val="20"/>
              </w:rPr>
            </w:pPr>
            <w:r w:rsidRPr="00EE1CDC">
              <w:rPr>
                <w:smallCaps/>
                <w:sz w:val="20"/>
              </w:rPr>
              <w:fldChar w:fldCharType="begin">
                <w:ffData>
                  <w:name w:val=""/>
                  <w:enabled/>
                  <w:calcOnExit w:val="0"/>
                  <w:checkBox>
                    <w:size w:val="20"/>
                    <w:default w:val="0"/>
                  </w:checkBox>
                </w:ffData>
              </w:fldChar>
            </w:r>
            <w:r w:rsidRPr="00EE1CDC">
              <w:rPr>
                <w:smallCaps/>
                <w:sz w:val="20"/>
              </w:rPr>
              <w:instrText xml:space="preserve"> FORMCHECKBOX </w:instrText>
            </w:r>
            <w:r w:rsidR="00396500">
              <w:rPr>
                <w:smallCaps/>
                <w:sz w:val="20"/>
              </w:rPr>
            </w:r>
            <w:r w:rsidR="00396500">
              <w:rPr>
                <w:smallCaps/>
                <w:sz w:val="20"/>
              </w:rPr>
              <w:fldChar w:fldCharType="separate"/>
            </w:r>
            <w:r w:rsidRPr="00EE1CDC">
              <w:rPr>
                <w:smallCaps/>
                <w:sz w:val="20"/>
              </w:rPr>
              <w:fldChar w:fldCharType="end"/>
            </w:r>
            <w:r w:rsidRPr="00EE1CDC">
              <w:rPr>
                <w:smallCaps/>
                <w:sz w:val="20"/>
              </w:rPr>
              <w:t xml:space="preserve"> Coastal </w:t>
            </w:r>
            <w:proofErr w:type="spellStart"/>
            <w:r w:rsidRPr="00EE1CDC">
              <w:rPr>
                <w:smallCaps/>
                <w:sz w:val="20"/>
              </w:rPr>
              <w:t>Pelagics</w:t>
            </w:r>
            <w:proofErr w:type="spellEnd"/>
          </w:p>
        </w:tc>
        <w:tc>
          <w:tcPr>
            <w:tcW w:w="3690" w:type="dxa"/>
            <w:vAlign w:val="center"/>
          </w:tcPr>
          <w:p w14:paraId="67C7D890" w14:textId="77777777" w:rsidR="00F04395" w:rsidRPr="00551697" w:rsidRDefault="00F04395" w:rsidP="00F04395">
            <w:pPr>
              <w:tabs>
                <w:tab w:val="left" w:pos="3960"/>
              </w:tabs>
              <w:spacing w:before="120"/>
              <w:ind w:left="380" w:hanging="380"/>
              <w:rPr>
                <w:sz w:val="20"/>
              </w:rPr>
            </w:pPr>
            <w:r w:rsidRPr="00EE1CDC">
              <w:rPr>
                <w:smallCaps/>
                <w:sz w:val="20"/>
              </w:rPr>
              <w:fldChar w:fldCharType="begin">
                <w:ffData>
                  <w:name w:val=""/>
                  <w:enabled/>
                  <w:calcOnExit w:val="0"/>
                  <w:checkBox>
                    <w:size w:val="20"/>
                    <w:default w:val="0"/>
                  </w:checkBox>
                </w:ffData>
              </w:fldChar>
            </w:r>
            <w:r w:rsidRPr="00EE1CDC">
              <w:rPr>
                <w:smallCaps/>
                <w:sz w:val="20"/>
              </w:rPr>
              <w:instrText xml:space="preserve"> FORMCHECKBOX </w:instrText>
            </w:r>
            <w:r w:rsidR="00396500">
              <w:rPr>
                <w:smallCaps/>
                <w:sz w:val="20"/>
              </w:rPr>
            </w:r>
            <w:r w:rsidR="00396500">
              <w:rPr>
                <w:smallCaps/>
                <w:sz w:val="20"/>
              </w:rPr>
              <w:fldChar w:fldCharType="separate"/>
            </w:r>
            <w:r w:rsidRPr="00EE1CDC">
              <w:rPr>
                <w:smallCaps/>
                <w:sz w:val="20"/>
              </w:rPr>
              <w:fldChar w:fldCharType="end"/>
            </w:r>
            <w:r w:rsidRPr="00EE1CDC">
              <w:rPr>
                <w:smallCaps/>
                <w:sz w:val="20"/>
              </w:rPr>
              <w:t xml:space="preserve"> Groundfish</w:t>
            </w:r>
          </w:p>
        </w:tc>
      </w:tr>
    </w:tbl>
    <w:p w14:paraId="44A7910B" w14:textId="77777777" w:rsidR="00813CAE" w:rsidRDefault="00813CAE" w:rsidP="00813CAE"/>
    <w:p w14:paraId="6B7423D7" w14:textId="77777777" w:rsidR="00813CAE" w:rsidRPr="00A97844" w:rsidRDefault="00813CAE" w:rsidP="00813CAE">
      <w:pPr>
        <w:ind w:left="720"/>
        <w:rPr>
          <w:sz w:val="20"/>
        </w:rPr>
      </w:pPr>
      <w:r w:rsidRPr="00F12DEB">
        <w:rPr>
          <w:rFonts w:ascii="Calibri" w:eastAsia="Calibri" w:hAnsi="Calibri"/>
        </w:rPr>
        <w:t>*</w:t>
      </w:r>
      <w:r w:rsidRPr="00A97844">
        <w:rPr>
          <w:sz w:val="20"/>
        </w:rPr>
        <w:t xml:space="preserve">If the parcel has no street </w:t>
      </w:r>
      <w:proofErr w:type="gramStart"/>
      <w:r w:rsidRPr="00A97844">
        <w:rPr>
          <w:sz w:val="20"/>
        </w:rPr>
        <w:t>address</w:t>
      </w:r>
      <w:proofErr w:type="gramEnd"/>
      <w:r w:rsidRPr="00A97844">
        <w:rPr>
          <w:sz w:val="20"/>
        </w:rPr>
        <w:t xml:space="preserve"> please provide latitude and longitude of the project site.</w:t>
      </w:r>
    </w:p>
    <w:p w14:paraId="618FEEEE" w14:textId="77777777" w:rsidR="00813CAE" w:rsidRDefault="00813CAE" w:rsidP="00813CAE"/>
    <w:p w14:paraId="69CE1C2A" w14:textId="77777777" w:rsidR="00813CAE" w:rsidRDefault="00813CAE" w:rsidP="00813CAE">
      <w:r>
        <w:lastRenderedPageBreak/>
        <w:br w:type="page"/>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813CAE" w14:paraId="6F1EE2E8" w14:textId="77777777" w:rsidTr="00614229">
        <w:trPr>
          <w:trHeight w:val="20"/>
        </w:trPr>
        <w:tc>
          <w:tcPr>
            <w:tcW w:w="10800" w:type="dxa"/>
            <w:gridSpan w:val="2"/>
            <w:tcBorders>
              <w:top w:val="single" w:sz="4" w:space="0" w:color="auto"/>
              <w:bottom w:val="single" w:sz="4" w:space="0" w:color="auto"/>
            </w:tcBorders>
            <w:vAlign w:val="center"/>
          </w:tcPr>
          <w:p w14:paraId="231B7331" w14:textId="77777777" w:rsidR="00813CAE" w:rsidRPr="00915837" w:rsidRDefault="00813CAE" w:rsidP="00614229">
            <w:pPr>
              <w:tabs>
                <w:tab w:val="left" w:pos="3960"/>
              </w:tabs>
              <w:ind w:left="380" w:hanging="380"/>
              <w:rPr>
                <w:sz w:val="16"/>
              </w:rPr>
            </w:pPr>
          </w:p>
        </w:tc>
      </w:tr>
      <w:tr w:rsidR="00813CAE" w14:paraId="3D4EE559" w14:textId="77777777" w:rsidTr="00614229">
        <w:trPr>
          <w:trHeight w:val="432"/>
        </w:trPr>
        <w:tc>
          <w:tcPr>
            <w:tcW w:w="10800" w:type="dxa"/>
            <w:gridSpan w:val="2"/>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0EF3E2C2" w14:textId="77777777" w:rsidR="00813CAE" w:rsidRPr="00C55DF1" w:rsidRDefault="00813CAE" w:rsidP="00614229">
            <w:pPr>
              <w:tabs>
                <w:tab w:val="left" w:pos="3960"/>
              </w:tabs>
              <w:jc w:val="center"/>
              <w:rPr>
                <w:rFonts w:ascii="Times New Roman Bold" w:hAnsi="Times New Roman Bold"/>
                <w:b/>
                <w:smallCaps/>
              </w:rPr>
            </w:pPr>
            <w:r w:rsidRPr="00C55DF1">
              <w:rPr>
                <w:rFonts w:ascii="Times New Roman Bold" w:hAnsi="Times New Roman Bold"/>
                <w:b/>
                <w:smallCaps/>
              </w:rPr>
              <w:t>Project Description</w:t>
            </w:r>
          </w:p>
        </w:tc>
      </w:tr>
      <w:tr w:rsidR="00813CAE" w14:paraId="12F34F95" w14:textId="77777777" w:rsidTr="00E228E8">
        <w:tblPrEx>
          <w:tblBorders>
            <w:insideH w:val="single" w:sz="4" w:space="0" w:color="auto"/>
            <w:insideV w:val="single" w:sz="4" w:space="0" w:color="auto"/>
          </w:tblBorders>
        </w:tblPrEx>
        <w:trPr>
          <w:trHeight w:val="2780"/>
        </w:trPr>
        <w:tc>
          <w:tcPr>
            <w:tcW w:w="10800" w:type="dxa"/>
            <w:gridSpan w:val="2"/>
            <w:tcBorders>
              <w:top w:val="single" w:sz="4" w:space="0" w:color="auto"/>
              <w:left w:val="single" w:sz="4" w:space="0" w:color="auto"/>
              <w:bottom w:val="single" w:sz="4" w:space="0" w:color="auto"/>
              <w:right w:val="single" w:sz="4" w:space="0" w:color="auto"/>
            </w:tcBorders>
          </w:tcPr>
          <w:p w14:paraId="16C15C01" w14:textId="5C42FF40" w:rsidR="00813CAE" w:rsidRPr="008535BC" w:rsidRDefault="00813CAE" w:rsidP="00614229">
            <w:pPr>
              <w:spacing w:before="60" w:after="60"/>
              <w:rPr>
                <w:sz w:val="20"/>
              </w:rPr>
            </w:pPr>
            <w:r w:rsidRPr="008535BC">
              <w:rPr>
                <w:sz w:val="20"/>
              </w:rPr>
              <w:t>(i.e.,</w:t>
            </w:r>
            <w:r>
              <w:rPr>
                <w:sz w:val="20"/>
              </w:rPr>
              <w:t xml:space="preserve"> pre-project site condition; soil drainage rates – please attach; post</w:t>
            </w:r>
            <w:r w:rsidR="001459D0">
              <w:rPr>
                <w:sz w:val="20"/>
              </w:rPr>
              <w:t>-</w:t>
            </w:r>
            <w:r>
              <w:rPr>
                <w:sz w:val="20"/>
              </w:rPr>
              <w:t>project</w:t>
            </w:r>
            <w:r w:rsidRPr="008535BC">
              <w:rPr>
                <w:sz w:val="20"/>
              </w:rPr>
              <w:t xml:space="preserve"> </w:t>
            </w:r>
            <w:r>
              <w:rPr>
                <w:sz w:val="20"/>
              </w:rPr>
              <w:t>number of dwelling units; roofing materials and HVAC; associated parking or vehicle access;</w:t>
            </w:r>
            <w:r w:rsidRPr="008535BC">
              <w:rPr>
                <w:sz w:val="20"/>
              </w:rPr>
              <w:t xml:space="preserve"> </w:t>
            </w:r>
            <w:r>
              <w:rPr>
                <w:sz w:val="20"/>
              </w:rPr>
              <w:t>planting plans – please attach</w:t>
            </w:r>
            <w:r w:rsidRPr="008535BC">
              <w:rPr>
                <w:sz w:val="20"/>
              </w:rPr>
              <w:t>.)</w:t>
            </w:r>
            <w:r w:rsidRPr="008535BC">
              <w:fldChar w:fldCharType="begin">
                <w:ffData>
                  <w:name w:val=""/>
                  <w:enabled/>
                  <w:calcOnExit w:val="0"/>
                  <w:helpText w:type="text" w:val="Enter the Staff Lead name of the person at the Corps of Engineers for this project."/>
                  <w:statusText w:type="text" w:val="Corps Staff Lead for this permit."/>
                  <w:textInput>
                    <w:maxLength w:val="10000"/>
                  </w:textInput>
                </w:ffData>
              </w:fldChar>
            </w:r>
            <w:r w:rsidRPr="008535BC">
              <w:instrText xml:space="preserve"> FORMTEXT </w:instrText>
            </w:r>
            <w:r w:rsidRPr="008535BC">
              <w:fldChar w:fldCharType="separate"/>
            </w:r>
            <w:r w:rsidRPr="008535BC">
              <w:rPr>
                <w:noProof/>
              </w:rPr>
              <w:t> </w:t>
            </w:r>
            <w:r w:rsidRPr="008535BC">
              <w:rPr>
                <w:noProof/>
              </w:rPr>
              <w:t> </w:t>
            </w:r>
            <w:r w:rsidRPr="008535BC">
              <w:rPr>
                <w:noProof/>
              </w:rPr>
              <w:t> </w:t>
            </w:r>
            <w:r w:rsidRPr="008535BC">
              <w:rPr>
                <w:noProof/>
              </w:rPr>
              <w:t> </w:t>
            </w:r>
            <w:r w:rsidRPr="008535BC">
              <w:rPr>
                <w:noProof/>
              </w:rPr>
              <w:t> </w:t>
            </w:r>
            <w:r w:rsidRPr="008535BC">
              <w:fldChar w:fldCharType="end"/>
            </w:r>
          </w:p>
        </w:tc>
      </w:tr>
      <w:tr w:rsidR="00813CAE" w14:paraId="1F90E379" w14:textId="77777777" w:rsidTr="006142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800" w:type="dxa"/>
            <w:gridSpan w:val="2"/>
          </w:tcPr>
          <w:p w14:paraId="1B40C9F8" w14:textId="77777777" w:rsidR="00813CAE" w:rsidRPr="00915837" w:rsidRDefault="00813CAE" w:rsidP="00614229">
            <w:pPr>
              <w:tabs>
                <w:tab w:val="left" w:pos="3960"/>
              </w:tabs>
              <w:ind w:left="380" w:hanging="380"/>
              <w:rPr>
                <w:sz w:val="16"/>
              </w:rPr>
            </w:pPr>
          </w:p>
        </w:tc>
      </w:tr>
      <w:tr w:rsidR="00813CAE" w14:paraId="26173232" w14:textId="77777777" w:rsidTr="006142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0800" w:type="dxa"/>
            <w:gridSpan w:val="2"/>
            <w:shd w:val="clear" w:color="auto" w:fill="9CC2E5" w:themeFill="accent5" w:themeFillTint="99"/>
          </w:tcPr>
          <w:p w14:paraId="14734B29" w14:textId="77777777" w:rsidR="00813CAE" w:rsidRPr="00C55DF1" w:rsidRDefault="00813CAE" w:rsidP="00614229">
            <w:pPr>
              <w:tabs>
                <w:tab w:val="left" w:pos="3960"/>
              </w:tabs>
              <w:jc w:val="center"/>
              <w:rPr>
                <w:rFonts w:ascii="Times New Roman Bold" w:hAnsi="Times New Roman Bold"/>
                <w:b/>
                <w:smallCaps/>
              </w:rPr>
            </w:pPr>
            <w:r>
              <w:rPr>
                <w:rFonts w:ascii="Times New Roman Bold" w:hAnsi="Times New Roman Bold"/>
                <w:b/>
                <w:smallCaps/>
              </w:rPr>
              <w:t>Stormwater Information</w:t>
            </w:r>
          </w:p>
        </w:tc>
      </w:tr>
      <w:tr w:rsidR="00813CAE" w14:paraId="72E8110B" w14:textId="77777777" w:rsidTr="006142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1"/>
        </w:trPr>
        <w:tc>
          <w:tcPr>
            <w:tcW w:w="5400" w:type="dxa"/>
          </w:tcPr>
          <w:p w14:paraId="62ED7AE2" w14:textId="77777777" w:rsidR="00813CAE" w:rsidRDefault="00813CAE" w:rsidP="00614229">
            <w:pPr>
              <w:spacing w:before="60" w:after="60"/>
              <w:rPr>
                <w:b/>
                <w:sz w:val="20"/>
              </w:rPr>
            </w:pPr>
            <w:r w:rsidRPr="008535BC">
              <w:rPr>
                <w:b/>
              </w:rPr>
              <w:t>Pre-Project</w:t>
            </w:r>
            <w:r>
              <w:t xml:space="preserve"> Impervious Surface (roads, driveways, parking, roofs, sidewalks, hardscape), in acres</w:t>
            </w:r>
          </w:p>
        </w:tc>
        <w:tc>
          <w:tcPr>
            <w:tcW w:w="5400" w:type="dxa"/>
          </w:tcPr>
          <w:p w14:paraId="4B901E52" w14:textId="77777777" w:rsidR="00813CAE" w:rsidRPr="009A417F" w:rsidRDefault="00813CAE" w:rsidP="00614229">
            <w:pPr>
              <w:spacing w:before="60" w:after="60"/>
              <w:rPr>
                <w:b/>
              </w:rPr>
            </w:pPr>
            <w:r w:rsidRPr="009A417F">
              <w:rPr>
                <w:b/>
              </w:rPr>
              <w:t xml:space="preserve">Pre-Project </w:t>
            </w:r>
            <w:r w:rsidRPr="009A417F">
              <w:t>Pollution Generating Impervious Surface (PGIS), in acres</w:t>
            </w:r>
          </w:p>
        </w:tc>
      </w:tr>
      <w:tr w:rsidR="00813CAE" w14:paraId="1E7417B1" w14:textId="77777777" w:rsidTr="006142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7"/>
        </w:trPr>
        <w:tc>
          <w:tcPr>
            <w:tcW w:w="5400" w:type="dxa"/>
          </w:tcPr>
          <w:p w14:paraId="4BE2CA5B" w14:textId="77777777" w:rsidR="00813CAE" w:rsidRPr="00105DF2" w:rsidRDefault="00813CAE" w:rsidP="00614229">
            <w:pPr>
              <w:spacing w:before="60" w:after="60"/>
            </w:pPr>
            <w:r w:rsidRPr="009A417F">
              <w:rPr>
                <w:b/>
              </w:rPr>
              <w:t>New Proposed</w:t>
            </w:r>
            <w:r>
              <w:t xml:space="preserve"> Impervious Surface, in acres</w:t>
            </w:r>
          </w:p>
        </w:tc>
        <w:tc>
          <w:tcPr>
            <w:tcW w:w="5400" w:type="dxa"/>
          </w:tcPr>
          <w:p w14:paraId="5679EC89" w14:textId="77777777" w:rsidR="00813CAE" w:rsidRPr="00105DF2" w:rsidRDefault="00813CAE" w:rsidP="00614229">
            <w:pPr>
              <w:spacing w:before="60" w:after="60"/>
            </w:pPr>
            <w:r w:rsidRPr="009A417F">
              <w:rPr>
                <w:b/>
              </w:rPr>
              <w:t>New Proposed</w:t>
            </w:r>
            <w:r>
              <w:t xml:space="preserve"> PGIS, in acres</w:t>
            </w:r>
          </w:p>
        </w:tc>
      </w:tr>
      <w:tr w:rsidR="00813CAE" w14:paraId="589AEFA1" w14:textId="77777777" w:rsidTr="006142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7"/>
        </w:trPr>
        <w:tc>
          <w:tcPr>
            <w:tcW w:w="5400" w:type="dxa"/>
          </w:tcPr>
          <w:p w14:paraId="66BDA58F" w14:textId="77777777" w:rsidR="00813CAE" w:rsidRPr="00105DF2" w:rsidRDefault="00813CAE" w:rsidP="00614229">
            <w:pPr>
              <w:spacing w:before="60" w:after="60"/>
            </w:pPr>
            <w:r w:rsidRPr="009A417F">
              <w:rPr>
                <w:b/>
              </w:rPr>
              <w:t>Total Post</w:t>
            </w:r>
            <w:r>
              <w:rPr>
                <w:b/>
              </w:rPr>
              <w:t>-</w:t>
            </w:r>
            <w:r w:rsidRPr="009A417F">
              <w:rPr>
                <w:b/>
              </w:rPr>
              <w:t>Project</w:t>
            </w:r>
            <w:r>
              <w:t xml:space="preserve"> Impervious Surface, in acres</w:t>
            </w:r>
          </w:p>
        </w:tc>
        <w:tc>
          <w:tcPr>
            <w:tcW w:w="5400" w:type="dxa"/>
          </w:tcPr>
          <w:p w14:paraId="14854B00" w14:textId="77777777" w:rsidR="00813CAE" w:rsidRPr="00105DF2" w:rsidRDefault="00813CAE" w:rsidP="00614229">
            <w:pPr>
              <w:spacing w:before="60" w:after="60"/>
            </w:pPr>
            <w:r w:rsidRPr="009A417F">
              <w:rPr>
                <w:b/>
              </w:rPr>
              <w:t>Total Post</w:t>
            </w:r>
            <w:r>
              <w:rPr>
                <w:b/>
              </w:rPr>
              <w:t>-</w:t>
            </w:r>
            <w:r w:rsidRPr="009A417F">
              <w:rPr>
                <w:b/>
              </w:rPr>
              <w:t>Project</w:t>
            </w:r>
            <w:r>
              <w:t xml:space="preserve"> PGIS, in acres</w:t>
            </w:r>
          </w:p>
        </w:tc>
      </w:tr>
      <w:tr w:rsidR="00813CAE" w14:paraId="391348D2" w14:textId="77777777" w:rsidTr="00CD5F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10800" w:type="dxa"/>
            <w:gridSpan w:val="2"/>
            <w:tcBorders>
              <w:bottom w:val="single" w:sz="4" w:space="0" w:color="auto"/>
            </w:tcBorders>
            <w:shd w:val="clear" w:color="auto" w:fill="9CC2E5" w:themeFill="accent5" w:themeFillTint="99"/>
          </w:tcPr>
          <w:p w14:paraId="4AE7C8E8" w14:textId="77777777" w:rsidR="00813CAE" w:rsidRPr="00105DF2" w:rsidRDefault="00813CAE" w:rsidP="00614229">
            <w:pPr>
              <w:spacing w:before="60" w:after="60"/>
              <w:jc w:val="center"/>
            </w:pPr>
            <w:r>
              <w:rPr>
                <w:rFonts w:ascii="Times New Roman Bold" w:hAnsi="Times New Roman Bold"/>
                <w:b/>
                <w:smallCaps/>
              </w:rPr>
              <w:t>Stormwater Treatment</w:t>
            </w:r>
          </w:p>
        </w:tc>
      </w:tr>
      <w:tr w:rsidR="00813CAE" w14:paraId="5FBAFEC5" w14:textId="77777777" w:rsidTr="00CD5FC1">
        <w:trPr>
          <w:trHeight w:val="1925"/>
        </w:trPr>
        <w:tc>
          <w:tcPr>
            <w:tcW w:w="5400" w:type="dxa"/>
            <w:tcBorders>
              <w:top w:val="single" w:sz="4" w:space="0" w:color="auto"/>
              <w:left w:val="single" w:sz="4" w:space="0" w:color="auto"/>
              <w:bottom w:val="single" w:sz="4" w:space="0" w:color="auto"/>
              <w:right w:val="single" w:sz="4" w:space="0" w:color="auto"/>
            </w:tcBorders>
            <w:shd w:val="clear" w:color="auto" w:fill="auto"/>
          </w:tcPr>
          <w:p w14:paraId="33DD6047" w14:textId="77777777" w:rsidR="00813CAE" w:rsidRDefault="00813CAE" w:rsidP="00F04395">
            <w:pPr>
              <w:spacing w:before="60" w:after="60"/>
              <w:rPr>
                <w:b/>
                <w:sz w:val="20"/>
              </w:rPr>
            </w:pPr>
            <w:r>
              <w:rPr>
                <w:b/>
                <w:sz w:val="20"/>
              </w:rPr>
              <w:t xml:space="preserve">Are </w:t>
            </w:r>
            <w:r w:rsidRPr="007F2825">
              <w:rPr>
                <w:b/>
                <w:sz w:val="20"/>
              </w:rPr>
              <w:t xml:space="preserve">Low Impact Development (LID) </w:t>
            </w:r>
            <w:r>
              <w:rPr>
                <w:b/>
                <w:sz w:val="20"/>
              </w:rPr>
              <w:t xml:space="preserve">stormwater </w:t>
            </w:r>
            <w:r w:rsidRPr="007F2825">
              <w:rPr>
                <w:b/>
                <w:sz w:val="20"/>
              </w:rPr>
              <w:t>methods incorporated</w:t>
            </w:r>
            <w:r>
              <w:rPr>
                <w:b/>
                <w:sz w:val="20"/>
              </w:rPr>
              <w:t xml:space="preserve"> into the project</w:t>
            </w:r>
            <w:r w:rsidRPr="007F2825">
              <w:rPr>
                <w:b/>
                <w:sz w:val="20"/>
              </w:rPr>
              <w:t>?</w:t>
            </w:r>
            <w:r>
              <w:rPr>
                <w:b/>
                <w:sz w:val="20"/>
              </w:rPr>
              <w:t xml:space="preserve">  </w:t>
            </w:r>
          </w:p>
          <w:p w14:paraId="389E1982" w14:textId="189E9439" w:rsidR="00813CAE" w:rsidRDefault="00CD5FC1" w:rsidP="006A3F03">
            <w:pPr>
              <w:spacing w:before="60" w:after="60"/>
              <w:rPr>
                <w:b/>
                <w:sz w:val="20"/>
              </w:rPr>
            </w:pPr>
            <w:r>
              <w:rPr>
                <w:smallCaps/>
                <w:sz w:val="20"/>
              </w:rPr>
              <w:t xml:space="preserve">Yes </w:t>
            </w:r>
            <w:r w:rsidRPr="00EE1CDC">
              <w:rPr>
                <w:smallCaps/>
                <w:sz w:val="20"/>
              </w:rPr>
              <w:fldChar w:fldCharType="begin">
                <w:ffData>
                  <w:name w:val=""/>
                  <w:enabled/>
                  <w:calcOnExit w:val="0"/>
                  <w:checkBox>
                    <w:size w:val="20"/>
                    <w:default w:val="0"/>
                  </w:checkBox>
                </w:ffData>
              </w:fldChar>
            </w:r>
            <w:r w:rsidRPr="00EE1CDC">
              <w:rPr>
                <w:smallCaps/>
                <w:sz w:val="20"/>
              </w:rPr>
              <w:instrText xml:space="preserve"> FORMCHECKBOX </w:instrText>
            </w:r>
            <w:r w:rsidR="00396500">
              <w:rPr>
                <w:smallCaps/>
                <w:sz w:val="20"/>
              </w:rPr>
            </w:r>
            <w:r w:rsidR="00396500">
              <w:rPr>
                <w:smallCaps/>
                <w:sz w:val="20"/>
              </w:rPr>
              <w:fldChar w:fldCharType="separate"/>
            </w:r>
            <w:r w:rsidRPr="00EE1CDC">
              <w:rPr>
                <w:smallCaps/>
                <w:sz w:val="20"/>
              </w:rPr>
              <w:fldChar w:fldCharType="end"/>
            </w:r>
            <w:r>
              <w:rPr>
                <w:smallCaps/>
                <w:sz w:val="20"/>
              </w:rPr>
              <w:t xml:space="preserve"> No </w:t>
            </w:r>
            <w:r w:rsidRPr="00EE1CDC">
              <w:rPr>
                <w:smallCaps/>
                <w:sz w:val="20"/>
              </w:rPr>
              <w:fldChar w:fldCharType="begin">
                <w:ffData>
                  <w:name w:val=""/>
                  <w:enabled/>
                  <w:calcOnExit w:val="0"/>
                  <w:checkBox>
                    <w:size w:val="20"/>
                    <w:default w:val="0"/>
                  </w:checkBox>
                </w:ffData>
              </w:fldChar>
            </w:r>
            <w:r w:rsidRPr="00EE1CDC">
              <w:rPr>
                <w:smallCaps/>
                <w:sz w:val="20"/>
              </w:rPr>
              <w:instrText xml:space="preserve"> FORMCHECKBOX </w:instrText>
            </w:r>
            <w:r w:rsidR="00396500">
              <w:rPr>
                <w:smallCaps/>
                <w:sz w:val="20"/>
              </w:rPr>
            </w:r>
            <w:r w:rsidR="00396500">
              <w:rPr>
                <w:smallCaps/>
                <w:sz w:val="20"/>
              </w:rPr>
              <w:fldChar w:fldCharType="separate"/>
            </w:r>
            <w:r w:rsidRPr="00EE1CDC">
              <w:rPr>
                <w:smallCaps/>
                <w:sz w:val="20"/>
              </w:rPr>
              <w:fldChar w:fldCharType="end"/>
            </w:r>
            <w:r>
              <w:rPr>
                <w:smallCaps/>
                <w:sz w:val="20"/>
              </w:rPr>
              <w:t xml:space="preserve"> (</w:t>
            </w:r>
            <w:r w:rsidR="00813CAE">
              <w:rPr>
                <w:b/>
                <w:sz w:val="20"/>
              </w:rPr>
              <w:t>If yes, p</w:t>
            </w:r>
            <w:r w:rsidR="00813CAE" w:rsidRPr="00E233D7">
              <w:rPr>
                <w:b/>
                <w:sz w:val="20"/>
              </w:rPr>
              <w:t>lease describe</w:t>
            </w:r>
            <w:r w:rsidR="00813CAE">
              <w:rPr>
                <w:b/>
                <w:sz w:val="20"/>
              </w:rPr>
              <w:t xml:space="preserve"> method))</w:t>
            </w:r>
          </w:p>
          <w:p w14:paraId="2445504B" w14:textId="77777777" w:rsidR="00813CAE" w:rsidRPr="00C12449" w:rsidRDefault="00813CAE" w:rsidP="00F04395">
            <w:pPr>
              <w:spacing w:before="60" w:after="60"/>
              <w:rPr>
                <w:rFonts w:ascii="Times New Roman Bold" w:hAnsi="Times New Roman Bold"/>
                <w:b/>
                <w:smallCaps/>
                <w:sz w:val="18"/>
                <w:szCs w:val="18"/>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12260C57" w14:textId="77777777" w:rsidR="00813CAE" w:rsidRDefault="00813CAE" w:rsidP="006A3F03">
            <w:pPr>
              <w:spacing w:before="60" w:after="60"/>
              <w:rPr>
                <w:b/>
                <w:sz w:val="20"/>
              </w:rPr>
            </w:pPr>
            <w:r>
              <w:rPr>
                <w:b/>
                <w:sz w:val="20"/>
              </w:rPr>
              <w:t xml:space="preserve">Methods </w:t>
            </w:r>
            <w:r w:rsidRPr="009C39CE">
              <w:rPr>
                <w:sz w:val="20"/>
              </w:rPr>
              <w:t xml:space="preserve">(infiltration measures </w:t>
            </w:r>
            <w:proofErr w:type="gramStart"/>
            <w:r w:rsidRPr="009C39CE">
              <w:rPr>
                <w:sz w:val="20"/>
              </w:rPr>
              <w:t>e.g.</w:t>
            </w:r>
            <w:proofErr w:type="gramEnd"/>
            <w:r w:rsidRPr="009C39CE">
              <w:rPr>
                <w:sz w:val="20"/>
              </w:rPr>
              <w:t xml:space="preserve"> pervious concrete, porous asphalt, permeable pavers; roof runoff filtration; bioswales, rain gardens, bioretention)</w:t>
            </w:r>
          </w:p>
          <w:p w14:paraId="58B416D5" w14:textId="77777777" w:rsidR="00813CAE" w:rsidRDefault="00813CAE" w:rsidP="006A3F03">
            <w:pPr>
              <w:spacing w:before="60" w:after="60"/>
              <w:rPr>
                <w:b/>
                <w:sz w:val="20"/>
              </w:rPr>
            </w:pPr>
          </w:p>
          <w:p w14:paraId="0FDCD02F" w14:textId="77777777" w:rsidR="00813CAE" w:rsidRDefault="00813CAE" w:rsidP="006A3F03">
            <w:pPr>
              <w:spacing w:before="60" w:after="60"/>
              <w:rPr>
                <w:b/>
                <w:sz w:val="20"/>
              </w:rPr>
            </w:pPr>
          </w:p>
          <w:p w14:paraId="252B56A5" w14:textId="77777777" w:rsidR="00813CAE" w:rsidRDefault="00813CAE" w:rsidP="00614229">
            <w:pPr>
              <w:spacing w:before="60" w:after="60"/>
              <w:rPr>
                <w:b/>
                <w:sz w:val="20"/>
              </w:rPr>
            </w:pPr>
          </w:p>
          <w:p w14:paraId="0AA7BAEE" w14:textId="77777777" w:rsidR="00813CAE" w:rsidRDefault="00813CAE" w:rsidP="00614229">
            <w:pPr>
              <w:spacing w:before="60" w:after="60"/>
              <w:rPr>
                <w:rFonts w:ascii="Times New Roman Bold" w:hAnsi="Times New Roman Bold"/>
                <w:b/>
                <w:smallCaps/>
              </w:rPr>
            </w:pPr>
          </w:p>
        </w:tc>
      </w:tr>
      <w:tr w:rsidR="00813CAE" w14:paraId="14E254B3" w14:textId="77777777" w:rsidTr="00CD5FC1">
        <w:trPr>
          <w:trHeight w:val="220"/>
        </w:trPr>
        <w:tc>
          <w:tcPr>
            <w:tcW w:w="5400" w:type="dxa"/>
            <w:tcBorders>
              <w:top w:val="single" w:sz="4" w:space="0" w:color="auto"/>
              <w:left w:val="single" w:sz="4" w:space="0" w:color="auto"/>
              <w:bottom w:val="single" w:sz="4" w:space="0" w:color="auto"/>
              <w:right w:val="single" w:sz="4" w:space="0" w:color="auto"/>
            </w:tcBorders>
            <w:shd w:val="clear" w:color="auto" w:fill="auto"/>
          </w:tcPr>
          <w:p w14:paraId="23CCC241" w14:textId="11470F99" w:rsidR="00813CAE" w:rsidRDefault="00813CAE" w:rsidP="00614229">
            <w:pPr>
              <w:spacing w:before="60" w:after="60"/>
              <w:rPr>
                <w:rFonts w:ascii="Times New Roman Bold" w:hAnsi="Times New Roman Bold"/>
                <w:b/>
                <w:smallCaps/>
              </w:rPr>
            </w:pPr>
            <w:r w:rsidRPr="00EF68AF">
              <w:rPr>
                <w:b/>
                <w:sz w:val="20"/>
              </w:rPr>
              <w:t xml:space="preserve">All </w:t>
            </w:r>
            <w:r w:rsidRPr="00F51DE8">
              <w:rPr>
                <w:b/>
                <w:sz w:val="20"/>
              </w:rPr>
              <w:t>stormwater</w:t>
            </w:r>
            <w:r>
              <w:rPr>
                <w:b/>
                <w:sz w:val="20"/>
              </w:rPr>
              <w:t xml:space="preserve"> </w:t>
            </w:r>
            <w:r w:rsidRPr="00F51DE8">
              <w:rPr>
                <w:b/>
                <w:sz w:val="20"/>
              </w:rPr>
              <w:t>(</w:t>
            </w:r>
            <w:r w:rsidR="006A3F03">
              <w:rPr>
                <w:b/>
                <w:sz w:val="20"/>
              </w:rPr>
              <w:t xml:space="preserve">up </w:t>
            </w:r>
            <w:r w:rsidRPr="00F51DE8">
              <w:rPr>
                <w:b/>
                <w:sz w:val="20"/>
              </w:rPr>
              <w:t xml:space="preserve">to the </w:t>
            </w:r>
            <w:r>
              <w:rPr>
                <w:b/>
                <w:sz w:val="20"/>
              </w:rPr>
              <w:t>10</w:t>
            </w:r>
            <w:r w:rsidR="006A3F03">
              <w:rPr>
                <w:b/>
                <w:sz w:val="20"/>
              </w:rPr>
              <w:t>-</w:t>
            </w:r>
            <w:r>
              <w:rPr>
                <w:b/>
                <w:sz w:val="20"/>
              </w:rPr>
              <w:t xml:space="preserve">year </w:t>
            </w:r>
            <w:r w:rsidRPr="00F51DE8">
              <w:rPr>
                <w:b/>
                <w:sz w:val="20"/>
              </w:rPr>
              <w:t>design storm</w:t>
            </w:r>
            <w:r>
              <w:rPr>
                <w:b/>
                <w:sz w:val="20"/>
              </w:rPr>
              <w:t>*</w:t>
            </w:r>
            <w:r w:rsidRPr="00F51DE8">
              <w:rPr>
                <w:b/>
                <w:sz w:val="20"/>
              </w:rPr>
              <w:t>) infiltrated</w:t>
            </w:r>
            <w:r w:rsidRPr="00EF68AF">
              <w:rPr>
                <w:b/>
                <w:sz w:val="20"/>
              </w:rPr>
              <w:t xml:space="preserve"> or treated with LID?</w:t>
            </w:r>
            <w:r>
              <w:rPr>
                <w:b/>
                <w:sz w:val="20"/>
              </w:rPr>
              <w:t xml:space="preserve"> </w:t>
            </w:r>
            <w:r w:rsidRPr="00211056">
              <w:rPr>
                <w:b/>
                <w:i/>
                <w:iCs/>
                <w:sz w:val="18"/>
                <w:szCs w:val="18"/>
              </w:rPr>
              <w:t>Project should submit design showing design storm</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014506AB" w14:textId="0BDC35FB" w:rsidR="00813CAE" w:rsidRDefault="00813CAE" w:rsidP="00614229">
            <w:pPr>
              <w:spacing w:before="60" w:after="60"/>
              <w:rPr>
                <w:b/>
                <w:sz w:val="20"/>
              </w:rPr>
            </w:pPr>
            <w:r>
              <w:rPr>
                <w:smallCaps/>
                <w:sz w:val="20"/>
              </w:rPr>
              <w:t xml:space="preserve">Yes </w:t>
            </w:r>
            <w:r w:rsidRPr="00EE1CDC">
              <w:rPr>
                <w:smallCaps/>
                <w:sz w:val="20"/>
              </w:rPr>
              <w:fldChar w:fldCharType="begin">
                <w:ffData>
                  <w:name w:val=""/>
                  <w:enabled/>
                  <w:calcOnExit w:val="0"/>
                  <w:checkBox>
                    <w:size w:val="20"/>
                    <w:default w:val="0"/>
                  </w:checkBox>
                </w:ffData>
              </w:fldChar>
            </w:r>
            <w:r w:rsidRPr="00EE1CDC">
              <w:rPr>
                <w:smallCaps/>
                <w:sz w:val="20"/>
              </w:rPr>
              <w:instrText xml:space="preserve"> FORMCHECKBOX </w:instrText>
            </w:r>
            <w:r w:rsidR="00396500">
              <w:rPr>
                <w:smallCaps/>
                <w:sz w:val="20"/>
              </w:rPr>
            </w:r>
            <w:r w:rsidR="00396500">
              <w:rPr>
                <w:smallCaps/>
                <w:sz w:val="20"/>
              </w:rPr>
              <w:fldChar w:fldCharType="separate"/>
            </w:r>
            <w:r w:rsidRPr="00EE1CDC">
              <w:rPr>
                <w:smallCaps/>
                <w:sz w:val="20"/>
              </w:rPr>
              <w:fldChar w:fldCharType="end"/>
            </w:r>
            <w:r>
              <w:rPr>
                <w:smallCaps/>
                <w:sz w:val="20"/>
              </w:rPr>
              <w:t xml:space="preserve"> No </w:t>
            </w:r>
            <w:r w:rsidRPr="00EE1CDC">
              <w:rPr>
                <w:smallCaps/>
                <w:sz w:val="20"/>
              </w:rPr>
              <w:fldChar w:fldCharType="begin">
                <w:ffData>
                  <w:name w:val=""/>
                  <w:enabled/>
                  <w:calcOnExit w:val="0"/>
                  <w:checkBox>
                    <w:size w:val="20"/>
                    <w:default w:val="0"/>
                  </w:checkBox>
                </w:ffData>
              </w:fldChar>
            </w:r>
            <w:r w:rsidRPr="00EE1CDC">
              <w:rPr>
                <w:smallCaps/>
                <w:sz w:val="20"/>
              </w:rPr>
              <w:instrText xml:space="preserve"> FORMCHECKBOX </w:instrText>
            </w:r>
            <w:r w:rsidR="00396500">
              <w:rPr>
                <w:smallCaps/>
                <w:sz w:val="20"/>
              </w:rPr>
            </w:r>
            <w:r w:rsidR="00396500">
              <w:rPr>
                <w:smallCaps/>
                <w:sz w:val="20"/>
              </w:rPr>
              <w:fldChar w:fldCharType="separate"/>
            </w:r>
            <w:r w:rsidRPr="00EE1CDC">
              <w:rPr>
                <w:smallCaps/>
                <w:sz w:val="20"/>
              </w:rPr>
              <w:fldChar w:fldCharType="end"/>
            </w:r>
            <w:r w:rsidR="00091BF8">
              <w:rPr>
                <w:smallCaps/>
                <w:sz w:val="20"/>
              </w:rPr>
              <w:t xml:space="preserve"> </w:t>
            </w:r>
            <w:r>
              <w:rPr>
                <w:smallCaps/>
                <w:sz w:val="20"/>
              </w:rPr>
              <w:t>(</w:t>
            </w:r>
            <w:r>
              <w:rPr>
                <w:b/>
                <w:sz w:val="20"/>
              </w:rPr>
              <w:t>If no, p</w:t>
            </w:r>
            <w:r w:rsidRPr="00E233D7">
              <w:rPr>
                <w:b/>
                <w:sz w:val="20"/>
              </w:rPr>
              <w:t xml:space="preserve">lease </w:t>
            </w:r>
            <w:r>
              <w:rPr>
                <w:b/>
                <w:sz w:val="20"/>
              </w:rPr>
              <w:t>indicate percent using LID)</w:t>
            </w:r>
          </w:p>
          <w:p w14:paraId="501D736F" w14:textId="77777777" w:rsidR="00813CAE" w:rsidRDefault="00813CAE" w:rsidP="00614229">
            <w:pPr>
              <w:spacing w:before="60" w:after="60"/>
              <w:rPr>
                <w:rFonts w:ascii="Times New Roman Bold" w:hAnsi="Times New Roman Bold"/>
                <w:b/>
                <w:smallCaps/>
              </w:rPr>
            </w:pPr>
          </w:p>
        </w:tc>
      </w:tr>
      <w:tr w:rsidR="00813CAE" w14:paraId="504CDA73" w14:textId="77777777" w:rsidTr="00CD5F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
        </w:trPr>
        <w:tc>
          <w:tcPr>
            <w:tcW w:w="5400" w:type="dxa"/>
            <w:tcBorders>
              <w:top w:val="single" w:sz="4" w:space="0" w:color="auto"/>
            </w:tcBorders>
            <w:shd w:val="clear" w:color="auto" w:fill="auto"/>
          </w:tcPr>
          <w:p w14:paraId="49D82122" w14:textId="6E2E0FC9" w:rsidR="00813CAE" w:rsidRDefault="00813CAE" w:rsidP="00614229">
            <w:pPr>
              <w:spacing w:before="60" w:after="60"/>
              <w:rPr>
                <w:b/>
                <w:sz w:val="20"/>
              </w:rPr>
            </w:pPr>
            <w:r>
              <w:rPr>
                <w:b/>
                <w:sz w:val="20"/>
              </w:rPr>
              <w:t xml:space="preserve">Non-LID* Stormwater treatment methods </w:t>
            </w:r>
            <w:r w:rsidR="00091BF8">
              <w:rPr>
                <w:b/>
                <w:sz w:val="20"/>
              </w:rPr>
              <w:t xml:space="preserve">used </w:t>
            </w:r>
            <w:r>
              <w:rPr>
                <w:b/>
                <w:sz w:val="20"/>
              </w:rPr>
              <w:t>on</w:t>
            </w:r>
            <w:r w:rsidR="00993926">
              <w:rPr>
                <w:b/>
                <w:sz w:val="20"/>
              </w:rPr>
              <w:t>-</w:t>
            </w:r>
            <w:r>
              <w:rPr>
                <w:b/>
                <w:sz w:val="20"/>
              </w:rPr>
              <w:t>site?</w:t>
            </w:r>
          </w:p>
          <w:p w14:paraId="037BE17C" w14:textId="77777777" w:rsidR="00813CAE" w:rsidRPr="00211056" w:rsidRDefault="00813CAE" w:rsidP="00614229">
            <w:pPr>
              <w:spacing w:before="60" w:after="60"/>
              <w:rPr>
                <w:b/>
                <w:sz w:val="18"/>
                <w:szCs w:val="18"/>
              </w:rPr>
            </w:pPr>
            <w:r w:rsidRPr="00211056">
              <w:rPr>
                <w:b/>
                <w:sz w:val="18"/>
                <w:szCs w:val="18"/>
              </w:rPr>
              <w:t>*</w:t>
            </w:r>
            <w:r w:rsidRPr="00211056">
              <w:rPr>
                <w:b/>
                <w:i/>
                <w:iCs/>
                <w:sz w:val="18"/>
                <w:szCs w:val="18"/>
              </w:rPr>
              <w:t>Projects not using LID, must submit a Stormwater Design.  Consult Appendix C for more information.</w:t>
            </w:r>
            <w:r>
              <w:rPr>
                <w:b/>
                <w:sz w:val="18"/>
                <w:szCs w:val="18"/>
              </w:rPr>
              <w:t xml:space="preserve"> </w:t>
            </w:r>
          </w:p>
        </w:tc>
        <w:tc>
          <w:tcPr>
            <w:tcW w:w="5400" w:type="dxa"/>
            <w:tcBorders>
              <w:top w:val="single" w:sz="4" w:space="0" w:color="auto"/>
            </w:tcBorders>
            <w:shd w:val="clear" w:color="auto" w:fill="auto"/>
          </w:tcPr>
          <w:p w14:paraId="4285F424" w14:textId="3805A583" w:rsidR="00813CAE" w:rsidRDefault="00CD5FC1" w:rsidP="00614229">
            <w:pPr>
              <w:spacing w:before="60" w:after="60"/>
              <w:rPr>
                <w:b/>
                <w:sz w:val="20"/>
              </w:rPr>
            </w:pPr>
            <w:r>
              <w:rPr>
                <w:smallCaps/>
                <w:sz w:val="20"/>
              </w:rPr>
              <w:t xml:space="preserve">Yes </w:t>
            </w:r>
            <w:r w:rsidRPr="00EE1CDC">
              <w:rPr>
                <w:smallCaps/>
                <w:sz w:val="20"/>
              </w:rPr>
              <w:fldChar w:fldCharType="begin">
                <w:ffData>
                  <w:name w:val=""/>
                  <w:enabled/>
                  <w:calcOnExit w:val="0"/>
                  <w:checkBox>
                    <w:size w:val="20"/>
                    <w:default w:val="0"/>
                  </w:checkBox>
                </w:ffData>
              </w:fldChar>
            </w:r>
            <w:r w:rsidRPr="00EE1CDC">
              <w:rPr>
                <w:smallCaps/>
                <w:sz w:val="20"/>
              </w:rPr>
              <w:instrText xml:space="preserve"> FORMCHECKBOX </w:instrText>
            </w:r>
            <w:r w:rsidR="00396500">
              <w:rPr>
                <w:smallCaps/>
                <w:sz w:val="20"/>
              </w:rPr>
            </w:r>
            <w:r w:rsidR="00396500">
              <w:rPr>
                <w:smallCaps/>
                <w:sz w:val="20"/>
              </w:rPr>
              <w:fldChar w:fldCharType="separate"/>
            </w:r>
            <w:r w:rsidRPr="00EE1CDC">
              <w:rPr>
                <w:smallCaps/>
                <w:sz w:val="20"/>
              </w:rPr>
              <w:fldChar w:fldCharType="end"/>
            </w:r>
            <w:r>
              <w:rPr>
                <w:smallCaps/>
                <w:sz w:val="20"/>
              </w:rPr>
              <w:t xml:space="preserve"> No </w:t>
            </w:r>
            <w:r w:rsidRPr="00EE1CDC">
              <w:rPr>
                <w:smallCaps/>
                <w:sz w:val="20"/>
              </w:rPr>
              <w:fldChar w:fldCharType="begin">
                <w:ffData>
                  <w:name w:val=""/>
                  <w:enabled/>
                  <w:calcOnExit w:val="0"/>
                  <w:checkBox>
                    <w:size w:val="20"/>
                    <w:default w:val="0"/>
                  </w:checkBox>
                </w:ffData>
              </w:fldChar>
            </w:r>
            <w:r w:rsidRPr="00EE1CDC">
              <w:rPr>
                <w:smallCaps/>
                <w:sz w:val="20"/>
              </w:rPr>
              <w:instrText xml:space="preserve"> FORMCHECKBOX </w:instrText>
            </w:r>
            <w:r w:rsidR="00396500">
              <w:rPr>
                <w:smallCaps/>
                <w:sz w:val="20"/>
              </w:rPr>
            </w:r>
            <w:r w:rsidR="00396500">
              <w:rPr>
                <w:smallCaps/>
                <w:sz w:val="20"/>
              </w:rPr>
              <w:fldChar w:fldCharType="separate"/>
            </w:r>
            <w:r w:rsidRPr="00EE1CDC">
              <w:rPr>
                <w:smallCaps/>
                <w:sz w:val="20"/>
              </w:rPr>
              <w:fldChar w:fldCharType="end"/>
            </w:r>
            <w:r>
              <w:rPr>
                <w:smallCaps/>
                <w:sz w:val="20"/>
              </w:rPr>
              <w:t xml:space="preserve"> </w:t>
            </w:r>
            <w:r w:rsidR="00091BF8">
              <w:rPr>
                <w:smallCaps/>
                <w:sz w:val="20"/>
              </w:rPr>
              <w:t xml:space="preserve"> </w:t>
            </w:r>
            <w:r w:rsidR="00813CAE">
              <w:rPr>
                <w:smallCaps/>
                <w:sz w:val="20"/>
              </w:rPr>
              <w:t>(</w:t>
            </w:r>
            <w:r w:rsidR="00813CAE">
              <w:rPr>
                <w:b/>
                <w:sz w:val="20"/>
              </w:rPr>
              <w:t>If yes, p</w:t>
            </w:r>
            <w:r w:rsidR="00813CAE" w:rsidRPr="00E233D7">
              <w:rPr>
                <w:b/>
                <w:sz w:val="20"/>
              </w:rPr>
              <w:t>lease describe</w:t>
            </w:r>
            <w:r w:rsidR="00813CAE">
              <w:rPr>
                <w:b/>
                <w:sz w:val="20"/>
              </w:rPr>
              <w:t xml:space="preserve"> methods)</w:t>
            </w:r>
          </w:p>
          <w:p w14:paraId="27F3D55B" w14:textId="77777777" w:rsidR="00813CAE" w:rsidRDefault="00813CAE" w:rsidP="00614229">
            <w:pPr>
              <w:spacing w:before="60" w:after="60"/>
              <w:rPr>
                <w:smallCaps/>
                <w:sz w:val="20"/>
              </w:rPr>
            </w:pPr>
          </w:p>
        </w:tc>
      </w:tr>
      <w:tr w:rsidR="00813CAE" w14:paraId="6A630C99" w14:textId="77777777" w:rsidTr="00E228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3"/>
        </w:trPr>
        <w:tc>
          <w:tcPr>
            <w:tcW w:w="5400" w:type="dxa"/>
            <w:shd w:val="clear" w:color="auto" w:fill="auto"/>
          </w:tcPr>
          <w:p w14:paraId="2F65582D" w14:textId="78207C7D" w:rsidR="00813CAE" w:rsidRDefault="00813CAE" w:rsidP="00614229">
            <w:pPr>
              <w:spacing w:before="60" w:after="60"/>
              <w:rPr>
                <w:b/>
                <w:sz w:val="20"/>
              </w:rPr>
            </w:pPr>
            <w:r w:rsidRPr="00DB3D77">
              <w:rPr>
                <w:b/>
                <w:sz w:val="20"/>
              </w:rPr>
              <w:t>Non-LID Stormwater</w:t>
            </w:r>
            <w:r>
              <w:rPr>
                <w:b/>
                <w:sz w:val="20"/>
              </w:rPr>
              <w:t xml:space="preserve"> t</w:t>
            </w:r>
            <w:r w:rsidRPr="00DB3D77">
              <w:rPr>
                <w:b/>
                <w:sz w:val="20"/>
              </w:rPr>
              <w:t xml:space="preserve">reatment methods </w:t>
            </w:r>
            <w:r>
              <w:rPr>
                <w:b/>
                <w:sz w:val="20"/>
              </w:rPr>
              <w:t>off</w:t>
            </w:r>
            <w:r w:rsidR="00993926">
              <w:rPr>
                <w:b/>
                <w:sz w:val="20"/>
              </w:rPr>
              <w:t>-</w:t>
            </w:r>
            <w:r w:rsidRPr="00DB3D77">
              <w:rPr>
                <w:b/>
                <w:sz w:val="20"/>
              </w:rPr>
              <w:t>site?</w:t>
            </w:r>
          </w:p>
        </w:tc>
        <w:tc>
          <w:tcPr>
            <w:tcW w:w="5400" w:type="dxa"/>
            <w:shd w:val="clear" w:color="auto" w:fill="auto"/>
          </w:tcPr>
          <w:p w14:paraId="5DF48D7D" w14:textId="77777777" w:rsidR="00813CAE" w:rsidRDefault="00813CAE" w:rsidP="00614229">
            <w:pPr>
              <w:spacing w:before="60" w:after="60"/>
              <w:rPr>
                <w:smallCaps/>
                <w:sz w:val="20"/>
              </w:rPr>
            </w:pPr>
            <w:r>
              <w:rPr>
                <w:smallCaps/>
                <w:sz w:val="20"/>
              </w:rPr>
              <w:t xml:space="preserve">Discharge to Municipal System? </w:t>
            </w:r>
            <w:r w:rsidRPr="00EE1CDC">
              <w:rPr>
                <w:smallCaps/>
                <w:sz w:val="20"/>
              </w:rPr>
              <w:fldChar w:fldCharType="begin">
                <w:ffData>
                  <w:name w:val=""/>
                  <w:enabled/>
                  <w:calcOnExit w:val="0"/>
                  <w:checkBox>
                    <w:size w:val="20"/>
                    <w:default w:val="0"/>
                  </w:checkBox>
                </w:ffData>
              </w:fldChar>
            </w:r>
            <w:r w:rsidRPr="00EE1CDC">
              <w:rPr>
                <w:smallCaps/>
                <w:sz w:val="20"/>
              </w:rPr>
              <w:instrText xml:space="preserve"> FORMCHECKBOX </w:instrText>
            </w:r>
            <w:r w:rsidR="00396500">
              <w:rPr>
                <w:smallCaps/>
                <w:sz w:val="20"/>
              </w:rPr>
            </w:r>
            <w:r w:rsidR="00396500">
              <w:rPr>
                <w:smallCaps/>
                <w:sz w:val="20"/>
              </w:rPr>
              <w:fldChar w:fldCharType="separate"/>
            </w:r>
            <w:r w:rsidRPr="00EE1CDC">
              <w:rPr>
                <w:smallCaps/>
                <w:sz w:val="20"/>
              </w:rPr>
              <w:fldChar w:fldCharType="end"/>
            </w:r>
            <w:r>
              <w:rPr>
                <w:smallCaps/>
                <w:sz w:val="20"/>
              </w:rPr>
              <w:t xml:space="preserve"> </w:t>
            </w:r>
          </w:p>
          <w:p w14:paraId="09E4D7C5" w14:textId="77777777" w:rsidR="00813CAE" w:rsidRDefault="00813CAE" w:rsidP="00614229">
            <w:pPr>
              <w:spacing w:before="60" w:after="60"/>
              <w:rPr>
                <w:smallCaps/>
                <w:sz w:val="20"/>
              </w:rPr>
            </w:pPr>
            <w:r>
              <w:rPr>
                <w:smallCaps/>
                <w:sz w:val="20"/>
              </w:rPr>
              <w:t xml:space="preserve">Other Offsite Detention/Discharge? </w:t>
            </w:r>
            <w:r w:rsidRPr="00EE1CDC">
              <w:rPr>
                <w:smallCaps/>
                <w:sz w:val="20"/>
              </w:rPr>
              <w:fldChar w:fldCharType="begin">
                <w:ffData>
                  <w:name w:val=""/>
                  <w:enabled/>
                  <w:calcOnExit w:val="0"/>
                  <w:checkBox>
                    <w:size w:val="20"/>
                    <w:default w:val="0"/>
                  </w:checkBox>
                </w:ffData>
              </w:fldChar>
            </w:r>
            <w:r w:rsidRPr="00EE1CDC">
              <w:rPr>
                <w:smallCaps/>
                <w:sz w:val="20"/>
              </w:rPr>
              <w:instrText xml:space="preserve"> FORMCHECKBOX </w:instrText>
            </w:r>
            <w:r w:rsidR="00396500">
              <w:rPr>
                <w:smallCaps/>
                <w:sz w:val="20"/>
              </w:rPr>
            </w:r>
            <w:r w:rsidR="00396500">
              <w:rPr>
                <w:smallCaps/>
                <w:sz w:val="20"/>
              </w:rPr>
              <w:fldChar w:fldCharType="separate"/>
            </w:r>
            <w:r w:rsidRPr="00EE1CDC">
              <w:rPr>
                <w:smallCaps/>
                <w:sz w:val="20"/>
              </w:rPr>
              <w:fldChar w:fldCharType="end"/>
            </w:r>
            <w:r>
              <w:rPr>
                <w:smallCaps/>
                <w:sz w:val="20"/>
              </w:rPr>
              <w:t xml:space="preserve"> </w:t>
            </w:r>
          </w:p>
          <w:p w14:paraId="2B364E80" w14:textId="77777777" w:rsidR="00813CAE" w:rsidRDefault="00813CAE" w:rsidP="00614229">
            <w:pPr>
              <w:spacing w:before="60" w:after="60"/>
              <w:rPr>
                <w:smallCaps/>
                <w:sz w:val="20"/>
              </w:rPr>
            </w:pPr>
            <w:r>
              <w:rPr>
                <w:smallCaps/>
                <w:sz w:val="20"/>
              </w:rPr>
              <w:t xml:space="preserve">Name of Receiving Water Body: </w:t>
            </w:r>
          </w:p>
          <w:p w14:paraId="5D6E453D" w14:textId="77777777" w:rsidR="00813CAE" w:rsidRDefault="00813CAE" w:rsidP="00614229">
            <w:pPr>
              <w:spacing w:before="60" w:after="60"/>
              <w:rPr>
                <w:smallCaps/>
                <w:sz w:val="20"/>
              </w:rPr>
            </w:pPr>
          </w:p>
        </w:tc>
      </w:tr>
    </w:tbl>
    <w:p w14:paraId="74E748CF" w14:textId="77777777" w:rsidR="00813CAE" w:rsidRDefault="00813CAE" w:rsidP="00813CAE">
      <w:pPr>
        <w:ind w:firstLine="720"/>
        <w:rPr>
          <w:sz w:val="20"/>
        </w:rPr>
      </w:pPr>
    </w:p>
    <w:p w14:paraId="67E1175F" w14:textId="77777777" w:rsidR="00813CAE" w:rsidRPr="00F51DE8" w:rsidRDefault="00813CAE" w:rsidP="00813CAE">
      <w:pPr>
        <w:ind w:firstLine="720"/>
        <w:rPr>
          <w:sz w:val="20"/>
        </w:rPr>
      </w:pPr>
      <w:r w:rsidRPr="00F51DE8">
        <w:rPr>
          <w:sz w:val="20"/>
        </w:rPr>
        <w:lastRenderedPageBreak/>
        <w:t>*See Ecology 2019 Stormwater Manual to determine the design storm for your location</w:t>
      </w:r>
      <w:r>
        <w:rPr>
          <w:sz w:val="20"/>
        </w:rPr>
        <w:t>.</w:t>
      </w:r>
    </w:p>
    <w:p w14:paraId="414A8030" w14:textId="77777777" w:rsidR="00813CAE" w:rsidRDefault="00813CAE" w:rsidP="00813CAE"/>
    <w:p w14:paraId="622481C2" w14:textId="212F0608" w:rsidR="00813CAE" w:rsidRDefault="00813CAE" w:rsidP="00813CAE"/>
    <w:tbl>
      <w:tblPr>
        <w:tblStyle w:val="TableGrid"/>
        <w:tblW w:w="10800" w:type="dxa"/>
        <w:tblInd w:w="-5" w:type="dxa"/>
        <w:tblLook w:val="04A0" w:firstRow="1" w:lastRow="0" w:firstColumn="1" w:lastColumn="0" w:noHBand="0" w:noVBand="1"/>
      </w:tblPr>
      <w:tblGrid>
        <w:gridCol w:w="10800"/>
      </w:tblGrid>
      <w:tr w:rsidR="00813CAE" w14:paraId="7763CA81" w14:textId="77777777" w:rsidTr="00614229">
        <w:trPr>
          <w:trHeight w:val="220"/>
        </w:trPr>
        <w:tc>
          <w:tcPr>
            <w:tcW w:w="10800" w:type="dxa"/>
            <w:shd w:val="clear" w:color="auto" w:fill="9CC2E5" w:themeFill="accent5" w:themeFillTint="99"/>
          </w:tcPr>
          <w:p w14:paraId="2D92E4E4" w14:textId="77777777" w:rsidR="00813CAE" w:rsidRPr="002B7CCE" w:rsidRDefault="00813CAE" w:rsidP="00614229">
            <w:pPr>
              <w:spacing w:before="60" w:after="60"/>
              <w:jc w:val="center"/>
              <w:rPr>
                <w:smallCaps/>
                <w:szCs w:val="24"/>
              </w:rPr>
            </w:pPr>
            <w:r w:rsidRPr="002B7CCE">
              <w:rPr>
                <w:rFonts w:ascii="Times" w:eastAsia="Times" w:hAnsi="Times" w:cs="Times"/>
                <w:b/>
                <w:smallCaps/>
                <w:szCs w:val="24"/>
              </w:rPr>
              <w:t>Maintenance and Inspection Plan</w:t>
            </w:r>
          </w:p>
        </w:tc>
      </w:tr>
    </w:tbl>
    <w:tbl>
      <w:tblPr>
        <w:tblW w:w="10800" w:type="dxa"/>
        <w:tblInd w:w="-5" w:type="dxa"/>
        <w:tblLayout w:type="fixed"/>
        <w:tblLook w:val="0000" w:firstRow="0" w:lastRow="0" w:firstColumn="0" w:lastColumn="0" w:noHBand="0" w:noVBand="0"/>
      </w:tblPr>
      <w:tblGrid>
        <w:gridCol w:w="1800"/>
        <w:gridCol w:w="3420"/>
        <w:gridCol w:w="1890"/>
        <w:gridCol w:w="3690"/>
      </w:tblGrid>
      <w:tr w:rsidR="00813CAE" w:rsidRPr="007F2825" w14:paraId="5BF6B305" w14:textId="77777777" w:rsidTr="00F04395">
        <w:trPr>
          <w:cantSplit/>
          <w:trHeight w:val="2580"/>
        </w:trPr>
        <w:tc>
          <w:tcPr>
            <w:tcW w:w="5220" w:type="dxa"/>
            <w:gridSpan w:val="2"/>
            <w:tcBorders>
              <w:top w:val="single" w:sz="4" w:space="0" w:color="000000"/>
              <w:left w:val="single" w:sz="4" w:space="0" w:color="000000"/>
              <w:bottom w:val="single" w:sz="4" w:space="0" w:color="000000"/>
              <w:right w:val="single" w:sz="4" w:space="0" w:color="000000"/>
            </w:tcBorders>
          </w:tcPr>
          <w:p w14:paraId="4A5CA23C" w14:textId="5C8E378D" w:rsidR="00813CAE" w:rsidRPr="007F2825" w:rsidRDefault="00813CAE" w:rsidP="00614229">
            <w:pPr>
              <w:widowControl w:val="0"/>
              <w:pBdr>
                <w:top w:val="nil"/>
                <w:left w:val="nil"/>
                <w:bottom w:val="nil"/>
                <w:right w:val="nil"/>
                <w:between w:val="nil"/>
              </w:pBdr>
              <w:tabs>
                <w:tab w:val="left" w:pos="4439"/>
                <w:tab w:val="left" w:pos="5363"/>
              </w:tabs>
              <w:ind w:left="103" w:right="180"/>
              <w:rPr>
                <w:b/>
                <w:sz w:val="20"/>
              </w:rPr>
            </w:pPr>
            <w:r w:rsidRPr="007F2825">
              <w:rPr>
                <w:b/>
                <w:sz w:val="20"/>
              </w:rPr>
              <w:t>Have you included a stormwater maintenance plan with a description of the on</w:t>
            </w:r>
            <w:r w:rsidR="00993926">
              <w:rPr>
                <w:b/>
                <w:sz w:val="20"/>
              </w:rPr>
              <w:t>-</w:t>
            </w:r>
            <w:r w:rsidRPr="007F2825">
              <w:rPr>
                <w:b/>
                <w:sz w:val="20"/>
              </w:rPr>
              <w:t xml:space="preserve">site stormwater system, inspection schedule and process, maintenance activities, </w:t>
            </w:r>
            <w:proofErr w:type="gramStart"/>
            <w:r w:rsidR="00993926">
              <w:rPr>
                <w:b/>
                <w:sz w:val="20"/>
              </w:rPr>
              <w:t>name</w:t>
            </w:r>
            <w:proofErr w:type="gramEnd"/>
            <w:r w:rsidR="00993926">
              <w:rPr>
                <w:b/>
                <w:sz w:val="20"/>
              </w:rPr>
              <w:t xml:space="preserve"> and contact information of party/parties with </w:t>
            </w:r>
            <w:r w:rsidRPr="007F2825">
              <w:rPr>
                <w:b/>
                <w:sz w:val="20"/>
              </w:rPr>
              <w:t>legal and financial responsibility, and inspection and maintenance logs?</w:t>
            </w:r>
          </w:p>
          <w:p w14:paraId="5EC8BCE0" w14:textId="77777777" w:rsidR="00813CAE" w:rsidRPr="007F2825" w:rsidRDefault="00813CAE" w:rsidP="00614229">
            <w:pPr>
              <w:widowControl w:val="0"/>
              <w:pBdr>
                <w:top w:val="nil"/>
                <w:left w:val="nil"/>
                <w:bottom w:val="nil"/>
                <w:right w:val="nil"/>
                <w:between w:val="nil"/>
              </w:pBdr>
              <w:ind w:left="103"/>
              <w:rPr>
                <w:sz w:val="20"/>
              </w:rPr>
            </w:pPr>
          </w:p>
          <w:p w14:paraId="5602B87D" w14:textId="77777777" w:rsidR="00813CAE" w:rsidRPr="009A4248" w:rsidRDefault="00813CAE" w:rsidP="00614229">
            <w:pPr>
              <w:widowControl w:val="0"/>
              <w:pBdr>
                <w:top w:val="nil"/>
                <w:left w:val="nil"/>
                <w:bottom w:val="nil"/>
                <w:right w:val="nil"/>
                <w:between w:val="nil"/>
              </w:pBdr>
              <w:ind w:left="103"/>
              <w:rPr>
                <w:sz w:val="20"/>
              </w:rPr>
            </w:pPr>
          </w:p>
          <w:p w14:paraId="416C6874" w14:textId="77777777" w:rsidR="00813CAE" w:rsidRPr="009A4248" w:rsidRDefault="00813CAE" w:rsidP="00614229">
            <w:pPr>
              <w:widowControl w:val="0"/>
              <w:pBdr>
                <w:top w:val="nil"/>
                <w:left w:val="nil"/>
                <w:bottom w:val="nil"/>
                <w:right w:val="nil"/>
                <w:between w:val="nil"/>
              </w:pBdr>
              <w:ind w:left="103"/>
              <w:rPr>
                <w:sz w:val="20"/>
              </w:rPr>
            </w:pPr>
          </w:p>
          <w:p w14:paraId="76F00A32" w14:textId="77777777" w:rsidR="00813CAE" w:rsidRPr="00E233D7" w:rsidRDefault="00813CAE" w:rsidP="00614229">
            <w:pPr>
              <w:widowControl w:val="0"/>
              <w:pBdr>
                <w:top w:val="nil"/>
                <w:left w:val="nil"/>
                <w:bottom w:val="nil"/>
                <w:right w:val="nil"/>
                <w:between w:val="nil"/>
              </w:pBdr>
              <w:ind w:left="103"/>
              <w:rPr>
                <w:sz w:val="20"/>
              </w:rPr>
            </w:pPr>
          </w:p>
          <w:p w14:paraId="71C41B1E" w14:textId="77777777" w:rsidR="00813CAE" w:rsidRPr="00E233D7" w:rsidRDefault="00813CAE" w:rsidP="00614229">
            <w:pPr>
              <w:widowControl w:val="0"/>
              <w:pBdr>
                <w:top w:val="nil"/>
                <w:left w:val="nil"/>
                <w:bottom w:val="nil"/>
                <w:right w:val="nil"/>
                <w:between w:val="nil"/>
              </w:pBdr>
              <w:ind w:left="103"/>
              <w:rPr>
                <w:sz w:val="20"/>
              </w:rPr>
            </w:pPr>
          </w:p>
          <w:p w14:paraId="0B5150F4" w14:textId="77777777" w:rsidR="00813CAE" w:rsidRPr="00E233D7" w:rsidRDefault="00813CAE" w:rsidP="00614229">
            <w:pPr>
              <w:widowControl w:val="0"/>
              <w:pBdr>
                <w:top w:val="nil"/>
                <w:left w:val="nil"/>
                <w:bottom w:val="nil"/>
                <w:right w:val="nil"/>
                <w:between w:val="nil"/>
              </w:pBdr>
              <w:ind w:left="103"/>
              <w:rPr>
                <w:sz w:val="20"/>
              </w:rPr>
            </w:pPr>
          </w:p>
          <w:p w14:paraId="499B4847" w14:textId="77777777" w:rsidR="00813CAE" w:rsidRPr="004856E9" w:rsidRDefault="00813CAE" w:rsidP="00614229">
            <w:pPr>
              <w:widowControl w:val="0"/>
              <w:pBdr>
                <w:top w:val="nil"/>
                <w:left w:val="nil"/>
                <w:bottom w:val="nil"/>
                <w:right w:val="nil"/>
                <w:between w:val="nil"/>
              </w:pBdr>
              <w:ind w:left="103"/>
              <w:rPr>
                <w:b/>
              </w:rPr>
            </w:pPr>
          </w:p>
        </w:tc>
        <w:tc>
          <w:tcPr>
            <w:tcW w:w="5580" w:type="dxa"/>
            <w:gridSpan w:val="2"/>
            <w:tcBorders>
              <w:top w:val="single" w:sz="4" w:space="0" w:color="000000"/>
              <w:left w:val="single" w:sz="4" w:space="0" w:color="000000"/>
              <w:bottom w:val="single" w:sz="4" w:space="0" w:color="000000"/>
              <w:right w:val="single" w:sz="4" w:space="0" w:color="000000"/>
            </w:tcBorders>
          </w:tcPr>
          <w:p w14:paraId="6530A900" w14:textId="77777777" w:rsidR="00813CAE" w:rsidRDefault="00813CAE" w:rsidP="00614229">
            <w:pPr>
              <w:widowControl w:val="0"/>
              <w:pBdr>
                <w:top w:val="nil"/>
                <w:left w:val="nil"/>
                <w:bottom w:val="nil"/>
                <w:right w:val="nil"/>
                <w:between w:val="nil"/>
              </w:pBdr>
              <w:ind w:left="103"/>
              <w:rPr>
                <w:smallCaps/>
                <w:sz w:val="20"/>
              </w:rPr>
            </w:pPr>
          </w:p>
          <w:p w14:paraId="16D063B5" w14:textId="77777777" w:rsidR="00813CAE" w:rsidRPr="004856E9" w:rsidRDefault="00813CAE" w:rsidP="00614229">
            <w:pPr>
              <w:widowControl w:val="0"/>
              <w:pBdr>
                <w:top w:val="nil"/>
                <w:left w:val="nil"/>
                <w:bottom w:val="nil"/>
                <w:right w:val="nil"/>
                <w:between w:val="nil"/>
              </w:pBdr>
              <w:ind w:left="103"/>
              <w:rPr>
                <w:rFonts w:ascii="MS Gothic" w:eastAsia="MS Gothic" w:hAnsi="MS Gothic"/>
                <w:b/>
              </w:rPr>
            </w:pPr>
            <w:r>
              <w:rPr>
                <w:smallCaps/>
                <w:sz w:val="20"/>
              </w:rPr>
              <w:t xml:space="preserve">Yes </w:t>
            </w:r>
            <w:r w:rsidRPr="00EE1CDC">
              <w:rPr>
                <w:smallCaps/>
                <w:sz w:val="20"/>
              </w:rPr>
              <w:fldChar w:fldCharType="begin">
                <w:ffData>
                  <w:name w:val=""/>
                  <w:enabled/>
                  <w:calcOnExit w:val="0"/>
                  <w:checkBox>
                    <w:size w:val="20"/>
                    <w:default w:val="0"/>
                  </w:checkBox>
                </w:ffData>
              </w:fldChar>
            </w:r>
            <w:r w:rsidRPr="00EE1CDC">
              <w:rPr>
                <w:smallCaps/>
                <w:sz w:val="20"/>
              </w:rPr>
              <w:instrText xml:space="preserve"> FORMCHECKBOX </w:instrText>
            </w:r>
            <w:r w:rsidR="00396500">
              <w:rPr>
                <w:smallCaps/>
                <w:sz w:val="20"/>
              </w:rPr>
            </w:r>
            <w:r w:rsidR="00396500">
              <w:rPr>
                <w:smallCaps/>
                <w:sz w:val="20"/>
              </w:rPr>
              <w:fldChar w:fldCharType="separate"/>
            </w:r>
            <w:r w:rsidRPr="00EE1CDC">
              <w:rPr>
                <w:smallCaps/>
                <w:sz w:val="20"/>
              </w:rPr>
              <w:fldChar w:fldCharType="end"/>
            </w:r>
            <w:r>
              <w:rPr>
                <w:smallCaps/>
                <w:sz w:val="20"/>
              </w:rPr>
              <w:t xml:space="preserve"> </w:t>
            </w:r>
            <w:r w:rsidRPr="00E233D7">
              <w:rPr>
                <w:b/>
                <w:sz w:val="20"/>
              </w:rPr>
              <w:t xml:space="preserve">Page in stormwater plan where plan can be </w:t>
            </w:r>
            <w:proofErr w:type="gramStart"/>
            <w:r w:rsidRPr="00E233D7">
              <w:rPr>
                <w:b/>
                <w:sz w:val="20"/>
              </w:rPr>
              <w:t>found</w:t>
            </w:r>
            <w:proofErr w:type="gramEnd"/>
            <w:r w:rsidRPr="004856E9">
              <w:rPr>
                <w:rFonts w:ascii="MS Gothic" w:eastAsia="MS Gothic" w:hAnsi="MS Gothic"/>
                <w:b/>
              </w:rPr>
              <w:t xml:space="preserve"> </w:t>
            </w:r>
          </w:p>
          <w:p w14:paraId="538DD026" w14:textId="77777777" w:rsidR="00813CAE" w:rsidRDefault="00813CAE" w:rsidP="00614229">
            <w:pPr>
              <w:widowControl w:val="0"/>
              <w:pBdr>
                <w:top w:val="nil"/>
                <w:left w:val="nil"/>
                <w:bottom w:val="nil"/>
                <w:right w:val="nil"/>
                <w:between w:val="nil"/>
              </w:pBdr>
              <w:ind w:left="103"/>
              <w:rPr>
                <w:sz w:val="18"/>
              </w:rPr>
            </w:pPr>
          </w:p>
          <w:p w14:paraId="027720E5" w14:textId="77777777" w:rsidR="00813CAE" w:rsidRDefault="00813CAE" w:rsidP="00614229">
            <w:pPr>
              <w:widowControl w:val="0"/>
              <w:pBdr>
                <w:top w:val="nil"/>
                <w:left w:val="nil"/>
                <w:bottom w:val="nil"/>
                <w:right w:val="nil"/>
                <w:between w:val="nil"/>
              </w:pBdr>
              <w:ind w:left="103"/>
              <w:rPr>
                <w:sz w:val="18"/>
              </w:rPr>
            </w:pPr>
          </w:p>
          <w:p w14:paraId="2F359190" w14:textId="7D215C47" w:rsidR="00813CAE" w:rsidRPr="007137A3" w:rsidRDefault="00813CAE" w:rsidP="00614229">
            <w:pPr>
              <w:widowControl w:val="0"/>
              <w:pBdr>
                <w:top w:val="nil"/>
                <w:left w:val="nil"/>
                <w:bottom w:val="nil"/>
                <w:right w:val="nil"/>
                <w:between w:val="nil"/>
              </w:pBdr>
              <w:ind w:left="103"/>
              <w:rPr>
                <w:b/>
                <w:sz w:val="18"/>
              </w:rPr>
            </w:pPr>
            <w:r>
              <w:rPr>
                <w:smallCaps/>
                <w:sz w:val="20"/>
              </w:rPr>
              <w:t>No</w:t>
            </w:r>
            <w:r w:rsidRPr="007F2825">
              <w:rPr>
                <w:sz w:val="18"/>
              </w:rPr>
              <w:t xml:space="preserve"> </w:t>
            </w:r>
            <w:r w:rsidRPr="00EE1CDC">
              <w:rPr>
                <w:smallCaps/>
                <w:sz w:val="20"/>
              </w:rPr>
              <w:fldChar w:fldCharType="begin">
                <w:ffData>
                  <w:name w:val=""/>
                  <w:enabled/>
                  <w:calcOnExit w:val="0"/>
                  <w:checkBox>
                    <w:size w:val="20"/>
                    <w:default w:val="0"/>
                  </w:checkBox>
                </w:ffData>
              </w:fldChar>
            </w:r>
            <w:r w:rsidRPr="00EE1CDC">
              <w:rPr>
                <w:smallCaps/>
                <w:sz w:val="20"/>
              </w:rPr>
              <w:instrText xml:space="preserve"> FORMCHECKBOX </w:instrText>
            </w:r>
            <w:r w:rsidR="00396500">
              <w:rPr>
                <w:smallCaps/>
                <w:sz w:val="20"/>
              </w:rPr>
            </w:r>
            <w:r w:rsidR="00396500">
              <w:rPr>
                <w:smallCaps/>
                <w:sz w:val="20"/>
              </w:rPr>
              <w:fldChar w:fldCharType="separate"/>
            </w:r>
            <w:r w:rsidRPr="00EE1CDC">
              <w:rPr>
                <w:smallCaps/>
                <w:sz w:val="20"/>
              </w:rPr>
              <w:fldChar w:fldCharType="end"/>
            </w:r>
            <w:r>
              <w:rPr>
                <w:smallCaps/>
                <w:sz w:val="20"/>
              </w:rPr>
              <w:t xml:space="preserve"> </w:t>
            </w:r>
            <w:r>
              <w:rPr>
                <w:b/>
                <w:sz w:val="20"/>
              </w:rPr>
              <w:t>NMFS</w:t>
            </w:r>
            <w:r w:rsidRPr="007137A3">
              <w:rPr>
                <w:b/>
                <w:sz w:val="20"/>
              </w:rPr>
              <w:t xml:space="preserve"> cannot complete </w:t>
            </w:r>
            <w:r w:rsidR="00993926">
              <w:rPr>
                <w:b/>
                <w:sz w:val="20"/>
              </w:rPr>
              <w:t xml:space="preserve">review </w:t>
            </w:r>
            <w:r w:rsidRPr="007137A3">
              <w:rPr>
                <w:b/>
                <w:sz w:val="20"/>
              </w:rPr>
              <w:t>without a maintenance and inspection plan.</w:t>
            </w:r>
          </w:p>
          <w:p w14:paraId="351E06C6" w14:textId="77777777" w:rsidR="00813CAE" w:rsidRPr="007F2825" w:rsidRDefault="00813CAE" w:rsidP="00614229">
            <w:pPr>
              <w:widowControl w:val="0"/>
              <w:pBdr>
                <w:top w:val="nil"/>
                <w:left w:val="nil"/>
                <w:bottom w:val="nil"/>
                <w:right w:val="nil"/>
                <w:between w:val="nil"/>
              </w:pBdr>
              <w:ind w:left="103"/>
            </w:pPr>
          </w:p>
        </w:tc>
      </w:tr>
      <w:tr w:rsidR="00813CAE" w:rsidRPr="009A4248" w14:paraId="24D4846C" w14:textId="77777777" w:rsidTr="00614229">
        <w:trPr>
          <w:cantSplit/>
          <w:trHeight w:val="560"/>
        </w:trPr>
        <w:tc>
          <w:tcPr>
            <w:tcW w:w="10800" w:type="dxa"/>
            <w:gridSpan w:val="4"/>
            <w:tcBorders>
              <w:top w:val="single" w:sz="4" w:space="0" w:color="000000"/>
              <w:left w:val="single" w:sz="4" w:space="0" w:color="000000"/>
              <w:bottom w:val="single" w:sz="4" w:space="0" w:color="000000"/>
              <w:right w:val="single" w:sz="4" w:space="0" w:color="000000"/>
            </w:tcBorders>
          </w:tcPr>
          <w:p w14:paraId="223E9F89" w14:textId="77777777" w:rsidR="00813CAE" w:rsidRPr="007F2825" w:rsidRDefault="00813CAE" w:rsidP="00614229">
            <w:pPr>
              <w:widowControl w:val="0"/>
              <w:pBdr>
                <w:top w:val="nil"/>
                <w:left w:val="nil"/>
                <w:bottom w:val="nil"/>
                <w:right w:val="nil"/>
                <w:between w:val="nil"/>
              </w:pBdr>
              <w:ind w:left="103" w:right="1137"/>
              <w:rPr>
                <w:b/>
                <w:sz w:val="20"/>
              </w:rPr>
            </w:pPr>
            <w:r w:rsidRPr="007F2825">
              <w:rPr>
                <w:b/>
                <w:sz w:val="20"/>
              </w:rPr>
              <w:t>Contact information for the party/parties that will be legally responsible for performing the inspections and maintenance or the stormwater facilities</w:t>
            </w:r>
            <w:r>
              <w:rPr>
                <w:b/>
                <w:sz w:val="20"/>
              </w:rPr>
              <w:t>*</w:t>
            </w:r>
            <w:r w:rsidRPr="007F2825">
              <w:rPr>
                <w:b/>
                <w:sz w:val="20"/>
              </w:rPr>
              <w:t>:</w:t>
            </w:r>
          </w:p>
          <w:p w14:paraId="577B00A4" w14:textId="77777777" w:rsidR="00813CAE" w:rsidRPr="009A4248" w:rsidRDefault="00813CAE" w:rsidP="00614229">
            <w:pPr>
              <w:widowControl w:val="0"/>
              <w:pBdr>
                <w:top w:val="nil"/>
                <w:left w:val="nil"/>
                <w:bottom w:val="nil"/>
                <w:right w:val="nil"/>
                <w:between w:val="nil"/>
              </w:pBdr>
              <w:ind w:left="103"/>
            </w:pPr>
          </w:p>
        </w:tc>
      </w:tr>
      <w:tr w:rsidR="00AD5224" w:rsidRPr="004856E9" w14:paraId="2B8424F1" w14:textId="77777777" w:rsidTr="00F04395">
        <w:trPr>
          <w:cantSplit/>
          <w:trHeight w:val="420"/>
        </w:trPr>
        <w:tc>
          <w:tcPr>
            <w:tcW w:w="1800" w:type="dxa"/>
            <w:tcBorders>
              <w:top w:val="single" w:sz="4" w:space="0" w:color="000000"/>
              <w:left w:val="single" w:sz="4" w:space="0" w:color="000000"/>
              <w:bottom w:val="single" w:sz="4" w:space="0" w:color="000000"/>
              <w:right w:val="single" w:sz="4" w:space="0" w:color="000000"/>
            </w:tcBorders>
            <w:vAlign w:val="center"/>
          </w:tcPr>
          <w:p w14:paraId="07E8EBD8" w14:textId="77777777" w:rsidR="00993926" w:rsidRPr="001558E3" w:rsidRDefault="00993926" w:rsidP="00614229">
            <w:pPr>
              <w:widowControl w:val="0"/>
              <w:pBdr>
                <w:top w:val="nil"/>
                <w:left w:val="nil"/>
                <w:bottom w:val="nil"/>
                <w:right w:val="nil"/>
                <w:between w:val="nil"/>
              </w:pBdr>
              <w:ind w:left="103" w:right="90"/>
              <w:jc w:val="right"/>
              <w:rPr>
                <w:b/>
                <w:sz w:val="20"/>
              </w:rPr>
            </w:pPr>
            <w:r w:rsidRPr="001558E3">
              <w:rPr>
                <w:b/>
                <w:sz w:val="20"/>
              </w:rPr>
              <w:t>Name</w:t>
            </w:r>
          </w:p>
        </w:tc>
        <w:tc>
          <w:tcPr>
            <w:tcW w:w="3420" w:type="dxa"/>
            <w:tcBorders>
              <w:top w:val="single" w:sz="4" w:space="0" w:color="000000"/>
              <w:left w:val="single" w:sz="4" w:space="0" w:color="000000"/>
              <w:bottom w:val="single" w:sz="8" w:space="0" w:color="000000"/>
              <w:right w:val="single" w:sz="4" w:space="0" w:color="auto"/>
            </w:tcBorders>
            <w:vAlign w:val="center"/>
          </w:tcPr>
          <w:p w14:paraId="447B9A48" w14:textId="77777777" w:rsidR="00993926" w:rsidRPr="004856E9" w:rsidRDefault="00993926" w:rsidP="00F04395">
            <w:pPr>
              <w:widowControl w:val="0"/>
              <w:pBdr>
                <w:top w:val="nil"/>
                <w:left w:val="nil"/>
                <w:right w:val="nil"/>
                <w:between w:val="nil"/>
              </w:pBdr>
              <w:ind w:left="103" w:right="180"/>
              <w:rPr>
                <w:b/>
              </w:rPr>
            </w:pPr>
          </w:p>
        </w:tc>
        <w:tc>
          <w:tcPr>
            <w:tcW w:w="1890" w:type="dxa"/>
            <w:tcBorders>
              <w:top w:val="single" w:sz="4" w:space="0" w:color="auto"/>
              <w:left w:val="single" w:sz="4" w:space="0" w:color="auto"/>
              <w:bottom w:val="single" w:sz="8" w:space="0" w:color="000000"/>
              <w:right w:val="single" w:sz="4" w:space="0" w:color="auto"/>
            </w:tcBorders>
            <w:vAlign w:val="center"/>
          </w:tcPr>
          <w:p w14:paraId="45DBCF8D" w14:textId="628F505F" w:rsidR="00993926" w:rsidRPr="004856E9" w:rsidRDefault="00AD5224" w:rsidP="00F04395">
            <w:pPr>
              <w:widowControl w:val="0"/>
              <w:pBdr>
                <w:top w:val="nil"/>
                <w:left w:val="nil"/>
                <w:right w:val="nil"/>
                <w:between w:val="nil"/>
              </w:pBdr>
              <w:ind w:left="103" w:right="180"/>
              <w:jc w:val="right"/>
              <w:rPr>
                <w:b/>
              </w:rPr>
            </w:pPr>
            <w:r w:rsidRPr="001558E3">
              <w:rPr>
                <w:b/>
                <w:sz w:val="20"/>
              </w:rPr>
              <w:t>Name</w:t>
            </w:r>
          </w:p>
        </w:tc>
        <w:tc>
          <w:tcPr>
            <w:tcW w:w="3690" w:type="dxa"/>
            <w:tcBorders>
              <w:top w:val="single" w:sz="4" w:space="0" w:color="000000"/>
              <w:left w:val="single" w:sz="4" w:space="0" w:color="auto"/>
              <w:bottom w:val="single" w:sz="8" w:space="0" w:color="000000"/>
              <w:right w:val="single" w:sz="4" w:space="0" w:color="000000"/>
            </w:tcBorders>
            <w:vAlign w:val="center"/>
          </w:tcPr>
          <w:p w14:paraId="0DAC7153" w14:textId="3D92DAAC" w:rsidR="00993926" w:rsidRPr="004856E9" w:rsidRDefault="00993926" w:rsidP="00614229">
            <w:pPr>
              <w:widowControl w:val="0"/>
              <w:pBdr>
                <w:top w:val="nil"/>
                <w:left w:val="nil"/>
                <w:bottom w:val="nil"/>
                <w:right w:val="nil"/>
                <w:between w:val="nil"/>
              </w:pBdr>
              <w:ind w:left="103" w:right="180"/>
              <w:rPr>
                <w:b/>
              </w:rPr>
            </w:pPr>
          </w:p>
        </w:tc>
      </w:tr>
      <w:tr w:rsidR="00AD5224" w:rsidRPr="004856E9" w14:paraId="13F2171E" w14:textId="77777777" w:rsidTr="00F04395">
        <w:trPr>
          <w:cantSplit/>
          <w:trHeight w:val="420"/>
        </w:trPr>
        <w:tc>
          <w:tcPr>
            <w:tcW w:w="1800" w:type="dxa"/>
            <w:tcBorders>
              <w:top w:val="single" w:sz="4" w:space="0" w:color="000000"/>
              <w:left w:val="single" w:sz="4" w:space="0" w:color="000000"/>
              <w:bottom w:val="single" w:sz="8" w:space="0" w:color="000000"/>
              <w:right w:val="single" w:sz="4" w:space="0" w:color="000000"/>
            </w:tcBorders>
            <w:vAlign w:val="center"/>
          </w:tcPr>
          <w:p w14:paraId="0789F657" w14:textId="77777777" w:rsidR="00AD5224" w:rsidRPr="001558E3" w:rsidRDefault="00AD5224" w:rsidP="00AD5224">
            <w:pPr>
              <w:widowControl w:val="0"/>
              <w:pBdr>
                <w:top w:val="nil"/>
                <w:left w:val="nil"/>
                <w:bottom w:val="nil"/>
                <w:right w:val="nil"/>
                <w:between w:val="nil"/>
              </w:pBdr>
              <w:ind w:left="103" w:right="90"/>
              <w:jc w:val="right"/>
              <w:rPr>
                <w:b/>
                <w:sz w:val="20"/>
              </w:rPr>
            </w:pPr>
            <w:r w:rsidRPr="001558E3">
              <w:rPr>
                <w:b/>
                <w:sz w:val="20"/>
              </w:rPr>
              <w:t>Responsibility</w:t>
            </w:r>
          </w:p>
        </w:tc>
        <w:tc>
          <w:tcPr>
            <w:tcW w:w="3420" w:type="dxa"/>
            <w:tcBorders>
              <w:top w:val="single" w:sz="8" w:space="0" w:color="000000"/>
              <w:left w:val="single" w:sz="4" w:space="0" w:color="000000"/>
              <w:bottom w:val="single" w:sz="8" w:space="0" w:color="000000"/>
              <w:right w:val="single" w:sz="4" w:space="0" w:color="auto"/>
            </w:tcBorders>
            <w:vAlign w:val="center"/>
          </w:tcPr>
          <w:p w14:paraId="28607D64" w14:textId="77777777" w:rsidR="00AD5224" w:rsidRPr="004856E9" w:rsidRDefault="00AD5224" w:rsidP="00AD5224">
            <w:pPr>
              <w:widowControl w:val="0"/>
              <w:pBdr>
                <w:top w:val="nil"/>
                <w:left w:val="nil"/>
                <w:bottom w:val="nil"/>
                <w:right w:val="nil"/>
                <w:between w:val="nil"/>
              </w:pBdr>
              <w:ind w:left="103" w:right="180"/>
              <w:rPr>
                <w:b/>
              </w:rPr>
            </w:pPr>
          </w:p>
        </w:tc>
        <w:tc>
          <w:tcPr>
            <w:tcW w:w="1890" w:type="dxa"/>
            <w:tcBorders>
              <w:top w:val="single" w:sz="8" w:space="0" w:color="000000"/>
              <w:left w:val="single" w:sz="4" w:space="0" w:color="000000"/>
              <w:bottom w:val="single" w:sz="8" w:space="0" w:color="000000"/>
              <w:right w:val="single" w:sz="4" w:space="0" w:color="000000"/>
            </w:tcBorders>
            <w:vAlign w:val="center"/>
          </w:tcPr>
          <w:p w14:paraId="66F7700F" w14:textId="448DFA25" w:rsidR="00AD5224" w:rsidRPr="004856E9" w:rsidRDefault="00AD5224" w:rsidP="00F04395">
            <w:pPr>
              <w:widowControl w:val="0"/>
              <w:pBdr>
                <w:top w:val="nil"/>
                <w:left w:val="nil"/>
                <w:bottom w:val="nil"/>
                <w:right w:val="nil"/>
                <w:between w:val="nil"/>
              </w:pBdr>
              <w:ind w:left="103" w:right="180"/>
              <w:jc w:val="right"/>
              <w:rPr>
                <w:b/>
              </w:rPr>
            </w:pPr>
            <w:r w:rsidRPr="001558E3">
              <w:rPr>
                <w:b/>
                <w:sz w:val="20"/>
              </w:rPr>
              <w:t>Responsibility</w:t>
            </w:r>
          </w:p>
        </w:tc>
        <w:tc>
          <w:tcPr>
            <w:tcW w:w="3690" w:type="dxa"/>
            <w:tcBorders>
              <w:top w:val="single" w:sz="8" w:space="0" w:color="000000"/>
              <w:left w:val="single" w:sz="4" w:space="0" w:color="auto"/>
              <w:bottom w:val="single" w:sz="8" w:space="0" w:color="000000"/>
              <w:right w:val="single" w:sz="4" w:space="0" w:color="000000"/>
            </w:tcBorders>
            <w:vAlign w:val="center"/>
          </w:tcPr>
          <w:p w14:paraId="52BC1157" w14:textId="314609EC" w:rsidR="00AD5224" w:rsidRPr="004856E9" w:rsidRDefault="00AD5224" w:rsidP="00AD5224">
            <w:pPr>
              <w:widowControl w:val="0"/>
              <w:pBdr>
                <w:top w:val="nil"/>
                <w:left w:val="nil"/>
                <w:bottom w:val="nil"/>
                <w:right w:val="nil"/>
                <w:between w:val="nil"/>
              </w:pBdr>
              <w:ind w:left="103" w:right="180"/>
              <w:rPr>
                <w:b/>
              </w:rPr>
            </w:pPr>
          </w:p>
        </w:tc>
      </w:tr>
      <w:tr w:rsidR="00AD5224" w:rsidRPr="004856E9" w14:paraId="623E7FDF" w14:textId="77777777" w:rsidTr="00F04395">
        <w:trPr>
          <w:cantSplit/>
          <w:trHeight w:val="420"/>
        </w:trPr>
        <w:tc>
          <w:tcPr>
            <w:tcW w:w="1800" w:type="dxa"/>
            <w:tcBorders>
              <w:top w:val="single" w:sz="8" w:space="0" w:color="000000"/>
              <w:left w:val="single" w:sz="4" w:space="0" w:color="000000"/>
              <w:bottom w:val="single" w:sz="8" w:space="0" w:color="000000"/>
              <w:right w:val="single" w:sz="4" w:space="0" w:color="000000"/>
            </w:tcBorders>
            <w:vAlign w:val="center"/>
          </w:tcPr>
          <w:p w14:paraId="496D8B93" w14:textId="77777777" w:rsidR="00AD5224" w:rsidRPr="001558E3" w:rsidRDefault="00AD5224" w:rsidP="00AD5224">
            <w:pPr>
              <w:widowControl w:val="0"/>
              <w:pBdr>
                <w:top w:val="nil"/>
                <w:left w:val="nil"/>
                <w:bottom w:val="nil"/>
                <w:right w:val="nil"/>
                <w:between w:val="nil"/>
              </w:pBdr>
              <w:ind w:left="103" w:right="90"/>
              <w:jc w:val="right"/>
              <w:rPr>
                <w:b/>
                <w:sz w:val="20"/>
              </w:rPr>
            </w:pPr>
            <w:r w:rsidRPr="001558E3">
              <w:rPr>
                <w:b/>
                <w:sz w:val="20"/>
              </w:rPr>
              <w:t>Phone</w:t>
            </w:r>
          </w:p>
        </w:tc>
        <w:tc>
          <w:tcPr>
            <w:tcW w:w="3420" w:type="dxa"/>
            <w:tcBorders>
              <w:top w:val="single" w:sz="8" w:space="0" w:color="000000"/>
              <w:left w:val="single" w:sz="4" w:space="0" w:color="000000"/>
              <w:bottom w:val="single" w:sz="8" w:space="0" w:color="000000"/>
              <w:right w:val="single" w:sz="4" w:space="0" w:color="auto"/>
            </w:tcBorders>
            <w:vAlign w:val="center"/>
          </w:tcPr>
          <w:p w14:paraId="0738E150" w14:textId="77777777" w:rsidR="00AD5224" w:rsidRPr="004856E9" w:rsidRDefault="00AD5224" w:rsidP="00AD5224">
            <w:pPr>
              <w:widowControl w:val="0"/>
              <w:pBdr>
                <w:top w:val="nil"/>
                <w:left w:val="nil"/>
                <w:bottom w:val="nil"/>
                <w:right w:val="nil"/>
                <w:between w:val="nil"/>
              </w:pBdr>
              <w:ind w:left="103" w:right="180"/>
              <w:rPr>
                <w:b/>
              </w:rPr>
            </w:pPr>
          </w:p>
        </w:tc>
        <w:tc>
          <w:tcPr>
            <w:tcW w:w="1890" w:type="dxa"/>
            <w:tcBorders>
              <w:top w:val="single" w:sz="8" w:space="0" w:color="000000"/>
              <w:left w:val="single" w:sz="4" w:space="0" w:color="000000"/>
              <w:bottom w:val="single" w:sz="8" w:space="0" w:color="000000"/>
              <w:right w:val="single" w:sz="4" w:space="0" w:color="000000"/>
            </w:tcBorders>
            <w:vAlign w:val="center"/>
          </w:tcPr>
          <w:p w14:paraId="3D318EF4" w14:textId="15C22C58" w:rsidR="00AD5224" w:rsidRPr="004856E9" w:rsidRDefault="00AD5224" w:rsidP="00F04395">
            <w:pPr>
              <w:widowControl w:val="0"/>
              <w:pBdr>
                <w:top w:val="nil"/>
                <w:left w:val="nil"/>
                <w:bottom w:val="nil"/>
                <w:right w:val="nil"/>
                <w:between w:val="nil"/>
              </w:pBdr>
              <w:ind w:left="103" w:right="180"/>
              <w:jc w:val="right"/>
              <w:rPr>
                <w:b/>
              </w:rPr>
            </w:pPr>
            <w:r w:rsidRPr="001558E3">
              <w:rPr>
                <w:b/>
                <w:sz w:val="20"/>
              </w:rPr>
              <w:t>Phone</w:t>
            </w:r>
          </w:p>
        </w:tc>
        <w:tc>
          <w:tcPr>
            <w:tcW w:w="3690" w:type="dxa"/>
            <w:tcBorders>
              <w:top w:val="single" w:sz="8" w:space="0" w:color="000000"/>
              <w:left w:val="single" w:sz="4" w:space="0" w:color="auto"/>
              <w:bottom w:val="single" w:sz="8" w:space="0" w:color="000000"/>
              <w:right w:val="single" w:sz="4" w:space="0" w:color="000000"/>
            </w:tcBorders>
            <w:vAlign w:val="center"/>
          </w:tcPr>
          <w:p w14:paraId="0A9070A7" w14:textId="3A788921" w:rsidR="00AD5224" w:rsidRPr="004856E9" w:rsidRDefault="00AD5224" w:rsidP="00AD5224">
            <w:pPr>
              <w:widowControl w:val="0"/>
              <w:pBdr>
                <w:top w:val="nil"/>
                <w:left w:val="nil"/>
                <w:bottom w:val="nil"/>
                <w:right w:val="nil"/>
                <w:between w:val="nil"/>
              </w:pBdr>
              <w:ind w:left="103" w:right="180"/>
              <w:rPr>
                <w:b/>
              </w:rPr>
            </w:pPr>
          </w:p>
        </w:tc>
      </w:tr>
      <w:tr w:rsidR="00AD5224" w:rsidRPr="004856E9" w14:paraId="7944111F" w14:textId="77777777" w:rsidTr="00F04395">
        <w:trPr>
          <w:cantSplit/>
          <w:trHeight w:val="420"/>
        </w:trPr>
        <w:tc>
          <w:tcPr>
            <w:tcW w:w="1800" w:type="dxa"/>
            <w:tcBorders>
              <w:top w:val="single" w:sz="8" w:space="0" w:color="000000"/>
              <w:left w:val="single" w:sz="4" w:space="0" w:color="000000"/>
              <w:bottom w:val="single" w:sz="8" w:space="0" w:color="000000"/>
              <w:right w:val="single" w:sz="4" w:space="0" w:color="000000"/>
            </w:tcBorders>
            <w:vAlign w:val="center"/>
          </w:tcPr>
          <w:p w14:paraId="12BC799D" w14:textId="77777777" w:rsidR="00AD5224" w:rsidRPr="001558E3" w:rsidRDefault="00AD5224" w:rsidP="00AD5224">
            <w:pPr>
              <w:widowControl w:val="0"/>
              <w:pBdr>
                <w:top w:val="nil"/>
                <w:left w:val="nil"/>
                <w:bottom w:val="nil"/>
                <w:right w:val="nil"/>
                <w:between w:val="nil"/>
              </w:pBdr>
              <w:ind w:left="103" w:right="90"/>
              <w:jc w:val="right"/>
              <w:rPr>
                <w:b/>
                <w:sz w:val="20"/>
              </w:rPr>
            </w:pPr>
            <w:r w:rsidRPr="001558E3">
              <w:rPr>
                <w:b/>
                <w:sz w:val="20"/>
              </w:rPr>
              <w:t>Email</w:t>
            </w:r>
          </w:p>
        </w:tc>
        <w:tc>
          <w:tcPr>
            <w:tcW w:w="3420" w:type="dxa"/>
            <w:tcBorders>
              <w:top w:val="single" w:sz="8" w:space="0" w:color="000000"/>
              <w:left w:val="single" w:sz="4" w:space="0" w:color="000000"/>
              <w:bottom w:val="single" w:sz="8" w:space="0" w:color="000000"/>
              <w:right w:val="single" w:sz="4" w:space="0" w:color="auto"/>
            </w:tcBorders>
            <w:vAlign w:val="center"/>
          </w:tcPr>
          <w:p w14:paraId="6DB28A92" w14:textId="77777777" w:rsidR="00AD5224" w:rsidRPr="004856E9" w:rsidRDefault="00AD5224" w:rsidP="00AD5224">
            <w:pPr>
              <w:widowControl w:val="0"/>
              <w:pBdr>
                <w:top w:val="nil"/>
                <w:left w:val="nil"/>
                <w:bottom w:val="nil"/>
                <w:right w:val="nil"/>
                <w:between w:val="nil"/>
              </w:pBdr>
              <w:ind w:left="103" w:right="180"/>
              <w:rPr>
                <w:b/>
              </w:rPr>
            </w:pPr>
          </w:p>
        </w:tc>
        <w:tc>
          <w:tcPr>
            <w:tcW w:w="1890" w:type="dxa"/>
            <w:tcBorders>
              <w:top w:val="single" w:sz="8" w:space="0" w:color="000000"/>
              <w:left w:val="single" w:sz="4" w:space="0" w:color="000000"/>
              <w:bottom w:val="single" w:sz="8" w:space="0" w:color="000000"/>
              <w:right w:val="single" w:sz="4" w:space="0" w:color="000000"/>
            </w:tcBorders>
            <w:vAlign w:val="center"/>
          </w:tcPr>
          <w:p w14:paraId="202EB23D" w14:textId="552BE9B5" w:rsidR="00AD5224" w:rsidRPr="004856E9" w:rsidRDefault="00AD5224" w:rsidP="00F04395">
            <w:pPr>
              <w:widowControl w:val="0"/>
              <w:pBdr>
                <w:top w:val="nil"/>
                <w:left w:val="nil"/>
                <w:bottom w:val="nil"/>
                <w:right w:val="nil"/>
                <w:between w:val="nil"/>
              </w:pBdr>
              <w:ind w:left="103" w:right="180"/>
              <w:jc w:val="right"/>
              <w:rPr>
                <w:b/>
              </w:rPr>
            </w:pPr>
            <w:r w:rsidRPr="001558E3">
              <w:rPr>
                <w:b/>
                <w:sz w:val="20"/>
              </w:rPr>
              <w:t>Email</w:t>
            </w:r>
          </w:p>
        </w:tc>
        <w:tc>
          <w:tcPr>
            <w:tcW w:w="3690" w:type="dxa"/>
            <w:tcBorders>
              <w:top w:val="single" w:sz="8" w:space="0" w:color="000000"/>
              <w:left w:val="single" w:sz="4" w:space="0" w:color="auto"/>
              <w:bottom w:val="single" w:sz="8" w:space="0" w:color="000000"/>
              <w:right w:val="single" w:sz="4" w:space="0" w:color="000000"/>
            </w:tcBorders>
            <w:vAlign w:val="center"/>
          </w:tcPr>
          <w:p w14:paraId="63922937" w14:textId="4635FCC3" w:rsidR="00AD5224" w:rsidRPr="004856E9" w:rsidRDefault="00AD5224" w:rsidP="00AD5224">
            <w:pPr>
              <w:widowControl w:val="0"/>
              <w:pBdr>
                <w:top w:val="nil"/>
                <w:left w:val="nil"/>
                <w:bottom w:val="nil"/>
                <w:right w:val="nil"/>
                <w:between w:val="nil"/>
              </w:pBdr>
              <w:ind w:left="103" w:right="180"/>
              <w:rPr>
                <w:b/>
              </w:rPr>
            </w:pPr>
          </w:p>
        </w:tc>
      </w:tr>
      <w:tr w:rsidR="00AD5224" w:rsidRPr="004856E9" w14:paraId="35153034" w14:textId="77777777" w:rsidTr="00F04395">
        <w:trPr>
          <w:cantSplit/>
          <w:trHeight w:val="140"/>
        </w:trPr>
        <w:tc>
          <w:tcPr>
            <w:tcW w:w="10800" w:type="dxa"/>
            <w:gridSpan w:val="4"/>
            <w:tcBorders>
              <w:top w:val="single" w:sz="8" w:space="0" w:color="000000"/>
              <w:left w:val="single" w:sz="4" w:space="0" w:color="000000"/>
              <w:bottom w:val="single" w:sz="4" w:space="0" w:color="000000"/>
              <w:right w:val="single" w:sz="4" w:space="0" w:color="000000"/>
            </w:tcBorders>
            <w:vAlign w:val="center"/>
          </w:tcPr>
          <w:p w14:paraId="4351D2EA" w14:textId="77777777" w:rsidR="00AD5224" w:rsidRPr="001558E3" w:rsidRDefault="00AD5224" w:rsidP="00F04395">
            <w:pPr>
              <w:widowControl w:val="0"/>
              <w:pBdr>
                <w:top w:val="nil"/>
                <w:left w:val="nil"/>
                <w:bottom w:val="nil"/>
                <w:right w:val="nil"/>
                <w:between w:val="nil"/>
              </w:pBdr>
              <w:ind w:left="103" w:right="180"/>
              <w:jc w:val="right"/>
              <w:rPr>
                <w:b/>
                <w:sz w:val="20"/>
              </w:rPr>
            </w:pPr>
          </w:p>
        </w:tc>
      </w:tr>
      <w:tr w:rsidR="00AD5224" w:rsidRPr="004856E9" w14:paraId="5F405F44" w14:textId="77777777" w:rsidTr="00F04395">
        <w:trPr>
          <w:cantSplit/>
          <w:trHeight w:val="420"/>
        </w:trPr>
        <w:tc>
          <w:tcPr>
            <w:tcW w:w="1800" w:type="dxa"/>
            <w:tcBorders>
              <w:top w:val="single" w:sz="4" w:space="0" w:color="000000"/>
              <w:left w:val="single" w:sz="4" w:space="0" w:color="000000"/>
              <w:bottom w:val="single" w:sz="4" w:space="0" w:color="000000"/>
              <w:right w:val="single" w:sz="4" w:space="0" w:color="000000"/>
            </w:tcBorders>
            <w:vAlign w:val="center"/>
          </w:tcPr>
          <w:p w14:paraId="08E70287" w14:textId="77777777" w:rsidR="00AD5224" w:rsidRPr="001558E3" w:rsidRDefault="00AD5224" w:rsidP="00AD5224">
            <w:pPr>
              <w:widowControl w:val="0"/>
              <w:pBdr>
                <w:top w:val="nil"/>
                <w:left w:val="nil"/>
                <w:bottom w:val="nil"/>
                <w:right w:val="nil"/>
                <w:between w:val="nil"/>
              </w:pBdr>
              <w:ind w:left="103" w:right="90"/>
              <w:jc w:val="right"/>
              <w:rPr>
                <w:b/>
                <w:sz w:val="20"/>
              </w:rPr>
            </w:pPr>
            <w:r>
              <w:rPr>
                <w:b/>
                <w:sz w:val="20"/>
              </w:rPr>
              <w:t>Alternate Name</w:t>
            </w:r>
          </w:p>
        </w:tc>
        <w:tc>
          <w:tcPr>
            <w:tcW w:w="3420" w:type="dxa"/>
            <w:tcBorders>
              <w:top w:val="single" w:sz="4" w:space="0" w:color="000000"/>
              <w:left w:val="single" w:sz="4" w:space="0" w:color="000000"/>
              <w:bottom w:val="single" w:sz="4" w:space="0" w:color="000000"/>
              <w:right w:val="single" w:sz="4" w:space="0" w:color="000000"/>
            </w:tcBorders>
            <w:vAlign w:val="center"/>
          </w:tcPr>
          <w:p w14:paraId="27907DDC" w14:textId="77777777" w:rsidR="00AD5224" w:rsidRPr="004856E9" w:rsidRDefault="00AD5224" w:rsidP="00AD5224">
            <w:pPr>
              <w:widowControl w:val="0"/>
              <w:pBdr>
                <w:top w:val="nil"/>
                <w:left w:val="nil"/>
                <w:bottom w:val="nil"/>
                <w:right w:val="nil"/>
                <w:between w:val="nil"/>
              </w:pBdr>
              <w:ind w:left="103" w:right="180"/>
              <w:rPr>
                <w:b/>
              </w:rPr>
            </w:pPr>
          </w:p>
        </w:tc>
        <w:tc>
          <w:tcPr>
            <w:tcW w:w="1890" w:type="dxa"/>
            <w:tcBorders>
              <w:top w:val="single" w:sz="4" w:space="0" w:color="000000"/>
              <w:left w:val="single" w:sz="4" w:space="0" w:color="000000"/>
              <w:bottom w:val="single" w:sz="4" w:space="0" w:color="000000"/>
              <w:right w:val="single" w:sz="4" w:space="0" w:color="000000"/>
            </w:tcBorders>
            <w:vAlign w:val="center"/>
          </w:tcPr>
          <w:p w14:paraId="438768DE" w14:textId="77777777" w:rsidR="00AD5224" w:rsidRPr="004856E9" w:rsidRDefault="00AD5224" w:rsidP="00F04395">
            <w:pPr>
              <w:widowControl w:val="0"/>
              <w:pBdr>
                <w:top w:val="nil"/>
                <w:left w:val="nil"/>
                <w:bottom w:val="nil"/>
                <w:right w:val="nil"/>
                <w:between w:val="nil"/>
              </w:pBdr>
              <w:ind w:left="103" w:right="180"/>
              <w:jc w:val="right"/>
              <w:rPr>
                <w:b/>
              </w:rPr>
            </w:pPr>
            <w:r>
              <w:rPr>
                <w:b/>
                <w:sz w:val="20"/>
              </w:rPr>
              <w:t>Alternate Name</w:t>
            </w:r>
          </w:p>
        </w:tc>
        <w:tc>
          <w:tcPr>
            <w:tcW w:w="3690" w:type="dxa"/>
            <w:tcBorders>
              <w:top w:val="single" w:sz="4" w:space="0" w:color="000000"/>
              <w:left w:val="single" w:sz="4" w:space="0" w:color="000000"/>
              <w:bottom w:val="single" w:sz="4" w:space="0" w:color="000000"/>
              <w:right w:val="single" w:sz="4" w:space="0" w:color="000000"/>
            </w:tcBorders>
            <w:vAlign w:val="center"/>
          </w:tcPr>
          <w:p w14:paraId="21589B09" w14:textId="6333566C" w:rsidR="00AD5224" w:rsidRPr="004856E9" w:rsidRDefault="00AD5224" w:rsidP="00AD5224">
            <w:pPr>
              <w:widowControl w:val="0"/>
              <w:pBdr>
                <w:top w:val="nil"/>
                <w:left w:val="nil"/>
                <w:bottom w:val="nil"/>
                <w:right w:val="nil"/>
                <w:between w:val="nil"/>
              </w:pBdr>
              <w:ind w:left="103" w:right="180"/>
              <w:rPr>
                <w:b/>
              </w:rPr>
            </w:pPr>
          </w:p>
        </w:tc>
      </w:tr>
    </w:tbl>
    <w:p w14:paraId="439399FB" w14:textId="77777777" w:rsidR="00813CAE" w:rsidRDefault="00813CAE" w:rsidP="00813CAE">
      <w:pPr>
        <w:spacing w:after="160" w:line="259" w:lineRule="auto"/>
        <w:ind w:left="-90"/>
      </w:pPr>
    </w:p>
    <w:p w14:paraId="108709B4" w14:textId="77777777" w:rsidR="00813CAE" w:rsidRDefault="00813CAE" w:rsidP="00F04395">
      <w:pPr>
        <w:spacing w:after="160" w:line="259" w:lineRule="auto"/>
        <w:ind w:left="720"/>
      </w:pPr>
      <w:r w:rsidRPr="001960BE">
        <w:t>*If no individual party is known, please identify a responsible role, such as President of Homeowners’ Association, or City or County Maintenance Department. If none a deed restriction to ensure stormwater facilities are maintained.</w:t>
      </w:r>
    </w:p>
    <w:p w14:paraId="278BF7DD" w14:textId="77777777" w:rsidR="00813CAE" w:rsidRPr="001960BE" w:rsidRDefault="00813CAE" w:rsidP="00813CAE">
      <w:pPr>
        <w:spacing w:after="160" w:line="259" w:lineRule="auto"/>
        <w:ind w:left="-90"/>
      </w:pPr>
    </w:p>
    <w:tbl>
      <w:tblPr>
        <w:tblW w:w="10800" w:type="dxa"/>
        <w:tblInd w:w="-5" w:type="dxa"/>
        <w:tblLayout w:type="fixed"/>
        <w:tblLook w:val="0000" w:firstRow="0" w:lastRow="0" w:firstColumn="0" w:lastColumn="0" w:noHBand="0" w:noVBand="0"/>
      </w:tblPr>
      <w:tblGrid>
        <w:gridCol w:w="10800"/>
      </w:tblGrid>
      <w:tr w:rsidR="00813CAE" w:rsidRPr="004856E9" w14:paraId="74E9716E" w14:textId="77777777" w:rsidTr="00614229">
        <w:trPr>
          <w:cantSplit/>
          <w:trHeight w:val="420"/>
        </w:trPr>
        <w:tc>
          <w:tcPr>
            <w:tcW w:w="10800" w:type="dxa"/>
            <w:tcBorders>
              <w:top w:val="single" w:sz="4" w:space="0" w:color="000000"/>
              <w:left w:val="single" w:sz="4" w:space="0" w:color="000000"/>
              <w:bottom w:val="single" w:sz="4" w:space="0" w:color="000000"/>
              <w:right w:val="single" w:sz="4" w:space="0" w:color="000000"/>
            </w:tcBorders>
            <w:vAlign w:val="center"/>
          </w:tcPr>
          <w:p w14:paraId="3FB098F9" w14:textId="77777777" w:rsidR="00813CAE" w:rsidRPr="00E3697D" w:rsidRDefault="00813CAE" w:rsidP="00614229">
            <w:pPr>
              <w:widowControl w:val="0"/>
              <w:pBdr>
                <w:top w:val="nil"/>
                <w:left w:val="nil"/>
                <w:bottom w:val="nil"/>
                <w:right w:val="nil"/>
                <w:between w:val="nil"/>
              </w:pBdr>
              <w:shd w:val="clear" w:color="auto" w:fill="9CC2E5" w:themeFill="accent5" w:themeFillTint="99"/>
              <w:ind w:left="103" w:right="180"/>
              <w:jc w:val="center"/>
              <w:rPr>
                <w:b/>
                <w:szCs w:val="24"/>
              </w:rPr>
            </w:pPr>
            <w:r w:rsidRPr="00E3697D">
              <w:rPr>
                <w:rFonts w:ascii="Times" w:eastAsia="Times" w:hAnsi="Times" w:cs="Times"/>
                <w:b/>
                <w:smallCaps/>
                <w:szCs w:val="24"/>
              </w:rPr>
              <w:t>Other Relevant Information</w:t>
            </w:r>
          </w:p>
        </w:tc>
      </w:tr>
      <w:tr w:rsidR="00813CAE" w:rsidRPr="004856E9" w14:paraId="44E86476" w14:textId="77777777" w:rsidTr="00614229">
        <w:trPr>
          <w:cantSplit/>
          <w:trHeight w:val="2951"/>
        </w:trPr>
        <w:tc>
          <w:tcPr>
            <w:tcW w:w="10800" w:type="dxa"/>
            <w:tcBorders>
              <w:top w:val="single" w:sz="4" w:space="0" w:color="000000"/>
              <w:left w:val="single" w:sz="4" w:space="0" w:color="000000"/>
              <w:bottom w:val="single" w:sz="4" w:space="0" w:color="000000"/>
              <w:right w:val="single" w:sz="4" w:space="0" w:color="000000"/>
            </w:tcBorders>
            <w:vAlign w:val="center"/>
          </w:tcPr>
          <w:p w14:paraId="3AB17528" w14:textId="77777777" w:rsidR="00813CAE" w:rsidRPr="004856E9" w:rsidRDefault="00813CAE" w:rsidP="00614229">
            <w:pPr>
              <w:widowControl w:val="0"/>
              <w:pBdr>
                <w:top w:val="nil"/>
                <w:left w:val="nil"/>
                <w:bottom w:val="nil"/>
                <w:right w:val="nil"/>
                <w:between w:val="nil"/>
              </w:pBdr>
              <w:ind w:left="103" w:right="180"/>
              <w:rPr>
                <w:b/>
              </w:rPr>
            </w:pPr>
          </w:p>
        </w:tc>
      </w:tr>
    </w:tbl>
    <w:p w14:paraId="2262D00C" w14:textId="77777777" w:rsidR="00813CAE" w:rsidRDefault="00813CAE" w:rsidP="00813CAE"/>
    <w:p w14:paraId="765700DD" w14:textId="77777777" w:rsidR="00813CAE" w:rsidRDefault="00813CAE" w:rsidP="00813CAE">
      <w:pPr>
        <w:spacing w:after="160" w:line="259" w:lineRule="auto"/>
        <w:ind w:left="-90"/>
        <w:jc w:val="center"/>
      </w:pPr>
    </w:p>
    <w:p w14:paraId="41D2DE0C" w14:textId="4D697D01" w:rsidR="00813CAE" w:rsidRDefault="00813CAE" w:rsidP="00813CAE">
      <w:pPr>
        <w:spacing w:before="278" w:after="8203" w:line="275" w:lineRule="exact"/>
        <w:sectPr w:rsidR="00813CAE">
          <w:pgSz w:w="12240" w:h="15840"/>
          <w:pgMar w:top="1440" w:right="1267" w:bottom="304" w:left="1253" w:header="720" w:footer="720" w:gutter="0"/>
          <w:cols w:space="720"/>
        </w:sectPr>
      </w:pPr>
    </w:p>
    <w:p w14:paraId="72129917" w14:textId="77777777" w:rsidR="00945614" w:rsidRDefault="00CC1D70">
      <w:pPr>
        <w:spacing w:before="11" w:line="323" w:lineRule="exact"/>
        <w:jc w:val="center"/>
        <w:textAlignment w:val="baseline"/>
        <w:rPr>
          <w:rFonts w:eastAsia="Times New Roman"/>
          <w:b/>
          <w:color w:val="000000"/>
          <w:sz w:val="28"/>
        </w:rPr>
      </w:pPr>
      <w:r>
        <w:rPr>
          <w:rFonts w:eastAsia="Times New Roman"/>
          <w:b/>
          <w:color w:val="000000"/>
          <w:sz w:val="28"/>
        </w:rPr>
        <w:t>Action Completion Report</w:t>
      </w:r>
    </w:p>
    <w:p w14:paraId="08603B49" w14:textId="77777777" w:rsidR="00057B16" w:rsidRDefault="00CC1D70" w:rsidP="00057B16">
      <w:pPr>
        <w:jc w:val="center"/>
        <w:rPr>
          <w:rStyle w:val="Hyperlink"/>
          <w:rFonts w:eastAsia="Calibri"/>
          <w:color w:val="1155CC"/>
          <w:shd w:val="clear" w:color="auto" w:fill="FFFFFF"/>
        </w:rPr>
      </w:pPr>
      <w:r w:rsidRPr="00AD5224">
        <w:rPr>
          <w:rFonts w:eastAsia="Times New Roman"/>
          <w:color w:val="000000"/>
          <w:sz w:val="24"/>
          <w:szCs w:val="24"/>
        </w:rPr>
        <w:t>Submit this form within 60 days of completing all work to NMFS at</w:t>
      </w:r>
      <w:r w:rsidRPr="00F04395">
        <w:rPr>
          <w:rFonts w:eastAsia="Times New Roman"/>
          <w:color w:val="1154CC"/>
          <w:sz w:val="24"/>
          <w:szCs w:val="24"/>
          <w:u w:val="single"/>
        </w:rPr>
        <w:t xml:space="preserve"> </w:t>
      </w:r>
      <w:hyperlink r:id="rId25" w:tgtFrame="_blank" w:history="1">
        <w:r w:rsidR="00057B16" w:rsidRPr="00EF3315">
          <w:rPr>
            <w:rStyle w:val="Hyperlink"/>
            <w:rFonts w:eastAsia="Calibri"/>
            <w:color w:val="1155CC"/>
            <w:shd w:val="clear" w:color="auto" w:fill="FFFFFF"/>
          </w:rPr>
          <w:t>HUD-wa.wcr@noaa.gov</w:t>
        </w:r>
      </w:hyperlink>
    </w:p>
    <w:p w14:paraId="4E87F7D3" w14:textId="2AAE87AC" w:rsidR="00945614" w:rsidRPr="00AD5224" w:rsidRDefault="00945614" w:rsidP="00F04395">
      <w:pPr>
        <w:spacing w:before="171" w:after="240" w:line="273" w:lineRule="exact"/>
        <w:ind w:left="446" w:right="864"/>
        <w:textAlignment w:val="baseline"/>
        <w:rPr>
          <w:rFonts w:eastAsia="Times New Roman"/>
          <w:color w:val="000000"/>
          <w:sz w:val="24"/>
          <w:szCs w:val="24"/>
        </w:rPr>
      </w:pPr>
    </w:p>
    <w:tbl>
      <w:tblPr>
        <w:tblW w:w="0" w:type="auto"/>
        <w:tblInd w:w="444" w:type="dxa"/>
        <w:tblLayout w:type="fixed"/>
        <w:tblCellMar>
          <w:left w:w="0" w:type="dxa"/>
          <w:right w:w="0" w:type="dxa"/>
        </w:tblCellMar>
        <w:tblLook w:val="0000" w:firstRow="0" w:lastRow="0" w:firstColumn="0" w:lastColumn="0" w:noHBand="0" w:noVBand="0"/>
      </w:tblPr>
      <w:tblGrid>
        <w:gridCol w:w="4168"/>
        <w:gridCol w:w="1167"/>
        <w:gridCol w:w="4689"/>
      </w:tblGrid>
      <w:tr w:rsidR="00926B96" w14:paraId="5293F20C" w14:textId="77777777" w:rsidTr="00F04395">
        <w:trPr>
          <w:trHeight w:hRule="exact" w:val="331"/>
        </w:trPr>
        <w:tc>
          <w:tcPr>
            <w:tcW w:w="4168" w:type="dxa"/>
            <w:vMerge w:val="restart"/>
            <w:shd w:val="clear" w:color="FAD3B4" w:fill="FAD3B4"/>
            <w:vAlign w:val="center"/>
          </w:tcPr>
          <w:p w14:paraId="513B25DB" w14:textId="77777777" w:rsidR="00945614" w:rsidRDefault="00CC1D70" w:rsidP="00F04395">
            <w:pPr>
              <w:spacing w:before="239" w:after="102" w:line="225" w:lineRule="exact"/>
              <w:ind w:left="789"/>
              <w:textAlignment w:val="baseline"/>
              <w:rPr>
                <w:rFonts w:eastAsia="Times New Roman"/>
                <w:b/>
                <w:color w:val="000000"/>
                <w:sz w:val="20"/>
              </w:rPr>
            </w:pPr>
            <w:r>
              <w:rPr>
                <w:rFonts w:eastAsia="Times New Roman"/>
                <w:b/>
                <w:color w:val="000000"/>
                <w:sz w:val="20"/>
              </w:rPr>
              <w:t>D</w:t>
            </w:r>
            <w:r>
              <w:rPr>
                <w:rFonts w:eastAsia="Times New Roman"/>
                <w:b/>
                <w:color w:val="000000"/>
                <w:sz w:val="16"/>
              </w:rPr>
              <w:t xml:space="preserve">ATE OF </w:t>
            </w:r>
            <w:r>
              <w:rPr>
                <w:rFonts w:eastAsia="Times New Roman"/>
                <w:b/>
                <w:color w:val="000000"/>
                <w:sz w:val="20"/>
              </w:rPr>
              <w:t>N</w:t>
            </w:r>
            <w:r>
              <w:rPr>
                <w:rFonts w:eastAsia="Times New Roman"/>
                <w:b/>
                <w:color w:val="000000"/>
                <w:sz w:val="16"/>
              </w:rPr>
              <w:t>OTIFICATION</w:t>
            </w:r>
          </w:p>
        </w:tc>
        <w:tc>
          <w:tcPr>
            <w:tcW w:w="1167" w:type="dxa"/>
            <w:vMerge w:val="restart"/>
          </w:tcPr>
          <w:p w14:paraId="652811FB" w14:textId="77777777" w:rsidR="00945614" w:rsidRDefault="00CC1D70" w:rsidP="00F04395">
            <w:pPr>
              <w:ind w:left="789"/>
              <w:textAlignment w:val="baseline"/>
              <w:rPr>
                <w:rFonts w:eastAsia="Times New Roman"/>
                <w:color w:val="000000"/>
                <w:sz w:val="24"/>
              </w:rPr>
            </w:pPr>
            <w:r>
              <w:rPr>
                <w:rFonts w:eastAsia="Times New Roman"/>
                <w:color w:val="000000"/>
                <w:sz w:val="24"/>
              </w:rPr>
              <w:t xml:space="preserve"> </w:t>
            </w:r>
          </w:p>
        </w:tc>
        <w:tc>
          <w:tcPr>
            <w:tcW w:w="4689" w:type="dxa"/>
            <w:tcBorders>
              <w:top w:val="single" w:sz="5" w:space="0" w:color="000000"/>
              <w:left w:val="single" w:sz="5" w:space="0" w:color="000000"/>
              <w:bottom w:val="single" w:sz="5" w:space="0" w:color="000000"/>
              <w:right w:val="single" w:sz="5" w:space="0" w:color="000000"/>
            </w:tcBorders>
            <w:shd w:val="clear" w:color="FAD3B4" w:fill="FAD3B4"/>
            <w:vAlign w:val="center"/>
          </w:tcPr>
          <w:p w14:paraId="4D46B8B4" w14:textId="77777777" w:rsidR="00945614" w:rsidRDefault="00CC1D70">
            <w:pPr>
              <w:spacing w:before="123" w:line="198" w:lineRule="exact"/>
              <w:ind w:left="144"/>
              <w:textAlignment w:val="baseline"/>
              <w:rPr>
                <w:rFonts w:eastAsia="Times New Roman"/>
                <w:b/>
                <w:color w:val="000000"/>
                <w:sz w:val="20"/>
              </w:rPr>
            </w:pPr>
            <w:r>
              <w:rPr>
                <w:rFonts w:eastAsia="Times New Roman"/>
                <w:b/>
                <w:color w:val="000000"/>
                <w:sz w:val="20"/>
              </w:rPr>
              <w:t>NMFS T</w:t>
            </w:r>
            <w:r>
              <w:rPr>
                <w:rFonts w:eastAsia="Times New Roman"/>
                <w:b/>
                <w:color w:val="000000"/>
                <w:sz w:val="16"/>
              </w:rPr>
              <w:t xml:space="preserve">RACKING </w:t>
            </w:r>
            <w:r>
              <w:rPr>
                <w:rFonts w:eastAsia="Times New Roman"/>
                <w:b/>
                <w:color w:val="000000"/>
                <w:sz w:val="20"/>
              </w:rPr>
              <w:t># WCR-</w:t>
            </w:r>
            <w:r>
              <w:rPr>
                <w:rFonts w:eastAsia="Times New Roman"/>
                <w:color w:val="000000"/>
                <w:sz w:val="24"/>
              </w:rPr>
              <w:t xml:space="preserve"> </w:t>
            </w:r>
          </w:p>
        </w:tc>
      </w:tr>
      <w:tr w:rsidR="00926B96" w14:paraId="3ACC5B77" w14:textId="77777777" w:rsidTr="00F04395">
        <w:trPr>
          <w:trHeight w:hRule="exact" w:val="240"/>
        </w:trPr>
        <w:tc>
          <w:tcPr>
            <w:tcW w:w="4168" w:type="dxa"/>
            <w:vMerge/>
            <w:shd w:val="clear" w:color="FAD3B4" w:fill="FAD3B4"/>
            <w:vAlign w:val="center"/>
          </w:tcPr>
          <w:p w14:paraId="0BC7ED69" w14:textId="77777777" w:rsidR="00945614" w:rsidRDefault="00945614" w:rsidP="00F04395">
            <w:pPr>
              <w:ind w:left="789"/>
            </w:pPr>
          </w:p>
        </w:tc>
        <w:tc>
          <w:tcPr>
            <w:tcW w:w="1167" w:type="dxa"/>
            <w:vMerge/>
          </w:tcPr>
          <w:p w14:paraId="0FEB97AF" w14:textId="77777777" w:rsidR="00945614" w:rsidRDefault="00945614" w:rsidP="00F04395">
            <w:pPr>
              <w:ind w:left="789"/>
            </w:pPr>
          </w:p>
        </w:tc>
        <w:tc>
          <w:tcPr>
            <w:tcW w:w="4689" w:type="dxa"/>
            <w:tcBorders>
              <w:top w:val="single" w:sz="5" w:space="0" w:color="000000"/>
              <w:left w:val="single" w:sz="5" w:space="0" w:color="000000"/>
              <w:bottom w:val="single" w:sz="5" w:space="0" w:color="000000"/>
              <w:right w:val="single" w:sz="5" w:space="0" w:color="000000"/>
            </w:tcBorders>
            <w:shd w:val="clear" w:color="FAD3B4" w:fill="FAD3B4"/>
            <w:vAlign w:val="center"/>
          </w:tcPr>
          <w:p w14:paraId="5C26D370" w14:textId="77777777" w:rsidR="00945614" w:rsidRDefault="00CC1D70">
            <w:pPr>
              <w:spacing w:line="212" w:lineRule="exact"/>
              <w:ind w:left="144"/>
              <w:textAlignment w:val="baseline"/>
              <w:rPr>
                <w:rFonts w:eastAsia="Times New Roman"/>
                <w:b/>
                <w:color w:val="000000"/>
                <w:sz w:val="20"/>
              </w:rPr>
            </w:pPr>
            <w:r>
              <w:rPr>
                <w:rFonts w:eastAsia="Times New Roman"/>
                <w:b/>
                <w:color w:val="000000"/>
                <w:sz w:val="20"/>
              </w:rPr>
              <w:t>(N</w:t>
            </w:r>
            <w:r>
              <w:rPr>
                <w:rFonts w:eastAsia="Times New Roman"/>
                <w:b/>
                <w:color w:val="000000"/>
                <w:sz w:val="16"/>
              </w:rPr>
              <w:t xml:space="preserve">UMBER </w:t>
            </w:r>
            <w:r>
              <w:rPr>
                <w:rFonts w:eastAsia="Times New Roman"/>
                <w:b/>
                <w:color w:val="000000"/>
                <w:sz w:val="20"/>
              </w:rPr>
              <w:t>P</w:t>
            </w:r>
            <w:r>
              <w:rPr>
                <w:rFonts w:eastAsia="Times New Roman"/>
                <w:b/>
                <w:color w:val="000000"/>
                <w:sz w:val="16"/>
              </w:rPr>
              <w:t xml:space="preserve">ROVIDED BY </w:t>
            </w:r>
            <w:r>
              <w:rPr>
                <w:rFonts w:eastAsia="Times New Roman"/>
                <w:b/>
                <w:color w:val="000000"/>
                <w:sz w:val="20"/>
              </w:rPr>
              <w:t>NMFS)</w:t>
            </w:r>
          </w:p>
        </w:tc>
      </w:tr>
      <w:tr w:rsidR="00945614" w14:paraId="261ABC66" w14:textId="77777777" w:rsidTr="00F04395">
        <w:trPr>
          <w:trHeight w:hRule="exact" w:val="475"/>
        </w:trPr>
        <w:tc>
          <w:tcPr>
            <w:tcW w:w="4168" w:type="dxa"/>
            <w:tcBorders>
              <w:top w:val="single" w:sz="5" w:space="0" w:color="000000"/>
              <w:left w:val="single" w:sz="5" w:space="0" w:color="000000"/>
              <w:bottom w:val="single" w:sz="5" w:space="0" w:color="000000"/>
              <w:right w:val="single" w:sz="5" w:space="0" w:color="000000"/>
            </w:tcBorders>
            <w:vAlign w:val="center"/>
          </w:tcPr>
          <w:p w14:paraId="4E7B1776" w14:textId="77777777" w:rsidR="00945614" w:rsidRDefault="00CC1D70" w:rsidP="00F04395">
            <w:pPr>
              <w:spacing w:before="186" w:after="59" w:line="225" w:lineRule="exact"/>
              <w:ind w:left="789"/>
              <w:textAlignment w:val="baseline"/>
              <w:rPr>
                <w:rFonts w:eastAsia="Times New Roman"/>
                <w:b/>
                <w:color w:val="000000"/>
                <w:sz w:val="20"/>
              </w:rPr>
            </w:pPr>
            <w:r>
              <w:rPr>
                <w:rFonts w:eastAsia="Times New Roman"/>
                <w:b/>
                <w:color w:val="000000"/>
                <w:sz w:val="20"/>
              </w:rPr>
              <w:t>Project Name</w:t>
            </w:r>
          </w:p>
        </w:tc>
        <w:tc>
          <w:tcPr>
            <w:tcW w:w="5856" w:type="dxa"/>
            <w:gridSpan w:val="2"/>
            <w:tcBorders>
              <w:top w:val="single" w:sz="5" w:space="0" w:color="000000"/>
              <w:left w:val="single" w:sz="5" w:space="0" w:color="000000"/>
              <w:bottom w:val="single" w:sz="5" w:space="0" w:color="000000"/>
              <w:right w:val="single" w:sz="5" w:space="0" w:color="000000"/>
            </w:tcBorders>
          </w:tcPr>
          <w:p w14:paraId="633FEAAC" w14:textId="77777777" w:rsidR="00945614" w:rsidRDefault="00CC1D70" w:rsidP="00F04395">
            <w:pPr>
              <w:ind w:left="789"/>
              <w:textAlignment w:val="baseline"/>
              <w:rPr>
                <w:rFonts w:eastAsia="Times New Roman"/>
                <w:color w:val="000000"/>
                <w:sz w:val="24"/>
              </w:rPr>
            </w:pPr>
            <w:r>
              <w:rPr>
                <w:rFonts w:eastAsia="Times New Roman"/>
                <w:color w:val="000000"/>
                <w:sz w:val="24"/>
              </w:rPr>
              <w:t xml:space="preserve"> </w:t>
            </w:r>
          </w:p>
        </w:tc>
      </w:tr>
      <w:tr w:rsidR="00945614" w14:paraId="0DA945CA" w14:textId="77777777" w:rsidTr="008F50DB">
        <w:trPr>
          <w:trHeight w:hRule="exact" w:val="471"/>
        </w:trPr>
        <w:tc>
          <w:tcPr>
            <w:tcW w:w="4168" w:type="dxa"/>
            <w:tcBorders>
              <w:top w:val="single" w:sz="5" w:space="0" w:color="000000"/>
              <w:left w:val="single" w:sz="5" w:space="0" w:color="000000"/>
              <w:bottom w:val="single" w:sz="6" w:space="0" w:color="000000"/>
              <w:right w:val="single" w:sz="5" w:space="0" w:color="000000"/>
            </w:tcBorders>
            <w:vAlign w:val="center"/>
          </w:tcPr>
          <w:p w14:paraId="6ABA6ED1" w14:textId="77777777" w:rsidR="00945614" w:rsidRDefault="00CC1D70" w:rsidP="00F04395">
            <w:pPr>
              <w:spacing w:before="186" w:after="59" w:line="225" w:lineRule="exact"/>
              <w:ind w:left="789"/>
              <w:textAlignment w:val="baseline"/>
              <w:rPr>
                <w:rFonts w:eastAsia="Times New Roman"/>
                <w:b/>
                <w:color w:val="000000"/>
                <w:sz w:val="20"/>
              </w:rPr>
            </w:pPr>
            <w:r>
              <w:rPr>
                <w:rFonts w:eastAsia="Times New Roman"/>
                <w:b/>
                <w:color w:val="000000"/>
                <w:sz w:val="20"/>
              </w:rPr>
              <w:t>HUD Office/Responsible Entity</w:t>
            </w:r>
          </w:p>
        </w:tc>
        <w:tc>
          <w:tcPr>
            <w:tcW w:w="5856" w:type="dxa"/>
            <w:gridSpan w:val="2"/>
            <w:tcBorders>
              <w:top w:val="single" w:sz="5" w:space="0" w:color="000000"/>
              <w:left w:val="single" w:sz="5" w:space="0" w:color="000000"/>
              <w:bottom w:val="single" w:sz="6" w:space="0" w:color="000000"/>
              <w:right w:val="single" w:sz="5" w:space="0" w:color="000000"/>
            </w:tcBorders>
            <w:vAlign w:val="center"/>
          </w:tcPr>
          <w:p w14:paraId="0D3A38FF" w14:textId="77777777" w:rsidR="00945614" w:rsidRDefault="00CC1D70" w:rsidP="00F04395">
            <w:pPr>
              <w:spacing w:before="181" w:after="66" w:line="223" w:lineRule="exact"/>
              <w:ind w:left="789" w:right="5136"/>
              <w:jc w:val="right"/>
              <w:textAlignment w:val="baseline"/>
              <w:rPr>
                <w:rFonts w:eastAsia="Times New Roman"/>
                <w:color w:val="000000"/>
                <w:sz w:val="20"/>
              </w:rPr>
            </w:pPr>
            <w:r>
              <w:rPr>
                <w:rFonts w:eastAsia="Times New Roman"/>
                <w:color w:val="000000"/>
                <w:sz w:val="20"/>
              </w:rPr>
              <w:t>/</w:t>
            </w:r>
          </w:p>
        </w:tc>
      </w:tr>
      <w:tr w:rsidR="00926B96" w14:paraId="723BE56C" w14:textId="77777777" w:rsidTr="008F50DB">
        <w:trPr>
          <w:trHeight w:hRule="exact" w:val="470"/>
        </w:trPr>
        <w:tc>
          <w:tcPr>
            <w:tcW w:w="4168" w:type="dxa"/>
            <w:vMerge w:val="restart"/>
            <w:tcBorders>
              <w:top w:val="single" w:sz="6" w:space="0" w:color="000000"/>
              <w:right w:val="single" w:sz="6" w:space="0" w:color="000000"/>
            </w:tcBorders>
            <w:vAlign w:val="center"/>
          </w:tcPr>
          <w:p w14:paraId="31E6FDDF" w14:textId="77777777" w:rsidR="00945614" w:rsidRDefault="00CC1D70" w:rsidP="00F04395">
            <w:pPr>
              <w:spacing w:before="656" w:after="529" w:line="225" w:lineRule="exact"/>
              <w:ind w:left="789"/>
              <w:textAlignment w:val="baseline"/>
              <w:rPr>
                <w:rFonts w:eastAsia="Times New Roman"/>
                <w:b/>
                <w:color w:val="000000"/>
                <w:sz w:val="20"/>
              </w:rPr>
            </w:pPr>
            <w:r>
              <w:rPr>
                <w:rFonts w:eastAsia="Times New Roman"/>
                <w:b/>
                <w:color w:val="000000"/>
                <w:sz w:val="20"/>
              </w:rPr>
              <w:t>Responsible Entity Contact</w:t>
            </w:r>
          </w:p>
        </w:tc>
        <w:tc>
          <w:tcPr>
            <w:tcW w:w="5856" w:type="dxa"/>
            <w:gridSpan w:val="2"/>
            <w:tcBorders>
              <w:top w:val="single" w:sz="6" w:space="0" w:color="000000"/>
              <w:left w:val="single" w:sz="6" w:space="0" w:color="000000"/>
              <w:bottom w:val="single" w:sz="5" w:space="0" w:color="000000"/>
              <w:right w:val="single" w:sz="6" w:space="0" w:color="000000"/>
            </w:tcBorders>
            <w:vAlign w:val="center"/>
          </w:tcPr>
          <w:p w14:paraId="05A6234A" w14:textId="77777777" w:rsidR="00945614" w:rsidRDefault="00CC1D70" w:rsidP="00F04395">
            <w:pPr>
              <w:spacing w:before="176" w:after="61" w:line="223" w:lineRule="exact"/>
              <w:ind w:left="330"/>
              <w:textAlignment w:val="baseline"/>
              <w:rPr>
                <w:rFonts w:eastAsia="Times New Roman"/>
                <w:color w:val="000000"/>
                <w:sz w:val="20"/>
              </w:rPr>
            </w:pPr>
            <w:r>
              <w:rPr>
                <w:rFonts w:eastAsia="Times New Roman"/>
                <w:color w:val="000000"/>
                <w:sz w:val="20"/>
              </w:rPr>
              <w:t>Name:</w:t>
            </w:r>
          </w:p>
        </w:tc>
      </w:tr>
      <w:tr w:rsidR="00926B96" w14:paraId="0DDD999B" w14:textId="77777777" w:rsidTr="00F04395">
        <w:trPr>
          <w:trHeight w:hRule="exact" w:val="471"/>
        </w:trPr>
        <w:tc>
          <w:tcPr>
            <w:tcW w:w="4168" w:type="dxa"/>
            <w:vMerge/>
            <w:vAlign w:val="center"/>
          </w:tcPr>
          <w:p w14:paraId="30062C75" w14:textId="77777777" w:rsidR="00945614" w:rsidRDefault="00945614" w:rsidP="00F04395">
            <w:pPr>
              <w:ind w:left="789"/>
            </w:pPr>
          </w:p>
        </w:tc>
        <w:tc>
          <w:tcPr>
            <w:tcW w:w="5856" w:type="dxa"/>
            <w:gridSpan w:val="2"/>
            <w:tcBorders>
              <w:top w:val="single" w:sz="5" w:space="0" w:color="000000"/>
              <w:left w:val="single" w:sz="5" w:space="0" w:color="000000"/>
              <w:bottom w:val="single" w:sz="5" w:space="0" w:color="000000"/>
              <w:right w:val="single" w:sz="5" w:space="0" w:color="000000"/>
            </w:tcBorders>
            <w:vAlign w:val="center"/>
          </w:tcPr>
          <w:p w14:paraId="77E44444" w14:textId="77777777" w:rsidR="00945614" w:rsidRDefault="00CC1D70" w:rsidP="00F04395">
            <w:pPr>
              <w:spacing w:before="176" w:after="66" w:line="223" w:lineRule="exact"/>
              <w:ind w:left="330"/>
              <w:textAlignment w:val="baseline"/>
              <w:rPr>
                <w:rFonts w:eastAsia="Times New Roman"/>
                <w:color w:val="000000"/>
                <w:sz w:val="20"/>
              </w:rPr>
            </w:pPr>
            <w:r>
              <w:rPr>
                <w:rFonts w:eastAsia="Times New Roman"/>
                <w:color w:val="000000"/>
                <w:sz w:val="20"/>
              </w:rPr>
              <w:t>Phone:</w:t>
            </w:r>
          </w:p>
        </w:tc>
      </w:tr>
      <w:tr w:rsidR="00926B96" w14:paraId="73CD82DB" w14:textId="77777777" w:rsidTr="00F04395">
        <w:trPr>
          <w:trHeight w:hRule="exact" w:val="470"/>
        </w:trPr>
        <w:tc>
          <w:tcPr>
            <w:tcW w:w="4168" w:type="dxa"/>
            <w:vMerge/>
            <w:vAlign w:val="center"/>
          </w:tcPr>
          <w:p w14:paraId="45B9A62B" w14:textId="77777777" w:rsidR="00945614" w:rsidRDefault="00945614" w:rsidP="00F04395">
            <w:pPr>
              <w:ind w:left="789"/>
            </w:pPr>
          </w:p>
        </w:tc>
        <w:tc>
          <w:tcPr>
            <w:tcW w:w="5856" w:type="dxa"/>
            <w:gridSpan w:val="2"/>
            <w:tcBorders>
              <w:top w:val="single" w:sz="5" w:space="0" w:color="000000"/>
              <w:left w:val="single" w:sz="5" w:space="0" w:color="000000"/>
              <w:bottom w:val="single" w:sz="5" w:space="0" w:color="000000"/>
              <w:right w:val="single" w:sz="5" w:space="0" w:color="000000"/>
            </w:tcBorders>
            <w:vAlign w:val="center"/>
          </w:tcPr>
          <w:p w14:paraId="7E288C7E" w14:textId="77777777" w:rsidR="00945614" w:rsidRDefault="00CC1D70" w:rsidP="00F04395">
            <w:pPr>
              <w:spacing w:before="181" w:after="65" w:line="223" w:lineRule="exact"/>
              <w:ind w:left="330"/>
              <w:textAlignment w:val="baseline"/>
              <w:rPr>
                <w:rFonts w:eastAsia="Times New Roman"/>
                <w:color w:val="000000"/>
                <w:sz w:val="20"/>
              </w:rPr>
            </w:pPr>
            <w:r>
              <w:rPr>
                <w:rFonts w:eastAsia="Times New Roman"/>
                <w:color w:val="000000"/>
                <w:sz w:val="20"/>
              </w:rPr>
              <w:t>Email:</w:t>
            </w:r>
          </w:p>
        </w:tc>
      </w:tr>
      <w:tr w:rsidR="00945614" w14:paraId="628FD0F5" w14:textId="77777777" w:rsidTr="00F04395">
        <w:trPr>
          <w:trHeight w:hRule="exact" w:val="480"/>
        </w:trPr>
        <w:tc>
          <w:tcPr>
            <w:tcW w:w="4168" w:type="dxa"/>
            <w:tcBorders>
              <w:top w:val="single" w:sz="5" w:space="0" w:color="000000"/>
              <w:left w:val="single" w:sz="5" w:space="0" w:color="000000"/>
              <w:bottom w:val="single" w:sz="5" w:space="0" w:color="000000"/>
              <w:right w:val="single" w:sz="5" w:space="0" w:color="000000"/>
            </w:tcBorders>
            <w:vAlign w:val="center"/>
          </w:tcPr>
          <w:p w14:paraId="24759984" w14:textId="77777777" w:rsidR="00945614" w:rsidRDefault="00CC1D70" w:rsidP="00F04395">
            <w:pPr>
              <w:spacing w:before="186" w:after="64" w:line="225" w:lineRule="exact"/>
              <w:ind w:left="789"/>
              <w:textAlignment w:val="baseline"/>
              <w:rPr>
                <w:rFonts w:eastAsia="Times New Roman"/>
                <w:b/>
                <w:color w:val="000000"/>
                <w:sz w:val="20"/>
              </w:rPr>
            </w:pPr>
            <w:r>
              <w:rPr>
                <w:rFonts w:eastAsia="Times New Roman"/>
                <w:b/>
                <w:color w:val="000000"/>
                <w:sz w:val="20"/>
              </w:rPr>
              <w:t>Construction Completion Date</w:t>
            </w:r>
          </w:p>
        </w:tc>
        <w:tc>
          <w:tcPr>
            <w:tcW w:w="5856" w:type="dxa"/>
            <w:gridSpan w:val="2"/>
            <w:tcBorders>
              <w:top w:val="single" w:sz="5" w:space="0" w:color="000000"/>
              <w:left w:val="single" w:sz="5" w:space="0" w:color="000000"/>
              <w:bottom w:val="single" w:sz="5" w:space="0" w:color="000000"/>
              <w:right w:val="single" w:sz="5" w:space="0" w:color="000000"/>
            </w:tcBorders>
          </w:tcPr>
          <w:p w14:paraId="4E8F17C5" w14:textId="77777777" w:rsidR="00945614" w:rsidRDefault="00CC1D70" w:rsidP="00F04395">
            <w:pPr>
              <w:ind w:left="789"/>
              <w:textAlignment w:val="baseline"/>
              <w:rPr>
                <w:rFonts w:eastAsia="Times New Roman"/>
                <w:color w:val="000000"/>
                <w:sz w:val="24"/>
              </w:rPr>
            </w:pPr>
            <w:r>
              <w:rPr>
                <w:rFonts w:eastAsia="Times New Roman"/>
                <w:color w:val="000000"/>
                <w:sz w:val="24"/>
              </w:rPr>
              <w:t xml:space="preserve"> </w:t>
            </w:r>
          </w:p>
        </w:tc>
      </w:tr>
    </w:tbl>
    <w:p w14:paraId="42503287" w14:textId="77777777" w:rsidR="00945614" w:rsidRDefault="00945614">
      <w:pPr>
        <w:spacing w:after="231" w:line="20" w:lineRule="exact"/>
      </w:pPr>
    </w:p>
    <w:p w14:paraId="19AF319F" w14:textId="77777777" w:rsidR="00945614" w:rsidRDefault="00CC1D70">
      <w:pPr>
        <w:spacing w:before="11" w:line="252" w:lineRule="exact"/>
        <w:ind w:left="432"/>
        <w:textAlignment w:val="baseline"/>
        <w:rPr>
          <w:rFonts w:eastAsia="Times New Roman"/>
          <w:b/>
          <w:color w:val="000000"/>
          <w:spacing w:val="-4"/>
          <w:sz w:val="23"/>
        </w:rPr>
      </w:pPr>
      <w:r>
        <w:rPr>
          <w:rFonts w:eastAsia="Times New Roman"/>
          <w:b/>
          <w:color w:val="000000"/>
          <w:spacing w:val="-4"/>
          <w:sz w:val="23"/>
        </w:rPr>
        <w:t>Please include the following:</w:t>
      </w:r>
    </w:p>
    <w:p w14:paraId="710F6CA9" w14:textId="77777777" w:rsidR="00945614" w:rsidRDefault="00CC1D70">
      <w:pPr>
        <w:spacing w:before="18" w:line="175" w:lineRule="exact"/>
        <w:jc w:val="right"/>
        <w:textAlignment w:val="baseline"/>
        <w:rPr>
          <w:rFonts w:ascii="Calibri" w:eastAsia="Calibri" w:hAnsi="Calibri"/>
          <w:b/>
          <w:color w:val="000000"/>
          <w:sz w:val="20"/>
        </w:rPr>
      </w:pPr>
      <w:r>
        <w:rPr>
          <w:rFonts w:ascii="Calibri" w:eastAsia="Calibri" w:hAnsi="Calibri"/>
          <w:b/>
          <w:color w:val="000000"/>
          <w:sz w:val="20"/>
        </w:rPr>
        <w:t>An explanation of the stormwater system as built or installed by the construction contractor, including any on-</w:t>
      </w:r>
      <w:r>
        <w:rPr>
          <w:rFonts w:eastAsia="Times New Roman"/>
          <w:color w:val="000000"/>
          <w:sz w:val="24"/>
        </w:rPr>
        <w:t xml:space="preserve"> </w:t>
      </w:r>
    </w:p>
    <w:p w14:paraId="77C88FAB" w14:textId="77777777" w:rsidR="00945614" w:rsidRDefault="00CC1D70">
      <w:pPr>
        <w:tabs>
          <w:tab w:val="left" w:pos="1728"/>
        </w:tabs>
        <w:spacing w:line="267" w:lineRule="exact"/>
        <w:ind w:left="576"/>
        <w:textAlignment w:val="baseline"/>
        <w:rPr>
          <w:rFonts w:ascii="Calibri" w:eastAsia="Calibri" w:hAnsi="Calibri"/>
          <w:b/>
          <w:color w:val="000000"/>
        </w:rPr>
      </w:pPr>
      <w:r>
        <w:rPr>
          <w:rFonts w:ascii="Calibri" w:eastAsia="Calibri" w:hAnsi="Calibri"/>
          <w:b/>
          <w:color w:val="000000"/>
        </w:rPr>
        <w:t>1</w:t>
      </w:r>
      <w:r>
        <w:rPr>
          <w:rFonts w:ascii="Calibri" w:eastAsia="Calibri" w:hAnsi="Calibri"/>
          <w:b/>
          <w:color w:val="000000"/>
        </w:rPr>
        <w:tab/>
      </w:r>
      <w:r>
        <w:rPr>
          <w:rFonts w:ascii="Calibri" w:eastAsia="Calibri" w:hAnsi="Calibri"/>
          <w:b/>
          <w:color w:val="000000"/>
          <w:sz w:val="20"/>
        </w:rPr>
        <w:t>site changes from the original plans.</w:t>
      </w:r>
    </w:p>
    <w:p w14:paraId="643C921F" w14:textId="6F612343" w:rsidR="00945614" w:rsidRDefault="00631125">
      <w:pPr>
        <w:spacing w:before="4101" w:line="184" w:lineRule="exact"/>
        <w:ind w:left="1656"/>
        <w:textAlignment w:val="baseline"/>
        <w:rPr>
          <w:rFonts w:ascii="Calibri" w:eastAsia="Calibri" w:hAnsi="Calibri"/>
          <w:color w:val="000000"/>
          <w:sz w:val="18"/>
        </w:rPr>
      </w:pPr>
      <w:r>
        <w:rPr>
          <w:noProof/>
        </w:rPr>
        <mc:AlternateContent>
          <mc:Choice Requires="wps">
            <w:drawing>
              <wp:anchor distT="4294967295" distB="4294967295" distL="114300" distR="114300" simplePos="0" relativeHeight="251664896" behindDoc="0" locked="0" layoutInCell="1" allowOverlap="1" wp14:anchorId="195018EE" wp14:editId="3B8EC67B">
                <wp:simplePos x="0" y="0"/>
                <wp:positionH relativeFrom="page">
                  <wp:posOffset>1615440</wp:posOffset>
                </wp:positionH>
                <wp:positionV relativeFrom="page">
                  <wp:posOffset>4382769</wp:posOffset>
                </wp:positionV>
                <wp:extent cx="5877560" cy="0"/>
                <wp:effectExtent l="0" t="0" r="0" b="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7560" cy="0"/>
                        </a:xfrm>
                        <a:prstGeom prst="line">
                          <a:avLst/>
                        </a:prstGeom>
                        <a:noFill/>
                        <a:ln w="8890">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568B6B04" id="Straight Connector 34" o:spid="_x0000_s1026" style="position:absolute;z-index:25166489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27.2pt,345.1pt" to="590pt,3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" strokeweight=".7pt">
                <w10:wrap anchorx="page" anchory="page"/>
              </v:line>
            </w:pict>
          </mc:Fallback>
        </mc:AlternateContent>
      </w:r>
      <w:r>
        <w:rPr>
          <w:noProof/>
        </w:rPr>
        <mc:AlternateContent>
          <mc:Choice Requires="wps">
            <w:drawing>
              <wp:anchor distT="4294967295" distB="4294967295" distL="114300" distR="114300" simplePos="0" relativeHeight="251665920" behindDoc="0" locked="0" layoutInCell="1" allowOverlap="1" wp14:anchorId="390F81CC" wp14:editId="33871C05">
                <wp:simplePos x="0" y="0"/>
                <wp:positionH relativeFrom="page">
                  <wp:posOffset>1615440</wp:posOffset>
                </wp:positionH>
                <wp:positionV relativeFrom="page">
                  <wp:posOffset>4568824</wp:posOffset>
                </wp:positionV>
                <wp:extent cx="5877560" cy="0"/>
                <wp:effectExtent l="0" t="0" r="0" b="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7560" cy="0"/>
                        </a:xfrm>
                        <a:prstGeom prst="line">
                          <a:avLst/>
                        </a:prstGeom>
                        <a:noFill/>
                        <a:ln w="6350">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739CBA6A" id="Straight Connector 33" o:spid="_x0000_s1026" style="position:absolute;z-index:25166592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27.2pt,359.75pt" to="590pt,3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" strokeweight=".5pt">
                <w10:wrap anchorx="page" anchory="page"/>
              </v:line>
            </w:pict>
          </mc:Fallback>
        </mc:AlternateContent>
      </w:r>
      <w:r>
        <w:rPr>
          <w:noProof/>
        </w:rPr>
        <mc:AlternateContent>
          <mc:Choice Requires="wps">
            <w:drawing>
              <wp:anchor distT="4294967295" distB="4294967295" distL="114300" distR="114300" simplePos="0" relativeHeight="251666944" behindDoc="0" locked="0" layoutInCell="1" allowOverlap="1" wp14:anchorId="252B60E6" wp14:editId="5E11073B">
                <wp:simplePos x="0" y="0"/>
                <wp:positionH relativeFrom="page">
                  <wp:posOffset>1615440</wp:posOffset>
                </wp:positionH>
                <wp:positionV relativeFrom="page">
                  <wp:posOffset>4751704</wp:posOffset>
                </wp:positionV>
                <wp:extent cx="5877560" cy="0"/>
                <wp:effectExtent l="0" t="0" r="0" b="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7560" cy="0"/>
                        </a:xfrm>
                        <a:prstGeom prst="line">
                          <a:avLst/>
                        </a:prstGeom>
                        <a:noFill/>
                        <a:ln w="8890">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66BB11F1" id="Straight Connector 32" o:spid="_x0000_s1026" style="position:absolute;z-index:25166694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27.2pt,374.15pt" to="590pt,37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" strokeweight=".7pt">
                <w10:wrap anchorx="page" anchory="page"/>
              </v:line>
            </w:pict>
          </mc:Fallback>
        </mc:AlternateContent>
      </w:r>
      <w:r>
        <w:rPr>
          <w:noProof/>
        </w:rPr>
        <mc:AlternateContent>
          <mc:Choice Requires="wps">
            <w:drawing>
              <wp:anchor distT="4294967295" distB="4294967295" distL="114300" distR="114300" simplePos="0" relativeHeight="251667968" behindDoc="0" locked="0" layoutInCell="1" allowOverlap="1" wp14:anchorId="7C86D563" wp14:editId="3ADE0480">
                <wp:simplePos x="0" y="0"/>
                <wp:positionH relativeFrom="page">
                  <wp:posOffset>1615440</wp:posOffset>
                </wp:positionH>
                <wp:positionV relativeFrom="page">
                  <wp:posOffset>4937759</wp:posOffset>
                </wp:positionV>
                <wp:extent cx="5877560" cy="0"/>
                <wp:effectExtent l="0" t="0" r="0" b="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7560" cy="0"/>
                        </a:xfrm>
                        <a:prstGeom prst="line">
                          <a:avLst/>
                        </a:prstGeom>
                        <a:noFill/>
                        <a:ln w="6350">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34C20731" id="Straight Connector 31" o:spid="_x0000_s1026" style="position:absolute;z-index:25166796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27.2pt,388.8pt" to="590pt,38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" strokeweight=".5pt">
                <w10:wrap anchorx="page" anchory="page"/>
              </v:line>
            </w:pict>
          </mc:Fallback>
        </mc:AlternateContent>
      </w:r>
      <w:r>
        <w:rPr>
          <w:noProof/>
        </w:rPr>
        <mc:AlternateContent>
          <mc:Choice Requires="wps">
            <w:drawing>
              <wp:anchor distT="4294967295" distB="4294967295" distL="114300" distR="114300" simplePos="0" relativeHeight="251668992" behindDoc="0" locked="0" layoutInCell="1" allowOverlap="1" wp14:anchorId="3BF1C8C3" wp14:editId="710DDEB3">
                <wp:simplePos x="0" y="0"/>
                <wp:positionH relativeFrom="page">
                  <wp:posOffset>1615440</wp:posOffset>
                </wp:positionH>
                <wp:positionV relativeFrom="page">
                  <wp:posOffset>5120639</wp:posOffset>
                </wp:positionV>
                <wp:extent cx="5877560" cy="0"/>
                <wp:effectExtent l="0" t="0" r="0" b="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7560" cy="0"/>
                        </a:xfrm>
                        <a:prstGeom prst="line">
                          <a:avLst/>
                        </a:prstGeom>
                        <a:noFill/>
                        <a:ln w="8890">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79A97640" id="Straight Connector 30" o:spid="_x0000_s1026" style="position:absolute;z-index:2516689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27.2pt,403.2pt" to="590pt,40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" strokeweight=".7pt">
                <w10:wrap anchorx="page" anchory="page"/>
              </v:line>
            </w:pict>
          </mc:Fallback>
        </mc:AlternateContent>
      </w:r>
      <w:r>
        <w:rPr>
          <w:noProof/>
        </w:rPr>
        <mc:AlternateContent>
          <mc:Choice Requires="wps">
            <w:drawing>
              <wp:anchor distT="4294967295" distB="4294967295" distL="114300" distR="114300" simplePos="0" relativeHeight="251670016" behindDoc="0" locked="0" layoutInCell="1" allowOverlap="1" wp14:anchorId="7AF20D83" wp14:editId="11AE064B">
                <wp:simplePos x="0" y="0"/>
                <wp:positionH relativeFrom="page">
                  <wp:posOffset>1615440</wp:posOffset>
                </wp:positionH>
                <wp:positionV relativeFrom="page">
                  <wp:posOffset>5306694</wp:posOffset>
                </wp:positionV>
                <wp:extent cx="5877560" cy="0"/>
                <wp:effectExtent l="0" t="0" r="0" b="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7560" cy="0"/>
                        </a:xfrm>
                        <a:prstGeom prst="line">
                          <a:avLst/>
                        </a:prstGeom>
                        <a:noFill/>
                        <a:ln w="6350">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626D16A1" id="Straight Connector 29" o:spid="_x0000_s1026" style="position:absolute;z-index:2516700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27.2pt,417.85pt" to="590pt,4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" strokeweight=".5pt">
                <w10:wrap anchorx="page" anchory="page"/>
              </v:line>
            </w:pict>
          </mc:Fallback>
        </mc:AlternateContent>
      </w:r>
      <w:r>
        <w:rPr>
          <w:noProof/>
        </w:rPr>
        <mc:AlternateContent>
          <mc:Choice Requires="wps">
            <w:drawing>
              <wp:anchor distT="4294967295" distB="4294967295" distL="114300" distR="114300" simplePos="0" relativeHeight="251671040" behindDoc="0" locked="0" layoutInCell="1" allowOverlap="1" wp14:anchorId="63E142D6" wp14:editId="2CC3D713">
                <wp:simplePos x="0" y="0"/>
                <wp:positionH relativeFrom="page">
                  <wp:posOffset>1615440</wp:posOffset>
                </wp:positionH>
                <wp:positionV relativeFrom="page">
                  <wp:posOffset>5489574</wp:posOffset>
                </wp:positionV>
                <wp:extent cx="5877560" cy="0"/>
                <wp:effectExtent l="0" t="0" r="0" b="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7560" cy="0"/>
                        </a:xfrm>
                        <a:prstGeom prst="line">
                          <a:avLst/>
                        </a:prstGeom>
                        <a:noFill/>
                        <a:ln w="6350">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57BDB1A4" id="Straight Connector 28" o:spid="_x0000_s1026" style="position:absolute;z-index:2516710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27.2pt,432.25pt" to="590pt,4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" strokeweight=".5pt">
                <w10:wrap anchorx="page" anchory="page"/>
              </v:line>
            </w:pict>
          </mc:Fallback>
        </mc:AlternateContent>
      </w:r>
      <w:r>
        <w:rPr>
          <w:noProof/>
        </w:rPr>
        <mc:AlternateContent>
          <mc:Choice Requires="wps">
            <w:drawing>
              <wp:anchor distT="4294967295" distB="4294967295" distL="114300" distR="114300" simplePos="0" relativeHeight="251672064" behindDoc="0" locked="0" layoutInCell="1" allowOverlap="1" wp14:anchorId="0A8FFC66" wp14:editId="28F2C873">
                <wp:simplePos x="0" y="0"/>
                <wp:positionH relativeFrom="page">
                  <wp:posOffset>1615440</wp:posOffset>
                </wp:positionH>
                <wp:positionV relativeFrom="page">
                  <wp:posOffset>5672454</wp:posOffset>
                </wp:positionV>
                <wp:extent cx="5877560" cy="0"/>
                <wp:effectExtent l="0" t="0" r="0" b="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7560" cy="0"/>
                        </a:xfrm>
                        <a:prstGeom prst="line">
                          <a:avLst/>
                        </a:prstGeom>
                        <a:noFill/>
                        <a:ln w="8890">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30CDB33B" id="Straight Connector 27" o:spid="_x0000_s1026" style="position:absolute;z-index:2516720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27.2pt,446.65pt" to="590pt,4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" strokeweight=".7pt">
                <w10:wrap anchorx="page" anchory="page"/>
              </v:line>
            </w:pict>
          </mc:Fallback>
        </mc:AlternateContent>
      </w:r>
      <w:r>
        <w:rPr>
          <w:noProof/>
        </w:rPr>
        <mc:AlternateContent>
          <mc:Choice Requires="wps">
            <w:drawing>
              <wp:anchor distT="4294967295" distB="4294967295" distL="114300" distR="114300" simplePos="0" relativeHeight="251673088" behindDoc="0" locked="0" layoutInCell="1" allowOverlap="1" wp14:anchorId="79E3E505" wp14:editId="157EE9B4">
                <wp:simplePos x="0" y="0"/>
                <wp:positionH relativeFrom="page">
                  <wp:posOffset>1615440</wp:posOffset>
                </wp:positionH>
                <wp:positionV relativeFrom="page">
                  <wp:posOffset>5858509</wp:posOffset>
                </wp:positionV>
                <wp:extent cx="5877560" cy="0"/>
                <wp:effectExtent l="0" t="0" r="0" b="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7560" cy="0"/>
                        </a:xfrm>
                        <a:prstGeom prst="line">
                          <a:avLst/>
                        </a:prstGeom>
                        <a:noFill/>
                        <a:ln w="6350">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1107108D" id="Straight Connector 26" o:spid="_x0000_s1026" style="position:absolute;z-index:2516730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27.2pt,461.3pt" to="590pt,4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" strokeweight=".5pt">
                <w10:wrap anchorx="page" anchory="page"/>
              </v:line>
            </w:pict>
          </mc:Fallback>
        </mc:AlternateContent>
      </w:r>
      <w:r>
        <w:rPr>
          <w:noProof/>
        </w:rPr>
        <mc:AlternateContent>
          <mc:Choice Requires="wps">
            <w:drawing>
              <wp:anchor distT="4294967295" distB="4294967295" distL="114300" distR="114300" simplePos="0" relativeHeight="251674112" behindDoc="0" locked="0" layoutInCell="1" allowOverlap="1" wp14:anchorId="6274048B" wp14:editId="348F68AB">
                <wp:simplePos x="0" y="0"/>
                <wp:positionH relativeFrom="page">
                  <wp:posOffset>1615440</wp:posOffset>
                </wp:positionH>
                <wp:positionV relativeFrom="page">
                  <wp:posOffset>6041389</wp:posOffset>
                </wp:positionV>
                <wp:extent cx="5877560" cy="0"/>
                <wp:effectExtent l="0" t="0" r="0" b="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7560" cy="0"/>
                        </a:xfrm>
                        <a:prstGeom prst="line">
                          <a:avLst/>
                        </a:prstGeom>
                        <a:noFill/>
                        <a:ln w="8890">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5BDEA6EA" id="Straight Connector 25" o:spid="_x0000_s1026" style="position:absolute;z-index:25167411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27.2pt,475.7pt" to="590pt,4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" strokeweight=".7pt">
                <w10:wrap anchorx="page" anchory="page"/>
              </v:line>
            </w:pict>
          </mc:Fallback>
        </mc:AlternateContent>
      </w:r>
      <w:r>
        <w:rPr>
          <w:noProof/>
        </w:rPr>
        <mc:AlternateContent>
          <mc:Choice Requires="wps">
            <w:drawing>
              <wp:anchor distT="4294967295" distB="4294967295" distL="114300" distR="114300" simplePos="0" relativeHeight="251675136" behindDoc="0" locked="0" layoutInCell="1" allowOverlap="1" wp14:anchorId="246FFBC3" wp14:editId="179A36E5">
                <wp:simplePos x="0" y="0"/>
                <wp:positionH relativeFrom="page">
                  <wp:posOffset>1615440</wp:posOffset>
                </wp:positionH>
                <wp:positionV relativeFrom="page">
                  <wp:posOffset>6226809</wp:posOffset>
                </wp:positionV>
                <wp:extent cx="5877560" cy="0"/>
                <wp:effectExtent l="0" t="0" r="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7560" cy="0"/>
                        </a:xfrm>
                        <a:prstGeom prst="line">
                          <a:avLst/>
                        </a:prstGeom>
                        <a:noFill/>
                        <a:ln w="6350">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4FF80C79" id="Straight Connector 24" o:spid="_x0000_s1026" style="position:absolute;z-index:25167513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27.2pt,490.3pt" to="590pt,49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" strokeweight=".5pt">
                <w10:wrap anchorx="page" anchory="page"/>
              </v:line>
            </w:pict>
          </mc:Fallback>
        </mc:AlternateContent>
      </w:r>
      <w:r>
        <w:rPr>
          <w:noProof/>
        </w:rPr>
        <mc:AlternateContent>
          <mc:Choice Requires="wps">
            <w:drawing>
              <wp:anchor distT="4294967295" distB="4294967295" distL="114300" distR="114300" simplePos="0" relativeHeight="251676160" behindDoc="0" locked="0" layoutInCell="1" allowOverlap="1" wp14:anchorId="2607562F" wp14:editId="3AED4504">
                <wp:simplePos x="0" y="0"/>
                <wp:positionH relativeFrom="page">
                  <wp:posOffset>1615440</wp:posOffset>
                </wp:positionH>
                <wp:positionV relativeFrom="page">
                  <wp:posOffset>6409689</wp:posOffset>
                </wp:positionV>
                <wp:extent cx="5877560" cy="0"/>
                <wp:effectExtent l="0" t="0" r="0"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7560" cy="0"/>
                        </a:xfrm>
                        <a:prstGeom prst="line">
                          <a:avLst/>
                        </a:prstGeom>
                        <a:noFill/>
                        <a:ln w="8890">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13475B37" id="Straight Connector 23" o:spid="_x0000_s1026" style="position:absolute;z-index:25167616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27.2pt,504.7pt" to="590pt,50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" strokeweight=".7pt">
                <w10:wrap anchorx="page" anchory="page"/>
              </v:line>
            </w:pict>
          </mc:Fallback>
        </mc:AlternateContent>
      </w:r>
      <w:r>
        <w:rPr>
          <w:noProof/>
        </w:rPr>
        <mc:AlternateContent>
          <mc:Choice Requires="wps">
            <w:drawing>
              <wp:anchor distT="4294967295" distB="4294967295" distL="114300" distR="114300" simplePos="0" relativeHeight="251677184" behindDoc="0" locked="0" layoutInCell="1" allowOverlap="1" wp14:anchorId="7CCAB458" wp14:editId="76658428">
                <wp:simplePos x="0" y="0"/>
                <wp:positionH relativeFrom="page">
                  <wp:posOffset>1615440</wp:posOffset>
                </wp:positionH>
                <wp:positionV relativeFrom="page">
                  <wp:posOffset>6592569</wp:posOffset>
                </wp:positionV>
                <wp:extent cx="587756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7560" cy="0"/>
                        </a:xfrm>
                        <a:prstGeom prst="line">
                          <a:avLst/>
                        </a:prstGeom>
                        <a:noFill/>
                        <a:ln w="8890">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55F5E413" id="Straight Connector 6" o:spid="_x0000_s1026" style="position:absolute;z-index:25167718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27.2pt,519.1pt" to="590pt,5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" strokeweight=".7pt">
                <w10:wrap anchorx="page" anchory="page"/>
              </v:line>
            </w:pict>
          </mc:Fallback>
        </mc:AlternateContent>
      </w:r>
      <w:r>
        <w:rPr>
          <w:noProof/>
        </w:rPr>
        <mc:AlternateContent>
          <mc:Choice Requires="wps">
            <w:drawing>
              <wp:anchor distT="4294967295" distB="4294967295" distL="114300" distR="114300" simplePos="0" relativeHeight="251678208" behindDoc="0" locked="0" layoutInCell="1" allowOverlap="1" wp14:anchorId="3D059008" wp14:editId="05A23D4B">
                <wp:simplePos x="0" y="0"/>
                <wp:positionH relativeFrom="page">
                  <wp:posOffset>1615440</wp:posOffset>
                </wp:positionH>
                <wp:positionV relativeFrom="page">
                  <wp:posOffset>6778624</wp:posOffset>
                </wp:positionV>
                <wp:extent cx="587756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7560" cy="0"/>
                        </a:xfrm>
                        <a:prstGeom prst="line">
                          <a:avLst/>
                        </a:prstGeom>
                        <a:noFill/>
                        <a:ln w="6350">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70A51E27" id="Straight Connector 5" o:spid="_x0000_s1026" style="position:absolute;z-index:25167820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27.2pt,533.75pt" to="590pt,5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" strokeweight=".5pt">
                <w10:wrap anchorx="page" anchory="page"/>
              </v:line>
            </w:pict>
          </mc:Fallback>
        </mc:AlternateContent>
      </w:r>
      <w:r>
        <w:rPr>
          <w:noProof/>
        </w:rPr>
        <mc:AlternateContent>
          <mc:Choice Requires="wps">
            <w:drawing>
              <wp:anchor distT="4294967295" distB="4294967295" distL="114300" distR="114300" simplePos="0" relativeHeight="251679232" behindDoc="0" locked="0" layoutInCell="1" allowOverlap="1" wp14:anchorId="702E9EE7" wp14:editId="077E5DCA">
                <wp:simplePos x="0" y="0"/>
                <wp:positionH relativeFrom="page">
                  <wp:posOffset>1615440</wp:posOffset>
                </wp:positionH>
                <wp:positionV relativeFrom="page">
                  <wp:posOffset>6961504</wp:posOffset>
                </wp:positionV>
                <wp:extent cx="587756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7560" cy="0"/>
                        </a:xfrm>
                        <a:prstGeom prst="line">
                          <a:avLst/>
                        </a:prstGeom>
                        <a:noFill/>
                        <a:ln w="8890">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5118FA10" id="Straight Connector 4" o:spid="_x0000_s1026" style="position:absolute;z-index:25167923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27.2pt,548.15pt" to="590pt,5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" strokeweight=".7pt">
                <w10:wrap anchorx="page" anchory="page"/>
              </v:line>
            </w:pict>
          </mc:Fallback>
        </mc:AlternateContent>
      </w:r>
      <w:r w:rsidR="00CC1D70">
        <w:rPr>
          <w:rFonts w:ascii="Calibri" w:eastAsia="Calibri" w:hAnsi="Calibri"/>
          <w:color w:val="000000"/>
          <w:sz w:val="18"/>
        </w:rPr>
        <w:t xml:space="preserve">Add more rows, as </w:t>
      </w:r>
      <w:proofErr w:type="gramStart"/>
      <w:r w:rsidR="00CC1D70">
        <w:rPr>
          <w:rFonts w:ascii="Calibri" w:eastAsia="Calibri" w:hAnsi="Calibri"/>
          <w:color w:val="000000"/>
          <w:sz w:val="18"/>
        </w:rPr>
        <w:t>necessary</w:t>
      </w:r>
      <w:proofErr w:type="gramEnd"/>
    </w:p>
    <w:p w14:paraId="02BEAAF9" w14:textId="77777777" w:rsidR="00945614" w:rsidRDefault="00CC1D70">
      <w:pPr>
        <w:tabs>
          <w:tab w:val="left" w:pos="1656"/>
        </w:tabs>
        <w:spacing w:before="334" w:line="246" w:lineRule="exact"/>
        <w:ind w:left="1656" w:right="576" w:hanging="1080"/>
        <w:textAlignment w:val="baseline"/>
        <w:rPr>
          <w:rFonts w:ascii="Calibri" w:eastAsia="Calibri" w:hAnsi="Calibri"/>
          <w:b/>
          <w:color w:val="000000"/>
        </w:rPr>
      </w:pPr>
      <w:r>
        <w:rPr>
          <w:rFonts w:ascii="Calibri" w:eastAsia="Calibri" w:hAnsi="Calibri"/>
          <w:b/>
          <w:color w:val="000000"/>
        </w:rPr>
        <w:t>2</w:t>
      </w:r>
      <w:r>
        <w:rPr>
          <w:rFonts w:ascii="Calibri" w:eastAsia="Calibri" w:hAnsi="Calibri"/>
          <w:b/>
          <w:color w:val="000000"/>
        </w:rPr>
        <w:tab/>
      </w:r>
      <w:r>
        <w:rPr>
          <w:rFonts w:ascii="Calibri" w:eastAsia="Calibri" w:hAnsi="Calibri"/>
          <w:b/>
          <w:color w:val="000000"/>
          <w:sz w:val="20"/>
        </w:rPr>
        <w:t>Photographs of the constructed stormwater facility, including photos of the outfall structure, vegetation, facility location relative to other site features, etc.</w:t>
      </w:r>
    </w:p>
    <w:p w14:paraId="67B1C1A9" w14:textId="77777777" w:rsidR="00945614" w:rsidRDefault="00CC1D70">
      <w:pPr>
        <w:tabs>
          <w:tab w:val="left" w:pos="1656"/>
        </w:tabs>
        <w:spacing w:before="264" w:line="246" w:lineRule="exact"/>
        <w:ind w:left="576"/>
        <w:textAlignment w:val="baseline"/>
        <w:rPr>
          <w:rFonts w:ascii="Calibri" w:eastAsia="Calibri" w:hAnsi="Calibri"/>
          <w:b/>
          <w:color w:val="000000"/>
        </w:rPr>
      </w:pPr>
      <w:r>
        <w:rPr>
          <w:rFonts w:ascii="Calibri" w:eastAsia="Calibri" w:hAnsi="Calibri"/>
          <w:b/>
          <w:color w:val="000000"/>
        </w:rPr>
        <w:t>3</w:t>
      </w:r>
      <w:r>
        <w:rPr>
          <w:rFonts w:ascii="Calibri" w:eastAsia="Calibri" w:hAnsi="Calibri"/>
          <w:b/>
          <w:color w:val="000000"/>
        </w:rPr>
        <w:tab/>
      </w:r>
      <w:r>
        <w:rPr>
          <w:rFonts w:ascii="Calibri" w:eastAsia="Calibri" w:hAnsi="Calibri"/>
          <w:b/>
          <w:color w:val="000000"/>
          <w:sz w:val="20"/>
        </w:rPr>
        <w:t>A map showing the stormwater facility’s location(s)</w:t>
      </w:r>
    </w:p>
    <w:p w14:paraId="4A2DEBC3" w14:textId="76DA28C1" w:rsidR="00945614" w:rsidRDefault="00CC1D70" w:rsidP="008F50DB">
      <w:pPr>
        <w:tabs>
          <w:tab w:val="left" w:pos="1656"/>
        </w:tabs>
        <w:spacing w:before="294" w:after="436" w:line="246" w:lineRule="exact"/>
        <w:ind w:left="1656" w:right="1800" w:hanging="1080"/>
        <w:textAlignment w:val="baseline"/>
        <w:rPr>
          <w:rFonts w:eastAsia="Times New Roman"/>
          <w:color w:val="000000"/>
          <w:sz w:val="20"/>
        </w:rPr>
      </w:pPr>
      <w:r>
        <w:rPr>
          <w:rFonts w:ascii="Calibri" w:eastAsia="Calibri" w:hAnsi="Calibri"/>
          <w:b/>
          <w:color w:val="000000"/>
        </w:rPr>
        <w:t>4</w:t>
      </w:r>
      <w:r>
        <w:rPr>
          <w:rFonts w:ascii="Calibri" w:eastAsia="Calibri" w:hAnsi="Calibri"/>
          <w:b/>
          <w:color w:val="000000"/>
        </w:rPr>
        <w:tab/>
      </w:r>
      <w:r>
        <w:rPr>
          <w:rFonts w:ascii="Calibri" w:eastAsia="Calibri" w:hAnsi="Calibri"/>
          <w:b/>
          <w:color w:val="000000"/>
          <w:sz w:val="20"/>
        </w:rPr>
        <w:t>As built design drawings for the stormwater facility and site stormwater collection system (PDF versions only please. No CAD files)</w:t>
      </w:r>
      <w:proofErr w:type="spellStart"/>
      <w:r w:rsidR="00631125">
        <w:rPr>
          <w:noProof/>
        </w:rPr>
        <mc:AlternateContent>
          <mc:Choice Requires="wps">
            <w:drawing>
              <wp:anchor distT="4294967295" distB="4294967295" distL="114300" distR="114300" simplePos="0" relativeHeight="251680256" behindDoc="0" locked="0" layoutInCell="1" allowOverlap="1" wp14:anchorId="3B82FEC1" wp14:editId="7C24A22A">
                <wp:simplePos x="0" y="0"/>
                <wp:positionH relativeFrom="page">
                  <wp:posOffset>914400</wp:posOffset>
                </wp:positionH>
                <wp:positionV relativeFrom="page">
                  <wp:posOffset>8729344</wp:posOffset>
                </wp:positionV>
                <wp:extent cx="183261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2610" cy="0"/>
                        </a:xfrm>
                        <a:prstGeom prst="line">
                          <a:avLst/>
                        </a:prstGeom>
                        <a:noFill/>
                        <a:ln w="8890">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5C536678" id="Straight Connector 3" o:spid="_x0000_s1026" style="position:absolute;z-index:25168025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in,687.35pt" to="216.3pt,6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" strokeweight=".7pt">
                <w10:wrap anchorx="page" anchory="page"/>
              </v:line>
            </w:pict>
          </mc:Fallback>
        </mc:AlternateContent>
      </w:r>
      <w:r>
        <w:rPr>
          <w:rFonts w:eastAsia="Times New Roman"/>
          <w:color w:val="000000"/>
          <w:sz w:val="13"/>
          <w:vertAlign w:val="superscript"/>
        </w:rPr>
        <w:t>i</w:t>
      </w:r>
      <w:proofErr w:type="spellEnd"/>
      <w:r>
        <w:rPr>
          <w:rFonts w:eastAsia="Times New Roman"/>
          <w:color w:val="000000"/>
          <w:sz w:val="20"/>
        </w:rPr>
        <w:t xml:space="preserve"> Impervious </w:t>
      </w:r>
      <w:r>
        <w:rPr>
          <w:rFonts w:eastAsia="Times New Roman"/>
          <w:color w:val="000000"/>
          <w:sz w:val="20"/>
        </w:rPr>
        <w:lastRenderedPageBreak/>
        <w:t>surface includes hardscape, sidewalks, driveways, parking areas, and roofing.</w:t>
      </w:r>
    </w:p>
    <w:tbl>
      <w:tblPr>
        <w:tblW w:w="0" w:type="auto"/>
        <w:tblLayout w:type="fixed"/>
        <w:tblCellMar>
          <w:left w:w="0" w:type="dxa"/>
          <w:right w:w="0" w:type="dxa"/>
        </w:tblCellMar>
        <w:tblLook w:val="04A0" w:firstRow="1" w:lastRow="0" w:firstColumn="1" w:lastColumn="0" w:noHBand="0" w:noVBand="1"/>
      </w:tblPr>
      <w:tblGrid>
        <w:gridCol w:w="4886"/>
        <w:gridCol w:w="4694"/>
      </w:tblGrid>
      <w:tr w:rsidR="00396500" w14:paraId="138E9A13" w14:textId="77777777" w:rsidTr="00B659AC">
        <w:tblPrEx>
          <w:tblCellMar>
            <w:top w:w="0" w:type="dxa"/>
            <w:bottom w:w="0" w:type="dxa"/>
          </w:tblCellMar>
        </w:tblPrEx>
        <w:trPr>
          <w:trHeight w:hRule="exact" w:val="1259"/>
        </w:trPr>
        <w:tc>
          <w:tcPr>
            <w:tcW w:w="4886" w:type="dxa"/>
            <w:tcBorders>
              <w:right w:val="single" w:sz="5" w:space="0" w:color="323299"/>
            </w:tcBorders>
          </w:tcPr>
          <w:p w14:paraId="46B2AC3B" w14:textId="77777777" w:rsidR="00396500" w:rsidRDefault="00396500" w:rsidP="00B659AC">
            <w:pPr>
              <w:spacing w:before="12"/>
              <w:ind w:left="3624" w:right="225"/>
              <w:jc w:val="right"/>
              <w:textAlignment w:val="baseline"/>
            </w:pPr>
            <w:r>
              <w:rPr>
                <w:noProof/>
              </w:rPr>
              <w:drawing>
                <wp:inline distT="0" distB="0" distL="0" distR="0" wp14:anchorId="2BFBD64B" wp14:editId="7758D5C2">
                  <wp:extent cx="648970" cy="66421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26"/>
                          <a:stretch>
                            <a:fillRect/>
                          </a:stretch>
                        </pic:blipFill>
                        <pic:spPr>
                          <a:xfrm>
                            <a:off x="0" y="0"/>
                            <a:ext cx="648970" cy="664210"/>
                          </a:xfrm>
                          <a:prstGeom prst="rect">
                            <a:avLst/>
                          </a:prstGeom>
                        </pic:spPr>
                      </pic:pic>
                    </a:graphicData>
                  </a:graphic>
                </wp:inline>
              </w:drawing>
            </w:r>
          </w:p>
        </w:tc>
        <w:tc>
          <w:tcPr>
            <w:tcW w:w="4694" w:type="dxa"/>
            <w:tcBorders>
              <w:left w:val="single" w:sz="5" w:space="0" w:color="323299"/>
            </w:tcBorders>
          </w:tcPr>
          <w:p w14:paraId="4F863FA1" w14:textId="77777777" w:rsidR="00396500" w:rsidRDefault="00396500" w:rsidP="00B659AC">
            <w:pPr>
              <w:spacing w:line="227" w:lineRule="exact"/>
              <w:ind w:left="144"/>
              <w:textAlignment w:val="baseline"/>
              <w:rPr>
                <w:rFonts w:ascii="Arial" w:eastAsia="Arial" w:hAnsi="Arial"/>
                <w:b/>
                <w:color w:val="00007F"/>
                <w:spacing w:val="-5"/>
                <w:sz w:val="20"/>
              </w:rPr>
            </w:pPr>
            <w:r>
              <w:rPr>
                <w:rFonts w:ascii="Arial" w:eastAsia="Arial" w:hAnsi="Arial"/>
                <w:b/>
                <w:color w:val="00007F"/>
                <w:spacing w:val="-5"/>
                <w:sz w:val="20"/>
              </w:rPr>
              <w:t>UNITED STATES DEPARTMENT OF COMMERCE</w:t>
            </w:r>
          </w:p>
          <w:p w14:paraId="6C43E86A" w14:textId="77777777" w:rsidR="00396500" w:rsidRDefault="00396500" w:rsidP="00B659AC">
            <w:pPr>
              <w:spacing w:line="204" w:lineRule="exact"/>
              <w:ind w:left="144"/>
              <w:textAlignment w:val="baseline"/>
              <w:rPr>
                <w:rFonts w:ascii="Arial" w:eastAsia="Arial" w:hAnsi="Arial"/>
                <w:b/>
                <w:color w:val="00007F"/>
                <w:sz w:val="18"/>
              </w:rPr>
            </w:pPr>
            <w:r>
              <w:rPr>
                <w:rFonts w:ascii="Arial" w:eastAsia="Arial" w:hAnsi="Arial"/>
                <w:b/>
                <w:color w:val="00007F"/>
                <w:sz w:val="18"/>
              </w:rPr>
              <w:t>National Oceanic and Atmospheric Administration</w:t>
            </w:r>
          </w:p>
          <w:p w14:paraId="04381E0D" w14:textId="77777777" w:rsidR="00396500" w:rsidRDefault="00396500" w:rsidP="00B659AC">
            <w:pPr>
              <w:spacing w:before="6" w:line="206" w:lineRule="exact"/>
              <w:ind w:left="144"/>
              <w:textAlignment w:val="baseline"/>
              <w:rPr>
                <w:rFonts w:ascii="Arial" w:eastAsia="Arial" w:hAnsi="Arial"/>
                <w:color w:val="00007F"/>
                <w:sz w:val="18"/>
              </w:rPr>
            </w:pPr>
            <w:r>
              <w:rPr>
                <w:rFonts w:ascii="Arial" w:eastAsia="Arial" w:hAnsi="Arial"/>
                <w:color w:val="00007F"/>
                <w:sz w:val="18"/>
              </w:rPr>
              <w:t>NATIONAL MARINE FISHERIES SERVICE</w:t>
            </w:r>
          </w:p>
          <w:p w14:paraId="77E58FCB" w14:textId="77777777" w:rsidR="00396500" w:rsidRDefault="00396500" w:rsidP="00B659AC">
            <w:pPr>
              <w:spacing w:line="205" w:lineRule="exact"/>
              <w:ind w:left="144"/>
              <w:textAlignment w:val="baseline"/>
              <w:rPr>
                <w:rFonts w:ascii="Arial" w:eastAsia="Arial" w:hAnsi="Arial"/>
                <w:color w:val="00007F"/>
                <w:sz w:val="18"/>
              </w:rPr>
            </w:pPr>
            <w:r>
              <w:rPr>
                <w:rFonts w:ascii="Arial" w:eastAsia="Arial" w:hAnsi="Arial"/>
                <w:color w:val="00007F"/>
                <w:sz w:val="18"/>
              </w:rPr>
              <w:t>West Coast Region</w:t>
            </w:r>
          </w:p>
          <w:p w14:paraId="3CCA4BFE" w14:textId="77777777" w:rsidR="00396500" w:rsidRDefault="00396500" w:rsidP="00B659AC">
            <w:pPr>
              <w:spacing w:line="177" w:lineRule="exact"/>
              <w:ind w:left="144"/>
              <w:textAlignment w:val="baseline"/>
              <w:rPr>
                <w:rFonts w:ascii="Arial" w:eastAsia="Arial" w:hAnsi="Arial"/>
                <w:color w:val="00007F"/>
                <w:sz w:val="16"/>
              </w:rPr>
            </w:pPr>
            <w:r>
              <w:rPr>
                <w:rFonts w:ascii="Arial" w:eastAsia="Arial" w:hAnsi="Arial"/>
                <w:color w:val="00007F"/>
                <w:sz w:val="16"/>
              </w:rPr>
              <w:t>1201 NE Lloyd Boulevard, Suite 1100</w:t>
            </w:r>
          </w:p>
          <w:p w14:paraId="37D222D2" w14:textId="77777777" w:rsidR="00396500" w:rsidRDefault="00396500" w:rsidP="00B659AC">
            <w:pPr>
              <w:spacing w:before="5" w:after="26" w:line="175" w:lineRule="exact"/>
              <w:ind w:left="144"/>
              <w:textAlignment w:val="baseline"/>
              <w:rPr>
                <w:rFonts w:ascii="Arial" w:eastAsia="Arial" w:hAnsi="Arial"/>
                <w:color w:val="00007F"/>
                <w:sz w:val="16"/>
              </w:rPr>
            </w:pPr>
            <w:r>
              <w:rPr>
                <w:rFonts w:ascii="Arial" w:eastAsia="Arial" w:hAnsi="Arial"/>
                <w:color w:val="00007F"/>
                <w:sz w:val="16"/>
              </w:rPr>
              <w:t>PORTLAND, OR 97232-1274</w:t>
            </w:r>
          </w:p>
        </w:tc>
      </w:tr>
      <w:tr w:rsidR="00396500" w14:paraId="7ECBDF60" w14:textId="77777777" w:rsidTr="00B659AC">
        <w:tblPrEx>
          <w:tblCellMar>
            <w:top w:w="0" w:type="dxa"/>
            <w:bottom w:w="0" w:type="dxa"/>
          </w:tblCellMar>
        </w:tblPrEx>
        <w:trPr>
          <w:trHeight w:hRule="exact" w:val="1"/>
        </w:trPr>
        <w:tc>
          <w:tcPr>
            <w:tcW w:w="4886" w:type="dxa"/>
          </w:tcPr>
          <w:p w14:paraId="60B97ED3" w14:textId="77777777" w:rsidR="00396500" w:rsidRDefault="00396500" w:rsidP="00B659AC"/>
        </w:tc>
        <w:tc>
          <w:tcPr>
            <w:tcW w:w="4694" w:type="dxa"/>
          </w:tcPr>
          <w:p w14:paraId="47436022" w14:textId="77777777" w:rsidR="00396500" w:rsidRDefault="00396500" w:rsidP="00B659AC"/>
        </w:tc>
      </w:tr>
    </w:tbl>
    <w:p w14:paraId="6E455CB5" w14:textId="3712CDA4" w:rsidR="00396500" w:rsidRDefault="00396500" w:rsidP="00396500">
      <w:pPr>
        <w:spacing w:line="190" w:lineRule="exact"/>
        <w:textAlignment w:val="baseline"/>
        <w:rPr>
          <w:rFonts w:eastAsia="Times New Roman"/>
          <w:b/>
          <w:color w:val="000000"/>
          <w:sz w:val="20"/>
        </w:rPr>
      </w:pPr>
      <w:r>
        <w:rPr>
          <w:noProof/>
        </w:rPr>
        <mc:AlternateContent>
          <mc:Choice Requires="wps">
            <w:drawing>
              <wp:anchor distT="0" distB="0" distL="0" distR="0" simplePos="0" relativeHeight="251699712" behindDoc="0" locked="0" layoutInCell="1" allowOverlap="1" wp14:anchorId="260946E1" wp14:editId="3B90A4E6">
                <wp:simplePos x="0" y="0"/>
                <wp:positionH relativeFrom="column">
                  <wp:posOffset>0</wp:posOffset>
                </wp:positionH>
                <wp:positionV relativeFrom="paragraph">
                  <wp:posOffset>7738745</wp:posOffset>
                </wp:positionV>
                <wp:extent cx="6443345" cy="716280"/>
                <wp:effectExtent l="0" t="4445" r="0" b="3175"/>
                <wp:wrapNone/>
                <wp:docPr id="88804920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3345" cy="716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4A0" w:firstRow="1" w:lastRow="0" w:firstColumn="1" w:lastColumn="0" w:noHBand="0" w:noVBand="1"/>
                            </w:tblPr>
                            <w:tblGrid>
                              <w:gridCol w:w="8995"/>
                              <w:gridCol w:w="1152"/>
                            </w:tblGrid>
                            <w:tr w:rsidR="00396500" w14:paraId="1252F8A6" w14:textId="77777777">
                              <w:tblPrEx>
                                <w:tblCellMar>
                                  <w:top w:w="0" w:type="dxa"/>
                                  <w:bottom w:w="0" w:type="dxa"/>
                                </w:tblCellMar>
                              </w:tblPrEx>
                              <w:trPr>
                                <w:trHeight w:hRule="exact" w:val="1128"/>
                              </w:trPr>
                              <w:tc>
                                <w:tcPr>
                                  <w:tcW w:w="8995" w:type="dxa"/>
                                </w:tcPr>
                                <w:p w14:paraId="4CF0ED5F" w14:textId="77777777" w:rsidR="00396500" w:rsidRDefault="00396500">
                                  <w:pPr>
                                    <w:spacing w:before="629" w:after="221" w:line="273" w:lineRule="exact"/>
                                    <w:ind w:right="7041"/>
                                    <w:jc w:val="right"/>
                                    <w:textAlignment w:val="baseline"/>
                                    <w:rPr>
                                      <w:rFonts w:eastAsia="Times New Roman"/>
                                      <w:color w:val="000000"/>
                                      <w:spacing w:val="-7"/>
                                      <w:sz w:val="24"/>
                                    </w:rPr>
                                  </w:pPr>
                                  <w:r>
                                    <w:rPr>
                                      <w:rFonts w:eastAsia="Times New Roman"/>
                                      <w:color w:val="000000"/>
                                      <w:spacing w:val="-7"/>
                                      <w:sz w:val="24"/>
                                    </w:rPr>
                                    <w:t>WCRO-2019-04010</w:t>
                                  </w:r>
                                </w:p>
                              </w:tc>
                              <w:tc>
                                <w:tcPr>
                                  <w:tcW w:w="1152" w:type="dxa"/>
                                </w:tcPr>
                                <w:p w14:paraId="51CF21DD" w14:textId="77777777" w:rsidR="00396500" w:rsidRDefault="00396500">
                                  <w:pPr>
                                    <w:jc w:val="center"/>
                                    <w:textAlignment w:val="baseline"/>
                                  </w:pPr>
                                  <w:r>
                                    <w:rPr>
                                      <w:noProof/>
                                    </w:rPr>
                                    <w:drawing>
                                      <wp:inline distT="0" distB="0" distL="0" distR="0" wp14:anchorId="25AFBEC2" wp14:editId="6235D82A">
                                        <wp:extent cx="731520" cy="71628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27"/>
                                                <a:stretch>
                                                  <a:fillRect/>
                                                </a:stretch>
                                              </pic:blipFill>
                                              <pic:spPr>
                                                <a:xfrm>
                                                  <a:off x="0" y="0"/>
                                                  <a:ext cx="731520" cy="716280"/>
                                                </a:xfrm>
                                                <a:prstGeom prst="rect">
                                                  <a:avLst/>
                                                </a:prstGeom>
                                              </pic:spPr>
                                            </pic:pic>
                                          </a:graphicData>
                                        </a:graphic>
                                      </wp:inline>
                                    </w:drawing>
                                  </w:r>
                                </w:p>
                              </w:tc>
                            </w:tr>
                          </w:tbl>
                          <w:p w14:paraId="1419B839" w14:textId="77777777" w:rsidR="00396500" w:rsidRDefault="00396500" w:rsidP="0039650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0946E1" id="_x0000_t202" coordsize="21600,21600" o:spt="202" path="m,l,21600r21600,l21600,xe">
                <v:stroke joinstyle="miter"/>
                <v:path gradientshapeok="t" o:connecttype="rect"/>
              </v:shapetype>
              <v:shape id="Text Box 1" o:spid="_x0000_s1040" type="#_x0000_t202" style="position:absolute;margin-left:0;margin-top:609.35pt;width:507.35pt;height:56.4pt;z-index:2516997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"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8995"/>
                        <w:gridCol w:w="1152"/>
                      </w:tblGrid>
                      <w:tr w:rsidR="00396500" w14:paraId="1252F8A6" w14:textId="77777777">
                        <w:tblPrEx>
                          <w:tblCellMar>
                            <w:top w:w="0" w:type="dxa"/>
                            <w:bottom w:w="0" w:type="dxa"/>
                          </w:tblCellMar>
                        </w:tblPrEx>
                        <w:trPr>
                          <w:trHeight w:hRule="exact" w:val="1128"/>
                        </w:trPr>
                        <w:tc>
                          <w:tcPr>
                            <w:tcW w:w="8995" w:type="dxa"/>
                          </w:tcPr>
                          <w:p w14:paraId="4CF0ED5F" w14:textId="77777777" w:rsidR="00396500" w:rsidRDefault="00396500">
                            <w:pPr>
                              <w:spacing w:before="629" w:after="221" w:line="273" w:lineRule="exact"/>
                              <w:ind w:right="7041"/>
                              <w:jc w:val="right"/>
                              <w:textAlignment w:val="baseline"/>
                              <w:rPr>
                                <w:rFonts w:eastAsia="Times New Roman"/>
                                <w:color w:val="000000"/>
                                <w:spacing w:val="-7"/>
                                <w:sz w:val="24"/>
                              </w:rPr>
                            </w:pPr>
                            <w:r>
                              <w:rPr>
                                <w:rFonts w:eastAsia="Times New Roman"/>
                                <w:color w:val="000000"/>
                                <w:spacing w:val="-7"/>
                                <w:sz w:val="24"/>
                              </w:rPr>
                              <w:t>WCRO-2019-04010</w:t>
                            </w:r>
                          </w:p>
                        </w:tc>
                        <w:tc>
                          <w:tcPr>
                            <w:tcW w:w="1152" w:type="dxa"/>
                          </w:tcPr>
                          <w:p w14:paraId="51CF21DD" w14:textId="77777777" w:rsidR="00396500" w:rsidRDefault="00396500">
                            <w:pPr>
                              <w:jc w:val="center"/>
                              <w:textAlignment w:val="baseline"/>
                            </w:pPr>
                            <w:r>
                              <w:rPr>
                                <w:noProof/>
                              </w:rPr>
                              <w:drawing>
                                <wp:inline distT="0" distB="0" distL="0" distR="0" wp14:anchorId="25AFBEC2" wp14:editId="6235D82A">
                                  <wp:extent cx="731520" cy="71628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27"/>
                                          <a:stretch>
                                            <a:fillRect/>
                                          </a:stretch>
                                        </pic:blipFill>
                                        <pic:spPr>
                                          <a:xfrm>
                                            <a:off x="0" y="0"/>
                                            <a:ext cx="731520" cy="716280"/>
                                          </a:xfrm>
                                          <a:prstGeom prst="rect">
                                            <a:avLst/>
                                          </a:prstGeom>
                                        </pic:spPr>
                                      </pic:pic>
                                    </a:graphicData>
                                  </a:graphic>
                                </wp:inline>
                              </w:drawing>
                            </w:r>
                          </w:p>
                        </w:tc>
                      </w:tr>
                    </w:tbl>
                    <w:p w14:paraId="1419B839" w14:textId="77777777" w:rsidR="00396500" w:rsidRDefault="00396500" w:rsidP="00396500"/>
                  </w:txbxContent>
                </v:textbox>
              </v:shape>
            </w:pict>
          </mc:Fallback>
        </mc:AlternateContent>
      </w:r>
      <w:r>
        <w:rPr>
          <w:rFonts w:eastAsia="Times New Roman"/>
          <w:b/>
          <w:color w:val="000000"/>
          <w:sz w:val="20"/>
        </w:rPr>
        <w:t>Refer to NMFS Tracking Number</w:t>
      </w:r>
    </w:p>
    <w:p w14:paraId="76028F40" w14:textId="77777777" w:rsidR="00396500" w:rsidRDefault="00396500" w:rsidP="00396500">
      <w:pPr>
        <w:tabs>
          <w:tab w:val="left" w:pos="5040"/>
        </w:tabs>
        <w:spacing w:before="2" w:line="273" w:lineRule="exact"/>
        <w:textAlignment w:val="baseline"/>
        <w:rPr>
          <w:rFonts w:eastAsia="Times New Roman"/>
          <w:b/>
          <w:color w:val="000000"/>
          <w:sz w:val="18"/>
        </w:rPr>
      </w:pPr>
      <w:r>
        <w:rPr>
          <w:rFonts w:eastAsia="Times New Roman"/>
          <w:b/>
          <w:color w:val="000000"/>
          <w:sz w:val="18"/>
        </w:rPr>
        <w:t>WCRO-2020-00512</w:t>
      </w:r>
      <w:r>
        <w:rPr>
          <w:rFonts w:eastAsia="Times New Roman"/>
          <w:b/>
          <w:color w:val="000000"/>
          <w:sz w:val="18"/>
        </w:rPr>
        <w:tab/>
      </w:r>
      <w:r>
        <w:rPr>
          <w:rFonts w:eastAsia="Times New Roman"/>
          <w:color w:val="000000"/>
          <w:sz w:val="24"/>
        </w:rPr>
        <w:t>May 12, 2023</w:t>
      </w:r>
    </w:p>
    <w:p w14:paraId="5B3E820F" w14:textId="77777777" w:rsidR="00396500" w:rsidRDefault="00396500" w:rsidP="00396500">
      <w:pPr>
        <w:spacing w:before="279" w:line="273" w:lineRule="exact"/>
        <w:textAlignment w:val="baseline"/>
        <w:rPr>
          <w:rFonts w:eastAsia="Times New Roman"/>
          <w:color w:val="000000"/>
          <w:sz w:val="24"/>
        </w:rPr>
      </w:pPr>
      <w:r>
        <w:rPr>
          <w:rFonts w:eastAsia="Times New Roman"/>
          <w:color w:val="000000"/>
          <w:sz w:val="24"/>
        </w:rPr>
        <w:t>Brian Sturdivant</w:t>
      </w:r>
    </w:p>
    <w:p w14:paraId="08106460" w14:textId="77777777" w:rsidR="00396500" w:rsidRDefault="00396500" w:rsidP="00396500">
      <w:pPr>
        <w:spacing w:before="6" w:line="273" w:lineRule="exact"/>
        <w:textAlignment w:val="baseline"/>
        <w:rPr>
          <w:rFonts w:eastAsia="Times New Roman"/>
          <w:color w:val="000000"/>
          <w:sz w:val="24"/>
        </w:rPr>
      </w:pPr>
      <w:r>
        <w:rPr>
          <w:rFonts w:eastAsia="Times New Roman"/>
          <w:color w:val="000000"/>
          <w:sz w:val="24"/>
        </w:rPr>
        <w:t>Regional Environmental Officer (REO)</w:t>
      </w:r>
    </w:p>
    <w:p w14:paraId="77E77211" w14:textId="77777777" w:rsidR="00396500" w:rsidRDefault="00396500" w:rsidP="00396500">
      <w:pPr>
        <w:spacing w:line="273" w:lineRule="exact"/>
        <w:textAlignment w:val="baseline"/>
        <w:rPr>
          <w:rFonts w:eastAsia="Times New Roman"/>
          <w:color w:val="000000"/>
          <w:sz w:val="24"/>
        </w:rPr>
      </w:pPr>
      <w:r>
        <w:rPr>
          <w:rFonts w:eastAsia="Times New Roman"/>
          <w:color w:val="000000"/>
          <w:sz w:val="24"/>
        </w:rPr>
        <w:t>909 First Ave, Suite 340</w:t>
      </w:r>
    </w:p>
    <w:p w14:paraId="050FE30D" w14:textId="77777777" w:rsidR="00396500" w:rsidRDefault="00396500" w:rsidP="00396500">
      <w:pPr>
        <w:spacing w:before="1" w:line="273" w:lineRule="exact"/>
        <w:textAlignment w:val="baseline"/>
        <w:rPr>
          <w:rFonts w:eastAsia="Times New Roman"/>
          <w:color w:val="000000"/>
          <w:spacing w:val="-1"/>
          <w:sz w:val="24"/>
        </w:rPr>
      </w:pPr>
      <w:r>
        <w:rPr>
          <w:rFonts w:eastAsia="Times New Roman"/>
          <w:color w:val="000000"/>
          <w:spacing w:val="-1"/>
          <w:sz w:val="24"/>
        </w:rPr>
        <w:t>Seattle, WA 98104-1000</w:t>
      </w:r>
    </w:p>
    <w:p w14:paraId="4D861A5A" w14:textId="77777777" w:rsidR="00396500" w:rsidRDefault="00396500" w:rsidP="00396500">
      <w:pPr>
        <w:tabs>
          <w:tab w:val="left" w:pos="720"/>
        </w:tabs>
        <w:spacing w:before="282" w:line="275" w:lineRule="exact"/>
        <w:ind w:left="720" w:right="288" w:hanging="720"/>
        <w:textAlignment w:val="baseline"/>
        <w:rPr>
          <w:rFonts w:eastAsia="Times New Roman"/>
          <w:color w:val="000000"/>
          <w:sz w:val="24"/>
        </w:rPr>
      </w:pPr>
      <w:r>
        <w:rPr>
          <w:rFonts w:eastAsia="Times New Roman"/>
          <w:color w:val="000000"/>
          <w:sz w:val="24"/>
        </w:rPr>
        <w:t>Re:</w:t>
      </w:r>
      <w:r>
        <w:rPr>
          <w:rFonts w:eastAsia="Times New Roman"/>
          <w:color w:val="000000"/>
          <w:sz w:val="24"/>
        </w:rPr>
        <w:tab/>
        <w:t>ERRATUM - for the Endangered Species Act Section 7 Formal Programmatic Biological Opinion and Magnuson-Stevens Fishery Conservation and Management Act Essential Fish Habitat Consultation for the U.S. Department of Housing and Urban Development Housing Programs in Washington State</w:t>
      </w:r>
    </w:p>
    <w:p w14:paraId="2CADC41D" w14:textId="77777777" w:rsidR="00396500" w:rsidRDefault="00396500" w:rsidP="00396500">
      <w:pPr>
        <w:spacing w:before="279" w:line="273" w:lineRule="exact"/>
        <w:textAlignment w:val="baseline"/>
        <w:rPr>
          <w:rFonts w:eastAsia="Times New Roman"/>
          <w:color w:val="000000"/>
          <w:spacing w:val="-1"/>
          <w:sz w:val="24"/>
        </w:rPr>
      </w:pPr>
      <w:r>
        <w:rPr>
          <w:rFonts w:eastAsia="Times New Roman"/>
          <w:color w:val="000000"/>
          <w:spacing w:val="-1"/>
          <w:sz w:val="24"/>
        </w:rPr>
        <w:t>Dear Mr. Sturdivant:</w:t>
      </w:r>
    </w:p>
    <w:p w14:paraId="21496913" w14:textId="77777777" w:rsidR="00396500" w:rsidRDefault="00396500" w:rsidP="00396500">
      <w:pPr>
        <w:spacing w:before="276" w:line="276" w:lineRule="exact"/>
        <w:ind w:right="288"/>
        <w:textAlignment w:val="baseline"/>
        <w:rPr>
          <w:rFonts w:eastAsia="Times New Roman"/>
          <w:color w:val="000000"/>
          <w:sz w:val="24"/>
        </w:rPr>
      </w:pPr>
      <w:r>
        <w:rPr>
          <w:rFonts w:eastAsia="Times New Roman"/>
          <w:color w:val="000000"/>
          <w:sz w:val="24"/>
        </w:rPr>
        <w:t xml:space="preserve">Thank you for the conversation of May 8, </w:t>
      </w:r>
      <w:proofErr w:type="gramStart"/>
      <w:r>
        <w:rPr>
          <w:rFonts w:eastAsia="Times New Roman"/>
          <w:color w:val="000000"/>
          <w:sz w:val="24"/>
        </w:rPr>
        <w:t>2023</w:t>
      </w:r>
      <w:proofErr w:type="gramEnd"/>
      <w:r>
        <w:rPr>
          <w:rFonts w:eastAsia="Times New Roman"/>
          <w:color w:val="000000"/>
          <w:sz w:val="24"/>
        </w:rPr>
        <w:t xml:space="preserve"> in which you noted a drafting oversight in the referenced HUD Biological Opinion. The correction of this error will not alter the substance, the analysis, conclusion, or outcomes of the opinion, but will ensure that Responsible Entities who employ the programmatic will have greater clarity in the applicability of the program, and the protocols of use and compliance.</w:t>
      </w:r>
    </w:p>
    <w:p w14:paraId="1850BDE5" w14:textId="77777777" w:rsidR="00396500" w:rsidRDefault="00396500" w:rsidP="00396500">
      <w:pPr>
        <w:spacing w:before="279" w:line="273" w:lineRule="exact"/>
        <w:textAlignment w:val="baseline"/>
        <w:rPr>
          <w:rFonts w:eastAsia="Times New Roman"/>
          <w:color w:val="000000"/>
          <w:sz w:val="24"/>
        </w:rPr>
      </w:pPr>
      <w:r>
        <w:rPr>
          <w:rFonts w:eastAsia="Times New Roman"/>
          <w:color w:val="000000"/>
          <w:sz w:val="24"/>
        </w:rPr>
        <w:t>In the terms and conditions found on pages 91-93, the original text reads:</w:t>
      </w:r>
    </w:p>
    <w:p w14:paraId="6C91B24F" w14:textId="77777777" w:rsidR="00396500" w:rsidRDefault="00396500" w:rsidP="00396500">
      <w:pPr>
        <w:tabs>
          <w:tab w:val="left" w:pos="720"/>
        </w:tabs>
        <w:spacing w:before="278" w:line="275" w:lineRule="exact"/>
        <w:ind w:right="432"/>
        <w:textAlignment w:val="baseline"/>
        <w:rPr>
          <w:rFonts w:eastAsia="Times New Roman"/>
          <w:color w:val="000000"/>
          <w:sz w:val="24"/>
        </w:rPr>
      </w:pPr>
      <w:r>
        <w:rPr>
          <w:rFonts w:eastAsia="Times New Roman"/>
          <w:color w:val="000000"/>
          <w:sz w:val="24"/>
        </w:rPr>
        <w:t>“1.</w:t>
      </w:r>
      <w:r>
        <w:rPr>
          <w:rFonts w:eastAsia="Times New Roman"/>
          <w:color w:val="000000"/>
          <w:sz w:val="24"/>
        </w:rPr>
        <w:tab/>
        <w:t xml:space="preserve">The following terms and conditions implement reasonable and prudent measure 1 (minimize take from stormwater using design criteria, restated with additional details in Appendix B for those projects that can apply LID approaches on </w:t>
      </w:r>
      <w:proofErr w:type="gramStart"/>
      <w:r>
        <w:rPr>
          <w:rFonts w:eastAsia="Times New Roman"/>
          <w:color w:val="000000"/>
          <w:sz w:val="24"/>
        </w:rPr>
        <w:t>site;</w:t>
      </w:r>
      <w:proofErr w:type="gramEnd"/>
      <w:r>
        <w:rPr>
          <w:rFonts w:eastAsia="Times New Roman"/>
          <w:color w:val="000000"/>
          <w:sz w:val="24"/>
        </w:rPr>
        <w:t xml:space="preserve"> Appendix C for all other projects)</w:t>
      </w:r>
    </w:p>
    <w:p w14:paraId="2C7282C7" w14:textId="77777777" w:rsidR="00396500" w:rsidRDefault="00396500" w:rsidP="00396500">
      <w:pPr>
        <w:spacing w:before="279" w:line="273" w:lineRule="exact"/>
        <w:ind w:left="720"/>
        <w:textAlignment w:val="baseline"/>
        <w:rPr>
          <w:rFonts w:eastAsia="Times New Roman"/>
          <w:color w:val="000000"/>
          <w:sz w:val="24"/>
        </w:rPr>
      </w:pPr>
      <w:r>
        <w:rPr>
          <w:rFonts w:eastAsia="Times New Roman"/>
          <w:color w:val="000000"/>
          <w:sz w:val="24"/>
        </w:rPr>
        <w:t>A) HUD shall provide the following criteria for roofing and gutters:</w:t>
      </w:r>
    </w:p>
    <w:p w14:paraId="400FCC5B" w14:textId="77777777" w:rsidR="00396500" w:rsidRDefault="00396500" w:rsidP="00396500">
      <w:pPr>
        <w:numPr>
          <w:ilvl w:val="0"/>
          <w:numId w:val="30"/>
        </w:numPr>
        <w:tabs>
          <w:tab w:val="clear" w:pos="432"/>
          <w:tab w:val="left" w:pos="2160"/>
        </w:tabs>
        <w:spacing w:before="5" w:line="273" w:lineRule="exact"/>
        <w:ind w:left="2160" w:hanging="432"/>
        <w:textAlignment w:val="baseline"/>
        <w:rPr>
          <w:rFonts w:eastAsia="Times New Roman"/>
          <w:color w:val="000000"/>
          <w:sz w:val="24"/>
        </w:rPr>
      </w:pPr>
      <w:r>
        <w:rPr>
          <w:rFonts w:eastAsia="Times New Roman"/>
          <w:color w:val="000000"/>
          <w:sz w:val="24"/>
        </w:rPr>
        <w:t>No use of copper roofing or treated wood shingle roofing.</w:t>
      </w:r>
    </w:p>
    <w:p w14:paraId="391FA483" w14:textId="77777777" w:rsidR="00396500" w:rsidRDefault="00396500" w:rsidP="00396500">
      <w:pPr>
        <w:numPr>
          <w:ilvl w:val="0"/>
          <w:numId w:val="30"/>
        </w:numPr>
        <w:tabs>
          <w:tab w:val="clear" w:pos="432"/>
          <w:tab w:val="left" w:pos="2160"/>
        </w:tabs>
        <w:spacing w:line="275" w:lineRule="exact"/>
        <w:ind w:left="2160" w:right="288" w:hanging="432"/>
        <w:textAlignment w:val="baseline"/>
        <w:rPr>
          <w:rFonts w:eastAsia="Times New Roman"/>
          <w:color w:val="000000"/>
          <w:sz w:val="24"/>
        </w:rPr>
      </w:pPr>
      <w:r>
        <w:rPr>
          <w:rFonts w:eastAsia="Times New Roman"/>
          <w:color w:val="000000"/>
          <w:sz w:val="24"/>
        </w:rPr>
        <w:t>Galvanized metals in roofing or gutters must be painted to prevent rain from introducing zinc into the runoff. If paint begins to flake or peel, paint must be refreshed.</w:t>
      </w:r>
    </w:p>
    <w:p w14:paraId="0DF70D2F" w14:textId="77777777" w:rsidR="00396500" w:rsidRDefault="00396500" w:rsidP="00396500">
      <w:pPr>
        <w:numPr>
          <w:ilvl w:val="0"/>
          <w:numId w:val="30"/>
        </w:numPr>
        <w:tabs>
          <w:tab w:val="clear" w:pos="432"/>
          <w:tab w:val="left" w:pos="2160"/>
        </w:tabs>
        <w:spacing w:before="4" w:line="274" w:lineRule="exact"/>
        <w:ind w:left="2160" w:right="432" w:hanging="432"/>
        <w:jc w:val="both"/>
        <w:textAlignment w:val="baseline"/>
        <w:rPr>
          <w:rFonts w:eastAsia="Times New Roman"/>
          <w:color w:val="000000"/>
          <w:sz w:val="24"/>
        </w:rPr>
      </w:pPr>
      <w:r>
        <w:rPr>
          <w:rFonts w:eastAsia="Times New Roman"/>
          <w:color w:val="000000"/>
          <w:sz w:val="24"/>
        </w:rPr>
        <w:t>Composite (3-tab) roofing without moss inhibitor is preferred for Single Family and Duplexes.</w:t>
      </w:r>
    </w:p>
    <w:p w14:paraId="59C18483" w14:textId="77777777" w:rsidR="00396500" w:rsidRDefault="00396500" w:rsidP="00396500">
      <w:pPr>
        <w:numPr>
          <w:ilvl w:val="0"/>
          <w:numId w:val="30"/>
        </w:numPr>
        <w:tabs>
          <w:tab w:val="clear" w:pos="432"/>
          <w:tab w:val="left" w:pos="2160"/>
        </w:tabs>
        <w:spacing w:before="2" w:line="276" w:lineRule="exact"/>
        <w:ind w:left="2160" w:right="288" w:hanging="432"/>
        <w:jc w:val="both"/>
        <w:textAlignment w:val="baseline"/>
        <w:rPr>
          <w:rFonts w:eastAsia="Times New Roman"/>
          <w:color w:val="000000"/>
          <w:sz w:val="24"/>
        </w:rPr>
      </w:pPr>
      <w:r>
        <w:rPr>
          <w:rFonts w:eastAsia="Times New Roman"/>
          <w:color w:val="000000"/>
          <w:sz w:val="24"/>
        </w:rPr>
        <w:t>Multifamily or commercial style buildings with rooftop HVAC equipment shall place such HVAC equipment under a roofed structure to prevent rain from introducing zinc into the runoff.”</w:t>
      </w:r>
    </w:p>
    <w:p w14:paraId="70057785" w14:textId="77777777" w:rsidR="00396500" w:rsidRDefault="00396500" w:rsidP="00396500">
      <w:pPr>
        <w:spacing w:before="553" w:line="273" w:lineRule="exact"/>
        <w:textAlignment w:val="baseline"/>
        <w:rPr>
          <w:rFonts w:eastAsia="Times New Roman"/>
          <w:color w:val="000000"/>
          <w:sz w:val="24"/>
        </w:rPr>
      </w:pPr>
      <w:r>
        <w:rPr>
          <w:rFonts w:eastAsia="Times New Roman"/>
          <w:color w:val="000000"/>
          <w:sz w:val="24"/>
        </w:rPr>
        <w:lastRenderedPageBreak/>
        <w:t>The error is in subparagraph iii. That corrected text will read:</w:t>
      </w:r>
    </w:p>
    <w:p w14:paraId="1CC712AB" w14:textId="77777777" w:rsidR="00396500" w:rsidRDefault="00396500" w:rsidP="00396500">
      <w:pPr>
        <w:spacing w:before="274" w:line="278" w:lineRule="exact"/>
        <w:ind w:left="2160" w:right="648" w:hanging="216"/>
        <w:textAlignment w:val="baseline"/>
        <w:rPr>
          <w:rFonts w:eastAsia="Times New Roman"/>
          <w:color w:val="000000"/>
          <w:sz w:val="24"/>
        </w:rPr>
      </w:pPr>
      <w:r>
        <w:rPr>
          <w:rFonts w:eastAsia="Times New Roman"/>
          <w:color w:val="000000"/>
          <w:sz w:val="24"/>
        </w:rPr>
        <w:t>iii. Composite (3-tab) roofing without moss inhibitor is preferred, where available, for Single Family and Multi-Family.</w:t>
      </w:r>
    </w:p>
    <w:p w14:paraId="1C23EC96" w14:textId="77777777" w:rsidR="00396500" w:rsidRDefault="00396500" w:rsidP="00396500">
      <w:pPr>
        <w:sectPr w:rsidR="00396500" w:rsidSect="00396500">
          <w:type w:val="continuous"/>
          <w:pgSz w:w="12240" w:h="15840"/>
          <w:pgMar w:top="780" w:right="1220" w:bottom="1217" w:left="1440" w:header="720" w:footer="720" w:gutter="0"/>
          <w:cols w:space="720"/>
        </w:sectPr>
      </w:pPr>
    </w:p>
    <w:p w14:paraId="2937EE64" w14:textId="77777777" w:rsidR="00396500" w:rsidRDefault="00396500" w:rsidP="00396500">
      <w:pPr>
        <w:spacing w:before="10" w:line="272" w:lineRule="exact"/>
        <w:jc w:val="center"/>
        <w:textAlignment w:val="baseline"/>
        <w:rPr>
          <w:rFonts w:eastAsia="Times New Roman"/>
          <w:color w:val="000000"/>
          <w:sz w:val="24"/>
        </w:rPr>
      </w:pPr>
      <w:r>
        <w:rPr>
          <w:rFonts w:eastAsia="Times New Roman"/>
          <w:color w:val="000000"/>
          <w:sz w:val="24"/>
        </w:rPr>
        <w:t xml:space="preserve">-2- </w:t>
      </w:r>
    </w:p>
    <w:p w14:paraId="61C13922" w14:textId="77777777" w:rsidR="00396500" w:rsidRDefault="00396500" w:rsidP="00396500">
      <w:pPr>
        <w:spacing w:before="444" w:line="276" w:lineRule="exact"/>
        <w:ind w:left="144" w:right="360"/>
        <w:textAlignment w:val="baseline"/>
        <w:rPr>
          <w:rFonts w:eastAsia="Times New Roman"/>
          <w:color w:val="000000"/>
          <w:sz w:val="24"/>
        </w:rPr>
      </w:pPr>
      <w:r>
        <w:rPr>
          <w:rFonts w:eastAsia="Times New Roman"/>
          <w:color w:val="000000"/>
          <w:sz w:val="24"/>
        </w:rPr>
        <w:t>The same correction is also made to parallel text in Appendix B, Materials and Landscape Design Criteria to Satisfy Programmatic Terms and Conditions for Increased Use of LID. The original text reads:</w:t>
      </w:r>
    </w:p>
    <w:p w14:paraId="4CB9C024" w14:textId="77777777" w:rsidR="00396500" w:rsidRDefault="00396500" w:rsidP="00396500">
      <w:pPr>
        <w:numPr>
          <w:ilvl w:val="0"/>
          <w:numId w:val="31"/>
        </w:numPr>
        <w:tabs>
          <w:tab w:val="clear" w:pos="360"/>
          <w:tab w:val="left" w:pos="864"/>
        </w:tabs>
        <w:spacing w:before="272" w:line="299" w:lineRule="exact"/>
        <w:ind w:left="864" w:hanging="360"/>
        <w:textAlignment w:val="baseline"/>
        <w:rPr>
          <w:rFonts w:eastAsia="Times New Roman"/>
          <w:color w:val="000000"/>
          <w:sz w:val="24"/>
        </w:rPr>
      </w:pPr>
      <w:r>
        <w:rPr>
          <w:rFonts w:eastAsia="Times New Roman"/>
          <w:color w:val="000000"/>
          <w:sz w:val="24"/>
        </w:rPr>
        <w:t>No use of copper roofing or treated wood shingle roofing.</w:t>
      </w:r>
    </w:p>
    <w:p w14:paraId="0D0D0969" w14:textId="77777777" w:rsidR="00396500" w:rsidRDefault="00396500" w:rsidP="00396500">
      <w:pPr>
        <w:numPr>
          <w:ilvl w:val="0"/>
          <w:numId w:val="31"/>
        </w:numPr>
        <w:tabs>
          <w:tab w:val="clear" w:pos="360"/>
          <w:tab w:val="left" w:pos="864"/>
        </w:tabs>
        <w:spacing w:before="15" w:line="278" w:lineRule="exact"/>
        <w:ind w:left="864" w:right="216" w:hanging="360"/>
        <w:jc w:val="both"/>
        <w:textAlignment w:val="baseline"/>
        <w:rPr>
          <w:rFonts w:eastAsia="Times New Roman"/>
          <w:color w:val="000000"/>
          <w:spacing w:val="-1"/>
          <w:sz w:val="24"/>
        </w:rPr>
      </w:pPr>
      <w:r>
        <w:rPr>
          <w:rFonts w:eastAsia="Times New Roman"/>
          <w:color w:val="000000"/>
          <w:spacing w:val="-1"/>
          <w:sz w:val="24"/>
        </w:rPr>
        <w:t>Galvanized metals in roofing or gutters must be painted to prevent rain from introducing zinc into the runoff. If paint begins to flake or peel, paint must be refreshed.</w:t>
      </w:r>
    </w:p>
    <w:p w14:paraId="482EBCF0" w14:textId="77777777" w:rsidR="00396500" w:rsidRDefault="00396500" w:rsidP="00396500">
      <w:pPr>
        <w:numPr>
          <w:ilvl w:val="0"/>
          <w:numId w:val="31"/>
        </w:numPr>
        <w:tabs>
          <w:tab w:val="clear" w:pos="360"/>
          <w:tab w:val="left" w:pos="864"/>
        </w:tabs>
        <w:spacing w:before="19" w:line="274" w:lineRule="exact"/>
        <w:ind w:left="864" w:right="648" w:hanging="360"/>
        <w:textAlignment w:val="baseline"/>
        <w:rPr>
          <w:rFonts w:eastAsia="Times New Roman"/>
          <w:color w:val="000000"/>
          <w:sz w:val="24"/>
        </w:rPr>
      </w:pPr>
      <w:r>
        <w:rPr>
          <w:rFonts w:eastAsia="Times New Roman"/>
          <w:color w:val="000000"/>
          <w:sz w:val="24"/>
        </w:rPr>
        <w:t>Composite (3-tab) roofing without moss inhibitor is preferred for Single Family and Duplexes.</w:t>
      </w:r>
    </w:p>
    <w:p w14:paraId="44131B14" w14:textId="77777777" w:rsidR="00396500" w:rsidRDefault="00396500" w:rsidP="00396500">
      <w:pPr>
        <w:numPr>
          <w:ilvl w:val="0"/>
          <w:numId w:val="31"/>
        </w:numPr>
        <w:tabs>
          <w:tab w:val="clear" w:pos="360"/>
          <w:tab w:val="left" w:pos="864"/>
        </w:tabs>
        <w:spacing w:before="16" w:line="276" w:lineRule="exact"/>
        <w:ind w:left="864" w:right="432" w:hanging="360"/>
        <w:jc w:val="both"/>
        <w:textAlignment w:val="baseline"/>
        <w:rPr>
          <w:rFonts w:eastAsia="Times New Roman"/>
          <w:color w:val="000000"/>
          <w:sz w:val="24"/>
        </w:rPr>
      </w:pPr>
      <w:r>
        <w:rPr>
          <w:rFonts w:eastAsia="Times New Roman"/>
          <w:color w:val="000000"/>
          <w:sz w:val="24"/>
        </w:rPr>
        <w:t>Multifamily or commercial style buildings with rooftop HVAC equipment shall place such HVAC equipment under a roofed structure to prevent rain from introducing zinc into the runoff.</w:t>
      </w:r>
    </w:p>
    <w:p w14:paraId="2C02AA94" w14:textId="77777777" w:rsidR="00396500" w:rsidRDefault="00396500" w:rsidP="00396500">
      <w:pPr>
        <w:spacing w:before="280" w:line="272" w:lineRule="exact"/>
        <w:ind w:left="144"/>
        <w:textAlignment w:val="baseline"/>
        <w:rPr>
          <w:rFonts w:eastAsia="Times New Roman"/>
          <w:color w:val="000000"/>
          <w:sz w:val="24"/>
        </w:rPr>
      </w:pPr>
      <w:r>
        <w:rPr>
          <w:rFonts w:eastAsia="Times New Roman"/>
          <w:color w:val="000000"/>
          <w:sz w:val="24"/>
        </w:rPr>
        <w:t>The error is in the third bullet. The corrected text will read:</w:t>
      </w:r>
    </w:p>
    <w:p w14:paraId="7D56C136" w14:textId="77777777" w:rsidR="00396500" w:rsidRDefault="00396500" w:rsidP="00396500">
      <w:pPr>
        <w:numPr>
          <w:ilvl w:val="0"/>
          <w:numId w:val="31"/>
        </w:numPr>
        <w:tabs>
          <w:tab w:val="clear" w:pos="360"/>
          <w:tab w:val="left" w:pos="864"/>
        </w:tabs>
        <w:spacing w:before="273" w:line="299" w:lineRule="exact"/>
        <w:ind w:left="864" w:hanging="360"/>
        <w:textAlignment w:val="baseline"/>
        <w:rPr>
          <w:rFonts w:eastAsia="Times New Roman"/>
          <w:color w:val="000000"/>
          <w:sz w:val="24"/>
        </w:rPr>
      </w:pPr>
      <w:r>
        <w:rPr>
          <w:rFonts w:eastAsia="Times New Roman"/>
          <w:color w:val="000000"/>
          <w:sz w:val="24"/>
        </w:rPr>
        <w:t>No use of copper roofing or treated wood shingle roofing.</w:t>
      </w:r>
    </w:p>
    <w:p w14:paraId="043F1F78" w14:textId="77777777" w:rsidR="00396500" w:rsidRDefault="00396500" w:rsidP="00396500">
      <w:pPr>
        <w:numPr>
          <w:ilvl w:val="0"/>
          <w:numId w:val="31"/>
        </w:numPr>
        <w:tabs>
          <w:tab w:val="clear" w:pos="360"/>
          <w:tab w:val="left" w:pos="864"/>
        </w:tabs>
        <w:spacing w:before="18" w:line="274" w:lineRule="exact"/>
        <w:ind w:left="864" w:right="216" w:hanging="360"/>
        <w:jc w:val="both"/>
        <w:textAlignment w:val="baseline"/>
        <w:rPr>
          <w:rFonts w:eastAsia="Times New Roman"/>
          <w:color w:val="000000"/>
          <w:spacing w:val="-1"/>
          <w:sz w:val="24"/>
        </w:rPr>
      </w:pPr>
      <w:r>
        <w:rPr>
          <w:rFonts w:eastAsia="Times New Roman"/>
          <w:color w:val="000000"/>
          <w:spacing w:val="-1"/>
          <w:sz w:val="24"/>
        </w:rPr>
        <w:t>Galvanized metals in roofing or gutters must be painted to prevent rain from introducing zinc into the runoff. If paint begins to flake or peel, paint must be refreshed.</w:t>
      </w:r>
    </w:p>
    <w:p w14:paraId="04A6F2F9" w14:textId="77777777" w:rsidR="00396500" w:rsidRDefault="00396500" w:rsidP="00396500">
      <w:pPr>
        <w:numPr>
          <w:ilvl w:val="0"/>
          <w:numId w:val="31"/>
        </w:numPr>
        <w:tabs>
          <w:tab w:val="clear" w:pos="360"/>
          <w:tab w:val="left" w:pos="864"/>
        </w:tabs>
        <w:spacing w:before="15" w:line="278" w:lineRule="exact"/>
        <w:ind w:left="864" w:right="2088" w:hanging="360"/>
        <w:textAlignment w:val="baseline"/>
        <w:rPr>
          <w:rFonts w:eastAsia="Times New Roman"/>
          <w:color w:val="000000"/>
          <w:sz w:val="24"/>
        </w:rPr>
      </w:pPr>
      <w:r>
        <w:rPr>
          <w:rFonts w:eastAsia="Times New Roman"/>
          <w:color w:val="000000"/>
          <w:sz w:val="24"/>
        </w:rPr>
        <w:t>Composite (3-tab) roofing without moss inhibitor is preferred, where available, for Single Family and Multi-Family.</w:t>
      </w:r>
    </w:p>
    <w:p w14:paraId="13C3ECA9" w14:textId="77777777" w:rsidR="00396500" w:rsidRDefault="00396500" w:rsidP="00396500">
      <w:pPr>
        <w:numPr>
          <w:ilvl w:val="0"/>
          <w:numId w:val="31"/>
        </w:numPr>
        <w:tabs>
          <w:tab w:val="clear" w:pos="360"/>
          <w:tab w:val="left" w:pos="864"/>
        </w:tabs>
        <w:spacing w:before="17" w:line="276" w:lineRule="exact"/>
        <w:ind w:left="864" w:right="432" w:hanging="360"/>
        <w:jc w:val="both"/>
        <w:textAlignment w:val="baseline"/>
        <w:rPr>
          <w:rFonts w:eastAsia="Times New Roman"/>
          <w:color w:val="000000"/>
          <w:sz w:val="24"/>
        </w:rPr>
      </w:pPr>
      <w:r>
        <w:rPr>
          <w:rFonts w:eastAsia="Times New Roman"/>
          <w:color w:val="000000"/>
          <w:sz w:val="24"/>
        </w:rPr>
        <w:t>Multifamily or commercial style buildings with rooftop HVAC equipment shall place such HVAC equipment under a roofed structure to prevent rain from introducing zinc into the runoff.</w:t>
      </w:r>
    </w:p>
    <w:p w14:paraId="5E5ADDB1" w14:textId="77777777" w:rsidR="00396500" w:rsidRDefault="00396500" w:rsidP="00396500">
      <w:pPr>
        <w:spacing w:before="278" w:line="275" w:lineRule="exact"/>
        <w:ind w:left="144" w:right="144"/>
        <w:textAlignment w:val="baseline"/>
        <w:rPr>
          <w:rFonts w:eastAsia="Times New Roman"/>
          <w:color w:val="000000"/>
          <w:sz w:val="24"/>
        </w:rPr>
      </w:pPr>
      <w:r>
        <w:rPr>
          <w:rFonts w:eastAsia="Times New Roman"/>
          <w:color w:val="000000"/>
          <w:sz w:val="24"/>
        </w:rPr>
        <w:t xml:space="preserve">This correction brings consistency to the proposed action, the effects analyses, and the terms and conditions of the Opinion. The correction readily falls within the existing </w:t>
      </w:r>
      <w:proofErr w:type="gramStart"/>
      <w:r>
        <w:rPr>
          <w:rFonts w:eastAsia="Times New Roman"/>
          <w:color w:val="000000"/>
          <w:sz w:val="24"/>
        </w:rPr>
        <w:t>analysis, and</w:t>
      </w:r>
      <w:proofErr w:type="gramEnd"/>
      <w:r>
        <w:rPr>
          <w:rFonts w:eastAsia="Times New Roman"/>
          <w:color w:val="000000"/>
          <w:sz w:val="24"/>
        </w:rPr>
        <w:t xml:space="preserve"> changes no outcomes or conclusions regarding effects of the proposed action presented in the consultation. Please attach this erratum sheet to the Opinion in your records.</w:t>
      </w:r>
    </w:p>
    <w:p w14:paraId="5EF7C862" w14:textId="77777777" w:rsidR="00396500" w:rsidRDefault="00396500" w:rsidP="00396500">
      <w:pPr>
        <w:spacing w:before="276" w:line="276" w:lineRule="exact"/>
        <w:ind w:left="144" w:right="360"/>
        <w:textAlignment w:val="baseline"/>
        <w:rPr>
          <w:rFonts w:eastAsia="Times New Roman"/>
          <w:color w:val="000000"/>
          <w:sz w:val="24"/>
        </w:rPr>
      </w:pPr>
      <w:r>
        <w:rPr>
          <w:rFonts w:eastAsia="Times New Roman"/>
          <w:color w:val="000000"/>
          <w:sz w:val="24"/>
        </w:rPr>
        <w:t xml:space="preserve">Please contact Bonnie Shorin, Branch Chief for the Central Puget Sound Branch of the Oregon Washington Coastal Office at 360-995-2750 or </w:t>
      </w:r>
      <w:hyperlink r:id="rId28">
        <w:r>
          <w:rPr>
            <w:rFonts w:eastAsia="Times New Roman"/>
            <w:color w:val="0000FF"/>
            <w:sz w:val="24"/>
            <w:u w:val="single"/>
          </w:rPr>
          <w:t>bonnie.shorin@noaa.gov</w:t>
        </w:r>
      </w:hyperlink>
      <w:r>
        <w:rPr>
          <w:rFonts w:eastAsia="Times New Roman"/>
          <w:color w:val="000000"/>
          <w:sz w:val="24"/>
        </w:rPr>
        <w:t xml:space="preserve"> if you have any questions concerning the consultation, or this notice of errata.</w:t>
      </w:r>
    </w:p>
    <w:p w14:paraId="62CF45D2" w14:textId="77777777" w:rsidR="00396500" w:rsidRDefault="00396500" w:rsidP="00396500">
      <w:pPr>
        <w:spacing w:before="280" w:after="106" w:line="272" w:lineRule="exact"/>
        <w:ind w:left="5184"/>
        <w:textAlignment w:val="baseline"/>
        <w:rPr>
          <w:rFonts w:eastAsia="Times New Roman"/>
          <w:color w:val="000000"/>
          <w:spacing w:val="-2"/>
          <w:sz w:val="24"/>
        </w:rPr>
      </w:pPr>
      <w:r>
        <w:rPr>
          <w:rFonts w:eastAsia="Times New Roman"/>
          <w:color w:val="000000"/>
          <w:spacing w:val="-2"/>
          <w:sz w:val="24"/>
        </w:rPr>
        <w:t>Sincerely,</w:t>
      </w:r>
    </w:p>
    <w:p w14:paraId="44B66A8C" w14:textId="77777777" w:rsidR="00396500" w:rsidRDefault="00396500" w:rsidP="00396500">
      <w:pPr>
        <w:spacing w:after="21"/>
        <w:ind w:left="5149" w:right="2151"/>
        <w:textAlignment w:val="baseline"/>
      </w:pPr>
      <w:r>
        <w:rPr>
          <w:noProof/>
        </w:rPr>
        <w:drawing>
          <wp:inline distT="0" distB="0" distL="0" distR="0" wp14:anchorId="260D5D81" wp14:editId="69C8D23C">
            <wp:extent cx="1447800" cy="615950"/>
            <wp:effectExtent l="0" t="0" r="0" b="0"/>
            <wp:docPr id="1641584560" name="Picture 1641584560"/>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29"/>
                    <a:stretch>
                      <a:fillRect/>
                    </a:stretch>
                  </pic:blipFill>
                  <pic:spPr>
                    <a:xfrm>
                      <a:off x="0" y="0"/>
                      <a:ext cx="1447800" cy="615950"/>
                    </a:xfrm>
                    <a:prstGeom prst="rect">
                      <a:avLst/>
                    </a:prstGeom>
                  </pic:spPr>
                </pic:pic>
              </a:graphicData>
            </a:graphic>
          </wp:inline>
        </w:drawing>
      </w:r>
    </w:p>
    <w:p w14:paraId="25224DDC" w14:textId="77777777" w:rsidR="00396500" w:rsidRDefault="00396500" w:rsidP="00396500">
      <w:pPr>
        <w:spacing w:before="3" w:line="272" w:lineRule="exact"/>
        <w:ind w:left="5184"/>
        <w:textAlignment w:val="baseline"/>
        <w:rPr>
          <w:rFonts w:eastAsia="Times New Roman"/>
          <w:color w:val="000000"/>
          <w:sz w:val="24"/>
        </w:rPr>
      </w:pPr>
      <w:r>
        <w:rPr>
          <w:rFonts w:eastAsia="Times New Roman"/>
          <w:color w:val="000000"/>
          <w:sz w:val="24"/>
        </w:rPr>
        <w:t xml:space="preserve">Kim W. Kratz, </w:t>
      </w:r>
      <w:proofErr w:type="spellStart"/>
      <w:proofErr w:type="gramStart"/>
      <w:r>
        <w:rPr>
          <w:rFonts w:eastAsia="Times New Roman"/>
          <w:color w:val="000000"/>
          <w:sz w:val="24"/>
        </w:rPr>
        <w:t>Ph.D</w:t>
      </w:r>
      <w:proofErr w:type="spellEnd"/>
      <w:proofErr w:type="gramEnd"/>
    </w:p>
    <w:p w14:paraId="3011B1F6" w14:textId="77777777" w:rsidR="00396500" w:rsidRDefault="00396500" w:rsidP="00396500">
      <w:pPr>
        <w:spacing w:before="2" w:line="272" w:lineRule="exact"/>
        <w:ind w:left="5184"/>
        <w:textAlignment w:val="baseline"/>
        <w:rPr>
          <w:rFonts w:eastAsia="Times New Roman"/>
          <w:color w:val="000000"/>
          <w:sz w:val="24"/>
        </w:rPr>
      </w:pPr>
      <w:r>
        <w:rPr>
          <w:rFonts w:eastAsia="Times New Roman"/>
          <w:color w:val="000000"/>
          <w:sz w:val="24"/>
        </w:rPr>
        <w:t>Assistant Regional Administrator</w:t>
      </w:r>
    </w:p>
    <w:p w14:paraId="311B1839" w14:textId="23D82D5F" w:rsidR="00945614" w:rsidRDefault="00396500" w:rsidP="00396500">
      <w:pPr>
        <w:spacing w:before="6" w:line="272" w:lineRule="exact"/>
        <w:ind w:left="5184"/>
        <w:textAlignment w:val="baseline"/>
        <w:rPr>
          <w:rFonts w:eastAsia="Times New Roman"/>
          <w:color w:val="000000"/>
          <w:sz w:val="20"/>
        </w:rPr>
      </w:pPr>
      <w:r>
        <w:rPr>
          <w:rFonts w:eastAsia="Times New Roman"/>
          <w:color w:val="000000"/>
          <w:sz w:val="24"/>
        </w:rPr>
        <w:t>Oregon Washington Coastal Office</w:t>
      </w:r>
      <w:r>
        <w:rPr>
          <w:rFonts w:eastAsia="Times New Roman"/>
          <w:color w:val="000000"/>
          <w:sz w:val="24"/>
        </w:rPr>
        <w:t xml:space="preserve"> </w:t>
      </w:r>
    </w:p>
    <w:sectPr w:rsidR="00945614">
      <w:type w:val="continuous"/>
      <w:pgSz w:w="12240" w:h="15840"/>
      <w:pgMar w:top="1440" w:right="1068" w:bottom="304" w:left="10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A08D4" w14:textId="77777777" w:rsidR="00BC1B70" w:rsidRDefault="00BC1B70" w:rsidP="0078117D">
      <w:r>
        <w:separator/>
      </w:r>
    </w:p>
  </w:endnote>
  <w:endnote w:type="continuationSeparator" w:id="0">
    <w:p w14:paraId="77F33629" w14:textId="77777777" w:rsidR="00BC1B70" w:rsidRDefault="00BC1B70" w:rsidP="00781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Lucida Console">
    <w:charset w:val="00"/>
    <w:pitch w:val="fixed"/>
    <w:family w:val="auto"/>
    <w:panose1 w:val="02020603050405020304"/>
  </w:font>
  <w:font w:name="MS Gothic">
    <w:charset w:val="00"/>
    <w:pitch w:val="fixed"/>
    <w:family w:val="auto"/>
    <w:panose1 w:val="02020603050405020304"/>
  </w:font>
  <w:font w:name="Segoe UI Symbol">
    <w:charset w:val="00"/>
    <w:pitch w:val="variable"/>
    <w:family w:val="swiss"/>
    <w:panose1 w:val="02020603050405020304"/>
  </w:font>
  <w:font w:name="Symbol">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0932405"/>
      <w:docPartObj>
        <w:docPartGallery w:val="Page Numbers (Bottom of Page)"/>
        <w:docPartUnique/>
      </w:docPartObj>
    </w:sdtPr>
    <w:sdtEndPr>
      <w:rPr>
        <w:noProof/>
      </w:rPr>
    </w:sdtEndPr>
    <w:sdtContent>
      <w:p w14:paraId="2132229B" w14:textId="77777777" w:rsidR="006B4844" w:rsidRDefault="006B4844">
        <w:pPr>
          <w:pStyle w:val="Footer"/>
          <w:jc w:val="right"/>
        </w:pPr>
        <w:r>
          <w:fldChar w:fldCharType="begin"/>
        </w:r>
        <w:r>
          <w:instrText xml:space="preserve"> PAGE   \* MERGEFORMAT </w:instrText>
        </w:r>
        <w:r>
          <w:fldChar w:fldCharType="separate"/>
        </w:r>
        <w:r>
          <w:rPr>
            <w:noProof/>
          </w:rPr>
          <w:t>23</w:t>
        </w:r>
        <w:r>
          <w:rPr>
            <w:noProof/>
          </w:rPr>
          <w:fldChar w:fldCharType="end"/>
        </w:r>
      </w:p>
    </w:sdtContent>
  </w:sdt>
  <w:p w14:paraId="1B6655A6" w14:textId="77777777" w:rsidR="006B4844" w:rsidRDefault="006B48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6132457"/>
      <w:docPartObj>
        <w:docPartGallery w:val="Page Numbers (Bottom of Page)"/>
        <w:docPartUnique/>
      </w:docPartObj>
    </w:sdtPr>
    <w:sdtEndPr>
      <w:rPr>
        <w:noProof/>
      </w:rPr>
    </w:sdtEndPr>
    <w:sdtContent>
      <w:p w14:paraId="2884E75F" w14:textId="2186D6C5" w:rsidR="006B4844" w:rsidRDefault="006B4844">
        <w:pPr>
          <w:pStyle w:val="Footer"/>
          <w:jc w:val="right"/>
        </w:pPr>
        <w:r>
          <w:fldChar w:fldCharType="begin"/>
        </w:r>
        <w:r>
          <w:instrText xml:space="preserve"> PAGE   \* MERGEFORMAT </w:instrText>
        </w:r>
        <w:r>
          <w:fldChar w:fldCharType="separate"/>
        </w:r>
        <w:r>
          <w:rPr>
            <w:noProof/>
          </w:rPr>
          <w:t>23</w:t>
        </w:r>
        <w:r>
          <w:rPr>
            <w:noProof/>
          </w:rPr>
          <w:fldChar w:fldCharType="end"/>
        </w:r>
      </w:p>
    </w:sdtContent>
  </w:sdt>
  <w:p w14:paraId="5398671E" w14:textId="111C9631" w:rsidR="006B4844" w:rsidRDefault="006B4844">
    <w:pPr>
      <w:pStyle w:val="Footer"/>
    </w:pPr>
    <w:r>
      <w:t xml:space="preserve">Revised </w:t>
    </w:r>
    <w:r w:rsidR="00396500">
      <w:t>Sept</w:t>
    </w:r>
    <w:r>
      <w:t xml:space="preserve"> 202</w:t>
    </w:r>
    <w:r w:rsidR="00396500">
      <w:t>3</w:t>
    </w:r>
  </w:p>
  <w:p w14:paraId="4A0CB66D" w14:textId="0175FBE0" w:rsidR="00396500" w:rsidRDefault="00396500">
    <w:pPr>
      <w:pStyle w:val="Footer"/>
    </w:pPr>
    <w:r>
      <w:rPr>
        <w:rFonts w:eastAsia="Times New Roman"/>
        <w:color w:val="000000"/>
        <w:sz w:val="24"/>
      </w:rPr>
      <w:t>WCRO-2019-04010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FD021" w14:textId="77777777" w:rsidR="00BC1B70" w:rsidRDefault="00BC1B70" w:rsidP="0078117D">
      <w:r>
        <w:separator/>
      </w:r>
    </w:p>
  </w:footnote>
  <w:footnote w:type="continuationSeparator" w:id="0">
    <w:p w14:paraId="1CA5A5BF" w14:textId="77777777" w:rsidR="00BC1B70" w:rsidRDefault="00BC1B70" w:rsidP="0078117D">
      <w:r>
        <w:continuationSeparator/>
      </w:r>
    </w:p>
  </w:footnote>
  <w:footnote w:id="1">
    <w:p w14:paraId="32D38793" w14:textId="05A68599" w:rsidR="006B4844" w:rsidRDefault="006B4844" w:rsidP="00977426">
      <w:pPr>
        <w:pStyle w:val="FootnoteText"/>
      </w:pPr>
    </w:p>
    <w:p w14:paraId="584F8364" w14:textId="298A01C0" w:rsidR="006B4844" w:rsidRDefault="006B4844" w:rsidP="008C3E9D">
      <w:pPr>
        <w:pStyle w:val="FootnoteText"/>
        <w:ind w:left="180" w:hanging="180"/>
      </w:pPr>
      <w:r>
        <w:t xml:space="preserve">  </w:t>
      </w:r>
      <w:r>
        <w:tab/>
      </w:r>
      <w:r w:rsidRPr="00A2724E">
        <w:t>Riparian zones are the areas bordering rivers and other bodies of surface water. They include the floodplain as well as the riparian buffers adjacent to the floodplain. Riparian zones are visually defined by a greenbelt with a characteristic suite of plants that are adapted to and depend on the shallow water table.</w:t>
      </w:r>
    </w:p>
  </w:footnote>
  <w:footnote w:id="2">
    <w:p w14:paraId="17E68BD8" w14:textId="0FF38284" w:rsidR="006B4844" w:rsidRDefault="006B4844" w:rsidP="008C3E9D">
      <w:pPr>
        <w:pStyle w:val="FootnoteText"/>
        <w:ind w:left="180" w:hanging="180"/>
      </w:pPr>
      <w:r>
        <w:rPr>
          <w:rStyle w:val="FootnoteReference"/>
        </w:rPr>
        <w:footnoteRef/>
      </w:r>
      <w:r>
        <w:t xml:space="preserve"> </w:t>
      </w:r>
      <w:r>
        <w:tab/>
      </w:r>
      <w:r w:rsidRPr="001E5AC4">
        <w:t>An aquatic resource, for the purposes of this opinion, includes: streams, rivers, ponds, lakes, wetlands, estuaries, bays, or other tidally influenced marine areas.</w:t>
      </w:r>
    </w:p>
  </w:footnote>
  <w:footnote w:id="3">
    <w:p w14:paraId="53D279B2" w14:textId="6910F00E" w:rsidR="006B4844" w:rsidRDefault="006B4844" w:rsidP="00EB3489">
      <w:pPr>
        <w:pStyle w:val="FootnoteText"/>
        <w:ind w:left="180" w:hanging="180"/>
      </w:pPr>
      <w:r>
        <w:rPr>
          <w:rStyle w:val="FootnoteReference"/>
        </w:rPr>
        <w:footnoteRef/>
      </w:r>
      <w:r>
        <w:t xml:space="preserve"> </w:t>
      </w:r>
      <w:r>
        <w:tab/>
      </w:r>
      <w:r w:rsidRPr="00A1436B">
        <w:t>A pollution generating surface, as used in this opinion, is a surface upon which motorized vehicles travel. Examples include, but are not limited to: parking lots, driveways, and roads.</w:t>
      </w:r>
    </w:p>
  </w:footnote>
  <w:footnote w:id="4">
    <w:p w14:paraId="0844A73B" w14:textId="77777777" w:rsidR="006B4844" w:rsidRDefault="006B4844" w:rsidP="00A2724E">
      <w:pPr>
        <w:pStyle w:val="FootnoteText"/>
        <w:ind w:left="180" w:hanging="180"/>
      </w:pPr>
      <w:r>
        <w:rPr>
          <w:rStyle w:val="FootnoteReference"/>
        </w:rPr>
        <w:footnoteRef/>
      </w:r>
      <w:r>
        <w:t xml:space="preserve">  </w:t>
      </w:r>
      <w:r>
        <w:tab/>
        <w:t xml:space="preserve">A </w:t>
      </w:r>
      <w:r w:rsidRPr="002F515E">
        <w:t xml:space="preserve">"hazard tree" is a tree that has a structural defect that </w:t>
      </w:r>
      <w:r>
        <w:t>creates a</w:t>
      </w:r>
      <w:r w:rsidRPr="005D3356">
        <w:t xml:space="preserve"> risk of failure and resulting damage to people or property.</w:t>
      </w:r>
    </w:p>
  </w:footnote>
  <w:footnote w:id="5">
    <w:p w14:paraId="4CD0498A" w14:textId="77777777" w:rsidR="006B4844" w:rsidRDefault="006B4844" w:rsidP="00A2724E">
      <w:pPr>
        <w:pStyle w:val="FootnoteText"/>
        <w:ind w:left="180" w:hanging="180"/>
      </w:pPr>
      <w:r>
        <w:rPr>
          <w:rStyle w:val="FootnoteReference"/>
        </w:rPr>
        <w:footnoteRef/>
      </w:r>
      <w:r>
        <w:t xml:space="preserve"> </w:t>
      </w:r>
      <w:r>
        <w:tab/>
        <w:t xml:space="preserve">An “appropriate tree” is one that will be the correct size and species for the specific location and that the selected location is appropriate for the selected tree species at maturity. An arborist can recommend an appropriate species for replacement. </w:t>
      </w:r>
    </w:p>
  </w:footnote>
  <w:footnote w:id="6">
    <w:p w14:paraId="6DA21B6E" w14:textId="77777777" w:rsidR="006B4844" w:rsidRDefault="006B4844" w:rsidP="00A2724E">
      <w:pPr>
        <w:pStyle w:val="FootnoteText"/>
        <w:ind w:left="180" w:hanging="180"/>
      </w:pPr>
      <w:r>
        <w:rPr>
          <w:rStyle w:val="FootnoteReference"/>
        </w:rPr>
        <w:footnoteRef/>
      </w:r>
      <w:r>
        <w:t xml:space="preserve"> </w:t>
      </w:r>
      <w:r>
        <w:tab/>
        <w:t xml:space="preserve">When replacing trees adjacent to impervious surface area, give preference to evergreen species (e.g., firs, pines), as they intercept precipitation and re-evaporate it back to the atmosphere, reducing stormwater generation. </w:t>
      </w:r>
    </w:p>
  </w:footnote>
  <w:footnote w:id="7">
    <w:p w14:paraId="53A6D601" w14:textId="39D9DA65" w:rsidR="006B4844" w:rsidRDefault="006B4844" w:rsidP="00E85138">
      <w:pPr>
        <w:pStyle w:val="FootnoteText"/>
        <w:ind w:left="180" w:hanging="180"/>
      </w:pPr>
      <w:r>
        <w:rPr>
          <w:rStyle w:val="FootnoteReference"/>
        </w:rPr>
        <w:footnoteRef/>
      </w:r>
      <w:r>
        <w:t xml:space="preserve"> </w:t>
      </w:r>
      <w:r>
        <w:tab/>
      </w:r>
      <w:r w:rsidRPr="00A1436B">
        <w:t>Galvanized flashing, gutters, or fasteners may be utilized as part of roofing systems, so long as they are coated or painted to prevent exposure to precipitation.</w:t>
      </w:r>
    </w:p>
  </w:footnote>
  <w:footnote w:id="8">
    <w:p w14:paraId="6325F041" w14:textId="47D4099C" w:rsidR="006B4844" w:rsidRPr="00CE60F8" w:rsidRDefault="006B4844" w:rsidP="008232DC">
      <w:pPr>
        <w:spacing w:before="290" w:line="273" w:lineRule="exact"/>
        <w:ind w:left="360" w:hanging="144"/>
        <w:textAlignment w:val="baseline"/>
        <w:rPr>
          <w:rFonts w:eastAsia="Times New Roman"/>
          <w:color w:val="000000"/>
        </w:rPr>
      </w:pPr>
      <w:r w:rsidRPr="003B79D0">
        <w:rPr>
          <w:rStyle w:val="FootnoteReference"/>
        </w:rPr>
        <w:footnoteRef/>
      </w:r>
      <w:r w:rsidRPr="003B79D0">
        <w:t xml:space="preserve"> </w:t>
      </w:r>
      <w:r>
        <w:tab/>
      </w:r>
      <w:r w:rsidRPr="00CE60F8">
        <w:rPr>
          <w:rFonts w:eastAsia="Times New Roman"/>
          <w:color w:val="000000"/>
        </w:rPr>
        <w:t xml:space="preserve">Where </w:t>
      </w:r>
      <w:r>
        <w:rPr>
          <w:rFonts w:eastAsia="Times New Roman"/>
          <w:color w:val="000000"/>
        </w:rPr>
        <w:t xml:space="preserve">soils, or </w:t>
      </w:r>
      <w:r w:rsidRPr="00CE60F8">
        <w:rPr>
          <w:rFonts w:eastAsia="Times New Roman"/>
          <w:color w:val="000000"/>
        </w:rPr>
        <w:t>site constraints and building design</w:t>
      </w:r>
      <w:r>
        <w:rPr>
          <w:rFonts w:eastAsia="Times New Roman"/>
          <w:color w:val="000000"/>
        </w:rPr>
        <w:t>,</w:t>
      </w:r>
      <w:r w:rsidRPr="00CE60F8">
        <w:rPr>
          <w:rFonts w:eastAsia="Times New Roman"/>
          <w:color w:val="000000"/>
        </w:rPr>
        <w:t xml:space="preserve"> cannot accommodate LID approaches, </w:t>
      </w:r>
      <w:r>
        <w:rPr>
          <w:rFonts w:eastAsia="Times New Roman"/>
          <w:color w:val="000000"/>
        </w:rPr>
        <w:t xml:space="preserve">or cannot infiltrate 91% of runoff, </w:t>
      </w:r>
      <w:r w:rsidRPr="00CE60F8">
        <w:rPr>
          <w:rFonts w:eastAsia="Times New Roman"/>
          <w:color w:val="000000"/>
        </w:rPr>
        <w:t>refer to</w:t>
      </w:r>
      <w:r>
        <w:rPr>
          <w:rFonts w:eastAsia="Times New Roman"/>
          <w:color w:val="000000"/>
        </w:rPr>
        <w:t xml:space="preserve"> </w:t>
      </w:r>
      <w:r w:rsidRPr="00CE60F8">
        <w:rPr>
          <w:rFonts w:eastAsia="Times New Roman"/>
          <w:color w:val="000000"/>
        </w:rPr>
        <w:t>Appendix C.</w:t>
      </w:r>
    </w:p>
    <w:p w14:paraId="417ECA3A" w14:textId="77777777" w:rsidR="006B4844" w:rsidRDefault="006B4844" w:rsidP="007C33E7">
      <w:pPr>
        <w:pStyle w:val="FootnoteText"/>
      </w:pPr>
    </w:p>
  </w:footnote>
  <w:footnote w:id="9">
    <w:p w14:paraId="0C7C35F0" w14:textId="75C51B0E" w:rsidR="006B4844" w:rsidRDefault="006B4844" w:rsidP="00A977FB">
      <w:pPr>
        <w:pStyle w:val="FootnoteText"/>
        <w:ind w:left="270" w:hanging="270"/>
      </w:pPr>
      <w:r>
        <w:rPr>
          <w:rStyle w:val="FootnoteReference"/>
        </w:rPr>
        <w:footnoteRef/>
      </w:r>
      <w:r>
        <w:t xml:space="preserve"> </w:t>
      </w:r>
      <w:hyperlink r:id="rId1" w:history="1">
        <w:r w:rsidRPr="00AC6B36">
          <w:rPr>
            <w:rStyle w:val="Hyperlink"/>
          </w:rPr>
          <w:t xml:space="preserve"> </w:t>
        </w:r>
        <w:r w:rsidRPr="00AC6B36">
          <w:rPr>
            <w:rStyle w:val="Hyperlink"/>
          </w:rPr>
          <w:tab/>
          <w:t>https://ecology.wa.gov/Regulations-Permits/Guidance-technical-assistance/Stormwater-permittee-guidance-resources/Stormwater-manuals/Western-Washington-Hydrology-Model</w:t>
        </w:r>
      </w:hyperlink>
    </w:p>
  </w:footnote>
  <w:footnote w:id="10">
    <w:p w14:paraId="142DEE83" w14:textId="77777777" w:rsidR="006B4844" w:rsidRDefault="006B4844" w:rsidP="00A977FB">
      <w:pPr>
        <w:pStyle w:val="FootnoteText"/>
      </w:pPr>
      <w:r>
        <w:rPr>
          <w:rStyle w:val="FootnoteReference"/>
        </w:rPr>
        <w:footnoteRef/>
      </w:r>
      <w:r>
        <w:t xml:space="preserve"> </w:t>
      </w:r>
      <w:r w:rsidRPr="008232DC">
        <w:t>https://apps.ecology.wa.gov/publications/SummaryPages/1810044.html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52D02" w14:textId="77777777" w:rsidR="006B4844" w:rsidRDefault="006B4844">
    <w:pPr>
      <w:pStyle w:val="Header"/>
    </w:pPr>
    <w:r>
      <w:ptab w:relativeTo="margin" w:alignment="center" w:leader="none"/>
    </w:r>
    <w:r>
      <w:t>Appendices</w:t>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1E6E4" w14:textId="6AFA89C9" w:rsidR="006B4844" w:rsidRDefault="006B4844">
    <w:pPr>
      <w:pStyle w:val="Header"/>
    </w:pPr>
    <w:r>
      <w:ptab w:relativeTo="margin" w:alignment="center" w:leader="none"/>
    </w:r>
    <w:r>
      <w:t>Appendices</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44523"/>
    <w:multiLevelType w:val="hybridMultilevel"/>
    <w:tmpl w:val="0BF05C38"/>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 w15:restartNumberingAfterBreak="0">
    <w:nsid w:val="0C2924FF"/>
    <w:multiLevelType w:val="hybridMultilevel"/>
    <w:tmpl w:val="EE083B38"/>
    <w:lvl w:ilvl="0" w:tplc="61881E10">
      <w:start w:val="1"/>
      <w:numFmt w:val="bullet"/>
      <w:lvlText w:val="•"/>
      <w:lvlJc w:val="left"/>
      <w:pPr>
        <w:tabs>
          <w:tab w:val="num" w:pos="720"/>
        </w:tabs>
        <w:ind w:left="720" w:hanging="360"/>
      </w:pPr>
      <w:rPr>
        <w:rFonts w:ascii="Arial" w:hAnsi="Arial" w:hint="default"/>
      </w:rPr>
    </w:lvl>
    <w:lvl w:ilvl="1" w:tplc="D722F570">
      <w:start w:val="1"/>
      <w:numFmt w:val="bullet"/>
      <w:lvlText w:val="•"/>
      <w:lvlJc w:val="left"/>
      <w:pPr>
        <w:tabs>
          <w:tab w:val="num" w:pos="1440"/>
        </w:tabs>
        <w:ind w:left="1440" w:hanging="360"/>
      </w:pPr>
      <w:rPr>
        <w:rFonts w:ascii="Arial" w:hAnsi="Arial" w:hint="default"/>
      </w:rPr>
    </w:lvl>
    <w:lvl w:ilvl="2" w:tplc="8A66FFFC" w:tentative="1">
      <w:start w:val="1"/>
      <w:numFmt w:val="bullet"/>
      <w:lvlText w:val="•"/>
      <w:lvlJc w:val="left"/>
      <w:pPr>
        <w:tabs>
          <w:tab w:val="num" w:pos="2160"/>
        </w:tabs>
        <w:ind w:left="2160" w:hanging="360"/>
      </w:pPr>
      <w:rPr>
        <w:rFonts w:ascii="Arial" w:hAnsi="Arial" w:hint="default"/>
      </w:rPr>
    </w:lvl>
    <w:lvl w:ilvl="3" w:tplc="2C2E5092" w:tentative="1">
      <w:start w:val="1"/>
      <w:numFmt w:val="bullet"/>
      <w:lvlText w:val="•"/>
      <w:lvlJc w:val="left"/>
      <w:pPr>
        <w:tabs>
          <w:tab w:val="num" w:pos="2880"/>
        </w:tabs>
        <w:ind w:left="2880" w:hanging="360"/>
      </w:pPr>
      <w:rPr>
        <w:rFonts w:ascii="Arial" w:hAnsi="Arial" w:hint="default"/>
      </w:rPr>
    </w:lvl>
    <w:lvl w:ilvl="4" w:tplc="49E8A95E" w:tentative="1">
      <w:start w:val="1"/>
      <w:numFmt w:val="bullet"/>
      <w:lvlText w:val="•"/>
      <w:lvlJc w:val="left"/>
      <w:pPr>
        <w:tabs>
          <w:tab w:val="num" w:pos="3600"/>
        </w:tabs>
        <w:ind w:left="3600" w:hanging="360"/>
      </w:pPr>
      <w:rPr>
        <w:rFonts w:ascii="Arial" w:hAnsi="Arial" w:hint="default"/>
      </w:rPr>
    </w:lvl>
    <w:lvl w:ilvl="5" w:tplc="2D14E118" w:tentative="1">
      <w:start w:val="1"/>
      <w:numFmt w:val="bullet"/>
      <w:lvlText w:val="•"/>
      <w:lvlJc w:val="left"/>
      <w:pPr>
        <w:tabs>
          <w:tab w:val="num" w:pos="4320"/>
        </w:tabs>
        <w:ind w:left="4320" w:hanging="360"/>
      </w:pPr>
      <w:rPr>
        <w:rFonts w:ascii="Arial" w:hAnsi="Arial" w:hint="default"/>
      </w:rPr>
    </w:lvl>
    <w:lvl w:ilvl="6" w:tplc="E048DEB6" w:tentative="1">
      <w:start w:val="1"/>
      <w:numFmt w:val="bullet"/>
      <w:lvlText w:val="•"/>
      <w:lvlJc w:val="left"/>
      <w:pPr>
        <w:tabs>
          <w:tab w:val="num" w:pos="5040"/>
        </w:tabs>
        <w:ind w:left="5040" w:hanging="360"/>
      </w:pPr>
      <w:rPr>
        <w:rFonts w:ascii="Arial" w:hAnsi="Arial" w:hint="default"/>
      </w:rPr>
    </w:lvl>
    <w:lvl w:ilvl="7" w:tplc="7B166340" w:tentative="1">
      <w:start w:val="1"/>
      <w:numFmt w:val="bullet"/>
      <w:lvlText w:val="•"/>
      <w:lvlJc w:val="left"/>
      <w:pPr>
        <w:tabs>
          <w:tab w:val="num" w:pos="5760"/>
        </w:tabs>
        <w:ind w:left="5760" w:hanging="360"/>
      </w:pPr>
      <w:rPr>
        <w:rFonts w:ascii="Arial" w:hAnsi="Arial" w:hint="default"/>
      </w:rPr>
    </w:lvl>
    <w:lvl w:ilvl="8" w:tplc="00D07D7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D264CC"/>
    <w:multiLevelType w:val="hybridMultilevel"/>
    <w:tmpl w:val="DEEE0E3C"/>
    <w:lvl w:ilvl="0" w:tplc="D4CA0B84">
      <w:start w:val="1"/>
      <w:numFmt w:val="bullet"/>
      <w:lvlText w:val="•"/>
      <w:lvlJc w:val="left"/>
      <w:pPr>
        <w:ind w:left="1800" w:hanging="360"/>
      </w:pPr>
      <w:rPr>
        <w:rFonts w:ascii="Times New Roman" w:hAnsi="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27F3582"/>
    <w:multiLevelType w:val="multilevel"/>
    <w:tmpl w:val="15C23040"/>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10031C"/>
    <w:multiLevelType w:val="multilevel"/>
    <w:tmpl w:val="F9249202"/>
    <w:lvl w:ilvl="0">
      <w:start w:val="1"/>
      <w:numFmt w:val="lowerLetter"/>
      <w:lvlText w:val="%1."/>
      <w:lvlJc w:val="left"/>
      <w:pPr>
        <w:tabs>
          <w:tab w:val="left" w:pos="72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E84AE9"/>
    <w:multiLevelType w:val="hybridMultilevel"/>
    <w:tmpl w:val="EE689E8C"/>
    <w:lvl w:ilvl="0" w:tplc="D4CA0B84">
      <w:start w:val="1"/>
      <w:numFmt w:val="bullet"/>
      <w:lvlText w:val="•"/>
      <w:lvlJc w:val="left"/>
      <w:pPr>
        <w:ind w:left="792" w:hanging="360"/>
      </w:pPr>
      <w:rPr>
        <w:rFonts w:ascii="Times New Roman" w:hAnsi="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15:restartNumberingAfterBreak="0">
    <w:nsid w:val="24F50C05"/>
    <w:multiLevelType w:val="multilevel"/>
    <w:tmpl w:val="795C269A"/>
    <w:lvl w:ilvl="0">
      <w:numFmt w:val="bullet"/>
      <w:lvlText w:val="l"/>
      <w:lvlJc w:val="left"/>
      <w:pPr>
        <w:tabs>
          <w:tab w:val="left" w:pos="288"/>
        </w:tabs>
      </w:pPr>
      <w:rPr>
        <w:rFonts w:ascii="Wingdings" w:eastAsia="Wingdings" w:hAnsi="Wingdings"/>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E10EAC"/>
    <w:multiLevelType w:val="multilevel"/>
    <w:tmpl w:val="22E616A2"/>
    <w:lvl w:ilvl="0">
      <w:start w:val="1"/>
      <w:numFmt w:val="lowerRoman"/>
      <w:lvlText w:val="%1."/>
      <w:lvlJc w:val="left"/>
      <w:pPr>
        <w:tabs>
          <w:tab w:val="left" w:pos="72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7D4617"/>
    <w:multiLevelType w:val="hybridMultilevel"/>
    <w:tmpl w:val="345653D8"/>
    <w:lvl w:ilvl="0" w:tplc="D4CA0B84">
      <w:start w:val="1"/>
      <w:numFmt w:val="bullet"/>
      <w:lvlText w:val="•"/>
      <w:lvlJc w:val="left"/>
      <w:pPr>
        <w:tabs>
          <w:tab w:val="num" w:pos="720"/>
        </w:tabs>
        <w:ind w:left="720" w:hanging="360"/>
      </w:pPr>
      <w:rPr>
        <w:rFonts w:ascii="Times New Roman" w:hAnsi="Times New Roman" w:hint="default"/>
      </w:rPr>
    </w:lvl>
    <w:lvl w:ilvl="1" w:tplc="29284A04" w:tentative="1">
      <w:start w:val="1"/>
      <w:numFmt w:val="bullet"/>
      <w:lvlText w:val="•"/>
      <w:lvlJc w:val="left"/>
      <w:pPr>
        <w:tabs>
          <w:tab w:val="num" w:pos="1440"/>
        </w:tabs>
        <w:ind w:left="1440" w:hanging="360"/>
      </w:pPr>
      <w:rPr>
        <w:rFonts w:ascii="Times New Roman" w:hAnsi="Times New Roman" w:hint="default"/>
      </w:rPr>
    </w:lvl>
    <w:lvl w:ilvl="2" w:tplc="E3DE362E" w:tentative="1">
      <w:start w:val="1"/>
      <w:numFmt w:val="bullet"/>
      <w:lvlText w:val="•"/>
      <w:lvlJc w:val="left"/>
      <w:pPr>
        <w:tabs>
          <w:tab w:val="num" w:pos="2160"/>
        </w:tabs>
        <w:ind w:left="2160" w:hanging="360"/>
      </w:pPr>
      <w:rPr>
        <w:rFonts w:ascii="Times New Roman" w:hAnsi="Times New Roman" w:hint="default"/>
      </w:rPr>
    </w:lvl>
    <w:lvl w:ilvl="3" w:tplc="F54E5B3A" w:tentative="1">
      <w:start w:val="1"/>
      <w:numFmt w:val="bullet"/>
      <w:lvlText w:val="•"/>
      <w:lvlJc w:val="left"/>
      <w:pPr>
        <w:tabs>
          <w:tab w:val="num" w:pos="2880"/>
        </w:tabs>
        <w:ind w:left="2880" w:hanging="360"/>
      </w:pPr>
      <w:rPr>
        <w:rFonts w:ascii="Times New Roman" w:hAnsi="Times New Roman" w:hint="default"/>
      </w:rPr>
    </w:lvl>
    <w:lvl w:ilvl="4" w:tplc="130C0536" w:tentative="1">
      <w:start w:val="1"/>
      <w:numFmt w:val="bullet"/>
      <w:lvlText w:val="•"/>
      <w:lvlJc w:val="left"/>
      <w:pPr>
        <w:tabs>
          <w:tab w:val="num" w:pos="3600"/>
        </w:tabs>
        <w:ind w:left="3600" w:hanging="360"/>
      </w:pPr>
      <w:rPr>
        <w:rFonts w:ascii="Times New Roman" w:hAnsi="Times New Roman" w:hint="default"/>
      </w:rPr>
    </w:lvl>
    <w:lvl w:ilvl="5" w:tplc="2ED29580" w:tentative="1">
      <w:start w:val="1"/>
      <w:numFmt w:val="bullet"/>
      <w:lvlText w:val="•"/>
      <w:lvlJc w:val="left"/>
      <w:pPr>
        <w:tabs>
          <w:tab w:val="num" w:pos="4320"/>
        </w:tabs>
        <w:ind w:left="4320" w:hanging="360"/>
      </w:pPr>
      <w:rPr>
        <w:rFonts w:ascii="Times New Roman" w:hAnsi="Times New Roman" w:hint="default"/>
      </w:rPr>
    </w:lvl>
    <w:lvl w:ilvl="6" w:tplc="F7448E4A" w:tentative="1">
      <w:start w:val="1"/>
      <w:numFmt w:val="bullet"/>
      <w:lvlText w:val="•"/>
      <w:lvlJc w:val="left"/>
      <w:pPr>
        <w:tabs>
          <w:tab w:val="num" w:pos="5040"/>
        </w:tabs>
        <w:ind w:left="5040" w:hanging="360"/>
      </w:pPr>
      <w:rPr>
        <w:rFonts w:ascii="Times New Roman" w:hAnsi="Times New Roman" w:hint="default"/>
      </w:rPr>
    </w:lvl>
    <w:lvl w:ilvl="7" w:tplc="461053D0" w:tentative="1">
      <w:start w:val="1"/>
      <w:numFmt w:val="bullet"/>
      <w:lvlText w:val="•"/>
      <w:lvlJc w:val="left"/>
      <w:pPr>
        <w:tabs>
          <w:tab w:val="num" w:pos="5760"/>
        </w:tabs>
        <w:ind w:left="5760" w:hanging="360"/>
      </w:pPr>
      <w:rPr>
        <w:rFonts w:ascii="Times New Roman" w:hAnsi="Times New Roman" w:hint="default"/>
      </w:rPr>
    </w:lvl>
    <w:lvl w:ilvl="8" w:tplc="DF2E858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AA4105A"/>
    <w:multiLevelType w:val="multilevel"/>
    <w:tmpl w:val="1F821B10"/>
    <w:lvl w:ilvl="0">
      <w:start w:val="1"/>
      <w:numFmt w:val="lowerRoman"/>
      <w:lvlText w:val="%1."/>
      <w:lvlJc w:val="left"/>
      <w:pPr>
        <w:tabs>
          <w:tab w:val="left" w:pos="216"/>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C47018"/>
    <w:multiLevelType w:val="hybridMultilevel"/>
    <w:tmpl w:val="1E669552"/>
    <w:lvl w:ilvl="0" w:tplc="04090001">
      <w:start w:val="1"/>
      <w:numFmt w:val="bullet"/>
      <w:lvlText w:val=""/>
      <w:lvlJc w:val="left"/>
      <w:pPr>
        <w:ind w:left="913" w:hanging="360"/>
      </w:pPr>
      <w:rPr>
        <w:rFonts w:ascii="Symbol" w:hAnsi="Symbol" w:hint="default"/>
      </w:rPr>
    </w:lvl>
    <w:lvl w:ilvl="1" w:tplc="04090003" w:tentative="1">
      <w:start w:val="1"/>
      <w:numFmt w:val="bullet"/>
      <w:lvlText w:val="o"/>
      <w:lvlJc w:val="left"/>
      <w:pPr>
        <w:ind w:left="1633" w:hanging="360"/>
      </w:pPr>
      <w:rPr>
        <w:rFonts w:ascii="Courier New" w:hAnsi="Courier New" w:cs="Courier New" w:hint="default"/>
      </w:rPr>
    </w:lvl>
    <w:lvl w:ilvl="2" w:tplc="04090005" w:tentative="1">
      <w:start w:val="1"/>
      <w:numFmt w:val="bullet"/>
      <w:lvlText w:val=""/>
      <w:lvlJc w:val="left"/>
      <w:pPr>
        <w:ind w:left="2353" w:hanging="360"/>
      </w:pPr>
      <w:rPr>
        <w:rFonts w:ascii="Wingdings" w:hAnsi="Wingdings" w:hint="default"/>
      </w:rPr>
    </w:lvl>
    <w:lvl w:ilvl="3" w:tplc="04090001" w:tentative="1">
      <w:start w:val="1"/>
      <w:numFmt w:val="bullet"/>
      <w:lvlText w:val=""/>
      <w:lvlJc w:val="left"/>
      <w:pPr>
        <w:ind w:left="3073" w:hanging="360"/>
      </w:pPr>
      <w:rPr>
        <w:rFonts w:ascii="Symbol" w:hAnsi="Symbol" w:hint="default"/>
      </w:rPr>
    </w:lvl>
    <w:lvl w:ilvl="4" w:tplc="04090003" w:tentative="1">
      <w:start w:val="1"/>
      <w:numFmt w:val="bullet"/>
      <w:lvlText w:val="o"/>
      <w:lvlJc w:val="left"/>
      <w:pPr>
        <w:ind w:left="3793" w:hanging="360"/>
      </w:pPr>
      <w:rPr>
        <w:rFonts w:ascii="Courier New" w:hAnsi="Courier New" w:cs="Courier New" w:hint="default"/>
      </w:rPr>
    </w:lvl>
    <w:lvl w:ilvl="5" w:tplc="04090005" w:tentative="1">
      <w:start w:val="1"/>
      <w:numFmt w:val="bullet"/>
      <w:lvlText w:val=""/>
      <w:lvlJc w:val="left"/>
      <w:pPr>
        <w:ind w:left="4513" w:hanging="360"/>
      </w:pPr>
      <w:rPr>
        <w:rFonts w:ascii="Wingdings" w:hAnsi="Wingdings" w:hint="default"/>
      </w:rPr>
    </w:lvl>
    <w:lvl w:ilvl="6" w:tplc="04090001" w:tentative="1">
      <w:start w:val="1"/>
      <w:numFmt w:val="bullet"/>
      <w:lvlText w:val=""/>
      <w:lvlJc w:val="left"/>
      <w:pPr>
        <w:ind w:left="5233" w:hanging="360"/>
      </w:pPr>
      <w:rPr>
        <w:rFonts w:ascii="Symbol" w:hAnsi="Symbol" w:hint="default"/>
      </w:rPr>
    </w:lvl>
    <w:lvl w:ilvl="7" w:tplc="04090003" w:tentative="1">
      <w:start w:val="1"/>
      <w:numFmt w:val="bullet"/>
      <w:lvlText w:val="o"/>
      <w:lvlJc w:val="left"/>
      <w:pPr>
        <w:ind w:left="5953" w:hanging="360"/>
      </w:pPr>
      <w:rPr>
        <w:rFonts w:ascii="Courier New" w:hAnsi="Courier New" w:cs="Courier New" w:hint="default"/>
      </w:rPr>
    </w:lvl>
    <w:lvl w:ilvl="8" w:tplc="04090005" w:tentative="1">
      <w:start w:val="1"/>
      <w:numFmt w:val="bullet"/>
      <w:lvlText w:val=""/>
      <w:lvlJc w:val="left"/>
      <w:pPr>
        <w:ind w:left="6673" w:hanging="360"/>
      </w:pPr>
      <w:rPr>
        <w:rFonts w:ascii="Wingdings" w:hAnsi="Wingdings" w:hint="default"/>
      </w:rPr>
    </w:lvl>
  </w:abstractNum>
  <w:abstractNum w:abstractNumId="11" w15:restartNumberingAfterBreak="0">
    <w:nsid w:val="329E0766"/>
    <w:multiLevelType w:val="multilevel"/>
    <w:tmpl w:val="217C11EA"/>
    <w:lvl w:ilvl="0">
      <w:numFmt w:val="bullet"/>
      <w:lvlText w:val="l"/>
      <w:lvlJc w:val="left"/>
      <w:pPr>
        <w:tabs>
          <w:tab w:val="left" w:pos="2304"/>
        </w:tabs>
      </w:pPr>
      <w:rPr>
        <w:rFonts w:ascii="Wingdings" w:eastAsia="Wingdings" w:hAnsi="Wingdings"/>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750F77"/>
    <w:multiLevelType w:val="multilevel"/>
    <w:tmpl w:val="FA5642C4"/>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FD5418"/>
    <w:multiLevelType w:val="multilevel"/>
    <w:tmpl w:val="CB785A72"/>
    <w:lvl w:ilvl="0">
      <w:start w:val="1"/>
      <w:numFmt w:val="lowerRoman"/>
      <w:lvlText w:val="%1."/>
      <w:lvlJc w:val="left"/>
      <w:pPr>
        <w:tabs>
          <w:tab w:val="left" w:pos="72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276BC2"/>
    <w:multiLevelType w:val="multilevel"/>
    <w:tmpl w:val="6E067670"/>
    <w:lvl w:ilvl="0">
      <w:start w:val="1"/>
      <w:numFmt w:val="lowerRoman"/>
      <w:lvlText w:val="%1."/>
      <w:lvlJc w:val="left"/>
      <w:pPr>
        <w:tabs>
          <w:tab w:val="left" w:pos="72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63106D2"/>
    <w:multiLevelType w:val="multilevel"/>
    <w:tmpl w:val="D1B47588"/>
    <w:lvl w:ilvl="0">
      <w:start w:val="1"/>
      <w:numFmt w:val="lowerRoman"/>
      <w:lvlText w:val="%1."/>
      <w:lvlJc w:val="left"/>
      <w:pPr>
        <w:tabs>
          <w:tab w:val="left" w:pos="648"/>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F8E4BC3"/>
    <w:multiLevelType w:val="multilevel"/>
    <w:tmpl w:val="8C007F34"/>
    <w:lvl w:ilvl="0">
      <w:numFmt w:val="decimal"/>
      <w:lvlText w:val="%1."/>
      <w:lvlJc w:val="left"/>
      <w:pPr>
        <w:tabs>
          <w:tab w:val="left" w:pos="720"/>
        </w:tabs>
      </w:pPr>
      <w:rPr>
        <w:rFonts w:ascii="Times New Roman" w:eastAsia="Times New Roman" w:hAnsi="Times New Roman"/>
        <w:color w:val="000000"/>
        <w:spacing w:val="0"/>
        <w:w w:val="100"/>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1E9134F"/>
    <w:multiLevelType w:val="hybridMultilevel"/>
    <w:tmpl w:val="F1D6448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8" w15:restartNumberingAfterBreak="0">
    <w:nsid w:val="58F15B64"/>
    <w:multiLevelType w:val="hybridMultilevel"/>
    <w:tmpl w:val="F3B4014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 w15:restartNumberingAfterBreak="0">
    <w:nsid w:val="59A0053C"/>
    <w:multiLevelType w:val="hybridMultilevel"/>
    <w:tmpl w:val="FACE5B0A"/>
    <w:lvl w:ilvl="0" w:tplc="D4CA0B84">
      <w:start w:val="1"/>
      <w:numFmt w:val="bullet"/>
      <w:lvlText w:val="•"/>
      <w:lvlJc w:val="left"/>
      <w:pPr>
        <w:ind w:left="864" w:hanging="360"/>
      </w:pPr>
      <w:rPr>
        <w:rFonts w:ascii="Times New Roman" w:hAnsi="Times New Roman"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0" w15:restartNumberingAfterBreak="0">
    <w:nsid w:val="5CDF24D5"/>
    <w:multiLevelType w:val="multilevel"/>
    <w:tmpl w:val="70E0E114"/>
    <w:lvl w:ilvl="0">
      <w:numFmt w:val="bullet"/>
      <w:lvlText w:val="·"/>
      <w:lvlJc w:val="left"/>
      <w:pPr>
        <w:tabs>
          <w:tab w:val="left" w:pos="432"/>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DF72176"/>
    <w:multiLevelType w:val="multilevel"/>
    <w:tmpl w:val="DC788132"/>
    <w:lvl w:ilvl="0">
      <w:start w:val="1"/>
      <w:numFmt w:val="lowerRoman"/>
      <w:lvlText w:val="%1."/>
      <w:lvlJc w:val="left"/>
      <w:pPr>
        <w:tabs>
          <w:tab w:val="left" w:pos="432"/>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0403DBA"/>
    <w:multiLevelType w:val="multilevel"/>
    <w:tmpl w:val="B052E1BC"/>
    <w:lvl w:ilvl="0">
      <w:start w:val="4"/>
      <w:numFmt w:val="decimal"/>
      <w:lvlText w:val="%1."/>
      <w:lvlJc w:val="left"/>
      <w:pPr>
        <w:tabs>
          <w:tab w:val="left" w:pos="144"/>
        </w:tabs>
      </w:pPr>
      <w:rPr>
        <w:rFonts w:ascii="Times New Roman" w:eastAsia="Times New Roman" w:hAnsi="Times New Roman"/>
        <w:color w:val="000000"/>
        <w:spacing w:val="-8"/>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07E0B2C"/>
    <w:multiLevelType w:val="hybridMultilevel"/>
    <w:tmpl w:val="357C5EE4"/>
    <w:lvl w:ilvl="0" w:tplc="D4CA0B84">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84330D6"/>
    <w:multiLevelType w:val="multilevel"/>
    <w:tmpl w:val="83F6D318"/>
    <w:lvl w:ilvl="0">
      <w:numFmt w:val="bullet"/>
      <w:lvlText w:val="o"/>
      <w:lvlJc w:val="left"/>
      <w:pPr>
        <w:tabs>
          <w:tab w:val="left" w:pos="360"/>
        </w:tabs>
      </w:pPr>
      <w:rPr>
        <w:rFonts w:ascii="Courier New" w:eastAsia="Courier New" w:hAnsi="Courier New"/>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06B0E44"/>
    <w:multiLevelType w:val="hybridMultilevel"/>
    <w:tmpl w:val="D06EAA1C"/>
    <w:lvl w:ilvl="0" w:tplc="D4CA0B84">
      <w:start w:val="1"/>
      <w:numFmt w:val="bullet"/>
      <w:lvlText w:val="•"/>
      <w:lvlJc w:val="left"/>
      <w:pPr>
        <w:ind w:left="1056" w:hanging="360"/>
      </w:pPr>
      <w:rPr>
        <w:rFonts w:ascii="Times New Roman" w:hAnsi="Times New Roman"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26" w15:restartNumberingAfterBreak="0">
    <w:nsid w:val="7C8418F0"/>
    <w:multiLevelType w:val="multilevel"/>
    <w:tmpl w:val="C2248A40"/>
    <w:lvl w:ilvl="0">
      <w:start w:val="1"/>
      <w:numFmt w:val="decimal"/>
      <w:lvlText w:val="%1."/>
      <w:lvlJc w:val="left"/>
      <w:pPr>
        <w:tabs>
          <w:tab w:val="left" w:pos="360"/>
        </w:tabs>
      </w:pPr>
      <w:rPr>
        <w:rFonts w:ascii="Times New Roman" w:eastAsia="Times New Roman" w:hAnsi="Times New Roman"/>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D963D13"/>
    <w:multiLevelType w:val="multilevel"/>
    <w:tmpl w:val="8DA69238"/>
    <w:lvl w:ilvl="0">
      <w:numFmt w:val="bullet"/>
      <w:lvlText w:val="q"/>
      <w:lvlJc w:val="left"/>
      <w:pPr>
        <w:tabs>
          <w:tab w:val="left" w:pos="144"/>
        </w:tabs>
      </w:pPr>
      <w:rPr>
        <w:rFonts w:ascii="Wingdings" w:eastAsia="Wingdings" w:hAnsi="Wingdings"/>
        <w:b/>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ED63129"/>
    <w:multiLevelType w:val="hybridMultilevel"/>
    <w:tmpl w:val="CF7E8B3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EF25F07"/>
    <w:multiLevelType w:val="multilevel"/>
    <w:tmpl w:val="94DEA726"/>
    <w:lvl w:ilvl="0">
      <w:numFmt w:val="bullet"/>
      <w:lvlText w:val="q"/>
      <w:lvlJc w:val="left"/>
      <w:pPr>
        <w:tabs>
          <w:tab w:val="left" w:pos="216"/>
        </w:tabs>
      </w:pPr>
      <w:rPr>
        <w:rFonts w:ascii="Wingdings" w:eastAsia="Wingdings" w:hAnsi="Wingdings"/>
        <w:b/>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31012723">
    <w:abstractNumId w:val="26"/>
  </w:num>
  <w:num w:numId="2" w16cid:durableId="1290093308">
    <w:abstractNumId w:val="11"/>
  </w:num>
  <w:num w:numId="3" w16cid:durableId="1104422502">
    <w:abstractNumId w:val="20"/>
  </w:num>
  <w:num w:numId="4" w16cid:durableId="849872224">
    <w:abstractNumId w:val="6"/>
  </w:num>
  <w:num w:numId="5" w16cid:durableId="46027741">
    <w:abstractNumId w:val="12"/>
  </w:num>
  <w:num w:numId="6" w16cid:durableId="448354176">
    <w:abstractNumId w:val="24"/>
  </w:num>
  <w:num w:numId="7" w16cid:durableId="1130440224">
    <w:abstractNumId w:val="22"/>
  </w:num>
  <w:num w:numId="8" w16cid:durableId="1539587605">
    <w:abstractNumId w:val="16"/>
  </w:num>
  <w:num w:numId="9" w16cid:durableId="1462965099">
    <w:abstractNumId w:val="15"/>
  </w:num>
  <w:num w:numId="10" w16cid:durableId="65500087">
    <w:abstractNumId w:val="9"/>
  </w:num>
  <w:num w:numId="11" w16cid:durableId="354310544">
    <w:abstractNumId w:val="13"/>
  </w:num>
  <w:num w:numId="12" w16cid:durableId="766779058">
    <w:abstractNumId w:val="7"/>
  </w:num>
  <w:num w:numId="13" w16cid:durableId="362023182">
    <w:abstractNumId w:val="14"/>
  </w:num>
  <w:num w:numId="14" w16cid:durableId="1682195834">
    <w:abstractNumId w:val="4"/>
  </w:num>
  <w:num w:numId="15" w16cid:durableId="1272320382">
    <w:abstractNumId w:val="27"/>
  </w:num>
  <w:num w:numId="16" w16cid:durableId="1917932361">
    <w:abstractNumId w:val="29"/>
  </w:num>
  <w:num w:numId="17" w16cid:durableId="24453366">
    <w:abstractNumId w:val="8"/>
  </w:num>
  <w:num w:numId="18" w16cid:durableId="1346633920">
    <w:abstractNumId w:val="1"/>
  </w:num>
  <w:num w:numId="19" w16cid:durableId="6567290">
    <w:abstractNumId w:val="2"/>
  </w:num>
  <w:num w:numId="20" w16cid:durableId="714237483">
    <w:abstractNumId w:val="19"/>
  </w:num>
  <w:num w:numId="21" w16cid:durableId="565652429">
    <w:abstractNumId w:val="5"/>
  </w:num>
  <w:num w:numId="22" w16cid:durableId="45615481">
    <w:abstractNumId w:val="25"/>
  </w:num>
  <w:num w:numId="23" w16cid:durableId="571163134">
    <w:abstractNumId w:val="23"/>
  </w:num>
  <w:num w:numId="24" w16cid:durableId="64496772">
    <w:abstractNumId w:val="10"/>
  </w:num>
  <w:num w:numId="25" w16cid:durableId="1972788178">
    <w:abstractNumId w:val="18"/>
  </w:num>
  <w:num w:numId="26" w16cid:durableId="849637106">
    <w:abstractNumId w:val="28"/>
  </w:num>
  <w:num w:numId="27" w16cid:durableId="81878796">
    <w:abstractNumId w:val="17"/>
  </w:num>
  <w:num w:numId="28" w16cid:durableId="1195921217">
    <w:abstractNumId w:val="0"/>
  </w:num>
  <w:num w:numId="29" w16cid:durableId="1078408674">
    <w:abstractNumId w:val="19"/>
  </w:num>
  <w:num w:numId="30" w16cid:durableId="674263928">
    <w:abstractNumId w:val="21"/>
  </w:num>
  <w:num w:numId="31" w16cid:durableId="2977616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revisionView w:markup="0"/>
  <w:defaultTabStop w:val="720"/>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614"/>
    <w:rsid w:val="000019C6"/>
    <w:rsid w:val="000143AA"/>
    <w:rsid w:val="00017F2D"/>
    <w:rsid w:val="00023B9E"/>
    <w:rsid w:val="00043B3A"/>
    <w:rsid w:val="00047A46"/>
    <w:rsid w:val="00053FDE"/>
    <w:rsid w:val="00056103"/>
    <w:rsid w:val="00056A7B"/>
    <w:rsid w:val="00057B16"/>
    <w:rsid w:val="00062BF3"/>
    <w:rsid w:val="0006620D"/>
    <w:rsid w:val="00066D59"/>
    <w:rsid w:val="00091BF8"/>
    <w:rsid w:val="000A65CD"/>
    <w:rsid w:val="000D0014"/>
    <w:rsid w:val="0010666B"/>
    <w:rsid w:val="001107EA"/>
    <w:rsid w:val="001441CF"/>
    <w:rsid w:val="001459D0"/>
    <w:rsid w:val="00160904"/>
    <w:rsid w:val="00170904"/>
    <w:rsid w:val="00181864"/>
    <w:rsid w:val="0018376E"/>
    <w:rsid w:val="001A7398"/>
    <w:rsid w:val="001E5AC4"/>
    <w:rsid w:val="001F0847"/>
    <w:rsid w:val="00204D78"/>
    <w:rsid w:val="00232002"/>
    <w:rsid w:val="002447DD"/>
    <w:rsid w:val="0025734D"/>
    <w:rsid w:val="00273585"/>
    <w:rsid w:val="002A47A6"/>
    <w:rsid w:val="002B3DAC"/>
    <w:rsid w:val="002B7F93"/>
    <w:rsid w:val="002C795C"/>
    <w:rsid w:val="002D145F"/>
    <w:rsid w:val="002E0D70"/>
    <w:rsid w:val="002E2B61"/>
    <w:rsid w:val="002E58E0"/>
    <w:rsid w:val="002F7FCD"/>
    <w:rsid w:val="003061D9"/>
    <w:rsid w:val="00315064"/>
    <w:rsid w:val="003159D5"/>
    <w:rsid w:val="00335D8B"/>
    <w:rsid w:val="003525CE"/>
    <w:rsid w:val="00362413"/>
    <w:rsid w:val="00383349"/>
    <w:rsid w:val="00393608"/>
    <w:rsid w:val="00396500"/>
    <w:rsid w:val="003A542D"/>
    <w:rsid w:val="003B79D0"/>
    <w:rsid w:val="003C00FB"/>
    <w:rsid w:val="003C5D4D"/>
    <w:rsid w:val="003E1AC8"/>
    <w:rsid w:val="003E6A4C"/>
    <w:rsid w:val="004577B0"/>
    <w:rsid w:val="004619A7"/>
    <w:rsid w:val="004A504A"/>
    <w:rsid w:val="004B3AC3"/>
    <w:rsid w:val="004B3AD3"/>
    <w:rsid w:val="004C33E5"/>
    <w:rsid w:val="004D448D"/>
    <w:rsid w:val="004E6484"/>
    <w:rsid w:val="004E69E3"/>
    <w:rsid w:val="004F235E"/>
    <w:rsid w:val="004F6C43"/>
    <w:rsid w:val="00500110"/>
    <w:rsid w:val="00512501"/>
    <w:rsid w:val="005400EA"/>
    <w:rsid w:val="00554AA0"/>
    <w:rsid w:val="00571FA9"/>
    <w:rsid w:val="005856A9"/>
    <w:rsid w:val="00591797"/>
    <w:rsid w:val="005C46CF"/>
    <w:rsid w:val="005C7BE1"/>
    <w:rsid w:val="00614229"/>
    <w:rsid w:val="006225F4"/>
    <w:rsid w:val="0062442E"/>
    <w:rsid w:val="00624581"/>
    <w:rsid w:val="00630357"/>
    <w:rsid w:val="00631125"/>
    <w:rsid w:val="0065222E"/>
    <w:rsid w:val="0066579B"/>
    <w:rsid w:val="00684E23"/>
    <w:rsid w:val="00695DBC"/>
    <w:rsid w:val="006A3F03"/>
    <w:rsid w:val="006B24D4"/>
    <w:rsid w:val="006B4844"/>
    <w:rsid w:val="007276B1"/>
    <w:rsid w:val="0078105C"/>
    <w:rsid w:val="0078117D"/>
    <w:rsid w:val="007C33E7"/>
    <w:rsid w:val="007C49AE"/>
    <w:rsid w:val="007F18E6"/>
    <w:rsid w:val="007F31F7"/>
    <w:rsid w:val="008001F9"/>
    <w:rsid w:val="008021BD"/>
    <w:rsid w:val="008132E0"/>
    <w:rsid w:val="00813CAE"/>
    <w:rsid w:val="0082257A"/>
    <w:rsid w:val="008232DC"/>
    <w:rsid w:val="008336B0"/>
    <w:rsid w:val="00837BE4"/>
    <w:rsid w:val="0084572A"/>
    <w:rsid w:val="00896DF0"/>
    <w:rsid w:val="008A52CD"/>
    <w:rsid w:val="008C1E20"/>
    <w:rsid w:val="008C3E9D"/>
    <w:rsid w:val="008C3F9B"/>
    <w:rsid w:val="008D39FA"/>
    <w:rsid w:val="008F0E55"/>
    <w:rsid w:val="008F50DB"/>
    <w:rsid w:val="009124B5"/>
    <w:rsid w:val="00917049"/>
    <w:rsid w:val="009239CD"/>
    <w:rsid w:val="00926B96"/>
    <w:rsid w:val="0093501B"/>
    <w:rsid w:val="00945614"/>
    <w:rsid w:val="009555D5"/>
    <w:rsid w:val="00974B1D"/>
    <w:rsid w:val="00977426"/>
    <w:rsid w:val="00993926"/>
    <w:rsid w:val="009A0514"/>
    <w:rsid w:val="009B26BF"/>
    <w:rsid w:val="009B3FCB"/>
    <w:rsid w:val="009D265F"/>
    <w:rsid w:val="00A1436B"/>
    <w:rsid w:val="00A2724E"/>
    <w:rsid w:val="00A36230"/>
    <w:rsid w:val="00A378A4"/>
    <w:rsid w:val="00A37D4A"/>
    <w:rsid w:val="00A46D52"/>
    <w:rsid w:val="00A62665"/>
    <w:rsid w:val="00A663E5"/>
    <w:rsid w:val="00A93215"/>
    <w:rsid w:val="00A977FB"/>
    <w:rsid w:val="00AA0EF8"/>
    <w:rsid w:val="00AA5C65"/>
    <w:rsid w:val="00AA7837"/>
    <w:rsid w:val="00AB15E7"/>
    <w:rsid w:val="00AC6B36"/>
    <w:rsid w:val="00AD5224"/>
    <w:rsid w:val="00AD7FB1"/>
    <w:rsid w:val="00AE3BCC"/>
    <w:rsid w:val="00AF2C3F"/>
    <w:rsid w:val="00B165BD"/>
    <w:rsid w:val="00B276AB"/>
    <w:rsid w:val="00B33CFD"/>
    <w:rsid w:val="00B75619"/>
    <w:rsid w:val="00B81AB6"/>
    <w:rsid w:val="00BB7BC0"/>
    <w:rsid w:val="00BC0CB1"/>
    <w:rsid w:val="00BC1B70"/>
    <w:rsid w:val="00BE6D08"/>
    <w:rsid w:val="00BF3397"/>
    <w:rsid w:val="00BF7C1B"/>
    <w:rsid w:val="00C14183"/>
    <w:rsid w:val="00C15311"/>
    <w:rsid w:val="00C27DA8"/>
    <w:rsid w:val="00C62261"/>
    <w:rsid w:val="00C65883"/>
    <w:rsid w:val="00C8036D"/>
    <w:rsid w:val="00C96487"/>
    <w:rsid w:val="00CA3436"/>
    <w:rsid w:val="00CB401C"/>
    <w:rsid w:val="00CC1D70"/>
    <w:rsid w:val="00CD1869"/>
    <w:rsid w:val="00CD5FC1"/>
    <w:rsid w:val="00CE3A0E"/>
    <w:rsid w:val="00CE60F8"/>
    <w:rsid w:val="00CF0ED4"/>
    <w:rsid w:val="00CF1917"/>
    <w:rsid w:val="00D03421"/>
    <w:rsid w:val="00D33074"/>
    <w:rsid w:val="00D331D0"/>
    <w:rsid w:val="00D340CF"/>
    <w:rsid w:val="00D41980"/>
    <w:rsid w:val="00D43348"/>
    <w:rsid w:val="00D52403"/>
    <w:rsid w:val="00D61247"/>
    <w:rsid w:val="00D87528"/>
    <w:rsid w:val="00DD0CE8"/>
    <w:rsid w:val="00DE1BDA"/>
    <w:rsid w:val="00E228E8"/>
    <w:rsid w:val="00E270F9"/>
    <w:rsid w:val="00E3679A"/>
    <w:rsid w:val="00E40883"/>
    <w:rsid w:val="00E42E72"/>
    <w:rsid w:val="00E54520"/>
    <w:rsid w:val="00E74306"/>
    <w:rsid w:val="00E802A3"/>
    <w:rsid w:val="00E85138"/>
    <w:rsid w:val="00E91D75"/>
    <w:rsid w:val="00EB3489"/>
    <w:rsid w:val="00ED4CA9"/>
    <w:rsid w:val="00EE4F31"/>
    <w:rsid w:val="00F04395"/>
    <w:rsid w:val="00F374A8"/>
    <w:rsid w:val="00F525F5"/>
    <w:rsid w:val="00F63898"/>
    <w:rsid w:val="00F77371"/>
    <w:rsid w:val="00F9160A"/>
    <w:rsid w:val="00F96E90"/>
    <w:rsid w:val="00FA1AEA"/>
    <w:rsid w:val="00FA1EFB"/>
    <w:rsid w:val="00FC792F"/>
    <w:rsid w:val="00FD1188"/>
    <w:rsid w:val="00FE79A6"/>
    <w:rsid w:val="00FF2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25DA2D"/>
  <w15:docId w15:val="{2009E832-EBD3-4DA2-91BC-6D8D8CA15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B81AB6"/>
    <w:rPr>
      <w:sz w:val="16"/>
      <w:szCs w:val="16"/>
    </w:rPr>
  </w:style>
  <w:style w:type="paragraph" w:styleId="CommentText">
    <w:name w:val="annotation text"/>
    <w:basedOn w:val="Normal"/>
    <w:link w:val="CommentTextChar"/>
    <w:uiPriority w:val="99"/>
    <w:unhideWhenUsed/>
    <w:rsid w:val="00B81AB6"/>
    <w:rPr>
      <w:sz w:val="20"/>
      <w:szCs w:val="20"/>
    </w:rPr>
  </w:style>
  <w:style w:type="character" w:customStyle="1" w:styleId="CommentTextChar">
    <w:name w:val="Comment Text Char"/>
    <w:basedOn w:val="DefaultParagraphFont"/>
    <w:link w:val="CommentText"/>
    <w:uiPriority w:val="99"/>
    <w:rsid w:val="00B81AB6"/>
    <w:rPr>
      <w:sz w:val="20"/>
      <w:szCs w:val="20"/>
    </w:rPr>
  </w:style>
  <w:style w:type="paragraph" w:styleId="CommentSubject">
    <w:name w:val="annotation subject"/>
    <w:basedOn w:val="CommentText"/>
    <w:next w:val="CommentText"/>
    <w:link w:val="CommentSubjectChar"/>
    <w:uiPriority w:val="99"/>
    <w:semiHidden/>
    <w:unhideWhenUsed/>
    <w:rsid w:val="00B81AB6"/>
    <w:rPr>
      <w:b/>
      <w:bCs/>
    </w:rPr>
  </w:style>
  <w:style w:type="character" w:customStyle="1" w:styleId="CommentSubjectChar">
    <w:name w:val="Comment Subject Char"/>
    <w:basedOn w:val="CommentTextChar"/>
    <w:link w:val="CommentSubject"/>
    <w:uiPriority w:val="99"/>
    <w:semiHidden/>
    <w:rsid w:val="00B81AB6"/>
    <w:rPr>
      <w:b/>
      <w:bCs/>
      <w:sz w:val="20"/>
      <w:szCs w:val="20"/>
    </w:rPr>
  </w:style>
  <w:style w:type="paragraph" w:styleId="Header">
    <w:name w:val="header"/>
    <w:basedOn w:val="Normal"/>
    <w:link w:val="HeaderChar"/>
    <w:uiPriority w:val="99"/>
    <w:unhideWhenUsed/>
    <w:rsid w:val="0078117D"/>
    <w:pPr>
      <w:tabs>
        <w:tab w:val="center" w:pos="4680"/>
        <w:tab w:val="right" w:pos="9360"/>
      </w:tabs>
    </w:pPr>
  </w:style>
  <w:style w:type="character" w:customStyle="1" w:styleId="HeaderChar">
    <w:name w:val="Header Char"/>
    <w:basedOn w:val="DefaultParagraphFont"/>
    <w:link w:val="Header"/>
    <w:uiPriority w:val="99"/>
    <w:rsid w:val="0078117D"/>
  </w:style>
  <w:style w:type="paragraph" w:styleId="Footer">
    <w:name w:val="footer"/>
    <w:basedOn w:val="Normal"/>
    <w:link w:val="FooterChar"/>
    <w:uiPriority w:val="99"/>
    <w:unhideWhenUsed/>
    <w:rsid w:val="0078117D"/>
    <w:pPr>
      <w:tabs>
        <w:tab w:val="center" w:pos="4680"/>
        <w:tab w:val="right" w:pos="9360"/>
      </w:tabs>
    </w:pPr>
  </w:style>
  <w:style w:type="character" w:customStyle="1" w:styleId="FooterChar">
    <w:name w:val="Footer Char"/>
    <w:basedOn w:val="DefaultParagraphFont"/>
    <w:link w:val="Footer"/>
    <w:uiPriority w:val="99"/>
    <w:rsid w:val="0078117D"/>
  </w:style>
  <w:style w:type="paragraph" w:styleId="EndnoteText">
    <w:name w:val="endnote text"/>
    <w:basedOn w:val="Normal"/>
    <w:link w:val="EndnoteTextChar"/>
    <w:uiPriority w:val="99"/>
    <w:semiHidden/>
    <w:unhideWhenUsed/>
    <w:rsid w:val="0078117D"/>
    <w:rPr>
      <w:sz w:val="20"/>
      <w:szCs w:val="20"/>
    </w:rPr>
  </w:style>
  <w:style w:type="character" w:customStyle="1" w:styleId="EndnoteTextChar">
    <w:name w:val="Endnote Text Char"/>
    <w:basedOn w:val="DefaultParagraphFont"/>
    <w:link w:val="EndnoteText"/>
    <w:uiPriority w:val="99"/>
    <w:semiHidden/>
    <w:rsid w:val="0078117D"/>
    <w:rPr>
      <w:sz w:val="20"/>
      <w:szCs w:val="20"/>
    </w:rPr>
  </w:style>
  <w:style w:type="character" w:styleId="EndnoteReference">
    <w:name w:val="endnote reference"/>
    <w:basedOn w:val="DefaultParagraphFont"/>
    <w:uiPriority w:val="99"/>
    <w:semiHidden/>
    <w:unhideWhenUsed/>
    <w:rsid w:val="0078117D"/>
    <w:rPr>
      <w:vertAlign w:val="superscript"/>
    </w:rPr>
  </w:style>
  <w:style w:type="paragraph" w:styleId="FootnoteText">
    <w:name w:val="footnote text"/>
    <w:basedOn w:val="Normal"/>
    <w:link w:val="FootnoteTextChar"/>
    <w:uiPriority w:val="99"/>
    <w:semiHidden/>
    <w:unhideWhenUsed/>
    <w:rsid w:val="0078117D"/>
    <w:rPr>
      <w:sz w:val="20"/>
      <w:szCs w:val="20"/>
    </w:rPr>
  </w:style>
  <w:style w:type="character" w:customStyle="1" w:styleId="FootnoteTextChar">
    <w:name w:val="Footnote Text Char"/>
    <w:basedOn w:val="DefaultParagraphFont"/>
    <w:link w:val="FootnoteText"/>
    <w:uiPriority w:val="99"/>
    <w:semiHidden/>
    <w:rsid w:val="0078117D"/>
    <w:rPr>
      <w:sz w:val="20"/>
      <w:szCs w:val="20"/>
    </w:rPr>
  </w:style>
  <w:style w:type="character" w:styleId="FootnoteReference">
    <w:name w:val="footnote reference"/>
    <w:basedOn w:val="DefaultParagraphFont"/>
    <w:uiPriority w:val="99"/>
    <w:semiHidden/>
    <w:unhideWhenUsed/>
    <w:rsid w:val="0078117D"/>
    <w:rPr>
      <w:vertAlign w:val="superscript"/>
    </w:rPr>
  </w:style>
  <w:style w:type="paragraph" w:styleId="ListParagraph">
    <w:name w:val="List Paragraph"/>
    <w:basedOn w:val="Normal"/>
    <w:uiPriority w:val="34"/>
    <w:qFormat/>
    <w:rsid w:val="00AA5C65"/>
    <w:pPr>
      <w:ind w:left="720"/>
      <w:contextualSpacing/>
    </w:pPr>
  </w:style>
  <w:style w:type="table" w:styleId="TableGrid">
    <w:name w:val="Table Grid"/>
    <w:basedOn w:val="TableNormal"/>
    <w:uiPriority w:val="39"/>
    <w:rsid w:val="00106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5D8B"/>
    <w:rPr>
      <w:color w:val="0563C1" w:themeColor="hyperlink"/>
      <w:u w:val="single"/>
    </w:rPr>
  </w:style>
  <w:style w:type="character" w:customStyle="1" w:styleId="UnresolvedMention1">
    <w:name w:val="Unresolved Mention1"/>
    <w:basedOn w:val="DefaultParagraphFont"/>
    <w:uiPriority w:val="99"/>
    <w:semiHidden/>
    <w:unhideWhenUsed/>
    <w:rsid w:val="00335D8B"/>
    <w:rPr>
      <w:color w:val="605E5C"/>
      <w:shd w:val="clear" w:color="auto" w:fill="E1DFDD"/>
    </w:rPr>
  </w:style>
  <w:style w:type="paragraph" w:styleId="BalloonText">
    <w:name w:val="Balloon Text"/>
    <w:basedOn w:val="Normal"/>
    <w:link w:val="BalloonTextChar"/>
    <w:uiPriority w:val="99"/>
    <w:semiHidden/>
    <w:unhideWhenUsed/>
    <w:rsid w:val="003624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2413"/>
    <w:rPr>
      <w:rFonts w:ascii="Segoe UI" w:hAnsi="Segoe UI" w:cs="Segoe UI"/>
      <w:sz w:val="18"/>
      <w:szCs w:val="18"/>
    </w:rPr>
  </w:style>
  <w:style w:type="paragraph" w:styleId="Caption">
    <w:name w:val="caption"/>
    <w:basedOn w:val="Normal"/>
    <w:next w:val="Normal"/>
    <w:uiPriority w:val="35"/>
    <w:unhideWhenUsed/>
    <w:qFormat/>
    <w:rsid w:val="001107EA"/>
    <w:pPr>
      <w:spacing w:after="200"/>
    </w:pPr>
    <w:rPr>
      <w:i/>
      <w:iCs/>
      <w:color w:val="44546A" w:themeColor="text2"/>
      <w:sz w:val="18"/>
      <w:szCs w:val="18"/>
    </w:rPr>
  </w:style>
  <w:style w:type="paragraph" w:styleId="Revision">
    <w:name w:val="Revision"/>
    <w:hidden/>
    <w:uiPriority w:val="99"/>
    <w:semiHidden/>
    <w:rsid w:val="00BF3397"/>
  </w:style>
  <w:style w:type="character" w:styleId="UnresolvedMention">
    <w:name w:val="Unresolved Mention"/>
    <w:basedOn w:val="DefaultParagraphFont"/>
    <w:uiPriority w:val="99"/>
    <w:semiHidden/>
    <w:unhideWhenUsed/>
    <w:rsid w:val="00AC6B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0445">
      <w:bodyDiv w:val="1"/>
      <w:marLeft w:val="0"/>
      <w:marRight w:val="0"/>
      <w:marTop w:val="0"/>
      <w:marBottom w:val="0"/>
      <w:divBdr>
        <w:top w:val="none" w:sz="0" w:space="0" w:color="auto"/>
        <w:left w:val="none" w:sz="0" w:space="0" w:color="auto"/>
        <w:bottom w:val="none" w:sz="0" w:space="0" w:color="auto"/>
        <w:right w:val="none" w:sz="0" w:space="0" w:color="auto"/>
      </w:divBdr>
    </w:div>
    <w:div w:id="866914249">
      <w:bodyDiv w:val="1"/>
      <w:marLeft w:val="0"/>
      <w:marRight w:val="0"/>
      <w:marTop w:val="0"/>
      <w:marBottom w:val="0"/>
      <w:divBdr>
        <w:top w:val="none" w:sz="0" w:space="0" w:color="auto"/>
        <w:left w:val="none" w:sz="0" w:space="0" w:color="auto"/>
        <w:bottom w:val="none" w:sz="0" w:space="0" w:color="auto"/>
        <w:right w:val="none" w:sz="0" w:space="0" w:color="auto"/>
      </w:divBdr>
      <w:divsChild>
        <w:div w:id="396903937">
          <w:marLeft w:val="547"/>
          <w:marRight w:val="0"/>
          <w:marTop w:val="0"/>
          <w:marBottom w:val="0"/>
          <w:divBdr>
            <w:top w:val="none" w:sz="0" w:space="0" w:color="auto"/>
            <w:left w:val="none" w:sz="0" w:space="0" w:color="auto"/>
            <w:bottom w:val="none" w:sz="0" w:space="0" w:color="auto"/>
            <w:right w:val="none" w:sz="0" w:space="0" w:color="auto"/>
          </w:divBdr>
        </w:div>
        <w:div w:id="808744559">
          <w:marLeft w:val="547"/>
          <w:marRight w:val="0"/>
          <w:marTop w:val="0"/>
          <w:marBottom w:val="0"/>
          <w:divBdr>
            <w:top w:val="none" w:sz="0" w:space="0" w:color="auto"/>
            <w:left w:val="none" w:sz="0" w:space="0" w:color="auto"/>
            <w:bottom w:val="none" w:sz="0" w:space="0" w:color="auto"/>
            <w:right w:val="none" w:sz="0" w:space="0" w:color="auto"/>
          </w:divBdr>
        </w:div>
        <w:div w:id="922301364">
          <w:marLeft w:val="547"/>
          <w:marRight w:val="0"/>
          <w:marTop w:val="0"/>
          <w:marBottom w:val="0"/>
          <w:divBdr>
            <w:top w:val="none" w:sz="0" w:space="0" w:color="auto"/>
            <w:left w:val="none" w:sz="0" w:space="0" w:color="auto"/>
            <w:bottom w:val="none" w:sz="0" w:space="0" w:color="auto"/>
            <w:right w:val="none" w:sz="0" w:space="0" w:color="auto"/>
          </w:divBdr>
        </w:div>
        <w:div w:id="1872188163">
          <w:marLeft w:val="547"/>
          <w:marRight w:val="0"/>
          <w:marTop w:val="0"/>
          <w:marBottom w:val="0"/>
          <w:divBdr>
            <w:top w:val="none" w:sz="0" w:space="0" w:color="auto"/>
            <w:left w:val="none" w:sz="0" w:space="0" w:color="auto"/>
            <w:bottom w:val="none" w:sz="0" w:space="0" w:color="auto"/>
            <w:right w:val="none" w:sz="0" w:space="0" w:color="auto"/>
          </w:divBdr>
        </w:div>
      </w:divsChild>
    </w:div>
    <w:div w:id="1293368726">
      <w:bodyDiv w:val="1"/>
      <w:marLeft w:val="0"/>
      <w:marRight w:val="0"/>
      <w:marTop w:val="0"/>
      <w:marBottom w:val="0"/>
      <w:divBdr>
        <w:top w:val="none" w:sz="0" w:space="0" w:color="auto"/>
        <w:left w:val="none" w:sz="0" w:space="0" w:color="auto"/>
        <w:bottom w:val="none" w:sz="0" w:space="0" w:color="auto"/>
        <w:right w:val="none" w:sz="0" w:space="0" w:color="auto"/>
      </w:divBdr>
      <w:divsChild>
        <w:div w:id="131411958">
          <w:marLeft w:val="1267"/>
          <w:marRight w:val="0"/>
          <w:marTop w:val="0"/>
          <w:marBottom w:val="0"/>
          <w:divBdr>
            <w:top w:val="none" w:sz="0" w:space="0" w:color="auto"/>
            <w:left w:val="none" w:sz="0" w:space="0" w:color="auto"/>
            <w:bottom w:val="none" w:sz="0" w:space="0" w:color="auto"/>
            <w:right w:val="none" w:sz="0" w:space="0" w:color="auto"/>
          </w:divBdr>
        </w:div>
        <w:div w:id="947196185">
          <w:marLeft w:val="1267"/>
          <w:marRight w:val="0"/>
          <w:marTop w:val="0"/>
          <w:marBottom w:val="0"/>
          <w:divBdr>
            <w:top w:val="none" w:sz="0" w:space="0" w:color="auto"/>
            <w:left w:val="none" w:sz="0" w:space="0" w:color="auto"/>
            <w:bottom w:val="none" w:sz="0" w:space="0" w:color="auto"/>
            <w:right w:val="none" w:sz="0" w:space="0" w:color="auto"/>
          </w:divBdr>
        </w:div>
        <w:div w:id="1531338025">
          <w:marLeft w:val="1267"/>
          <w:marRight w:val="0"/>
          <w:marTop w:val="0"/>
          <w:marBottom w:val="0"/>
          <w:divBdr>
            <w:top w:val="none" w:sz="0" w:space="0" w:color="auto"/>
            <w:left w:val="none" w:sz="0" w:space="0" w:color="auto"/>
            <w:bottom w:val="none" w:sz="0" w:space="0" w:color="auto"/>
            <w:right w:val="none" w:sz="0" w:space="0" w:color="auto"/>
          </w:divBdr>
        </w:div>
        <w:div w:id="1644843910">
          <w:marLeft w:val="126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Brian.Sturdivant@HUD.gov" TargetMode="External"/><Relationship Id="rId18" Type="http://schemas.openxmlformats.org/officeDocument/2006/relationships/hyperlink" Target="https://www.psp.wa.gov/downloads/LID/20121221_LIDmanual_FINAL_secure.pdf" TargetMode="External"/><Relationship Id="rId26" Type="http://schemas.openxmlformats.org/officeDocument/2006/relationships/image" Target="media/image1.jp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hud.gov/states/shared/working/r10/environment" TargetMode="External"/><Relationship Id="rId17" Type="http://schemas.openxmlformats.org/officeDocument/2006/relationships/hyperlink" Target="https://fortress.wa.gov/ecy/ezshare/wq/Permits/Flare/2019SWMMEW/2019SWMMEW.htm" TargetMode="External"/><Relationship Id="rId25" Type="http://schemas.openxmlformats.org/officeDocument/2006/relationships/hyperlink" Target="mailto:HUD-wa.wcr@noaa.gov" TargetMode="External"/><Relationship Id="fId" Type="http://schemas.openxmlformats.org/wordprocessingml/2006/fontTable" Target="fontTable0.xml"/><Relationship Id="rId2" Type="http://schemas.openxmlformats.org/officeDocument/2006/relationships/numbering" Target="numbering.xml"/><Relationship Id="rId16" Type="http://schemas.openxmlformats.org/officeDocument/2006/relationships/hyperlink" Target="https://fortress.wa.gov/ecy/ezshare/wq/Permits/Flare/2019SWMMWW/2019SWMMWW.htm" TargetMode="External"/><Relationship Id="rId20" Type="http://schemas.openxmlformats.org/officeDocument/2006/relationships/header" Target="header2.xml"/><Relationship Id="rId29"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UD-wa.wcr@noaa.gov" TargetMode="External"/><Relationship Id="rId24" Type="http://schemas.openxmlformats.org/officeDocument/2006/relationships/hyperlink" Target="mailto:HUD-wa.wcr@noaa.gov" TargetMode="External"/><Relationship Id="rId5" Type="http://schemas.openxmlformats.org/officeDocument/2006/relationships/webSettings" Target="webSettings.xml"/><Relationship Id="rId15" Type="http://schemas.openxmlformats.org/officeDocument/2006/relationships/hyperlink" Target="https://www.epa.gov/water-research/best-practices-design-operation-and-maintenance-green-infrastructure" TargetMode="External"/><Relationship Id="rId23" Type="http://schemas.openxmlformats.org/officeDocument/2006/relationships/hyperlink" Target="mailto:Frankie.Johnson@noaa.gov" TargetMode="External"/><Relationship Id="rId28" Type="http://schemas.openxmlformats.org/officeDocument/2006/relationships/hyperlink" Target="mailto:bonnie.shorin@noaa.gov" TargetMode="External"/><Relationship Id="rId10" Type="http://schemas.openxmlformats.org/officeDocument/2006/relationships/hyperlink" Target="mailto:HUD-wa.wcr@noaa.gov" TargetMode="External"/><Relationship Id="rId19" Type="http://schemas.openxmlformats.org/officeDocument/2006/relationships/hyperlink" Target="https://fortress.wa.gov/ecy/publications/SummaryPages/1310036.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wbdg.org/resources/low-impact-development-technologies?r=landscape_sitesecurity" TargetMode="External"/><Relationship Id="rId22" Type="http://schemas.openxmlformats.org/officeDocument/2006/relationships/hyperlink" Target="mailto:HUD-wa.wcr@noaa.gov" TargetMode="External"/><Relationship Id="rId27" Type="http://schemas.openxmlformats.org/officeDocument/2006/relationships/image" Target="media/image2.jpg"/><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file:///\\WCRFSEA\lacusers\bonnie.shorin\2022%20HUD\HUD\%09https:\ecology.wa.gov\Regulations-Permits\Guidance-technical-assistance\Stormwater-permittee-guidance-resources\Stormwater-manuals\Western-Washington-Hydrology-Mod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42EA3-232E-4B4E-B01C-5093B4600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24</Pages>
  <Words>5886</Words>
  <Characters>34554</Characters>
  <Application>Microsoft Office Word</Application>
  <DocSecurity>0</DocSecurity>
  <Lines>863</Lines>
  <Paragraphs>444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Sturdivant, Brian</dc:creator>
  <cp:keywords/>
  <dc:description/>
  <cp:lastModifiedBy>Sturdivant, Brian</cp:lastModifiedBy>
  <cp:revision>5</cp:revision>
  <cp:lastPrinted>2023-09-21T17:38:00Z</cp:lastPrinted>
  <dcterms:created xsi:type="dcterms:W3CDTF">2023-09-21T17:32:00Z</dcterms:created>
  <dcterms:modified xsi:type="dcterms:W3CDTF">2023-09-21T17:54:00Z</dcterms:modified>
</cp:coreProperties>
</file>