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70C" w:rsidRDefault="0075370C" w:rsidP="0075370C">
      <w:pPr>
        <w:pStyle w:val="Heading1"/>
      </w:pPr>
      <w:r>
        <w:t>Inspector Assignment</w:t>
      </w:r>
    </w:p>
    <w:p w:rsidR="0075370C" w:rsidRDefault="0075370C" w:rsidP="0075370C">
      <w:pPr>
        <w:spacing w:after="0" w:line="240" w:lineRule="auto"/>
      </w:pPr>
      <w:r>
        <w:t xml:space="preserve"> </w:t>
      </w:r>
    </w:p>
    <w:p w:rsidR="0075370C" w:rsidRDefault="0075370C" w:rsidP="0075370C">
      <w:pPr>
        <w:spacing w:after="0" w:line="240" w:lineRule="auto"/>
      </w:pPr>
      <w:r>
        <w:t>The Inspector Assignment function allows a lender to assign an inspector to log a compliance inspection, override an inspector assignment, and enter or update the case information about the various stages of the inspections. The lender may assign an inspector to the case once it has been processed through the Case Number Assignment function. If an inspector has not been previously assigned to the case, the lender may only assign an inspector at that time. After the initial inspector has been assigned, lenders may reassign an inspector to the case, log compliance inspections, or update case information at any time. The lender may only query a case after insurance has been issued unless the case is a 203(k).</w:t>
      </w:r>
    </w:p>
    <w:p w:rsidR="0075370C" w:rsidRDefault="0075370C" w:rsidP="0075370C">
      <w:pPr>
        <w:spacing w:after="0" w:line="240" w:lineRule="auto"/>
      </w:pPr>
    </w:p>
    <w:p w:rsidR="0075370C" w:rsidRDefault="0075370C" w:rsidP="0075370C">
      <w:pPr>
        <w:spacing w:after="0" w:line="240" w:lineRule="auto"/>
      </w:pPr>
      <w:r>
        <w:t xml:space="preserve">Pilot URL: </w:t>
      </w:r>
      <w:r w:rsidR="00B77A33">
        <w:fldChar w:fldCharType="begin"/>
      </w:r>
      <w:r w:rsidR="00B77A33">
        <w:instrText>HYPERLINK "https://entptest.hud.gov/b2b/chums/f17inspxml.cfm"</w:instrText>
      </w:r>
      <w:r w:rsidR="00B77A33">
        <w:fldChar w:fldCharType="separate"/>
      </w:r>
      <w:r w:rsidR="00B77A33">
        <w:rPr>
          <w:rStyle w:val="Hyperlink"/>
        </w:rPr>
        <w:t>https://entptest.hud.gov/b2b/chums/f17inspxml.cfm</w:t>
      </w:r>
      <w:r w:rsidR="00B77A33">
        <w:rPr>
          <w:rStyle w:val="Hyperlink"/>
        </w:rPr>
        <w:fldChar w:fldCharType="end"/>
      </w:r>
      <w:bookmarkStart w:id="0" w:name="_GoBack"/>
      <w:bookmarkEnd w:id="0"/>
    </w:p>
    <w:p w:rsidR="00EE36F6" w:rsidRDefault="0075370C" w:rsidP="0075370C">
      <w:pPr>
        <w:spacing w:after="0" w:line="240" w:lineRule="auto"/>
      </w:pPr>
      <w:r>
        <w:t xml:space="preserve">Production URL: </w:t>
      </w:r>
      <w:hyperlink r:id="rId5" w:history="1">
        <w:r w:rsidRPr="005750D2">
          <w:rPr>
            <w:rStyle w:val="Hyperlink"/>
          </w:rPr>
          <w:t>https://entp.hud.gov/b2b/chums/f17inspxml.cfm</w:t>
        </w:r>
      </w:hyperlink>
    </w:p>
    <w:p w:rsidR="0075370C" w:rsidRDefault="0075370C" w:rsidP="0075370C">
      <w:pPr>
        <w:spacing w:after="0" w:line="240" w:lineRule="auto"/>
      </w:pPr>
    </w:p>
    <w:p w:rsidR="0075370C" w:rsidRPr="0075370C" w:rsidRDefault="0075370C" w:rsidP="0075370C">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75370C">
        <w:rPr>
          <w:rFonts w:ascii="Times New Roman" w:eastAsia="Times New Roman" w:hAnsi="Times New Roman" w:cs="Times New Roman"/>
          <w:b/>
          <w:bCs/>
          <w:color w:val="330066"/>
          <w:sz w:val="27"/>
          <w:szCs w:val="27"/>
        </w:rPr>
        <w:t>History of Changes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694"/>
      </w:tblGrid>
      <w:tr w:rsidR="0075370C" w:rsidRPr="0075370C" w:rsidTr="0075370C">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370C" w:rsidRPr="0075370C" w:rsidRDefault="0075370C" w:rsidP="0075370C">
            <w:pPr>
              <w:spacing w:after="0" w:line="240" w:lineRule="auto"/>
              <w:jc w:val="center"/>
              <w:rPr>
                <w:rFonts w:ascii="Times New Roman" w:eastAsia="Times New Roman" w:hAnsi="Times New Roman" w:cs="Times New Roman"/>
                <w:b/>
                <w:bCs/>
                <w:sz w:val="24"/>
                <w:szCs w:val="24"/>
              </w:rPr>
            </w:pPr>
            <w:r w:rsidRPr="0075370C">
              <w:rPr>
                <w:rFonts w:ascii="Verdana" w:eastAsia="Times New Roman" w:hAnsi="Verdana" w:cs="Times New Roman"/>
                <w:b/>
                <w:bCs/>
                <w:sz w:val="20"/>
                <w:szCs w:val="20"/>
              </w:rPr>
              <w:t>Inspector Roster Changes October 12 Implementation</w:t>
            </w:r>
          </w:p>
        </w:tc>
      </w:tr>
      <w:tr w:rsidR="0075370C" w:rsidRPr="0075370C" w:rsidTr="0075370C">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370C" w:rsidRPr="0075370C" w:rsidRDefault="0075370C" w:rsidP="0075370C">
            <w:pPr>
              <w:spacing w:after="0" w:line="240" w:lineRule="auto"/>
              <w:rPr>
                <w:rFonts w:ascii="Times New Roman" w:eastAsia="Times New Roman" w:hAnsi="Times New Roman" w:cs="Times New Roman"/>
                <w:sz w:val="24"/>
                <w:szCs w:val="24"/>
              </w:rPr>
            </w:pPr>
            <w:r w:rsidRPr="0075370C">
              <w:rPr>
                <w:rFonts w:ascii="Verdana" w:eastAsia="Times New Roman" w:hAnsi="Verdana" w:cs="Times New Roman"/>
                <w:b/>
                <w:bCs/>
                <w:sz w:val="20"/>
                <w:szCs w:val="20"/>
              </w:rPr>
              <w:t>Added</w:t>
            </w:r>
            <w:r w:rsidRPr="0075370C">
              <w:rPr>
                <w:rFonts w:ascii="Verdana" w:eastAsia="Times New Roman" w:hAnsi="Verdana" w:cs="Times New Roman"/>
                <w:sz w:val="20"/>
                <w:szCs w:val="20"/>
              </w:rPr>
              <w:t xml:space="preserve"> new value to </w:t>
            </w:r>
            <w:proofErr w:type="spellStart"/>
            <w:r w:rsidRPr="0075370C">
              <w:rPr>
                <w:rFonts w:ascii="Verdana" w:eastAsia="Times New Roman" w:hAnsi="Verdana" w:cs="Times New Roman"/>
                <w:sz w:val="20"/>
                <w:szCs w:val="20"/>
              </w:rPr>
              <w:t>FHAVAInspectionSelectionIndicator</w:t>
            </w:r>
            <w:proofErr w:type="spellEnd"/>
            <w:r w:rsidRPr="0075370C">
              <w:rPr>
                <w:rFonts w:ascii="Verdana" w:eastAsia="Times New Roman" w:hAnsi="Verdana" w:cs="Times New Roman"/>
                <w:sz w:val="20"/>
                <w:szCs w:val="20"/>
              </w:rPr>
              <w:t xml:space="preserve"> (Roster)</w:t>
            </w:r>
          </w:p>
        </w:tc>
      </w:tr>
      <w:tr w:rsidR="0075370C" w:rsidRPr="0075370C" w:rsidTr="0075370C">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75370C" w:rsidRPr="0075370C" w:rsidRDefault="0075370C" w:rsidP="0075370C">
            <w:pPr>
              <w:spacing w:after="0" w:line="240" w:lineRule="auto"/>
              <w:rPr>
                <w:rFonts w:ascii="Times New Roman" w:eastAsia="Times New Roman" w:hAnsi="Times New Roman" w:cs="Times New Roman"/>
                <w:sz w:val="24"/>
                <w:szCs w:val="24"/>
              </w:rPr>
            </w:pPr>
            <w:r w:rsidRPr="0075370C">
              <w:rPr>
                <w:rFonts w:ascii="Verdana" w:eastAsia="Times New Roman" w:hAnsi="Verdana" w:cs="Times New Roman"/>
                <w:b/>
                <w:bCs/>
                <w:sz w:val="20"/>
                <w:szCs w:val="20"/>
              </w:rPr>
              <w:t>Added</w:t>
            </w:r>
            <w:r w:rsidRPr="0075370C">
              <w:rPr>
                <w:rFonts w:ascii="Verdana" w:eastAsia="Times New Roman" w:hAnsi="Verdana" w:cs="Times New Roman"/>
                <w:sz w:val="20"/>
                <w:szCs w:val="20"/>
              </w:rPr>
              <w:t xml:space="preserve"> new values to </w:t>
            </w:r>
            <w:proofErr w:type="spellStart"/>
            <w:r w:rsidRPr="0075370C">
              <w:rPr>
                <w:rFonts w:ascii="Verdana" w:eastAsia="Times New Roman" w:hAnsi="Verdana" w:cs="Times New Roman"/>
                <w:sz w:val="20"/>
                <w:szCs w:val="20"/>
              </w:rPr>
              <w:t>FHAVAInspectorAssignedPurpose</w:t>
            </w:r>
            <w:proofErr w:type="spellEnd"/>
            <w:r w:rsidRPr="0075370C">
              <w:rPr>
                <w:rFonts w:ascii="Verdana" w:eastAsia="Times New Roman" w:hAnsi="Verdana" w:cs="Times New Roman"/>
                <w:sz w:val="20"/>
                <w:szCs w:val="20"/>
              </w:rPr>
              <w:br/>
              <w:t>35 - Assign a Roster Inspector</w:t>
            </w:r>
            <w:r w:rsidRPr="0075370C">
              <w:rPr>
                <w:rFonts w:ascii="Verdana" w:eastAsia="Times New Roman" w:hAnsi="Verdana" w:cs="Times New Roman"/>
                <w:sz w:val="20"/>
                <w:szCs w:val="20"/>
              </w:rPr>
              <w:br/>
              <w:t>36 - Override Roster Inspection Assignment</w:t>
            </w:r>
          </w:p>
        </w:tc>
      </w:tr>
    </w:tbl>
    <w:p w:rsidR="0075370C" w:rsidRDefault="0075370C" w:rsidP="0075370C">
      <w:pPr>
        <w:spacing w:after="0" w:line="240" w:lineRule="auto"/>
      </w:pPr>
    </w:p>
    <w:sectPr w:rsidR="007537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7EA"/>
    <w:rsid w:val="004B5500"/>
    <w:rsid w:val="0075370C"/>
    <w:rsid w:val="008D17EA"/>
    <w:rsid w:val="00B77A33"/>
    <w:rsid w:val="00EE3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70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5370C"/>
    <w:rPr>
      <w:color w:val="0000FF" w:themeColor="hyperlink"/>
      <w:u w:val="single"/>
    </w:rPr>
  </w:style>
  <w:style w:type="paragraph" w:styleId="NormalWeb">
    <w:name w:val="Normal (Web)"/>
    <w:basedOn w:val="Normal"/>
    <w:uiPriority w:val="99"/>
    <w:semiHidden/>
    <w:unhideWhenUsed/>
    <w:rsid w:val="007537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537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53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70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5370C"/>
    <w:rPr>
      <w:color w:val="0000FF" w:themeColor="hyperlink"/>
      <w:u w:val="single"/>
    </w:rPr>
  </w:style>
  <w:style w:type="paragraph" w:styleId="NormalWeb">
    <w:name w:val="Normal (Web)"/>
    <w:basedOn w:val="Normal"/>
    <w:uiPriority w:val="99"/>
    <w:semiHidden/>
    <w:unhideWhenUsed/>
    <w:rsid w:val="007537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53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837047">
      <w:bodyDiv w:val="1"/>
      <w:marLeft w:val="0"/>
      <w:marRight w:val="0"/>
      <w:marTop w:val="0"/>
      <w:marBottom w:val="0"/>
      <w:divBdr>
        <w:top w:val="none" w:sz="0" w:space="0" w:color="auto"/>
        <w:left w:val="none" w:sz="0" w:space="0" w:color="auto"/>
        <w:bottom w:val="none" w:sz="0" w:space="0" w:color="auto"/>
        <w:right w:val="none" w:sz="0" w:space="0" w:color="auto"/>
      </w:divBdr>
    </w:div>
    <w:div w:id="132169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tp.hud.gov/b2b/chums/f17insp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186</Words>
  <Characters>1065</Characters>
  <Application>Microsoft Office Word</Application>
  <DocSecurity>0</DocSecurity>
  <Lines>8</Lines>
  <Paragraphs>2</Paragraphs>
  <ScaleCrop>false</ScaleCrop>
  <Company> </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Keith B.</cp:lastModifiedBy>
  <cp:revision>4</cp:revision>
  <dcterms:created xsi:type="dcterms:W3CDTF">2013-08-22T14:38:00Z</dcterms:created>
  <dcterms:modified xsi:type="dcterms:W3CDTF">2016-08-16T13:39:00Z</dcterms:modified>
</cp:coreProperties>
</file>