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386" w:rsidRDefault="00C60386" w:rsidP="00C60386">
      <w:pPr>
        <w:pStyle w:val="Heading1"/>
        <w:rPr>
          <w:rFonts w:eastAsia="Times New Roman"/>
        </w:rPr>
      </w:pPr>
      <w:r>
        <w:rPr>
          <w:rFonts w:eastAsia="Times New Roman"/>
        </w:rPr>
        <w:t>CAIVRS</w:t>
      </w:r>
    </w:p>
    <w:p w:rsidR="00C60386" w:rsidRDefault="00C60386"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p>
    <w:p w:rsidR="00C60386" w:rsidRPr="00C60386" w:rsidRDefault="00C60386"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C60386">
        <w:rPr>
          <w:rFonts w:ascii="Verdana" w:eastAsia="Times New Roman" w:hAnsi="Verdana" w:cs="Times New Roman"/>
          <w:color w:val="000000"/>
          <w:sz w:val="24"/>
          <w:szCs w:val="24"/>
        </w:rPr>
        <w:t>The Credit Alert Interactive Voice Response System (CAIVRS) Authorization function lists information on borrower and/or co-borrower (as applicable) past default, claim, judgment, and foreclosure records on government loans. The Federal Housing Administration (FHA) Connection may access CAIVRS to verify the borrower's credit history.</w:t>
      </w:r>
    </w:p>
    <w:p w:rsidR="00C60386" w:rsidRPr="00C60386" w:rsidRDefault="00C60386"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C60386">
        <w:rPr>
          <w:rFonts w:ascii="Verdana" w:eastAsia="Times New Roman" w:hAnsi="Verdana" w:cs="Times New Roman"/>
          <w:color w:val="000000"/>
          <w:sz w:val="24"/>
          <w:szCs w:val="24"/>
        </w:rPr>
        <w:t>CAIVRS automatically verifies a borrower's credit history within the following agencies: 1) the Department of Education (ED), 2) the Department of Housing and Urban Development (HUD), 3) the Department of Justice (DOJ), 4) the Small Business Administration (SBA), 5) the United States Department of Agriculture (USDA), and 6) the Department of Veterans' Affairs (VA). Up to ten sets of CAIVRS' data may be returned for each social security number (SSN)/tax identification number (TIN) entered.</w:t>
      </w:r>
    </w:p>
    <w:p w:rsidR="00C60386" w:rsidRPr="00C60386" w:rsidRDefault="00C60386"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C60386">
        <w:rPr>
          <w:rFonts w:ascii="Verdana" w:eastAsia="Times New Roman" w:hAnsi="Verdana" w:cs="Times New Roman"/>
          <w:b/>
          <w:bCs/>
          <w:color w:val="000000"/>
          <w:sz w:val="24"/>
          <w:szCs w:val="24"/>
        </w:rPr>
        <w:t>Please note: </w:t>
      </w:r>
      <w:r w:rsidRPr="00C60386">
        <w:rPr>
          <w:rFonts w:ascii="Verdana" w:eastAsia="Times New Roman" w:hAnsi="Verdana" w:cs="Times New Roman"/>
          <w:color w:val="000000"/>
          <w:sz w:val="24"/>
          <w:szCs w:val="24"/>
        </w:rPr>
        <w:t>At least one entry must be made. One entry is one SSN/TIN number.</w:t>
      </w:r>
    </w:p>
    <w:p w:rsidR="00C60386" w:rsidRPr="00C60386" w:rsidRDefault="00C60386"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C60386">
        <w:rPr>
          <w:rFonts w:ascii="Verdana" w:eastAsia="Times New Roman" w:hAnsi="Verdana" w:cs="Times New Roman"/>
          <w:b/>
          <w:bCs/>
          <w:color w:val="330066"/>
          <w:sz w:val="24"/>
          <w:szCs w:val="24"/>
        </w:rPr>
        <w:t>Information Returned:</w:t>
      </w:r>
    </w:p>
    <w:p w:rsidR="00C60386" w:rsidRPr="00C60386" w:rsidRDefault="00C60386" w:rsidP="00C60386">
      <w:pPr>
        <w:spacing w:after="0" w:line="240" w:lineRule="auto"/>
        <w:rPr>
          <w:rFonts w:ascii="Times New Roman" w:eastAsia="Times New Roman" w:hAnsi="Times New Roman" w:cs="Times New Roman"/>
          <w:sz w:val="24"/>
          <w:szCs w:val="24"/>
        </w:rPr>
      </w:pPr>
      <w:r w:rsidRPr="00C60386">
        <w:rPr>
          <w:rFonts w:ascii="Verdana" w:eastAsia="Times New Roman" w:hAnsi="Verdana" w:cs="Times New Roman"/>
          <w:color w:val="000000"/>
          <w:sz w:val="24"/>
          <w:szCs w:val="24"/>
          <w:shd w:val="clear" w:color="auto" w:fill="FFFFFF"/>
        </w:rPr>
        <w:t>Once the above information has been entered, the CAIVRS Authorization request is processed or rejected. If the request for the CAIVRS authorization is approved, a process status code "</w:t>
      </w:r>
      <w:proofErr w:type="spellStart"/>
      <w:r w:rsidRPr="00C60386">
        <w:rPr>
          <w:rFonts w:ascii="Verdana" w:eastAsia="Times New Roman" w:hAnsi="Verdana" w:cs="Times New Roman"/>
          <w:color w:val="000000"/>
          <w:sz w:val="24"/>
          <w:szCs w:val="24"/>
          <w:shd w:val="clear" w:color="auto" w:fill="FFFFFF"/>
        </w:rPr>
        <w:t>SuccessNoUpdatesAllowed</w:t>
      </w:r>
      <w:proofErr w:type="spellEnd"/>
      <w:r w:rsidRPr="00C60386">
        <w:rPr>
          <w:rFonts w:ascii="Verdana" w:eastAsia="Times New Roman" w:hAnsi="Verdana" w:cs="Times New Roman"/>
          <w:color w:val="000000"/>
          <w:sz w:val="24"/>
          <w:szCs w:val="24"/>
          <w:shd w:val="clear" w:color="auto" w:fill="FFFFFF"/>
        </w:rPr>
        <w:t>" that alerts the lender that the borrower's credit history has been successfully processed will appear in the &lt;</w:t>
      </w:r>
      <w:proofErr w:type="spellStart"/>
      <w:r w:rsidRPr="00C60386">
        <w:rPr>
          <w:rFonts w:ascii="Verdana" w:eastAsia="Times New Roman" w:hAnsi="Verdana" w:cs="Times New Roman"/>
          <w:color w:val="000000"/>
          <w:sz w:val="24"/>
          <w:szCs w:val="24"/>
          <w:shd w:val="clear" w:color="auto" w:fill="FFFFFF"/>
        </w:rPr>
        <w:t>ProcessStatusCode</w:t>
      </w:r>
      <w:proofErr w:type="spellEnd"/>
      <w:r w:rsidRPr="00C60386">
        <w:rPr>
          <w:rFonts w:ascii="Verdana" w:eastAsia="Times New Roman" w:hAnsi="Verdana" w:cs="Times New Roman"/>
          <w:color w:val="000000"/>
          <w:sz w:val="24"/>
          <w:szCs w:val="24"/>
          <w:shd w:val="clear" w:color="auto" w:fill="FFFFFF"/>
        </w:rPr>
        <w:t>&gt; field. The requested borrower's credit information is located directly beneath the &lt;</w:t>
      </w:r>
      <w:proofErr w:type="spellStart"/>
      <w:r w:rsidRPr="00C60386">
        <w:rPr>
          <w:rFonts w:ascii="Verdana" w:eastAsia="Times New Roman" w:hAnsi="Verdana" w:cs="Times New Roman"/>
          <w:color w:val="000000"/>
          <w:sz w:val="24"/>
          <w:szCs w:val="24"/>
          <w:shd w:val="clear" w:color="auto" w:fill="FFFFFF"/>
        </w:rPr>
        <w:t>ProcessStatusCode</w:t>
      </w:r>
      <w:proofErr w:type="spellEnd"/>
      <w:r w:rsidRPr="00C60386">
        <w:rPr>
          <w:rFonts w:ascii="Verdana" w:eastAsia="Times New Roman" w:hAnsi="Verdana" w:cs="Times New Roman"/>
          <w:color w:val="000000"/>
          <w:sz w:val="24"/>
          <w:szCs w:val="24"/>
          <w:shd w:val="clear" w:color="auto" w:fill="FFFFFF"/>
        </w:rPr>
        <w:t>&gt; field. If no credit discrepancies are found, an authorization number is listed at the &lt;</w:t>
      </w:r>
      <w:proofErr w:type="spellStart"/>
      <w:r w:rsidRPr="00C60386">
        <w:rPr>
          <w:rFonts w:ascii="Verdana" w:eastAsia="Times New Roman" w:hAnsi="Verdana" w:cs="Times New Roman"/>
          <w:color w:val="000000"/>
          <w:sz w:val="24"/>
          <w:szCs w:val="24"/>
          <w:shd w:val="clear" w:color="auto" w:fill="FFFFFF"/>
        </w:rPr>
        <w:t>CAIVRSAuthorizationCode</w:t>
      </w:r>
      <w:proofErr w:type="spellEnd"/>
      <w:r w:rsidRPr="00C60386">
        <w:rPr>
          <w:rFonts w:ascii="Verdana" w:eastAsia="Times New Roman" w:hAnsi="Verdana" w:cs="Times New Roman"/>
          <w:color w:val="000000"/>
          <w:sz w:val="24"/>
          <w:szCs w:val="24"/>
          <w:shd w:val="clear" w:color="auto" w:fill="FFFFFF"/>
        </w:rPr>
        <w:t>&gt; field for the corresponding borrower/co-borrower SSN/TIN entered.</w:t>
      </w:r>
    </w:p>
    <w:p w:rsidR="00C60386" w:rsidRPr="00C60386" w:rsidRDefault="00C60386"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C60386">
        <w:rPr>
          <w:rFonts w:ascii="Verdana" w:eastAsia="Times New Roman" w:hAnsi="Verdana" w:cs="Times New Roman"/>
          <w:color w:val="000000"/>
          <w:sz w:val="24"/>
          <w:szCs w:val="24"/>
        </w:rPr>
        <w:t>If credit discrepancies are found, no authorization number is listed in the &lt;</w:t>
      </w:r>
      <w:proofErr w:type="spellStart"/>
      <w:r w:rsidRPr="00C60386">
        <w:rPr>
          <w:rFonts w:ascii="Verdana" w:eastAsia="Times New Roman" w:hAnsi="Verdana" w:cs="Times New Roman"/>
          <w:color w:val="000000"/>
          <w:sz w:val="24"/>
          <w:szCs w:val="24"/>
        </w:rPr>
        <w:t>CAIVRSAuthorizationCode</w:t>
      </w:r>
      <w:proofErr w:type="spellEnd"/>
      <w:r w:rsidRPr="00C60386">
        <w:rPr>
          <w:rFonts w:ascii="Verdana" w:eastAsia="Times New Roman" w:hAnsi="Verdana" w:cs="Times New Roman"/>
          <w:color w:val="000000"/>
          <w:sz w:val="24"/>
          <w:szCs w:val="24"/>
        </w:rPr>
        <w:t>&gt; field for the corresponding SSN/TIN entered. The borrower's credit information from the respective government agencies is listed. The &lt;</w:t>
      </w:r>
      <w:proofErr w:type="spellStart"/>
      <w:r w:rsidRPr="00C60386">
        <w:rPr>
          <w:rFonts w:ascii="Verdana" w:eastAsia="Times New Roman" w:hAnsi="Verdana" w:cs="Times New Roman"/>
          <w:color w:val="000000"/>
          <w:sz w:val="24"/>
          <w:szCs w:val="24"/>
        </w:rPr>
        <w:t>AgencyName</w:t>
      </w:r>
      <w:proofErr w:type="spellEnd"/>
      <w:r w:rsidRPr="00C60386">
        <w:rPr>
          <w:rFonts w:ascii="Verdana" w:eastAsia="Times New Roman" w:hAnsi="Verdana" w:cs="Times New Roman"/>
          <w:color w:val="000000"/>
          <w:sz w:val="24"/>
          <w:szCs w:val="24"/>
        </w:rPr>
        <w:t>&gt;, &lt;</w:t>
      </w:r>
      <w:proofErr w:type="spellStart"/>
      <w:r w:rsidRPr="00C60386">
        <w:rPr>
          <w:rFonts w:ascii="Verdana" w:eastAsia="Times New Roman" w:hAnsi="Verdana" w:cs="Times New Roman"/>
          <w:color w:val="000000"/>
          <w:sz w:val="24"/>
          <w:szCs w:val="24"/>
        </w:rPr>
        <w:t>CaseNumber</w:t>
      </w:r>
      <w:proofErr w:type="spellEnd"/>
      <w:r w:rsidRPr="00C60386">
        <w:rPr>
          <w:rFonts w:ascii="Verdana" w:eastAsia="Times New Roman" w:hAnsi="Verdana" w:cs="Times New Roman"/>
          <w:color w:val="000000"/>
          <w:sz w:val="24"/>
          <w:szCs w:val="24"/>
        </w:rPr>
        <w:t>&gt;, &lt;</w:t>
      </w:r>
      <w:proofErr w:type="spellStart"/>
      <w:r w:rsidRPr="00C60386">
        <w:rPr>
          <w:rFonts w:ascii="Verdana" w:eastAsia="Times New Roman" w:hAnsi="Verdana" w:cs="Times New Roman"/>
          <w:color w:val="000000"/>
          <w:sz w:val="24"/>
          <w:szCs w:val="24"/>
        </w:rPr>
        <w:t>CaseType</w:t>
      </w:r>
      <w:proofErr w:type="spellEnd"/>
      <w:r w:rsidRPr="00C60386">
        <w:rPr>
          <w:rFonts w:ascii="Verdana" w:eastAsia="Times New Roman" w:hAnsi="Verdana" w:cs="Times New Roman"/>
          <w:color w:val="000000"/>
          <w:sz w:val="24"/>
          <w:szCs w:val="24"/>
        </w:rPr>
        <w:t>&gt;and &lt;</w:t>
      </w:r>
      <w:proofErr w:type="spellStart"/>
      <w:r w:rsidRPr="00C60386">
        <w:rPr>
          <w:rFonts w:ascii="Verdana" w:eastAsia="Times New Roman" w:hAnsi="Verdana" w:cs="Times New Roman"/>
          <w:color w:val="000000"/>
          <w:sz w:val="24"/>
          <w:szCs w:val="24"/>
        </w:rPr>
        <w:t>PhoneReferral</w:t>
      </w:r>
      <w:proofErr w:type="spellEnd"/>
      <w:r w:rsidRPr="00C60386">
        <w:rPr>
          <w:rFonts w:ascii="Verdana" w:eastAsia="Times New Roman" w:hAnsi="Verdana" w:cs="Times New Roman"/>
          <w:color w:val="000000"/>
          <w:sz w:val="24"/>
          <w:szCs w:val="24"/>
        </w:rPr>
        <w:t>&gt; fields are filled with the referenced information. Up to ten sets of CAIVRS data may be returned for the borrower and co-borrower's SSN/TIN entered.</w:t>
      </w:r>
    </w:p>
    <w:p w:rsidR="00C60386" w:rsidRDefault="00C60386"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r w:rsidRPr="00C60386">
        <w:rPr>
          <w:rFonts w:ascii="Verdana" w:eastAsia="Times New Roman" w:hAnsi="Verdana" w:cs="Times New Roman"/>
          <w:color w:val="000000"/>
          <w:sz w:val="24"/>
          <w:szCs w:val="24"/>
        </w:rPr>
        <w:lastRenderedPageBreak/>
        <w:t>If the request for the CAIVRS Authorization is rejected, a process status code "Error" or "Warning" and a process status message, which alert the lender that the borrower's credit information has not been successfully processed, will appear in the &lt;</w:t>
      </w:r>
      <w:proofErr w:type="spellStart"/>
      <w:r w:rsidRPr="00C60386">
        <w:rPr>
          <w:rFonts w:ascii="Verdana" w:eastAsia="Times New Roman" w:hAnsi="Verdana" w:cs="Times New Roman"/>
          <w:color w:val="000000"/>
          <w:sz w:val="24"/>
          <w:szCs w:val="24"/>
        </w:rPr>
        <w:t>ProcessStatusCode</w:t>
      </w:r>
      <w:proofErr w:type="spellEnd"/>
      <w:r w:rsidRPr="00C60386">
        <w:rPr>
          <w:rFonts w:ascii="Verdana" w:eastAsia="Times New Roman" w:hAnsi="Verdana" w:cs="Times New Roman"/>
          <w:color w:val="000000"/>
          <w:sz w:val="24"/>
          <w:szCs w:val="24"/>
        </w:rPr>
        <w:t>&gt; field and the &lt;</w:t>
      </w:r>
      <w:proofErr w:type="spellStart"/>
      <w:r w:rsidRPr="00C60386">
        <w:rPr>
          <w:rFonts w:ascii="Verdana" w:eastAsia="Times New Roman" w:hAnsi="Verdana" w:cs="Times New Roman"/>
          <w:color w:val="000000"/>
          <w:sz w:val="24"/>
          <w:szCs w:val="24"/>
        </w:rPr>
        <w:t>ProcessStatusMessage</w:t>
      </w:r>
      <w:proofErr w:type="spellEnd"/>
      <w:r w:rsidRPr="00C60386">
        <w:rPr>
          <w:rFonts w:ascii="Verdana" w:eastAsia="Times New Roman" w:hAnsi="Verdana" w:cs="Times New Roman"/>
          <w:color w:val="000000"/>
          <w:sz w:val="24"/>
          <w:szCs w:val="24"/>
        </w:rPr>
        <w:t>&gt; field. The CAIVRS Authorization request will be rejected if the borrower/co-borrower's SSN/TIN or lender ID is incorrectly entered. The &lt;</w:t>
      </w:r>
      <w:proofErr w:type="spellStart"/>
      <w:r w:rsidRPr="00C60386">
        <w:rPr>
          <w:rFonts w:ascii="Verdana" w:eastAsia="Times New Roman" w:hAnsi="Verdana" w:cs="Times New Roman"/>
          <w:color w:val="000000"/>
          <w:sz w:val="24"/>
          <w:szCs w:val="24"/>
        </w:rPr>
        <w:t>ProcessStatusMessage</w:t>
      </w:r>
      <w:proofErr w:type="spellEnd"/>
      <w:r w:rsidRPr="00C60386">
        <w:rPr>
          <w:rFonts w:ascii="Verdana" w:eastAsia="Times New Roman" w:hAnsi="Verdana" w:cs="Times New Roman"/>
          <w:color w:val="000000"/>
          <w:sz w:val="24"/>
          <w:szCs w:val="24"/>
        </w:rPr>
        <w:t>&gt; field lists the error message(s) detailing the problem with the corresponding SSN/TIN number or lender ID field(s).</w:t>
      </w:r>
    </w:p>
    <w:p w:rsidR="005D1172" w:rsidRDefault="005D1172" w:rsidP="00C60386">
      <w:pPr>
        <w:shd w:val="clear" w:color="auto" w:fill="FFFFFF"/>
        <w:spacing w:before="100" w:beforeAutospacing="1" w:after="100" w:afterAutospacing="1" w:line="240" w:lineRule="auto"/>
        <w:rPr>
          <w:rFonts w:ascii="Verdana" w:eastAsia="Times New Roman" w:hAnsi="Verdana" w:cs="Times New Roman"/>
          <w:color w:val="000000"/>
          <w:sz w:val="24"/>
          <w:szCs w:val="24"/>
        </w:rPr>
      </w:pPr>
      <w:r>
        <w:rPr>
          <w:rFonts w:ascii="Verdana" w:eastAsia="Times New Roman" w:hAnsi="Verdana" w:cs="Times New Roman"/>
          <w:color w:val="000000"/>
          <w:sz w:val="24"/>
          <w:szCs w:val="24"/>
        </w:rPr>
        <w:t>For testing; the following SSNs will produce credit discrepancies:</w:t>
      </w:r>
    </w:p>
    <w:p w:rsidR="005D1172" w:rsidRDefault="005D1172" w:rsidP="005D1172">
      <w:pPr>
        <w:spacing w:after="0" w:line="240" w:lineRule="auto"/>
        <w:rPr>
          <w:rFonts w:ascii="Calibri" w:hAnsi="Calibri"/>
          <w:color w:val="1F497D"/>
        </w:rPr>
      </w:pPr>
      <w:r>
        <w:rPr>
          <w:rFonts w:ascii="Calibri" w:hAnsi="Calibri"/>
          <w:color w:val="1F497D"/>
        </w:rPr>
        <w:t>000-00-0003</w:t>
      </w:r>
    </w:p>
    <w:p w:rsidR="005D1172" w:rsidRDefault="005D1172" w:rsidP="005D1172">
      <w:pPr>
        <w:spacing w:after="0" w:line="240" w:lineRule="auto"/>
        <w:rPr>
          <w:rFonts w:ascii="Calibri" w:hAnsi="Calibri"/>
          <w:color w:val="1F497D"/>
        </w:rPr>
      </w:pPr>
      <w:r>
        <w:rPr>
          <w:rFonts w:ascii="Calibri" w:hAnsi="Calibri"/>
          <w:color w:val="1F497D"/>
        </w:rPr>
        <w:t>435-76-3111</w:t>
      </w:r>
    </w:p>
    <w:p w:rsidR="005D1172" w:rsidRPr="005D1172" w:rsidRDefault="005D1172" w:rsidP="005D1172">
      <w:pPr>
        <w:spacing w:after="0" w:line="240" w:lineRule="auto"/>
        <w:rPr>
          <w:rFonts w:ascii="Calibri" w:hAnsi="Calibri"/>
          <w:color w:val="1F497D"/>
        </w:rPr>
      </w:pPr>
      <w:r>
        <w:rPr>
          <w:rFonts w:ascii="Calibri" w:hAnsi="Calibri"/>
          <w:color w:val="1F497D"/>
        </w:rPr>
        <w:t>999-99-9968</w:t>
      </w:r>
    </w:p>
    <w:p w:rsidR="00C60386" w:rsidRPr="00C60386" w:rsidRDefault="009F764A" w:rsidP="00C6038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0;height:1.5pt" o:hralign="center" o:hrstd="t" o:hrnoshade="t" o:hr="t" fillcolor="black" stroked="f"/>
        </w:pict>
      </w:r>
    </w:p>
    <w:p w:rsidR="00C60386" w:rsidRDefault="00C60386" w:rsidP="00C60386">
      <w:pPr>
        <w:rPr>
          <w:rFonts w:ascii="Times New Roman" w:eastAsia="Times New Roman" w:hAnsi="Times New Roman" w:cs="Times New Roman"/>
          <w:sz w:val="24"/>
          <w:szCs w:val="24"/>
        </w:rPr>
      </w:pPr>
      <w:r>
        <w:rPr>
          <w:rFonts w:ascii="Verdana" w:eastAsia="Times New Roman" w:hAnsi="Verdana" w:cs="Times New Roman"/>
          <w:color w:val="000000"/>
          <w:sz w:val="24"/>
          <w:szCs w:val="24"/>
          <w:shd w:val="clear" w:color="auto" w:fill="FFFFFF"/>
        </w:rPr>
        <w:t>Pilot URL</w:t>
      </w:r>
      <w:r w:rsidRPr="00C60386">
        <w:rPr>
          <w:rFonts w:ascii="Verdana" w:eastAsia="Times New Roman" w:hAnsi="Verdana" w:cs="Times New Roman"/>
          <w:color w:val="000000"/>
          <w:sz w:val="24"/>
          <w:szCs w:val="24"/>
          <w:shd w:val="clear" w:color="auto" w:fill="FFFFFF"/>
        </w:rPr>
        <w:t>:</w:t>
      </w:r>
      <w:r>
        <w:rPr>
          <w:rFonts w:ascii="Verdana" w:eastAsia="Times New Roman" w:hAnsi="Verdana" w:cs="Times New Roman"/>
          <w:color w:val="000000"/>
          <w:sz w:val="24"/>
          <w:szCs w:val="24"/>
          <w:shd w:val="clear" w:color="auto" w:fill="FFFFFF"/>
        </w:rPr>
        <w:t xml:space="preserve"> </w:t>
      </w:r>
      <w:r w:rsidR="009F764A">
        <w:fldChar w:fldCharType="begin"/>
      </w:r>
      <w:r w:rsidR="009F764A">
        <w:instrText>HYPERLINK "https://entptest.hud.gov/b2b/chums/f17cvrsxml.cfm"</w:instrText>
      </w:r>
      <w:r w:rsidR="009F764A">
        <w:fldChar w:fldCharType="separate"/>
      </w:r>
      <w:r w:rsidR="009F764A">
        <w:rPr>
          <w:rFonts w:ascii="Verdana" w:eastAsia="Times New Roman" w:hAnsi="Verdana" w:cs="Times New Roman"/>
          <w:b/>
          <w:bCs/>
          <w:color w:val="990000"/>
          <w:sz w:val="24"/>
          <w:szCs w:val="24"/>
          <w:u w:val="single"/>
          <w:shd w:val="clear" w:color="auto" w:fill="FFFFFF"/>
        </w:rPr>
        <w:t>https://entptest.hud.gov/b2b/chums/f17cvrsxml.cfm</w:t>
      </w:r>
      <w:r w:rsidR="009F764A">
        <w:rPr>
          <w:rFonts w:ascii="Verdana" w:eastAsia="Times New Roman" w:hAnsi="Verdana" w:cs="Times New Roman"/>
          <w:b/>
          <w:bCs/>
          <w:color w:val="990000"/>
          <w:sz w:val="24"/>
          <w:szCs w:val="24"/>
          <w:u w:val="single"/>
          <w:shd w:val="clear" w:color="auto" w:fill="FFFFFF"/>
        </w:rPr>
        <w:fldChar w:fldCharType="end"/>
      </w:r>
      <w:bookmarkStart w:id="0" w:name="_GoBack"/>
      <w:bookmarkEnd w:id="0"/>
      <w:r w:rsidRPr="00C60386">
        <w:rPr>
          <w:rFonts w:ascii="Verdana" w:eastAsia="Times New Roman" w:hAnsi="Verdana" w:cs="Times New Roman"/>
          <w:color w:val="000000"/>
          <w:sz w:val="24"/>
          <w:szCs w:val="24"/>
        </w:rPr>
        <w:br/>
      </w:r>
      <w:r>
        <w:rPr>
          <w:rFonts w:ascii="Verdana" w:eastAsia="Times New Roman" w:hAnsi="Verdana" w:cs="Times New Roman"/>
          <w:color w:val="000000"/>
          <w:sz w:val="24"/>
          <w:szCs w:val="24"/>
          <w:shd w:val="clear" w:color="auto" w:fill="FFFFFF"/>
        </w:rPr>
        <w:t>Production URL</w:t>
      </w:r>
      <w:r w:rsidRPr="00C60386">
        <w:rPr>
          <w:rFonts w:ascii="Verdana" w:eastAsia="Times New Roman" w:hAnsi="Verdana" w:cs="Times New Roman"/>
          <w:color w:val="000000"/>
          <w:sz w:val="24"/>
          <w:szCs w:val="24"/>
          <w:shd w:val="clear" w:color="auto" w:fill="FFFFFF"/>
        </w:rPr>
        <w:t>:</w:t>
      </w:r>
      <w:r>
        <w:rPr>
          <w:rFonts w:ascii="Verdana" w:eastAsia="Times New Roman" w:hAnsi="Verdana" w:cs="Times New Roman"/>
          <w:color w:val="000000"/>
          <w:sz w:val="24"/>
          <w:szCs w:val="24"/>
          <w:shd w:val="clear" w:color="auto" w:fill="FFFFFF"/>
        </w:rPr>
        <w:t xml:space="preserve"> </w:t>
      </w:r>
      <w:hyperlink r:id="rId5" w:history="1">
        <w:r w:rsidRPr="00C60386">
          <w:rPr>
            <w:rFonts w:ascii="Verdana" w:eastAsia="Times New Roman" w:hAnsi="Verdana" w:cs="Times New Roman"/>
            <w:b/>
            <w:bCs/>
            <w:color w:val="990000"/>
            <w:sz w:val="24"/>
            <w:szCs w:val="24"/>
            <w:u w:val="single"/>
            <w:shd w:val="clear" w:color="auto" w:fill="FFFFFF"/>
          </w:rPr>
          <w:t>https://entp.hud.gov/b2b/chums/f17cvrsxml.cfm</w:t>
        </w:r>
      </w:hyperlink>
    </w:p>
    <w:p w:rsidR="00C60386" w:rsidRDefault="00C60386" w:rsidP="00C60386"/>
    <w:tbl>
      <w:tblPr>
        <w:tblW w:w="5000" w:type="pct"/>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9480"/>
      </w:tblGrid>
      <w:tr w:rsidR="001107DB" w:rsidRPr="001107DB" w:rsidTr="00395B0F">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1107DB" w:rsidRDefault="00395B0F" w:rsidP="00395B0F">
            <w:pPr>
              <w:spacing w:after="0" w:line="240" w:lineRule="auto"/>
              <w:rPr>
                <w:rFonts w:ascii="Verdana" w:eastAsia="Times New Roman" w:hAnsi="Verdana" w:cs="Times New Roman"/>
                <w:b/>
                <w:bCs/>
                <w:sz w:val="24"/>
                <w:szCs w:val="24"/>
              </w:rPr>
            </w:pPr>
            <w:r>
              <w:rPr>
                <w:rFonts w:ascii="Verdana" w:eastAsia="Times New Roman" w:hAnsi="Verdana" w:cs="Times New Roman"/>
                <w:b/>
                <w:bCs/>
                <w:sz w:val="24"/>
                <w:szCs w:val="24"/>
              </w:rPr>
              <w:t>May 13, 2015</w:t>
            </w:r>
          </w:p>
          <w:p w:rsidR="00395B0F" w:rsidRPr="00395B0F" w:rsidRDefault="00395B0F" w:rsidP="00395B0F">
            <w:pPr>
              <w:spacing w:after="0" w:line="240" w:lineRule="auto"/>
              <w:rPr>
                <w:rFonts w:ascii="Verdana" w:eastAsia="Times New Roman" w:hAnsi="Verdana" w:cs="Times New Roman"/>
                <w:bCs/>
                <w:sz w:val="20"/>
                <w:szCs w:val="20"/>
              </w:rPr>
            </w:pPr>
            <w:r>
              <w:rPr>
                <w:rFonts w:ascii="Verdana" w:eastAsia="Times New Roman" w:hAnsi="Verdana" w:cs="Times New Roman"/>
                <w:bCs/>
                <w:sz w:val="20"/>
                <w:szCs w:val="20"/>
              </w:rPr>
              <w:t>Revised schema to improve readability. No functional changes.</w:t>
            </w:r>
          </w:p>
        </w:tc>
      </w:tr>
      <w:tr w:rsidR="00395B0F" w:rsidRPr="001107DB" w:rsidTr="001107D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395B0F" w:rsidRPr="001107DB" w:rsidRDefault="00395B0F" w:rsidP="00395B0F">
            <w:pPr>
              <w:spacing w:after="0" w:line="240" w:lineRule="auto"/>
              <w:rPr>
                <w:rFonts w:ascii="Verdana" w:eastAsia="Times New Roman" w:hAnsi="Verdana" w:cs="Times New Roman"/>
                <w:b/>
                <w:bCs/>
                <w:sz w:val="24"/>
                <w:szCs w:val="24"/>
              </w:rPr>
            </w:pPr>
            <w:r w:rsidRPr="001107DB">
              <w:rPr>
                <w:rFonts w:ascii="Verdana" w:eastAsia="Times New Roman" w:hAnsi="Verdana" w:cs="Times New Roman"/>
                <w:b/>
                <w:bCs/>
                <w:sz w:val="20"/>
                <w:szCs w:val="20"/>
              </w:rPr>
              <w:t>HMDA Changes January 5 Implementation</w:t>
            </w:r>
          </w:p>
        </w:tc>
      </w:tr>
      <w:tr w:rsidR="00395B0F" w:rsidRPr="001107DB" w:rsidTr="001107D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95B0F" w:rsidRPr="001107DB" w:rsidRDefault="00395B0F" w:rsidP="00395B0F">
            <w:pPr>
              <w:spacing w:after="0" w:line="240" w:lineRule="auto"/>
              <w:rPr>
                <w:rFonts w:ascii="Verdana" w:eastAsia="Times New Roman" w:hAnsi="Verdana" w:cs="Times New Roman"/>
                <w:sz w:val="24"/>
                <w:szCs w:val="24"/>
              </w:rPr>
            </w:pPr>
            <w:r w:rsidRPr="001107DB">
              <w:rPr>
                <w:rFonts w:ascii="Verdana" w:eastAsia="Times New Roman" w:hAnsi="Verdana" w:cs="Times New Roman"/>
                <w:b/>
                <w:bCs/>
                <w:sz w:val="20"/>
                <w:szCs w:val="20"/>
              </w:rPr>
              <w:t>Increased</w:t>
            </w:r>
            <w:r w:rsidRPr="001107DB">
              <w:rPr>
                <w:rFonts w:ascii="Verdana" w:eastAsia="Times New Roman" w:hAnsi="Verdana" w:cs="Times New Roman"/>
                <w:sz w:val="20"/>
                <w:szCs w:val="20"/>
              </w:rPr>
              <w:t> allowable number of borrowers to 5</w:t>
            </w:r>
          </w:p>
        </w:tc>
      </w:tr>
      <w:tr w:rsidR="00395B0F" w:rsidRPr="001107DB" w:rsidTr="001107DB">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395B0F" w:rsidRPr="001107DB" w:rsidRDefault="00395B0F" w:rsidP="00395B0F">
            <w:pPr>
              <w:spacing w:after="0" w:line="240" w:lineRule="auto"/>
              <w:rPr>
                <w:rFonts w:ascii="Verdana" w:eastAsia="Times New Roman" w:hAnsi="Verdana" w:cs="Times New Roman"/>
                <w:sz w:val="24"/>
                <w:szCs w:val="24"/>
              </w:rPr>
            </w:pPr>
            <w:r w:rsidRPr="001107DB">
              <w:rPr>
                <w:rFonts w:ascii="Verdana" w:eastAsia="Times New Roman" w:hAnsi="Verdana" w:cs="Times New Roman"/>
                <w:b/>
                <w:bCs/>
                <w:sz w:val="20"/>
                <w:szCs w:val="20"/>
              </w:rPr>
              <w:t>Added</w:t>
            </w:r>
            <w:r w:rsidRPr="001107DB">
              <w:rPr>
                <w:rFonts w:ascii="Verdana" w:eastAsia="Times New Roman" w:hAnsi="Verdana" w:cs="Times New Roman"/>
                <w:sz w:val="20"/>
                <w:szCs w:val="20"/>
              </w:rPr>
              <w:t> </w:t>
            </w:r>
            <w:proofErr w:type="spellStart"/>
            <w:r w:rsidRPr="001107DB">
              <w:rPr>
                <w:rFonts w:ascii="Verdana" w:eastAsia="Times New Roman" w:hAnsi="Verdana" w:cs="Times New Roman"/>
                <w:sz w:val="20"/>
                <w:szCs w:val="20"/>
              </w:rPr>
              <w:t>FHAVAAgencyIdentifier</w:t>
            </w:r>
            <w:proofErr w:type="spellEnd"/>
          </w:p>
        </w:tc>
      </w:tr>
    </w:tbl>
    <w:p w:rsidR="000F64FB" w:rsidRDefault="000F64FB" w:rsidP="00C60386"/>
    <w:sectPr w:rsidR="000F6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39F"/>
    <w:rsid w:val="000F64FB"/>
    <w:rsid w:val="001107DB"/>
    <w:rsid w:val="002E539F"/>
    <w:rsid w:val="00395B0F"/>
    <w:rsid w:val="00534251"/>
    <w:rsid w:val="005D1172"/>
    <w:rsid w:val="009F764A"/>
    <w:rsid w:val="00C60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03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0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60386"/>
  </w:style>
  <w:style w:type="character" w:styleId="Hyperlink">
    <w:name w:val="Hyperlink"/>
    <w:basedOn w:val="DefaultParagraphFont"/>
    <w:uiPriority w:val="99"/>
    <w:semiHidden/>
    <w:unhideWhenUsed/>
    <w:rsid w:val="00C60386"/>
    <w:rPr>
      <w:color w:val="0000FF"/>
      <w:u w:val="single"/>
    </w:rPr>
  </w:style>
  <w:style w:type="character" w:customStyle="1" w:styleId="Heading1Char">
    <w:name w:val="Heading 1 Char"/>
    <w:basedOn w:val="DefaultParagraphFont"/>
    <w:link w:val="Heading1"/>
    <w:uiPriority w:val="9"/>
    <w:rsid w:val="00C6038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03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03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60386"/>
  </w:style>
  <w:style w:type="character" w:styleId="Hyperlink">
    <w:name w:val="Hyperlink"/>
    <w:basedOn w:val="DefaultParagraphFont"/>
    <w:uiPriority w:val="99"/>
    <w:semiHidden/>
    <w:unhideWhenUsed/>
    <w:rsid w:val="00C60386"/>
    <w:rPr>
      <w:color w:val="0000FF"/>
      <w:u w:val="single"/>
    </w:rPr>
  </w:style>
  <w:style w:type="character" w:customStyle="1" w:styleId="Heading1Char">
    <w:name w:val="Heading 1 Char"/>
    <w:basedOn w:val="DefaultParagraphFont"/>
    <w:link w:val="Heading1"/>
    <w:uiPriority w:val="9"/>
    <w:rsid w:val="00C6038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1014">
      <w:bodyDiv w:val="1"/>
      <w:marLeft w:val="0"/>
      <w:marRight w:val="0"/>
      <w:marTop w:val="0"/>
      <w:marBottom w:val="0"/>
      <w:divBdr>
        <w:top w:val="none" w:sz="0" w:space="0" w:color="auto"/>
        <w:left w:val="none" w:sz="0" w:space="0" w:color="auto"/>
        <w:bottom w:val="none" w:sz="0" w:space="0" w:color="auto"/>
        <w:right w:val="none" w:sz="0" w:space="0" w:color="auto"/>
      </w:divBdr>
    </w:div>
    <w:div w:id="655650896">
      <w:bodyDiv w:val="1"/>
      <w:marLeft w:val="0"/>
      <w:marRight w:val="0"/>
      <w:marTop w:val="0"/>
      <w:marBottom w:val="0"/>
      <w:divBdr>
        <w:top w:val="none" w:sz="0" w:space="0" w:color="auto"/>
        <w:left w:val="none" w:sz="0" w:space="0" w:color="auto"/>
        <w:bottom w:val="none" w:sz="0" w:space="0" w:color="auto"/>
        <w:right w:val="none" w:sz="0" w:space="0" w:color="auto"/>
      </w:divBdr>
    </w:div>
    <w:div w:id="118236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ntp.hud.gov/b2b/chums/f17cvrs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466</Words>
  <Characters>2661</Characters>
  <Application>Microsoft Office Word</Application>
  <DocSecurity>0</DocSecurity>
  <Lines>22</Lines>
  <Paragraphs>6</Paragraphs>
  <ScaleCrop>false</ScaleCrop>
  <Company> </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kfosberg</dc:creator>
  <cp:keywords/>
  <dc:description/>
  <cp:lastModifiedBy>Fosberg, Keith B.</cp:lastModifiedBy>
  <cp:revision>7</cp:revision>
  <dcterms:created xsi:type="dcterms:W3CDTF">2013-08-20T17:32:00Z</dcterms:created>
  <dcterms:modified xsi:type="dcterms:W3CDTF">2016-08-16T13:30:00Z</dcterms:modified>
</cp:coreProperties>
</file>