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6833A" w14:textId="77777777" w:rsidR="009165D6" w:rsidRDefault="009165D6" w:rsidP="009165D6">
      <w:pPr>
        <w:pStyle w:val="Heading1"/>
        <w:rPr>
          <w:shd w:val="clear" w:color="auto" w:fill="FFFFFF"/>
        </w:rPr>
      </w:pPr>
      <w:r>
        <w:rPr>
          <w:shd w:val="clear" w:color="auto" w:fill="FFFFFF"/>
        </w:rPr>
        <w:t>Case Number Assignment</w:t>
      </w:r>
    </w:p>
    <w:p w14:paraId="04652715" w14:textId="77777777" w:rsidR="009165D6" w:rsidRDefault="009165D6">
      <w:pPr>
        <w:rPr>
          <w:rFonts w:ascii="Verdana" w:hAnsi="Verdana"/>
          <w:color w:val="000000"/>
          <w:shd w:val="clear" w:color="auto" w:fill="FFFFFF"/>
        </w:rPr>
      </w:pPr>
    </w:p>
    <w:p w14:paraId="37991065" w14:textId="77777777" w:rsidR="009165D6" w:rsidRPr="009165D6" w:rsidRDefault="009165D6">
      <w:pPr>
        <w:rPr>
          <w:rFonts w:ascii="Times New Roman" w:hAnsi="Times New Roman" w:cs="Times New Roman"/>
          <w:color w:val="000000" w:themeColor="text1"/>
          <w:shd w:val="clear" w:color="auto" w:fill="FFFFFF"/>
        </w:rPr>
      </w:pPr>
      <w:r w:rsidRPr="009165D6">
        <w:rPr>
          <w:rFonts w:ascii="Times New Roman" w:hAnsi="Times New Roman" w:cs="Times New Roman"/>
          <w:color w:val="000000" w:themeColor="text1"/>
          <w:shd w:val="clear" w:color="auto" w:fill="FFFFFF"/>
        </w:rPr>
        <w:t>Case number assignment is used to request an FHA case number and to modify data in an existing case, prior to insurance being granted. Case number assignment has a query mode to facilitate updates by first retrieving the relevant information.</w:t>
      </w:r>
    </w:p>
    <w:p w14:paraId="0616BC46" w14:textId="77777777" w:rsidR="009165D6" w:rsidRPr="009165D6" w:rsidRDefault="009165D6" w:rsidP="009165D6">
      <w:pPr>
        <w:spacing w:after="0" w:line="240" w:lineRule="auto"/>
        <w:rPr>
          <w:rFonts w:ascii="Times New Roman" w:hAnsi="Times New Roman" w:cs="Times New Roman"/>
          <w:color w:val="000000" w:themeColor="text1"/>
          <w:shd w:val="clear" w:color="auto" w:fill="FFFFFF"/>
        </w:rPr>
      </w:pPr>
      <w:r w:rsidRPr="009165D6">
        <w:rPr>
          <w:rFonts w:ascii="Times New Roman" w:hAnsi="Times New Roman" w:cs="Times New Roman"/>
          <w:color w:val="000000" w:themeColor="text1"/>
          <w:shd w:val="clear" w:color="auto" w:fill="FFFFFF"/>
        </w:rPr>
        <w:t xml:space="preserve">Pilot URL: </w:t>
      </w:r>
      <w:hyperlink r:id="rId5" w:history="1">
        <w:r w:rsidR="0036350C">
          <w:rPr>
            <w:rStyle w:val="Hyperlink"/>
            <w:rFonts w:ascii="Times New Roman" w:hAnsi="Times New Roman" w:cs="Times New Roman"/>
            <w:b/>
            <w:bCs/>
            <w:color w:val="000000" w:themeColor="text1"/>
            <w:shd w:val="clear" w:color="auto" w:fill="FFFFFF"/>
          </w:rPr>
          <w:t>https://entptest.hud.gov/b2b/chums/f17rlcxml.cfm</w:t>
        </w:r>
      </w:hyperlink>
    </w:p>
    <w:p w14:paraId="31418B25" w14:textId="77777777" w:rsidR="009165D6" w:rsidRPr="009165D6" w:rsidRDefault="009165D6" w:rsidP="009165D6">
      <w:pPr>
        <w:spacing w:after="0" w:line="240" w:lineRule="auto"/>
        <w:rPr>
          <w:rFonts w:ascii="Times New Roman" w:hAnsi="Times New Roman" w:cs="Times New Roman"/>
          <w:color w:val="000000" w:themeColor="text1"/>
          <w:shd w:val="clear" w:color="auto" w:fill="FFFFFF"/>
        </w:rPr>
      </w:pPr>
      <w:r w:rsidRPr="009165D6">
        <w:rPr>
          <w:rFonts w:ascii="Times New Roman" w:hAnsi="Times New Roman" w:cs="Times New Roman"/>
          <w:color w:val="000000" w:themeColor="text1"/>
          <w:shd w:val="clear" w:color="auto" w:fill="FFFFFF"/>
        </w:rPr>
        <w:t xml:space="preserve">Production URL: </w:t>
      </w:r>
      <w:hyperlink r:id="rId6" w:history="1">
        <w:r w:rsidRPr="009165D6">
          <w:rPr>
            <w:rStyle w:val="Hyperlink"/>
            <w:rFonts w:ascii="Times New Roman" w:hAnsi="Times New Roman" w:cs="Times New Roman"/>
            <w:b/>
            <w:bCs/>
            <w:color w:val="000000" w:themeColor="text1"/>
            <w:shd w:val="clear" w:color="auto" w:fill="FFFFFF"/>
          </w:rPr>
          <w:t>https://entp.hud.gov/b2b/chums/f17rlcxml.cfm</w:t>
        </w:r>
      </w:hyperlink>
    </w:p>
    <w:p w14:paraId="3A83C962" w14:textId="77777777" w:rsidR="000F64FB" w:rsidRDefault="009165D6" w:rsidP="009165D6">
      <w:pPr>
        <w:pStyle w:val="Heading1"/>
      </w:pPr>
      <w:r>
        <w:t>History</w:t>
      </w:r>
    </w:p>
    <w:p w14:paraId="6CD17E41" w14:textId="77777777" w:rsidR="009165D6" w:rsidRDefault="009165D6"/>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80"/>
      </w:tblGrid>
      <w:tr w:rsidR="00292503" w:rsidRPr="009165D6" w14:paraId="690A3B1A"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25C9A96" w14:textId="77777777" w:rsidR="00292503" w:rsidRDefault="00292503" w:rsidP="00B27BD6">
            <w:pPr>
              <w:spacing w:after="0" w:line="240" w:lineRule="auto"/>
            </w:pPr>
            <w:r>
              <w:t xml:space="preserve">Added </w:t>
            </w:r>
            <w:proofErr w:type="spellStart"/>
            <w:r>
              <w:t>PriorCasePartialCla</w:t>
            </w:r>
            <w:r w:rsidR="008A1408">
              <w:t>im</w:t>
            </w:r>
            <w:proofErr w:type="spellEnd"/>
            <w:r w:rsidR="008A1408">
              <w:t>, November 1, 2024</w:t>
            </w:r>
          </w:p>
          <w:p w14:paraId="234122E4" w14:textId="77777777" w:rsidR="008A1408" w:rsidRDefault="008A1408" w:rsidP="00B27BD6">
            <w:pPr>
              <w:spacing w:after="0" w:line="240" w:lineRule="auto"/>
            </w:pPr>
          </w:p>
          <w:p w14:paraId="628A2715" w14:textId="187BE5E1" w:rsidR="008A1408" w:rsidRDefault="00E03704" w:rsidP="00B27BD6">
            <w:pPr>
              <w:spacing w:after="0" w:line="240" w:lineRule="auto"/>
            </w:pPr>
            <w:r>
              <w:t>&lt;</w:t>
            </w:r>
            <w:proofErr w:type="spellStart"/>
            <w:r w:rsidRPr="00E03704">
              <w:t>PriorCasePartialClaim</w:t>
            </w:r>
            <w:proofErr w:type="spellEnd"/>
            <w:r w:rsidRPr="00E03704">
              <w:t xml:space="preserve"> _Status='' _Amount=''/&gt;</w:t>
            </w:r>
          </w:p>
        </w:tc>
      </w:tr>
      <w:tr w:rsidR="009165D6" w:rsidRPr="009165D6" w14:paraId="6C6C785C"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ADBD698" w14:textId="77777777" w:rsidR="00B27BD6" w:rsidRDefault="00B27BD6" w:rsidP="00B27BD6">
            <w:pPr>
              <w:spacing w:after="0" w:line="240" w:lineRule="auto"/>
            </w:pPr>
          </w:p>
          <w:p w14:paraId="721C66F3" w14:textId="77777777" w:rsidR="00845B1B" w:rsidRDefault="00845B1B" w:rsidP="00B27BD6">
            <w:pPr>
              <w:spacing w:after="0" w:line="240" w:lineRule="auto"/>
            </w:pPr>
          </w:p>
          <w:p w14:paraId="17EC9C0D" w14:textId="77777777" w:rsidR="009F47B6" w:rsidRDefault="009F47B6" w:rsidP="00B27BD6">
            <w:pPr>
              <w:spacing w:after="0" w:line="240" w:lineRule="auto"/>
            </w:pPr>
            <w:r>
              <w:t xml:space="preserve">Added attribute to APPLICATION, </w:t>
            </w:r>
            <w:r w:rsidR="00C65B38" w:rsidRPr="00C65B38">
              <w:t>_</w:t>
            </w:r>
            <w:proofErr w:type="spellStart"/>
            <w:r w:rsidR="00C65B38" w:rsidRPr="00C65B38">
              <w:t>AssignNewCaseNumber</w:t>
            </w:r>
            <w:proofErr w:type="spellEnd"/>
          </w:p>
          <w:p w14:paraId="4FDD3D71" w14:textId="158EF06B" w:rsidR="00C65B38" w:rsidRDefault="00C65B38" w:rsidP="00B27BD6">
            <w:pPr>
              <w:spacing w:after="0" w:line="240" w:lineRule="auto"/>
            </w:pPr>
            <w:r w:rsidRPr="00C65B38">
              <w:t>APPLICATION\@_AssignNewCaseNumber</w:t>
            </w:r>
          </w:p>
          <w:p w14:paraId="2557B455" w14:textId="77777777" w:rsidR="00C65B38" w:rsidRDefault="00C65B38" w:rsidP="00B27BD6">
            <w:pPr>
              <w:spacing w:after="0" w:line="240" w:lineRule="auto"/>
            </w:pPr>
          </w:p>
          <w:p w14:paraId="3BE572A8" w14:textId="620B3100" w:rsidR="00C65B38" w:rsidRPr="00B27BD6" w:rsidRDefault="00552D30" w:rsidP="00552D30">
            <w:r>
              <w:t>When ordering a new Case Number, if there is an existing, canceled case that matches the new case data you will be asked if you want to proceed with creating a new case or if you want to reinstate the old case instead.</w:t>
            </w:r>
          </w:p>
        </w:tc>
      </w:tr>
      <w:tr w:rsidR="00FB212C" w:rsidRPr="009165D6" w14:paraId="0BA3AEF7"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09ED440E" w14:textId="77777777" w:rsidR="00FB212C" w:rsidRDefault="00FB212C" w:rsidP="00B27BD6">
            <w:pPr>
              <w:spacing w:after="0" w:line="240" w:lineRule="auto"/>
            </w:pPr>
            <w:r>
              <w:t>October 2023</w:t>
            </w:r>
          </w:p>
          <w:p w14:paraId="05E8EFD4" w14:textId="77777777" w:rsidR="00FB212C" w:rsidRDefault="00FB212C" w:rsidP="00B27BD6">
            <w:pPr>
              <w:spacing w:after="0" w:line="240" w:lineRule="auto"/>
            </w:pPr>
            <w:r>
              <w:t>Added support for Ac</w:t>
            </w:r>
            <w:r w:rsidR="005A40A4">
              <w:t>c</w:t>
            </w:r>
            <w:r>
              <w:t xml:space="preserve">essory </w:t>
            </w:r>
            <w:r w:rsidR="005A40A4">
              <w:t>Dwelling Unit and HECM Counseling</w:t>
            </w:r>
            <w:r w:rsidR="0023459E">
              <w:t xml:space="preserve"> Waived</w:t>
            </w:r>
          </w:p>
          <w:p w14:paraId="02F200FE" w14:textId="77777777" w:rsidR="0023459E" w:rsidRDefault="0023459E" w:rsidP="00B27BD6">
            <w:pPr>
              <w:spacing w:after="0" w:line="240" w:lineRule="auto"/>
            </w:pPr>
          </w:p>
          <w:p w14:paraId="7C9A706F" w14:textId="63A1B32B" w:rsidR="0023459E" w:rsidRDefault="00DE47D5" w:rsidP="00B27BD6">
            <w:pPr>
              <w:spacing w:after="0" w:line="240" w:lineRule="auto"/>
            </w:pPr>
            <w:proofErr w:type="spellStart"/>
            <w:r w:rsidRPr="00DE47D5">
              <w:t>FHAVAAccessoryDwellingUnit</w:t>
            </w:r>
            <w:proofErr w:type="spellEnd"/>
            <w:r w:rsidR="007A6B22">
              <w:t>/@</w:t>
            </w:r>
            <w:r w:rsidRPr="00DE47D5">
              <w:t>_ADU</w:t>
            </w:r>
          </w:p>
          <w:p w14:paraId="79CEE2F6" w14:textId="77777777" w:rsidR="007A6B22" w:rsidRDefault="007A6B22" w:rsidP="00B27BD6">
            <w:pPr>
              <w:spacing w:after="0" w:line="240" w:lineRule="auto"/>
            </w:pPr>
          </w:p>
          <w:p w14:paraId="2223EBA4" w14:textId="77777777" w:rsidR="00ED39E5" w:rsidRDefault="00ED39E5" w:rsidP="00B27BD6">
            <w:pPr>
              <w:spacing w:after="0" w:line="240" w:lineRule="auto"/>
            </w:pPr>
            <w:r w:rsidRPr="00ED39E5">
              <w:t>FHAVAHECMCounselCertificate</w:t>
            </w:r>
            <w:r>
              <w:t>/@</w:t>
            </w:r>
            <w:r w:rsidRPr="00ED39E5">
              <w:t>_CounselingWaived</w:t>
            </w:r>
          </w:p>
          <w:p w14:paraId="6203E606" w14:textId="6F836460" w:rsidR="007A6B22" w:rsidRDefault="00ED39E5" w:rsidP="00B27BD6">
            <w:pPr>
              <w:spacing w:after="0" w:line="240" w:lineRule="auto"/>
            </w:pPr>
            <w:proofErr w:type="spellStart"/>
            <w:r w:rsidRPr="00ED39E5">
              <w:t>FHAVAHECMCounselCertificate</w:t>
            </w:r>
            <w:proofErr w:type="spellEnd"/>
            <w:r>
              <w:t>/@</w:t>
            </w:r>
            <w:r w:rsidRPr="00ED39E5">
              <w:t>_InitialApplicationDate</w:t>
            </w:r>
          </w:p>
          <w:p w14:paraId="6E108AA4" w14:textId="174F08CC" w:rsidR="0023459E" w:rsidRPr="00B27BD6" w:rsidRDefault="0023459E" w:rsidP="00B27BD6">
            <w:pPr>
              <w:spacing w:after="0" w:line="240" w:lineRule="auto"/>
            </w:pPr>
          </w:p>
        </w:tc>
      </w:tr>
      <w:tr w:rsidR="0008058E" w:rsidRPr="009165D6" w14:paraId="2B302C2E"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6AF74AE" w14:textId="77777777" w:rsidR="0008058E" w:rsidRDefault="00E57FCD" w:rsidP="00915BB6">
            <w:pPr>
              <w:spacing w:after="0" w:line="240" w:lineRule="auto"/>
            </w:pPr>
            <w:r>
              <w:t>August 2019</w:t>
            </w:r>
          </w:p>
          <w:p w14:paraId="18525FC1" w14:textId="58A0D2EA" w:rsidR="00E57FCD" w:rsidRPr="00B27BD6" w:rsidRDefault="00E57FCD" w:rsidP="00915BB6">
            <w:pPr>
              <w:spacing w:after="0" w:line="240" w:lineRule="auto"/>
            </w:pPr>
            <w:r>
              <w:t xml:space="preserve">Added enumeration, </w:t>
            </w:r>
            <w:proofErr w:type="spellStart"/>
            <w:r>
              <w:t>SingleUnit</w:t>
            </w:r>
            <w:proofErr w:type="spellEnd"/>
            <w:r>
              <w:t xml:space="preserve">, to </w:t>
            </w:r>
            <w:proofErr w:type="spellStart"/>
            <w:r w:rsidRPr="00E57FCD">
              <w:t>FHAVAApprovedCondominiumCooperativeSpotLot</w:t>
            </w:r>
            <w:proofErr w:type="spellEnd"/>
          </w:p>
        </w:tc>
      </w:tr>
      <w:tr w:rsidR="003C4C8A" w:rsidRPr="009165D6" w14:paraId="0F52FCFC"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21BBBF9" w14:textId="77777777" w:rsidR="003C4C8A" w:rsidRDefault="00E471F8" w:rsidP="0008058E">
            <w:pPr>
              <w:spacing w:after="0" w:line="240" w:lineRule="auto"/>
            </w:pPr>
            <w:r>
              <w:t xml:space="preserve">September </w:t>
            </w:r>
            <w:r w:rsidR="00A55684">
              <w:t>10</w:t>
            </w:r>
            <w:r>
              <w:t>th</w:t>
            </w:r>
            <w:r w:rsidR="003C4C8A">
              <w:t>, 2018</w:t>
            </w:r>
          </w:p>
          <w:p w14:paraId="2D072270" w14:textId="77777777" w:rsidR="003C4C8A" w:rsidRDefault="003C4C8A" w:rsidP="0008058E">
            <w:pPr>
              <w:spacing w:after="0" w:line="240" w:lineRule="auto"/>
            </w:pPr>
            <w:r>
              <w:t xml:space="preserve">Added attribute to </w:t>
            </w:r>
            <w:proofErr w:type="spellStart"/>
            <w:r>
              <w:t>UnitedStatesTaxpayerIdentificationNumber</w:t>
            </w:r>
            <w:proofErr w:type="spellEnd"/>
            <w:r>
              <w:t>, _</w:t>
            </w:r>
            <w:proofErr w:type="spellStart"/>
            <w:r>
              <w:t>EntityType</w:t>
            </w:r>
            <w:proofErr w:type="spellEnd"/>
          </w:p>
          <w:p w14:paraId="05C0FA95" w14:textId="77777777" w:rsidR="003C4C8A" w:rsidRDefault="003C4C8A" w:rsidP="0008058E">
            <w:pPr>
              <w:spacing w:after="0" w:line="240" w:lineRule="auto"/>
            </w:pPr>
          </w:p>
          <w:p w14:paraId="5759DC14" w14:textId="77777777" w:rsidR="003C4C8A" w:rsidRDefault="003C4C8A" w:rsidP="0008058E">
            <w:pPr>
              <w:spacing w:after="0" w:line="240" w:lineRule="auto"/>
            </w:pPr>
            <w:r>
              <w:t xml:space="preserve">/ </w:t>
            </w:r>
            <w:proofErr w:type="spellStart"/>
            <w:r>
              <w:t>UnitedStatesTaxpayerIdentificationNumber</w:t>
            </w:r>
            <w:proofErr w:type="spellEnd"/>
            <w:r>
              <w:t>/@_EntityType</w:t>
            </w:r>
          </w:p>
          <w:p w14:paraId="2D5CBCB7" w14:textId="77777777" w:rsidR="003C4C8A" w:rsidRDefault="003C4C8A" w:rsidP="0008058E">
            <w:pPr>
              <w:spacing w:after="0" w:line="240" w:lineRule="auto"/>
            </w:pPr>
          </w:p>
          <w:p w14:paraId="59C07CF7" w14:textId="77777777" w:rsidR="003C4C8A" w:rsidRDefault="003C4C8A" w:rsidP="0008058E">
            <w:pPr>
              <w:spacing w:after="0" w:line="240" w:lineRule="auto"/>
            </w:pPr>
            <w:r>
              <w:t>Values:</w:t>
            </w:r>
          </w:p>
          <w:p w14:paraId="4886EA52" w14:textId="77777777" w:rsidR="003C4C8A" w:rsidRDefault="003C4C8A" w:rsidP="003C4C8A">
            <w:pPr>
              <w:pStyle w:val="ListParagraph"/>
              <w:numPr>
                <w:ilvl w:val="0"/>
                <w:numId w:val="3"/>
              </w:numPr>
              <w:spacing w:after="0" w:line="240" w:lineRule="auto"/>
            </w:pPr>
            <w:r>
              <w:t>Nonprofit</w:t>
            </w:r>
          </w:p>
          <w:p w14:paraId="7AD8166A" w14:textId="77777777" w:rsidR="003C4C8A" w:rsidRDefault="003C4C8A" w:rsidP="003C4C8A">
            <w:pPr>
              <w:pStyle w:val="ListParagraph"/>
              <w:numPr>
                <w:ilvl w:val="0"/>
                <w:numId w:val="3"/>
              </w:numPr>
              <w:spacing w:after="0" w:line="240" w:lineRule="auto"/>
            </w:pPr>
            <w:proofErr w:type="spellStart"/>
            <w:r>
              <w:t>GovernmentEntity</w:t>
            </w:r>
            <w:proofErr w:type="spellEnd"/>
          </w:p>
          <w:p w14:paraId="4EE0DD6A" w14:textId="77777777" w:rsidR="003C4C8A" w:rsidRDefault="003C4C8A" w:rsidP="003C4C8A">
            <w:pPr>
              <w:spacing w:after="0" w:line="240" w:lineRule="auto"/>
            </w:pPr>
          </w:p>
          <w:p w14:paraId="239AFD8E" w14:textId="77777777" w:rsidR="003C4C8A" w:rsidRDefault="003C4C8A" w:rsidP="003C4C8A">
            <w:pPr>
              <w:spacing w:after="0" w:line="240" w:lineRule="auto"/>
            </w:pPr>
            <w:r>
              <w:t>When attribute is undeclared the _EntityType value will be assumed to be “Nonprofit”</w:t>
            </w:r>
          </w:p>
          <w:p w14:paraId="0BFE0675" w14:textId="77777777" w:rsidR="003C4C8A" w:rsidRDefault="003C4C8A" w:rsidP="003C4C8A">
            <w:pPr>
              <w:spacing w:after="0" w:line="240" w:lineRule="auto"/>
            </w:pPr>
            <w:proofErr w:type="spellStart"/>
            <w:r>
              <w:t>GovernmentEntity</w:t>
            </w:r>
            <w:proofErr w:type="spellEnd"/>
            <w:r>
              <w:t xml:space="preserve"> borrowers may not be mixed with other borrower types and a name must be provided.</w:t>
            </w:r>
          </w:p>
          <w:p w14:paraId="2B4A7020" w14:textId="77777777" w:rsidR="003C4C8A" w:rsidRDefault="003C4C8A" w:rsidP="003C4C8A">
            <w:pPr>
              <w:spacing w:after="0" w:line="240" w:lineRule="auto"/>
            </w:pPr>
          </w:p>
          <w:p w14:paraId="61BC4940" w14:textId="77777777" w:rsidR="003C4C8A" w:rsidRPr="00B27BD6" w:rsidRDefault="003C4C8A" w:rsidP="003C4C8A">
            <w:pPr>
              <w:spacing w:after="0" w:line="240" w:lineRule="auto"/>
            </w:pPr>
            <w:r>
              <w:t>Please see FHA Connection documentation for all rules and proper use of Government Entities (GE TIN value on FHAC screens)</w:t>
            </w:r>
          </w:p>
        </w:tc>
      </w:tr>
      <w:tr w:rsidR="003C4C8A" w:rsidRPr="009165D6" w14:paraId="43B70298"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DC01620" w14:textId="77777777" w:rsidR="003C4C8A" w:rsidRPr="0008058E" w:rsidRDefault="003C4C8A" w:rsidP="003C4C8A">
            <w:pPr>
              <w:spacing w:after="0" w:line="240" w:lineRule="auto"/>
              <w:rPr>
                <w:b/>
              </w:rPr>
            </w:pPr>
            <w:r>
              <w:rPr>
                <w:b/>
              </w:rPr>
              <w:lastRenderedPageBreak/>
              <w:t>April</w:t>
            </w:r>
            <w:r w:rsidRPr="0008058E">
              <w:rPr>
                <w:b/>
              </w:rPr>
              <w:t xml:space="preserve"> 1</w:t>
            </w:r>
            <w:r>
              <w:rPr>
                <w:b/>
              </w:rPr>
              <w:t>6</w:t>
            </w:r>
            <w:r w:rsidRPr="0008058E">
              <w:rPr>
                <w:b/>
              </w:rPr>
              <w:t>, 2016</w:t>
            </w:r>
          </w:p>
          <w:p w14:paraId="4D1DCDDF" w14:textId="77777777" w:rsidR="003C4C8A" w:rsidRDefault="003C4C8A" w:rsidP="003C4C8A">
            <w:pPr>
              <w:spacing w:after="0" w:line="240" w:lineRule="auto"/>
            </w:pPr>
          </w:p>
          <w:p w14:paraId="0B6FD4C8" w14:textId="77777777" w:rsidR="003C4C8A" w:rsidRDefault="003C4C8A" w:rsidP="003C4C8A">
            <w:pPr>
              <w:spacing w:after="0" w:line="240" w:lineRule="auto"/>
            </w:pPr>
            <w:r>
              <w:t>Added to output:</w:t>
            </w:r>
          </w:p>
          <w:p w14:paraId="5C42BE4B" w14:textId="77777777" w:rsidR="003C4C8A" w:rsidRDefault="003C4C8A" w:rsidP="003C4C8A">
            <w:pPr>
              <w:pStyle w:val="ListParagraph"/>
              <w:numPr>
                <w:ilvl w:val="0"/>
                <w:numId w:val="2"/>
              </w:numPr>
              <w:spacing w:after="0" w:line="240" w:lineRule="auto"/>
            </w:pPr>
            <w:r>
              <w:t>/</w:t>
            </w:r>
            <w:proofErr w:type="spellStart"/>
            <w:r w:rsidRPr="0008058E">
              <w:t>FHAVASRFIPriorLoan</w:t>
            </w:r>
            <w:proofErr w:type="spellEnd"/>
            <w:r>
              <w:t>/@</w:t>
            </w:r>
            <w:r w:rsidRPr="0008058E">
              <w:t xml:space="preserve"> _</w:t>
            </w:r>
            <w:proofErr w:type="spellStart"/>
            <w:r w:rsidRPr="0008058E">
              <w:t>EndorsementDate</w:t>
            </w:r>
            <w:proofErr w:type="spellEnd"/>
          </w:p>
          <w:p w14:paraId="078B2196" w14:textId="77777777" w:rsidR="003C4C8A" w:rsidRDefault="003C4C8A" w:rsidP="003C4C8A">
            <w:pPr>
              <w:pStyle w:val="ListParagraph"/>
              <w:numPr>
                <w:ilvl w:val="0"/>
                <w:numId w:val="2"/>
              </w:numPr>
              <w:spacing w:after="0" w:line="240" w:lineRule="auto"/>
            </w:pPr>
            <w:r>
              <w:t>/</w:t>
            </w:r>
            <w:proofErr w:type="spellStart"/>
            <w:r w:rsidRPr="0008058E">
              <w:t>FHAVASRFIPriorLoan</w:t>
            </w:r>
            <w:proofErr w:type="spellEnd"/>
            <w:r>
              <w:t>@</w:t>
            </w:r>
            <w:r w:rsidRPr="0008058E">
              <w:t>_MIPfactor</w:t>
            </w:r>
          </w:p>
          <w:p w14:paraId="7F941EE7" w14:textId="77777777" w:rsidR="003C4C8A" w:rsidRDefault="003C4C8A" w:rsidP="003C4C8A">
            <w:pPr>
              <w:spacing w:after="0" w:line="240" w:lineRule="auto"/>
            </w:pPr>
          </w:p>
          <w:p w14:paraId="70727296" w14:textId="77777777" w:rsidR="003C4C8A" w:rsidRDefault="003C4C8A" w:rsidP="003C4C8A">
            <w:pPr>
              <w:spacing w:after="0" w:line="240" w:lineRule="auto"/>
            </w:pPr>
            <w:r>
              <w:t>The _</w:t>
            </w:r>
            <w:proofErr w:type="spellStart"/>
            <w:r>
              <w:t>MIPfactor</w:t>
            </w:r>
            <w:proofErr w:type="spellEnd"/>
            <w:r>
              <w:t xml:space="preserve"> attribute, with the MIP factor from the prior loan, is new data.</w:t>
            </w:r>
          </w:p>
          <w:p w14:paraId="71A2C945" w14:textId="77777777" w:rsidR="003C4C8A" w:rsidRDefault="003C4C8A" w:rsidP="003C4C8A">
            <w:pPr>
              <w:spacing w:after="0" w:line="240" w:lineRule="auto"/>
            </w:pPr>
          </w:p>
          <w:p w14:paraId="0D1041BF" w14:textId="77777777" w:rsidR="003C4C8A" w:rsidRDefault="003C4C8A" w:rsidP="003C4C8A">
            <w:pPr>
              <w:spacing w:after="0" w:line="240" w:lineRule="auto"/>
              <w:rPr>
                <w:b/>
              </w:rPr>
            </w:pPr>
            <w:r>
              <w:t>The data in the _</w:t>
            </w:r>
            <w:proofErr w:type="spellStart"/>
            <w:r>
              <w:t>EndorsmentDate</w:t>
            </w:r>
            <w:proofErr w:type="spellEnd"/>
            <w:r>
              <w:t xml:space="preserve"> attribute is also found in the text node of </w:t>
            </w:r>
            <w:proofErr w:type="spellStart"/>
            <w:r w:rsidRPr="0008058E">
              <w:t>FHAVASRFIOriginalEndorsementDate</w:t>
            </w:r>
            <w:proofErr w:type="spellEnd"/>
            <w:r>
              <w:t xml:space="preserve">. The new field is the preferred </w:t>
            </w:r>
            <w:proofErr w:type="gramStart"/>
            <w:r>
              <w:t>location</w:t>
            </w:r>
            <w:proofErr w:type="gramEnd"/>
            <w:r>
              <w:t xml:space="preserve"> but the old node will continue to be supported.</w:t>
            </w:r>
          </w:p>
        </w:tc>
      </w:tr>
      <w:tr w:rsidR="00F1742E" w:rsidRPr="009165D6" w14:paraId="57A8AB71"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5EEB62A0" w14:textId="77777777" w:rsidR="00F1742E" w:rsidRDefault="00F1742E" w:rsidP="00F1742E">
            <w:pPr>
              <w:rPr>
                <w:b/>
              </w:rPr>
            </w:pPr>
            <w:r>
              <w:rPr>
                <w:b/>
              </w:rPr>
              <w:t>Implementation date: September 1</w:t>
            </w:r>
            <w:r w:rsidR="000632AF">
              <w:rPr>
                <w:b/>
              </w:rPr>
              <w:t>2</w:t>
            </w:r>
            <w:r>
              <w:rPr>
                <w:b/>
              </w:rPr>
              <w:t>, 2015</w:t>
            </w:r>
          </w:p>
          <w:p w14:paraId="07337310" w14:textId="77777777" w:rsidR="00F1742E" w:rsidRDefault="00F1742E" w:rsidP="00F1742E">
            <w:pPr>
              <w:spacing w:after="0" w:line="240" w:lineRule="auto"/>
            </w:pPr>
            <w:r>
              <w:t>Added output fields for prior servicer name and loan balance on HECM cases.</w:t>
            </w:r>
          </w:p>
          <w:p w14:paraId="5BD1E59B" w14:textId="77777777" w:rsidR="00F1742E" w:rsidRDefault="00F1742E" w:rsidP="00F1742E">
            <w:pPr>
              <w:spacing w:after="0" w:line="240" w:lineRule="auto"/>
            </w:pPr>
          </w:p>
          <w:p w14:paraId="1E625F60" w14:textId="77777777" w:rsidR="00F1742E" w:rsidRDefault="00F1742E" w:rsidP="00F1742E">
            <w:pPr>
              <w:spacing w:after="0" w:line="240" w:lineRule="auto"/>
            </w:pPr>
            <w:r>
              <w:t>/</w:t>
            </w:r>
            <w:proofErr w:type="spellStart"/>
            <w:r w:rsidRPr="00F1742E">
              <w:t>FHAVAHECMPriorServicer</w:t>
            </w:r>
            <w:proofErr w:type="spellEnd"/>
            <w:r>
              <w:t>/@</w:t>
            </w:r>
            <w:r w:rsidRPr="00F1742E">
              <w:t>_PriorLoanBallance</w:t>
            </w:r>
          </w:p>
          <w:p w14:paraId="3EF1A736" w14:textId="77777777" w:rsidR="00F1742E" w:rsidRPr="00B27BD6" w:rsidRDefault="00F1742E" w:rsidP="00F1742E">
            <w:pPr>
              <w:spacing w:after="0" w:line="240" w:lineRule="auto"/>
            </w:pPr>
            <w:r>
              <w:t>/</w:t>
            </w:r>
            <w:proofErr w:type="spellStart"/>
            <w:r w:rsidRPr="00F1742E">
              <w:t>FHAVAHECMPriorServicer</w:t>
            </w:r>
            <w:proofErr w:type="spellEnd"/>
          </w:p>
        </w:tc>
      </w:tr>
      <w:tr w:rsidR="0014724D" w:rsidRPr="009165D6" w14:paraId="74A84044" w14:textId="77777777" w:rsidTr="007C04AE">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Pr>
          <w:p w14:paraId="7CC5EC4F" w14:textId="77777777" w:rsidR="00962183" w:rsidRDefault="00962183" w:rsidP="00962183">
            <w:pPr>
              <w:rPr>
                <w:b/>
              </w:rPr>
            </w:pPr>
            <w:r>
              <w:rPr>
                <w:b/>
              </w:rPr>
              <w:t>Implementation date: September 1</w:t>
            </w:r>
            <w:r w:rsidR="000632AF">
              <w:rPr>
                <w:b/>
              </w:rPr>
              <w:t>2</w:t>
            </w:r>
            <w:r>
              <w:rPr>
                <w:b/>
              </w:rPr>
              <w:t>, 2015</w:t>
            </w:r>
          </w:p>
          <w:p w14:paraId="50077FDE" w14:textId="77777777" w:rsidR="0014724D" w:rsidRDefault="0014724D" w:rsidP="007C04AE">
            <w:pPr>
              <w:spacing w:after="0" w:line="240" w:lineRule="auto"/>
            </w:pPr>
          </w:p>
          <w:p w14:paraId="4AC15A83" w14:textId="77777777" w:rsidR="0014724D" w:rsidRDefault="0014724D" w:rsidP="007C04AE">
            <w:pPr>
              <w:spacing w:after="0" w:line="240" w:lineRule="auto"/>
            </w:pPr>
            <w:r>
              <w:t xml:space="preserve">Added a new attribute to FHAVA as </w:t>
            </w:r>
            <w:proofErr w:type="spellStart"/>
            <w:r w:rsidR="00A7287B" w:rsidRPr="00A7287B">
              <w:t>FHAtoFHARefinanceType</w:t>
            </w:r>
            <w:proofErr w:type="spellEnd"/>
          </w:p>
          <w:p w14:paraId="76BA3EE2" w14:textId="77777777" w:rsidR="0014724D" w:rsidRDefault="0014724D" w:rsidP="007C04AE">
            <w:pPr>
              <w:spacing w:after="0" w:line="240" w:lineRule="auto"/>
            </w:pPr>
            <w:r>
              <w:t>This element will ease the transition to Streamlined/Simple refinance types.</w:t>
            </w:r>
          </w:p>
          <w:p w14:paraId="620B6880" w14:textId="77777777" w:rsidR="0014724D" w:rsidRDefault="0014724D" w:rsidP="007C04AE">
            <w:pPr>
              <w:spacing w:after="0" w:line="240" w:lineRule="auto"/>
            </w:pPr>
          </w:p>
          <w:p w14:paraId="6AB4CED7" w14:textId="77777777" w:rsidR="001202D3" w:rsidRDefault="001202D3" w:rsidP="007C04AE">
            <w:pPr>
              <w:spacing w:after="0" w:line="240" w:lineRule="auto"/>
            </w:pPr>
            <w:r>
              <w:t xml:space="preserve">Current meaning of </w:t>
            </w:r>
            <w:proofErr w:type="spellStart"/>
            <w:r w:rsidRPr="0014724D">
              <w:rPr>
                <w:b/>
                <w:sz w:val="18"/>
                <w:szCs w:val="18"/>
              </w:rPr>
              <w:t>FHAVAStreamlinedRefinanceIndicator</w:t>
            </w:r>
            <w:proofErr w:type="spellEnd"/>
          </w:p>
          <w:tbl>
            <w:tblPr>
              <w:tblW w:w="0" w:type="auto"/>
              <w:tblCellMar>
                <w:left w:w="0" w:type="dxa"/>
                <w:right w:w="0" w:type="dxa"/>
              </w:tblCellMar>
              <w:tblLook w:val="04A0" w:firstRow="1" w:lastRow="0" w:firstColumn="1" w:lastColumn="0" w:noHBand="0" w:noVBand="1"/>
            </w:tblPr>
            <w:tblGrid>
              <w:gridCol w:w="3590"/>
              <w:gridCol w:w="3240"/>
            </w:tblGrid>
            <w:tr w:rsidR="0014724D" w14:paraId="3838013F" w14:textId="77777777" w:rsidTr="0014724D">
              <w:tc>
                <w:tcPr>
                  <w:tcW w:w="35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6FEDDD" w14:textId="77777777" w:rsidR="0014724D" w:rsidRPr="0014724D" w:rsidRDefault="0014724D" w:rsidP="007C04AE">
                  <w:pPr>
                    <w:rPr>
                      <w:b/>
                      <w:sz w:val="18"/>
                      <w:szCs w:val="18"/>
                    </w:rPr>
                  </w:pPr>
                  <w:proofErr w:type="spellStart"/>
                  <w:r w:rsidRPr="0014724D">
                    <w:rPr>
                      <w:b/>
                      <w:sz w:val="18"/>
                      <w:szCs w:val="18"/>
                    </w:rPr>
                    <w:t>FHAVAStreamlinedRefinanceIndicator</w:t>
                  </w:r>
                  <w:proofErr w:type="spellEnd"/>
                  <w:r w:rsidRPr="0014724D">
                    <w:rPr>
                      <w:b/>
                      <w:sz w:val="18"/>
                      <w:szCs w:val="18"/>
                    </w:rPr>
                    <w:t xml:space="preserve"> Value</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05165F" w14:textId="77777777" w:rsidR="0014724D" w:rsidRPr="0014724D" w:rsidRDefault="0014724D" w:rsidP="007C04AE">
                  <w:pPr>
                    <w:rPr>
                      <w:b/>
                      <w:sz w:val="18"/>
                      <w:szCs w:val="18"/>
                    </w:rPr>
                  </w:pPr>
                  <w:r w:rsidRPr="0014724D">
                    <w:rPr>
                      <w:b/>
                      <w:sz w:val="18"/>
                      <w:szCs w:val="18"/>
                    </w:rPr>
                    <w:t>Meaning</w:t>
                  </w:r>
                </w:p>
              </w:tc>
            </w:tr>
            <w:tr w:rsidR="0014724D" w14:paraId="74560DA6"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49358" w14:textId="77777777" w:rsidR="0014724D" w:rsidRPr="0014724D" w:rsidRDefault="0014724D" w:rsidP="007C04AE">
                  <w:pPr>
                    <w:rPr>
                      <w:sz w:val="18"/>
                      <w:szCs w:val="18"/>
                    </w:rPr>
                  </w:pPr>
                  <w:r w:rsidRPr="0014724D">
                    <w:rPr>
                      <w:sz w:val="18"/>
                      <w:szCs w:val="18"/>
                    </w:rPr>
                    <w:t>N</w:t>
                  </w:r>
                  <w:r w:rsidR="004F422A">
                    <w:rPr>
                      <w:sz w:val="18"/>
                      <w:szCs w:val="18"/>
                    </w:rPr>
                    <w:t>o</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9E57F6A" w14:textId="77777777" w:rsidR="0014724D" w:rsidRPr="0014724D" w:rsidRDefault="0014724D" w:rsidP="007C04AE">
                  <w:pPr>
                    <w:rPr>
                      <w:sz w:val="18"/>
                      <w:szCs w:val="18"/>
                    </w:rPr>
                  </w:pPr>
                  <w:r w:rsidRPr="0014724D">
                    <w:rPr>
                      <w:sz w:val="18"/>
                      <w:szCs w:val="18"/>
                    </w:rPr>
                    <w:t>Streamline Refinance without Appraisal</w:t>
                  </w:r>
                </w:p>
              </w:tc>
            </w:tr>
            <w:tr w:rsidR="0014724D" w14:paraId="59360768"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569B28" w14:textId="77777777" w:rsidR="0014724D" w:rsidRPr="0014724D" w:rsidRDefault="0014724D" w:rsidP="007C04AE">
                  <w:pPr>
                    <w:rPr>
                      <w:sz w:val="18"/>
                      <w:szCs w:val="18"/>
                    </w:rPr>
                  </w:pPr>
                  <w:r w:rsidRPr="0014724D">
                    <w:rPr>
                      <w:sz w:val="18"/>
                      <w:szCs w:val="18"/>
                    </w:rPr>
                    <w:t>Y</w:t>
                  </w:r>
                  <w:r w:rsidR="004F422A">
                    <w:rPr>
                      <w:sz w:val="18"/>
                      <w:szCs w:val="18"/>
                    </w:rPr>
                    <w:t>es</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298B1F21" w14:textId="77777777" w:rsidR="0014724D" w:rsidRPr="0014724D" w:rsidRDefault="0014724D" w:rsidP="007C04AE">
                  <w:pPr>
                    <w:rPr>
                      <w:sz w:val="18"/>
                      <w:szCs w:val="18"/>
                    </w:rPr>
                  </w:pPr>
                  <w:r w:rsidRPr="0014724D">
                    <w:rPr>
                      <w:sz w:val="18"/>
                      <w:szCs w:val="18"/>
                    </w:rPr>
                    <w:t>Streamline Refinance with Appraisal</w:t>
                  </w:r>
                </w:p>
              </w:tc>
            </w:tr>
            <w:tr w:rsidR="0014724D" w14:paraId="320A21AB"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C7197F" w14:textId="77777777" w:rsidR="0014724D" w:rsidRPr="0014724D" w:rsidRDefault="0014724D" w:rsidP="007C04AE">
                  <w:pPr>
                    <w:rPr>
                      <w:sz w:val="18"/>
                      <w:szCs w:val="18"/>
                    </w:rPr>
                  </w:pPr>
                  <w:r w:rsidRPr="0014724D">
                    <w:rPr>
                      <w:sz w:val="18"/>
                      <w:szCs w:val="18"/>
                    </w:rPr>
                    <w:t>[blank]</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929C226" w14:textId="77777777" w:rsidR="0014724D" w:rsidRPr="0014724D" w:rsidRDefault="0014724D" w:rsidP="007C04AE">
                  <w:pPr>
                    <w:rPr>
                      <w:sz w:val="18"/>
                      <w:szCs w:val="18"/>
                    </w:rPr>
                  </w:pPr>
                  <w:r w:rsidRPr="0014724D">
                    <w:rPr>
                      <w:sz w:val="18"/>
                      <w:szCs w:val="18"/>
                    </w:rPr>
                    <w:t>Not a Streamline Refinance</w:t>
                  </w:r>
                </w:p>
              </w:tc>
            </w:tr>
          </w:tbl>
          <w:p w14:paraId="49BA6C3F" w14:textId="77777777" w:rsidR="0014724D" w:rsidRDefault="0014724D" w:rsidP="007C04AE"/>
          <w:p w14:paraId="0FD77F89" w14:textId="77777777" w:rsidR="001202D3" w:rsidRDefault="001202D3" w:rsidP="007C04AE">
            <w:r>
              <w:t xml:space="preserve">New </w:t>
            </w:r>
            <w:proofErr w:type="spellStart"/>
            <w:r w:rsidRPr="0014724D">
              <w:rPr>
                <w:b/>
                <w:sz w:val="18"/>
                <w:szCs w:val="18"/>
              </w:rPr>
              <w:t>FHAVARefinanceType</w:t>
            </w:r>
            <w:proofErr w:type="spellEnd"/>
            <w:r>
              <w:rPr>
                <w:b/>
                <w:sz w:val="18"/>
                <w:szCs w:val="18"/>
              </w:rPr>
              <w:t xml:space="preserve"> attribute</w:t>
            </w:r>
          </w:p>
          <w:tbl>
            <w:tblPr>
              <w:tblW w:w="0" w:type="auto"/>
              <w:tblCellMar>
                <w:left w:w="0" w:type="dxa"/>
                <w:right w:w="0" w:type="dxa"/>
              </w:tblCellMar>
              <w:tblLook w:val="04A0" w:firstRow="1" w:lastRow="0" w:firstColumn="1" w:lastColumn="0" w:noHBand="0" w:noVBand="1"/>
            </w:tblPr>
            <w:tblGrid>
              <w:gridCol w:w="3590"/>
              <w:gridCol w:w="3240"/>
            </w:tblGrid>
            <w:tr w:rsidR="0014724D" w14:paraId="0D5419C5" w14:textId="77777777" w:rsidTr="0014724D">
              <w:tc>
                <w:tcPr>
                  <w:tcW w:w="359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9446BA8" w14:textId="77777777" w:rsidR="0014724D" w:rsidRPr="0014724D" w:rsidRDefault="00A7287B" w:rsidP="007C04AE">
                  <w:pPr>
                    <w:rPr>
                      <w:b/>
                      <w:sz w:val="18"/>
                      <w:szCs w:val="18"/>
                    </w:rPr>
                  </w:pPr>
                  <w:proofErr w:type="spellStart"/>
                  <w:r w:rsidRPr="00A7287B">
                    <w:rPr>
                      <w:b/>
                      <w:sz w:val="18"/>
                      <w:szCs w:val="18"/>
                    </w:rPr>
                    <w:t>FHAtoFHARefinanceType</w:t>
                  </w:r>
                  <w:proofErr w:type="spellEnd"/>
                  <w:r w:rsidR="0014724D" w:rsidRPr="0014724D">
                    <w:rPr>
                      <w:b/>
                      <w:sz w:val="18"/>
                      <w:szCs w:val="18"/>
                    </w:rPr>
                    <w:t xml:space="preserve"> Value</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E2F169" w14:textId="77777777" w:rsidR="0014724D" w:rsidRPr="0014724D" w:rsidRDefault="0014724D" w:rsidP="007C04AE">
                  <w:pPr>
                    <w:rPr>
                      <w:b/>
                      <w:sz w:val="18"/>
                      <w:szCs w:val="18"/>
                    </w:rPr>
                  </w:pPr>
                  <w:r w:rsidRPr="0014724D">
                    <w:rPr>
                      <w:b/>
                      <w:sz w:val="18"/>
                      <w:szCs w:val="18"/>
                    </w:rPr>
                    <w:t>Meaning</w:t>
                  </w:r>
                </w:p>
              </w:tc>
            </w:tr>
            <w:tr w:rsidR="0014724D" w14:paraId="643041BB"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6D5F20" w14:textId="77777777" w:rsidR="0014724D" w:rsidRPr="0014724D" w:rsidRDefault="0014724D" w:rsidP="007C04AE">
                  <w:pPr>
                    <w:rPr>
                      <w:sz w:val="18"/>
                      <w:szCs w:val="18"/>
                    </w:rPr>
                  </w:pPr>
                  <w:r w:rsidRPr="0014724D">
                    <w:rPr>
                      <w:sz w:val="18"/>
                      <w:szCs w:val="18"/>
                    </w:rPr>
                    <w:t>Streamline</w:t>
                  </w:r>
                  <w:r w:rsidR="00CA4C63">
                    <w:rPr>
                      <w:sz w:val="18"/>
                      <w:szCs w:val="18"/>
                    </w:rPr>
                    <w:t>d</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74E7302E" w14:textId="77777777" w:rsidR="0014724D" w:rsidRPr="0014724D" w:rsidRDefault="0014724D" w:rsidP="007C04AE">
                  <w:pPr>
                    <w:rPr>
                      <w:sz w:val="18"/>
                      <w:szCs w:val="18"/>
                    </w:rPr>
                  </w:pPr>
                  <w:r w:rsidRPr="0014724D">
                    <w:rPr>
                      <w:sz w:val="18"/>
                      <w:szCs w:val="18"/>
                    </w:rPr>
                    <w:t xml:space="preserve">Streamline Refinance </w:t>
                  </w:r>
                </w:p>
              </w:tc>
            </w:tr>
            <w:tr w:rsidR="0014724D" w14:paraId="2449EA28"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5687DD" w14:textId="77777777" w:rsidR="0014724D" w:rsidRPr="0014724D" w:rsidRDefault="0014724D" w:rsidP="007C04AE">
                  <w:pPr>
                    <w:rPr>
                      <w:sz w:val="18"/>
                      <w:szCs w:val="18"/>
                    </w:rPr>
                  </w:pPr>
                  <w:r w:rsidRPr="0014724D">
                    <w:rPr>
                      <w:sz w:val="18"/>
                      <w:szCs w:val="18"/>
                    </w:rPr>
                    <w:lastRenderedPageBreak/>
                    <w:t>Simple</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4A6F676" w14:textId="77777777" w:rsidR="0014724D" w:rsidRPr="0014724D" w:rsidRDefault="0014724D" w:rsidP="007C04AE">
                  <w:pPr>
                    <w:rPr>
                      <w:sz w:val="18"/>
                      <w:szCs w:val="18"/>
                    </w:rPr>
                  </w:pPr>
                  <w:r w:rsidRPr="0014724D">
                    <w:rPr>
                      <w:sz w:val="18"/>
                      <w:szCs w:val="18"/>
                    </w:rPr>
                    <w:t>FHA to FHA Simple Refinance</w:t>
                  </w:r>
                </w:p>
              </w:tc>
            </w:tr>
            <w:tr w:rsidR="0014724D" w14:paraId="02C18E77"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A8B97A" w14:textId="77777777" w:rsidR="0014724D" w:rsidRPr="0014724D" w:rsidRDefault="0014724D" w:rsidP="007C04AE">
                  <w:pPr>
                    <w:rPr>
                      <w:sz w:val="18"/>
                      <w:szCs w:val="18"/>
                    </w:rPr>
                  </w:pPr>
                  <w:r w:rsidRPr="0014724D">
                    <w:rPr>
                      <w:sz w:val="18"/>
                      <w:szCs w:val="18"/>
                    </w:rPr>
                    <w:t>Neither</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5DE058F5" w14:textId="77777777" w:rsidR="0014724D" w:rsidRPr="0014724D" w:rsidRDefault="0014724D" w:rsidP="007C04AE">
                  <w:pPr>
                    <w:rPr>
                      <w:sz w:val="18"/>
                      <w:szCs w:val="18"/>
                    </w:rPr>
                  </w:pPr>
                  <w:r w:rsidRPr="0014724D">
                    <w:rPr>
                      <w:sz w:val="18"/>
                      <w:szCs w:val="18"/>
                    </w:rPr>
                    <w:t>Indicates this loan is neither a Streamline Refinance nor a Simple Refinance.</w:t>
                  </w:r>
                </w:p>
              </w:tc>
            </w:tr>
            <w:tr w:rsidR="0014724D" w14:paraId="78413E07" w14:textId="77777777" w:rsidTr="0014724D">
              <w:tc>
                <w:tcPr>
                  <w:tcW w:w="359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832E71" w14:textId="77777777" w:rsidR="0014724D" w:rsidRPr="0014724D" w:rsidRDefault="0014724D" w:rsidP="007C04AE">
                  <w:pPr>
                    <w:rPr>
                      <w:sz w:val="18"/>
                      <w:szCs w:val="18"/>
                    </w:rPr>
                  </w:pPr>
                  <w:r w:rsidRPr="0014724D">
                    <w:rPr>
                      <w:sz w:val="18"/>
                      <w:szCs w:val="18"/>
                    </w:rPr>
                    <w:t>[blank]</w:t>
                  </w:r>
                </w:p>
              </w:tc>
              <w:tc>
                <w:tcPr>
                  <w:tcW w:w="3240" w:type="dxa"/>
                  <w:tcBorders>
                    <w:top w:val="nil"/>
                    <w:left w:val="nil"/>
                    <w:bottom w:val="single" w:sz="8" w:space="0" w:color="auto"/>
                    <w:right w:val="single" w:sz="8" w:space="0" w:color="auto"/>
                  </w:tcBorders>
                  <w:tcMar>
                    <w:top w:w="0" w:type="dxa"/>
                    <w:left w:w="108" w:type="dxa"/>
                    <w:bottom w:w="0" w:type="dxa"/>
                    <w:right w:w="108" w:type="dxa"/>
                  </w:tcMar>
                  <w:hideMark/>
                </w:tcPr>
                <w:p w14:paraId="01997C46" w14:textId="77777777" w:rsidR="0014724D" w:rsidRPr="0014724D" w:rsidRDefault="0014724D" w:rsidP="007C04AE">
                  <w:pPr>
                    <w:rPr>
                      <w:sz w:val="18"/>
                      <w:szCs w:val="18"/>
                    </w:rPr>
                  </w:pPr>
                  <w:r w:rsidRPr="0014724D">
                    <w:rPr>
                      <w:sz w:val="18"/>
                      <w:szCs w:val="18"/>
                    </w:rPr>
                    <w:t>Indicates this loan is neither a Streamline Refinance nor a Simple Refinance.</w:t>
                  </w:r>
                </w:p>
              </w:tc>
            </w:tr>
          </w:tbl>
          <w:p w14:paraId="79F58003" w14:textId="77777777" w:rsidR="0014724D" w:rsidRDefault="0014724D" w:rsidP="007C04AE">
            <w:pPr>
              <w:spacing w:after="0" w:line="240" w:lineRule="auto"/>
            </w:pPr>
          </w:p>
          <w:p w14:paraId="5A3CE701" w14:textId="77777777" w:rsidR="001202D3" w:rsidRDefault="001202D3" w:rsidP="007C04AE">
            <w:pPr>
              <w:spacing w:after="0" w:line="240" w:lineRule="auto"/>
            </w:pPr>
            <w:r>
              <w:t xml:space="preserve">As of </w:t>
            </w:r>
            <w:proofErr w:type="gramStart"/>
            <w:r>
              <w:t>June 15</w:t>
            </w:r>
            <w:proofErr w:type="gramEnd"/>
            <w:r>
              <w:t xml:space="preserve"> the meanings of the existing </w:t>
            </w:r>
            <w:proofErr w:type="spellStart"/>
            <w:r w:rsidRPr="001202D3">
              <w:rPr>
                <w:sz w:val="18"/>
                <w:szCs w:val="18"/>
              </w:rPr>
              <w:t>FHAVAStreamlinedRefinanceIndicator</w:t>
            </w:r>
            <w:proofErr w:type="spellEnd"/>
            <w:r>
              <w:rPr>
                <w:sz w:val="18"/>
                <w:szCs w:val="18"/>
              </w:rPr>
              <w:t xml:space="preserve"> will be as follows:</w:t>
            </w:r>
          </w:p>
          <w:tbl>
            <w:tblPr>
              <w:tblW w:w="0" w:type="auto"/>
              <w:tblCellMar>
                <w:left w:w="0" w:type="dxa"/>
                <w:right w:w="0" w:type="dxa"/>
              </w:tblCellMar>
              <w:tblLook w:val="04A0" w:firstRow="1" w:lastRow="0" w:firstColumn="1" w:lastColumn="0" w:noHBand="0" w:noVBand="1"/>
            </w:tblPr>
            <w:tblGrid>
              <w:gridCol w:w="3605"/>
              <w:gridCol w:w="3225"/>
            </w:tblGrid>
            <w:tr w:rsidR="001202D3" w14:paraId="13A49CDB" w14:textId="77777777" w:rsidTr="001202D3">
              <w:tc>
                <w:tcPr>
                  <w:tcW w:w="36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76EB33" w14:textId="77777777" w:rsidR="001202D3" w:rsidRPr="001202D3" w:rsidRDefault="001202D3" w:rsidP="007C04AE">
                  <w:pPr>
                    <w:rPr>
                      <w:sz w:val="18"/>
                      <w:szCs w:val="18"/>
                    </w:rPr>
                  </w:pPr>
                  <w:proofErr w:type="spellStart"/>
                  <w:r w:rsidRPr="001202D3">
                    <w:rPr>
                      <w:sz w:val="18"/>
                      <w:szCs w:val="18"/>
                    </w:rPr>
                    <w:t>FHAVAStreamlinedRefinanceIndicator</w:t>
                  </w:r>
                  <w:proofErr w:type="spellEnd"/>
                  <w:r w:rsidRPr="001202D3">
                    <w:rPr>
                      <w:sz w:val="18"/>
                      <w:szCs w:val="18"/>
                    </w:rPr>
                    <w:t xml:space="preserve"> Value</w:t>
                  </w:r>
                </w:p>
              </w:tc>
              <w:tc>
                <w:tcPr>
                  <w:tcW w:w="322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29FB91" w14:textId="77777777" w:rsidR="001202D3" w:rsidRPr="001202D3" w:rsidRDefault="001202D3" w:rsidP="007C04AE">
                  <w:pPr>
                    <w:rPr>
                      <w:sz w:val="18"/>
                      <w:szCs w:val="18"/>
                    </w:rPr>
                  </w:pPr>
                  <w:r w:rsidRPr="001202D3">
                    <w:rPr>
                      <w:sz w:val="18"/>
                      <w:szCs w:val="18"/>
                    </w:rPr>
                    <w:t>Meaning</w:t>
                  </w:r>
                </w:p>
              </w:tc>
            </w:tr>
            <w:tr w:rsidR="001202D3" w14:paraId="211E848E" w14:textId="77777777" w:rsidTr="001202D3">
              <w:tc>
                <w:tcPr>
                  <w:tcW w:w="3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22335C" w14:textId="77777777" w:rsidR="001202D3" w:rsidRPr="001202D3" w:rsidRDefault="001202D3" w:rsidP="007C04AE">
                  <w:pPr>
                    <w:rPr>
                      <w:sz w:val="18"/>
                      <w:szCs w:val="18"/>
                    </w:rPr>
                  </w:pPr>
                  <w:r w:rsidRPr="001202D3">
                    <w:rPr>
                      <w:sz w:val="18"/>
                      <w:szCs w:val="18"/>
                    </w:rPr>
                    <w:t>N</w:t>
                  </w:r>
                </w:p>
              </w:tc>
              <w:tc>
                <w:tcPr>
                  <w:tcW w:w="3225" w:type="dxa"/>
                  <w:tcBorders>
                    <w:top w:val="nil"/>
                    <w:left w:val="nil"/>
                    <w:bottom w:val="single" w:sz="8" w:space="0" w:color="auto"/>
                    <w:right w:val="single" w:sz="8" w:space="0" w:color="auto"/>
                  </w:tcBorders>
                  <w:tcMar>
                    <w:top w:w="0" w:type="dxa"/>
                    <w:left w:w="108" w:type="dxa"/>
                    <w:bottom w:w="0" w:type="dxa"/>
                    <w:right w:w="108" w:type="dxa"/>
                  </w:tcMar>
                  <w:hideMark/>
                </w:tcPr>
                <w:p w14:paraId="141913EF" w14:textId="77777777" w:rsidR="001202D3" w:rsidRPr="001202D3" w:rsidRDefault="001202D3" w:rsidP="007C04AE">
                  <w:pPr>
                    <w:rPr>
                      <w:sz w:val="18"/>
                      <w:szCs w:val="18"/>
                    </w:rPr>
                  </w:pPr>
                  <w:r w:rsidRPr="001202D3">
                    <w:rPr>
                      <w:sz w:val="18"/>
                      <w:szCs w:val="18"/>
                    </w:rPr>
                    <w:t>Streamline Refinance</w:t>
                  </w:r>
                </w:p>
              </w:tc>
            </w:tr>
            <w:tr w:rsidR="001202D3" w14:paraId="23861070" w14:textId="77777777" w:rsidTr="001202D3">
              <w:tc>
                <w:tcPr>
                  <w:tcW w:w="3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CFEF10" w14:textId="77777777" w:rsidR="001202D3" w:rsidRPr="001202D3" w:rsidRDefault="001202D3" w:rsidP="007C04AE">
                  <w:pPr>
                    <w:rPr>
                      <w:sz w:val="18"/>
                      <w:szCs w:val="18"/>
                    </w:rPr>
                  </w:pPr>
                  <w:r w:rsidRPr="001202D3">
                    <w:rPr>
                      <w:sz w:val="18"/>
                      <w:szCs w:val="18"/>
                    </w:rPr>
                    <w:t>Y</w:t>
                  </w:r>
                </w:p>
              </w:tc>
              <w:tc>
                <w:tcPr>
                  <w:tcW w:w="3225" w:type="dxa"/>
                  <w:tcBorders>
                    <w:top w:val="nil"/>
                    <w:left w:val="nil"/>
                    <w:bottom w:val="single" w:sz="8" w:space="0" w:color="auto"/>
                    <w:right w:val="single" w:sz="8" w:space="0" w:color="auto"/>
                  </w:tcBorders>
                  <w:tcMar>
                    <w:top w:w="0" w:type="dxa"/>
                    <w:left w:w="108" w:type="dxa"/>
                    <w:bottom w:w="0" w:type="dxa"/>
                    <w:right w:w="108" w:type="dxa"/>
                  </w:tcMar>
                  <w:hideMark/>
                </w:tcPr>
                <w:p w14:paraId="06130A7D" w14:textId="77777777" w:rsidR="001202D3" w:rsidRPr="001202D3" w:rsidRDefault="001202D3" w:rsidP="007C04AE">
                  <w:pPr>
                    <w:rPr>
                      <w:sz w:val="18"/>
                      <w:szCs w:val="18"/>
                    </w:rPr>
                  </w:pPr>
                  <w:r w:rsidRPr="001202D3">
                    <w:rPr>
                      <w:sz w:val="18"/>
                      <w:szCs w:val="18"/>
                    </w:rPr>
                    <w:t>FHA to FHA Simple Refinance</w:t>
                  </w:r>
                </w:p>
              </w:tc>
            </w:tr>
            <w:tr w:rsidR="001202D3" w14:paraId="404C06D1" w14:textId="77777777" w:rsidTr="001202D3">
              <w:tc>
                <w:tcPr>
                  <w:tcW w:w="3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166E9" w14:textId="77777777" w:rsidR="001202D3" w:rsidRPr="001202D3" w:rsidRDefault="001202D3" w:rsidP="007C04AE">
                  <w:pPr>
                    <w:rPr>
                      <w:sz w:val="18"/>
                      <w:szCs w:val="18"/>
                    </w:rPr>
                  </w:pPr>
                  <w:r w:rsidRPr="001202D3">
                    <w:rPr>
                      <w:sz w:val="18"/>
                      <w:szCs w:val="18"/>
                    </w:rPr>
                    <w:t>[blank]</w:t>
                  </w:r>
                </w:p>
              </w:tc>
              <w:tc>
                <w:tcPr>
                  <w:tcW w:w="3225" w:type="dxa"/>
                  <w:tcBorders>
                    <w:top w:val="nil"/>
                    <w:left w:val="nil"/>
                    <w:bottom w:val="single" w:sz="8" w:space="0" w:color="auto"/>
                    <w:right w:val="single" w:sz="8" w:space="0" w:color="auto"/>
                  </w:tcBorders>
                  <w:tcMar>
                    <w:top w:w="0" w:type="dxa"/>
                    <w:left w:w="108" w:type="dxa"/>
                    <w:bottom w:w="0" w:type="dxa"/>
                    <w:right w:w="108" w:type="dxa"/>
                  </w:tcMar>
                  <w:hideMark/>
                </w:tcPr>
                <w:p w14:paraId="2745EAC3" w14:textId="77777777" w:rsidR="001202D3" w:rsidRPr="001202D3" w:rsidRDefault="001202D3" w:rsidP="007C04AE">
                  <w:pPr>
                    <w:rPr>
                      <w:sz w:val="18"/>
                      <w:szCs w:val="18"/>
                    </w:rPr>
                  </w:pPr>
                  <w:r w:rsidRPr="001202D3">
                    <w:rPr>
                      <w:sz w:val="18"/>
                      <w:szCs w:val="18"/>
                    </w:rPr>
                    <w:t>Indicates this loan is neither a Streamline Refinance nor a Simple Refinance.</w:t>
                  </w:r>
                </w:p>
              </w:tc>
            </w:tr>
          </w:tbl>
          <w:p w14:paraId="3FAE60CF" w14:textId="77777777" w:rsidR="001202D3" w:rsidRDefault="001202D3" w:rsidP="007C04AE">
            <w:pPr>
              <w:spacing w:after="0" w:line="240" w:lineRule="auto"/>
            </w:pPr>
          </w:p>
          <w:p w14:paraId="1FC4B9B8" w14:textId="77777777" w:rsidR="00647347" w:rsidRDefault="00647347" w:rsidP="007C04AE">
            <w:pPr>
              <w:spacing w:after="0" w:line="240" w:lineRule="auto"/>
            </w:pPr>
            <w:r>
              <w:t xml:space="preserve">Both attributes will be reflected on output until </w:t>
            </w:r>
            <w:r w:rsidR="002A239D">
              <w:t>[to be determined]</w:t>
            </w:r>
            <w:r>
              <w:t xml:space="preserve"> when the old </w:t>
            </w:r>
            <w:proofErr w:type="spellStart"/>
            <w:r w:rsidRPr="00647347">
              <w:t>FHAVAStreamlinedRefinanceIndicator</w:t>
            </w:r>
            <w:proofErr w:type="spellEnd"/>
            <w:r w:rsidRPr="00647347">
              <w:t xml:space="preserve"> attribute</w:t>
            </w:r>
            <w:r>
              <w:t xml:space="preserve"> will no longer be accepted or reproduced.</w:t>
            </w:r>
          </w:p>
          <w:p w14:paraId="59159D7C" w14:textId="77777777" w:rsidR="007C04AE" w:rsidRDefault="007C04AE" w:rsidP="007C04AE">
            <w:pPr>
              <w:spacing w:after="0" w:line="240" w:lineRule="auto"/>
            </w:pPr>
          </w:p>
          <w:p w14:paraId="2D478F7D" w14:textId="77777777" w:rsidR="007C04AE" w:rsidRPr="007C04AE" w:rsidRDefault="007C04AE" w:rsidP="007C04AE">
            <w:pPr>
              <w:spacing w:after="0" w:line="240" w:lineRule="auto"/>
              <w:rPr>
                <w:b/>
              </w:rPr>
            </w:pPr>
            <w:proofErr w:type="spellStart"/>
            <w:r w:rsidRPr="007C04AE">
              <w:rPr>
                <w:b/>
              </w:rPr>
              <w:t>FHAVAApprovedSecondaryResidence</w:t>
            </w:r>
            <w:proofErr w:type="spellEnd"/>
            <w:r w:rsidRPr="007C04AE">
              <w:rPr>
                <w:b/>
              </w:rPr>
              <w:t>\@_Value</w:t>
            </w:r>
          </w:p>
          <w:p w14:paraId="2D588867" w14:textId="77777777" w:rsidR="007C04AE" w:rsidRDefault="007C04AE" w:rsidP="007C04AE">
            <w:pPr>
              <w:spacing w:after="0" w:line="240" w:lineRule="auto"/>
            </w:pPr>
            <w:r>
              <w:t>Indicates loan is for a second primary residence.  This is not a second home.</w:t>
            </w:r>
          </w:p>
          <w:p w14:paraId="387590AA" w14:textId="77777777" w:rsidR="007C04AE" w:rsidRDefault="007C04AE" w:rsidP="007C04AE">
            <w:pPr>
              <w:spacing w:after="0" w:line="240" w:lineRule="auto"/>
            </w:pPr>
            <w:r>
              <w:t>Values are “No”, “</w:t>
            </w:r>
            <w:proofErr w:type="spellStart"/>
            <w:r>
              <w:t>AwaitingApproval</w:t>
            </w:r>
            <w:proofErr w:type="spellEnd"/>
            <w:r>
              <w:t>”, “Approved”</w:t>
            </w:r>
          </w:p>
          <w:p w14:paraId="113B9AE9" w14:textId="77777777" w:rsidR="00E104BD" w:rsidRDefault="00E104BD" w:rsidP="007C04AE">
            <w:pPr>
              <w:spacing w:after="0" w:line="240" w:lineRule="auto"/>
            </w:pPr>
            <w:r>
              <w:t>If not received; this field will be set to “No” for all transactions.</w:t>
            </w:r>
          </w:p>
          <w:p w14:paraId="36B28542" w14:textId="77777777" w:rsidR="00C75D29" w:rsidRDefault="00C75D29" w:rsidP="007C04AE">
            <w:pPr>
              <w:spacing w:after="0" w:line="240" w:lineRule="auto"/>
            </w:pPr>
          </w:p>
          <w:p w14:paraId="79AEF9AF" w14:textId="77777777" w:rsidR="00C75D29" w:rsidRDefault="00C75D29" w:rsidP="007C04AE">
            <w:pPr>
              <w:spacing w:after="0" w:line="240" w:lineRule="auto"/>
              <w:rPr>
                <w:rFonts w:ascii="Calibri" w:hAnsi="Calibri"/>
                <w:b/>
              </w:rPr>
            </w:pPr>
            <w:r w:rsidRPr="00B61EB8">
              <w:rPr>
                <w:rFonts w:ascii="Calibri" w:hAnsi="Calibri"/>
                <w:b/>
              </w:rPr>
              <w:t>FHAVA203KConsultantIdentifier\@_203kType</w:t>
            </w:r>
          </w:p>
          <w:p w14:paraId="48AD9E11" w14:textId="77777777" w:rsidR="00C75D29" w:rsidRDefault="00C75D29" w:rsidP="007C04AE">
            <w:pPr>
              <w:spacing w:after="0" w:line="240" w:lineRule="auto"/>
              <w:rPr>
                <w:rFonts w:ascii="Calibri" w:hAnsi="Calibri"/>
              </w:rPr>
            </w:pPr>
            <w:r w:rsidRPr="00B61EB8">
              <w:rPr>
                <w:rFonts w:ascii="Calibri" w:hAnsi="Calibri"/>
              </w:rPr>
              <w:t>Used to differentiate between Substantial Rehabilitation (Standard 203(k)) and Minor Remodeling/Non-Structural Repairs (Limited 203(k))</w:t>
            </w:r>
          </w:p>
          <w:p w14:paraId="4795D6CE" w14:textId="77777777" w:rsidR="00C75D29" w:rsidRDefault="00C75D29" w:rsidP="007C04AE">
            <w:pPr>
              <w:spacing w:after="0" w:line="240" w:lineRule="auto"/>
              <w:rPr>
                <w:rFonts w:ascii="Calibri" w:hAnsi="Calibri"/>
              </w:rPr>
            </w:pPr>
          </w:p>
          <w:p w14:paraId="5A5E7480" w14:textId="77777777" w:rsidR="00C75D29" w:rsidRPr="00C75D29" w:rsidRDefault="00C75D29" w:rsidP="00C75D29">
            <w:pPr>
              <w:spacing w:after="0" w:line="240" w:lineRule="auto"/>
            </w:pPr>
            <w:r w:rsidRPr="00B61EB8">
              <w:rPr>
                <w:rFonts w:ascii="Calibri" w:hAnsi="Calibri"/>
              </w:rPr>
              <w:t>Values are “Limited” and “Standard”</w:t>
            </w:r>
          </w:p>
        </w:tc>
      </w:tr>
      <w:tr w:rsidR="008C0E35" w:rsidRPr="009165D6" w14:paraId="669B6FEB"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5B674E0" w14:textId="77777777" w:rsidR="008C0E35" w:rsidRPr="008C0E35" w:rsidRDefault="008C0E35" w:rsidP="00B27BD6">
            <w:pPr>
              <w:spacing w:after="0" w:line="240" w:lineRule="auto"/>
              <w:rPr>
                <w:b/>
              </w:rPr>
            </w:pPr>
            <w:r w:rsidRPr="008C0E35">
              <w:rPr>
                <w:b/>
              </w:rPr>
              <w:lastRenderedPageBreak/>
              <w:t>January 2</w:t>
            </w:r>
            <w:r w:rsidRPr="008C0E35">
              <w:rPr>
                <w:b/>
                <w:vertAlign w:val="superscript"/>
              </w:rPr>
              <w:t>nd</w:t>
            </w:r>
            <w:proofErr w:type="gramStart"/>
            <w:r w:rsidRPr="008C0E35">
              <w:rPr>
                <w:b/>
              </w:rPr>
              <w:t xml:space="preserve"> 2015</w:t>
            </w:r>
            <w:proofErr w:type="gramEnd"/>
          </w:p>
          <w:p w14:paraId="73AE9F19" w14:textId="77777777" w:rsidR="008C0E35" w:rsidRDefault="008C0E35" w:rsidP="00B27BD6">
            <w:pPr>
              <w:spacing w:after="0" w:line="240" w:lineRule="auto"/>
            </w:pPr>
          </w:p>
          <w:p w14:paraId="0D1A6750" w14:textId="77777777" w:rsidR="008C0E35" w:rsidRDefault="008C0E35" w:rsidP="00B27BD6">
            <w:pPr>
              <w:spacing w:after="0" w:line="240" w:lineRule="auto"/>
            </w:pPr>
            <w:r>
              <w:t>Added a new attribute to _</w:t>
            </w:r>
            <w:proofErr w:type="spellStart"/>
            <w:r>
              <w:t>NonBorrowerSpouse</w:t>
            </w:r>
            <w:proofErr w:type="spellEnd"/>
            <w:r>
              <w:t xml:space="preserve"> as _Eligible</w:t>
            </w:r>
          </w:p>
          <w:p w14:paraId="48FA2AD3" w14:textId="77777777" w:rsidR="008C0E35" w:rsidRDefault="008C0E35" w:rsidP="00B27BD6">
            <w:pPr>
              <w:spacing w:after="0" w:line="240" w:lineRule="auto"/>
            </w:pPr>
          </w:p>
          <w:p w14:paraId="4049B46C" w14:textId="77777777" w:rsidR="008C0E35" w:rsidRPr="00B27BD6" w:rsidRDefault="008C0E35" w:rsidP="007F5D7F">
            <w:pPr>
              <w:spacing w:after="0" w:line="240" w:lineRule="auto"/>
            </w:pPr>
            <w:r>
              <w:t xml:space="preserve">The new field is a Boolean </w:t>
            </w:r>
            <w:r w:rsidR="007F5D7F">
              <w:t>that</w:t>
            </w:r>
            <w:r w:rsidR="007F5D7F" w:rsidRPr="007F5D7F">
              <w:t xml:space="preserve"> indicates if the non-borrowing spouse is eligible for the “Safeguard to Prevent Displacement of Homeowner” as defined in Subsection 255(j) of the National Housing Act.  Please see Mortgagee Letter 2014-07 for details.</w:t>
            </w:r>
            <w:r w:rsidR="007F5D7F">
              <w:br/>
            </w:r>
            <w:r w:rsidR="007F5D7F">
              <w:br/>
              <w:t xml:space="preserve">Yes, YES, Y, y, </w:t>
            </w:r>
            <w:proofErr w:type="gramStart"/>
            <w:r w:rsidR="007F5D7F">
              <w:t>No</w:t>
            </w:r>
            <w:proofErr w:type="gramEnd"/>
            <w:r w:rsidR="007F5D7F">
              <w:t>, NO, N, and n are accepted values.</w:t>
            </w:r>
          </w:p>
        </w:tc>
      </w:tr>
      <w:tr w:rsidR="008C0E35" w:rsidRPr="009165D6" w14:paraId="6FE8B386" w14:textId="77777777" w:rsidTr="00B27B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74217EA8" w14:textId="77777777" w:rsidR="008C0E35" w:rsidRDefault="008C0E35" w:rsidP="008C0E35">
            <w:pPr>
              <w:spacing w:after="240" w:line="240" w:lineRule="auto"/>
              <w:rPr>
                <w:rFonts w:ascii="Verdana" w:eastAsia="Times New Roman" w:hAnsi="Verdana" w:cs="Times New Roman"/>
                <w:b/>
                <w:sz w:val="20"/>
                <w:szCs w:val="20"/>
              </w:rPr>
            </w:pPr>
            <w:r>
              <w:rPr>
                <w:rFonts w:ascii="Verdana" w:eastAsia="Times New Roman" w:hAnsi="Verdana" w:cs="Times New Roman"/>
                <w:b/>
                <w:sz w:val="20"/>
                <w:szCs w:val="20"/>
              </w:rPr>
              <w:t>August 2nd, 2014</w:t>
            </w:r>
          </w:p>
          <w:p w14:paraId="4404EFA3" w14:textId="77777777" w:rsidR="008C0E35" w:rsidRDefault="008C0E35" w:rsidP="008C0E35">
            <w:pPr>
              <w:spacing w:after="240" w:line="240" w:lineRule="auto"/>
              <w:rPr>
                <w:rFonts w:ascii="Verdana" w:eastAsia="Times New Roman" w:hAnsi="Verdana" w:cs="Times New Roman"/>
                <w:sz w:val="20"/>
                <w:szCs w:val="20"/>
              </w:rPr>
            </w:pPr>
            <w:r>
              <w:rPr>
                <w:rFonts w:ascii="Verdana" w:eastAsia="Times New Roman" w:hAnsi="Verdana" w:cs="Times New Roman"/>
                <w:sz w:val="20"/>
                <w:szCs w:val="20"/>
              </w:rPr>
              <w:t>Adding new data structure to BORROWER, _</w:t>
            </w:r>
            <w:proofErr w:type="spellStart"/>
            <w:r>
              <w:rPr>
                <w:rFonts w:ascii="Verdana" w:eastAsia="Times New Roman" w:hAnsi="Verdana" w:cs="Times New Roman"/>
                <w:sz w:val="20"/>
                <w:szCs w:val="20"/>
              </w:rPr>
              <w:t>NonBorrowerSpouse</w:t>
            </w:r>
            <w:proofErr w:type="spellEnd"/>
          </w:p>
          <w:p w14:paraId="0C6A1CC1" w14:textId="77777777" w:rsidR="008C0E35" w:rsidRDefault="008C0E35" w:rsidP="008C0E35">
            <w:pPr>
              <w:spacing w:after="240" w:line="240" w:lineRule="auto"/>
              <w:rPr>
                <w:rFonts w:ascii="Verdana" w:eastAsia="Times New Roman" w:hAnsi="Verdana" w:cs="Times New Roman"/>
                <w:sz w:val="20"/>
                <w:szCs w:val="20"/>
              </w:rPr>
            </w:pPr>
            <w:r>
              <w:rPr>
                <w:rFonts w:ascii="Verdana" w:eastAsia="Times New Roman" w:hAnsi="Verdana" w:cs="Times New Roman"/>
                <w:sz w:val="20"/>
                <w:szCs w:val="20"/>
              </w:rPr>
              <w:t>The new structure will hold information for spouses of borrowers who are not listed on the loan</w:t>
            </w:r>
            <w:r w:rsidRPr="009165D6">
              <w:rPr>
                <w:rFonts w:ascii="Verdana" w:eastAsia="Times New Roman" w:hAnsi="Verdana" w:cs="Times New Roman"/>
                <w:sz w:val="20"/>
                <w:szCs w:val="20"/>
              </w:rPr>
              <w:t>.</w:t>
            </w:r>
            <w:r>
              <w:rPr>
                <w:rFonts w:ascii="Verdana" w:eastAsia="Times New Roman" w:hAnsi="Verdana" w:cs="Times New Roman"/>
                <w:sz w:val="20"/>
                <w:szCs w:val="20"/>
              </w:rPr>
              <w:t xml:space="preserve"> Any of the possible 5 borrowers on a case may have a </w:t>
            </w:r>
            <w:proofErr w:type="spellStart"/>
            <w:r>
              <w:rPr>
                <w:rFonts w:ascii="Verdana" w:eastAsia="Times New Roman" w:hAnsi="Verdana" w:cs="Times New Roman"/>
                <w:sz w:val="20"/>
                <w:szCs w:val="20"/>
              </w:rPr>
              <w:t>non borrowing</w:t>
            </w:r>
            <w:proofErr w:type="spellEnd"/>
            <w:r>
              <w:rPr>
                <w:rFonts w:ascii="Verdana" w:eastAsia="Times New Roman" w:hAnsi="Verdana" w:cs="Times New Roman"/>
                <w:sz w:val="20"/>
                <w:szCs w:val="20"/>
              </w:rPr>
              <w:t xml:space="preserve"> spouse but no </w:t>
            </w:r>
            <w:r>
              <w:rPr>
                <w:rFonts w:ascii="Verdana" w:eastAsia="Times New Roman" w:hAnsi="Verdana" w:cs="Times New Roman"/>
                <w:sz w:val="20"/>
                <w:szCs w:val="20"/>
              </w:rPr>
              <w:lastRenderedPageBreak/>
              <w:t>more than 3 may be entered in total.</w:t>
            </w:r>
          </w:p>
          <w:p w14:paraId="5DDDD81A" w14:textId="77777777" w:rsidR="008C0E35" w:rsidRDefault="008C0E35" w:rsidP="008C0E35">
            <w:pPr>
              <w:spacing w:after="240" w:line="240" w:lineRule="auto"/>
              <w:rPr>
                <w:rFonts w:ascii="Verdana" w:eastAsia="Times New Roman" w:hAnsi="Verdana" w:cs="Times New Roman"/>
                <w:sz w:val="20"/>
                <w:szCs w:val="20"/>
              </w:rPr>
            </w:pPr>
            <w:r>
              <w:rPr>
                <w:rFonts w:ascii="Verdana" w:eastAsia="Times New Roman" w:hAnsi="Verdana" w:cs="Times New Roman"/>
                <w:sz w:val="20"/>
                <w:szCs w:val="20"/>
              </w:rPr>
              <w:t>This is only applicable to HECM cases</w:t>
            </w:r>
          </w:p>
          <w:p w14:paraId="22B83BEF" w14:textId="77777777" w:rsidR="008C0E35" w:rsidRDefault="008C0E35" w:rsidP="008C0E35">
            <w:pPr>
              <w:spacing w:after="0" w:line="240" w:lineRule="auto"/>
            </w:pPr>
            <w:r>
              <w:t>//BORROWER/_</w:t>
            </w:r>
            <w:proofErr w:type="spellStart"/>
            <w:r>
              <w:t>NonBorrowerSpouse</w:t>
            </w:r>
            <w:proofErr w:type="spellEnd"/>
            <w:r>
              <w:t>/@_FirstName</w:t>
            </w:r>
          </w:p>
          <w:p w14:paraId="10DFF52D" w14:textId="77777777" w:rsidR="008C0E35" w:rsidRDefault="008C0E35" w:rsidP="008C0E35">
            <w:pPr>
              <w:spacing w:after="0" w:line="240" w:lineRule="auto"/>
            </w:pPr>
            <w:r>
              <w:t>//BORROWER/_</w:t>
            </w:r>
            <w:proofErr w:type="spellStart"/>
            <w:r>
              <w:t>NonBorrowerSpouse</w:t>
            </w:r>
            <w:proofErr w:type="spellEnd"/>
            <w:r>
              <w:t>/@_MiddleInitial</w:t>
            </w:r>
          </w:p>
          <w:p w14:paraId="7ACD7F68" w14:textId="77777777" w:rsidR="008C0E35" w:rsidRDefault="008C0E35" w:rsidP="008C0E35">
            <w:pPr>
              <w:spacing w:after="0" w:line="240" w:lineRule="auto"/>
            </w:pPr>
            <w:r>
              <w:t>//BORROWER/_</w:t>
            </w:r>
            <w:proofErr w:type="spellStart"/>
            <w:r>
              <w:t>NonBorrowerSpouse</w:t>
            </w:r>
            <w:proofErr w:type="spellEnd"/>
            <w:r>
              <w:t>/@_LastName</w:t>
            </w:r>
          </w:p>
          <w:p w14:paraId="389DC499" w14:textId="77777777" w:rsidR="008C0E35" w:rsidRDefault="008C0E35" w:rsidP="008C0E35">
            <w:pPr>
              <w:spacing w:after="0" w:line="240" w:lineRule="auto"/>
            </w:pPr>
            <w:r>
              <w:t>//BORROWER/_</w:t>
            </w:r>
            <w:proofErr w:type="spellStart"/>
            <w:r>
              <w:t>NonBorrowerSpouse</w:t>
            </w:r>
            <w:proofErr w:type="spellEnd"/>
            <w:r>
              <w:t>/@_SSN</w:t>
            </w:r>
          </w:p>
          <w:p w14:paraId="178BF953" w14:textId="77777777" w:rsidR="008C0E35" w:rsidRDefault="008C0E35" w:rsidP="008C0E35">
            <w:pPr>
              <w:spacing w:after="240" w:line="240" w:lineRule="auto"/>
              <w:rPr>
                <w:rFonts w:ascii="Verdana" w:eastAsia="Times New Roman" w:hAnsi="Verdana" w:cs="Times New Roman"/>
                <w:b/>
                <w:sz w:val="20"/>
                <w:szCs w:val="20"/>
              </w:rPr>
            </w:pPr>
            <w:r>
              <w:t>//BORROWER/_</w:t>
            </w:r>
            <w:proofErr w:type="spellStart"/>
            <w:r>
              <w:t>NonBorrowerSpouse</w:t>
            </w:r>
            <w:proofErr w:type="spellEnd"/>
            <w:r>
              <w:t>/@_DateOfBirth</w:t>
            </w:r>
          </w:p>
        </w:tc>
      </w:tr>
      <w:tr w:rsidR="00B27BD6" w:rsidRPr="009165D6" w14:paraId="1600BF1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4D3C1BBB" w14:textId="77777777" w:rsidR="00B27BD6" w:rsidRPr="00941301" w:rsidRDefault="00B27BD6" w:rsidP="00AC3FC8">
            <w:pPr>
              <w:spacing w:after="240" w:line="240" w:lineRule="auto"/>
              <w:rPr>
                <w:rFonts w:ascii="Verdana" w:eastAsia="Times New Roman" w:hAnsi="Verdana" w:cs="Times New Roman"/>
                <w:b/>
                <w:sz w:val="20"/>
                <w:szCs w:val="20"/>
              </w:rPr>
            </w:pPr>
            <w:r w:rsidRPr="00941301">
              <w:rPr>
                <w:rFonts w:ascii="Verdana" w:eastAsia="Times New Roman" w:hAnsi="Verdana" w:cs="Times New Roman"/>
                <w:b/>
                <w:sz w:val="20"/>
                <w:szCs w:val="20"/>
              </w:rPr>
              <w:lastRenderedPageBreak/>
              <w:t>Previous announced change will be handled internally.  No interface changes are being made.</w:t>
            </w:r>
          </w:p>
        </w:tc>
      </w:tr>
      <w:tr w:rsidR="00B27BD6" w:rsidRPr="009165D6" w14:paraId="572DBF1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B05769" w14:textId="77777777" w:rsidR="00B27BD6" w:rsidRPr="00941301" w:rsidRDefault="00B27BD6" w:rsidP="00000190">
            <w:pPr>
              <w:spacing w:after="240" w:line="240" w:lineRule="auto"/>
              <w:rPr>
                <w:rFonts w:ascii="Verdana" w:eastAsia="Times New Roman" w:hAnsi="Verdana" w:cs="Times New Roman"/>
                <w:b/>
                <w:bCs/>
                <w:strike/>
                <w:sz w:val="20"/>
                <w:szCs w:val="20"/>
              </w:rPr>
            </w:pPr>
            <w:r w:rsidRPr="00941301">
              <w:rPr>
                <w:rFonts w:ascii="Verdana" w:eastAsia="Times New Roman" w:hAnsi="Verdana" w:cs="Times New Roman"/>
                <w:b/>
                <w:bCs/>
                <w:strike/>
                <w:sz w:val="20"/>
                <w:szCs w:val="20"/>
              </w:rPr>
              <w:t>New values for Housing Program</w:t>
            </w:r>
          </w:p>
          <w:p w14:paraId="49162080" w14:textId="77777777" w:rsidR="00B27BD6" w:rsidRPr="00941301" w:rsidRDefault="00B27BD6" w:rsidP="00000190">
            <w:pPr>
              <w:spacing w:after="240" w:line="240" w:lineRule="auto"/>
              <w:rPr>
                <w:rFonts w:ascii="Verdana" w:eastAsia="Times New Roman" w:hAnsi="Verdana" w:cs="Times New Roman"/>
                <w:bCs/>
                <w:strike/>
                <w:sz w:val="20"/>
                <w:szCs w:val="20"/>
              </w:rPr>
            </w:pPr>
            <w:r w:rsidRPr="00941301">
              <w:rPr>
                <w:rFonts w:ascii="Verdana" w:eastAsia="Times New Roman" w:hAnsi="Verdana" w:cs="Times New Roman"/>
                <w:bCs/>
                <w:strike/>
                <w:sz w:val="20"/>
                <w:szCs w:val="20"/>
              </w:rPr>
              <w:t>\FHAVA\@HousingProgram</w:t>
            </w:r>
          </w:p>
          <w:p w14:paraId="70E9A1AB" w14:textId="77777777" w:rsidR="00B27BD6" w:rsidRPr="00941301" w:rsidRDefault="00B27BD6" w:rsidP="00000190">
            <w:pPr>
              <w:spacing w:after="240" w:line="240" w:lineRule="auto"/>
              <w:rPr>
                <w:rFonts w:ascii="Verdana" w:eastAsia="Times New Roman" w:hAnsi="Verdana" w:cs="Times New Roman"/>
                <w:strike/>
                <w:sz w:val="20"/>
                <w:szCs w:val="20"/>
              </w:rPr>
            </w:pPr>
            <w:r w:rsidRPr="00941301">
              <w:rPr>
                <w:rFonts w:ascii="Verdana" w:eastAsia="Times New Roman" w:hAnsi="Verdana" w:cs="Times New Roman"/>
                <w:strike/>
                <w:sz w:val="20"/>
                <w:szCs w:val="20"/>
              </w:rPr>
              <w:t>Adding HECM255 and HECMCondominium255</w:t>
            </w:r>
          </w:p>
          <w:p w14:paraId="4DEC0EC9" w14:textId="77777777" w:rsidR="00B27BD6" w:rsidRPr="00941301" w:rsidRDefault="00B27BD6" w:rsidP="00000190">
            <w:pPr>
              <w:spacing w:after="0" w:line="240" w:lineRule="auto"/>
              <w:rPr>
                <w:rFonts w:ascii="Cambria" w:eastAsia="Times New Roman" w:hAnsi="Cambria" w:cs="Times New Roman"/>
                <w:strike/>
              </w:rPr>
            </w:pPr>
            <w:r w:rsidRPr="00941301">
              <w:rPr>
                <w:rFonts w:ascii="Verdana" w:eastAsia="Times New Roman" w:hAnsi="Verdana" w:cs="Times New Roman"/>
                <w:strike/>
                <w:sz w:val="20"/>
                <w:szCs w:val="20"/>
              </w:rPr>
              <w:t xml:space="preserve">These values are associated with new HECM ADP codes and should be used in place of HomeEquityMortgage255 and HomeEquityMortgageCondominium255 as soon as feasible. Support for the older codes will be dropped for cases originated after 1 October 2013. Older cases may display these </w:t>
            </w:r>
            <w:proofErr w:type="gramStart"/>
            <w:r w:rsidRPr="00941301">
              <w:rPr>
                <w:rFonts w:ascii="Verdana" w:eastAsia="Times New Roman" w:hAnsi="Verdana" w:cs="Times New Roman"/>
                <w:strike/>
                <w:sz w:val="20"/>
                <w:szCs w:val="20"/>
              </w:rPr>
              <w:t>codes</w:t>
            </w:r>
            <w:proofErr w:type="gramEnd"/>
            <w:r w:rsidRPr="00941301">
              <w:rPr>
                <w:rFonts w:ascii="Verdana" w:eastAsia="Times New Roman" w:hAnsi="Verdana" w:cs="Times New Roman"/>
                <w:strike/>
                <w:sz w:val="20"/>
                <w:szCs w:val="20"/>
              </w:rPr>
              <w:t xml:space="preserve"> but new cases will need to use the new codes after that date when initially added.</w:t>
            </w:r>
            <w:r w:rsidRPr="00941301">
              <w:rPr>
                <w:rFonts w:ascii="Cambria" w:eastAsia="Times New Roman" w:hAnsi="Cambria" w:cs="Times New Roman"/>
                <w:strike/>
              </w:rPr>
              <w:t xml:space="preserve"> </w:t>
            </w:r>
          </w:p>
          <w:p w14:paraId="740023FC" w14:textId="77777777" w:rsidR="00B27BD6" w:rsidRPr="00941301" w:rsidRDefault="00B27BD6" w:rsidP="00000190">
            <w:pPr>
              <w:spacing w:after="0" w:line="240" w:lineRule="auto"/>
              <w:rPr>
                <w:rFonts w:ascii="Cambria" w:eastAsia="Times New Roman" w:hAnsi="Cambria" w:cs="Times New Roman"/>
                <w:strike/>
              </w:rPr>
            </w:pPr>
          </w:p>
          <w:p w14:paraId="44717B20" w14:textId="77777777" w:rsidR="00B27BD6" w:rsidRPr="00941301" w:rsidRDefault="00B27BD6" w:rsidP="00000190">
            <w:pPr>
              <w:spacing w:after="0" w:line="240" w:lineRule="auto"/>
              <w:rPr>
                <w:rFonts w:ascii="Cambria" w:eastAsia="Times New Roman" w:hAnsi="Cambria" w:cs="Times New Roman"/>
                <w:bCs/>
                <w:strike/>
              </w:rPr>
            </w:pPr>
            <w:r w:rsidRPr="00941301">
              <w:rPr>
                <w:rFonts w:ascii="Cambria" w:eastAsia="Times New Roman" w:hAnsi="Cambria" w:cs="Times New Roman"/>
                <w:bCs/>
                <w:strike/>
              </w:rPr>
              <w:t>\FHAVA\</w:t>
            </w:r>
            <w:proofErr w:type="spellStart"/>
            <w:r w:rsidRPr="00941301">
              <w:rPr>
                <w:rFonts w:ascii="Cambria" w:eastAsia="Times New Roman" w:hAnsi="Cambria" w:cs="Times New Roman"/>
                <w:bCs/>
                <w:strike/>
              </w:rPr>
              <w:t>FHAVAProcessingCode</w:t>
            </w:r>
            <w:proofErr w:type="spellEnd"/>
          </w:p>
          <w:p w14:paraId="508D48C6" w14:textId="77777777" w:rsidR="00B27BD6" w:rsidRDefault="00B27BD6" w:rsidP="00000190">
            <w:pPr>
              <w:spacing w:after="240" w:line="240" w:lineRule="auto"/>
              <w:rPr>
                <w:rFonts w:ascii="Verdana" w:eastAsia="Times New Roman" w:hAnsi="Verdana" w:cs="Times New Roman"/>
                <w:b/>
                <w:bCs/>
                <w:sz w:val="20"/>
                <w:szCs w:val="20"/>
              </w:rPr>
            </w:pPr>
            <w:r w:rsidRPr="00941301">
              <w:rPr>
                <w:rFonts w:ascii="Cambria" w:eastAsia="Times New Roman" w:hAnsi="Cambria" w:cs="Times New Roman"/>
                <w:bCs/>
                <w:strike/>
              </w:rPr>
              <w:t>Added HECM2014</w:t>
            </w:r>
          </w:p>
        </w:tc>
      </w:tr>
      <w:tr w:rsidR="00B27BD6" w:rsidRPr="009165D6" w14:paraId="0280FA4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14:paraId="1108325E" w14:textId="77777777" w:rsidR="00B27BD6" w:rsidRDefault="00B27BD6" w:rsidP="009165D6">
            <w:pPr>
              <w:spacing w:after="24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Removed Support for Affordable Housing and Community Land Trust March 8, 2013</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These fields will no longer be supported beginning March 8, 2013. There is no harm in sending these fields the B2G software will ignore them.</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//MORTGAGEDATA/APPLICATION/UNDERWRITINGCASE/FHAVA/FHAVAAffordableHomeProvider/</w:t>
            </w:r>
            <w:hyperlink r:id="rId7" w:anchor="toaffein" w:history="1">
              <w:r w:rsidRPr="009165D6">
                <w:rPr>
                  <w:rFonts w:ascii="inherit" w:eastAsia="Times New Roman" w:hAnsi="inherit" w:cs="Times New Roman"/>
                  <w:b/>
                  <w:bCs/>
                  <w:color w:val="A52A2A"/>
                  <w:sz w:val="20"/>
                  <w:szCs w:val="20"/>
                </w:rPr>
                <w:t>@_EIN</w:t>
              </w:r>
            </w:hyperlink>
            <w:r w:rsidRPr="009165D6">
              <w:rPr>
                <w:rFonts w:ascii="Verdana" w:eastAsia="Times New Roman" w:hAnsi="Verdana" w:cs="Times New Roman"/>
                <w:sz w:val="20"/>
                <w:szCs w:val="20"/>
              </w:rPr>
              <w:br/>
              <w:t>Provide EIN for Affordable Home Provider is applicable.</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//MORTGAGEDATA/APPLICATION/UNDERWRITINGCASE/FHAVA/FHAVACommunityLandTrust/</w:t>
            </w:r>
            <w:hyperlink r:id="rId8" w:anchor="tocltein" w:history="1">
              <w:r w:rsidRPr="009165D6">
                <w:rPr>
                  <w:rFonts w:ascii="inherit" w:eastAsia="Times New Roman" w:hAnsi="inherit" w:cs="Times New Roman"/>
                  <w:b/>
                  <w:bCs/>
                  <w:color w:val="A52A2A"/>
                  <w:sz w:val="20"/>
                  <w:szCs w:val="20"/>
                </w:rPr>
                <w:t>@_EIN</w:t>
              </w:r>
            </w:hyperlink>
            <w:r w:rsidRPr="009165D6">
              <w:rPr>
                <w:rFonts w:ascii="Verdana" w:eastAsia="Times New Roman" w:hAnsi="Verdana" w:cs="Times New Roman"/>
                <w:sz w:val="20"/>
                <w:szCs w:val="20"/>
              </w:rPr>
              <w:br/>
              <w:t>Provide EIN for Community Land Trust is applicable.</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//MORTGAGEDATA/APPLICATION/UNDERWRITINGCASE/FHAVA/FHAVAAffordableOrLandTrustRestrictions/</w:t>
            </w:r>
            <w:hyperlink r:id="rId9" w:anchor="tolegal" w:history="1">
              <w:r w:rsidRPr="009165D6">
                <w:rPr>
                  <w:rFonts w:ascii="inherit" w:eastAsia="Times New Roman" w:hAnsi="inherit" w:cs="Times New Roman"/>
                  <w:b/>
                  <w:bCs/>
                  <w:color w:val="A52A2A"/>
                  <w:sz w:val="20"/>
                  <w:szCs w:val="20"/>
                </w:rPr>
                <w:t>@_LegalRestrictions</w:t>
              </w:r>
            </w:hyperlink>
            <w:r w:rsidRPr="009165D6">
              <w:rPr>
                <w:rFonts w:ascii="Verdana" w:eastAsia="Times New Roman" w:hAnsi="Verdana" w:cs="Times New Roman"/>
                <w:sz w:val="20"/>
                <w:szCs w:val="20"/>
              </w:rPr>
              <w:br/>
              <w:t>Are there legal restrictions? Yes or No.</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//MORTGAGEDATA/APPLICATION/UNDERWRITINGCASE/FHAVA/FHAVAAffordableOrLandTrustRestrictions/</w:t>
            </w:r>
            <w:hyperlink r:id="rId10" w:anchor="tolegal" w:history="1">
              <w:r w:rsidRPr="009165D6">
                <w:rPr>
                  <w:rFonts w:ascii="inherit" w:eastAsia="Times New Roman" w:hAnsi="inherit" w:cs="Times New Roman"/>
                  <w:b/>
                  <w:bCs/>
                  <w:color w:val="A52A2A"/>
                  <w:sz w:val="20"/>
                  <w:szCs w:val="20"/>
                </w:rPr>
                <w:t>@_Conveyable</w:t>
              </w:r>
            </w:hyperlink>
            <w:r w:rsidRPr="009165D6">
              <w:rPr>
                <w:rFonts w:ascii="Verdana" w:eastAsia="Times New Roman" w:hAnsi="Verdana" w:cs="Times New Roman"/>
                <w:sz w:val="20"/>
                <w:szCs w:val="20"/>
              </w:rPr>
              <w:br/>
              <w:t>If there are there legal restrictions do they convey with deed? Yes or No.</w:t>
            </w:r>
          </w:p>
        </w:tc>
      </w:tr>
      <w:tr w:rsidR="00B27BD6" w:rsidRPr="009165D6" w14:paraId="3BCBC5C5"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90EE74A"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lastRenderedPageBreak/>
              <w:t>Affordable Housing and Community Land Trust February 4, 2013</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//MORTGAGEDATA/APPLICATION/UNDERWRITINGCASE/FHAVA/FHAVAAffordableHomeProvider/</w:t>
            </w:r>
            <w:hyperlink r:id="rId11" w:anchor="toaffein" w:history="1">
              <w:r w:rsidRPr="009165D6">
                <w:rPr>
                  <w:rFonts w:ascii="inherit" w:eastAsia="Times New Roman" w:hAnsi="inherit" w:cs="Times New Roman"/>
                  <w:b/>
                  <w:bCs/>
                  <w:color w:val="A52A2A"/>
                  <w:sz w:val="20"/>
                  <w:szCs w:val="20"/>
                </w:rPr>
                <w:t>@_EIN</w:t>
              </w:r>
            </w:hyperlink>
            <w:r w:rsidRPr="009165D6">
              <w:rPr>
                <w:rFonts w:ascii="Verdana" w:eastAsia="Times New Roman" w:hAnsi="Verdana" w:cs="Times New Roman"/>
                <w:sz w:val="20"/>
                <w:szCs w:val="20"/>
              </w:rPr>
              <w:br/>
              <w:t>Provide EIN for Affordable Home Provider is applicable.</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//MORTGAGEDATA/APPLICATION/UNDERWRITINGCASE/FHAVA/FHAVACommunityLandTrust/</w:t>
            </w:r>
            <w:hyperlink r:id="rId12" w:anchor="tocltein" w:history="1">
              <w:r w:rsidRPr="009165D6">
                <w:rPr>
                  <w:rFonts w:ascii="inherit" w:eastAsia="Times New Roman" w:hAnsi="inherit" w:cs="Times New Roman"/>
                  <w:b/>
                  <w:bCs/>
                  <w:color w:val="A52A2A"/>
                  <w:sz w:val="20"/>
                  <w:szCs w:val="20"/>
                </w:rPr>
                <w:t>@_EIN</w:t>
              </w:r>
            </w:hyperlink>
            <w:r w:rsidRPr="009165D6">
              <w:rPr>
                <w:rFonts w:ascii="Verdana" w:eastAsia="Times New Roman" w:hAnsi="Verdana" w:cs="Times New Roman"/>
                <w:sz w:val="20"/>
                <w:szCs w:val="20"/>
              </w:rPr>
              <w:br/>
              <w:t>Provide EIN for Community Land Trust is applicable.</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//MORTGAGEDATA/APPLICATION/UNDERWRITINGCASE/FHAVA/FHAVAAffordableOrLandTrustRestrictions/</w:t>
            </w:r>
            <w:hyperlink r:id="rId13" w:anchor="tolegal" w:history="1">
              <w:r w:rsidRPr="009165D6">
                <w:rPr>
                  <w:rFonts w:ascii="inherit" w:eastAsia="Times New Roman" w:hAnsi="inherit" w:cs="Times New Roman"/>
                  <w:b/>
                  <w:bCs/>
                  <w:color w:val="A52A2A"/>
                  <w:sz w:val="20"/>
                  <w:szCs w:val="20"/>
                </w:rPr>
                <w:t>@_LegalRestrictions</w:t>
              </w:r>
            </w:hyperlink>
            <w:r w:rsidRPr="009165D6">
              <w:rPr>
                <w:rFonts w:ascii="Verdana" w:eastAsia="Times New Roman" w:hAnsi="Verdana" w:cs="Times New Roman"/>
                <w:sz w:val="20"/>
                <w:szCs w:val="20"/>
              </w:rPr>
              <w:br/>
              <w:t>Are there legal restrictions? Yes or No.</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//MORTGAGEDATA/APPLICATION/UNDERWRITINGCASE/FHAVA/FHAVAAffordableOrLandTrustRestrictions/</w:t>
            </w:r>
            <w:hyperlink r:id="rId14" w:anchor="tolegal" w:history="1">
              <w:r w:rsidRPr="009165D6">
                <w:rPr>
                  <w:rFonts w:ascii="inherit" w:eastAsia="Times New Roman" w:hAnsi="inherit" w:cs="Times New Roman"/>
                  <w:b/>
                  <w:bCs/>
                  <w:color w:val="A52A2A"/>
                  <w:sz w:val="20"/>
                  <w:szCs w:val="20"/>
                </w:rPr>
                <w:t>@_Conveyable</w:t>
              </w:r>
            </w:hyperlink>
            <w:r w:rsidRPr="009165D6">
              <w:rPr>
                <w:rFonts w:ascii="Verdana" w:eastAsia="Times New Roman" w:hAnsi="Verdana" w:cs="Times New Roman"/>
                <w:sz w:val="20"/>
                <w:szCs w:val="20"/>
              </w:rPr>
              <w:br/>
              <w:t>If there are there legal restrictions do they convey with deed? Yes or No.</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r>
            <w:r w:rsidRPr="009165D6">
              <w:rPr>
                <w:rFonts w:ascii="Verdana" w:eastAsia="Times New Roman" w:hAnsi="Verdana" w:cs="Times New Roman"/>
                <w:b/>
                <w:bCs/>
                <w:sz w:val="20"/>
                <w:szCs w:val="20"/>
              </w:rPr>
              <w:t>NOTE:</w:t>
            </w:r>
            <w:r w:rsidRPr="009165D6">
              <w:rPr>
                <w:rFonts w:ascii="Verdana" w:eastAsia="Times New Roman" w:hAnsi="Verdana" w:cs="Times New Roman"/>
                <w:sz w:val="20"/>
                <w:szCs w:val="20"/>
              </w:rPr>
              <w:t xml:space="preserve"> These elements may be omitted until May 30, </w:t>
            </w:r>
            <w:proofErr w:type="gramStart"/>
            <w:r w:rsidRPr="009165D6">
              <w:rPr>
                <w:rFonts w:ascii="Verdana" w:eastAsia="Times New Roman" w:hAnsi="Verdana" w:cs="Times New Roman"/>
                <w:sz w:val="20"/>
                <w:szCs w:val="20"/>
              </w:rPr>
              <w:t>2013</w:t>
            </w:r>
            <w:proofErr w:type="gramEnd"/>
            <w:r w:rsidRPr="009165D6">
              <w:rPr>
                <w:rFonts w:ascii="Verdana" w:eastAsia="Times New Roman" w:hAnsi="Verdana" w:cs="Times New Roman"/>
                <w:sz w:val="20"/>
                <w:szCs w:val="20"/>
              </w:rPr>
              <w:t xml:space="preserve"> but must be sent after that date.</w:t>
            </w:r>
            <w:r w:rsidRPr="009165D6">
              <w:rPr>
                <w:rFonts w:ascii="Verdana" w:eastAsia="Times New Roman" w:hAnsi="Verdana" w:cs="Times New Roman"/>
                <w:sz w:val="20"/>
                <w:szCs w:val="20"/>
              </w:rPr>
              <w:br/>
              <w:t>To send an empty set send as follows:</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&lt;</w:t>
            </w:r>
            <w:proofErr w:type="spellStart"/>
            <w:r w:rsidRPr="009165D6">
              <w:rPr>
                <w:rFonts w:ascii="Verdana" w:eastAsia="Times New Roman" w:hAnsi="Verdana" w:cs="Times New Roman"/>
                <w:sz w:val="20"/>
                <w:szCs w:val="20"/>
              </w:rPr>
              <w:t>FHAVAAffordableHomeProvider</w:t>
            </w:r>
            <w:proofErr w:type="spellEnd"/>
            <w:r w:rsidRPr="009165D6">
              <w:rPr>
                <w:rFonts w:ascii="Verdana" w:eastAsia="Times New Roman" w:hAnsi="Verdana" w:cs="Times New Roman"/>
                <w:sz w:val="20"/>
                <w:szCs w:val="20"/>
              </w:rPr>
              <w:t> _EIN='' /&gt;</w:t>
            </w:r>
            <w:r w:rsidRPr="009165D6">
              <w:rPr>
                <w:rFonts w:ascii="Verdana" w:eastAsia="Times New Roman" w:hAnsi="Verdana" w:cs="Times New Roman"/>
                <w:sz w:val="20"/>
                <w:szCs w:val="20"/>
              </w:rPr>
              <w:br/>
              <w:t>&lt;</w:t>
            </w:r>
            <w:proofErr w:type="spellStart"/>
            <w:r w:rsidRPr="009165D6">
              <w:rPr>
                <w:rFonts w:ascii="Verdana" w:eastAsia="Times New Roman" w:hAnsi="Verdana" w:cs="Times New Roman"/>
                <w:sz w:val="20"/>
                <w:szCs w:val="20"/>
              </w:rPr>
              <w:t>FHAVACommunityLandTrust</w:t>
            </w:r>
            <w:proofErr w:type="spellEnd"/>
            <w:r w:rsidRPr="009165D6">
              <w:rPr>
                <w:rFonts w:ascii="Verdana" w:eastAsia="Times New Roman" w:hAnsi="Verdana" w:cs="Times New Roman"/>
                <w:sz w:val="20"/>
                <w:szCs w:val="20"/>
              </w:rPr>
              <w:t> _EIN='' /&gt;</w:t>
            </w:r>
            <w:r w:rsidRPr="009165D6">
              <w:rPr>
                <w:rFonts w:ascii="Verdana" w:eastAsia="Times New Roman" w:hAnsi="Verdana" w:cs="Times New Roman"/>
                <w:sz w:val="20"/>
                <w:szCs w:val="20"/>
              </w:rPr>
              <w:br/>
              <w:t>&lt;FHAVAAffordableOrLandTrustRestrictions _LegalRestrictions='No'_Conveyable='No' /&gt;</w:t>
            </w:r>
          </w:p>
        </w:tc>
      </w:tr>
      <w:tr w:rsidR="00B27BD6" w:rsidRPr="009165D6" w14:paraId="22FDEC7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36EF6C7"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Loan Application Certification, to be implemented April 18, 2011</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//MORTGAGEDATA/APPLICATION/UNDERWRITINGCASE/BORROWER_APPLICATION/</w:t>
            </w:r>
            <w:hyperlink r:id="rId15" w:anchor="tocert" w:history="1">
              <w:r w:rsidRPr="009165D6">
                <w:rPr>
                  <w:rFonts w:ascii="inherit" w:eastAsia="Times New Roman" w:hAnsi="inherit" w:cs="Times New Roman"/>
                  <w:b/>
                  <w:bCs/>
                  <w:color w:val="A52A2A"/>
                  <w:sz w:val="20"/>
                  <w:szCs w:val="20"/>
                </w:rPr>
                <w:t>@_Certification</w:t>
              </w:r>
            </w:hyperlink>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Per Mortgagee Letter 2011-10 lenders are required to certify they have an active loan application for the case number they are requesting. A "Yes" in this field is that certification. A "Yes" in this field is required to obtain a case number.</w:t>
            </w:r>
            <w:r w:rsidRPr="009165D6">
              <w:rPr>
                <w:rFonts w:ascii="Verdana" w:eastAsia="Times New Roman" w:hAnsi="Verdana" w:cs="Times New Roman"/>
                <w:sz w:val="20"/>
                <w:szCs w:val="20"/>
              </w:rPr>
              <w:br/>
              <w:t>The CDATA note (as shown in the sample XML below) is included XML returned from this transaction. It is allowable but not required in the XML submitted to this transaction.</w:t>
            </w:r>
          </w:p>
        </w:tc>
      </w:tr>
      <w:tr w:rsidR="00B27BD6" w:rsidRPr="009165D6" w14:paraId="0137CEDF"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2653F3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Loan Officer information is optional until May 1, 2011.</w:t>
            </w:r>
            <w:r w:rsidRPr="009165D6">
              <w:rPr>
                <w:rFonts w:ascii="Verdana" w:eastAsia="Times New Roman" w:hAnsi="Verdana" w:cs="Times New Roman"/>
                <w:b/>
                <w:bCs/>
                <w:sz w:val="20"/>
                <w:szCs w:val="20"/>
              </w:rPr>
              <w:br/>
              <w:t>Beginning May 1, 2011 the Loan Officer First and Last Name will be required.</w:t>
            </w:r>
            <w:r w:rsidRPr="009165D6">
              <w:rPr>
                <w:rFonts w:ascii="Verdana" w:eastAsia="Times New Roman" w:hAnsi="Verdana" w:cs="Times New Roman"/>
                <w:b/>
                <w:bCs/>
                <w:sz w:val="20"/>
                <w:szCs w:val="20"/>
              </w:rPr>
              <w:br/>
              <w:t>Beginning May 1, 2011 if registered in NMLS, the Loan Officer NMLS ID will be required.</w:t>
            </w:r>
            <w:r w:rsidRPr="009165D6">
              <w:rPr>
                <w:rFonts w:ascii="Verdana" w:eastAsia="Times New Roman" w:hAnsi="Verdana" w:cs="Times New Roman"/>
                <w:b/>
                <w:bCs/>
                <w:sz w:val="20"/>
                <w:szCs w:val="20"/>
              </w:rPr>
              <w:br/>
            </w:r>
            <w:r w:rsidRPr="009165D6">
              <w:rPr>
                <w:rFonts w:ascii="Verdana" w:eastAsia="Times New Roman" w:hAnsi="Verdana" w:cs="Times New Roman"/>
                <w:b/>
                <w:bCs/>
                <w:sz w:val="20"/>
                <w:szCs w:val="20"/>
              </w:rPr>
              <w:br/>
            </w:r>
            <w:r w:rsidRPr="009165D6">
              <w:rPr>
                <w:rFonts w:ascii="Verdana" w:eastAsia="Times New Roman" w:hAnsi="Verdana" w:cs="Times New Roman"/>
                <w:sz w:val="20"/>
                <w:szCs w:val="20"/>
              </w:rPr>
              <w:t>//MORTGAGEDATA/APPLICATION/UNDERWRITINGCASE/LOAN_OFFICER/@_NationwideMortgageLicensingSystem</w:t>
            </w:r>
            <w:r w:rsidRPr="009165D6">
              <w:rPr>
                <w:rFonts w:ascii="Verdana" w:eastAsia="Times New Roman" w:hAnsi="Verdana" w:cs="Times New Roman"/>
                <w:sz w:val="20"/>
                <w:szCs w:val="20"/>
              </w:rPr>
              <w:br/>
              <w:t>//MORTGAGEDATA/APPLICATION/UNDERWRITINGCASE/LOAN_OFFICER/@_FirstName</w:t>
            </w:r>
            <w:r w:rsidRPr="009165D6">
              <w:rPr>
                <w:rFonts w:ascii="Verdana" w:eastAsia="Times New Roman" w:hAnsi="Verdana" w:cs="Times New Roman"/>
                <w:sz w:val="20"/>
                <w:szCs w:val="20"/>
              </w:rPr>
              <w:br/>
              <w:t>//MORTGAGEDATA/APPLICATION/UNDERWRITINGCASE/LOAN_OFFICER/@_MiddleInitial</w:t>
            </w:r>
            <w:r w:rsidRPr="009165D6">
              <w:rPr>
                <w:rFonts w:ascii="Verdana" w:eastAsia="Times New Roman" w:hAnsi="Verdana" w:cs="Times New Roman"/>
                <w:sz w:val="20"/>
                <w:szCs w:val="20"/>
              </w:rPr>
              <w:br/>
              <w:t>//MORTGAGEDATA/APPLICATION/UNDERWRITINGCASE/LOAN_OFFICER/@_LastName</w:t>
            </w:r>
            <w:r w:rsidRPr="009165D6">
              <w:rPr>
                <w:rFonts w:ascii="Verdana" w:eastAsia="Times New Roman" w:hAnsi="Verdana" w:cs="Times New Roman"/>
                <w:sz w:val="20"/>
                <w:szCs w:val="20"/>
              </w:rPr>
              <w:br/>
              <w:t>//MORTGAGEDATA/APPLICATION/UNDERWRITINGCASE/LOAN_OFFICER/@_Suffix</w:t>
            </w:r>
          </w:p>
        </w:tc>
      </w:tr>
      <w:tr w:rsidR="00B27BD6" w:rsidRPr="009165D6" w14:paraId="2C413355"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507EDF8" w14:textId="77777777" w:rsidR="00B27BD6" w:rsidRPr="009165D6" w:rsidRDefault="00B27BD6" w:rsidP="009165D6">
            <w:pPr>
              <w:spacing w:after="24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Changes to support Sponsored Originators, Loan Officers, and HECM Saver. October 4th, </w:t>
            </w:r>
            <w:proofErr w:type="gramStart"/>
            <w:r w:rsidRPr="009165D6">
              <w:rPr>
                <w:rFonts w:ascii="Verdana" w:eastAsia="Times New Roman" w:hAnsi="Verdana" w:cs="Times New Roman"/>
                <w:b/>
                <w:bCs/>
                <w:sz w:val="20"/>
                <w:szCs w:val="20"/>
              </w:rPr>
              <w:t>2010</w:t>
            </w:r>
            <w:proofErr w:type="gramEnd"/>
            <w:r w:rsidRPr="009165D6">
              <w:rPr>
                <w:rFonts w:ascii="Verdana" w:eastAsia="Times New Roman" w:hAnsi="Verdana" w:cs="Times New Roman"/>
                <w:b/>
                <w:bCs/>
                <w:sz w:val="20"/>
                <w:szCs w:val="20"/>
              </w:rPr>
              <w:t xml:space="preserve"> Implementation.</w:t>
            </w:r>
          </w:p>
        </w:tc>
      </w:tr>
      <w:tr w:rsidR="00B27BD6" w:rsidRPr="009165D6" w14:paraId="2C42A807"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C5B0E5B"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 xml:space="preserve">New </w:t>
            </w:r>
            <w:proofErr w:type="spellStart"/>
            <w:r w:rsidRPr="009165D6">
              <w:rPr>
                <w:rFonts w:ascii="Verdana" w:eastAsia="Times New Roman" w:hAnsi="Verdana" w:cs="Times New Roman"/>
                <w:b/>
                <w:bCs/>
                <w:sz w:val="20"/>
                <w:szCs w:val="20"/>
              </w:rPr>
              <w:t>ouput</w:t>
            </w:r>
            <w:proofErr w:type="spellEnd"/>
            <w:r w:rsidRPr="009165D6">
              <w:rPr>
                <w:rFonts w:ascii="Verdana" w:eastAsia="Times New Roman" w:hAnsi="Verdana" w:cs="Times New Roman"/>
                <w:b/>
                <w:bCs/>
                <w:sz w:val="20"/>
                <w:szCs w:val="20"/>
              </w:rPr>
              <w:t xml:space="preserve"> nodes for lenders</w:t>
            </w:r>
            <w:r w:rsidRPr="009165D6">
              <w:rPr>
                <w:rFonts w:ascii="Verdana" w:eastAsia="Times New Roman" w:hAnsi="Verdana" w:cs="Times New Roman"/>
                <w:sz w:val="20"/>
                <w:szCs w:val="20"/>
              </w:rPr>
              <w:br/>
              <w:t>//MORTGAGEDATA/APPLICATION/UNDERWRITINGCASE/LOAN_ORIGINATOR/@_NationwideMortgageLicensingSystem</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lastRenderedPageBreak/>
              <w:t>//MORTGAGEDATA/APPLICATION/UNDERWRITINGCASE/FHAVA/FHAVAOriginatorIdentifier\@_NationwideMortgageLicensingSystem</w:t>
            </w:r>
            <w:r w:rsidRPr="009165D6">
              <w:rPr>
                <w:rFonts w:ascii="Verdana" w:eastAsia="Times New Roman" w:hAnsi="Verdana" w:cs="Times New Roman"/>
                <w:sz w:val="20"/>
                <w:szCs w:val="20"/>
              </w:rPr>
              <w:br/>
              <w:t>//MORTGAGEDATA/APPLICATION/UNDERWRITINGCASE/FHAVA/FHAVASponsorIdentifier\@_NationwideMortgageLicensingSystem</w:t>
            </w:r>
          </w:p>
        </w:tc>
      </w:tr>
      <w:tr w:rsidR="00B27BD6" w:rsidRPr="009165D6" w14:paraId="4DB856A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434EEC2"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lastRenderedPageBreak/>
              <w:t>New node for sponsored originator (non-FHA) EIN:</w:t>
            </w:r>
            <w:r w:rsidRPr="009165D6">
              <w:rPr>
                <w:rFonts w:ascii="Verdana" w:eastAsia="Times New Roman" w:hAnsi="Verdana" w:cs="Times New Roman"/>
                <w:sz w:val="20"/>
                <w:szCs w:val="20"/>
              </w:rPr>
              <w:br/>
              <w:t>//MORTGAGEDATA/APPLICATION/UNDERWRITINGCASE/LOAN_ORIGINATOR/@_EmployerIdentificationNumber</w:t>
            </w:r>
            <w:r w:rsidRPr="009165D6">
              <w:rPr>
                <w:rFonts w:ascii="Verdana" w:eastAsia="Times New Roman" w:hAnsi="Verdana" w:cs="Times New Roman"/>
                <w:sz w:val="20"/>
                <w:szCs w:val="20"/>
              </w:rPr>
              <w:br/>
              <w:t xml:space="preserve">For FHA lenders, continue to use </w:t>
            </w:r>
            <w:proofErr w:type="spellStart"/>
            <w:r w:rsidRPr="009165D6">
              <w:rPr>
                <w:rFonts w:ascii="Verdana" w:eastAsia="Times New Roman" w:hAnsi="Verdana" w:cs="Times New Roman"/>
                <w:sz w:val="20"/>
                <w:szCs w:val="20"/>
              </w:rPr>
              <w:t>FHAVAOriginatorIdentifier</w:t>
            </w:r>
            <w:proofErr w:type="spellEnd"/>
            <w:r w:rsidRPr="009165D6">
              <w:rPr>
                <w:rFonts w:ascii="Verdana" w:eastAsia="Times New Roman" w:hAnsi="Verdana" w:cs="Times New Roman"/>
                <w:sz w:val="20"/>
                <w:szCs w:val="20"/>
              </w:rPr>
              <w:t xml:space="preserve"> to provide the lender's FHA ID.</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 xml:space="preserve">A non-FHA EIN and an FHA originator ID may not be sent together. Use </w:t>
            </w:r>
            <w:proofErr w:type="spellStart"/>
            <w:r w:rsidRPr="009165D6">
              <w:rPr>
                <w:rFonts w:ascii="Verdana" w:eastAsia="Times New Roman" w:hAnsi="Verdana" w:cs="Times New Roman"/>
                <w:sz w:val="20"/>
                <w:szCs w:val="20"/>
              </w:rPr>
              <w:t>FHAVASponsorIdentifier</w:t>
            </w:r>
            <w:proofErr w:type="spellEnd"/>
            <w:r w:rsidRPr="009165D6">
              <w:rPr>
                <w:rFonts w:ascii="Verdana" w:eastAsia="Times New Roman" w:hAnsi="Verdana" w:cs="Times New Roman"/>
                <w:sz w:val="20"/>
                <w:szCs w:val="20"/>
              </w:rPr>
              <w:t xml:space="preserve"> for the FHA lender's ID when using a non-FHA lender as the originator and leave </w:t>
            </w:r>
            <w:proofErr w:type="spellStart"/>
            <w:r w:rsidRPr="009165D6">
              <w:rPr>
                <w:rFonts w:ascii="Verdana" w:eastAsia="Times New Roman" w:hAnsi="Verdana" w:cs="Times New Roman"/>
                <w:sz w:val="20"/>
                <w:szCs w:val="20"/>
              </w:rPr>
              <w:t>FHAVAOriginatorIdentifier</w:t>
            </w:r>
            <w:proofErr w:type="spellEnd"/>
            <w:r w:rsidRPr="009165D6">
              <w:rPr>
                <w:rFonts w:ascii="Verdana" w:eastAsia="Times New Roman" w:hAnsi="Verdana" w:cs="Times New Roman"/>
                <w:sz w:val="20"/>
                <w:szCs w:val="20"/>
              </w:rPr>
              <w:t xml:space="preserve"> blank.</w:t>
            </w:r>
          </w:p>
        </w:tc>
      </w:tr>
      <w:tr w:rsidR="00B27BD6" w:rsidRPr="009165D6" w14:paraId="38B60487"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3E02346"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Addition of attribute </w:t>
            </w:r>
            <w:proofErr w:type="spellStart"/>
            <w:r w:rsidRPr="009165D6">
              <w:rPr>
                <w:rFonts w:ascii="Verdana" w:eastAsia="Times New Roman" w:hAnsi="Verdana" w:cs="Times New Roman"/>
                <w:b/>
                <w:bCs/>
                <w:sz w:val="20"/>
                <w:szCs w:val="20"/>
              </w:rPr>
              <w:t>PrincipalWriteDown</w:t>
            </w:r>
            <w:proofErr w:type="spellEnd"/>
            <w:r w:rsidRPr="009165D6">
              <w:rPr>
                <w:rFonts w:ascii="Verdana" w:eastAsia="Times New Roman" w:hAnsi="Verdana" w:cs="Times New Roman"/>
                <w:b/>
                <w:bCs/>
                <w:sz w:val="20"/>
                <w:szCs w:val="20"/>
              </w:rPr>
              <w:t xml:space="preserve"> in FHAVA to support new ADP codes. August 6, </w:t>
            </w:r>
            <w:proofErr w:type="gramStart"/>
            <w:r w:rsidRPr="009165D6">
              <w:rPr>
                <w:rFonts w:ascii="Verdana" w:eastAsia="Times New Roman" w:hAnsi="Verdana" w:cs="Times New Roman"/>
                <w:b/>
                <w:bCs/>
                <w:sz w:val="20"/>
                <w:szCs w:val="20"/>
              </w:rPr>
              <w:t>2010</w:t>
            </w:r>
            <w:proofErr w:type="gramEnd"/>
            <w:r w:rsidRPr="009165D6">
              <w:rPr>
                <w:rFonts w:ascii="Verdana" w:eastAsia="Times New Roman" w:hAnsi="Verdana" w:cs="Times New Roman"/>
                <w:b/>
                <w:bCs/>
                <w:sz w:val="20"/>
                <w:szCs w:val="20"/>
              </w:rPr>
              <w:t xml:space="preserve"> Implementation.</w:t>
            </w:r>
          </w:p>
        </w:tc>
      </w:tr>
      <w:tr w:rsidR="00B27BD6" w:rsidRPr="009165D6" w14:paraId="60168FF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9D88F8D"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 xml:space="preserve">New values for </w:t>
            </w:r>
            <w:proofErr w:type="spellStart"/>
            <w:r w:rsidRPr="009165D6">
              <w:rPr>
                <w:rFonts w:ascii="Verdana" w:eastAsia="Times New Roman" w:hAnsi="Verdana" w:cs="Times New Roman"/>
                <w:sz w:val="20"/>
                <w:szCs w:val="20"/>
              </w:rPr>
              <w:t>FHAVAProcessingCode</w:t>
            </w:r>
            <w:proofErr w:type="spellEnd"/>
            <w:r w:rsidRPr="009165D6">
              <w:rPr>
                <w:rFonts w:ascii="Verdana" w:eastAsia="Times New Roman" w:hAnsi="Verdana" w:cs="Times New Roman"/>
                <w:sz w:val="20"/>
                <w:szCs w:val="20"/>
              </w:rPr>
              <w:t xml:space="preserve"> and </w:t>
            </w:r>
            <w:proofErr w:type="spellStart"/>
            <w:r w:rsidRPr="009165D6">
              <w:rPr>
                <w:rFonts w:ascii="Verdana" w:eastAsia="Times New Roman" w:hAnsi="Verdana" w:cs="Times New Roman"/>
                <w:sz w:val="20"/>
                <w:szCs w:val="20"/>
              </w:rPr>
              <w:t>HousingProgram</w:t>
            </w:r>
            <w:proofErr w:type="spellEnd"/>
            <w:r w:rsidRPr="009165D6">
              <w:rPr>
                <w:rFonts w:ascii="Verdana" w:eastAsia="Times New Roman" w:hAnsi="Verdana" w:cs="Times New Roman"/>
                <w:sz w:val="20"/>
                <w:szCs w:val="20"/>
              </w:rPr>
              <w:br/>
              <w:t>//</w:t>
            </w:r>
            <w:proofErr w:type="spellStart"/>
            <w:proofErr w:type="gramStart"/>
            <w:r w:rsidRPr="009165D6">
              <w:rPr>
                <w:rFonts w:ascii="Verdana" w:eastAsia="Times New Roman" w:hAnsi="Verdana" w:cs="Times New Roman"/>
                <w:sz w:val="20"/>
                <w:szCs w:val="20"/>
              </w:rPr>
              <w:t>FHAVAProcessingCode</w:t>
            </w:r>
            <w:proofErr w:type="spellEnd"/>
            <w:r w:rsidRPr="009165D6">
              <w:rPr>
                <w:rFonts w:ascii="Verdana" w:eastAsia="Times New Roman" w:hAnsi="Verdana" w:cs="Times New Roman"/>
                <w:sz w:val="20"/>
                <w:szCs w:val="20"/>
              </w:rPr>
              <w:t xml:space="preserve"> :</w:t>
            </w:r>
            <w:proofErr w:type="gramEnd"/>
            <w:r w:rsidRPr="009165D6">
              <w:rPr>
                <w:rFonts w:ascii="Verdana" w:eastAsia="Times New Roman" w:hAnsi="Verdana" w:cs="Times New Roman"/>
                <w:sz w:val="20"/>
                <w:szCs w:val="20"/>
              </w:rPr>
              <w:t xml:space="preserve"> </w:t>
            </w:r>
            <w:proofErr w:type="spellStart"/>
            <w:r w:rsidRPr="009165D6">
              <w:rPr>
                <w:rFonts w:ascii="Verdana" w:eastAsia="Times New Roman" w:hAnsi="Verdana" w:cs="Times New Roman"/>
                <w:sz w:val="20"/>
                <w:szCs w:val="20"/>
              </w:rPr>
              <w:t>HECMSaver</w:t>
            </w:r>
            <w:proofErr w:type="spellEnd"/>
            <w:r w:rsidRPr="009165D6">
              <w:rPr>
                <w:rFonts w:ascii="Verdana" w:eastAsia="Times New Roman" w:hAnsi="Verdana" w:cs="Times New Roman"/>
                <w:sz w:val="20"/>
                <w:szCs w:val="20"/>
              </w:rPr>
              <w:br/>
              <w:t>//FHAVA/@HousingProgram : HomeEquityMortgage255Saver, HomeEquityMortgageCondominium255Saver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29"/>
              <w:gridCol w:w="2694"/>
              <w:gridCol w:w="3082"/>
            </w:tblGrid>
            <w:tr w:rsidR="00B27BD6" w:rsidRPr="009165D6" w14:paraId="0459DD20" w14:textId="77777777">
              <w:trPr>
                <w:tblCellSpacing w:w="15" w:type="dxa"/>
              </w:trPr>
              <w:tc>
                <w:tcPr>
                  <w:tcW w:w="0" w:type="auto"/>
                  <w:vAlign w:val="center"/>
                  <w:hideMark/>
                </w:tcPr>
                <w:p w14:paraId="4407EC43" w14:textId="77777777" w:rsidR="00B27BD6" w:rsidRPr="009165D6" w:rsidRDefault="00B27BD6" w:rsidP="009165D6">
                  <w:pPr>
                    <w:spacing w:after="0" w:line="240" w:lineRule="auto"/>
                    <w:rPr>
                      <w:rFonts w:ascii="Times New Roman" w:eastAsia="Times New Roman" w:hAnsi="Times New Roman" w:cs="Times New Roman"/>
                      <w:b/>
                      <w:bCs/>
                      <w:sz w:val="24"/>
                      <w:szCs w:val="24"/>
                    </w:rPr>
                  </w:pPr>
                  <w:r w:rsidRPr="009165D6">
                    <w:rPr>
                      <w:rFonts w:ascii="Times New Roman" w:eastAsia="Times New Roman" w:hAnsi="Times New Roman" w:cs="Times New Roman"/>
                      <w:b/>
                      <w:bCs/>
                      <w:sz w:val="24"/>
                      <w:szCs w:val="24"/>
                    </w:rPr>
                    <w:t>ADP Description</w:t>
                  </w:r>
                </w:p>
              </w:tc>
              <w:tc>
                <w:tcPr>
                  <w:tcW w:w="0" w:type="auto"/>
                  <w:vAlign w:val="center"/>
                  <w:hideMark/>
                </w:tcPr>
                <w:p w14:paraId="7EFFB096" w14:textId="77777777" w:rsidR="00B27BD6" w:rsidRPr="009165D6" w:rsidRDefault="00B27BD6" w:rsidP="009165D6">
                  <w:pPr>
                    <w:spacing w:after="0" w:line="240" w:lineRule="auto"/>
                    <w:rPr>
                      <w:rFonts w:ascii="Times New Roman" w:eastAsia="Times New Roman" w:hAnsi="Times New Roman" w:cs="Times New Roman"/>
                      <w:b/>
                      <w:bCs/>
                      <w:sz w:val="24"/>
                      <w:szCs w:val="24"/>
                    </w:rPr>
                  </w:pPr>
                  <w:r w:rsidRPr="009165D6">
                    <w:rPr>
                      <w:rFonts w:ascii="Times New Roman" w:eastAsia="Times New Roman" w:hAnsi="Times New Roman" w:cs="Times New Roman"/>
                      <w:b/>
                      <w:bCs/>
                      <w:sz w:val="24"/>
                      <w:szCs w:val="24"/>
                    </w:rPr>
                    <w:t>HECM Saver ADP Codes</w:t>
                  </w:r>
                </w:p>
              </w:tc>
              <w:tc>
                <w:tcPr>
                  <w:tcW w:w="0" w:type="auto"/>
                  <w:vAlign w:val="center"/>
                  <w:hideMark/>
                </w:tcPr>
                <w:p w14:paraId="32265A10" w14:textId="77777777" w:rsidR="00B27BD6" w:rsidRPr="009165D6" w:rsidRDefault="00B27BD6" w:rsidP="009165D6">
                  <w:pPr>
                    <w:spacing w:after="0" w:line="240" w:lineRule="auto"/>
                    <w:rPr>
                      <w:rFonts w:ascii="Times New Roman" w:eastAsia="Times New Roman" w:hAnsi="Times New Roman" w:cs="Times New Roman"/>
                      <w:b/>
                      <w:bCs/>
                      <w:sz w:val="24"/>
                      <w:szCs w:val="24"/>
                    </w:rPr>
                  </w:pPr>
                  <w:r w:rsidRPr="009165D6">
                    <w:rPr>
                      <w:rFonts w:ascii="Times New Roman" w:eastAsia="Times New Roman" w:hAnsi="Times New Roman" w:cs="Times New Roman"/>
                      <w:b/>
                      <w:bCs/>
                      <w:sz w:val="24"/>
                      <w:szCs w:val="24"/>
                    </w:rPr>
                    <w:t>HECM Standard ADP Codes</w:t>
                  </w:r>
                </w:p>
              </w:tc>
            </w:tr>
            <w:tr w:rsidR="00B27BD6" w:rsidRPr="009165D6" w14:paraId="763645EE" w14:textId="77777777">
              <w:trPr>
                <w:tblCellSpacing w:w="15" w:type="dxa"/>
              </w:trPr>
              <w:tc>
                <w:tcPr>
                  <w:tcW w:w="0" w:type="auto"/>
                  <w:vAlign w:val="center"/>
                  <w:hideMark/>
                </w:tcPr>
                <w:p w14:paraId="0684C8C7"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HECM Assignment/Fixed</w:t>
                  </w:r>
                </w:p>
              </w:tc>
              <w:tc>
                <w:tcPr>
                  <w:tcW w:w="0" w:type="auto"/>
                  <w:vAlign w:val="center"/>
                  <w:hideMark/>
                </w:tcPr>
                <w:p w14:paraId="2F173DF4"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971</w:t>
                  </w:r>
                </w:p>
              </w:tc>
              <w:tc>
                <w:tcPr>
                  <w:tcW w:w="0" w:type="auto"/>
                  <w:vAlign w:val="center"/>
                  <w:hideMark/>
                </w:tcPr>
                <w:p w14:paraId="29B0944E"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951</w:t>
                  </w:r>
                </w:p>
              </w:tc>
            </w:tr>
            <w:tr w:rsidR="00B27BD6" w:rsidRPr="009165D6" w14:paraId="3721B1D9" w14:textId="77777777">
              <w:trPr>
                <w:tblCellSpacing w:w="15" w:type="dxa"/>
              </w:trPr>
              <w:tc>
                <w:tcPr>
                  <w:tcW w:w="0" w:type="auto"/>
                  <w:vAlign w:val="center"/>
                  <w:hideMark/>
                </w:tcPr>
                <w:p w14:paraId="1B25B43F"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HECM Assignment/ARM</w:t>
                  </w:r>
                </w:p>
              </w:tc>
              <w:tc>
                <w:tcPr>
                  <w:tcW w:w="0" w:type="auto"/>
                  <w:vAlign w:val="center"/>
                  <w:hideMark/>
                </w:tcPr>
                <w:p w14:paraId="1080A73C"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972</w:t>
                  </w:r>
                </w:p>
              </w:tc>
              <w:tc>
                <w:tcPr>
                  <w:tcW w:w="0" w:type="auto"/>
                  <w:vAlign w:val="center"/>
                  <w:hideMark/>
                </w:tcPr>
                <w:p w14:paraId="329C742D"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952</w:t>
                  </w:r>
                </w:p>
              </w:tc>
            </w:tr>
            <w:tr w:rsidR="00B27BD6" w:rsidRPr="009165D6" w14:paraId="40E2291D" w14:textId="77777777">
              <w:trPr>
                <w:tblCellSpacing w:w="15" w:type="dxa"/>
              </w:trPr>
              <w:tc>
                <w:tcPr>
                  <w:tcW w:w="0" w:type="auto"/>
                  <w:vAlign w:val="center"/>
                  <w:hideMark/>
                </w:tcPr>
                <w:p w14:paraId="22B0A0F5"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HECM Condominium/Fixed</w:t>
                  </w:r>
                </w:p>
              </w:tc>
              <w:tc>
                <w:tcPr>
                  <w:tcW w:w="0" w:type="auto"/>
                  <w:vAlign w:val="center"/>
                  <w:hideMark/>
                </w:tcPr>
                <w:p w14:paraId="6D1BA9A6"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977</w:t>
                  </w:r>
                </w:p>
              </w:tc>
              <w:tc>
                <w:tcPr>
                  <w:tcW w:w="0" w:type="auto"/>
                  <w:vAlign w:val="center"/>
                  <w:hideMark/>
                </w:tcPr>
                <w:p w14:paraId="59482C8E"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957</w:t>
                  </w:r>
                </w:p>
              </w:tc>
            </w:tr>
            <w:tr w:rsidR="00B27BD6" w:rsidRPr="009165D6" w14:paraId="38E86D40" w14:textId="77777777">
              <w:trPr>
                <w:tblCellSpacing w:w="15" w:type="dxa"/>
              </w:trPr>
              <w:tc>
                <w:tcPr>
                  <w:tcW w:w="0" w:type="auto"/>
                  <w:vAlign w:val="center"/>
                  <w:hideMark/>
                </w:tcPr>
                <w:p w14:paraId="3F501C18"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HECM Condominium/ARM</w:t>
                  </w:r>
                </w:p>
              </w:tc>
              <w:tc>
                <w:tcPr>
                  <w:tcW w:w="0" w:type="auto"/>
                  <w:vAlign w:val="center"/>
                  <w:hideMark/>
                </w:tcPr>
                <w:p w14:paraId="7F52A765"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978</w:t>
                  </w:r>
                </w:p>
              </w:tc>
              <w:tc>
                <w:tcPr>
                  <w:tcW w:w="0" w:type="auto"/>
                  <w:vAlign w:val="center"/>
                  <w:hideMark/>
                </w:tcPr>
                <w:p w14:paraId="20ECD65D" w14:textId="77777777" w:rsidR="00B27BD6" w:rsidRPr="009165D6" w:rsidRDefault="00B27BD6" w:rsidP="009165D6">
                  <w:pPr>
                    <w:spacing w:after="0" w:line="240" w:lineRule="auto"/>
                    <w:rPr>
                      <w:rFonts w:ascii="Times New Roman" w:eastAsia="Times New Roman" w:hAnsi="Times New Roman" w:cs="Times New Roman"/>
                      <w:sz w:val="24"/>
                      <w:szCs w:val="24"/>
                    </w:rPr>
                  </w:pPr>
                  <w:r w:rsidRPr="009165D6">
                    <w:rPr>
                      <w:rFonts w:ascii="Times New Roman" w:eastAsia="Times New Roman" w:hAnsi="Times New Roman" w:cs="Times New Roman"/>
                      <w:sz w:val="24"/>
                      <w:szCs w:val="24"/>
                    </w:rPr>
                    <w:t>958</w:t>
                  </w:r>
                </w:p>
              </w:tc>
            </w:tr>
          </w:tbl>
          <w:p w14:paraId="47B40452" w14:textId="77777777" w:rsidR="00B27BD6" w:rsidRPr="009165D6" w:rsidRDefault="00B27BD6" w:rsidP="009165D6">
            <w:pPr>
              <w:spacing w:after="0" w:line="240" w:lineRule="auto"/>
              <w:rPr>
                <w:rFonts w:ascii="Verdana" w:eastAsia="Times New Roman" w:hAnsi="Verdana" w:cs="Times New Roman"/>
                <w:sz w:val="20"/>
                <w:szCs w:val="20"/>
              </w:rPr>
            </w:pPr>
          </w:p>
        </w:tc>
      </w:tr>
      <w:tr w:rsidR="00B27BD6" w:rsidRPr="009165D6" w14:paraId="4B94467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C9E9A5A"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Appraiser information will no longer be collected or edited by case Number Assignment. Implementation 02/13/2010</w:t>
            </w:r>
          </w:p>
        </w:tc>
      </w:tr>
      <w:tr w:rsidR="00B27BD6" w:rsidRPr="009165D6" w14:paraId="6252108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25F0511"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The following nodes will always be empty (nodes will be produced to ease transition)</w:t>
            </w:r>
            <w:r w:rsidRPr="009165D6">
              <w:rPr>
                <w:rFonts w:ascii="Verdana" w:eastAsia="Times New Roman" w:hAnsi="Verdana" w:cs="Times New Roman"/>
                <w:sz w:val="20"/>
                <w:szCs w:val="20"/>
              </w:rPr>
              <w:br/>
              <w:t>//</w:t>
            </w:r>
            <w:proofErr w:type="spellStart"/>
            <w:r w:rsidRPr="009165D6">
              <w:rPr>
                <w:rFonts w:ascii="Verdana" w:eastAsia="Times New Roman" w:hAnsi="Verdana" w:cs="Times New Roman"/>
                <w:sz w:val="20"/>
                <w:szCs w:val="20"/>
              </w:rPr>
              <w:t>FHAVAAppraiserSelectionIndicator</w:t>
            </w:r>
            <w:proofErr w:type="spellEnd"/>
            <w:r w:rsidRPr="009165D6">
              <w:rPr>
                <w:rFonts w:ascii="Verdana" w:eastAsia="Times New Roman" w:hAnsi="Verdana" w:cs="Times New Roman"/>
                <w:sz w:val="20"/>
                <w:szCs w:val="20"/>
              </w:rPr>
              <w:br/>
              <w:t>//</w:t>
            </w:r>
            <w:proofErr w:type="spellStart"/>
            <w:r w:rsidRPr="009165D6">
              <w:rPr>
                <w:rFonts w:ascii="Verdana" w:eastAsia="Times New Roman" w:hAnsi="Verdana" w:cs="Times New Roman"/>
                <w:sz w:val="20"/>
                <w:szCs w:val="20"/>
              </w:rPr>
              <w:t>FHAVAAppraiserAssignmentDate</w:t>
            </w:r>
            <w:proofErr w:type="spellEnd"/>
            <w:r w:rsidRPr="009165D6">
              <w:rPr>
                <w:rFonts w:ascii="Verdana" w:eastAsia="Times New Roman" w:hAnsi="Verdana" w:cs="Times New Roman"/>
                <w:sz w:val="20"/>
                <w:szCs w:val="20"/>
              </w:rPr>
              <w:br/>
              <w:t>//</w:t>
            </w:r>
            <w:proofErr w:type="spellStart"/>
            <w:r w:rsidRPr="009165D6">
              <w:rPr>
                <w:rFonts w:ascii="Verdana" w:eastAsia="Times New Roman" w:hAnsi="Verdana" w:cs="Times New Roman"/>
                <w:sz w:val="20"/>
                <w:szCs w:val="20"/>
              </w:rPr>
              <w:t>FHAVAAppraiserLicenseIdentifier</w:t>
            </w:r>
            <w:proofErr w:type="spellEnd"/>
          </w:p>
        </w:tc>
      </w:tr>
      <w:tr w:rsidR="00B27BD6" w:rsidRPr="009165D6" w14:paraId="719B173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4FE89A"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Adding new value to //PROJECT/@FHAVAApprovedCondominiumCooperativeSpotLot, "</w:t>
            </w:r>
            <w:proofErr w:type="spellStart"/>
            <w:r w:rsidRPr="009165D6">
              <w:rPr>
                <w:rFonts w:ascii="Verdana" w:eastAsia="Times New Roman" w:hAnsi="Verdana" w:cs="Times New Roman"/>
                <w:b/>
                <w:bCs/>
                <w:sz w:val="20"/>
                <w:szCs w:val="20"/>
              </w:rPr>
              <w:t>SiteCondo</w:t>
            </w:r>
            <w:proofErr w:type="spellEnd"/>
            <w:r w:rsidRPr="009165D6">
              <w:rPr>
                <w:rFonts w:ascii="Verdana" w:eastAsia="Times New Roman" w:hAnsi="Verdana" w:cs="Times New Roman"/>
                <w:b/>
                <w:bCs/>
                <w:sz w:val="20"/>
                <w:szCs w:val="20"/>
              </w:rPr>
              <w:t>" December 2009 implementation</w:t>
            </w:r>
          </w:p>
        </w:tc>
      </w:tr>
      <w:tr w:rsidR="00B27BD6" w:rsidRPr="009165D6" w14:paraId="6D2574D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5D66675"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Adding Support for recording HECM Counseling Certificates April 4 implementation</w:t>
            </w:r>
          </w:p>
        </w:tc>
      </w:tr>
      <w:tr w:rsidR="00B27BD6" w:rsidRPr="009165D6" w14:paraId="0E538B9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10029E1"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proofErr w:type="spellStart"/>
            <w:r>
              <w:fldChar w:fldCharType="begin"/>
            </w:r>
            <w:r>
              <w:instrText>HYPERLINK "http://hudstage.hud.gov/offices/hsg/sfh/f17c/f17rlc_xmlhlp.cfm" \l "hecmc"</w:instrText>
            </w:r>
            <w:r>
              <w:fldChar w:fldCharType="separate"/>
            </w:r>
            <w:r w:rsidRPr="009165D6">
              <w:rPr>
                <w:rFonts w:ascii="inherit" w:eastAsia="Times New Roman" w:hAnsi="inherit" w:cs="Times New Roman"/>
                <w:b/>
                <w:bCs/>
                <w:color w:val="A52A2A"/>
                <w:sz w:val="20"/>
                <w:szCs w:val="20"/>
              </w:rPr>
              <w:t>FHAVAHECMCounselCertificate</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element</w:t>
            </w:r>
          </w:p>
        </w:tc>
      </w:tr>
      <w:tr w:rsidR="00B27BD6" w:rsidRPr="009165D6" w14:paraId="2D57BC77"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1DB93A"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Adding Support for </w:t>
            </w:r>
            <w:proofErr w:type="gramStart"/>
            <w:r w:rsidRPr="009165D6">
              <w:rPr>
                <w:rFonts w:ascii="Verdana" w:eastAsia="Times New Roman" w:hAnsi="Verdana" w:cs="Times New Roman"/>
                <w:b/>
                <w:bCs/>
                <w:sz w:val="20"/>
                <w:szCs w:val="20"/>
              </w:rPr>
              <w:t>Debt to Income</w:t>
            </w:r>
            <w:proofErr w:type="gramEnd"/>
            <w:r w:rsidRPr="009165D6">
              <w:rPr>
                <w:rFonts w:ascii="Verdana" w:eastAsia="Times New Roman" w:hAnsi="Verdana" w:cs="Times New Roman"/>
                <w:b/>
                <w:bCs/>
                <w:sz w:val="20"/>
                <w:szCs w:val="20"/>
              </w:rPr>
              <w:t xml:space="preserve"> Date, February 13, 2009 implementation</w:t>
            </w:r>
          </w:p>
        </w:tc>
      </w:tr>
      <w:tr w:rsidR="00B27BD6" w:rsidRPr="009165D6" w14:paraId="239938D9"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E5E545"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hyperlink r:id="rId16" w:anchor="dtird" w:history="1">
              <w:r w:rsidRPr="009165D6">
                <w:rPr>
                  <w:rFonts w:ascii="inherit" w:eastAsia="Times New Roman" w:hAnsi="inherit" w:cs="Times New Roman"/>
                  <w:b/>
                  <w:bCs/>
                  <w:color w:val="A52A2A"/>
                  <w:sz w:val="20"/>
                  <w:szCs w:val="20"/>
                </w:rPr>
                <w:t>_</w:t>
              </w:r>
              <w:proofErr w:type="spellStart"/>
              <w:r w:rsidRPr="009165D6">
                <w:rPr>
                  <w:rFonts w:ascii="inherit" w:eastAsia="Times New Roman" w:hAnsi="inherit" w:cs="Times New Roman"/>
                  <w:b/>
                  <w:bCs/>
                  <w:color w:val="A52A2A"/>
                  <w:sz w:val="20"/>
                  <w:szCs w:val="20"/>
                </w:rPr>
                <w:t>DebtToIncomeRatioDate</w:t>
              </w:r>
              <w:proofErr w:type="spellEnd"/>
            </w:hyperlink>
            <w:r w:rsidRPr="009165D6">
              <w:rPr>
                <w:rFonts w:ascii="Verdana" w:eastAsia="Times New Roman" w:hAnsi="Verdana" w:cs="Times New Roman"/>
                <w:sz w:val="20"/>
                <w:szCs w:val="20"/>
              </w:rPr>
              <w:t xml:space="preserve"> attribute to </w:t>
            </w:r>
            <w:proofErr w:type="spellStart"/>
            <w:r w:rsidRPr="009165D6">
              <w:rPr>
                <w:rFonts w:ascii="Verdana" w:eastAsia="Times New Roman" w:hAnsi="Verdana" w:cs="Times New Roman"/>
                <w:sz w:val="20"/>
                <w:szCs w:val="20"/>
              </w:rPr>
              <w:t>FHAVAHopeForHomeowners</w:t>
            </w:r>
            <w:proofErr w:type="spellEnd"/>
            <w:r w:rsidRPr="009165D6">
              <w:rPr>
                <w:rFonts w:ascii="Verdana" w:eastAsia="Times New Roman" w:hAnsi="Verdana" w:cs="Times New Roman"/>
                <w:sz w:val="20"/>
                <w:szCs w:val="20"/>
              </w:rPr>
              <w:t xml:space="preserve"> element</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This represents the date for which the DTI ratio declared in __</w:t>
            </w:r>
            <w:proofErr w:type="spellStart"/>
            <w:r w:rsidRPr="009165D6">
              <w:rPr>
                <w:rFonts w:ascii="Verdana" w:eastAsia="Times New Roman" w:hAnsi="Verdana" w:cs="Times New Roman"/>
                <w:sz w:val="20"/>
                <w:szCs w:val="20"/>
              </w:rPr>
              <w:t>DebtToIncomeRatio</w:t>
            </w:r>
            <w:proofErr w:type="spellEnd"/>
            <w:r w:rsidRPr="009165D6">
              <w:rPr>
                <w:rFonts w:ascii="Verdana" w:eastAsia="Times New Roman" w:hAnsi="Verdana" w:cs="Times New Roman"/>
                <w:sz w:val="20"/>
                <w:szCs w:val="20"/>
              </w:rPr>
              <w:t xml:space="preserve"> was valid. When the XML attribute is not sent, this value will default to March 1ts 2008. This default will be removed on April 4, 2009.</w:t>
            </w:r>
          </w:p>
        </w:tc>
      </w:tr>
      <w:tr w:rsidR="00B27BD6" w:rsidRPr="009165D6" w14:paraId="0BE807F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82699D3"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Adding Support for revised HECM processing, December 27,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w:t>
            </w:r>
          </w:p>
        </w:tc>
      </w:tr>
      <w:tr w:rsidR="00B27BD6" w:rsidRPr="009165D6" w14:paraId="219D73D5"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F85B604"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new values to </w:t>
            </w:r>
            <w:proofErr w:type="spellStart"/>
            <w:r>
              <w:fldChar w:fldCharType="begin"/>
            </w:r>
            <w:r>
              <w:instrText>HYPERLINK "http://hudstage.hud.gov/offices/hsg/sfh/f17c/f17rlc_xmlhlp.cfm" \l "lpt"</w:instrText>
            </w:r>
            <w:r>
              <w:fldChar w:fldCharType="separate"/>
            </w:r>
            <w:r w:rsidRPr="009165D6">
              <w:rPr>
                <w:rFonts w:ascii="inherit" w:eastAsia="Times New Roman" w:hAnsi="inherit" w:cs="Times New Roman"/>
                <w:b/>
                <w:bCs/>
                <w:color w:val="A52A2A"/>
                <w:sz w:val="20"/>
                <w:szCs w:val="20"/>
              </w:rPr>
              <w:t>LoanPurposeType</w:t>
            </w:r>
            <w:proofErr w:type="spellEnd"/>
            <w:r>
              <w:rPr>
                <w:rFonts w:ascii="inherit" w:eastAsia="Times New Roman" w:hAnsi="inherit" w:cs="Times New Roman"/>
                <w:b/>
                <w:bCs/>
                <w:color w:val="A52A2A"/>
                <w:sz w:val="20"/>
                <w:szCs w:val="20"/>
              </w:rPr>
              <w:fldChar w:fldCharType="end"/>
            </w:r>
          </w:p>
          <w:p w14:paraId="27A48EE5" w14:textId="77777777" w:rsidR="00B27BD6" w:rsidRPr="009165D6" w:rsidRDefault="00E03704" w:rsidP="009165D6">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pict w14:anchorId="21644B96">
                <v:rect id="_x0000_i1025" style="width:0;height:1.5pt" o:hralign="center" o:hrstd="t" o:hr="t" fillcolor="#aca899" stroked="f"/>
              </w:pict>
            </w:r>
          </w:p>
          <w:p w14:paraId="6F0AC00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The current values, Purchase and Refinance, will continue to be supported until April 4, 2009. Sending Purchase or Refinance will continue to result in a return value of P or R until that time.</w:t>
            </w:r>
          </w:p>
          <w:p w14:paraId="0A76C343" w14:textId="77777777" w:rsidR="00B27BD6" w:rsidRPr="009165D6" w:rsidRDefault="00E03704" w:rsidP="009165D6">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lastRenderedPageBreak/>
              <w:pict w14:anchorId="1FB47F8D">
                <v:rect id="_x0000_i1026" style="width:0;height:1.5pt" o:hralign="center" o:hrstd="t" o:hr="t" fillcolor="#aca899" stroked="f"/>
              </w:pict>
            </w:r>
          </w:p>
          <w:p w14:paraId="092DA3A8"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 xml:space="preserve">As of the deployment </w:t>
            </w:r>
            <w:proofErr w:type="gramStart"/>
            <w:r w:rsidRPr="009165D6">
              <w:rPr>
                <w:rFonts w:ascii="Verdana" w:eastAsia="Times New Roman" w:hAnsi="Verdana" w:cs="Times New Roman"/>
                <w:sz w:val="20"/>
                <w:szCs w:val="20"/>
              </w:rPr>
              <w:t>date;</w:t>
            </w:r>
            <w:proofErr w:type="gramEnd"/>
            <w:r w:rsidRPr="009165D6">
              <w:rPr>
                <w:rFonts w:ascii="Verdana" w:eastAsia="Times New Roman" w:hAnsi="Verdana" w:cs="Times New Roman"/>
                <w:sz w:val="20"/>
                <w:szCs w:val="20"/>
              </w:rPr>
              <w:t xml:space="preserve"> if the new values are used the return values will be identical to the sent values.</w:t>
            </w:r>
          </w:p>
          <w:p w14:paraId="36EC0DFE" w14:textId="77777777" w:rsidR="00B27BD6" w:rsidRPr="009165D6" w:rsidRDefault="00B27BD6" w:rsidP="009165D6">
            <w:p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sz w:val="20"/>
                <w:szCs w:val="20"/>
              </w:rPr>
              <w:t xml:space="preserve">Note: When existing cases are </w:t>
            </w:r>
            <w:proofErr w:type="gramStart"/>
            <w:r w:rsidRPr="009165D6">
              <w:rPr>
                <w:rFonts w:ascii="Verdana" w:eastAsia="Times New Roman" w:hAnsi="Verdana" w:cs="Times New Roman"/>
                <w:sz w:val="20"/>
                <w:szCs w:val="20"/>
              </w:rPr>
              <w:t>queried</w:t>
            </w:r>
            <w:proofErr w:type="gramEnd"/>
            <w:r w:rsidRPr="009165D6">
              <w:rPr>
                <w:rFonts w:ascii="Verdana" w:eastAsia="Times New Roman" w:hAnsi="Verdana" w:cs="Times New Roman"/>
                <w:sz w:val="20"/>
                <w:szCs w:val="20"/>
              </w:rPr>
              <w:t xml:space="preserve"> the values representing Purchase and Refinance will continue to be displayed as P and R on the output until April 4, 2009.</w:t>
            </w:r>
          </w:p>
          <w:p w14:paraId="18E19853"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As always: No translation of the input is done when there is an error. The values displayed will be the exact values that were sent.</w:t>
            </w:r>
            <w:r w:rsidRPr="009165D6">
              <w:rPr>
                <w:rFonts w:ascii="Verdana" w:eastAsia="Times New Roman" w:hAnsi="Verdana" w:cs="Times New Roman"/>
                <w:sz w:val="20"/>
                <w:szCs w:val="20"/>
              </w:rPr>
              <w:br/>
              <w:t>You will not be able to process </w:t>
            </w:r>
            <w:hyperlink r:id="rId17" w:tgtFrame="_new" w:history="1">
              <w:r w:rsidRPr="009165D6">
                <w:rPr>
                  <w:rFonts w:ascii="Verdana" w:eastAsia="Times New Roman" w:hAnsi="Verdana" w:cs="Times New Roman"/>
                  <w:b/>
                  <w:bCs/>
                  <w:color w:val="990000"/>
                  <w:sz w:val="20"/>
                  <w:szCs w:val="20"/>
                  <w:u w:val="single"/>
                </w:rPr>
                <w:t xml:space="preserve">HECM </w:t>
              </w:r>
              <w:proofErr w:type="spellStart"/>
              <w:r w:rsidRPr="009165D6">
                <w:rPr>
                  <w:rFonts w:ascii="Verdana" w:eastAsia="Times New Roman" w:hAnsi="Verdana" w:cs="Times New Roman"/>
                  <w:b/>
                  <w:bCs/>
                  <w:color w:val="990000"/>
                  <w:sz w:val="20"/>
                  <w:szCs w:val="20"/>
                  <w:u w:val="single"/>
                </w:rPr>
                <w:t>Puchase</w:t>
              </w:r>
              <w:proofErr w:type="spellEnd"/>
            </w:hyperlink>
            <w:r w:rsidRPr="009165D6">
              <w:rPr>
                <w:rFonts w:ascii="Verdana" w:eastAsia="Times New Roman" w:hAnsi="Verdana" w:cs="Times New Roman"/>
                <w:sz w:val="20"/>
                <w:szCs w:val="20"/>
              </w:rPr>
              <w:t xml:space="preserve"> until you implement the new values for </w:t>
            </w:r>
            <w:proofErr w:type="spellStart"/>
            <w:r w:rsidRPr="009165D6">
              <w:rPr>
                <w:rFonts w:ascii="Verdana" w:eastAsia="Times New Roman" w:hAnsi="Verdana" w:cs="Times New Roman"/>
                <w:sz w:val="20"/>
                <w:szCs w:val="20"/>
              </w:rPr>
              <w:t>LoanPurposeType</w:t>
            </w:r>
            <w:proofErr w:type="spellEnd"/>
            <w:r w:rsidRPr="009165D6">
              <w:rPr>
                <w:rFonts w:ascii="Verdana" w:eastAsia="Times New Roman" w:hAnsi="Verdana" w:cs="Times New Roman"/>
                <w:sz w:val="20"/>
                <w:szCs w:val="20"/>
              </w:rPr>
              <w:t>.</w:t>
            </w:r>
          </w:p>
        </w:tc>
      </w:tr>
      <w:tr w:rsidR="00B27BD6" w:rsidRPr="009165D6" w14:paraId="0BFDF5F9"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717764"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lastRenderedPageBreak/>
              <w:t xml:space="preserve">Revising Support for HOPE for Homeowners, December 1,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w:t>
            </w:r>
          </w:p>
        </w:tc>
      </w:tr>
      <w:tr w:rsidR="00B27BD6" w:rsidRPr="009165D6" w14:paraId="00773CDD"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8D1FF3D"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r w:rsidRPr="009165D6">
              <w:rPr>
                <w:rFonts w:ascii="Verdana" w:eastAsia="Times New Roman" w:hAnsi="Verdana" w:cs="Times New Roman"/>
                <w:b/>
                <w:bCs/>
                <w:sz w:val="20"/>
                <w:szCs w:val="20"/>
              </w:rPr>
              <w:t>Attributes</w:t>
            </w:r>
            <w:r w:rsidRPr="009165D6">
              <w:rPr>
                <w:rFonts w:ascii="Verdana" w:eastAsia="Times New Roman" w:hAnsi="Verdana" w:cs="Times New Roman"/>
                <w:sz w:val="20"/>
                <w:szCs w:val="20"/>
              </w:rPr>
              <w:t xml:space="preserve"> to </w:t>
            </w:r>
            <w:proofErr w:type="spellStart"/>
            <w:r w:rsidRPr="009165D6">
              <w:rPr>
                <w:rFonts w:ascii="Verdana" w:eastAsia="Times New Roman" w:hAnsi="Verdana" w:cs="Times New Roman"/>
                <w:sz w:val="20"/>
                <w:szCs w:val="20"/>
              </w:rPr>
              <w:t>FHAVAHopeForHomeowners</w:t>
            </w:r>
            <w:proofErr w:type="spellEnd"/>
            <w:r w:rsidRPr="009165D6">
              <w:rPr>
                <w:rFonts w:ascii="Verdana" w:eastAsia="Times New Roman" w:hAnsi="Verdana" w:cs="Times New Roman"/>
                <w:sz w:val="20"/>
                <w:szCs w:val="20"/>
              </w:rPr>
              <w:t xml:space="preserve"> element</w:t>
            </w:r>
            <w:r w:rsidRPr="009165D6">
              <w:rPr>
                <w:rFonts w:ascii="Verdana" w:eastAsia="Times New Roman" w:hAnsi="Verdana" w:cs="Times New Roman"/>
                <w:sz w:val="20"/>
                <w:szCs w:val="20"/>
              </w:rPr>
              <w:br/>
            </w:r>
            <w:hyperlink r:id="rId18" w:anchor="hope" w:history="1">
              <w:proofErr w:type="spellStart"/>
              <w:r w:rsidRPr="009165D6">
                <w:rPr>
                  <w:rFonts w:ascii="inherit" w:eastAsia="Times New Roman" w:hAnsi="inherit" w:cs="Times New Roman"/>
                  <w:b/>
                  <w:bCs/>
                  <w:color w:val="A52A2A"/>
                  <w:sz w:val="20"/>
                  <w:szCs w:val="20"/>
                </w:rPr>
                <w:t>first_pay_dt</w:t>
              </w:r>
              <w:proofErr w:type="spellEnd"/>
            </w:hyperlink>
            <w:r w:rsidRPr="009165D6">
              <w:rPr>
                <w:rFonts w:ascii="Verdana" w:eastAsia="Times New Roman" w:hAnsi="Verdana" w:cs="Times New Roman"/>
                <w:sz w:val="20"/>
                <w:szCs w:val="20"/>
              </w:rPr>
              <w:br/>
            </w:r>
            <w:hyperlink r:id="rId19" w:anchor="hope" w:history="1">
              <w:proofErr w:type="spellStart"/>
              <w:r w:rsidRPr="009165D6">
                <w:rPr>
                  <w:rFonts w:ascii="inherit" w:eastAsia="Times New Roman" w:hAnsi="inherit" w:cs="Times New Roman"/>
                  <w:b/>
                  <w:bCs/>
                  <w:color w:val="A52A2A"/>
                  <w:sz w:val="20"/>
                  <w:szCs w:val="20"/>
                </w:rPr>
                <w:t>old_cltv</w:t>
              </w:r>
              <w:proofErr w:type="spellEnd"/>
            </w:hyperlink>
            <w:r w:rsidRPr="009165D6">
              <w:rPr>
                <w:rFonts w:ascii="Verdana" w:eastAsia="Times New Roman" w:hAnsi="Verdana" w:cs="Times New Roman"/>
                <w:sz w:val="20"/>
                <w:szCs w:val="20"/>
              </w:rPr>
              <w:br/>
              <w:t>Removed </w:t>
            </w:r>
            <w:r w:rsidRPr="009165D6">
              <w:rPr>
                <w:rFonts w:ascii="Verdana" w:eastAsia="Times New Roman" w:hAnsi="Verdana" w:cs="Times New Roman"/>
                <w:b/>
                <w:bCs/>
                <w:sz w:val="20"/>
                <w:szCs w:val="20"/>
              </w:rPr>
              <w:t>Attributes</w:t>
            </w:r>
            <w:r w:rsidRPr="009165D6">
              <w:rPr>
                <w:rFonts w:ascii="Verdana" w:eastAsia="Times New Roman" w:hAnsi="Verdana" w:cs="Times New Roman"/>
                <w:sz w:val="20"/>
                <w:szCs w:val="20"/>
              </w:rPr>
              <w:t xml:space="preserve"> from </w:t>
            </w:r>
            <w:proofErr w:type="spellStart"/>
            <w:r w:rsidRPr="009165D6">
              <w:rPr>
                <w:rFonts w:ascii="Verdana" w:eastAsia="Times New Roman" w:hAnsi="Verdana" w:cs="Times New Roman"/>
                <w:sz w:val="20"/>
                <w:szCs w:val="20"/>
              </w:rPr>
              <w:t>FHAVAHopeForHomeowners</w:t>
            </w:r>
            <w:proofErr w:type="spellEnd"/>
            <w:r w:rsidRPr="009165D6">
              <w:rPr>
                <w:rFonts w:ascii="Verdana" w:eastAsia="Times New Roman" w:hAnsi="Verdana" w:cs="Times New Roman"/>
                <w:sz w:val="20"/>
                <w:szCs w:val="20"/>
              </w:rPr>
              <w:t xml:space="preserve"> element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CurrentMortgageProvider</w:t>
            </w:r>
            <w:proofErr w:type="spellEnd"/>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CurrentMortgageProduct</w:t>
            </w:r>
            <w:proofErr w:type="spellEnd"/>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TrialMod</w:t>
            </w:r>
            <w:proofErr w:type="spellEnd"/>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TrialMonths</w:t>
            </w:r>
            <w:proofErr w:type="spellEnd"/>
          </w:p>
          <w:p w14:paraId="1B39A054" w14:textId="77777777" w:rsidR="00B27BD6" w:rsidRPr="009165D6" w:rsidRDefault="00E03704" w:rsidP="009165D6">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pict w14:anchorId="6A8E17B1">
                <v:rect id="_x0000_i1027" style="width:0;height:1.5pt" o:hralign="center" o:hrstd="t" o:hrnoshade="t" o:hr="t" fillcolor="#aca899" stroked="f"/>
              </w:pict>
            </w:r>
          </w:p>
          <w:p w14:paraId="0CC86FD7"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r w:rsidRPr="009165D6">
              <w:rPr>
                <w:rFonts w:ascii="Verdana" w:eastAsia="Times New Roman" w:hAnsi="Verdana" w:cs="Times New Roman"/>
                <w:b/>
                <w:bCs/>
                <w:sz w:val="20"/>
                <w:szCs w:val="20"/>
              </w:rPr>
              <w:t>element</w:t>
            </w:r>
            <w:r w:rsidRPr="009165D6">
              <w:rPr>
                <w:rFonts w:ascii="Verdana" w:eastAsia="Times New Roman" w:hAnsi="Verdana" w:cs="Times New Roman"/>
                <w:sz w:val="20"/>
                <w:szCs w:val="20"/>
              </w:rPr>
              <w:t> </w:t>
            </w:r>
            <w:proofErr w:type="spellStart"/>
            <w:r>
              <w:fldChar w:fldCharType="begin"/>
            </w:r>
            <w:r>
              <w:instrText>HYPERLINK "http://hudstage.hud.gov/offices/hsg/sfh/f17c/f17rlc_xmlhlp.cfm" \l "FHFHOH"</w:instrText>
            </w:r>
            <w:r>
              <w:fldChar w:fldCharType="separate"/>
            </w:r>
            <w:r w:rsidRPr="009165D6">
              <w:rPr>
                <w:rFonts w:ascii="inherit" w:eastAsia="Times New Roman" w:hAnsi="inherit" w:cs="Times New Roman"/>
                <w:b/>
                <w:bCs/>
                <w:color w:val="A52A2A"/>
                <w:sz w:val="20"/>
                <w:szCs w:val="20"/>
              </w:rPr>
              <w:t>FHAVAHopeForHomeOwnersHistory</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br/>
              <w:t>Added </w:t>
            </w:r>
            <w:r w:rsidRPr="009165D6">
              <w:rPr>
                <w:rFonts w:ascii="Verdana" w:eastAsia="Times New Roman" w:hAnsi="Verdana" w:cs="Times New Roman"/>
                <w:b/>
                <w:bCs/>
                <w:sz w:val="20"/>
                <w:szCs w:val="20"/>
              </w:rPr>
              <w:t>Attributes</w:t>
            </w:r>
            <w:r w:rsidRPr="009165D6">
              <w:rPr>
                <w:rFonts w:ascii="Verdana" w:eastAsia="Times New Roman" w:hAnsi="Verdana" w:cs="Times New Roman"/>
                <w:sz w:val="20"/>
                <w:szCs w:val="20"/>
              </w:rPr>
              <w:t xml:space="preserve"> to </w:t>
            </w:r>
            <w:proofErr w:type="spellStart"/>
            <w:r w:rsidRPr="009165D6">
              <w:rPr>
                <w:rFonts w:ascii="Verdana" w:eastAsia="Times New Roman" w:hAnsi="Verdana" w:cs="Times New Roman"/>
                <w:sz w:val="20"/>
                <w:szCs w:val="20"/>
              </w:rPr>
              <w:t>FHAVAHopeForHomeOwnersHistory</w:t>
            </w:r>
            <w:proofErr w:type="spellEnd"/>
            <w:r w:rsidRPr="009165D6">
              <w:rPr>
                <w:rFonts w:ascii="Verdana" w:eastAsia="Times New Roman" w:hAnsi="Verdana" w:cs="Times New Roman"/>
                <w:sz w:val="20"/>
                <w:szCs w:val="20"/>
              </w:rPr>
              <w:t xml:space="preserve"> element</w:t>
            </w:r>
            <w:r w:rsidRPr="009165D6">
              <w:rPr>
                <w:rFonts w:ascii="Verdana" w:eastAsia="Times New Roman" w:hAnsi="Verdana" w:cs="Times New Roman"/>
                <w:sz w:val="20"/>
                <w:szCs w:val="20"/>
              </w:rPr>
              <w:br/>
            </w:r>
            <w:hyperlink r:id="rId20" w:anchor="FHFHOH" w:history="1">
              <w:r w:rsidRPr="009165D6">
                <w:rPr>
                  <w:rFonts w:ascii="inherit" w:eastAsia="Times New Roman" w:hAnsi="inherit" w:cs="Times New Roman"/>
                  <w:b/>
                  <w:bCs/>
                  <w:color w:val="A52A2A"/>
                  <w:sz w:val="20"/>
                  <w:szCs w:val="20"/>
                </w:rPr>
                <w:t>_Index</w:t>
              </w:r>
            </w:hyperlink>
            <w:r w:rsidRPr="009165D6">
              <w:rPr>
                <w:rFonts w:ascii="Verdana" w:eastAsia="Times New Roman" w:hAnsi="Verdana" w:cs="Times New Roman"/>
                <w:sz w:val="20"/>
                <w:szCs w:val="20"/>
              </w:rPr>
              <w:br/>
            </w:r>
            <w:hyperlink r:id="rId21" w:anchor="FHFHOH" w:history="1">
              <w:r w:rsidRPr="009165D6">
                <w:rPr>
                  <w:rFonts w:ascii="inherit" w:eastAsia="Times New Roman" w:hAnsi="inherit" w:cs="Times New Roman"/>
                  <w:b/>
                  <w:bCs/>
                  <w:color w:val="A52A2A"/>
                  <w:sz w:val="20"/>
                  <w:szCs w:val="20"/>
                </w:rPr>
                <w:t>_</w:t>
              </w:r>
              <w:proofErr w:type="spellStart"/>
              <w:r w:rsidRPr="009165D6">
                <w:rPr>
                  <w:rFonts w:ascii="inherit" w:eastAsia="Times New Roman" w:hAnsi="inherit" w:cs="Times New Roman"/>
                  <w:b/>
                  <w:bCs/>
                  <w:color w:val="A52A2A"/>
                  <w:sz w:val="20"/>
                  <w:szCs w:val="20"/>
                </w:rPr>
                <w:t>CurrentMortgageProvider</w:t>
              </w:r>
              <w:proofErr w:type="spellEnd"/>
            </w:hyperlink>
            <w:r w:rsidRPr="009165D6">
              <w:rPr>
                <w:rFonts w:ascii="Verdana" w:eastAsia="Times New Roman" w:hAnsi="Verdana" w:cs="Times New Roman"/>
                <w:sz w:val="20"/>
                <w:szCs w:val="20"/>
              </w:rPr>
              <w:br/>
            </w:r>
            <w:hyperlink r:id="rId22" w:anchor="FHFHOH" w:history="1">
              <w:r w:rsidRPr="009165D6">
                <w:rPr>
                  <w:rFonts w:ascii="inherit" w:eastAsia="Times New Roman" w:hAnsi="inherit" w:cs="Times New Roman"/>
                  <w:b/>
                  <w:bCs/>
                  <w:color w:val="A52A2A"/>
                  <w:sz w:val="20"/>
                  <w:szCs w:val="20"/>
                </w:rPr>
                <w:t>_</w:t>
              </w:r>
              <w:proofErr w:type="spellStart"/>
              <w:r w:rsidRPr="009165D6">
                <w:rPr>
                  <w:rFonts w:ascii="inherit" w:eastAsia="Times New Roman" w:hAnsi="inherit" w:cs="Times New Roman"/>
                  <w:b/>
                  <w:bCs/>
                  <w:color w:val="A52A2A"/>
                  <w:sz w:val="20"/>
                  <w:szCs w:val="20"/>
                </w:rPr>
                <w:t>CurrentMortgageProduct</w:t>
              </w:r>
              <w:proofErr w:type="spellEnd"/>
            </w:hyperlink>
            <w:r w:rsidRPr="009165D6">
              <w:rPr>
                <w:rFonts w:ascii="Verdana" w:eastAsia="Times New Roman" w:hAnsi="Verdana" w:cs="Times New Roman"/>
                <w:sz w:val="20"/>
                <w:szCs w:val="20"/>
              </w:rPr>
              <w:br/>
              <w:t xml:space="preserve">Up to 8 </w:t>
            </w:r>
            <w:proofErr w:type="spellStart"/>
            <w:r w:rsidRPr="009165D6">
              <w:rPr>
                <w:rFonts w:ascii="Verdana" w:eastAsia="Times New Roman" w:hAnsi="Verdana" w:cs="Times New Roman"/>
                <w:sz w:val="20"/>
                <w:szCs w:val="20"/>
              </w:rPr>
              <w:t>itterations</w:t>
            </w:r>
            <w:proofErr w:type="spellEnd"/>
            <w:r w:rsidRPr="009165D6">
              <w:rPr>
                <w:rFonts w:ascii="Verdana" w:eastAsia="Times New Roman" w:hAnsi="Verdana" w:cs="Times New Roman"/>
                <w:sz w:val="20"/>
                <w:szCs w:val="20"/>
              </w:rPr>
              <w:t xml:space="preserve"> of this element may be present, indexed </w:t>
            </w:r>
            <w:proofErr w:type="spellStart"/>
            <w:r w:rsidRPr="009165D6">
              <w:rPr>
                <w:rFonts w:ascii="Verdana" w:eastAsia="Times New Roman" w:hAnsi="Verdana" w:cs="Times New Roman"/>
                <w:sz w:val="20"/>
                <w:szCs w:val="20"/>
              </w:rPr>
              <w:t>sequentialy</w:t>
            </w:r>
            <w:proofErr w:type="spellEnd"/>
            <w:r w:rsidRPr="009165D6">
              <w:rPr>
                <w:rFonts w:ascii="Verdana" w:eastAsia="Times New Roman" w:hAnsi="Verdana" w:cs="Times New Roman"/>
                <w:sz w:val="20"/>
                <w:szCs w:val="20"/>
              </w:rPr>
              <w:t>, as needed to pass sufficient pairs of _</w:t>
            </w:r>
            <w:proofErr w:type="spellStart"/>
            <w:r w:rsidRPr="009165D6">
              <w:rPr>
                <w:rFonts w:ascii="Verdana" w:eastAsia="Times New Roman" w:hAnsi="Verdana" w:cs="Times New Roman"/>
                <w:sz w:val="20"/>
                <w:szCs w:val="20"/>
              </w:rPr>
              <w:t>CurrentMortgageProvider</w:t>
            </w:r>
            <w:proofErr w:type="spellEnd"/>
            <w:r w:rsidRPr="009165D6">
              <w:rPr>
                <w:rFonts w:ascii="Verdana" w:eastAsia="Times New Roman" w:hAnsi="Verdana" w:cs="Times New Roman"/>
                <w:sz w:val="20"/>
                <w:szCs w:val="20"/>
              </w:rPr>
              <w:t xml:space="preserve"> and _</w:t>
            </w:r>
            <w:proofErr w:type="spellStart"/>
            <w:r w:rsidRPr="009165D6">
              <w:rPr>
                <w:rFonts w:ascii="Verdana" w:eastAsia="Times New Roman" w:hAnsi="Verdana" w:cs="Times New Roman"/>
                <w:sz w:val="20"/>
                <w:szCs w:val="20"/>
              </w:rPr>
              <w:t>CurrentMortgageProduct</w:t>
            </w:r>
            <w:proofErr w:type="spellEnd"/>
            <w:r w:rsidRPr="009165D6">
              <w:rPr>
                <w:rFonts w:ascii="Verdana" w:eastAsia="Times New Roman" w:hAnsi="Verdana" w:cs="Times New Roman"/>
                <w:sz w:val="20"/>
                <w:szCs w:val="20"/>
              </w:rPr>
              <w:t xml:space="preserve"> attribute values.</w:t>
            </w:r>
          </w:p>
        </w:tc>
      </w:tr>
      <w:tr w:rsidR="00B27BD6" w:rsidRPr="009165D6" w14:paraId="6E802D6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9668EC6"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Adding Support for HOPE for Homeowners, October 1,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w:t>
            </w:r>
          </w:p>
        </w:tc>
      </w:tr>
      <w:tr w:rsidR="00B27BD6" w:rsidRPr="009165D6" w14:paraId="7A43AC0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659B363"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r w:rsidRPr="009165D6">
              <w:rPr>
                <w:rFonts w:ascii="Verdana" w:eastAsia="Times New Roman" w:hAnsi="Verdana" w:cs="Times New Roman"/>
                <w:b/>
                <w:bCs/>
                <w:sz w:val="20"/>
                <w:szCs w:val="20"/>
              </w:rPr>
              <w:t>element</w:t>
            </w:r>
            <w:r w:rsidRPr="009165D6">
              <w:rPr>
                <w:rFonts w:ascii="Verdana" w:eastAsia="Times New Roman" w:hAnsi="Verdana" w:cs="Times New Roman"/>
                <w:sz w:val="20"/>
                <w:szCs w:val="20"/>
              </w:rPr>
              <w:t> </w:t>
            </w:r>
            <w:proofErr w:type="spellStart"/>
            <w:r>
              <w:fldChar w:fldCharType="begin"/>
            </w:r>
            <w:r>
              <w:instrText>HYPERLINK "http://hudstage.hud.gov/offices/hsg/sfh/f17c/f17rlc_xmlhlp.cfm" \l "crd"</w:instrText>
            </w:r>
            <w:r>
              <w:fldChar w:fldCharType="separate"/>
            </w:r>
            <w:r w:rsidRPr="009165D6">
              <w:rPr>
                <w:rFonts w:ascii="inherit" w:eastAsia="Times New Roman" w:hAnsi="inherit" w:cs="Times New Roman"/>
                <w:b/>
                <w:bCs/>
                <w:color w:val="A52A2A"/>
                <w:sz w:val="20"/>
                <w:szCs w:val="20"/>
              </w:rPr>
              <w:t>CaseReceivedDate</w:t>
            </w:r>
            <w:proofErr w:type="spellEnd"/>
            <w:r>
              <w:rPr>
                <w:rFonts w:ascii="inherit" w:eastAsia="Times New Roman" w:hAnsi="inherit" w:cs="Times New Roman"/>
                <w:b/>
                <w:bCs/>
                <w:color w:val="A52A2A"/>
                <w:sz w:val="20"/>
                <w:szCs w:val="20"/>
              </w:rPr>
              <w:fldChar w:fldCharType="end"/>
            </w:r>
          </w:p>
        </w:tc>
      </w:tr>
      <w:tr w:rsidR="00B27BD6" w:rsidRPr="009165D6" w14:paraId="350B9A8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12AE122"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Added </w:t>
            </w:r>
            <w:r w:rsidRPr="009165D6">
              <w:rPr>
                <w:rFonts w:ascii="Verdana" w:eastAsia="Times New Roman" w:hAnsi="Verdana" w:cs="Times New Roman"/>
                <w:b/>
                <w:bCs/>
                <w:sz w:val="20"/>
                <w:szCs w:val="20"/>
              </w:rPr>
              <w:t>element</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FHAVAHopeForHomeOwners</w:t>
            </w:r>
            <w:proofErr w:type="spellEnd"/>
            <w:r w:rsidRPr="009165D6">
              <w:rPr>
                <w:rFonts w:ascii="Verdana" w:eastAsia="Times New Roman" w:hAnsi="Verdana" w:cs="Times New Roman"/>
                <w:sz w:val="20"/>
                <w:szCs w:val="20"/>
              </w:rPr>
              <w:t xml:space="preserve"> with the following attributes:</w:t>
            </w:r>
            <w:r w:rsidRPr="009165D6">
              <w:rPr>
                <w:rFonts w:ascii="Verdana" w:eastAsia="Times New Roman" w:hAnsi="Verdana" w:cs="Times New Roman"/>
                <w:sz w:val="20"/>
                <w:szCs w:val="20"/>
              </w:rPr>
              <w:br/>
              <w:t>_Indicator='</w:t>
            </w:r>
            <w:proofErr w:type="spellStart"/>
            <w:r>
              <w:fldChar w:fldCharType="begin"/>
            </w:r>
            <w:r>
              <w:instrText>HYPERLINK "http://hudstage.hud.gov/offices/hsg/sfh/f17c/f17rlc_xmlhlp.cfm" \l "hope_loan1"</w:instrText>
            </w:r>
            <w:r>
              <w:fldChar w:fldCharType="separate"/>
            </w:r>
            <w:r w:rsidRPr="009165D6">
              <w:rPr>
                <w:rFonts w:ascii="inherit" w:eastAsia="Times New Roman" w:hAnsi="inherit" w:cs="Times New Roman"/>
                <w:b/>
                <w:bCs/>
                <w:color w:val="A52A2A"/>
                <w:sz w:val="20"/>
                <w:szCs w:val="20"/>
              </w:rPr>
              <w:t>hope_loan</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DebtToIncomeRatio</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"dti_ratio1"</w:instrText>
            </w:r>
            <w:r>
              <w:fldChar w:fldCharType="separate"/>
            </w:r>
            <w:r w:rsidRPr="009165D6">
              <w:rPr>
                <w:rFonts w:ascii="inherit" w:eastAsia="Times New Roman" w:hAnsi="inherit" w:cs="Times New Roman"/>
                <w:b/>
                <w:bCs/>
                <w:color w:val="A52A2A"/>
                <w:sz w:val="20"/>
                <w:szCs w:val="20"/>
              </w:rPr>
              <w:t>dti_ratio</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PayMonths</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"pay_months1"</w:instrText>
            </w:r>
            <w:r>
              <w:fldChar w:fldCharType="separate"/>
            </w:r>
            <w:r w:rsidRPr="009165D6">
              <w:rPr>
                <w:rFonts w:ascii="inherit" w:eastAsia="Times New Roman" w:hAnsi="inherit" w:cs="Times New Roman"/>
                <w:b/>
                <w:bCs/>
                <w:color w:val="A52A2A"/>
                <w:sz w:val="20"/>
                <w:szCs w:val="20"/>
              </w:rPr>
              <w:t>pay_months</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CurrentMortgageProvider</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"omtg_pvdr1"</w:instrText>
            </w:r>
            <w:r>
              <w:fldChar w:fldCharType="separate"/>
            </w:r>
            <w:r w:rsidRPr="009165D6">
              <w:rPr>
                <w:rFonts w:ascii="inherit" w:eastAsia="Times New Roman" w:hAnsi="inherit" w:cs="Times New Roman"/>
                <w:b/>
                <w:bCs/>
                <w:color w:val="A52A2A"/>
                <w:sz w:val="20"/>
                <w:szCs w:val="20"/>
              </w:rPr>
              <w:t>omtg_pvdr</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CurrentMortgageProduct</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"omtg_pdct1"</w:instrText>
            </w:r>
            <w:r>
              <w:fldChar w:fldCharType="separate"/>
            </w:r>
            <w:r w:rsidRPr="009165D6">
              <w:rPr>
                <w:rFonts w:ascii="inherit" w:eastAsia="Times New Roman" w:hAnsi="inherit" w:cs="Times New Roman"/>
                <w:b/>
                <w:bCs/>
                <w:color w:val="A52A2A"/>
                <w:sz w:val="20"/>
                <w:szCs w:val="20"/>
              </w:rPr>
              <w:t>omtg_pdct</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TrialMod</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"trial_mod1"</w:instrText>
            </w:r>
            <w:r>
              <w:fldChar w:fldCharType="separate"/>
            </w:r>
            <w:r w:rsidRPr="009165D6">
              <w:rPr>
                <w:rFonts w:ascii="inherit" w:eastAsia="Times New Roman" w:hAnsi="inherit" w:cs="Times New Roman"/>
                <w:b/>
                <w:bCs/>
                <w:color w:val="A52A2A"/>
                <w:sz w:val="20"/>
                <w:szCs w:val="20"/>
              </w:rPr>
              <w:t>trial_mod</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r w:rsidRPr="009165D6">
              <w:rPr>
                <w:rFonts w:ascii="Verdana" w:eastAsia="Times New Roman" w:hAnsi="Verdana" w:cs="Times New Roman"/>
                <w:sz w:val="20"/>
                <w:szCs w:val="20"/>
              </w:rPr>
              <w:br/>
              <w:t>_</w:t>
            </w:r>
            <w:proofErr w:type="spellStart"/>
            <w:r w:rsidRPr="009165D6">
              <w:rPr>
                <w:rFonts w:ascii="Verdana" w:eastAsia="Times New Roman" w:hAnsi="Verdana" w:cs="Times New Roman"/>
                <w:sz w:val="20"/>
                <w:szCs w:val="20"/>
              </w:rPr>
              <w:t>TrialMonths</w:t>
            </w:r>
            <w:proofErr w:type="spellEnd"/>
            <w:r w:rsidRPr="009165D6">
              <w:rPr>
                <w:rFonts w:ascii="Verdana" w:eastAsia="Times New Roman" w:hAnsi="Verdana" w:cs="Times New Roman"/>
                <w:sz w:val="20"/>
                <w:szCs w:val="20"/>
              </w:rPr>
              <w:t>='</w:t>
            </w:r>
            <w:proofErr w:type="spellStart"/>
            <w:r>
              <w:fldChar w:fldCharType="begin"/>
            </w:r>
            <w:r>
              <w:instrText>HYPERLINK "http://hudstage.hud.gov/offices/hsg/sfh/f17c/f17rlc_xmlhlp.cfm" \l "trial_months1"</w:instrText>
            </w:r>
            <w:r>
              <w:fldChar w:fldCharType="separate"/>
            </w:r>
            <w:r w:rsidRPr="009165D6">
              <w:rPr>
                <w:rFonts w:ascii="inherit" w:eastAsia="Times New Roman" w:hAnsi="inherit" w:cs="Times New Roman"/>
                <w:b/>
                <w:bCs/>
                <w:color w:val="A52A2A"/>
                <w:sz w:val="20"/>
                <w:szCs w:val="20"/>
              </w:rPr>
              <w:t>trial_months</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w:t>
            </w:r>
          </w:p>
        </w:tc>
      </w:tr>
      <w:tr w:rsidR="00B27BD6" w:rsidRPr="009165D6" w14:paraId="62FD1D8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933602B"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Adding new value to FHAVA </w:t>
            </w:r>
            <w:proofErr w:type="spellStart"/>
            <w:r>
              <w:fldChar w:fldCharType="begin"/>
            </w:r>
            <w:r>
              <w:instrText>HYPERLINK "http://hudstage.hud.gov/offices/hsg/sfh/f17c/f17rlc_xmlhlp.cfm" \l "fhavahp"</w:instrText>
            </w:r>
            <w:r>
              <w:fldChar w:fldCharType="separate"/>
            </w:r>
            <w:r w:rsidRPr="009165D6">
              <w:rPr>
                <w:rFonts w:ascii="inherit" w:eastAsia="Times New Roman" w:hAnsi="inherit" w:cs="Times New Roman"/>
                <w:b/>
                <w:bCs/>
                <w:color w:val="A52A2A"/>
                <w:sz w:val="20"/>
                <w:szCs w:val="20"/>
              </w:rPr>
              <w:t>HousingProgram</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HOPELoans</w:t>
            </w:r>
            <w:proofErr w:type="spellEnd"/>
            <w:r w:rsidRPr="009165D6">
              <w:rPr>
                <w:rFonts w:ascii="Verdana" w:eastAsia="Times New Roman" w:hAnsi="Verdana" w:cs="Times New Roman"/>
                <w:sz w:val="20"/>
                <w:szCs w:val="20"/>
              </w:rPr>
              <w:t>"</w:t>
            </w:r>
          </w:p>
        </w:tc>
      </w:tr>
      <w:tr w:rsidR="00B27BD6" w:rsidRPr="009165D6" w14:paraId="1392DADD"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3627799"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Adding Support for Appraiser Type, August 25,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w:t>
            </w:r>
          </w:p>
        </w:tc>
      </w:tr>
      <w:tr w:rsidR="00B27BD6" w:rsidRPr="009165D6" w14:paraId="39168A0A"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3E2FF32"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new attribute, </w:t>
            </w:r>
            <w:hyperlink r:id="rId23" w:anchor="aprsrt" w:history="1">
              <w:r w:rsidRPr="009165D6">
                <w:rPr>
                  <w:rFonts w:ascii="inherit" w:eastAsia="Times New Roman" w:hAnsi="inherit" w:cs="Times New Roman"/>
                  <w:b/>
                  <w:bCs/>
                  <w:color w:val="A52A2A"/>
                  <w:sz w:val="20"/>
                  <w:szCs w:val="20"/>
                </w:rPr>
                <w:t>Type</w:t>
              </w:r>
            </w:hyperlink>
            <w:r w:rsidRPr="009165D6">
              <w:rPr>
                <w:rFonts w:ascii="Verdana" w:eastAsia="Times New Roman" w:hAnsi="Verdana" w:cs="Times New Roman"/>
                <w:sz w:val="20"/>
                <w:szCs w:val="20"/>
              </w:rPr>
              <w:t xml:space="preserve">, to </w:t>
            </w:r>
            <w:proofErr w:type="spellStart"/>
            <w:r w:rsidRPr="009165D6">
              <w:rPr>
                <w:rFonts w:ascii="Verdana" w:eastAsia="Times New Roman" w:hAnsi="Verdana" w:cs="Times New Roman"/>
                <w:sz w:val="20"/>
                <w:szCs w:val="20"/>
              </w:rPr>
              <w:t>FHAVAAppraiserLicenseIdentifier</w:t>
            </w:r>
            <w:proofErr w:type="spellEnd"/>
            <w:r w:rsidRPr="009165D6">
              <w:rPr>
                <w:rFonts w:ascii="Verdana" w:eastAsia="Times New Roman" w:hAnsi="Verdana" w:cs="Times New Roman"/>
                <w:sz w:val="20"/>
                <w:szCs w:val="20"/>
              </w:rPr>
              <w:t xml:space="preserve"> element</w:t>
            </w:r>
            <w:r w:rsidRPr="009165D6">
              <w:rPr>
                <w:rFonts w:ascii="Verdana" w:eastAsia="Times New Roman" w:hAnsi="Verdana" w:cs="Times New Roman"/>
                <w:sz w:val="20"/>
                <w:szCs w:val="20"/>
              </w:rPr>
              <w:br/>
            </w: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new element, </w:t>
            </w:r>
            <w:proofErr w:type="spellStart"/>
            <w:r>
              <w:fldChar w:fldCharType="begin"/>
            </w:r>
            <w:r>
              <w:instrText>HYPERLINK "http://hudstage.hud.gov/offices/hsg/sfh/f17c/f17rlc_xmlhlp.cfm" \l "aprsrt2"</w:instrText>
            </w:r>
            <w:r>
              <w:fldChar w:fldCharType="separate"/>
            </w:r>
            <w:r w:rsidRPr="009165D6">
              <w:rPr>
                <w:rFonts w:ascii="inherit" w:eastAsia="Times New Roman" w:hAnsi="inherit" w:cs="Times New Roman"/>
                <w:b/>
                <w:bCs/>
                <w:color w:val="A52A2A"/>
                <w:sz w:val="20"/>
                <w:szCs w:val="20"/>
              </w:rPr>
              <w:t>LicenseType</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to PARTY element</w:t>
            </w:r>
          </w:p>
          <w:p w14:paraId="3664C967" w14:textId="77777777" w:rsidR="00B27BD6" w:rsidRPr="009165D6" w:rsidRDefault="00E03704" w:rsidP="009165D6">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pict w14:anchorId="682FC87A">
                <v:rect id="_x0000_i1028" style="width:0;height:1.5pt" o:hralign="center" o:hrstd="t" o:hrnoshade="t" o:hr="t" fillcolor="#aca899" stroked="f"/>
              </w:pict>
            </w:r>
          </w:p>
          <w:p w14:paraId="538F3CA6"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Type of license issued to appraiser. This field is optional unless the appraiser cannot be uniquely identified by state and license combination. If Type is omitted and the state and license combination is unable to uniquely identify the appraiser, this transaction will return an error message. </w:t>
            </w:r>
            <w:r w:rsidRPr="009165D6">
              <w:rPr>
                <w:rFonts w:ascii="Verdana" w:eastAsia="Times New Roman" w:hAnsi="Verdana" w:cs="Times New Roman"/>
                <w:sz w:val="20"/>
                <w:szCs w:val="20"/>
              </w:rPr>
              <w:br/>
            </w:r>
            <w:r w:rsidRPr="009165D6">
              <w:rPr>
                <w:rFonts w:ascii="Verdana" w:eastAsia="Times New Roman" w:hAnsi="Verdana" w:cs="Times New Roman"/>
                <w:sz w:val="20"/>
                <w:szCs w:val="20"/>
              </w:rPr>
              <w:br/>
              <w:t xml:space="preserve">Valid values for the license type fields are Licensed, </w:t>
            </w:r>
            <w:proofErr w:type="spellStart"/>
            <w:r w:rsidRPr="009165D6">
              <w:rPr>
                <w:rFonts w:ascii="Verdana" w:eastAsia="Times New Roman" w:hAnsi="Verdana" w:cs="Times New Roman"/>
                <w:sz w:val="20"/>
                <w:szCs w:val="20"/>
              </w:rPr>
              <w:t>CertifiedGeneral</w:t>
            </w:r>
            <w:proofErr w:type="spellEnd"/>
            <w:r w:rsidRPr="009165D6">
              <w:rPr>
                <w:rFonts w:ascii="Verdana" w:eastAsia="Times New Roman" w:hAnsi="Verdana" w:cs="Times New Roman"/>
                <w:sz w:val="20"/>
                <w:szCs w:val="20"/>
              </w:rPr>
              <w:t xml:space="preserve">, </w:t>
            </w:r>
            <w:proofErr w:type="spellStart"/>
            <w:r w:rsidRPr="009165D6">
              <w:rPr>
                <w:rFonts w:ascii="Verdana" w:eastAsia="Times New Roman" w:hAnsi="Verdana" w:cs="Times New Roman"/>
                <w:sz w:val="20"/>
                <w:szCs w:val="20"/>
              </w:rPr>
              <w:t>CertifiedResidential</w:t>
            </w:r>
            <w:proofErr w:type="spellEnd"/>
          </w:p>
        </w:tc>
      </w:tr>
      <w:tr w:rsidR="00B27BD6" w:rsidRPr="009165D6" w14:paraId="7E75B33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0BA8464"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lastRenderedPageBreak/>
              <w:t xml:space="preserve">Risk Based Pricing, July 12,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w:t>
            </w:r>
          </w:p>
        </w:tc>
      </w:tr>
      <w:tr w:rsidR="00B27BD6" w:rsidRPr="009165D6" w14:paraId="737C7517"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6A0CDF"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new element, </w:t>
            </w:r>
            <w:proofErr w:type="spellStart"/>
            <w:r>
              <w:fldChar w:fldCharType="begin"/>
            </w:r>
            <w:r>
              <w:instrText>HYPERLINK "http://hudstage.hud.gov/offices/hsg/sfh/f17c/f17rlc_xmlhlp.cfm" \l "lterm"</w:instrText>
            </w:r>
            <w:r>
              <w:fldChar w:fldCharType="separate"/>
            </w:r>
            <w:r w:rsidRPr="009165D6">
              <w:rPr>
                <w:rFonts w:ascii="inherit" w:eastAsia="Times New Roman" w:hAnsi="inherit" w:cs="Times New Roman"/>
                <w:b/>
                <w:bCs/>
                <w:color w:val="A52A2A"/>
                <w:sz w:val="20"/>
                <w:szCs w:val="20"/>
              </w:rPr>
              <w:t>LoanAmortizationTermMonths</w:t>
            </w:r>
            <w:proofErr w:type="spellEnd"/>
            <w:r>
              <w:rPr>
                <w:rFonts w:ascii="inherit" w:eastAsia="Times New Roman" w:hAnsi="inherit" w:cs="Times New Roman"/>
                <w:b/>
                <w:bCs/>
                <w:color w:val="A52A2A"/>
                <w:sz w:val="20"/>
                <w:szCs w:val="20"/>
              </w:rPr>
              <w:fldChar w:fldCharType="end"/>
            </w:r>
          </w:p>
        </w:tc>
      </w:tr>
      <w:tr w:rsidR="00B27BD6" w:rsidRPr="009165D6" w14:paraId="39743A0B"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8A4E866" w14:textId="77777777" w:rsidR="00B27BD6" w:rsidRPr="009165D6" w:rsidRDefault="00B27BD6" w:rsidP="009165D6">
            <w:pPr>
              <w:spacing w:after="0" w:line="240" w:lineRule="auto"/>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Loan Transmittal, June 9, </w:t>
            </w:r>
            <w:proofErr w:type="gramStart"/>
            <w:r w:rsidRPr="009165D6">
              <w:rPr>
                <w:rFonts w:ascii="Verdana" w:eastAsia="Times New Roman" w:hAnsi="Verdana" w:cs="Times New Roman"/>
                <w:b/>
                <w:bCs/>
                <w:sz w:val="20"/>
                <w:szCs w:val="20"/>
              </w:rPr>
              <w:t>2008</w:t>
            </w:r>
            <w:proofErr w:type="gramEnd"/>
            <w:r w:rsidRPr="009165D6">
              <w:rPr>
                <w:rFonts w:ascii="Verdana" w:eastAsia="Times New Roman" w:hAnsi="Verdana" w:cs="Times New Roman"/>
                <w:b/>
                <w:bCs/>
                <w:sz w:val="20"/>
                <w:szCs w:val="20"/>
              </w:rPr>
              <w:t xml:space="preserve"> implementation. Changes will become mandatory on October 1 2008</w:t>
            </w:r>
          </w:p>
        </w:tc>
      </w:tr>
      <w:tr w:rsidR="00B27BD6" w:rsidRPr="009165D6" w14:paraId="43ACDAF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AE3792F"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value, </w:t>
            </w:r>
            <w:proofErr w:type="spellStart"/>
            <w:r w:rsidRPr="009165D6">
              <w:rPr>
                <w:rFonts w:ascii="Verdana" w:eastAsia="Times New Roman" w:hAnsi="Verdana" w:cs="Times New Roman"/>
                <w:sz w:val="20"/>
                <w:szCs w:val="20"/>
              </w:rPr>
              <w:t>NewConstruction</w:t>
            </w:r>
            <w:proofErr w:type="spellEnd"/>
            <w:r w:rsidRPr="009165D6">
              <w:rPr>
                <w:rFonts w:ascii="Verdana" w:eastAsia="Times New Roman" w:hAnsi="Verdana" w:cs="Times New Roman"/>
                <w:sz w:val="20"/>
                <w:szCs w:val="20"/>
              </w:rPr>
              <w:t>, to </w:t>
            </w:r>
            <w:proofErr w:type="spellStart"/>
            <w:r>
              <w:fldChar w:fldCharType="begin"/>
            </w:r>
            <w:r>
              <w:instrText>HYPERLINK "http://hudstage.hud.gov/offices/hsg/sfh/f17c/f17rlc_xmlhlp.cfm" \l "ncbst"</w:instrText>
            </w:r>
            <w:r>
              <w:fldChar w:fldCharType="separate"/>
            </w:r>
            <w:r w:rsidRPr="009165D6">
              <w:rPr>
                <w:rFonts w:ascii="inherit" w:eastAsia="Times New Roman" w:hAnsi="inherit" w:cs="Times New Roman"/>
                <w:b/>
                <w:bCs/>
                <w:color w:val="A52A2A"/>
                <w:sz w:val="20"/>
                <w:szCs w:val="20"/>
              </w:rPr>
              <w:t>BuildingStatusType</w:t>
            </w:r>
            <w:proofErr w:type="spellEnd"/>
            <w:r>
              <w:rPr>
                <w:rFonts w:ascii="inherit" w:eastAsia="Times New Roman" w:hAnsi="inherit" w:cs="Times New Roman"/>
                <w:b/>
                <w:bCs/>
                <w:color w:val="A52A2A"/>
                <w:sz w:val="20"/>
                <w:szCs w:val="20"/>
              </w:rPr>
              <w:fldChar w:fldCharType="end"/>
            </w:r>
          </w:p>
        </w:tc>
      </w:tr>
      <w:tr w:rsidR="00B27BD6" w:rsidRPr="009165D6" w14:paraId="44DD3212"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958F5D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Attribute, </w:t>
            </w:r>
            <w:proofErr w:type="spellStart"/>
            <w:r w:rsidRPr="009165D6">
              <w:rPr>
                <w:rFonts w:ascii="Verdana" w:eastAsia="Times New Roman" w:hAnsi="Verdana" w:cs="Times New Roman"/>
                <w:sz w:val="20"/>
                <w:szCs w:val="20"/>
              </w:rPr>
              <w:t>RefinanceCashOut</w:t>
            </w:r>
            <w:proofErr w:type="spellEnd"/>
            <w:r w:rsidRPr="009165D6">
              <w:rPr>
                <w:rFonts w:ascii="Verdana" w:eastAsia="Times New Roman" w:hAnsi="Verdana" w:cs="Times New Roman"/>
                <w:sz w:val="20"/>
                <w:szCs w:val="20"/>
              </w:rPr>
              <w:t>, to </w:t>
            </w:r>
            <w:hyperlink r:id="rId24" w:anchor="rfco" w:history="1">
              <w:r w:rsidRPr="009165D6">
                <w:rPr>
                  <w:rFonts w:ascii="inherit" w:eastAsia="Times New Roman" w:hAnsi="inherit" w:cs="Times New Roman"/>
                  <w:b/>
                  <w:bCs/>
                  <w:color w:val="A52A2A"/>
                  <w:sz w:val="20"/>
                  <w:szCs w:val="20"/>
                </w:rPr>
                <w:t>FHAVA</w:t>
              </w:r>
            </w:hyperlink>
            <w:r w:rsidRPr="009165D6">
              <w:rPr>
                <w:rFonts w:ascii="Verdana" w:eastAsia="Times New Roman" w:hAnsi="Verdana" w:cs="Times New Roman"/>
                <w:sz w:val="20"/>
                <w:szCs w:val="20"/>
              </w:rPr>
              <w:br/>
              <w:t>This element will become a required entry for appropriate cases 90 days after implementation.</w:t>
            </w:r>
          </w:p>
        </w:tc>
      </w:tr>
      <w:tr w:rsidR="00B27BD6" w:rsidRPr="009165D6" w14:paraId="6B2B23E7"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4D6B002"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Changes to FHAVA element, addition of 4 attributes related to correct ADP Code choice. </w:t>
            </w:r>
            <w:r w:rsidRPr="009165D6">
              <w:rPr>
                <w:rFonts w:ascii="Verdana" w:eastAsia="Times New Roman" w:hAnsi="Verdana" w:cs="Times New Roman"/>
                <w:b/>
                <w:bCs/>
                <w:sz w:val="20"/>
                <w:szCs w:val="20"/>
              </w:rPr>
              <w:t>Implementation date February 9, 2008</w:t>
            </w:r>
            <w:r w:rsidRPr="009165D6">
              <w:rPr>
                <w:rFonts w:ascii="Verdana" w:eastAsia="Times New Roman" w:hAnsi="Verdana" w:cs="Times New Roman"/>
                <w:sz w:val="20"/>
                <w:szCs w:val="20"/>
              </w:rPr>
              <w:br/>
            </w:r>
            <w:hyperlink r:id="rId25" w:anchor="fhavaam" w:history="1">
              <w:r w:rsidRPr="009165D6">
                <w:rPr>
                  <w:rFonts w:ascii="inherit" w:eastAsia="Times New Roman" w:hAnsi="inherit" w:cs="Times New Roman"/>
                  <w:b/>
                  <w:bCs/>
                  <w:color w:val="A52A2A"/>
                  <w:sz w:val="20"/>
                  <w:szCs w:val="20"/>
                </w:rPr>
                <w:t>Amortization</w:t>
              </w:r>
            </w:hyperlink>
            <w:r w:rsidRPr="009165D6">
              <w:rPr>
                <w:rFonts w:ascii="Verdana" w:eastAsia="Times New Roman" w:hAnsi="Verdana" w:cs="Times New Roman"/>
                <w:sz w:val="20"/>
                <w:szCs w:val="20"/>
              </w:rPr>
              <w:t>, </w:t>
            </w:r>
            <w:proofErr w:type="spellStart"/>
            <w:r>
              <w:fldChar w:fldCharType="begin"/>
            </w:r>
            <w:r>
              <w:instrText>HYPERLINK "http://hudstage.hud.gov/offices/hsg/sfh/f17c/f17rlc_xmlhlp.cfm" \l "fhavahp"</w:instrText>
            </w:r>
            <w:r>
              <w:fldChar w:fldCharType="separate"/>
            </w:r>
            <w:r w:rsidRPr="009165D6">
              <w:rPr>
                <w:rFonts w:ascii="inherit" w:eastAsia="Times New Roman" w:hAnsi="inherit" w:cs="Times New Roman"/>
                <w:b/>
                <w:bCs/>
                <w:color w:val="A52A2A"/>
                <w:sz w:val="20"/>
                <w:szCs w:val="20"/>
              </w:rPr>
              <w:t>HousingProgram</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w:t>
            </w:r>
            <w:proofErr w:type="spellStart"/>
            <w:r>
              <w:fldChar w:fldCharType="begin"/>
            </w:r>
            <w:r>
              <w:instrText>HYPERLINK "http://hudstage.hud.gov/offices/hsg/sfh/f17c/f17rlc_xmlhlp.cfm" \l "fhavasp"</w:instrText>
            </w:r>
            <w:r>
              <w:fldChar w:fldCharType="separate"/>
            </w:r>
            <w:r w:rsidRPr="009165D6">
              <w:rPr>
                <w:rFonts w:ascii="inherit" w:eastAsia="Times New Roman" w:hAnsi="inherit" w:cs="Times New Roman"/>
                <w:b/>
                <w:bCs/>
                <w:color w:val="A52A2A"/>
                <w:sz w:val="20"/>
                <w:szCs w:val="20"/>
              </w:rPr>
              <w:t>SpecialProgram</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w:t>
            </w:r>
            <w:proofErr w:type="spellStart"/>
            <w:r>
              <w:fldChar w:fldCharType="begin"/>
            </w:r>
            <w:r>
              <w:instrText>HYPERLINK "http://hudstage.hud.gov/offices/hsg/sfh/f17c/f17rlc_xmlhlp.cfm" \l "fhavabd"</w:instrText>
            </w:r>
            <w:r>
              <w:fldChar w:fldCharType="separate"/>
            </w:r>
            <w:r w:rsidRPr="009165D6">
              <w:rPr>
                <w:rFonts w:ascii="inherit" w:eastAsia="Times New Roman" w:hAnsi="inherit" w:cs="Times New Roman"/>
                <w:b/>
                <w:bCs/>
                <w:color w:val="A52A2A"/>
                <w:sz w:val="20"/>
                <w:szCs w:val="20"/>
              </w:rPr>
              <w:t>BuyDown</w:t>
            </w:r>
            <w:proofErr w:type="spellEnd"/>
            <w:r>
              <w:rPr>
                <w:rFonts w:ascii="inherit" w:eastAsia="Times New Roman" w:hAnsi="inherit" w:cs="Times New Roman"/>
                <w:b/>
                <w:bCs/>
                <w:color w:val="A52A2A"/>
                <w:sz w:val="20"/>
                <w:szCs w:val="20"/>
              </w:rPr>
              <w:fldChar w:fldCharType="end"/>
            </w:r>
          </w:p>
        </w:tc>
      </w:tr>
      <w:tr w:rsidR="00B27BD6" w:rsidRPr="009165D6" w14:paraId="2279D235"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10D3366"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Changes to </w:t>
            </w:r>
            <w:proofErr w:type="spellStart"/>
            <w:r w:rsidRPr="009165D6">
              <w:rPr>
                <w:rFonts w:ascii="Verdana" w:eastAsia="Times New Roman" w:hAnsi="Verdana" w:cs="Times New Roman"/>
                <w:b/>
                <w:bCs/>
                <w:sz w:val="20"/>
                <w:szCs w:val="20"/>
              </w:rPr>
              <w:t>FHAVAPriorFinancingIndicator</w:t>
            </w:r>
            <w:proofErr w:type="spellEnd"/>
            <w:r w:rsidRPr="009165D6">
              <w:rPr>
                <w:rFonts w:ascii="Verdana" w:eastAsia="Times New Roman" w:hAnsi="Verdana" w:cs="Times New Roman"/>
                <w:b/>
                <w:bCs/>
                <w:sz w:val="20"/>
                <w:szCs w:val="20"/>
              </w:rPr>
              <w:t>, September 29. 2007 implementation</w:t>
            </w:r>
          </w:p>
        </w:tc>
      </w:tr>
      <w:tr w:rsidR="00B27BD6" w:rsidRPr="009165D6" w14:paraId="34A16BB9"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82025D"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 xml:space="preserve">New value, </w:t>
            </w:r>
            <w:proofErr w:type="spellStart"/>
            <w:r w:rsidRPr="009165D6">
              <w:rPr>
                <w:rFonts w:ascii="Verdana" w:eastAsia="Times New Roman" w:hAnsi="Verdana" w:cs="Times New Roman"/>
                <w:sz w:val="20"/>
                <w:szCs w:val="20"/>
              </w:rPr>
              <w:t>FHASecure</w:t>
            </w:r>
            <w:proofErr w:type="spellEnd"/>
            <w:r w:rsidRPr="009165D6">
              <w:rPr>
                <w:rFonts w:ascii="Verdana" w:eastAsia="Times New Roman" w:hAnsi="Verdana" w:cs="Times New Roman"/>
                <w:sz w:val="20"/>
                <w:szCs w:val="20"/>
              </w:rPr>
              <w:t xml:space="preserve">, to support presidential </w:t>
            </w:r>
            <w:proofErr w:type="spellStart"/>
            <w:r w:rsidRPr="009165D6">
              <w:rPr>
                <w:rFonts w:ascii="Verdana" w:eastAsia="Times New Roman" w:hAnsi="Verdana" w:cs="Times New Roman"/>
                <w:sz w:val="20"/>
                <w:szCs w:val="20"/>
              </w:rPr>
              <w:t>inititive</w:t>
            </w:r>
            <w:proofErr w:type="spellEnd"/>
            <w:r w:rsidRPr="009165D6">
              <w:rPr>
                <w:rFonts w:ascii="Verdana" w:eastAsia="Times New Roman" w:hAnsi="Verdana" w:cs="Times New Roman"/>
                <w:sz w:val="20"/>
                <w:szCs w:val="20"/>
              </w:rPr>
              <w:t>.</w:t>
            </w:r>
          </w:p>
        </w:tc>
      </w:tr>
      <w:tr w:rsidR="00B27BD6" w:rsidRPr="009165D6" w14:paraId="5174126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2FAE6C0E"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Changes to </w:t>
            </w:r>
            <w:proofErr w:type="spellStart"/>
            <w:r w:rsidRPr="009165D6">
              <w:rPr>
                <w:rFonts w:ascii="Verdana" w:eastAsia="Times New Roman" w:hAnsi="Verdana" w:cs="Times New Roman"/>
                <w:b/>
                <w:bCs/>
                <w:sz w:val="20"/>
                <w:szCs w:val="20"/>
              </w:rPr>
              <w:t>FHAVAProcessingCode</w:t>
            </w:r>
            <w:proofErr w:type="spellEnd"/>
            <w:r w:rsidRPr="009165D6">
              <w:rPr>
                <w:rFonts w:ascii="Verdana" w:eastAsia="Times New Roman" w:hAnsi="Verdana" w:cs="Times New Roman"/>
                <w:b/>
                <w:bCs/>
                <w:sz w:val="20"/>
                <w:szCs w:val="20"/>
              </w:rPr>
              <w:t>, August 10. 2007 implementation</w:t>
            </w:r>
            <w:r w:rsidRPr="009165D6">
              <w:rPr>
                <w:rFonts w:ascii="Verdana" w:eastAsia="Times New Roman" w:hAnsi="Verdana" w:cs="Times New Roman"/>
                <w:b/>
                <w:bCs/>
                <w:sz w:val="20"/>
                <w:szCs w:val="20"/>
              </w:rPr>
              <w:br/>
              <w:t>New Real Estate Owned values</w:t>
            </w:r>
          </w:p>
        </w:tc>
      </w:tr>
      <w:tr w:rsidR="00B27BD6" w:rsidRPr="009165D6" w14:paraId="6A45DF0F"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CF1DD0A"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The current values for the </w:t>
            </w:r>
            <w:proofErr w:type="spellStart"/>
            <w:r>
              <w:fldChar w:fldCharType="begin"/>
            </w:r>
            <w:r>
              <w:instrText>HYPERLINK "http://hudstage.hud.gov/offices/hsg/sfh/f17c/f17rlc_xmlhlp.cfm" \l "proccode"</w:instrText>
            </w:r>
            <w:r>
              <w:fldChar w:fldCharType="separate"/>
            </w:r>
            <w:r w:rsidRPr="009165D6">
              <w:rPr>
                <w:rFonts w:ascii="inherit" w:eastAsia="Times New Roman" w:hAnsi="inherit" w:cs="Times New Roman"/>
                <w:b/>
                <w:bCs/>
                <w:color w:val="A52A2A"/>
                <w:sz w:val="20"/>
                <w:szCs w:val="20"/>
              </w:rPr>
              <w:t>FHAVAProcessingCode</w:t>
            </w:r>
            <w:proofErr w:type="spellEnd"/>
            <w:r>
              <w:rPr>
                <w:rFonts w:ascii="inherit" w:eastAsia="Times New Roman" w:hAnsi="inherit" w:cs="Times New Roman"/>
                <w:b/>
                <w:bCs/>
                <w:color w:val="A52A2A"/>
                <w:sz w:val="20"/>
                <w:szCs w:val="20"/>
              </w:rPr>
              <w:fldChar w:fldCharType="end"/>
            </w:r>
            <w:r w:rsidRPr="009165D6">
              <w:rPr>
                <w:rFonts w:ascii="Verdana" w:eastAsia="Times New Roman" w:hAnsi="Verdana" w:cs="Times New Roman"/>
                <w:sz w:val="20"/>
                <w:szCs w:val="20"/>
              </w:rPr>
              <w:t> element are:</w:t>
            </w:r>
            <w:r w:rsidRPr="009165D6">
              <w:rPr>
                <w:rFonts w:ascii="Verdana" w:eastAsia="Times New Roman" w:hAnsi="Verdana" w:cs="Times New Roman"/>
                <w:sz w:val="20"/>
                <w:szCs w:val="20"/>
              </w:rPr>
              <w:br/>
              <w:t xml:space="preserve">N/A, HECM, </w:t>
            </w:r>
            <w:proofErr w:type="spellStart"/>
            <w:r w:rsidRPr="009165D6">
              <w:rPr>
                <w:rFonts w:ascii="Verdana" w:eastAsia="Times New Roman" w:hAnsi="Verdana" w:cs="Times New Roman"/>
                <w:sz w:val="20"/>
                <w:szCs w:val="20"/>
              </w:rPr>
              <w:t>CoinsuranceConversion</w:t>
            </w:r>
            <w:proofErr w:type="spellEnd"/>
            <w:r w:rsidRPr="009165D6">
              <w:rPr>
                <w:rFonts w:ascii="Verdana" w:eastAsia="Times New Roman" w:hAnsi="Verdana" w:cs="Times New Roman"/>
                <w:sz w:val="20"/>
                <w:szCs w:val="20"/>
              </w:rPr>
              <w:t xml:space="preserve">, </w:t>
            </w:r>
            <w:proofErr w:type="spellStart"/>
            <w:r w:rsidRPr="009165D6">
              <w:rPr>
                <w:rFonts w:ascii="Verdana" w:eastAsia="Times New Roman" w:hAnsi="Verdana" w:cs="Times New Roman"/>
                <w:sz w:val="20"/>
                <w:szCs w:val="20"/>
              </w:rPr>
              <w:t>MilitarySales</w:t>
            </w:r>
            <w:proofErr w:type="spellEnd"/>
            <w:r w:rsidRPr="009165D6">
              <w:rPr>
                <w:rFonts w:ascii="Verdana" w:eastAsia="Times New Roman" w:hAnsi="Verdana" w:cs="Times New Roman"/>
                <w:sz w:val="20"/>
                <w:szCs w:val="20"/>
              </w:rPr>
              <w:t xml:space="preserve">, </w:t>
            </w:r>
            <w:proofErr w:type="spellStart"/>
            <w:r w:rsidRPr="009165D6">
              <w:rPr>
                <w:rFonts w:ascii="Verdana" w:eastAsia="Times New Roman" w:hAnsi="Verdana" w:cs="Times New Roman"/>
                <w:sz w:val="20"/>
                <w:szCs w:val="20"/>
              </w:rPr>
              <w:t>RealEstateOwned</w:t>
            </w:r>
            <w:proofErr w:type="spellEnd"/>
            <w:r w:rsidRPr="009165D6">
              <w:rPr>
                <w:rFonts w:ascii="Verdana" w:eastAsia="Times New Roman" w:hAnsi="Verdana" w:cs="Times New Roman"/>
                <w:sz w:val="20"/>
                <w:szCs w:val="20"/>
              </w:rPr>
              <w:t xml:space="preserve">, and </w:t>
            </w:r>
            <w:proofErr w:type="spellStart"/>
            <w:r w:rsidRPr="009165D6">
              <w:rPr>
                <w:rFonts w:ascii="Verdana" w:eastAsia="Times New Roman" w:hAnsi="Verdana" w:cs="Times New Roman"/>
                <w:sz w:val="20"/>
                <w:szCs w:val="20"/>
              </w:rPr>
              <w:t>CoinsuranceEndorsements</w:t>
            </w:r>
            <w:proofErr w:type="spellEnd"/>
          </w:p>
          <w:p w14:paraId="15B9C59E" w14:textId="77777777" w:rsidR="00B27BD6" w:rsidRPr="009165D6" w:rsidRDefault="00B27BD6" w:rsidP="009165D6">
            <w:pPr>
              <w:spacing w:before="100" w:beforeAutospacing="1" w:after="100" w:afterAutospacing="1" w:line="240" w:lineRule="auto"/>
              <w:rPr>
                <w:rFonts w:ascii="Verdana" w:eastAsia="Times New Roman" w:hAnsi="Verdana" w:cs="Times New Roman"/>
                <w:sz w:val="20"/>
                <w:szCs w:val="20"/>
              </w:rPr>
            </w:pPr>
            <w:proofErr w:type="spellStart"/>
            <w:r w:rsidRPr="009165D6">
              <w:rPr>
                <w:rFonts w:ascii="Verdana" w:eastAsia="Times New Roman" w:hAnsi="Verdana" w:cs="Times New Roman"/>
                <w:sz w:val="20"/>
                <w:szCs w:val="20"/>
              </w:rPr>
              <w:t>RealEstateOwned</w:t>
            </w:r>
            <w:proofErr w:type="spellEnd"/>
            <w:r w:rsidRPr="009165D6">
              <w:rPr>
                <w:rFonts w:ascii="Verdana" w:eastAsia="Times New Roman" w:hAnsi="Verdana" w:cs="Times New Roman"/>
                <w:sz w:val="20"/>
                <w:szCs w:val="20"/>
              </w:rPr>
              <w:t xml:space="preserve"> will be retained until November 2nd. After November 2nd </w:t>
            </w:r>
            <w:proofErr w:type="spellStart"/>
            <w:r w:rsidRPr="009165D6">
              <w:rPr>
                <w:rFonts w:ascii="Verdana" w:eastAsia="Times New Roman" w:hAnsi="Verdana" w:cs="Times New Roman"/>
                <w:sz w:val="20"/>
                <w:szCs w:val="20"/>
              </w:rPr>
              <w:t>RealEstateOwned</w:t>
            </w:r>
            <w:proofErr w:type="spellEnd"/>
            <w:r w:rsidRPr="009165D6">
              <w:rPr>
                <w:rFonts w:ascii="Verdana" w:eastAsia="Times New Roman" w:hAnsi="Verdana" w:cs="Times New Roman"/>
                <w:sz w:val="20"/>
                <w:szCs w:val="20"/>
              </w:rPr>
              <w:t xml:space="preserve"> will no longer be accepted.</w:t>
            </w:r>
          </w:p>
          <w:p w14:paraId="12DEF0FA" w14:textId="77777777" w:rsidR="00B27BD6" w:rsidRPr="009165D6" w:rsidRDefault="00B27BD6" w:rsidP="009165D6">
            <w:pPr>
              <w:spacing w:before="100" w:beforeAutospacing="1" w:after="100" w:afterAutospacing="1" w:line="240" w:lineRule="auto"/>
              <w:rPr>
                <w:rFonts w:ascii="Verdana" w:eastAsia="Times New Roman" w:hAnsi="Verdana" w:cs="Times New Roman"/>
                <w:sz w:val="20"/>
                <w:szCs w:val="20"/>
              </w:rPr>
            </w:pPr>
            <w:proofErr w:type="spellStart"/>
            <w:r w:rsidRPr="009165D6">
              <w:rPr>
                <w:rFonts w:ascii="Verdana" w:eastAsia="Times New Roman" w:hAnsi="Verdana" w:cs="Times New Roman"/>
                <w:sz w:val="20"/>
                <w:szCs w:val="20"/>
              </w:rPr>
              <w:t>RealEstateOwnedWithAppraisal</w:t>
            </w:r>
            <w:proofErr w:type="spellEnd"/>
            <w:r w:rsidRPr="009165D6">
              <w:rPr>
                <w:rFonts w:ascii="Verdana" w:eastAsia="Times New Roman" w:hAnsi="Verdana" w:cs="Times New Roman"/>
                <w:sz w:val="20"/>
                <w:szCs w:val="20"/>
              </w:rPr>
              <w:t xml:space="preserve"> and </w:t>
            </w:r>
            <w:proofErr w:type="spellStart"/>
            <w:r w:rsidRPr="009165D6">
              <w:rPr>
                <w:rFonts w:ascii="Verdana" w:eastAsia="Times New Roman" w:hAnsi="Verdana" w:cs="Times New Roman"/>
                <w:sz w:val="20"/>
                <w:szCs w:val="20"/>
              </w:rPr>
              <w:t>RealEstateOwnedWithoutAppraisal</w:t>
            </w:r>
            <w:proofErr w:type="spellEnd"/>
            <w:r w:rsidRPr="009165D6">
              <w:rPr>
                <w:rFonts w:ascii="Verdana" w:eastAsia="Times New Roman" w:hAnsi="Verdana" w:cs="Times New Roman"/>
                <w:sz w:val="20"/>
                <w:szCs w:val="20"/>
              </w:rPr>
              <w:t xml:space="preserve"> are being added and should be used as soon as possible after the implementation date.</w:t>
            </w:r>
          </w:p>
          <w:p w14:paraId="0DCF719A" w14:textId="77777777" w:rsidR="00B27BD6" w:rsidRPr="009165D6" w:rsidRDefault="00B27BD6" w:rsidP="009165D6">
            <w:p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sz w:val="20"/>
                <w:szCs w:val="20"/>
              </w:rPr>
              <w:t xml:space="preserve">Prior to November 2nd the value </w:t>
            </w:r>
            <w:proofErr w:type="spellStart"/>
            <w:r w:rsidRPr="009165D6">
              <w:rPr>
                <w:rFonts w:ascii="Verdana" w:eastAsia="Times New Roman" w:hAnsi="Verdana" w:cs="Times New Roman"/>
                <w:sz w:val="20"/>
                <w:szCs w:val="20"/>
              </w:rPr>
              <w:t>RealEstateOwned</w:t>
            </w:r>
            <w:proofErr w:type="spellEnd"/>
            <w:r w:rsidRPr="009165D6">
              <w:rPr>
                <w:rFonts w:ascii="Verdana" w:eastAsia="Times New Roman" w:hAnsi="Verdana" w:cs="Times New Roman"/>
                <w:sz w:val="20"/>
                <w:szCs w:val="20"/>
              </w:rPr>
              <w:t xml:space="preserve"> will be converted to </w:t>
            </w:r>
            <w:proofErr w:type="spellStart"/>
            <w:r w:rsidRPr="009165D6">
              <w:rPr>
                <w:rFonts w:ascii="Verdana" w:eastAsia="Times New Roman" w:hAnsi="Verdana" w:cs="Times New Roman"/>
                <w:sz w:val="20"/>
                <w:szCs w:val="20"/>
              </w:rPr>
              <w:t>RealEstateOwnedWithAppraisal</w:t>
            </w:r>
            <w:proofErr w:type="spellEnd"/>
            <w:r w:rsidRPr="009165D6">
              <w:rPr>
                <w:rFonts w:ascii="Verdana" w:eastAsia="Times New Roman" w:hAnsi="Verdana" w:cs="Times New Roman"/>
                <w:sz w:val="20"/>
                <w:szCs w:val="20"/>
              </w:rPr>
              <w:t xml:space="preserve"> if Construction Code is </w:t>
            </w:r>
            <w:proofErr w:type="spellStart"/>
            <w:r w:rsidRPr="009165D6">
              <w:rPr>
                <w:rFonts w:ascii="Verdana" w:eastAsia="Times New Roman" w:hAnsi="Verdana" w:cs="Times New Roman"/>
                <w:sz w:val="20"/>
                <w:szCs w:val="20"/>
              </w:rPr>
              <w:t>SubstantiallyRehabilitated</w:t>
            </w:r>
            <w:proofErr w:type="spellEnd"/>
            <w:r w:rsidRPr="009165D6">
              <w:rPr>
                <w:rFonts w:ascii="Verdana" w:eastAsia="Times New Roman" w:hAnsi="Verdana" w:cs="Times New Roman"/>
                <w:sz w:val="20"/>
                <w:szCs w:val="20"/>
              </w:rPr>
              <w:t xml:space="preserve"> and to </w:t>
            </w:r>
            <w:proofErr w:type="spellStart"/>
            <w:r w:rsidRPr="009165D6">
              <w:rPr>
                <w:rFonts w:ascii="Verdana" w:eastAsia="Times New Roman" w:hAnsi="Verdana" w:cs="Times New Roman"/>
                <w:sz w:val="20"/>
                <w:szCs w:val="20"/>
              </w:rPr>
              <w:t>RealEstateOwnedWithoutAppraisal</w:t>
            </w:r>
            <w:proofErr w:type="spellEnd"/>
            <w:r w:rsidRPr="009165D6">
              <w:rPr>
                <w:rFonts w:ascii="Verdana" w:eastAsia="Times New Roman" w:hAnsi="Verdana" w:cs="Times New Roman"/>
                <w:sz w:val="20"/>
                <w:szCs w:val="20"/>
              </w:rPr>
              <w:t xml:space="preserve"> for all other Construction Code values.</w:t>
            </w:r>
          </w:p>
        </w:tc>
      </w:tr>
      <w:tr w:rsidR="00B27BD6" w:rsidRPr="009165D6" w14:paraId="181ECE26"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158B328B"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 xml:space="preserve">Borrower Verification June 18, </w:t>
            </w:r>
            <w:proofErr w:type="gramStart"/>
            <w:r w:rsidRPr="009165D6">
              <w:rPr>
                <w:rFonts w:ascii="Verdana" w:eastAsia="Times New Roman" w:hAnsi="Verdana" w:cs="Times New Roman"/>
                <w:b/>
                <w:bCs/>
                <w:sz w:val="20"/>
                <w:szCs w:val="20"/>
              </w:rPr>
              <w:t>2005</w:t>
            </w:r>
            <w:proofErr w:type="gramEnd"/>
            <w:r w:rsidRPr="009165D6">
              <w:rPr>
                <w:rFonts w:ascii="Verdana" w:eastAsia="Times New Roman" w:hAnsi="Verdana" w:cs="Times New Roman"/>
                <w:b/>
                <w:bCs/>
                <w:sz w:val="20"/>
                <w:szCs w:val="20"/>
              </w:rPr>
              <w:t xml:space="preserve"> implementation</w:t>
            </w:r>
          </w:p>
        </w:tc>
      </w:tr>
      <w:tr w:rsidR="00B27BD6" w:rsidRPr="009165D6" w14:paraId="0C85A545"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0D73E80"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sz w:val="20"/>
                <w:szCs w:val="20"/>
              </w:rPr>
              <w:t>All borrowers with SSNs will be validated.</w:t>
            </w:r>
            <w:r w:rsidRPr="009165D6">
              <w:rPr>
                <w:rFonts w:ascii="Verdana" w:eastAsia="Times New Roman" w:hAnsi="Verdana" w:cs="Times New Roman"/>
                <w:sz w:val="20"/>
                <w:szCs w:val="20"/>
              </w:rPr>
              <w:br/>
            </w:r>
            <w:proofErr w:type="spellStart"/>
            <w:r w:rsidRPr="009165D6">
              <w:rPr>
                <w:rFonts w:ascii="Verdana" w:eastAsia="Times New Roman" w:hAnsi="Verdana" w:cs="Times New Roman"/>
                <w:b/>
                <w:bCs/>
                <w:sz w:val="20"/>
                <w:szCs w:val="20"/>
              </w:rPr>
              <w:t>BorrowerBirthDate</w:t>
            </w:r>
            <w:proofErr w:type="spellEnd"/>
            <w:r w:rsidRPr="009165D6">
              <w:rPr>
                <w:rFonts w:ascii="Verdana" w:eastAsia="Times New Roman" w:hAnsi="Verdana" w:cs="Times New Roman"/>
                <w:sz w:val="20"/>
                <w:szCs w:val="20"/>
              </w:rPr>
              <w:t> becomes a mandatory field for borrowers having SSNs.</w:t>
            </w:r>
            <w:r w:rsidRPr="009165D6">
              <w:rPr>
                <w:rFonts w:ascii="Verdana" w:eastAsia="Times New Roman" w:hAnsi="Verdana" w:cs="Times New Roman"/>
                <w:sz w:val="20"/>
                <w:szCs w:val="20"/>
              </w:rPr>
              <w:br/>
              <w:t>A new control element (</w:t>
            </w:r>
            <w:proofErr w:type="spellStart"/>
            <w:r w:rsidRPr="009165D6">
              <w:rPr>
                <w:rFonts w:ascii="Verdana" w:eastAsia="Times New Roman" w:hAnsi="Verdana" w:cs="Times New Roman"/>
                <w:b/>
                <w:bCs/>
                <w:sz w:val="20"/>
                <w:szCs w:val="20"/>
              </w:rPr>
              <w:t>BorrowerValidationIndicator</w:t>
            </w:r>
            <w:proofErr w:type="spellEnd"/>
            <w:r w:rsidRPr="009165D6">
              <w:rPr>
                <w:rFonts w:ascii="Verdana" w:eastAsia="Times New Roman" w:hAnsi="Verdana" w:cs="Times New Roman"/>
                <w:sz w:val="20"/>
                <w:szCs w:val="20"/>
              </w:rPr>
              <w:t>) is provided to override borrower validation when needed.</w:t>
            </w:r>
          </w:p>
        </w:tc>
      </w:tr>
      <w:tr w:rsidR="00B27BD6" w:rsidRPr="009165D6" w14:paraId="7ADDFC98"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E2209C6"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element </w:t>
            </w:r>
            <w:proofErr w:type="spellStart"/>
            <w:r w:rsidRPr="009165D6">
              <w:rPr>
                <w:rFonts w:ascii="Verdana" w:eastAsia="Times New Roman" w:hAnsi="Verdana" w:cs="Times New Roman"/>
                <w:sz w:val="20"/>
                <w:szCs w:val="20"/>
              </w:rPr>
              <w:t>BorrowerValidationIndicator</w:t>
            </w:r>
            <w:proofErr w:type="spellEnd"/>
            <w:r w:rsidRPr="009165D6">
              <w:rPr>
                <w:rFonts w:ascii="Verdana" w:eastAsia="Times New Roman" w:hAnsi="Verdana" w:cs="Times New Roman"/>
                <w:sz w:val="20"/>
                <w:szCs w:val="20"/>
              </w:rPr>
              <w:t>.</w:t>
            </w:r>
          </w:p>
        </w:tc>
      </w:tr>
      <w:tr w:rsidR="00B27BD6" w:rsidRPr="009165D6" w14:paraId="239043EB"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130433D"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HECM Counseling April 2 implementation</w:t>
            </w:r>
          </w:p>
        </w:tc>
      </w:tr>
      <w:tr w:rsidR="00B27BD6" w:rsidRPr="009165D6" w14:paraId="0531FACE"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08A5028"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Attribute Value, </w:t>
            </w:r>
            <w:proofErr w:type="spellStart"/>
            <w:r w:rsidRPr="009165D6">
              <w:rPr>
                <w:rFonts w:ascii="Verdana" w:eastAsia="Times New Roman" w:hAnsi="Verdana" w:cs="Times New Roman"/>
                <w:sz w:val="20"/>
                <w:szCs w:val="20"/>
              </w:rPr>
              <w:t>CounselingAgency</w:t>
            </w:r>
            <w:proofErr w:type="spellEnd"/>
            <w:r w:rsidRPr="009165D6">
              <w:rPr>
                <w:rFonts w:ascii="Verdana" w:eastAsia="Times New Roman" w:hAnsi="Verdana" w:cs="Times New Roman"/>
                <w:sz w:val="20"/>
                <w:szCs w:val="20"/>
              </w:rPr>
              <w:t xml:space="preserve">, to </w:t>
            </w:r>
            <w:proofErr w:type="spellStart"/>
            <w:r w:rsidRPr="009165D6">
              <w:rPr>
                <w:rFonts w:ascii="Verdana" w:eastAsia="Times New Roman" w:hAnsi="Verdana" w:cs="Times New Roman"/>
                <w:sz w:val="20"/>
                <w:szCs w:val="20"/>
              </w:rPr>
              <w:t>PartyType</w:t>
            </w:r>
            <w:proofErr w:type="spellEnd"/>
            <w:r w:rsidRPr="009165D6">
              <w:rPr>
                <w:rFonts w:ascii="Verdana" w:eastAsia="Times New Roman" w:hAnsi="Verdana" w:cs="Times New Roman"/>
                <w:sz w:val="20"/>
                <w:szCs w:val="20"/>
              </w:rPr>
              <w:t xml:space="preserve"> to report HECM Counseling Agency party detail information.</w:t>
            </w:r>
          </w:p>
        </w:tc>
      </w:tr>
      <w:tr w:rsidR="00B27BD6" w:rsidRPr="009165D6" w14:paraId="741FC36F"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96F7671"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element, </w:t>
            </w:r>
            <w:proofErr w:type="spellStart"/>
            <w:r w:rsidRPr="009165D6">
              <w:rPr>
                <w:rFonts w:ascii="Verdana" w:eastAsia="Times New Roman" w:hAnsi="Verdana" w:cs="Times New Roman"/>
                <w:sz w:val="20"/>
                <w:szCs w:val="20"/>
              </w:rPr>
              <w:t>FHAVAHECMCounselID</w:t>
            </w:r>
            <w:proofErr w:type="spellEnd"/>
            <w:r w:rsidRPr="009165D6">
              <w:rPr>
                <w:rFonts w:ascii="Verdana" w:eastAsia="Times New Roman" w:hAnsi="Verdana" w:cs="Times New Roman"/>
                <w:sz w:val="20"/>
                <w:szCs w:val="20"/>
              </w:rPr>
              <w:t>.</w:t>
            </w:r>
          </w:p>
        </w:tc>
      </w:tr>
      <w:tr w:rsidR="00B27BD6" w:rsidRPr="009165D6" w14:paraId="77CC824E"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199793B"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element, </w:t>
            </w:r>
            <w:proofErr w:type="spellStart"/>
            <w:r w:rsidRPr="009165D6">
              <w:rPr>
                <w:rFonts w:ascii="Verdana" w:eastAsia="Times New Roman" w:hAnsi="Verdana" w:cs="Times New Roman"/>
                <w:sz w:val="20"/>
                <w:szCs w:val="20"/>
              </w:rPr>
              <w:t>FHAVAHECMCounselDate</w:t>
            </w:r>
            <w:proofErr w:type="spellEnd"/>
            <w:r w:rsidRPr="009165D6">
              <w:rPr>
                <w:rFonts w:ascii="Verdana" w:eastAsia="Times New Roman" w:hAnsi="Verdana" w:cs="Times New Roman"/>
                <w:sz w:val="20"/>
                <w:szCs w:val="20"/>
              </w:rPr>
              <w:t>.</w:t>
            </w:r>
          </w:p>
        </w:tc>
      </w:tr>
      <w:tr w:rsidR="00B27BD6" w:rsidRPr="009165D6" w14:paraId="247847D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7BAFDB2D"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element, </w:t>
            </w:r>
            <w:proofErr w:type="spellStart"/>
            <w:r w:rsidRPr="009165D6">
              <w:rPr>
                <w:rFonts w:ascii="Verdana" w:eastAsia="Times New Roman" w:hAnsi="Verdana" w:cs="Times New Roman"/>
                <w:sz w:val="20"/>
                <w:szCs w:val="20"/>
              </w:rPr>
              <w:t>BorrowerBirthDate</w:t>
            </w:r>
            <w:proofErr w:type="spellEnd"/>
            <w:r w:rsidRPr="009165D6">
              <w:rPr>
                <w:rFonts w:ascii="Verdana" w:eastAsia="Times New Roman" w:hAnsi="Verdana" w:cs="Times New Roman"/>
                <w:sz w:val="20"/>
                <w:szCs w:val="20"/>
              </w:rPr>
              <w:t>. (May appear up to 5 times)</w:t>
            </w:r>
          </w:p>
        </w:tc>
      </w:tr>
      <w:tr w:rsidR="00B27BD6" w:rsidRPr="009165D6" w14:paraId="29D8F9C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56975CD"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General Maintenance February 18 implementation</w:t>
            </w:r>
          </w:p>
        </w:tc>
      </w:tr>
      <w:tr w:rsidR="00B27BD6" w:rsidRPr="009165D6" w14:paraId="096BB9F9"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3F281D7" w14:textId="77777777" w:rsidR="00B27BD6" w:rsidRPr="009165D6" w:rsidRDefault="00B27BD6" w:rsidP="009165D6">
            <w:pPr>
              <w:spacing w:after="0" w:line="240" w:lineRule="auto"/>
              <w:rPr>
                <w:rFonts w:ascii="Verdana" w:eastAsia="Times New Roman" w:hAnsi="Verdana" w:cs="Times New Roman"/>
                <w:strike/>
                <w:sz w:val="20"/>
                <w:szCs w:val="20"/>
              </w:rPr>
            </w:pPr>
            <w:r w:rsidRPr="009165D6">
              <w:rPr>
                <w:rFonts w:ascii="Verdana" w:eastAsia="Times New Roman" w:hAnsi="Verdana" w:cs="Times New Roman"/>
                <w:strike/>
                <w:sz w:val="20"/>
                <w:szCs w:val="20"/>
              </w:rPr>
              <w:t xml:space="preserve">Added correct output tag, </w:t>
            </w:r>
            <w:proofErr w:type="spellStart"/>
            <w:r w:rsidRPr="009165D6">
              <w:rPr>
                <w:rFonts w:ascii="Verdana" w:eastAsia="Times New Roman" w:hAnsi="Verdana" w:cs="Times New Roman"/>
                <w:strike/>
                <w:sz w:val="20"/>
                <w:szCs w:val="20"/>
              </w:rPr>
              <w:t>LoanScheduledClosingDate</w:t>
            </w:r>
            <w:proofErr w:type="spellEnd"/>
            <w:r w:rsidRPr="009165D6">
              <w:rPr>
                <w:rFonts w:ascii="Verdana" w:eastAsia="Times New Roman" w:hAnsi="Verdana" w:cs="Times New Roman"/>
                <w:strike/>
                <w:sz w:val="20"/>
                <w:szCs w:val="20"/>
              </w:rPr>
              <w:t>, to represent Estimated Closing Date.</w:t>
            </w:r>
          </w:p>
        </w:tc>
      </w:tr>
      <w:tr w:rsidR="00B27BD6" w:rsidRPr="009165D6" w14:paraId="5F13622E"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4CA4706"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t>Inspector Roster Changes October 12 Implementation</w:t>
            </w:r>
          </w:p>
        </w:tc>
      </w:tr>
      <w:tr w:rsidR="00B27BD6" w:rsidRPr="009165D6" w14:paraId="77A2F66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5AA76FA"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xml:space="preserve"> new value to </w:t>
            </w:r>
            <w:proofErr w:type="spellStart"/>
            <w:r w:rsidRPr="009165D6">
              <w:rPr>
                <w:rFonts w:ascii="Verdana" w:eastAsia="Times New Roman" w:hAnsi="Verdana" w:cs="Times New Roman"/>
                <w:sz w:val="20"/>
                <w:szCs w:val="20"/>
              </w:rPr>
              <w:t>InspectionType</w:t>
            </w:r>
            <w:proofErr w:type="spellEnd"/>
            <w:r w:rsidRPr="009165D6">
              <w:rPr>
                <w:rFonts w:ascii="Verdana" w:eastAsia="Times New Roman" w:hAnsi="Verdana" w:cs="Times New Roman"/>
                <w:sz w:val="20"/>
                <w:szCs w:val="20"/>
              </w:rPr>
              <w:t xml:space="preserve"> (Roster)</w:t>
            </w:r>
          </w:p>
        </w:tc>
      </w:tr>
      <w:tr w:rsidR="00B27BD6" w:rsidRPr="009165D6" w14:paraId="5AED50C0"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41D31C31" w14:textId="77777777" w:rsidR="00B27BD6" w:rsidRPr="009165D6" w:rsidRDefault="00B27BD6" w:rsidP="009165D6">
            <w:pPr>
              <w:spacing w:after="0" w:line="240" w:lineRule="auto"/>
              <w:jc w:val="center"/>
              <w:rPr>
                <w:rFonts w:ascii="Verdana" w:eastAsia="Times New Roman" w:hAnsi="Verdana" w:cs="Times New Roman"/>
                <w:b/>
                <w:bCs/>
                <w:sz w:val="20"/>
                <w:szCs w:val="20"/>
              </w:rPr>
            </w:pPr>
            <w:r w:rsidRPr="009165D6">
              <w:rPr>
                <w:rFonts w:ascii="Verdana" w:eastAsia="Times New Roman" w:hAnsi="Verdana" w:cs="Times New Roman"/>
                <w:b/>
                <w:bCs/>
                <w:sz w:val="20"/>
                <w:szCs w:val="20"/>
              </w:rPr>
              <w:lastRenderedPageBreak/>
              <w:t>HMDA Changes January 5 Implementation</w:t>
            </w:r>
          </w:p>
        </w:tc>
      </w:tr>
      <w:tr w:rsidR="00B27BD6" w:rsidRPr="009165D6" w14:paraId="72620171"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3FC47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Increased allowable number of borrowers to 5</w:t>
            </w:r>
          </w:p>
        </w:tc>
      </w:tr>
      <w:tr w:rsidR="00B27BD6" w:rsidRPr="009165D6" w14:paraId="4F3A0A1F"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4DE4CE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xml:space="preserve"> support for deprecated attribute, </w:t>
            </w:r>
            <w:proofErr w:type="spellStart"/>
            <w:r w:rsidRPr="009165D6">
              <w:rPr>
                <w:rFonts w:ascii="Verdana" w:eastAsia="Times New Roman" w:hAnsi="Verdana" w:cs="Times New Roman"/>
                <w:sz w:val="20"/>
                <w:szCs w:val="20"/>
              </w:rPr>
              <w:t>REOStatusType</w:t>
            </w:r>
            <w:proofErr w:type="spellEnd"/>
            <w:r w:rsidRPr="009165D6">
              <w:rPr>
                <w:rFonts w:ascii="Verdana" w:eastAsia="Times New Roman" w:hAnsi="Verdana" w:cs="Times New Roman"/>
                <w:sz w:val="20"/>
                <w:szCs w:val="20"/>
              </w:rPr>
              <w:t xml:space="preserve"> for property disposition (use </w:t>
            </w:r>
            <w:proofErr w:type="spellStart"/>
            <w:r w:rsidRPr="009165D6">
              <w:rPr>
                <w:rFonts w:ascii="Verdana" w:eastAsia="Times New Roman" w:hAnsi="Verdana" w:cs="Times New Roman"/>
                <w:sz w:val="20"/>
                <w:szCs w:val="20"/>
              </w:rPr>
              <w:t>PriorPropertyDisposition</w:t>
            </w:r>
            <w:proofErr w:type="spellEnd"/>
            <w:r w:rsidRPr="009165D6">
              <w:rPr>
                <w:rFonts w:ascii="Verdana" w:eastAsia="Times New Roman" w:hAnsi="Verdana" w:cs="Times New Roman"/>
                <w:sz w:val="20"/>
                <w:szCs w:val="20"/>
              </w:rPr>
              <w:t xml:space="preserve"> attribute)</w:t>
            </w:r>
          </w:p>
        </w:tc>
      </w:tr>
      <w:tr w:rsidR="00B27BD6" w:rsidRPr="009165D6" w14:paraId="0D5952B3"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00A321EE"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xml:space="preserve"> support for deprecated tag, </w:t>
            </w:r>
            <w:proofErr w:type="spellStart"/>
            <w:r w:rsidRPr="009165D6">
              <w:rPr>
                <w:rFonts w:ascii="Verdana" w:eastAsia="Times New Roman" w:hAnsi="Verdana" w:cs="Times New Roman"/>
                <w:sz w:val="20"/>
                <w:szCs w:val="20"/>
              </w:rPr>
              <w:t>FullUnparsedName</w:t>
            </w:r>
            <w:proofErr w:type="spellEnd"/>
            <w:r w:rsidRPr="009165D6">
              <w:rPr>
                <w:rFonts w:ascii="Verdana" w:eastAsia="Times New Roman" w:hAnsi="Verdana" w:cs="Times New Roman"/>
                <w:sz w:val="20"/>
                <w:szCs w:val="20"/>
              </w:rPr>
              <w:t xml:space="preserve"> (use </w:t>
            </w:r>
            <w:proofErr w:type="spellStart"/>
            <w:r w:rsidRPr="009165D6">
              <w:rPr>
                <w:rFonts w:ascii="Verdana" w:eastAsia="Times New Roman" w:hAnsi="Verdana" w:cs="Times New Roman"/>
                <w:sz w:val="20"/>
                <w:szCs w:val="20"/>
              </w:rPr>
              <w:t>UnparsedName</w:t>
            </w:r>
            <w:proofErr w:type="spellEnd"/>
            <w:r w:rsidRPr="009165D6">
              <w:rPr>
                <w:rFonts w:ascii="Verdana" w:eastAsia="Times New Roman" w:hAnsi="Verdana" w:cs="Times New Roman"/>
                <w:sz w:val="20"/>
                <w:szCs w:val="20"/>
              </w:rPr>
              <w:t>)</w:t>
            </w:r>
          </w:p>
        </w:tc>
      </w:tr>
      <w:tr w:rsidR="00B27BD6" w:rsidRPr="009165D6" w14:paraId="631FDF0B"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36C64916"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Standardized refinance contact name and number</w:t>
            </w:r>
          </w:p>
          <w:p w14:paraId="6FEEAED6"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FHAVASRFIContactName</w:t>
            </w:r>
            <w:proofErr w:type="spellEnd"/>
            <w:r w:rsidRPr="009165D6">
              <w:rPr>
                <w:rFonts w:ascii="Verdana" w:eastAsia="Times New Roman" w:hAnsi="Verdana" w:cs="Times New Roman"/>
                <w:sz w:val="20"/>
                <w:szCs w:val="20"/>
              </w:rPr>
              <w:t xml:space="preserve"> (input/output)</w:t>
            </w:r>
          </w:p>
          <w:p w14:paraId="32B6482C"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ContactName</w:t>
            </w:r>
            <w:proofErr w:type="spellEnd"/>
            <w:r w:rsidRPr="009165D6">
              <w:rPr>
                <w:rFonts w:ascii="Verdana" w:eastAsia="Times New Roman" w:hAnsi="Verdana" w:cs="Times New Roman"/>
                <w:sz w:val="20"/>
                <w:szCs w:val="20"/>
              </w:rPr>
              <w:t xml:space="preserve"> (old input)</w:t>
            </w:r>
          </w:p>
          <w:p w14:paraId="15FB805A"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FHAVAContactName</w:t>
            </w:r>
            <w:proofErr w:type="spellEnd"/>
            <w:r w:rsidRPr="009165D6">
              <w:rPr>
                <w:rFonts w:ascii="Verdana" w:eastAsia="Times New Roman" w:hAnsi="Verdana" w:cs="Times New Roman"/>
                <w:sz w:val="20"/>
                <w:szCs w:val="20"/>
              </w:rPr>
              <w:t xml:space="preserve"> (old output)</w:t>
            </w:r>
          </w:p>
          <w:p w14:paraId="6C77B14B" w14:textId="77777777" w:rsidR="00B27BD6" w:rsidRPr="009165D6" w:rsidRDefault="00B27BD6" w:rsidP="009165D6">
            <w:pPr>
              <w:spacing w:before="100" w:beforeAutospacing="1" w:after="100" w:afterAutospacing="1" w:line="240" w:lineRule="auto"/>
              <w:ind w:left="720"/>
              <w:rPr>
                <w:rFonts w:ascii="Verdana" w:eastAsia="Times New Roman" w:hAnsi="Verdana" w:cs="Times New Roman"/>
                <w:sz w:val="20"/>
                <w:szCs w:val="20"/>
              </w:rPr>
            </w:pPr>
          </w:p>
          <w:p w14:paraId="46D977B7"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FHAVASRFIContactPhone</w:t>
            </w:r>
            <w:proofErr w:type="spellEnd"/>
            <w:r w:rsidRPr="009165D6">
              <w:rPr>
                <w:rFonts w:ascii="Verdana" w:eastAsia="Times New Roman" w:hAnsi="Verdana" w:cs="Times New Roman"/>
                <w:sz w:val="20"/>
                <w:szCs w:val="20"/>
              </w:rPr>
              <w:t xml:space="preserve"> (input/output)</w:t>
            </w:r>
          </w:p>
          <w:p w14:paraId="1FD28FDC"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CONTACTDETAIL (old input)</w:t>
            </w:r>
          </w:p>
          <w:p w14:paraId="6BE59F5F" w14:textId="77777777" w:rsidR="00B27BD6" w:rsidRPr="009165D6" w:rsidRDefault="00B27BD6" w:rsidP="009165D6">
            <w:pPr>
              <w:numPr>
                <w:ilvl w:val="0"/>
                <w:numId w:val="1"/>
              </w:numPr>
              <w:spacing w:before="100" w:beforeAutospacing="1" w:after="100" w:afterAutospacing="1"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w:t>
            </w:r>
            <w:proofErr w:type="spellStart"/>
            <w:r w:rsidRPr="009165D6">
              <w:rPr>
                <w:rFonts w:ascii="Verdana" w:eastAsia="Times New Roman" w:hAnsi="Verdana" w:cs="Times New Roman"/>
                <w:sz w:val="20"/>
                <w:szCs w:val="20"/>
              </w:rPr>
              <w:t>FHAVAContactPhone</w:t>
            </w:r>
            <w:proofErr w:type="spellEnd"/>
            <w:r w:rsidRPr="009165D6">
              <w:rPr>
                <w:rFonts w:ascii="Verdana" w:eastAsia="Times New Roman" w:hAnsi="Verdana" w:cs="Times New Roman"/>
                <w:sz w:val="20"/>
                <w:szCs w:val="20"/>
              </w:rPr>
              <w:t xml:space="preserve"> (old output)</w:t>
            </w:r>
          </w:p>
        </w:tc>
      </w:tr>
      <w:tr w:rsidR="00B27BD6" w:rsidRPr="009165D6" w14:paraId="565DF619"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8BC999D"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Dropped</w:t>
            </w:r>
            <w:r w:rsidRPr="009165D6">
              <w:rPr>
                <w:rFonts w:ascii="Verdana" w:eastAsia="Times New Roman" w:hAnsi="Verdana" w:cs="Times New Roman"/>
                <w:sz w:val="20"/>
                <w:szCs w:val="20"/>
              </w:rPr>
              <w:t xml:space="preserve"> support for </w:t>
            </w:r>
            <w:proofErr w:type="spellStart"/>
            <w:r w:rsidRPr="009165D6">
              <w:rPr>
                <w:rFonts w:ascii="Verdana" w:eastAsia="Times New Roman" w:hAnsi="Verdana" w:cs="Times New Roman"/>
                <w:sz w:val="20"/>
                <w:szCs w:val="20"/>
              </w:rPr>
              <w:t>living_units</w:t>
            </w:r>
            <w:proofErr w:type="spellEnd"/>
            <w:r w:rsidRPr="009165D6">
              <w:rPr>
                <w:rFonts w:ascii="Verdana" w:eastAsia="Times New Roman" w:hAnsi="Verdana" w:cs="Times New Roman"/>
                <w:sz w:val="20"/>
                <w:szCs w:val="20"/>
              </w:rPr>
              <w:t xml:space="preserve"> (use </w:t>
            </w:r>
            <w:proofErr w:type="spellStart"/>
            <w:r w:rsidRPr="009165D6">
              <w:rPr>
                <w:rFonts w:ascii="Verdana" w:eastAsia="Times New Roman" w:hAnsi="Verdana" w:cs="Times New Roman"/>
                <w:sz w:val="20"/>
                <w:szCs w:val="20"/>
              </w:rPr>
              <w:t>FinancedNumberOfUnits</w:t>
            </w:r>
            <w:proofErr w:type="spellEnd"/>
            <w:r w:rsidRPr="009165D6">
              <w:rPr>
                <w:rFonts w:ascii="Verdana" w:eastAsia="Times New Roman" w:hAnsi="Verdana" w:cs="Times New Roman"/>
                <w:sz w:val="20"/>
                <w:szCs w:val="20"/>
              </w:rPr>
              <w:t>)</w:t>
            </w:r>
          </w:p>
        </w:tc>
      </w:tr>
      <w:tr w:rsidR="00B27BD6" w:rsidRPr="009165D6" w14:paraId="2114376C" w14:textId="77777777" w:rsidTr="009165D6">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DB703A8" w14:textId="77777777" w:rsidR="00B27BD6" w:rsidRPr="009165D6" w:rsidRDefault="00B27BD6" w:rsidP="009165D6">
            <w:pPr>
              <w:spacing w:after="0" w:line="240" w:lineRule="auto"/>
              <w:rPr>
                <w:rFonts w:ascii="Verdana" w:eastAsia="Times New Roman" w:hAnsi="Verdana" w:cs="Times New Roman"/>
                <w:sz w:val="20"/>
                <w:szCs w:val="20"/>
              </w:rPr>
            </w:pPr>
            <w:r w:rsidRPr="009165D6">
              <w:rPr>
                <w:rFonts w:ascii="Verdana" w:eastAsia="Times New Roman" w:hAnsi="Verdana" w:cs="Times New Roman"/>
                <w:b/>
                <w:bCs/>
                <w:sz w:val="20"/>
                <w:szCs w:val="20"/>
              </w:rPr>
              <w:t>Added</w:t>
            </w:r>
            <w:r w:rsidRPr="009165D6">
              <w:rPr>
                <w:rFonts w:ascii="Verdana" w:eastAsia="Times New Roman" w:hAnsi="Verdana" w:cs="Times New Roman"/>
                <w:sz w:val="20"/>
                <w:szCs w:val="20"/>
              </w:rPr>
              <w:t> Address1 to Originator (Party) section.</w:t>
            </w:r>
          </w:p>
        </w:tc>
      </w:tr>
    </w:tbl>
    <w:p w14:paraId="1F9EF996" w14:textId="77777777" w:rsidR="009165D6" w:rsidRDefault="009165D6"/>
    <w:p w14:paraId="30D9B0AE" w14:textId="77777777" w:rsidR="00B27BD6" w:rsidRDefault="00B27BD6"/>
    <w:p w14:paraId="2A5BDE1A" w14:textId="77777777" w:rsidR="00B27BD6" w:rsidRDefault="00B27BD6"/>
    <w:sectPr w:rsidR="00B27BD6" w:rsidSect="00005E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494579"/>
    <w:multiLevelType w:val="hybridMultilevel"/>
    <w:tmpl w:val="C6DC8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693B91"/>
    <w:multiLevelType w:val="hybridMultilevel"/>
    <w:tmpl w:val="D68A0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FF77EBA"/>
    <w:multiLevelType w:val="multilevel"/>
    <w:tmpl w:val="14601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15763691">
    <w:abstractNumId w:val="2"/>
  </w:num>
  <w:num w:numId="2" w16cid:durableId="441072442">
    <w:abstractNumId w:val="0"/>
  </w:num>
  <w:num w:numId="3" w16cid:durableId="373235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215FD"/>
    <w:rsid w:val="00000190"/>
    <w:rsid w:val="00005E43"/>
    <w:rsid w:val="000632AF"/>
    <w:rsid w:val="0008058E"/>
    <w:rsid w:val="000A42E3"/>
    <w:rsid w:val="000F3A81"/>
    <w:rsid w:val="000F64FB"/>
    <w:rsid w:val="001202D3"/>
    <w:rsid w:val="0014724D"/>
    <w:rsid w:val="001B1546"/>
    <w:rsid w:val="0023459E"/>
    <w:rsid w:val="00292503"/>
    <w:rsid w:val="002A239D"/>
    <w:rsid w:val="002A2986"/>
    <w:rsid w:val="00303A5B"/>
    <w:rsid w:val="0036350C"/>
    <w:rsid w:val="003728FA"/>
    <w:rsid w:val="003C4C8A"/>
    <w:rsid w:val="004E7CEE"/>
    <w:rsid w:val="004F422A"/>
    <w:rsid w:val="00502D8D"/>
    <w:rsid w:val="00552D30"/>
    <w:rsid w:val="005A40A4"/>
    <w:rsid w:val="00647347"/>
    <w:rsid w:val="00695484"/>
    <w:rsid w:val="007A6B22"/>
    <w:rsid w:val="007C04AE"/>
    <w:rsid w:val="007F5D7F"/>
    <w:rsid w:val="00845B1B"/>
    <w:rsid w:val="008A1408"/>
    <w:rsid w:val="008C0E35"/>
    <w:rsid w:val="008E10C4"/>
    <w:rsid w:val="00915BB6"/>
    <w:rsid w:val="009165D6"/>
    <w:rsid w:val="00941301"/>
    <w:rsid w:val="00962183"/>
    <w:rsid w:val="009F47B6"/>
    <w:rsid w:val="00A55684"/>
    <w:rsid w:val="00A7287B"/>
    <w:rsid w:val="00B27BD6"/>
    <w:rsid w:val="00BB510D"/>
    <w:rsid w:val="00C215FD"/>
    <w:rsid w:val="00C65B38"/>
    <w:rsid w:val="00C75D29"/>
    <w:rsid w:val="00CA4C63"/>
    <w:rsid w:val="00D67729"/>
    <w:rsid w:val="00DE47D5"/>
    <w:rsid w:val="00DF1BD3"/>
    <w:rsid w:val="00E03704"/>
    <w:rsid w:val="00E104BD"/>
    <w:rsid w:val="00E471F8"/>
    <w:rsid w:val="00E57FCD"/>
    <w:rsid w:val="00ED39E5"/>
    <w:rsid w:val="00F1742E"/>
    <w:rsid w:val="00FB212C"/>
    <w:rsid w:val="00FB55F8"/>
    <w:rsid w:val="00FC6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149B0AD"/>
  <w15:docId w15:val="{4564A8F6-3AD8-4F94-AF7A-09672A5F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E43"/>
  </w:style>
  <w:style w:type="paragraph" w:styleId="Heading1">
    <w:name w:val="heading 1"/>
    <w:basedOn w:val="Normal"/>
    <w:next w:val="Normal"/>
    <w:link w:val="Heading1Char"/>
    <w:uiPriority w:val="9"/>
    <w:qFormat/>
    <w:rsid w:val="009165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5D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9165D6"/>
    <w:rPr>
      <w:color w:val="0000FF"/>
      <w:u w:val="single"/>
    </w:rPr>
  </w:style>
  <w:style w:type="character" w:customStyle="1" w:styleId="apple-converted-space">
    <w:name w:val="apple-converted-space"/>
    <w:basedOn w:val="DefaultParagraphFont"/>
    <w:rsid w:val="009165D6"/>
  </w:style>
  <w:style w:type="paragraph" w:styleId="NormalWeb">
    <w:name w:val="Normal (Web)"/>
    <w:basedOn w:val="Normal"/>
    <w:uiPriority w:val="99"/>
    <w:unhideWhenUsed/>
    <w:rsid w:val="009165D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8058E"/>
    <w:pPr>
      <w:ind w:left="720"/>
      <w:contextualSpacing/>
    </w:pPr>
  </w:style>
  <w:style w:type="character" w:styleId="UnresolvedMention">
    <w:name w:val="Unresolved Mention"/>
    <w:basedOn w:val="DefaultParagraphFont"/>
    <w:uiPriority w:val="99"/>
    <w:semiHidden/>
    <w:unhideWhenUsed/>
    <w:rsid w:val="00C65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26018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57128525">
      <w:bodyDiv w:val="1"/>
      <w:marLeft w:val="0"/>
      <w:marRight w:val="0"/>
      <w:marTop w:val="0"/>
      <w:marBottom w:val="0"/>
      <w:divBdr>
        <w:top w:val="none" w:sz="0" w:space="0" w:color="auto"/>
        <w:left w:val="none" w:sz="0" w:space="0" w:color="auto"/>
        <w:bottom w:val="none" w:sz="0" w:space="0" w:color="auto"/>
        <w:right w:val="none" w:sz="0" w:space="0" w:color="auto"/>
      </w:divBdr>
    </w:div>
    <w:div w:id="1092779614">
      <w:bodyDiv w:val="1"/>
      <w:marLeft w:val="0"/>
      <w:marRight w:val="0"/>
      <w:marTop w:val="0"/>
      <w:marBottom w:val="0"/>
      <w:divBdr>
        <w:top w:val="none" w:sz="0" w:space="0" w:color="auto"/>
        <w:left w:val="none" w:sz="0" w:space="0" w:color="auto"/>
        <w:bottom w:val="none" w:sz="0" w:space="0" w:color="auto"/>
        <w:right w:val="none" w:sz="0" w:space="0" w:color="auto"/>
      </w:divBdr>
    </w:div>
    <w:div w:id="1241256644">
      <w:bodyDiv w:val="1"/>
      <w:marLeft w:val="0"/>
      <w:marRight w:val="0"/>
      <w:marTop w:val="0"/>
      <w:marBottom w:val="0"/>
      <w:divBdr>
        <w:top w:val="none" w:sz="0" w:space="0" w:color="auto"/>
        <w:left w:val="none" w:sz="0" w:space="0" w:color="auto"/>
        <w:bottom w:val="none" w:sz="0" w:space="0" w:color="auto"/>
        <w:right w:val="none" w:sz="0" w:space="0" w:color="auto"/>
      </w:divBdr>
    </w:div>
    <w:div w:id="165255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dstage.hud.gov/offices/hsg/sfh/f17c/f17rlc_xmlhlp.cfm" TargetMode="External"/><Relationship Id="rId13" Type="http://schemas.openxmlformats.org/officeDocument/2006/relationships/hyperlink" Target="http://hudstage.hud.gov/offices/hsg/sfh/f17c/f17rlc_xmlhlp.cfm" TargetMode="External"/><Relationship Id="rId18" Type="http://schemas.openxmlformats.org/officeDocument/2006/relationships/hyperlink" Target="http://hudstage.hud.gov/offices/hsg/sfh/f17c/f17rlc_xmlhlp.cf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hudstage.hud.gov/offices/hsg/sfh/f17c/f17rlc_xmlhlp.cfm" TargetMode="External"/><Relationship Id="rId7" Type="http://schemas.openxmlformats.org/officeDocument/2006/relationships/hyperlink" Target="http://hudstage.hud.gov/offices/hsg/sfh/f17c/f17rlc_xmlhlp.cfm" TargetMode="External"/><Relationship Id="rId12" Type="http://schemas.openxmlformats.org/officeDocument/2006/relationships/hyperlink" Target="http://hudstage.hud.gov/offices/hsg/sfh/f17c/f17rlc_xmlhlp.cfm" TargetMode="External"/><Relationship Id="rId17" Type="http://schemas.openxmlformats.org/officeDocument/2006/relationships/hyperlink" Target="http://www.hud.gov/offices/adm/hudclips/letters/mortgagee/files/08-33ml.doc" TargetMode="External"/><Relationship Id="rId25" Type="http://schemas.openxmlformats.org/officeDocument/2006/relationships/hyperlink" Target="http://hudstage.hud.gov/offices/hsg/sfh/f17c/f17rlc_xmlhlp.cfm" TargetMode="External"/><Relationship Id="rId2" Type="http://schemas.openxmlformats.org/officeDocument/2006/relationships/styles" Target="styles.xml"/><Relationship Id="rId16" Type="http://schemas.openxmlformats.org/officeDocument/2006/relationships/hyperlink" Target="http://hudstage.hud.gov/offices/hsg/sfh/f17c/f17rlc_xmlhlp.cfm" TargetMode="External"/><Relationship Id="rId20" Type="http://schemas.openxmlformats.org/officeDocument/2006/relationships/hyperlink" Target="http://hudstage.hud.gov/offices/hsg/sfh/f17c/f17rlc_xmlhlp.cfm" TargetMode="External"/><Relationship Id="rId1" Type="http://schemas.openxmlformats.org/officeDocument/2006/relationships/numbering" Target="numbering.xml"/><Relationship Id="rId6" Type="http://schemas.openxmlformats.org/officeDocument/2006/relationships/hyperlink" Target="https://entp.hud.gov/b2b/chums/f17rlcxml.cfm" TargetMode="External"/><Relationship Id="rId11" Type="http://schemas.openxmlformats.org/officeDocument/2006/relationships/hyperlink" Target="http://hudstage.hud.gov/offices/hsg/sfh/f17c/f17rlc_xmlhlp.cfm" TargetMode="External"/><Relationship Id="rId24" Type="http://schemas.openxmlformats.org/officeDocument/2006/relationships/hyperlink" Target="http://hudstage.hud.gov/offices/hsg/sfh/f17c/f17rlc_xmlhlp.cfm" TargetMode="External"/><Relationship Id="rId5" Type="http://schemas.openxmlformats.org/officeDocument/2006/relationships/hyperlink" Target="https://entptest.hud.gov/b2b/chums/f17rlcxml.cfm" TargetMode="External"/><Relationship Id="rId15" Type="http://schemas.openxmlformats.org/officeDocument/2006/relationships/hyperlink" Target="http://hudstage.hud.gov/offices/hsg/sfh/f17c/f17rlc_xmlhlp.cfm" TargetMode="External"/><Relationship Id="rId23" Type="http://schemas.openxmlformats.org/officeDocument/2006/relationships/hyperlink" Target="http://hudstage.hud.gov/offices/hsg/sfh/f17c/f17rlc_xmlhlp.cfm" TargetMode="External"/><Relationship Id="rId10" Type="http://schemas.openxmlformats.org/officeDocument/2006/relationships/hyperlink" Target="http://hudstage.hud.gov/offices/hsg/sfh/f17c/f17rlc_xmlhlp.cfm" TargetMode="External"/><Relationship Id="rId19" Type="http://schemas.openxmlformats.org/officeDocument/2006/relationships/hyperlink" Target="http://hudstage.hud.gov/offices/hsg/sfh/f17c/f17rlc_xmlhlp.cfm" TargetMode="External"/><Relationship Id="rId4" Type="http://schemas.openxmlformats.org/officeDocument/2006/relationships/webSettings" Target="webSettings.xml"/><Relationship Id="rId9" Type="http://schemas.openxmlformats.org/officeDocument/2006/relationships/hyperlink" Target="http://hudstage.hud.gov/offices/hsg/sfh/f17c/f17rlc_xmlhlp.cfm" TargetMode="External"/><Relationship Id="rId14" Type="http://schemas.openxmlformats.org/officeDocument/2006/relationships/hyperlink" Target="http://hudstage.hud.gov/offices/hsg/sfh/f17c/f17rlc_xmlhlp.cfm" TargetMode="External"/><Relationship Id="rId22" Type="http://schemas.openxmlformats.org/officeDocument/2006/relationships/hyperlink" Target="http://hudstage.hud.gov/offices/hsg/sfh/f17c/f17rlc_xmlhlp.cf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9</Pages>
  <Words>2918</Words>
  <Characters>16637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(Ctr), Keith</cp:lastModifiedBy>
  <cp:revision>45</cp:revision>
  <dcterms:created xsi:type="dcterms:W3CDTF">2013-08-20T13:07:00Z</dcterms:created>
  <dcterms:modified xsi:type="dcterms:W3CDTF">2024-10-03T13:26:00Z</dcterms:modified>
</cp:coreProperties>
</file>