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188" w:rsidRPr="00B52188" w:rsidRDefault="00B52188" w:rsidP="00B52188">
      <w:pPr>
        <w:rPr>
          <w:b/>
          <w:sz w:val="36"/>
          <w:szCs w:val="36"/>
        </w:rPr>
      </w:pPr>
      <w:r w:rsidRPr="00B52188">
        <w:rPr>
          <w:b/>
          <w:sz w:val="36"/>
          <w:szCs w:val="36"/>
        </w:rPr>
        <w:t>203k Consultant Lookup</w:t>
      </w:r>
    </w:p>
    <w:p w:rsidR="00B52188" w:rsidRDefault="00B52188" w:rsidP="00B52188">
      <w:r>
        <w:t xml:space="preserve"> </w:t>
      </w:r>
      <w:r>
        <w:tab/>
      </w:r>
    </w:p>
    <w:p w:rsidR="00B52188" w:rsidRDefault="00B52188" w:rsidP="00B52188">
      <w:r>
        <w:t xml:space="preserve">203k consultants derive their name from Rehabilitation Mortgage Insurance, section 203k of the National Housing Act under which FHA loans </w:t>
      </w:r>
      <w:proofErr w:type="gramStart"/>
      <w:r>
        <w:t>are</w:t>
      </w:r>
      <w:proofErr w:type="gramEnd"/>
      <w:r>
        <w:t xml:space="preserve"> insured.  Section 203k enables homebuyers and homeowners to finance both the purchase (and refinancing) of a house and the cost of its rehabilitation through a single mortgage or to finance the rehabilitation of their existing home.  The mortgage is funded by a HUD-approved lender and insured by HUD/FHA.</w:t>
      </w:r>
    </w:p>
    <w:p w:rsidR="00B52188" w:rsidRDefault="00B52188" w:rsidP="00B52188">
      <w:r>
        <w:t>Part of the 203k insurance endorsement process requires the borrower to provide architectural exhibits to the lender who, in turn, submits the paperwork to HUD. To streamline the process for borrowers and lenders, HUD/FHA-approved 203k consultants assist the borrower and DE lender by preparing exhibits and providing other assistance. 203k consultants are trained by HUD on 203k requirements and procedures.</w:t>
      </w:r>
    </w:p>
    <w:p w:rsidR="00B52188" w:rsidRDefault="00B52188" w:rsidP="00B52188">
      <w:r>
        <w:t>The 203k consultant Lookup provides a listing of HUD/FHA-approved consultants. The list includes the consultant's full name, consultant ID, address, phone number, status, and eligibility information.</w:t>
      </w:r>
    </w:p>
    <w:p w:rsidR="00B52188" w:rsidRDefault="00B52188" w:rsidP="00B52188">
      <w:r>
        <w:t>The 203k Consultants Lookup function allows users to search for 203k consultants by location, name, or ID.</w:t>
      </w:r>
    </w:p>
    <w:p w:rsidR="00B52188" w:rsidRDefault="00B52188" w:rsidP="002C7FB1">
      <w:pPr>
        <w:spacing w:after="0" w:line="240" w:lineRule="auto"/>
      </w:pPr>
      <w:r>
        <w:t>To run 203k Consultant Lookup</w:t>
      </w:r>
      <w:r w:rsidR="001235E1">
        <w:t>,</w:t>
      </w:r>
      <w:bookmarkStart w:id="0" w:name="_GoBack"/>
      <w:bookmarkEnd w:id="0"/>
      <w:r>
        <w:t xml:space="preserve"> post your data to:</w:t>
      </w:r>
    </w:p>
    <w:p w:rsidR="00B74712" w:rsidRDefault="00B52188" w:rsidP="002C7FB1">
      <w:pPr>
        <w:spacing w:after="0" w:line="240" w:lineRule="auto"/>
      </w:pPr>
      <w:r>
        <w:t>Testing:</w:t>
      </w:r>
      <w:r>
        <w:tab/>
      </w:r>
      <w:r>
        <w:tab/>
      </w:r>
      <w:hyperlink r:id="rId5" w:history="1">
        <w:r w:rsidR="001235E1">
          <w:rPr>
            <w:rStyle w:val="Hyperlink"/>
          </w:rPr>
          <w:t>https://entptest.hud.gov/b2b/lists/203kxml.cfm</w:t>
        </w:r>
      </w:hyperlink>
    </w:p>
    <w:p w:rsidR="002C7FB1" w:rsidRDefault="00B52188" w:rsidP="002C7FB1">
      <w:pPr>
        <w:spacing w:after="0" w:line="240" w:lineRule="auto"/>
      </w:pPr>
      <w:r>
        <w:t>Production:</w:t>
      </w:r>
      <w:r>
        <w:tab/>
      </w:r>
      <w:hyperlink r:id="rId6" w:history="1">
        <w:r>
          <w:rPr>
            <w:rStyle w:val="Hyperlink"/>
          </w:rPr>
          <w:t>https://entp.hud.gov/b2b/lists/203kxml.cfm</w:t>
        </w:r>
      </w:hyperlink>
    </w:p>
    <w:p w:rsidR="00B52188" w:rsidRDefault="002C7FB1" w:rsidP="002C7FB1">
      <w:r>
        <w:br w:type="page"/>
      </w:r>
    </w:p>
    <w:p w:rsidR="00B52188" w:rsidRDefault="00B52188">
      <w:r>
        <w:lastRenderedPageBreak/>
        <w:br w:type="page"/>
      </w:r>
    </w:p>
    <w:p w:rsidR="00B52188" w:rsidRPr="00B52188" w:rsidRDefault="00B52188" w:rsidP="00B52188">
      <w:pPr>
        <w:rPr>
          <w:b/>
          <w:sz w:val="32"/>
          <w:szCs w:val="32"/>
        </w:rPr>
      </w:pPr>
      <w:r w:rsidRPr="00B52188">
        <w:rPr>
          <w:b/>
          <w:sz w:val="32"/>
          <w:szCs w:val="32"/>
        </w:rPr>
        <w:lastRenderedPageBreak/>
        <w:t>History of changes</w:t>
      </w:r>
    </w:p>
    <w:p w:rsidR="00B52188" w:rsidRDefault="00B52188" w:rsidP="00B52188"/>
    <w:p w:rsidR="00B52188" w:rsidRDefault="00B52188" w:rsidP="00B52188"/>
    <w:sectPr w:rsidR="00B52188" w:rsidSect="00B747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oofState w:spelling="clean" w:grammar="clean"/>
  <w:defaultTabStop w:val="720"/>
  <w:characterSpacingControl w:val="doNotCompress"/>
  <w:compat>
    <w:compatSetting w:name="compatibilityMode" w:uri="http://schemas.microsoft.com/office/word" w:val="12"/>
  </w:compat>
  <w:rsids>
    <w:rsidRoot w:val="00B52188"/>
    <w:rsid w:val="001235E1"/>
    <w:rsid w:val="002C7FB1"/>
    <w:rsid w:val="00344A87"/>
    <w:rsid w:val="005B4605"/>
    <w:rsid w:val="00B52188"/>
    <w:rsid w:val="00B74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712"/>
  </w:style>
  <w:style w:type="paragraph" w:styleId="Heading1">
    <w:name w:val="heading 1"/>
    <w:basedOn w:val="Normal"/>
    <w:link w:val="Heading1Char"/>
    <w:uiPriority w:val="9"/>
    <w:qFormat/>
    <w:rsid w:val="00B521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2188"/>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B52188"/>
    <w:rPr>
      <w:color w:val="0000FF"/>
      <w:u w:val="single"/>
    </w:rPr>
  </w:style>
  <w:style w:type="paragraph" w:styleId="NormalWeb">
    <w:name w:val="Normal (Web)"/>
    <w:basedOn w:val="Normal"/>
    <w:uiPriority w:val="99"/>
    <w:unhideWhenUsed/>
    <w:rsid w:val="00B5218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21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17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ntp.hud.gov/b2b/lists/203kxml.cfm" TargetMode="External"/><Relationship Id="rId5" Type="http://schemas.openxmlformats.org/officeDocument/2006/relationships/hyperlink" Target="https://entptest.hud.gov/b2b/lists/203kxml.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dc:creator>
  <cp:lastModifiedBy>Fosberg, Keith B.</cp:lastModifiedBy>
  <cp:revision>5</cp:revision>
  <dcterms:created xsi:type="dcterms:W3CDTF">2013-05-03T14:08:00Z</dcterms:created>
  <dcterms:modified xsi:type="dcterms:W3CDTF">2016-08-16T13:15:00Z</dcterms:modified>
</cp:coreProperties>
</file>