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CB939" w14:textId="613DDB93" w:rsidR="007432F7" w:rsidRDefault="007432F7" w:rsidP="007A394E">
      <w:pPr>
        <w:spacing w:after="0"/>
        <w:jc w:val="center"/>
        <w:rPr>
          <w:b/>
          <w:bCs/>
          <w:sz w:val="28"/>
          <w:szCs w:val="28"/>
        </w:rPr>
      </w:pPr>
      <w:r w:rsidRPr="007432F7">
        <w:rPr>
          <w:b/>
          <w:bCs/>
          <w:sz w:val="28"/>
          <w:szCs w:val="28"/>
        </w:rPr>
        <w:t xml:space="preserve">List of </w:t>
      </w:r>
      <w:r w:rsidR="002858FB">
        <w:rPr>
          <w:b/>
          <w:bCs/>
          <w:sz w:val="28"/>
          <w:szCs w:val="28"/>
        </w:rPr>
        <w:t>E</w:t>
      </w:r>
      <w:r w:rsidRPr="007432F7">
        <w:rPr>
          <w:b/>
          <w:bCs/>
          <w:sz w:val="28"/>
          <w:szCs w:val="28"/>
        </w:rPr>
        <w:t xml:space="preserve">ligible </w:t>
      </w:r>
      <w:r w:rsidR="002858FB">
        <w:rPr>
          <w:b/>
          <w:bCs/>
          <w:sz w:val="28"/>
          <w:szCs w:val="28"/>
        </w:rPr>
        <w:t>C</w:t>
      </w:r>
      <w:r w:rsidRPr="007432F7">
        <w:rPr>
          <w:b/>
          <w:bCs/>
          <w:sz w:val="28"/>
          <w:szCs w:val="28"/>
        </w:rPr>
        <w:t>oronavirus-</w:t>
      </w:r>
      <w:r w:rsidR="002858FB">
        <w:rPr>
          <w:b/>
          <w:bCs/>
          <w:sz w:val="28"/>
          <w:szCs w:val="28"/>
        </w:rPr>
        <w:t>R</w:t>
      </w:r>
      <w:r w:rsidRPr="007432F7">
        <w:rPr>
          <w:b/>
          <w:bCs/>
          <w:sz w:val="28"/>
          <w:szCs w:val="28"/>
        </w:rPr>
        <w:t xml:space="preserve">elated </w:t>
      </w:r>
      <w:r w:rsidR="002858FB">
        <w:rPr>
          <w:b/>
          <w:bCs/>
          <w:sz w:val="28"/>
          <w:szCs w:val="28"/>
        </w:rPr>
        <w:t>A</w:t>
      </w:r>
      <w:r w:rsidRPr="007432F7">
        <w:rPr>
          <w:b/>
          <w:bCs/>
          <w:sz w:val="28"/>
          <w:szCs w:val="28"/>
        </w:rPr>
        <w:t>ctivities</w:t>
      </w:r>
    </w:p>
    <w:p w14:paraId="24020904" w14:textId="33EA456A" w:rsidR="007A394E" w:rsidRPr="007432F7" w:rsidRDefault="007A394E" w:rsidP="007A394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Office of Housing Voucher Programs</w:t>
      </w:r>
    </w:p>
    <w:p w14:paraId="5A2A877D" w14:textId="70400F2C" w:rsidR="007432F7" w:rsidRDefault="007A394E" w:rsidP="007A394E">
      <w:pPr>
        <w:jc w:val="center"/>
      </w:pPr>
      <w:r>
        <w:t xml:space="preserve">Updated as of </w:t>
      </w:r>
      <w:r w:rsidRPr="007A394E">
        <w:rPr>
          <w:u w:val="single"/>
        </w:rPr>
        <w:t>April 30, 2020</w:t>
      </w:r>
    </w:p>
    <w:p w14:paraId="64930EEE" w14:textId="77777777" w:rsidR="007A394E" w:rsidRDefault="007A394E" w:rsidP="007A394E">
      <w:pPr>
        <w:jc w:val="center"/>
      </w:pPr>
    </w:p>
    <w:p w14:paraId="2C9CA0B3" w14:textId="163DACA0" w:rsidR="007432F7" w:rsidRDefault="007432F7" w:rsidP="007432F7">
      <w:r>
        <w:t>•</w:t>
      </w:r>
      <w:r>
        <w:tab/>
        <w:t xml:space="preserve">Procuring cleaning supplies and/or services to maintain safe and sanitary HCV units, including common areas </w:t>
      </w:r>
      <w:r w:rsidR="007A394E">
        <w:tab/>
      </w:r>
      <w:r>
        <w:t>of PHA-owned Project Based Voucher (PBV) projects.</w:t>
      </w:r>
    </w:p>
    <w:p w14:paraId="0FCDC826" w14:textId="571421CF" w:rsidR="007432F7" w:rsidRDefault="007432F7" w:rsidP="007432F7">
      <w:r>
        <w:t>•</w:t>
      </w:r>
      <w:r>
        <w:tab/>
        <w:t xml:space="preserve">Relocation of participating families to health units or other designated units for testing, hospitalization, or </w:t>
      </w:r>
      <w:r w:rsidR="007A394E">
        <w:tab/>
      </w:r>
      <w:r>
        <w:t xml:space="preserve">quarantine, or transportation to these locations to limit the exposure that could be caused by using mass </w:t>
      </w:r>
      <w:r w:rsidR="007A394E">
        <w:tab/>
      </w:r>
      <w:r>
        <w:t>transportation.</w:t>
      </w:r>
    </w:p>
    <w:p w14:paraId="64841A77" w14:textId="77777777" w:rsidR="007432F7" w:rsidRDefault="007432F7" w:rsidP="007432F7">
      <w:r>
        <w:t>•</w:t>
      </w:r>
      <w:r>
        <w:tab/>
        <w:t>Additional costs to supportive services vendors incurred due to coronavirus.</w:t>
      </w:r>
    </w:p>
    <w:p w14:paraId="3AF83E11" w14:textId="40EA20AF" w:rsidR="007432F7" w:rsidRDefault="007432F7" w:rsidP="007432F7">
      <w:r>
        <w:t>•</w:t>
      </w:r>
      <w:r>
        <w:tab/>
        <w:t xml:space="preserve">Costs to retain or increase owner participation in the HCV Program, such as incentive costs (e.g. </w:t>
      </w:r>
      <w:r w:rsidR="007A394E">
        <w:tab/>
      </w:r>
      <w:r>
        <w:t xml:space="preserve">the PHA offers </w:t>
      </w:r>
      <w:r w:rsidR="007A394E">
        <w:tab/>
      </w:r>
      <w:r>
        <w:t xml:space="preserve">owner an incentive payment to participate in recognition of added difficulties of making units available for HCV </w:t>
      </w:r>
      <w:r w:rsidR="007A394E">
        <w:tab/>
      </w:r>
      <w:r>
        <w:t>families to rent while stay-at-home orders or social distancing</w:t>
      </w:r>
      <w:r w:rsidR="007A394E">
        <w:t xml:space="preserve"> </w:t>
      </w:r>
      <w:r>
        <w:t>practices are in effec</w:t>
      </w:r>
      <w:r w:rsidR="00C77206">
        <w:t>t</w:t>
      </w:r>
      <w:r>
        <w:t>)</w:t>
      </w:r>
      <w:r w:rsidR="00C77206">
        <w:t>.</w:t>
      </w:r>
    </w:p>
    <w:p w14:paraId="6071EF29" w14:textId="3A61D811" w:rsidR="007432F7" w:rsidRDefault="007432F7" w:rsidP="007432F7">
      <w:r>
        <w:t>•</w:t>
      </w:r>
      <w:r>
        <w:tab/>
        <w:t>Costs for providing childcare for the children of PHA staff that would not have otherwise been incurred</w:t>
      </w:r>
      <w:r w:rsidR="00C77206">
        <w:t xml:space="preserve"> (e.g. </w:t>
      </w:r>
      <w:r w:rsidR="007A394E">
        <w:tab/>
      </w:r>
      <w:r w:rsidR="00C77206">
        <w:t>children at home due to school closings, PHA staff are working outside regular work schedules, etc.).</w:t>
      </w:r>
    </w:p>
    <w:p w14:paraId="0DF0E1B2" w14:textId="70F4A04E" w:rsidR="007432F7" w:rsidRDefault="007432F7" w:rsidP="007432F7">
      <w:r>
        <w:t>•</w:t>
      </w:r>
      <w:r>
        <w:tab/>
        <w:t>Costs associated with the delivery of goods, including food and medical supplies that comply</w:t>
      </w:r>
      <w:r w:rsidR="007A394E">
        <w:t xml:space="preserve"> </w:t>
      </w:r>
      <w:r>
        <w:t xml:space="preserve">with the Centers </w:t>
      </w:r>
      <w:r w:rsidR="007A394E">
        <w:tab/>
      </w:r>
      <w:r>
        <w:t xml:space="preserve">for Disease Control (CDC) requirements, to </w:t>
      </w:r>
      <w:r w:rsidR="00C77206">
        <w:t>program participants</w:t>
      </w:r>
      <w:r>
        <w:t xml:space="preserve">. </w:t>
      </w:r>
    </w:p>
    <w:p w14:paraId="6D0F2F6B" w14:textId="78B0BBB7" w:rsidR="007432F7" w:rsidRDefault="007432F7" w:rsidP="007432F7">
      <w:r>
        <w:t>•</w:t>
      </w:r>
      <w:r>
        <w:tab/>
        <w:t>Public health-related security costs to enforce orders to shelter-in-place, stay-at-home orders or visitor-</w:t>
      </w:r>
      <w:r w:rsidR="007A394E">
        <w:tab/>
      </w:r>
      <w:r w:rsidR="00C77206">
        <w:t>restriction</w:t>
      </w:r>
      <w:r>
        <w:t xml:space="preserve"> policies for PHA owned PBV projects. </w:t>
      </w:r>
    </w:p>
    <w:p w14:paraId="7A9B2031" w14:textId="4614FF32" w:rsidR="007432F7" w:rsidRDefault="007432F7" w:rsidP="007432F7">
      <w:r>
        <w:t>•</w:t>
      </w:r>
      <w:r>
        <w:tab/>
        <w:t xml:space="preserve">Administration costs associated with the implementation of coronavirus-related activities that are not eligible </w:t>
      </w:r>
      <w:r w:rsidR="007A394E">
        <w:tab/>
      </w:r>
      <w:r>
        <w:t xml:space="preserve">HCV administrative costs (e.g., paying overtime to staff to carry-out these coronavirus-related activities). </w:t>
      </w:r>
    </w:p>
    <w:p w14:paraId="2B18056C" w14:textId="2E8EF250" w:rsidR="007A394E" w:rsidRDefault="007432F7" w:rsidP="007A394E">
      <w:r>
        <w:t>•</w:t>
      </w:r>
      <w:r>
        <w:tab/>
        <w:t xml:space="preserve">Other costs either directly or indirectly related to coronavirus as determined eligible on a case-by-case basis at </w:t>
      </w:r>
      <w:r w:rsidR="007A394E">
        <w:tab/>
      </w:r>
      <w:r>
        <w:t>the Secretary’s discretion.</w:t>
      </w:r>
    </w:p>
    <w:p w14:paraId="59C51AE6" w14:textId="4717A312" w:rsidR="007A394E" w:rsidRDefault="007A394E" w:rsidP="007A394E">
      <w:pPr>
        <w:rPr>
          <w:b/>
          <w:bCs/>
        </w:rPr>
      </w:pPr>
      <w:r w:rsidRPr="007A394E">
        <w:rPr>
          <w:b/>
          <w:bCs/>
        </w:rPr>
        <w:t xml:space="preserve">Additional </w:t>
      </w:r>
      <w:r>
        <w:rPr>
          <w:b/>
          <w:bCs/>
        </w:rPr>
        <w:t xml:space="preserve">COVID-19 </w:t>
      </w:r>
      <w:r w:rsidRPr="007A394E">
        <w:rPr>
          <w:b/>
          <w:bCs/>
        </w:rPr>
        <w:t>Eligible Expenses Not in the Notice:</w:t>
      </w:r>
    </w:p>
    <w:p w14:paraId="409B2F96" w14:textId="2970FC70" w:rsidR="007A394E" w:rsidRPr="007A394E" w:rsidRDefault="007A394E" w:rsidP="007A394E">
      <w:pPr>
        <w:pStyle w:val="ListParagraph"/>
        <w:numPr>
          <w:ilvl w:val="0"/>
          <w:numId w:val="1"/>
        </w:numPr>
      </w:pPr>
      <w:r w:rsidRPr="007A394E">
        <w:t xml:space="preserve">Hiring of temporary employees to maintain </w:t>
      </w:r>
      <w:r w:rsidR="008A5F47">
        <w:t xml:space="preserve">program operations </w:t>
      </w:r>
      <w:r w:rsidR="00DC67FE">
        <w:t>due to coronav</w:t>
      </w:r>
      <w:r w:rsidR="008A5F47">
        <w:t>irus</w:t>
      </w:r>
    </w:p>
    <w:p w14:paraId="2BA2D4AA" w14:textId="20C552F4" w:rsidR="007A394E" w:rsidRDefault="007A394E" w:rsidP="007A394E"/>
    <w:p w14:paraId="4D0C2246" w14:textId="1CBBA7B1" w:rsidR="007A394E" w:rsidRDefault="007A394E" w:rsidP="007A394E">
      <w:r>
        <w:t>__________________________________</w:t>
      </w:r>
    </w:p>
    <w:p w14:paraId="43D3E847" w14:textId="40FC924D" w:rsidR="007A394E" w:rsidRDefault="007432F7" w:rsidP="007A394E">
      <w:r>
        <w:t xml:space="preserve">PHAs requesting approval to cover other coronavirus-related activities not included in the above list and not currently eligible as regular HCV administrative costs must send the request and an explanation of the proposed activity to the </w:t>
      </w:r>
      <w:hyperlink r:id="rId5" w:history="1">
        <w:r w:rsidR="007A394E" w:rsidRPr="009806BF">
          <w:rPr>
            <w:rStyle w:val="Hyperlink"/>
          </w:rPr>
          <w:t>FinancialManagementCenter@hud.gov</w:t>
        </w:r>
      </w:hyperlink>
      <w:r w:rsidR="007A394E">
        <w:t xml:space="preserve"> </w:t>
      </w:r>
      <w:r>
        <w:t xml:space="preserve">mailbox.  </w:t>
      </w:r>
    </w:p>
    <w:p w14:paraId="6A8D3927" w14:textId="77777777" w:rsidR="007A394E" w:rsidRDefault="007432F7" w:rsidP="007A394E">
      <w:r>
        <w:t xml:space="preserve">The subject line of the email should read </w:t>
      </w:r>
      <w:r w:rsidRPr="007A394E">
        <w:rPr>
          <w:b/>
          <w:bCs/>
        </w:rPr>
        <w:t>“PHA# Requesting Eligibility for Coronavirus-Related Administrative Cost”</w:t>
      </w:r>
      <w:r>
        <w:t xml:space="preserve">, example “TX001 Requesting Eligibility for Coronavirus-Related Administrative Cost”.  </w:t>
      </w:r>
    </w:p>
    <w:p w14:paraId="568F2ECD" w14:textId="11E0724A" w:rsidR="007432F7" w:rsidRDefault="007432F7" w:rsidP="007A394E">
      <w:r>
        <w:t xml:space="preserve">Requests will be reviewed on a periodic basis.  As additional eligible costs are approved, HUD will update the list of eligible activities and maintain the most current list of eligible coronavirus-related activities on our website https://www.hud.gov/program_offices/public_indian_housing/programs/hcv.  </w:t>
      </w:r>
    </w:p>
    <w:p w14:paraId="4E034564" w14:textId="77777777" w:rsidR="007432F7" w:rsidRDefault="007432F7" w:rsidP="007432F7"/>
    <w:sectPr w:rsidR="007432F7" w:rsidSect="007A39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40D83"/>
    <w:multiLevelType w:val="hybridMultilevel"/>
    <w:tmpl w:val="F758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F7"/>
    <w:rsid w:val="002858FB"/>
    <w:rsid w:val="00561FCE"/>
    <w:rsid w:val="007432F7"/>
    <w:rsid w:val="007A394E"/>
    <w:rsid w:val="008A556E"/>
    <w:rsid w:val="008A5F47"/>
    <w:rsid w:val="009A7749"/>
    <w:rsid w:val="00C77206"/>
    <w:rsid w:val="00DC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E9C4"/>
  <w15:chartTrackingRefBased/>
  <w15:docId w15:val="{452B9516-C593-4D34-8B45-D80F3A30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9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3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ialManagementCenter@hu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Benjamin, Andrea S</dc:creator>
  <cp:keywords/>
  <dc:description/>
  <cp:lastModifiedBy>Benjamin, Andrea S</cp:lastModifiedBy>
  <cp:revision>2</cp:revision>
  <dcterms:created xsi:type="dcterms:W3CDTF">2020-04-30T16:59:00Z</dcterms:created>
  <dcterms:modified xsi:type="dcterms:W3CDTF">2020-04-30T16:59:00Z</dcterms:modified>
</cp:coreProperties>
</file>