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46B4F" w14:textId="191EF2DE" w:rsidR="0030683B" w:rsidRDefault="00B339B7" w:rsidP="00F5593B">
      <w:pPr>
        <w:rPr>
          <w:b/>
          <w:bCs/>
        </w:rPr>
      </w:pPr>
      <w:r>
        <w:rPr>
          <w:b/>
          <w:bCs/>
        </w:rPr>
        <w:t>This chart summarizes the waivers authorized</w:t>
      </w:r>
      <w:r w:rsidR="00085454">
        <w:rPr>
          <w:b/>
          <w:bCs/>
        </w:rPr>
        <w:t xml:space="preserve"> under this </w:t>
      </w:r>
      <w:r w:rsidR="00E57390">
        <w:rPr>
          <w:b/>
          <w:bCs/>
        </w:rPr>
        <w:t>Notice</w:t>
      </w:r>
      <w:r w:rsidR="006E5FA9">
        <w:rPr>
          <w:b/>
          <w:bCs/>
        </w:rPr>
        <w:t xml:space="preserve"> </w:t>
      </w:r>
      <w:r w:rsidR="00241C5B">
        <w:rPr>
          <w:b/>
          <w:bCs/>
        </w:rPr>
        <w:t>and</w:t>
      </w:r>
      <w:r w:rsidR="00A34D61">
        <w:rPr>
          <w:b/>
          <w:bCs/>
        </w:rPr>
        <w:t xml:space="preserve"> </w:t>
      </w:r>
      <w:r w:rsidR="002F2F8D">
        <w:rPr>
          <w:b/>
          <w:bCs/>
        </w:rPr>
        <w:t xml:space="preserve">the </w:t>
      </w:r>
      <w:r w:rsidR="00DD6AEB">
        <w:rPr>
          <w:b/>
          <w:bCs/>
        </w:rPr>
        <w:t>availability period for each.</w:t>
      </w:r>
      <w:r w:rsidR="007306A7">
        <w:rPr>
          <w:b/>
          <w:bCs/>
        </w:rPr>
        <w:t xml:space="preserve"> </w:t>
      </w:r>
      <w:r w:rsidR="001B5E48">
        <w:rPr>
          <w:b/>
          <w:bCs/>
        </w:rPr>
        <w:t xml:space="preserve">As </w:t>
      </w:r>
      <w:r w:rsidR="00F55BCD">
        <w:rPr>
          <w:b/>
          <w:bCs/>
        </w:rPr>
        <w:t>stated</w:t>
      </w:r>
      <w:r w:rsidR="001B5E48">
        <w:rPr>
          <w:b/>
          <w:bCs/>
        </w:rPr>
        <w:t xml:space="preserve"> in </w:t>
      </w:r>
      <w:r w:rsidR="0081332B">
        <w:rPr>
          <w:b/>
          <w:bCs/>
        </w:rPr>
        <w:t>Section 5</w:t>
      </w:r>
      <w:r w:rsidR="00F55BCD">
        <w:rPr>
          <w:b/>
          <w:bCs/>
        </w:rPr>
        <w:t xml:space="preserve">, </w:t>
      </w:r>
      <w:r w:rsidR="00AD0AF3">
        <w:rPr>
          <w:b/>
          <w:bCs/>
        </w:rPr>
        <w:t xml:space="preserve">PHAs </w:t>
      </w:r>
      <w:r w:rsidR="00F55BCD">
        <w:rPr>
          <w:b/>
          <w:bCs/>
        </w:rPr>
        <w:t>must</w:t>
      </w:r>
      <w:r w:rsidR="00AD0AF3">
        <w:rPr>
          <w:b/>
          <w:bCs/>
        </w:rPr>
        <w:t xml:space="preserve"> </w:t>
      </w:r>
      <w:r w:rsidR="00732AA9">
        <w:rPr>
          <w:b/>
          <w:bCs/>
        </w:rPr>
        <w:t xml:space="preserve">keep written documentation </w:t>
      </w:r>
      <w:r w:rsidR="00D44FE2">
        <w:rPr>
          <w:b/>
          <w:bCs/>
        </w:rPr>
        <w:t>on</w:t>
      </w:r>
      <w:r w:rsidR="00A34D61">
        <w:rPr>
          <w:b/>
          <w:bCs/>
        </w:rPr>
        <w:t xml:space="preserve"> </w:t>
      </w:r>
      <w:r w:rsidR="00A7756D">
        <w:rPr>
          <w:b/>
          <w:bCs/>
        </w:rPr>
        <w:t xml:space="preserve">the </w:t>
      </w:r>
      <w:r w:rsidR="00DA1C5F">
        <w:rPr>
          <w:b/>
          <w:bCs/>
        </w:rPr>
        <w:t>waiver</w:t>
      </w:r>
      <w:r w:rsidR="00BC0AEA">
        <w:rPr>
          <w:b/>
          <w:bCs/>
        </w:rPr>
        <w:t>s</w:t>
      </w:r>
      <w:r w:rsidR="00DA1C5F">
        <w:rPr>
          <w:b/>
          <w:bCs/>
        </w:rPr>
        <w:t xml:space="preserve"> </w:t>
      </w:r>
      <w:r w:rsidR="00BC0AEA">
        <w:rPr>
          <w:b/>
          <w:bCs/>
        </w:rPr>
        <w:t>applied</w:t>
      </w:r>
      <w:r w:rsidR="00DA1C5F">
        <w:rPr>
          <w:b/>
          <w:bCs/>
        </w:rPr>
        <w:t xml:space="preserve"> by the PHA</w:t>
      </w:r>
      <w:r w:rsidR="00AD0AF3">
        <w:rPr>
          <w:b/>
          <w:bCs/>
        </w:rPr>
        <w:t xml:space="preserve"> </w:t>
      </w:r>
      <w:r w:rsidR="00503321">
        <w:rPr>
          <w:b/>
          <w:bCs/>
        </w:rPr>
        <w:t>as well as the effective dates.</w:t>
      </w:r>
      <w:r w:rsidR="007306A7">
        <w:rPr>
          <w:b/>
          <w:bCs/>
        </w:rPr>
        <w:t xml:space="preserve"> </w:t>
      </w:r>
      <w:r w:rsidR="00C71F00">
        <w:rPr>
          <w:b/>
          <w:bCs/>
        </w:rPr>
        <w:t>To fulfill th</w:t>
      </w:r>
      <w:r w:rsidR="00767479">
        <w:rPr>
          <w:b/>
          <w:bCs/>
        </w:rPr>
        <w:t>ose</w:t>
      </w:r>
      <w:r w:rsidR="00C71F00">
        <w:rPr>
          <w:b/>
          <w:bCs/>
        </w:rPr>
        <w:t xml:space="preserve"> requirements, PHA</w:t>
      </w:r>
      <w:r w:rsidR="00B60DF6">
        <w:rPr>
          <w:b/>
          <w:bCs/>
        </w:rPr>
        <w:t>s</w:t>
      </w:r>
      <w:r w:rsidR="00C71F00">
        <w:rPr>
          <w:b/>
          <w:bCs/>
        </w:rPr>
        <w:t xml:space="preserve"> may but are not required to </w:t>
      </w:r>
      <w:r w:rsidR="00AD0AF3">
        <w:rPr>
          <w:b/>
          <w:bCs/>
        </w:rPr>
        <w:t xml:space="preserve">utilize the last two columns </w:t>
      </w:r>
      <w:r w:rsidR="007440D4">
        <w:rPr>
          <w:b/>
          <w:bCs/>
        </w:rPr>
        <w:t xml:space="preserve">to </w:t>
      </w:r>
      <w:r w:rsidR="009027F5">
        <w:rPr>
          <w:b/>
          <w:bCs/>
        </w:rPr>
        <w:t>record</w:t>
      </w:r>
      <w:r w:rsidR="00A34D61">
        <w:rPr>
          <w:b/>
          <w:bCs/>
        </w:rPr>
        <w:t xml:space="preserve"> </w:t>
      </w:r>
      <w:r w:rsidR="006E5FA9">
        <w:rPr>
          <w:b/>
          <w:bCs/>
        </w:rPr>
        <w:t xml:space="preserve">this </w:t>
      </w:r>
      <w:r w:rsidR="00A13A08">
        <w:rPr>
          <w:b/>
          <w:bCs/>
        </w:rPr>
        <w:t>information.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2482"/>
        <w:gridCol w:w="2887"/>
        <w:gridCol w:w="2603"/>
        <w:gridCol w:w="1884"/>
        <w:gridCol w:w="1209"/>
      </w:tblGrid>
      <w:tr w:rsidR="009E245B" w:rsidRPr="006825E1" w14:paraId="23791CF2" w14:textId="77777777" w:rsidTr="004A4AFF">
        <w:trPr>
          <w:tblHeader/>
        </w:trPr>
        <w:tc>
          <w:tcPr>
            <w:tcW w:w="1885" w:type="dxa"/>
            <w:shd w:val="clear" w:color="auto" w:fill="D0CECE" w:themeFill="background2" w:themeFillShade="E6"/>
          </w:tcPr>
          <w:p w14:paraId="739086FD" w14:textId="77777777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Item</w:t>
            </w:r>
          </w:p>
        </w:tc>
        <w:tc>
          <w:tcPr>
            <w:tcW w:w="2482" w:type="dxa"/>
            <w:shd w:val="clear" w:color="auto" w:fill="D0CECE" w:themeFill="background2" w:themeFillShade="E6"/>
          </w:tcPr>
          <w:p w14:paraId="0A978024" w14:textId="77777777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Statutory and regulatory waivers</w:t>
            </w:r>
          </w:p>
        </w:tc>
        <w:tc>
          <w:tcPr>
            <w:tcW w:w="2887" w:type="dxa"/>
            <w:shd w:val="clear" w:color="auto" w:fill="D0CECE" w:themeFill="background2" w:themeFillShade="E6"/>
          </w:tcPr>
          <w:p w14:paraId="711B8BAA" w14:textId="77777777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Summary of alternative requirements</w:t>
            </w:r>
          </w:p>
        </w:tc>
        <w:tc>
          <w:tcPr>
            <w:tcW w:w="2603" w:type="dxa"/>
            <w:shd w:val="clear" w:color="auto" w:fill="D0CECE" w:themeFill="background2" w:themeFillShade="E6"/>
          </w:tcPr>
          <w:p w14:paraId="48C9E780" w14:textId="6DA9AF71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Availability Period</w:t>
            </w:r>
            <w:r w:rsidR="00607B10">
              <w:rPr>
                <w:b/>
                <w:bCs/>
              </w:rPr>
              <w:t xml:space="preserve"> Ends</w:t>
            </w:r>
          </w:p>
        </w:tc>
        <w:tc>
          <w:tcPr>
            <w:tcW w:w="1884" w:type="dxa"/>
            <w:shd w:val="clear" w:color="auto" w:fill="D0CECE" w:themeFill="background2" w:themeFillShade="E6"/>
          </w:tcPr>
          <w:p w14:paraId="04C30553" w14:textId="77777777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Did PHA implement waiver and alternative requirement?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48B0033D" w14:textId="77777777" w:rsidR="00430127" w:rsidRPr="006825E1" w:rsidRDefault="00430127" w:rsidP="00C673CA">
            <w:pPr>
              <w:spacing w:before="0" w:after="0"/>
              <w:contextualSpacing/>
              <w:jc w:val="center"/>
              <w:rPr>
                <w:b/>
                <w:bCs/>
              </w:rPr>
            </w:pPr>
            <w:r w:rsidRPr="006825E1">
              <w:rPr>
                <w:b/>
                <w:bCs/>
              </w:rPr>
              <w:t>Date of PHA adoption</w:t>
            </w:r>
          </w:p>
        </w:tc>
      </w:tr>
      <w:tr w:rsidR="009E245B" w:rsidRPr="006825E1" w14:paraId="7619C00C" w14:textId="77777777" w:rsidTr="004A4AFF">
        <w:tc>
          <w:tcPr>
            <w:tcW w:w="1885" w:type="dxa"/>
          </w:tcPr>
          <w:p w14:paraId="785824F6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 and HCV-1</w:t>
            </w:r>
          </w:p>
          <w:p w14:paraId="688EE248" w14:textId="6703C396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PHA </w:t>
            </w:r>
            <w:r w:rsidR="00C369EC">
              <w:t>5</w:t>
            </w:r>
            <w:r w:rsidR="00271B8C">
              <w:t xml:space="preserve">-Year and </w:t>
            </w:r>
            <w:r w:rsidRPr="006825E1">
              <w:t>Annual Plan</w:t>
            </w:r>
            <w:r w:rsidR="00795C1F">
              <w:t xml:space="preserve"> Submission Dates</w:t>
            </w:r>
            <w:r w:rsidR="00A950F8">
              <w:t>:</w:t>
            </w:r>
            <w:r w:rsidR="00795C1F">
              <w:t xml:space="preserve"> Significant Amendment Requirements</w:t>
            </w:r>
          </w:p>
        </w:tc>
        <w:tc>
          <w:tcPr>
            <w:tcW w:w="2482" w:type="dxa"/>
          </w:tcPr>
          <w:p w14:paraId="0F6C7F4A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6825E1">
              <w:rPr>
                <w:u w:val="single"/>
              </w:rPr>
              <w:t>Statutory Authority</w:t>
            </w:r>
          </w:p>
          <w:p w14:paraId="2C3D80AF" w14:textId="2AC70A2C" w:rsidR="00430127" w:rsidRDefault="00430127" w:rsidP="00C673CA">
            <w:pPr>
              <w:spacing w:before="0" w:after="0"/>
              <w:contextualSpacing/>
            </w:pPr>
            <w:r w:rsidRPr="006825E1">
              <w:t>Section 5A(</w:t>
            </w:r>
            <w:r w:rsidR="00CB6B79">
              <w:t>a</w:t>
            </w:r>
            <w:r w:rsidR="00CB6B79" w:rsidRPr="006825E1">
              <w:t xml:space="preserve">)(1), </w:t>
            </w:r>
            <w:r w:rsidRPr="006825E1">
              <w:t>Section 5A(b)(1), Section 5A(g)</w:t>
            </w:r>
            <w:r w:rsidR="000205EA">
              <w:t>, Section 5A(h</w:t>
            </w:r>
            <w:r w:rsidRPr="006825E1">
              <w:t>)</w:t>
            </w:r>
            <w:r w:rsidR="001E32C3">
              <w:t>(2)</w:t>
            </w:r>
          </w:p>
          <w:p w14:paraId="4E7E83FA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1666FCCC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6825E1">
              <w:rPr>
                <w:u w:val="single"/>
              </w:rPr>
              <w:t>Regulatory Authority</w:t>
            </w:r>
          </w:p>
          <w:p w14:paraId="3B7857A0" w14:textId="5E497F28" w:rsidR="00430127" w:rsidRPr="006825E1" w:rsidRDefault="00D01233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rFonts w:eastAsia="Verdana"/>
                <w:bCs/>
                <w:color w:val="000000" w:themeColor="text1"/>
                <w:szCs w:val="24"/>
              </w:rPr>
              <w:t xml:space="preserve">§ </w:t>
            </w:r>
            <w:r w:rsidR="00430127" w:rsidRPr="006825E1">
              <w:t>903.5(</w:t>
            </w:r>
            <w:r w:rsidR="00892884">
              <w:t>a)</w:t>
            </w:r>
            <w:r w:rsidR="00892884" w:rsidRPr="006825E1">
              <w:t xml:space="preserve">(3), </w:t>
            </w:r>
            <w:r w:rsidR="00430127" w:rsidRPr="006825E1">
              <w:t xml:space="preserve">903.5(b)(3), </w:t>
            </w:r>
            <w:r w:rsidR="00431243">
              <w:t xml:space="preserve">903.13(c), </w:t>
            </w:r>
            <w:r w:rsidR="00430127" w:rsidRPr="006825E1">
              <w:t>903.21</w:t>
            </w:r>
            <w:r w:rsidR="00431243">
              <w:t>, 903.23</w:t>
            </w:r>
          </w:p>
        </w:tc>
        <w:tc>
          <w:tcPr>
            <w:tcW w:w="2887" w:type="dxa"/>
          </w:tcPr>
          <w:p w14:paraId="12C662E7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>Alternative dates for submission</w:t>
            </w:r>
          </w:p>
          <w:p w14:paraId="5FCD0039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>Changes to significant amendment process</w:t>
            </w:r>
          </w:p>
        </w:tc>
        <w:tc>
          <w:tcPr>
            <w:tcW w:w="2603" w:type="dxa"/>
          </w:tcPr>
          <w:p w14:paraId="568E6F69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>Varies based on FYE</w:t>
            </w:r>
          </w:p>
          <w:p w14:paraId="2232D4F2" w14:textId="09CB4C30" w:rsidR="00430127" w:rsidRPr="006825E1" w:rsidRDefault="00535773" w:rsidP="0078442A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430127" w:rsidRPr="006825E1">
              <w:t>/31/20</w:t>
            </w:r>
          </w:p>
        </w:tc>
        <w:tc>
          <w:tcPr>
            <w:tcW w:w="1884" w:type="dxa"/>
          </w:tcPr>
          <w:p w14:paraId="131FFFB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DA2B580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2A1D8591" w14:textId="77777777" w:rsidTr="004A4AFF">
        <w:tc>
          <w:tcPr>
            <w:tcW w:w="1885" w:type="dxa"/>
          </w:tcPr>
          <w:p w14:paraId="54E97050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 and HCV-2</w:t>
            </w:r>
          </w:p>
          <w:p w14:paraId="1A8692E5" w14:textId="5B00C42B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Family </w:t>
            </w:r>
            <w:r w:rsidR="00D55913">
              <w:t>Income and Composition: Delayed Annual Examinations</w:t>
            </w:r>
          </w:p>
        </w:tc>
        <w:tc>
          <w:tcPr>
            <w:tcW w:w="2482" w:type="dxa"/>
          </w:tcPr>
          <w:p w14:paraId="37BE08E6" w14:textId="77777777" w:rsidR="00430127" w:rsidRPr="006825E1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6825E1">
              <w:rPr>
                <w:u w:val="single"/>
              </w:rPr>
              <w:t>Statutory Authority</w:t>
            </w:r>
          </w:p>
          <w:p w14:paraId="106831C1" w14:textId="77777777" w:rsidR="00430127" w:rsidRDefault="00430127" w:rsidP="00C673CA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  <w:r w:rsidRPr="006825E1">
              <w:rPr>
                <w:color w:val="000000" w:themeColor="text1"/>
                <w:szCs w:val="24"/>
              </w:rPr>
              <w:t>Section 3(a)(1)</w:t>
            </w:r>
          </w:p>
          <w:p w14:paraId="0849768F" w14:textId="77777777" w:rsidR="00430127" w:rsidRPr="006825E1" w:rsidRDefault="00430127" w:rsidP="00C673CA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</w:p>
          <w:p w14:paraId="0555FD55" w14:textId="77777777" w:rsidR="00430127" w:rsidRPr="006825E1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6825E1">
              <w:rPr>
                <w:u w:val="single"/>
              </w:rPr>
              <w:t>Regulatory Authority</w:t>
            </w:r>
          </w:p>
          <w:p w14:paraId="4EE44DE4" w14:textId="39002967" w:rsidR="00430127" w:rsidRPr="006825E1" w:rsidRDefault="00430127" w:rsidP="00C673CA">
            <w:pPr>
              <w:spacing w:before="0" w:after="0"/>
              <w:contextualSpacing/>
              <w:rPr>
                <w:bCs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D01233"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982.516(a)(1)</w:t>
            </w:r>
            <w:r>
              <w:rPr>
                <w:bCs/>
                <w:color w:val="000000" w:themeColor="text1"/>
                <w:szCs w:val="24"/>
              </w:rPr>
              <w:t xml:space="preserve">, </w:t>
            </w:r>
            <w:r w:rsidRPr="006825E1">
              <w:rPr>
                <w:bCs/>
                <w:color w:val="000000" w:themeColor="text1"/>
                <w:szCs w:val="24"/>
              </w:rPr>
              <w:t>960.257(a)</w:t>
            </w:r>
          </w:p>
        </w:tc>
        <w:tc>
          <w:tcPr>
            <w:tcW w:w="2887" w:type="dxa"/>
          </w:tcPr>
          <w:p w14:paraId="0B12FF7F" w14:textId="77777777" w:rsidR="0030683B" w:rsidRDefault="001E2F1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Permits the PHA to delay the annual </w:t>
            </w:r>
            <w:r w:rsidR="00430127" w:rsidRPr="006825E1">
              <w:t>reexamination of income and family composition</w:t>
            </w:r>
          </w:p>
          <w:p w14:paraId="278CFD85" w14:textId="79354131" w:rsidR="00C14EAB" w:rsidRPr="006825E1" w:rsidRDefault="00BC4DFC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HCV </w:t>
            </w:r>
            <w:r w:rsidR="00E716FB">
              <w:t xml:space="preserve">PHAs must </w:t>
            </w:r>
            <w:r w:rsidR="00147156">
              <w:t>implement</w:t>
            </w:r>
            <w:r w:rsidR="00CC17EE">
              <w:t xml:space="preserve"> </w:t>
            </w:r>
            <w:r w:rsidR="00C14EAB">
              <w:t>HCV-</w:t>
            </w:r>
            <w:r w:rsidR="00016C76">
              <w:t>7</w:t>
            </w:r>
            <w:r w:rsidR="009A3612">
              <w:t xml:space="preserve"> </w:t>
            </w:r>
            <w:r w:rsidR="00C0796A">
              <w:t xml:space="preserve">for impacted families </w:t>
            </w:r>
            <w:r w:rsidR="003B223C">
              <w:t>if they implement thi</w:t>
            </w:r>
            <w:r w:rsidR="007540CB">
              <w:t>s</w:t>
            </w:r>
            <w:r w:rsidR="003B223C">
              <w:t xml:space="preserve"> waiver</w:t>
            </w:r>
          </w:p>
        </w:tc>
        <w:tc>
          <w:tcPr>
            <w:tcW w:w="2603" w:type="dxa"/>
          </w:tcPr>
          <w:p w14:paraId="66E69B0D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37D7235B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53742789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2D6371B0" w14:textId="77777777" w:rsidTr="004A4AFF">
        <w:tc>
          <w:tcPr>
            <w:tcW w:w="1885" w:type="dxa"/>
          </w:tcPr>
          <w:p w14:paraId="4999DA80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lastRenderedPageBreak/>
              <w:t>PH and HCV-3</w:t>
            </w:r>
          </w:p>
          <w:p w14:paraId="2E603DA3" w14:textId="4D575BC1" w:rsidR="00430127" w:rsidRPr="006825E1" w:rsidRDefault="00653623" w:rsidP="00C673CA">
            <w:pPr>
              <w:spacing w:before="0" w:after="0"/>
              <w:contextualSpacing/>
            </w:pPr>
            <w:r>
              <w:t>Family Income and Composition: Annual Examination</w:t>
            </w:r>
            <w:r w:rsidR="00A950F8">
              <w:t>;</w:t>
            </w:r>
            <w:r>
              <w:t xml:space="preserve"> Income Verification Requirements</w:t>
            </w:r>
          </w:p>
        </w:tc>
        <w:tc>
          <w:tcPr>
            <w:tcW w:w="2482" w:type="dxa"/>
          </w:tcPr>
          <w:p w14:paraId="5730E418" w14:textId="77777777" w:rsidR="00A75024" w:rsidRDefault="00A75024" w:rsidP="00A75024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09AB461D" w14:textId="77777777" w:rsidR="00A75024" w:rsidRDefault="00A75024" w:rsidP="00A75024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§§</w:t>
            </w:r>
            <w:r w:rsidRPr="006825E1">
              <w:rPr>
                <w:bCs/>
                <w:color w:val="000000" w:themeColor="text1"/>
                <w:szCs w:val="24"/>
              </w:rPr>
              <w:t xml:space="preserve"> 5.233(a)(2)</w:t>
            </w:r>
            <w:r>
              <w:rPr>
                <w:bCs/>
                <w:color w:val="000000" w:themeColor="text1"/>
                <w:szCs w:val="24"/>
              </w:rPr>
              <w:t>, 960.259(c), 982.516(a)</w:t>
            </w:r>
          </w:p>
          <w:p w14:paraId="0AAD6E67" w14:textId="77777777" w:rsidR="00A75024" w:rsidRDefault="00A75024" w:rsidP="00A75024">
            <w:pPr>
              <w:spacing w:before="0" w:after="0"/>
              <w:contextualSpacing/>
            </w:pPr>
          </w:p>
          <w:p w14:paraId="3A710ACF" w14:textId="77777777" w:rsidR="00A75024" w:rsidRDefault="00A75024" w:rsidP="00A75024">
            <w:pPr>
              <w:spacing w:before="0" w:after="0"/>
              <w:contextualSpacing/>
              <w:rPr>
                <w:u w:val="single"/>
              </w:rPr>
            </w:pPr>
            <w:r w:rsidRPr="0044392D">
              <w:rPr>
                <w:u w:val="single"/>
              </w:rPr>
              <w:t>Sub-regulatory Guidance</w:t>
            </w:r>
          </w:p>
          <w:p w14:paraId="3D296796" w14:textId="1DB8732E" w:rsidR="00430127" w:rsidRPr="006825E1" w:rsidRDefault="00A75024" w:rsidP="00A75024">
            <w:pPr>
              <w:spacing w:before="0" w:after="0"/>
              <w:contextualSpacing/>
            </w:pPr>
            <w:r w:rsidRPr="006825E1">
              <w:t>PIH Notice 201</w:t>
            </w:r>
            <w:r>
              <w:t>8-18</w:t>
            </w:r>
          </w:p>
        </w:tc>
        <w:tc>
          <w:tcPr>
            <w:tcW w:w="2887" w:type="dxa"/>
          </w:tcPr>
          <w:p w14:paraId="5EB2907C" w14:textId="77777777" w:rsidR="0030683B" w:rsidRDefault="004C6E84" w:rsidP="00C673CA">
            <w:pPr>
              <w:pStyle w:val="ListParagraph"/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Theme="minorEastAsia"/>
              </w:rPr>
            </w:pPr>
            <w:r w:rsidRPr="0D2F7375">
              <w:rPr>
                <w:rFonts w:eastAsiaTheme="minorEastAsia"/>
              </w:rPr>
              <w:t>W</w:t>
            </w:r>
            <w:r w:rsidR="00430127" w:rsidRPr="0D2F7375">
              <w:rPr>
                <w:rFonts w:eastAsiaTheme="minorEastAsia"/>
              </w:rPr>
              <w:t>aiv</w:t>
            </w:r>
            <w:r w:rsidRPr="0D2F7375">
              <w:rPr>
                <w:rFonts w:eastAsiaTheme="minorEastAsia"/>
              </w:rPr>
              <w:t>es</w:t>
            </w:r>
            <w:r w:rsidR="00430127" w:rsidRPr="0D2F7375">
              <w:rPr>
                <w:rFonts w:eastAsiaTheme="minorEastAsia"/>
              </w:rPr>
              <w:t xml:space="preserve"> the requirements to use the income hierarchy</w:t>
            </w:r>
            <w:r w:rsidR="045DBA85" w:rsidRPr="667E63FF">
              <w:rPr>
                <w:rFonts w:eastAsiaTheme="minorEastAsia"/>
              </w:rPr>
              <w:t>, including the use of EIV,</w:t>
            </w:r>
            <w:r w:rsidR="00430127" w:rsidRPr="0D2F7375">
              <w:rPr>
                <w:rFonts w:eastAsiaTheme="minorEastAsia"/>
              </w:rPr>
              <w:t xml:space="preserve"> and will allow </w:t>
            </w:r>
            <w:r w:rsidR="00430127" w:rsidRPr="74106712">
              <w:rPr>
                <w:rFonts w:eastAsiaTheme="minorHAnsi"/>
                <w:szCs w:val="24"/>
              </w:rPr>
              <w:t xml:space="preserve">PHAs </w:t>
            </w:r>
            <w:r w:rsidR="6C976A21" w:rsidRPr="60081BE4">
              <w:rPr>
                <w:szCs w:val="24"/>
              </w:rPr>
              <w:t>to</w:t>
            </w:r>
            <w:r w:rsidR="6C976A21" w:rsidRPr="0D2F7375">
              <w:rPr>
                <w:szCs w:val="24"/>
              </w:rPr>
              <w:t xml:space="preserve"> consider self-certification as the highest form of income verification</w:t>
            </w:r>
          </w:p>
          <w:p w14:paraId="7877C95E" w14:textId="5A82959D" w:rsidR="00B57448" w:rsidRPr="008C0DD7" w:rsidRDefault="002E1908" w:rsidP="00C673CA">
            <w:pPr>
              <w:pStyle w:val="ListParagraph"/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t xml:space="preserve">PHAs that </w:t>
            </w:r>
            <w:r w:rsidR="0090297F">
              <w:t>implement thi</w:t>
            </w:r>
            <w:r w:rsidR="006575AF">
              <w:t>s</w:t>
            </w:r>
            <w:r w:rsidR="0090297F">
              <w:t xml:space="preserve"> waiver </w:t>
            </w:r>
            <w:r>
              <w:t xml:space="preserve">will be responsible for addressing </w:t>
            </w:r>
            <w:r w:rsidR="003B3C1D">
              <w:t xml:space="preserve">material </w:t>
            </w:r>
            <w:r w:rsidR="005B08F2">
              <w:t xml:space="preserve">income </w:t>
            </w:r>
            <w:r>
              <w:t>discrepancies that may arise later</w:t>
            </w:r>
          </w:p>
        </w:tc>
        <w:tc>
          <w:tcPr>
            <w:tcW w:w="2603" w:type="dxa"/>
          </w:tcPr>
          <w:p w14:paraId="26752039" w14:textId="573684E2" w:rsidR="00430127" w:rsidRPr="006825E1" w:rsidRDefault="00535773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30127" w:rsidRPr="006825E1">
              <w:rPr>
                <w:szCs w:val="24"/>
              </w:rPr>
              <w:t>/3</w:t>
            </w:r>
            <w:r w:rsidR="00DD4F55">
              <w:rPr>
                <w:szCs w:val="24"/>
              </w:rPr>
              <w:t>1</w:t>
            </w:r>
            <w:r w:rsidR="00430127" w:rsidRPr="006825E1">
              <w:rPr>
                <w:szCs w:val="24"/>
              </w:rPr>
              <w:t>/20</w:t>
            </w:r>
          </w:p>
        </w:tc>
        <w:tc>
          <w:tcPr>
            <w:tcW w:w="1884" w:type="dxa"/>
          </w:tcPr>
          <w:p w14:paraId="7661F4F5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26FF5B6F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2AE6558B" w14:textId="77777777" w:rsidTr="004A4AFF">
        <w:tc>
          <w:tcPr>
            <w:tcW w:w="1885" w:type="dxa"/>
          </w:tcPr>
          <w:p w14:paraId="5B0D47E6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 and HCV-4</w:t>
            </w:r>
          </w:p>
          <w:p w14:paraId="278C3007" w14:textId="69455446" w:rsidR="00430127" w:rsidRPr="006825E1" w:rsidRDefault="009E0A10" w:rsidP="00C673CA">
            <w:pPr>
              <w:spacing w:before="0" w:after="0"/>
              <w:contextualSpacing/>
            </w:pPr>
            <w:r>
              <w:t>Family Income and Composition: Interim Examinations</w:t>
            </w:r>
          </w:p>
        </w:tc>
        <w:tc>
          <w:tcPr>
            <w:tcW w:w="2482" w:type="dxa"/>
          </w:tcPr>
          <w:p w14:paraId="6FAFA634" w14:textId="77777777" w:rsidR="00E4764A" w:rsidRDefault="00E4764A" w:rsidP="00E4764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4087FE7E" w14:textId="77777777" w:rsidR="00E4764A" w:rsidRDefault="00E4764A" w:rsidP="00E4764A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  <w:r w:rsidRPr="006825E1">
              <w:rPr>
                <w:color w:val="000000" w:themeColor="text1"/>
                <w:szCs w:val="24"/>
              </w:rPr>
              <w:t>Section 3(a)(1)</w:t>
            </w:r>
          </w:p>
          <w:p w14:paraId="3C3B0D4D" w14:textId="77777777" w:rsidR="00E4764A" w:rsidRPr="006825E1" w:rsidRDefault="00E4764A" w:rsidP="00E4764A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</w:p>
          <w:p w14:paraId="407A2188" w14:textId="77777777" w:rsidR="00E4764A" w:rsidRDefault="00E4764A" w:rsidP="00E4764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28654117" w14:textId="77777777" w:rsidR="00E4764A" w:rsidRDefault="00E4764A" w:rsidP="00E4764A">
            <w:pPr>
              <w:spacing w:before="0" w:after="0"/>
              <w:contextualSpacing/>
              <w:rPr>
                <w:bCs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§§</w:t>
            </w:r>
            <w:r w:rsidRPr="006825E1">
              <w:rPr>
                <w:bCs/>
                <w:color w:val="000000" w:themeColor="text1"/>
                <w:szCs w:val="24"/>
              </w:rPr>
              <w:t xml:space="preserve"> 5.233(a)(2)</w:t>
            </w:r>
            <w:r>
              <w:rPr>
                <w:bCs/>
                <w:color w:val="000000" w:themeColor="text1"/>
                <w:szCs w:val="24"/>
              </w:rPr>
              <w:t xml:space="preserve">, </w:t>
            </w:r>
            <w:r w:rsidRPr="006825E1">
              <w:rPr>
                <w:bCs/>
                <w:color w:val="000000" w:themeColor="text1"/>
                <w:szCs w:val="24"/>
              </w:rPr>
              <w:t>982.516(c)(2)</w:t>
            </w:r>
            <w:r>
              <w:rPr>
                <w:bCs/>
                <w:color w:val="000000" w:themeColor="text1"/>
                <w:szCs w:val="24"/>
              </w:rPr>
              <w:t>,</w:t>
            </w:r>
            <w:r w:rsidRPr="006825E1">
              <w:rPr>
                <w:bCs/>
                <w:color w:val="000000" w:themeColor="text1"/>
                <w:szCs w:val="24"/>
              </w:rPr>
              <w:t xml:space="preserve"> 960.257</w:t>
            </w:r>
            <w:r>
              <w:rPr>
                <w:bCs/>
                <w:color w:val="000000" w:themeColor="text1"/>
                <w:szCs w:val="24"/>
              </w:rPr>
              <w:t xml:space="preserve">(a), </w:t>
            </w:r>
            <w:r w:rsidRPr="006825E1">
              <w:rPr>
                <w:bCs/>
                <w:color w:val="000000" w:themeColor="text1"/>
                <w:szCs w:val="24"/>
              </w:rPr>
              <w:t>(b) and (d)</w:t>
            </w:r>
            <w:r>
              <w:rPr>
                <w:bCs/>
                <w:color w:val="000000" w:themeColor="text1"/>
                <w:szCs w:val="24"/>
              </w:rPr>
              <w:t>, 960.259(c)</w:t>
            </w:r>
          </w:p>
          <w:p w14:paraId="4F7ECB4C" w14:textId="77777777" w:rsidR="00E4764A" w:rsidRPr="001E2B74" w:rsidRDefault="00E4764A" w:rsidP="00E4764A">
            <w:pPr>
              <w:spacing w:before="0" w:after="0"/>
              <w:contextualSpacing/>
              <w:rPr>
                <w:szCs w:val="22"/>
              </w:rPr>
            </w:pPr>
          </w:p>
          <w:p w14:paraId="4E4A0870" w14:textId="77777777" w:rsidR="00E4764A" w:rsidRPr="0044392D" w:rsidRDefault="00E4764A" w:rsidP="00E4764A">
            <w:pPr>
              <w:spacing w:before="0" w:after="0"/>
              <w:contextualSpacing/>
              <w:rPr>
                <w:color w:val="000000" w:themeColor="text1"/>
                <w:szCs w:val="24"/>
                <w:u w:val="single"/>
              </w:rPr>
            </w:pPr>
            <w:r w:rsidRPr="0044392D">
              <w:rPr>
                <w:color w:val="000000" w:themeColor="text1"/>
                <w:szCs w:val="24"/>
                <w:u w:val="single"/>
              </w:rPr>
              <w:t>Sub-regulatory Guidance</w:t>
            </w:r>
          </w:p>
          <w:p w14:paraId="0E4E06FA" w14:textId="093284C3" w:rsidR="00430127" w:rsidRPr="00BC33EB" w:rsidRDefault="00E4764A" w:rsidP="00E4764A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  <w:r w:rsidRPr="006825E1">
              <w:rPr>
                <w:color w:val="000000" w:themeColor="text1"/>
                <w:szCs w:val="24"/>
              </w:rPr>
              <w:lastRenderedPageBreak/>
              <w:t>PIH Notice 201</w:t>
            </w:r>
            <w:r>
              <w:rPr>
                <w:color w:val="000000" w:themeColor="text1"/>
                <w:szCs w:val="24"/>
              </w:rPr>
              <w:t>8-18</w:t>
            </w:r>
          </w:p>
        </w:tc>
        <w:tc>
          <w:tcPr>
            <w:tcW w:w="2887" w:type="dxa"/>
          </w:tcPr>
          <w:p w14:paraId="620CD612" w14:textId="0D8E4698" w:rsidR="00430127" w:rsidRPr="006825E1" w:rsidRDefault="00E21A07" w:rsidP="00BC33EB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lastRenderedPageBreak/>
              <w:t xml:space="preserve">Waives the requirement to </w:t>
            </w:r>
            <w:r w:rsidR="006356BA">
              <w:t xml:space="preserve">use </w:t>
            </w:r>
            <w:r w:rsidR="00FC6950">
              <w:t xml:space="preserve">the </w:t>
            </w:r>
            <w:r w:rsidR="00430127" w:rsidRPr="006825E1">
              <w:t>income verification</w:t>
            </w:r>
            <w:r w:rsidR="005339B3">
              <w:t xml:space="preserve"> requirements,</w:t>
            </w:r>
            <w:r w:rsidR="009172F2">
              <w:t xml:space="preserve"> including the </w:t>
            </w:r>
            <w:r w:rsidR="00A61869">
              <w:t xml:space="preserve">use of </w:t>
            </w:r>
            <w:r w:rsidR="005339B3">
              <w:t>EIV, for interim reexaminations</w:t>
            </w:r>
          </w:p>
        </w:tc>
        <w:tc>
          <w:tcPr>
            <w:tcW w:w="2603" w:type="dxa"/>
          </w:tcPr>
          <w:p w14:paraId="217D614F" w14:textId="31EC7B7E" w:rsidR="00430127" w:rsidRPr="006825E1" w:rsidRDefault="007D5FD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0D0D8A">
              <w:t>/3</w:t>
            </w:r>
            <w:r w:rsidR="00BE6E66">
              <w:t>1</w:t>
            </w:r>
            <w:r w:rsidR="000D0D8A">
              <w:t>/20</w:t>
            </w:r>
          </w:p>
        </w:tc>
        <w:tc>
          <w:tcPr>
            <w:tcW w:w="1884" w:type="dxa"/>
          </w:tcPr>
          <w:p w14:paraId="620AD556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54A72293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1E595BAD" w14:textId="77777777" w:rsidTr="004A4AFF">
        <w:tc>
          <w:tcPr>
            <w:tcW w:w="1885" w:type="dxa"/>
          </w:tcPr>
          <w:p w14:paraId="616C7DCD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 and HCV-5</w:t>
            </w:r>
          </w:p>
          <w:p w14:paraId="1A23062E" w14:textId="6E06EFDE" w:rsidR="00430127" w:rsidRPr="006825E1" w:rsidRDefault="00076E96" w:rsidP="00C673CA">
            <w:pPr>
              <w:spacing w:before="0" w:after="0"/>
              <w:contextualSpacing/>
            </w:pPr>
            <w:r>
              <w:t>Enterprise Income Verification (EIV) Monitoring</w:t>
            </w:r>
          </w:p>
        </w:tc>
        <w:tc>
          <w:tcPr>
            <w:tcW w:w="2482" w:type="dxa"/>
          </w:tcPr>
          <w:p w14:paraId="4CB0CAFB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3567E8D5" w14:textId="77777777" w:rsidR="00430127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rFonts w:eastAsia="Verdana"/>
                <w:bCs/>
                <w:color w:val="000000" w:themeColor="text1"/>
                <w:szCs w:val="24"/>
              </w:rPr>
              <w:t xml:space="preserve"> </w:t>
            </w:r>
            <w:r w:rsidRPr="006825E1">
              <w:t>5.233</w:t>
            </w:r>
          </w:p>
          <w:p w14:paraId="68982123" w14:textId="77777777" w:rsidR="002E7DF9" w:rsidRDefault="002E7DF9" w:rsidP="00C673CA">
            <w:pPr>
              <w:spacing w:before="0" w:after="0"/>
              <w:contextualSpacing/>
            </w:pPr>
          </w:p>
          <w:p w14:paraId="318EFDAE" w14:textId="34A7C7EA" w:rsidR="002E7DF9" w:rsidRPr="007540CB" w:rsidRDefault="002E7DF9" w:rsidP="00C673CA">
            <w:pPr>
              <w:spacing w:before="0" w:after="0"/>
              <w:contextualSpacing/>
              <w:rPr>
                <w:u w:val="single"/>
              </w:rPr>
            </w:pPr>
            <w:r w:rsidRPr="007540CB">
              <w:rPr>
                <w:u w:val="single"/>
              </w:rPr>
              <w:t>Sub</w:t>
            </w:r>
            <w:r w:rsidR="00147BB8" w:rsidRPr="007540CB">
              <w:rPr>
                <w:u w:val="single"/>
              </w:rPr>
              <w:t>-</w:t>
            </w:r>
            <w:r w:rsidR="00D86D6D" w:rsidRPr="007540CB">
              <w:rPr>
                <w:u w:val="single"/>
              </w:rPr>
              <w:t>regulatory Guidance</w:t>
            </w:r>
          </w:p>
          <w:p w14:paraId="6E5C1190" w14:textId="5EA442CD" w:rsidR="00430127" w:rsidRPr="006825E1" w:rsidRDefault="00430127" w:rsidP="00C673CA">
            <w:pPr>
              <w:spacing w:before="0" w:after="0"/>
              <w:contextualSpacing/>
            </w:pPr>
            <w:r w:rsidRPr="006825E1">
              <w:t>PIH Notice 201</w:t>
            </w:r>
            <w:r w:rsidR="000B775B">
              <w:t>8-18</w:t>
            </w:r>
          </w:p>
        </w:tc>
        <w:tc>
          <w:tcPr>
            <w:tcW w:w="2887" w:type="dxa"/>
          </w:tcPr>
          <w:p w14:paraId="62994380" w14:textId="388EF78D" w:rsidR="00430127" w:rsidRPr="00B932B9" w:rsidRDefault="00EB6E2D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W</w:t>
            </w:r>
            <w:r w:rsidR="00430127" w:rsidRPr="00B932B9">
              <w:t>aiv</w:t>
            </w:r>
            <w:r>
              <w:t>es</w:t>
            </w:r>
            <w:r w:rsidR="00430127" w:rsidRPr="00B932B9">
              <w:t xml:space="preserve"> the m</w:t>
            </w:r>
            <w:r w:rsidR="00C21943">
              <w:t>andatory</w:t>
            </w:r>
            <w:r w:rsidR="00430127" w:rsidRPr="00B932B9">
              <w:t xml:space="preserve"> EIV monitoring requirements.</w:t>
            </w:r>
          </w:p>
        </w:tc>
        <w:tc>
          <w:tcPr>
            <w:tcW w:w="2603" w:type="dxa"/>
          </w:tcPr>
          <w:p w14:paraId="2CBF6975" w14:textId="584A5422" w:rsidR="00430127" w:rsidRPr="00B932B9" w:rsidRDefault="00795E1F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430127" w:rsidRPr="00B932B9">
              <w:t>/3</w:t>
            </w:r>
            <w:r w:rsidR="00BE6E66">
              <w:t>1</w:t>
            </w:r>
            <w:r w:rsidR="00430127" w:rsidRPr="00B932B9">
              <w:t>/20</w:t>
            </w:r>
          </w:p>
        </w:tc>
        <w:tc>
          <w:tcPr>
            <w:tcW w:w="1884" w:type="dxa"/>
          </w:tcPr>
          <w:p w14:paraId="463D6CD1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D847A6C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029F76AF" w14:textId="77777777" w:rsidTr="004A4AFF">
        <w:tc>
          <w:tcPr>
            <w:tcW w:w="1885" w:type="dxa"/>
          </w:tcPr>
          <w:p w14:paraId="651EB88A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 and HCV-6</w:t>
            </w:r>
          </w:p>
          <w:p w14:paraId="669A64EA" w14:textId="48982F5D" w:rsidR="00430127" w:rsidRPr="006825E1" w:rsidRDefault="00097FC8" w:rsidP="00C673CA">
            <w:pPr>
              <w:spacing w:before="0" w:after="0"/>
              <w:contextualSpacing/>
            </w:pPr>
            <w:r>
              <w:t>Family Self-Sufficiency (FSS) Contract of Participation</w:t>
            </w:r>
            <w:r w:rsidR="00A950F8">
              <w:t>:</w:t>
            </w:r>
            <w:r>
              <w:t xml:space="preserve"> Contract Extension</w:t>
            </w:r>
          </w:p>
        </w:tc>
        <w:tc>
          <w:tcPr>
            <w:tcW w:w="2482" w:type="dxa"/>
          </w:tcPr>
          <w:p w14:paraId="4C1E5C98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121350D9" w14:textId="29D40135" w:rsidR="00430127" w:rsidRPr="006825E1" w:rsidRDefault="00430127" w:rsidP="008D4432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t xml:space="preserve"> 984.303(d)</w:t>
            </w:r>
          </w:p>
        </w:tc>
        <w:tc>
          <w:tcPr>
            <w:tcW w:w="2887" w:type="dxa"/>
          </w:tcPr>
          <w:p w14:paraId="0A115E57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>Provides for extensions to FSS contract of participation</w:t>
            </w:r>
          </w:p>
        </w:tc>
        <w:tc>
          <w:tcPr>
            <w:tcW w:w="2603" w:type="dxa"/>
          </w:tcPr>
          <w:p w14:paraId="575CEA59" w14:textId="674A42CB" w:rsidR="00430127" w:rsidRPr="006825E1" w:rsidRDefault="007C7291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12/31/20</w:t>
            </w:r>
          </w:p>
        </w:tc>
        <w:tc>
          <w:tcPr>
            <w:tcW w:w="1884" w:type="dxa"/>
          </w:tcPr>
          <w:p w14:paraId="229741C2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1FC278C2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043A9CD8" w14:textId="77777777" w:rsidTr="004A4AFF">
        <w:tc>
          <w:tcPr>
            <w:tcW w:w="1885" w:type="dxa"/>
          </w:tcPr>
          <w:p w14:paraId="30D97E86" w14:textId="77777777" w:rsidR="0030683B" w:rsidRDefault="00D50F8D" w:rsidP="00C673CA">
            <w:pPr>
              <w:spacing w:before="0" w:after="0"/>
              <w:contextualSpacing/>
            </w:pPr>
            <w:r>
              <w:t xml:space="preserve">PH and </w:t>
            </w:r>
            <w:r w:rsidRPr="006825E1">
              <w:t>HCV-</w:t>
            </w:r>
            <w:r>
              <w:t>7</w:t>
            </w:r>
          </w:p>
          <w:p w14:paraId="3A3E1C32" w14:textId="00F251A9" w:rsidR="00D50F8D" w:rsidRPr="006825E1" w:rsidRDefault="00D50F8D" w:rsidP="00C673CA">
            <w:pPr>
              <w:spacing w:before="0" w:after="0"/>
              <w:contextualSpacing/>
            </w:pPr>
            <w:r w:rsidRPr="006825E1">
              <w:t>Waiting List</w:t>
            </w:r>
            <w:r w:rsidR="00887C34">
              <w:t>: Opening and Closing; Public Notice</w:t>
            </w:r>
          </w:p>
        </w:tc>
        <w:tc>
          <w:tcPr>
            <w:tcW w:w="2482" w:type="dxa"/>
          </w:tcPr>
          <w:p w14:paraId="7BCC735E" w14:textId="77777777" w:rsidR="00D50F8D" w:rsidRPr="001E2B74" w:rsidRDefault="00D50F8D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39EABCD6" w14:textId="77777777" w:rsidR="0030683B" w:rsidRDefault="00D50F8D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982.206(a)(2)</w:t>
            </w:r>
          </w:p>
          <w:p w14:paraId="36A10548" w14:textId="77777777" w:rsidR="00EE1C09" w:rsidRDefault="00EE1C09" w:rsidP="00C673CA">
            <w:pPr>
              <w:spacing w:before="0" w:after="0"/>
              <w:contextualSpacing/>
            </w:pPr>
          </w:p>
          <w:p w14:paraId="7455B51A" w14:textId="21EACBD2" w:rsidR="00EE1C09" w:rsidRPr="00331A86" w:rsidRDefault="00EE1C09" w:rsidP="00C673CA">
            <w:pPr>
              <w:spacing w:before="0" w:after="0"/>
              <w:contextualSpacing/>
              <w:rPr>
                <w:u w:val="single"/>
              </w:rPr>
            </w:pPr>
            <w:r w:rsidRPr="00331A86">
              <w:rPr>
                <w:szCs w:val="24"/>
                <w:u w:val="single"/>
              </w:rPr>
              <w:t>Sub-regulatory Guidance</w:t>
            </w:r>
          </w:p>
          <w:p w14:paraId="678C1AEE" w14:textId="5345DAE1" w:rsidR="00D50F8D" w:rsidRPr="006825E1" w:rsidRDefault="000D3EDF" w:rsidP="00C673CA">
            <w:pPr>
              <w:spacing w:before="0" w:after="0"/>
              <w:contextualSpacing/>
            </w:pPr>
            <w:r>
              <w:t>PIH Notice 2012-34</w:t>
            </w:r>
          </w:p>
        </w:tc>
        <w:tc>
          <w:tcPr>
            <w:tcW w:w="2887" w:type="dxa"/>
          </w:tcPr>
          <w:p w14:paraId="04F20AAF" w14:textId="27299CBB" w:rsidR="00D50F8D" w:rsidRPr="006825E1" w:rsidRDefault="00D50F8D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Waives public notice requirements for opening and closing waiting list</w:t>
            </w:r>
          </w:p>
          <w:p w14:paraId="54909678" w14:textId="453F1BCE" w:rsidR="00D50F8D" w:rsidRPr="006825E1" w:rsidRDefault="00D50F8D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Requires alternative process</w:t>
            </w:r>
          </w:p>
        </w:tc>
        <w:tc>
          <w:tcPr>
            <w:tcW w:w="2603" w:type="dxa"/>
          </w:tcPr>
          <w:p w14:paraId="49E94A97" w14:textId="368A8181" w:rsidR="00D50F8D" w:rsidRPr="00607B10" w:rsidRDefault="00795E1F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C0159B" w:rsidRPr="00607B10">
              <w:rPr>
                <w:szCs w:val="24"/>
              </w:rPr>
              <w:t>/31</w:t>
            </w:r>
            <w:r w:rsidR="00D50F8D" w:rsidRPr="00607B10">
              <w:rPr>
                <w:szCs w:val="24"/>
              </w:rPr>
              <w:t>/20</w:t>
            </w:r>
          </w:p>
        </w:tc>
        <w:tc>
          <w:tcPr>
            <w:tcW w:w="1884" w:type="dxa"/>
          </w:tcPr>
          <w:p w14:paraId="15DF6A42" w14:textId="77777777" w:rsidR="00D50F8D" w:rsidRPr="006825E1" w:rsidRDefault="00D50F8D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6FC32EE" w14:textId="77777777" w:rsidR="00D50F8D" w:rsidRPr="006825E1" w:rsidRDefault="00D50F8D" w:rsidP="00C673CA">
            <w:pPr>
              <w:spacing w:before="0" w:after="0"/>
              <w:contextualSpacing/>
            </w:pPr>
          </w:p>
        </w:tc>
      </w:tr>
      <w:tr w:rsidR="009E245B" w:rsidRPr="006825E1" w14:paraId="4CCF862F" w14:textId="77777777" w:rsidTr="004A4AFF">
        <w:tc>
          <w:tcPr>
            <w:tcW w:w="1885" w:type="dxa"/>
          </w:tcPr>
          <w:p w14:paraId="3A98C0A3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HQS-1</w:t>
            </w:r>
          </w:p>
          <w:p w14:paraId="1122F560" w14:textId="2EC7932F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Initial </w:t>
            </w:r>
            <w:r w:rsidR="00927FAF">
              <w:t>I</w:t>
            </w:r>
            <w:r w:rsidR="00927FAF" w:rsidRPr="006825E1">
              <w:t>nspection</w:t>
            </w:r>
            <w:r w:rsidR="00927FAF">
              <w:t xml:space="preserve"> Requirements</w:t>
            </w:r>
          </w:p>
        </w:tc>
        <w:tc>
          <w:tcPr>
            <w:tcW w:w="2482" w:type="dxa"/>
          </w:tcPr>
          <w:p w14:paraId="25A5AF30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0A8546F8" w14:textId="5AB67B51" w:rsidR="00430127" w:rsidRDefault="00430127" w:rsidP="00C673CA">
            <w:pPr>
              <w:spacing w:before="0" w:after="0"/>
              <w:contextualSpacing/>
            </w:pPr>
            <w:r w:rsidRPr="006825E1">
              <w:t>Section 8(o)(8)(A)(i), Section 8(o)(8</w:t>
            </w:r>
            <w:r w:rsidRPr="56ABAB9D">
              <w:t>)(</w:t>
            </w:r>
            <w:r w:rsidRPr="006825E1">
              <w:t>C)</w:t>
            </w:r>
          </w:p>
          <w:p w14:paraId="20874F34" w14:textId="77777777" w:rsidR="00927FAF" w:rsidRPr="006825E1" w:rsidRDefault="00927FAF" w:rsidP="00C673CA">
            <w:pPr>
              <w:spacing w:before="0" w:after="0"/>
              <w:contextualSpacing/>
            </w:pPr>
          </w:p>
          <w:p w14:paraId="11E61D9B" w14:textId="77777777" w:rsidR="0030683B" w:rsidRDefault="00430127" w:rsidP="00C673CA">
            <w:pPr>
              <w:spacing w:before="0" w:after="0"/>
              <w:contextualSpacing/>
            </w:pPr>
            <w:r w:rsidRPr="001E2B74">
              <w:rPr>
                <w:u w:val="single"/>
              </w:rPr>
              <w:lastRenderedPageBreak/>
              <w:t>Regulatory Authority</w:t>
            </w:r>
          </w:p>
          <w:p w14:paraId="02185D55" w14:textId="19D576FA" w:rsidR="00430127" w:rsidRPr="006825E1" w:rsidRDefault="00D01233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="00430127" w:rsidRPr="006825E1">
              <w:t>982.305(a), 982.305(b), 982.405</w:t>
            </w:r>
          </w:p>
        </w:tc>
        <w:tc>
          <w:tcPr>
            <w:tcW w:w="2887" w:type="dxa"/>
          </w:tcPr>
          <w:p w14:paraId="3A607D4E" w14:textId="77777777" w:rsidR="0030683B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lastRenderedPageBreak/>
              <w:t xml:space="preserve">Changes initial inspection </w:t>
            </w:r>
            <w:r w:rsidR="00565D7D">
              <w:t>requirements</w:t>
            </w:r>
            <w:r>
              <w:t xml:space="preserve">, allowing for owner </w:t>
            </w:r>
            <w:r w:rsidR="005C528B">
              <w:t>c</w:t>
            </w:r>
            <w:r>
              <w:t>ertification</w:t>
            </w:r>
            <w:r w:rsidR="005C528B">
              <w:t xml:space="preserve"> </w:t>
            </w:r>
            <w:r w:rsidR="49EBC381">
              <w:lastRenderedPageBreak/>
              <w:t xml:space="preserve">that </w:t>
            </w:r>
            <w:r w:rsidR="005C528B">
              <w:t>there are no life-threatening deficiencies</w:t>
            </w:r>
          </w:p>
          <w:p w14:paraId="3D6C191F" w14:textId="10E4FBD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 xml:space="preserve">Where self-certification was used, PHA must inspect the unit </w:t>
            </w:r>
            <w:r w:rsidR="513E6E1C">
              <w:t xml:space="preserve">no later than </w:t>
            </w:r>
            <w:r w:rsidR="0023768D">
              <w:rPr>
                <w:szCs w:val="24"/>
              </w:rPr>
              <w:t>1-year anniversary of date of owner’s certification</w:t>
            </w:r>
            <w:r w:rsidR="002F3A68">
              <w:rPr>
                <w:szCs w:val="24"/>
              </w:rPr>
              <w:t>.</w:t>
            </w:r>
          </w:p>
        </w:tc>
        <w:tc>
          <w:tcPr>
            <w:tcW w:w="2603" w:type="dxa"/>
          </w:tcPr>
          <w:p w14:paraId="522B11E8" w14:textId="3B9E212D" w:rsidR="00A739AA" w:rsidRDefault="0048614B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  <w:r w:rsidR="00A739AA">
              <w:rPr>
                <w:szCs w:val="24"/>
              </w:rPr>
              <w:t>/31/20</w:t>
            </w:r>
          </w:p>
          <w:p w14:paraId="595AD48F" w14:textId="77777777" w:rsidR="00A739AA" w:rsidRDefault="00A739AA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0C9965A4" w14:textId="77777777" w:rsidR="00A739AA" w:rsidRDefault="00A739AA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73DD096F" w14:textId="77777777" w:rsidR="00A739AA" w:rsidRDefault="00A739AA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01BFE4C2" w14:textId="3D8FD8F2" w:rsidR="00A739AA" w:rsidRDefault="003E0A9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br/>
            </w:r>
          </w:p>
          <w:p w14:paraId="3ABCA28C" w14:textId="3C6B8C6C" w:rsidR="00430127" w:rsidRPr="00A739AA" w:rsidRDefault="00611D6E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</w:rPr>
            </w:pPr>
            <w:r>
              <w:rPr>
                <w:szCs w:val="24"/>
              </w:rPr>
              <w:t>1-year anniversary of date of owner</w:t>
            </w:r>
            <w:r w:rsidR="00C15F28">
              <w:rPr>
                <w:szCs w:val="24"/>
              </w:rPr>
              <w:t>’s certification</w:t>
            </w:r>
          </w:p>
        </w:tc>
        <w:tc>
          <w:tcPr>
            <w:tcW w:w="1884" w:type="dxa"/>
          </w:tcPr>
          <w:p w14:paraId="71B49E83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931F6A2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1062492" w14:textId="77777777" w:rsidTr="004A4AFF">
        <w:tc>
          <w:tcPr>
            <w:tcW w:w="1885" w:type="dxa"/>
          </w:tcPr>
          <w:p w14:paraId="764D4702" w14:textId="5BD1162C" w:rsidR="005D6332" w:rsidRPr="006825E1" w:rsidRDefault="00AB52EB" w:rsidP="003E0A90">
            <w:pPr>
              <w:widowControl/>
              <w:overflowPunct/>
              <w:autoSpaceDE/>
              <w:autoSpaceDN/>
              <w:adjustRightInd/>
              <w:spacing w:before="0" w:after="0"/>
              <w:ind w:left="-19"/>
              <w:contextualSpacing/>
              <w:textAlignment w:val="auto"/>
            </w:pPr>
            <w:r w:rsidRPr="006A7E07">
              <w:t>HQS-</w:t>
            </w:r>
            <w:r w:rsidR="00242C1E" w:rsidRPr="006A7E07">
              <w:t>2</w:t>
            </w:r>
            <w:r w:rsidRPr="006A7E07">
              <w:t xml:space="preserve">: </w:t>
            </w:r>
            <w:r w:rsidR="00CA331F">
              <w:t>Project-Based Voucher (PBV) Pre-HAP Contract Inspections</w:t>
            </w:r>
            <w:r w:rsidR="00A950F8">
              <w:t>:</w:t>
            </w:r>
            <w:r w:rsidR="00CA331F">
              <w:t xml:space="preserve"> PHA Acceptance of Completed Units</w:t>
            </w:r>
          </w:p>
        </w:tc>
        <w:tc>
          <w:tcPr>
            <w:tcW w:w="2482" w:type="dxa"/>
          </w:tcPr>
          <w:p w14:paraId="104E0264" w14:textId="664D61B2" w:rsidR="006D0E6D" w:rsidRDefault="00AB52EB" w:rsidP="008D4432">
            <w:pPr>
              <w:spacing w:before="0" w:after="0"/>
              <w:ind w:left="-26"/>
              <w:contextualSpacing/>
            </w:pPr>
            <w:r w:rsidRPr="0044392D">
              <w:rPr>
                <w:u w:val="single"/>
              </w:rPr>
              <w:t>Statutory Authority</w:t>
            </w:r>
            <w:r>
              <w:t xml:space="preserve">: </w:t>
            </w:r>
            <w:r w:rsidRPr="00FD55C2">
              <w:t>Section</w:t>
            </w:r>
            <w:r w:rsidRPr="00557B64">
              <w:t xml:space="preserve"> 8(o)(8)(A)</w:t>
            </w:r>
          </w:p>
          <w:p w14:paraId="41A9D58D" w14:textId="77777777" w:rsidR="003E0A90" w:rsidRDefault="003E0A90" w:rsidP="008D4432">
            <w:pPr>
              <w:spacing w:before="0" w:after="0"/>
              <w:ind w:left="-26"/>
              <w:contextualSpacing/>
            </w:pPr>
          </w:p>
          <w:p w14:paraId="13282316" w14:textId="77777777" w:rsidR="0030683B" w:rsidRDefault="00AB52EB" w:rsidP="00C673CA">
            <w:pPr>
              <w:spacing w:before="0" w:after="0"/>
              <w:ind w:left="-26"/>
              <w:contextualSpacing/>
            </w:pPr>
            <w:r w:rsidRPr="0044392D">
              <w:rPr>
                <w:u w:val="single"/>
              </w:rPr>
              <w:t>Regulatory Authority</w:t>
            </w:r>
            <w:r>
              <w:t>:</w:t>
            </w:r>
          </w:p>
          <w:p w14:paraId="0DAA1409" w14:textId="04F6D33F" w:rsidR="005D6332" w:rsidRPr="003E0A90" w:rsidRDefault="00AB52EB" w:rsidP="003E0A90">
            <w:pPr>
              <w:spacing w:before="0" w:after="0"/>
              <w:ind w:left="-26"/>
              <w:contextualSpacing/>
            </w:pPr>
            <w:r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BC55ED"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rFonts w:eastAsia="Verdana"/>
                <w:bCs/>
                <w:color w:val="000000" w:themeColor="text1"/>
                <w:szCs w:val="24"/>
              </w:rPr>
              <w:t xml:space="preserve"> </w:t>
            </w:r>
            <w:r w:rsidRPr="00557B64">
              <w:t>983.</w:t>
            </w:r>
            <w:r w:rsidR="00795E1F">
              <w:t>103</w:t>
            </w:r>
            <w:r>
              <w:t xml:space="preserve">(b), </w:t>
            </w:r>
            <w:r w:rsidRPr="00557B64">
              <w:t>983.</w:t>
            </w:r>
            <w:r>
              <w:t>156(a)(1)</w:t>
            </w:r>
          </w:p>
        </w:tc>
        <w:tc>
          <w:tcPr>
            <w:tcW w:w="2887" w:type="dxa"/>
          </w:tcPr>
          <w:p w14:paraId="1F9321DD" w14:textId="77777777" w:rsidR="0030683B" w:rsidRDefault="00592786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Changes inspection requirements, allowing for owner certification that there are no life-threatening deficiencies</w:t>
            </w:r>
          </w:p>
          <w:p w14:paraId="50CF5DEF" w14:textId="4583FDD0" w:rsidR="005D6332" w:rsidRPr="006825E1" w:rsidRDefault="00592786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t xml:space="preserve">Where self-certification was used, PHA must inspect the unit </w:t>
            </w:r>
            <w:r>
              <w:t xml:space="preserve">no later than </w:t>
            </w:r>
            <w:r w:rsidR="002F3A68">
              <w:rPr>
                <w:szCs w:val="24"/>
              </w:rPr>
              <w:t>1-year anniversary of date of owner’s certification</w:t>
            </w:r>
            <w:r>
              <w:t>.</w:t>
            </w:r>
          </w:p>
        </w:tc>
        <w:tc>
          <w:tcPr>
            <w:tcW w:w="2603" w:type="dxa"/>
          </w:tcPr>
          <w:p w14:paraId="741E2FC8" w14:textId="73ACFCB6" w:rsidR="00E027D6" w:rsidRDefault="00AF0022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7A52EF">
              <w:rPr>
                <w:szCs w:val="24"/>
              </w:rPr>
              <w:t>/31/20</w:t>
            </w:r>
          </w:p>
          <w:p w14:paraId="5D0A24A9" w14:textId="77777777" w:rsidR="007A52EF" w:rsidRDefault="007A52EF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08630A04" w14:textId="77777777" w:rsidR="007A52EF" w:rsidRDefault="007A52EF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122455A1" w14:textId="77777777" w:rsidR="007A52EF" w:rsidRDefault="007A52EF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6A8860C6" w14:textId="77777777" w:rsidR="007A52EF" w:rsidRDefault="007A52EF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</w:p>
          <w:p w14:paraId="3E536A4C" w14:textId="4E67BE63" w:rsidR="005D6332" w:rsidRPr="006825E1" w:rsidRDefault="00AF0022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1-year anniversary of date of owner’s certification</w:t>
            </w:r>
          </w:p>
        </w:tc>
        <w:tc>
          <w:tcPr>
            <w:tcW w:w="1884" w:type="dxa"/>
          </w:tcPr>
          <w:p w14:paraId="2121C299" w14:textId="77777777" w:rsidR="005D6332" w:rsidRPr="006825E1" w:rsidRDefault="005D6332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27332B05" w14:textId="77777777" w:rsidR="005D6332" w:rsidRPr="006825E1" w:rsidRDefault="005D6332" w:rsidP="00C673CA">
            <w:pPr>
              <w:spacing w:before="0" w:after="0"/>
              <w:contextualSpacing/>
            </w:pPr>
          </w:p>
        </w:tc>
      </w:tr>
      <w:tr w:rsidR="009E245B" w:rsidRPr="006825E1" w14:paraId="1738EF35" w14:textId="77777777" w:rsidTr="004A4AFF">
        <w:tc>
          <w:tcPr>
            <w:tcW w:w="1885" w:type="dxa"/>
          </w:tcPr>
          <w:p w14:paraId="505B910A" w14:textId="24085B7A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803524">
              <w:t>3</w:t>
            </w:r>
          </w:p>
          <w:p w14:paraId="63D80FE9" w14:textId="07D36D3A" w:rsidR="00430127" w:rsidRPr="006825E1" w:rsidRDefault="008130B1" w:rsidP="00C673CA">
            <w:pPr>
              <w:spacing w:before="0" w:after="0"/>
              <w:contextualSpacing/>
            </w:pPr>
            <w:r>
              <w:t xml:space="preserve">Initial Inspection: </w:t>
            </w:r>
            <w:r w:rsidR="00430127" w:rsidRPr="006825E1">
              <w:t>Non-Life</w:t>
            </w:r>
            <w:r w:rsidR="00AF5B9B">
              <w:t>-</w:t>
            </w:r>
            <w:r w:rsidR="00430127" w:rsidRPr="006825E1">
              <w:t xml:space="preserve">Threatening </w:t>
            </w:r>
            <w:r w:rsidR="00AF5B9B">
              <w:t>Defi</w:t>
            </w:r>
            <w:r w:rsidR="00206755">
              <w:t>ciencies (NLT) Option</w:t>
            </w:r>
          </w:p>
        </w:tc>
        <w:tc>
          <w:tcPr>
            <w:tcW w:w="2482" w:type="dxa"/>
          </w:tcPr>
          <w:p w14:paraId="629BCE12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2F28151A" w14:textId="74D320BC" w:rsidR="00430127" w:rsidRDefault="00430127" w:rsidP="00C673CA">
            <w:pPr>
              <w:spacing w:before="0" w:after="0"/>
              <w:contextualSpacing/>
            </w:pPr>
            <w:r w:rsidRPr="006825E1">
              <w:t>Section 8(o)(8)(A)(ii)</w:t>
            </w:r>
          </w:p>
          <w:p w14:paraId="2FBE5D97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7EEB079C" w14:textId="77777777" w:rsidR="00331A86" w:rsidRPr="00331A86" w:rsidRDefault="00331A86" w:rsidP="00C673CA">
            <w:pPr>
              <w:spacing w:before="0" w:after="0"/>
              <w:contextualSpacing/>
              <w:rPr>
                <w:u w:val="single"/>
              </w:rPr>
            </w:pPr>
            <w:r w:rsidRPr="00331A86">
              <w:rPr>
                <w:u w:val="single"/>
              </w:rPr>
              <w:t>Sub-regulatory Guidance</w:t>
            </w:r>
          </w:p>
          <w:p w14:paraId="518DDDBA" w14:textId="067CDB05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HOTMA HCV Federal </w:t>
            </w:r>
            <w:r w:rsidRPr="006825E1">
              <w:lastRenderedPageBreak/>
              <w:t>Register Notice January 18, 2017</w:t>
            </w:r>
          </w:p>
        </w:tc>
        <w:tc>
          <w:tcPr>
            <w:tcW w:w="2887" w:type="dxa"/>
          </w:tcPr>
          <w:p w14:paraId="4A800003" w14:textId="5DF801F8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6825E1">
              <w:lastRenderedPageBreak/>
              <w:t>Allows for extension of up to 30 days for owner repairs of non-</w:t>
            </w:r>
            <w:proofErr w:type="gramStart"/>
            <w:r w:rsidRPr="006825E1">
              <w:t>life threatening</w:t>
            </w:r>
            <w:proofErr w:type="gramEnd"/>
            <w:r w:rsidRPr="006825E1">
              <w:t xml:space="preserve"> conditions</w:t>
            </w:r>
          </w:p>
        </w:tc>
        <w:tc>
          <w:tcPr>
            <w:tcW w:w="2603" w:type="dxa"/>
          </w:tcPr>
          <w:p w14:paraId="66A7B9D0" w14:textId="7CFFC7EF" w:rsidR="00430127" w:rsidRPr="003E0A90" w:rsidRDefault="00DA3634" w:rsidP="00C673CA">
            <w:pPr>
              <w:pStyle w:val="ListParagraph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280113">
              <w:rPr>
                <w:szCs w:val="24"/>
              </w:rPr>
              <w:t>/31</w:t>
            </w:r>
            <w:r w:rsidR="00430127" w:rsidRPr="006825E1">
              <w:rPr>
                <w:szCs w:val="24"/>
              </w:rPr>
              <w:t>/20</w:t>
            </w:r>
          </w:p>
        </w:tc>
        <w:tc>
          <w:tcPr>
            <w:tcW w:w="1884" w:type="dxa"/>
          </w:tcPr>
          <w:p w14:paraId="4B904929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7953999C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DF9C120" w14:textId="77777777" w:rsidTr="004A4AFF">
        <w:tc>
          <w:tcPr>
            <w:tcW w:w="1885" w:type="dxa"/>
          </w:tcPr>
          <w:p w14:paraId="7E3D8FB4" w14:textId="6A4D3BB1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F0580C">
              <w:t>4</w:t>
            </w:r>
          </w:p>
          <w:p w14:paraId="1ABEE939" w14:textId="31148943" w:rsidR="00430127" w:rsidRPr="006825E1" w:rsidRDefault="00B83FA5" w:rsidP="00C673CA">
            <w:pPr>
              <w:spacing w:before="0" w:after="0"/>
              <w:contextualSpacing/>
            </w:pPr>
            <w:r>
              <w:t>HQS Initial Inspection Requirement</w:t>
            </w:r>
            <w:r w:rsidR="00A950F8">
              <w:t>:</w:t>
            </w:r>
            <w:r w:rsidR="00B33560">
              <w:t xml:space="preserve"> Alternative Inspection Option</w:t>
            </w:r>
          </w:p>
        </w:tc>
        <w:tc>
          <w:tcPr>
            <w:tcW w:w="2482" w:type="dxa"/>
          </w:tcPr>
          <w:p w14:paraId="7EB14624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6575AAE1" w14:textId="6D1CA34A" w:rsidR="00430127" w:rsidRDefault="00430127" w:rsidP="00C673CA">
            <w:pPr>
              <w:spacing w:before="0" w:after="0"/>
              <w:contextualSpacing/>
            </w:pPr>
            <w:r w:rsidRPr="006825E1">
              <w:t>Section 8(o)(8)(A)(iii)</w:t>
            </w:r>
          </w:p>
          <w:p w14:paraId="6E295539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42B76398" w14:textId="2D157B28" w:rsidR="00430127" w:rsidRPr="001E2B74" w:rsidRDefault="00331A86" w:rsidP="00C673CA">
            <w:pPr>
              <w:spacing w:before="0" w:after="0"/>
              <w:contextualSpacing/>
              <w:rPr>
                <w:u w:val="single"/>
              </w:rPr>
            </w:pPr>
            <w:r>
              <w:rPr>
                <w:u w:val="single"/>
              </w:rPr>
              <w:t>Sub-r</w:t>
            </w:r>
            <w:r w:rsidR="00430127" w:rsidRPr="001E2B74">
              <w:rPr>
                <w:u w:val="single"/>
              </w:rPr>
              <w:t xml:space="preserve">egulatory </w:t>
            </w:r>
            <w:r>
              <w:rPr>
                <w:u w:val="single"/>
              </w:rPr>
              <w:t>Guidance</w:t>
            </w:r>
          </w:p>
          <w:p w14:paraId="61D261F3" w14:textId="7B3AB3EB" w:rsidR="00430127" w:rsidRPr="006825E1" w:rsidRDefault="00430127" w:rsidP="003E0A90">
            <w:pPr>
              <w:spacing w:before="0" w:after="0"/>
              <w:contextualSpacing/>
            </w:pPr>
            <w:r w:rsidRPr="006825E1">
              <w:t>HOTMA HCV Federal Register Notice January 18, 2017</w:t>
            </w:r>
          </w:p>
        </w:tc>
        <w:tc>
          <w:tcPr>
            <w:tcW w:w="2887" w:type="dxa"/>
          </w:tcPr>
          <w:p w14:paraId="5F0498A4" w14:textId="501D6D30" w:rsidR="00430127" w:rsidRPr="006825E1" w:rsidRDefault="00BB7A7C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Under Initial HQS Alternative Inspection</w:t>
            </w:r>
            <w:r w:rsidR="00AB0546">
              <w:t xml:space="preserve"> Option</w:t>
            </w:r>
            <w:r w:rsidR="004C67ED">
              <w:t xml:space="preserve"> - a</w:t>
            </w:r>
            <w:r w:rsidR="00430127">
              <w:t xml:space="preserve">llows for </w:t>
            </w:r>
            <w:r w:rsidR="003D3C0B">
              <w:t>commence</w:t>
            </w:r>
            <w:r w:rsidR="0084048B">
              <w:t xml:space="preserve">ment of </w:t>
            </w:r>
            <w:r w:rsidR="004C67ED">
              <w:t>assistance payments</w:t>
            </w:r>
            <w:r w:rsidR="0084048B">
              <w:t xml:space="preserve"> based on </w:t>
            </w:r>
            <w:r w:rsidR="004C67ED">
              <w:t xml:space="preserve">owner </w:t>
            </w:r>
            <w:r w:rsidR="00430127">
              <w:t xml:space="preserve">certification </w:t>
            </w:r>
            <w:r w:rsidR="004C67ED">
              <w:t xml:space="preserve">there are </w:t>
            </w:r>
            <w:r w:rsidR="00430127">
              <w:t>no life-threatening deficiencies</w:t>
            </w:r>
          </w:p>
          <w:p w14:paraId="4E60C4F6" w14:textId="440C150C" w:rsidR="00430127" w:rsidRPr="006825E1" w:rsidRDefault="3A7CBF92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Where self-certification was used, PHA must inspect the unit no later than </w:t>
            </w:r>
            <w:r w:rsidR="00497B3F">
              <w:rPr>
                <w:szCs w:val="24"/>
              </w:rPr>
              <w:t>1-year anniversary of date of owner’s certification</w:t>
            </w:r>
            <w:r>
              <w:t>.</w:t>
            </w:r>
          </w:p>
        </w:tc>
        <w:tc>
          <w:tcPr>
            <w:tcW w:w="2603" w:type="dxa"/>
          </w:tcPr>
          <w:p w14:paraId="7170F518" w14:textId="1E9035F8" w:rsidR="00430127" w:rsidRPr="006825E1" w:rsidRDefault="00497B3F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E6364E">
              <w:t>/31</w:t>
            </w:r>
            <w:r w:rsidR="00430127">
              <w:t>/20</w:t>
            </w:r>
          </w:p>
          <w:p w14:paraId="5909692A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7A0C9705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3F3ADF66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1C5E4A3D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4BF2ADFE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6C82FF31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1F1A187F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45767F1E" w14:textId="77777777" w:rsidR="00BD7DB0" w:rsidRDefault="00BD7DB0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26FCF435" w14:textId="6476F810" w:rsidR="00430127" w:rsidRPr="006825E1" w:rsidRDefault="00497B3F" w:rsidP="009B2997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1-year anniversary of date of owner’s certification</w:t>
            </w:r>
          </w:p>
        </w:tc>
        <w:tc>
          <w:tcPr>
            <w:tcW w:w="1884" w:type="dxa"/>
          </w:tcPr>
          <w:p w14:paraId="51315624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6CC28874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21F5E86F" w14:textId="77777777" w:rsidTr="004A4AFF">
        <w:tc>
          <w:tcPr>
            <w:tcW w:w="1885" w:type="dxa"/>
          </w:tcPr>
          <w:p w14:paraId="7172D38C" w14:textId="6CFEB424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281798">
              <w:t>5</w:t>
            </w:r>
          </w:p>
          <w:p w14:paraId="5D2A837D" w14:textId="69A4469C" w:rsidR="00430127" w:rsidRPr="006825E1" w:rsidRDefault="00D71EDE" w:rsidP="00C673CA">
            <w:pPr>
              <w:spacing w:before="0" w:after="0"/>
              <w:contextualSpacing/>
            </w:pPr>
            <w:r>
              <w:t>HQS Inspection Requirement</w:t>
            </w:r>
            <w:r w:rsidR="00A950F8">
              <w:t>:</w:t>
            </w:r>
            <w:r>
              <w:t xml:space="preserve"> Biennial Inspections</w:t>
            </w:r>
          </w:p>
        </w:tc>
        <w:tc>
          <w:tcPr>
            <w:tcW w:w="2482" w:type="dxa"/>
          </w:tcPr>
          <w:p w14:paraId="43034653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6FADB7EA" w14:textId="77777777" w:rsidR="00430127" w:rsidRDefault="00430127" w:rsidP="00C673CA">
            <w:pPr>
              <w:spacing w:before="0" w:after="0"/>
              <w:contextualSpacing/>
            </w:pPr>
            <w:r w:rsidRPr="006825E1">
              <w:t>Section 8(o)(D)</w:t>
            </w:r>
          </w:p>
          <w:p w14:paraId="76757D12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144C1F7E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4760D34E" w14:textId="63D51F9C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BC55ED"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BC55ED">
              <w:rPr>
                <w:rFonts w:eastAsia="Verdana"/>
                <w:bCs/>
                <w:color w:val="000000" w:themeColor="text1"/>
                <w:szCs w:val="24"/>
              </w:rPr>
              <w:t xml:space="preserve"> </w:t>
            </w:r>
            <w:r w:rsidRPr="006825E1">
              <w:t>982.405(a), 983.103(d)</w:t>
            </w:r>
          </w:p>
        </w:tc>
        <w:tc>
          <w:tcPr>
            <w:tcW w:w="2887" w:type="dxa"/>
          </w:tcPr>
          <w:p w14:paraId="2834A6B5" w14:textId="32665E56" w:rsidR="00430127" w:rsidRPr="006825E1" w:rsidRDefault="755706CE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delay in biennial inspections</w:t>
            </w:r>
          </w:p>
          <w:p w14:paraId="68972975" w14:textId="74227576" w:rsidR="00430127" w:rsidRPr="006825E1" w:rsidRDefault="1F84AEAE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 delayed biennial inspections must be completed as soon as reasonably possible but by no later than </w:t>
            </w:r>
            <w:r w:rsidR="00727EFB">
              <w:t xml:space="preserve">1 year after the date on </w:t>
            </w:r>
            <w:r w:rsidR="008E2B4B">
              <w:t xml:space="preserve">which </w:t>
            </w:r>
            <w:r w:rsidR="008E2B4B">
              <w:lastRenderedPageBreak/>
              <w:t>the biennial inspection would have been required absent the waiver</w:t>
            </w:r>
            <w:r>
              <w:t>.</w:t>
            </w:r>
          </w:p>
        </w:tc>
        <w:tc>
          <w:tcPr>
            <w:tcW w:w="2603" w:type="dxa"/>
          </w:tcPr>
          <w:p w14:paraId="1A78F149" w14:textId="77777777" w:rsidR="00430127" w:rsidRDefault="004F05B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lastRenderedPageBreak/>
              <w:t>10</w:t>
            </w:r>
            <w:r w:rsidR="00430127">
              <w:t>/31/20</w:t>
            </w:r>
          </w:p>
          <w:p w14:paraId="5D65419C" w14:textId="77777777" w:rsidR="008E2B4B" w:rsidRDefault="008E2B4B" w:rsidP="008E2B4B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</w:pPr>
          </w:p>
          <w:p w14:paraId="0A1E4A58" w14:textId="1092EA19" w:rsidR="008E2B4B" w:rsidRPr="006825E1" w:rsidRDefault="008E2B4B" w:rsidP="008E2B4B">
            <w:pPr>
              <w:pStyle w:val="ListParagraph"/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  <w:r>
              <w:t>1 year after the date on which the biennial inspection would have been required absent the waiver</w:t>
            </w:r>
          </w:p>
        </w:tc>
        <w:tc>
          <w:tcPr>
            <w:tcW w:w="1884" w:type="dxa"/>
          </w:tcPr>
          <w:p w14:paraId="4716C778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FEF1498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0A07530D" w14:textId="77777777" w:rsidTr="004A4AFF">
        <w:tc>
          <w:tcPr>
            <w:tcW w:w="1885" w:type="dxa"/>
          </w:tcPr>
          <w:p w14:paraId="71E29C4C" w14:textId="40695ADC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0046F9">
              <w:t>6</w:t>
            </w:r>
          </w:p>
          <w:p w14:paraId="1D9315BC" w14:textId="03B9F106" w:rsidR="00430127" w:rsidRPr="006825E1" w:rsidRDefault="00850991" w:rsidP="00C673CA">
            <w:pPr>
              <w:spacing w:before="0" w:after="0"/>
              <w:contextualSpacing/>
            </w:pPr>
            <w:r>
              <w:t xml:space="preserve">HQS </w:t>
            </w:r>
            <w:r w:rsidR="00430127" w:rsidRPr="006825E1">
              <w:t>Interim Inspections</w:t>
            </w:r>
          </w:p>
        </w:tc>
        <w:tc>
          <w:tcPr>
            <w:tcW w:w="2482" w:type="dxa"/>
          </w:tcPr>
          <w:p w14:paraId="2EB5862B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04E8F44B" w14:textId="77777777" w:rsidR="00430127" w:rsidRDefault="00430127" w:rsidP="00C673CA">
            <w:pPr>
              <w:spacing w:before="0" w:after="0"/>
              <w:contextualSpacing/>
            </w:pPr>
            <w:r w:rsidRPr="006825E1">
              <w:t>Section 8(o)(8)(F)</w:t>
            </w:r>
          </w:p>
          <w:p w14:paraId="77F09E76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763C5582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324EACEA" w14:textId="591FBEF6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BC55ED"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 xml:space="preserve">982.405(g), </w:t>
            </w: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983.103(e)</w:t>
            </w:r>
          </w:p>
        </w:tc>
        <w:tc>
          <w:tcPr>
            <w:tcW w:w="2887" w:type="dxa"/>
          </w:tcPr>
          <w:p w14:paraId="6B6F6390" w14:textId="77777777" w:rsidR="0030683B" w:rsidRDefault="293F60DB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Waive</w:t>
            </w:r>
            <w:r w:rsidR="33E3E7F8">
              <w:t>s</w:t>
            </w:r>
            <w:r>
              <w:t xml:space="preserve"> the requirement for the PHA to conduct interim inspection</w:t>
            </w:r>
            <w:r w:rsidR="40A66161">
              <w:t xml:space="preserve"> </w:t>
            </w:r>
            <w:r w:rsidR="2888FE47">
              <w:t>and requires alternative method</w:t>
            </w:r>
          </w:p>
          <w:p w14:paraId="0F4C6594" w14:textId="63050E7E" w:rsidR="00430127" w:rsidRPr="006825E1" w:rsidRDefault="755706CE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for </w:t>
            </w:r>
            <w:r w:rsidR="2BCEC6E5">
              <w:t>repairs to be verified by alternative methods</w:t>
            </w:r>
          </w:p>
        </w:tc>
        <w:tc>
          <w:tcPr>
            <w:tcW w:w="2603" w:type="dxa"/>
          </w:tcPr>
          <w:p w14:paraId="00E186B5" w14:textId="690136BC" w:rsidR="00430127" w:rsidRPr="006825E1" w:rsidRDefault="004E401C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FA54C2">
              <w:t>/31</w:t>
            </w:r>
            <w:r w:rsidR="00430127">
              <w:t>/20</w:t>
            </w:r>
          </w:p>
        </w:tc>
        <w:tc>
          <w:tcPr>
            <w:tcW w:w="1884" w:type="dxa"/>
          </w:tcPr>
          <w:p w14:paraId="66F97A1C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BCE7265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1D796C65" w14:textId="77777777" w:rsidTr="004A4AFF">
        <w:tc>
          <w:tcPr>
            <w:tcW w:w="1885" w:type="dxa"/>
          </w:tcPr>
          <w:p w14:paraId="5609E2B4" w14:textId="4284F368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142482">
              <w:t>7</w:t>
            </w:r>
          </w:p>
          <w:p w14:paraId="131600E3" w14:textId="77777777" w:rsidR="0030683B" w:rsidRDefault="00430127" w:rsidP="00C673CA">
            <w:pPr>
              <w:spacing w:before="0" w:after="0"/>
              <w:contextualSpacing/>
            </w:pPr>
            <w:r w:rsidRPr="006825E1">
              <w:t>PBV Turnover</w:t>
            </w:r>
          </w:p>
          <w:p w14:paraId="59030789" w14:textId="5CACB3EA" w:rsidR="00430127" w:rsidRPr="006825E1" w:rsidRDefault="00864D02" w:rsidP="00C673CA">
            <w:pPr>
              <w:spacing w:before="0" w:after="0"/>
              <w:contextualSpacing/>
            </w:pPr>
            <w:r>
              <w:t xml:space="preserve">Unit </w:t>
            </w:r>
            <w:r w:rsidR="00430127" w:rsidRPr="006825E1">
              <w:t>Inspections</w:t>
            </w:r>
          </w:p>
        </w:tc>
        <w:tc>
          <w:tcPr>
            <w:tcW w:w="2482" w:type="dxa"/>
          </w:tcPr>
          <w:p w14:paraId="213A7200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4D6F635E" w14:textId="319BE3BA" w:rsidR="00430127" w:rsidRPr="009B2997" w:rsidRDefault="00430127" w:rsidP="00C673CA">
            <w:pPr>
              <w:spacing w:before="0" w:after="0"/>
              <w:contextualSpacing/>
              <w:rPr>
                <w:rFonts w:eastAsia="Verdana"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983.103(c)</w:t>
            </w:r>
          </w:p>
        </w:tc>
        <w:tc>
          <w:tcPr>
            <w:tcW w:w="2887" w:type="dxa"/>
          </w:tcPr>
          <w:p w14:paraId="4EE3EDA3" w14:textId="77777777" w:rsidR="0030683B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for </w:t>
            </w:r>
            <w:r w:rsidR="00323B38">
              <w:t xml:space="preserve">PBV turnover units to be filled based on </w:t>
            </w:r>
            <w:r w:rsidR="00F77034">
              <w:t xml:space="preserve">owner </w:t>
            </w:r>
            <w:r>
              <w:t xml:space="preserve">certification </w:t>
            </w:r>
            <w:r w:rsidR="00B62E56">
              <w:t>there are no life-threatening deficiencies</w:t>
            </w:r>
          </w:p>
          <w:p w14:paraId="5A239C85" w14:textId="7CDDC792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delayed full HQS inspection</w:t>
            </w:r>
            <w:r w:rsidR="008142D6">
              <w:t xml:space="preserve"> </w:t>
            </w:r>
            <w:r w:rsidR="005332E5">
              <w:t xml:space="preserve">NLT than </w:t>
            </w:r>
            <w:r w:rsidR="005332E5">
              <w:rPr>
                <w:szCs w:val="24"/>
              </w:rPr>
              <w:t>1-year anniversary of date of owner’s certification.</w:t>
            </w:r>
          </w:p>
        </w:tc>
        <w:tc>
          <w:tcPr>
            <w:tcW w:w="2603" w:type="dxa"/>
          </w:tcPr>
          <w:p w14:paraId="2338797A" w14:textId="6E9DC8B3" w:rsidR="00430127" w:rsidRPr="006825E1" w:rsidRDefault="00E9230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333C52">
              <w:t>/31</w:t>
            </w:r>
            <w:r w:rsidR="00430127">
              <w:t>/20</w:t>
            </w:r>
          </w:p>
          <w:p w14:paraId="5D5B9779" w14:textId="77777777" w:rsidR="00333C52" w:rsidRDefault="00333C52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23861C9C" w14:textId="77777777" w:rsidR="00333C52" w:rsidRDefault="00333C52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211755B3" w14:textId="77777777" w:rsidR="00333C52" w:rsidRDefault="00333C52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7639141E" w14:textId="77777777" w:rsidR="00333C52" w:rsidRDefault="00333C52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6CA3C523" w14:textId="77777777" w:rsidR="00333C52" w:rsidRDefault="00333C52" w:rsidP="00C673CA">
            <w:pPr>
              <w:pStyle w:val="ListParagraph"/>
              <w:widowControl/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</w:p>
          <w:p w14:paraId="3248A685" w14:textId="6D1F1E25" w:rsidR="00430127" w:rsidRPr="009B2997" w:rsidRDefault="005332E5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rPr>
                <w:szCs w:val="24"/>
              </w:rPr>
              <w:t>1-year anniversary of date of owner’s certification</w:t>
            </w:r>
          </w:p>
        </w:tc>
        <w:tc>
          <w:tcPr>
            <w:tcW w:w="1884" w:type="dxa"/>
          </w:tcPr>
          <w:p w14:paraId="2828FEC8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7C2F68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3EA2CFD6" w14:textId="77777777" w:rsidTr="004A4AFF">
        <w:tc>
          <w:tcPr>
            <w:tcW w:w="1885" w:type="dxa"/>
          </w:tcPr>
          <w:p w14:paraId="52E241C0" w14:textId="47015E43" w:rsidR="00443222" w:rsidRPr="006825E1" w:rsidRDefault="00443222" w:rsidP="000C3B28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  <w:r w:rsidRPr="004E72E5">
              <w:lastRenderedPageBreak/>
              <w:t>HQS-</w:t>
            </w:r>
            <w:r w:rsidR="00142482">
              <w:t>8</w:t>
            </w:r>
            <w:r w:rsidRPr="004E72E5">
              <w:t xml:space="preserve">: </w:t>
            </w:r>
            <w:r w:rsidRPr="000C3B28">
              <w:t>PBV HAP Contract</w:t>
            </w:r>
            <w:r w:rsidR="00A950F8">
              <w:t>:</w:t>
            </w:r>
            <w:r w:rsidR="000D0BF9">
              <w:t xml:space="preserve"> </w:t>
            </w:r>
            <w:r w:rsidRPr="000C3B28">
              <w:t>HQS Inspections to Add or Substitute Units</w:t>
            </w:r>
          </w:p>
        </w:tc>
        <w:tc>
          <w:tcPr>
            <w:tcW w:w="2482" w:type="dxa"/>
          </w:tcPr>
          <w:p w14:paraId="5AEC3B4C" w14:textId="77777777" w:rsidR="0030683B" w:rsidRDefault="00443222" w:rsidP="00C673CA">
            <w:pPr>
              <w:spacing w:before="0" w:after="0"/>
              <w:contextualSpacing/>
            </w:pPr>
            <w:r w:rsidRPr="00F51E7B">
              <w:rPr>
                <w:u w:val="single"/>
              </w:rPr>
              <w:t>Statutory Authority</w:t>
            </w:r>
            <w:r w:rsidR="00F51E7B">
              <w:rPr>
                <w:u w:val="single"/>
              </w:rPr>
              <w:t xml:space="preserve"> </w:t>
            </w:r>
            <w:r w:rsidRPr="00FD55C2">
              <w:t>Section</w:t>
            </w:r>
            <w:r w:rsidRPr="00557B64">
              <w:t xml:space="preserve"> 8(o)(8)(A)</w:t>
            </w:r>
          </w:p>
          <w:p w14:paraId="4B98E640" w14:textId="77777777" w:rsidR="00F008E2" w:rsidRDefault="00F008E2" w:rsidP="00C673CA">
            <w:pPr>
              <w:spacing w:before="0" w:after="0"/>
              <w:contextualSpacing/>
            </w:pPr>
          </w:p>
          <w:p w14:paraId="64482821" w14:textId="77777777" w:rsidR="0030683B" w:rsidRDefault="00443222" w:rsidP="00C673CA">
            <w:pPr>
              <w:spacing w:before="0" w:after="0"/>
              <w:ind w:left="-26"/>
              <w:contextualSpacing/>
            </w:pPr>
            <w:r w:rsidRPr="00F51E7B">
              <w:rPr>
                <w:u w:val="single"/>
              </w:rPr>
              <w:t>Regulatory Authority</w:t>
            </w:r>
          </w:p>
          <w:p w14:paraId="100C5B32" w14:textId="77777777" w:rsidR="00443222" w:rsidRDefault="00BC55ED" w:rsidP="000C3B28">
            <w:pPr>
              <w:spacing w:before="0" w:after="0"/>
              <w:ind w:left="-26"/>
              <w:contextualSpacing/>
            </w:pPr>
            <w:r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43222"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43222">
              <w:rPr>
                <w:rFonts w:eastAsia="Verdana"/>
                <w:bCs/>
                <w:color w:val="000000" w:themeColor="text1"/>
                <w:szCs w:val="24"/>
              </w:rPr>
              <w:t xml:space="preserve"> </w:t>
            </w:r>
            <w:r w:rsidR="00443222" w:rsidRPr="00557B64">
              <w:t>983.207(a)</w:t>
            </w:r>
            <w:r w:rsidR="00443222">
              <w:t>, 983.207(b)</w:t>
            </w:r>
          </w:p>
          <w:p w14:paraId="4DF315C0" w14:textId="77777777" w:rsidR="00A253D8" w:rsidRDefault="00A253D8" w:rsidP="000C3B28">
            <w:pPr>
              <w:spacing w:before="0" w:after="0"/>
              <w:ind w:left="-26"/>
              <w:contextualSpacing/>
            </w:pPr>
          </w:p>
          <w:p w14:paraId="7EC5352B" w14:textId="283773E6" w:rsidR="00A253D8" w:rsidRPr="00CD3AA3" w:rsidRDefault="00A253D8" w:rsidP="000C3B28">
            <w:pPr>
              <w:spacing w:before="0" w:after="0"/>
              <w:ind w:left="-26"/>
              <w:contextualSpacing/>
              <w:rPr>
                <w:u w:val="single"/>
              </w:rPr>
            </w:pPr>
            <w:r w:rsidRPr="00CD3AA3">
              <w:rPr>
                <w:u w:val="single"/>
              </w:rPr>
              <w:t>Sub-regulatory Guidance</w:t>
            </w:r>
          </w:p>
          <w:p w14:paraId="4D0157CA" w14:textId="2147939F" w:rsidR="00410991" w:rsidRPr="000C3B28" w:rsidRDefault="00410991" w:rsidP="000C3B28">
            <w:pPr>
              <w:spacing w:before="0" w:after="0"/>
              <w:ind w:left="-26"/>
              <w:contextualSpacing/>
            </w:pPr>
            <w:r w:rsidRPr="006825E1">
              <w:t>HOTMA HCV Federal Register Notice January 18, 2017</w:t>
            </w:r>
          </w:p>
        </w:tc>
        <w:tc>
          <w:tcPr>
            <w:tcW w:w="2887" w:type="dxa"/>
          </w:tcPr>
          <w:p w14:paraId="731AB1CE" w14:textId="77777777" w:rsidR="0030683B" w:rsidRDefault="00D87C2F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for PBV units to be added or substituted </w:t>
            </w:r>
            <w:r w:rsidR="00F155B7">
              <w:t>in the HAP contract b</w:t>
            </w:r>
            <w:r>
              <w:t>ased on owner certification there are no life-threatening deficiencies</w:t>
            </w:r>
          </w:p>
          <w:p w14:paraId="4791AF95" w14:textId="4CBB4492" w:rsidR="00443222" w:rsidRDefault="00D87C2F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delayed full HQS inspection</w:t>
            </w:r>
            <w:r w:rsidR="00A96551">
              <w:t xml:space="preserve"> NLT </w:t>
            </w:r>
            <w:r w:rsidR="00A96551">
              <w:rPr>
                <w:szCs w:val="24"/>
              </w:rPr>
              <w:t>1-year anniversary of date of owner’s certification</w:t>
            </w:r>
          </w:p>
        </w:tc>
        <w:tc>
          <w:tcPr>
            <w:tcW w:w="2603" w:type="dxa"/>
          </w:tcPr>
          <w:p w14:paraId="141C84E4" w14:textId="5DD46AF9" w:rsidR="00D474D4" w:rsidRPr="006825E1" w:rsidRDefault="00663983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12</w:t>
            </w:r>
            <w:r w:rsidR="00D474D4">
              <w:t>/31/20</w:t>
            </w:r>
          </w:p>
          <w:p w14:paraId="2522E231" w14:textId="77777777" w:rsidR="00D474D4" w:rsidRDefault="00D474D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464C3097" w14:textId="77777777" w:rsidR="00D474D4" w:rsidRDefault="00D474D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73F0F2EF" w14:textId="77777777" w:rsidR="00D474D4" w:rsidRDefault="00D474D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7DA4B21B" w14:textId="77777777" w:rsidR="00D474D4" w:rsidRDefault="00D474D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</w:pPr>
          </w:p>
          <w:p w14:paraId="3251BC9B" w14:textId="77777777" w:rsidR="00D474D4" w:rsidRDefault="00D474D4" w:rsidP="00C673CA">
            <w:pPr>
              <w:pStyle w:val="ListParagraph"/>
              <w:widowControl/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</w:p>
          <w:p w14:paraId="4757139C" w14:textId="77777777" w:rsidR="00D931E9" w:rsidRDefault="00D931E9" w:rsidP="00C673CA">
            <w:pPr>
              <w:pStyle w:val="ListParagraph"/>
              <w:widowControl/>
              <w:overflowPunct/>
              <w:autoSpaceDE/>
              <w:autoSpaceDN/>
              <w:adjustRightInd/>
              <w:spacing w:before="0" w:after="0"/>
              <w:ind w:left="360"/>
              <w:textAlignment w:val="auto"/>
            </w:pPr>
          </w:p>
          <w:p w14:paraId="3B09C0BE" w14:textId="3918C446" w:rsidR="00443222" w:rsidRDefault="00A96551" w:rsidP="000C3B28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rPr>
                <w:szCs w:val="24"/>
              </w:rPr>
              <w:t>1-year anniversary of date of owner’s certification</w:t>
            </w:r>
          </w:p>
        </w:tc>
        <w:tc>
          <w:tcPr>
            <w:tcW w:w="1884" w:type="dxa"/>
          </w:tcPr>
          <w:p w14:paraId="00341C28" w14:textId="77777777" w:rsidR="00443222" w:rsidRPr="006825E1" w:rsidRDefault="00443222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6A28E9EB" w14:textId="77777777" w:rsidR="00443222" w:rsidRPr="006825E1" w:rsidRDefault="00443222" w:rsidP="00C673CA">
            <w:pPr>
              <w:spacing w:before="0" w:after="0"/>
              <w:contextualSpacing/>
            </w:pPr>
          </w:p>
        </w:tc>
      </w:tr>
      <w:tr w:rsidR="009E245B" w:rsidRPr="006825E1" w14:paraId="6C5F1629" w14:textId="77777777" w:rsidTr="004A4AFF">
        <w:tc>
          <w:tcPr>
            <w:tcW w:w="1885" w:type="dxa"/>
          </w:tcPr>
          <w:p w14:paraId="56402B1E" w14:textId="72E0CCDE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5B76FD">
              <w:t>9</w:t>
            </w:r>
          </w:p>
          <w:p w14:paraId="76C30239" w14:textId="395EBA19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HQS </w:t>
            </w:r>
            <w:r w:rsidR="00D563F4">
              <w:t>Quality Control</w:t>
            </w:r>
            <w:r w:rsidR="00D563F4" w:rsidRPr="006825E1">
              <w:t xml:space="preserve"> </w:t>
            </w:r>
            <w:r w:rsidRPr="006825E1">
              <w:t>Inspections</w:t>
            </w:r>
          </w:p>
        </w:tc>
        <w:tc>
          <w:tcPr>
            <w:tcW w:w="2482" w:type="dxa"/>
          </w:tcPr>
          <w:p w14:paraId="32394D3A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5410566B" w14:textId="08D499DD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7E0763" w:rsidRPr="007E0763"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982.405(b)</w:t>
            </w:r>
            <w:r w:rsidR="007E0763">
              <w:t xml:space="preserve">, </w:t>
            </w:r>
            <w:r w:rsidR="007E0763" w:rsidRPr="007E0763">
              <w:t>983.103(e)(3)</w:t>
            </w:r>
          </w:p>
        </w:tc>
        <w:tc>
          <w:tcPr>
            <w:tcW w:w="2887" w:type="dxa"/>
          </w:tcPr>
          <w:p w14:paraId="11D03671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a suspension of the requirement for QC sampling inspections</w:t>
            </w:r>
          </w:p>
        </w:tc>
        <w:tc>
          <w:tcPr>
            <w:tcW w:w="2603" w:type="dxa"/>
          </w:tcPr>
          <w:p w14:paraId="7BC55248" w14:textId="062E87E7" w:rsidR="00430127" w:rsidRPr="006825E1" w:rsidRDefault="0011399C" w:rsidP="00C673CA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t>12</w:t>
            </w:r>
            <w:r w:rsidR="755706CE">
              <w:t>/31/20</w:t>
            </w:r>
          </w:p>
        </w:tc>
        <w:tc>
          <w:tcPr>
            <w:tcW w:w="1884" w:type="dxa"/>
          </w:tcPr>
          <w:p w14:paraId="5BF28E10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340EA09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2EC0743B" w14:textId="77777777" w:rsidTr="004A4AFF">
        <w:tc>
          <w:tcPr>
            <w:tcW w:w="1885" w:type="dxa"/>
          </w:tcPr>
          <w:p w14:paraId="16E21A43" w14:textId="42204D8F" w:rsidR="00430127" w:rsidRPr="00C539F8" w:rsidRDefault="00430127" w:rsidP="00C673CA">
            <w:pPr>
              <w:spacing w:before="0" w:after="0"/>
              <w:contextualSpacing/>
            </w:pPr>
            <w:r w:rsidRPr="00C539F8">
              <w:t>HQS-</w:t>
            </w:r>
            <w:r w:rsidR="00DD2FB8">
              <w:t>10</w:t>
            </w:r>
          </w:p>
          <w:p w14:paraId="7B162E04" w14:textId="3BD52279" w:rsidR="00430127" w:rsidRPr="00C539F8" w:rsidRDefault="00590C8B" w:rsidP="00C673CA">
            <w:pPr>
              <w:spacing w:before="0" w:after="0"/>
              <w:contextualSpacing/>
            </w:pPr>
            <w:r>
              <w:t>Housing Quality Standards</w:t>
            </w:r>
            <w:r w:rsidR="00A950F8">
              <w:t>:</w:t>
            </w:r>
            <w:r w:rsidR="00CA4DF0">
              <w:t xml:space="preserve"> Space and Security</w:t>
            </w:r>
          </w:p>
        </w:tc>
        <w:tc>
          <w:tcPr>
            <w:tcW w:w="2482" w:type="dxa"/>
          </w:tcPr>
          <w:p w14:paraId="1CF039B4" w14:textId="4E9C5E47" w:rsidR="00430127" w:rsidRPr="006A5F5B" w:rsidRDefault="00430127" w:rsidP="00C673CA">
            <w:pPr>
              <w:spacing w:before="0" w:after="0"/>
              <w:contextualSpacing/>
            </w:pPr>
            <w:r w:rsidRPr="00F51E7B">
              <w:rPr>
                <w:u w:val="single"/>
              </w:rPr>
              <w:t>Regulatory Authority</w:t>
            </w:r>
          </w:p>
          <w:p w14:paraId="7918AD8E" w14:textId="1FC6F216" w:rsidR="00430127" w:rsidRPr="006A5F5B" w:rsidRDefault="00430127" w:rsidP="00C673CA">
            <w:pPr>
              <w:spacing w:before="0" w:after="0"/>
              <w:contextualSpacing/>
            </w:pPr>
            <w:r w:rsidRPr="006A5F5B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A5F5B">
              <w:rPr>
                <w:bCs/>
                <w:color w:val="000000" w:themeColor="text1"/>
                <w:szCs w:val="24"/>
              </w:rPr>
              <w:t xml:space="preserve"> </w:t>
            </w:r>
            <w:r w:rsidRPr="006A5F5B">
              <w:t>982.401(d)</w:t>
            </w:r>
          </w:p>
        </w:tc>
        <w:tc>
          <w:tcPr>
            <w:tcW w:w="2887" w:type="dxa"/>
          </w:tcPr>
          <w:p w14:paraId="42C71241" w14:textId="6EE7F596" w:rsidR="00430127" w:rsidRPr="006A5F5B" w:rsidRDefault="1083D0F4" w:rsidP="00C673CA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t xml:space="preserve">Waives the </w:t>
            </w:r>
            <w:r w:rsidR="65388D96">
              <w:t xml:space="preserve">requirement </w:t>
            </w:r>
            <w:r w:rsidR="18CF7BF8">
              <w:t>that each dwelling unit have at least 1 bedroom or living/sleeping room for each 2 persons.</w:t>
            </w:r>
          </w:p>
        </w:tc>
        <w:tc>
          <w:tcPr>
            <w:tcW w:w="2603" w:type="dxa"/>
          </w:tcPr>
          <w:p w14:paraId="6A141037" w14:textId="54D7EF2B" w:rsidR="00430127" w:rsidRPr="006825E1" w:rsidRDefault="00DC58C7" w:rsidP="00C673CA">
            <w:pPr>
              <w:spacing w:before="0" w:after="0"/>
              <w:contextualSpacing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Remains in effect </w:t>
            </w:r>
            <w:r w:rsidR="0039551F">
              <w:rPr>
                <w:szCs w:val="24"/>
              </w:rPr>
              <w:t>o</w:t>
            </w:r>
            <w:r w:rsidR="00430127" w:rsidRPr="006825E1">
              <w:rPr>
                <w:szCs w:val="24"/>
              </w:rPr>
              <w:t xml:space="preserve">ne year from lease term or date of </w:t>
            </w:r>
            <w:r w:rsidR="00132869">
              <w:rPr>
                <w:szCs w:val="24"/>
              </w:rPr>
              <w:t xml:space="preserve">this </w:t>
            </w:r>
            <w:r w:rsidR="004564C3">
              <w:rPr>
                <w:szCs w:val="24"/>
              </w:rPr>
              <w:t>Notice</w:t>
            </w:r>
            <w:r w:rsidR="00430127" w:rsidRPr="006825E1">
              <w:rPr>
                <w:szCs w:val="24"/>
              </w:rPr>
              <w:t>, whichever is longer</w:t>
            </w:r>
          </w:p>
        </w:tc>
        <w:tc>
          <w:tcPr>
            <w:tcW w:w="1884" w:type="dxa"/>
          </w:tcPr>
          <w:p w14:paraId="1EBF0E8F" w14:textId="77777777" w:rsidR="00430127" w:rsidRPr="006825E1" w:rsidRDefault="00430127" w:rsidP="00C673CA">
            <w:pPr>
              <w:spacing w:before="0" w:after="0"/>
              <w:contextualSpacing/>
              <w:rPr>
                <w:highlight w:val="yellow"/>
              </w:rPr>
            </w:pPr>
          </w:p>
        </w:tc>
        <w:tc>
          <w:tcPr>
            <w:tcW w:w="1209" w:type="dxa"/>
          </w:tcPr>
          <w:p w14:paraId="229E521A" w14:textId="77777777" w:rsidR="00430127" w:rsidRPr="006825E1" w:rsidRDefault="00430127" w:rsidP="00C673CA">
            <w:pPr>
              <w:spacing w:before="0" w:after="0"/>
              <w:contextualSpacing/>
              <w:rPr>
                <w:highlight w:val="yellow"/>
              </w:rPr>
            </w:pPr>
          </w:p>
        </w:tc>
      </w:tr>
      <w:tr w:rsidR="009E245B" w:rsidRPr="006825E1" w14:paraId="503D104E" w14:textId="77777777" w:rsidTr="004A4AFF">
        <w:tc>
          <w:tcPr>
            <w:tcW w:w="1885" w:type="dxa"/>
          </w:tcPr>
          <w:p w14:paraId="2837CB89" w14:textId="53C57540" w:rsidR="00430127" w:rsidRPr="006825E1" w:rsidRDefault="00430127" w:rsidP="00C673CA">
            <w:pPr>
              <w:spacing w:before="0" w:after="0"/>
              <w:contextualSpacing/>
            </w:pPr>
            <w:r w:rsidRPr="006825E1">
              <w:t>HQS-</w:t>
            </w:r>
            <w:r w:rsidR="00385D45">
              <w:t>11</w:t>
            </w:r>
          </w:p>
          <w:p w14:paraId="7F8800E9" w14:textId="7CDD819E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Homeownership </w:t>
            </w:r>
            <w:r w:rsidR="00CA4DF0">
              <w:t>Option</w:t>
            </w:r>
            <w:r w:rsidR="00A950F8">
              <w:t>:</w:t>
            </w:r>
            <w:r w:rsidR="00CA4DF0">
              <w:t xml:space="preserve"> Initial </w:t>
            </w:r>
            <w:r w:rsidRPr="006825E1">
              <w:lastRenderedPageBreak/>
              <w:t>HQS</w:t>
            </w:r>
            <w:r w:rsidR="00CA4DF0">
              <w:t xml:space="preserve"> Inspection</w:t>
            </w:r>
          </w:p>
        </w:tc>
        <w:tc>
          <w:tcPr>
            <w:tcW w:w="2482" w:type="dxa"/>
          </w:tcPr>
          <w:p w14:paraId="1F97E90D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lastRenderedPageBreak/>
              <w:t>Statutory Authority</w:t>
            </w:r>
          </w:p>
          <w:p w14:paraId="6ACE18BF" w14:textId="4A398A30" w:rsidR="00430127" w:rsidRPr="006825E1" w:rsidRDefault="00430127" w:rsidP="00C673CA">
            <w:pPr>
              <w:spacing w:before="0" w:after="0"/>
              <w:contextualSpacing/>
            </w:pPr>
            <w:r w:rsidRPr="006825E1">
              <w:t>Section 8(o)(8)(A)(i), Section 8(y)(3)(B)</w:t>
            </w:r>
          </w:p>
          <w:p w14:paraId="7F983EDC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lastRenderedPageBreak/>
              <w:t>Regulatory Authority</w:t>
            </w:r>
          </w:p>
          <w:p w14:paraId="23032D76" w14:textId="41A8BF55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982.631(a)</w:t>
            </w:r>
          </w:p>
        </w:tc>
        <w:tc>
          <w:tcPr>
            <w:tcW w:w="2887" w:type="dxa"/>
          </w:tcPr>
          <w:p w14:paraId="62984EAF" w14:textId="77777777" w:rsidR="0030683B" w:rsidRDefault="0D6A24BB" w:rsidP="00C673CA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lastRenderedPageBreak/>
              <w:t>Waives the requirement to perform an initial HQS inspection</w:t>
            </w:r>
            <w:r w:rsidR="32996313">
              <w:t xml:space="preserve"> </w:t>
            </w:r>
            <w:proofErr w:type="gramStart"/>
            <w:r w:rsidR="32996313">
              <w:t xml:space="preserve">in </w:t>
            </w:r>
            <w:r w:rsidR="32996313">
              <w:lastRenderedPageBreak/>
              <w:t>order to</w:t>
            </w:r>
            <w:proofErr w:type="gramEnd"/>
            <w:r w:rsidR="32996313">
              <w:t xml:space="preserve"> begin making homeownership assistance payments</w:t>
            </w:r>
          </w:p>
          <w:p w14:paraId="4BF3D066" w14:textId="1ED64941" w:rsidR="00430127" w:rsidRPr="006825E1" w:rsidRDefault="009641AE" w:rsidP="000C3B28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t xml:space="preserve">Requires </w:t>
            </w:r>
            <w:r w:rsidR="001448DD">
              <w:t>family to obtain independent professional in</w:t>
            </w:r>
            <w:r w:rsidR="00AF0CCD">
              <w:t>spection</w:t>
            </w:r>
          </w:p>
        </w:tc>
        <w:tc>
          <w:tcPr>
            <w:tcW w:w="2603" w:type="dxa"/>
          </w:tcPr>
          <w:p w14:paraId="638EAC4C" w14:textId="6C4C39F8" w:rsidR="00430127" w:rsidRPr="00C560B8" w:rsidRDefault="00CA4DF0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  <w:r w:rsidR="00D474D4" w:rsidRPr="00C560B8">
              <w:rPr>
                <w:szCs w:val="24"/>
              </w:rPr>
              <w:t>/3</w:t>
            </w:r>
            <w:r w:rsidR="00247328" w:rsidRPr="00C560B8">
              <w:rPr>
                <w:szCs w:val="24"/>
              </w:rPr>
              <w:t>1</w:t>
            </w:r>
            <w:r w:rsidR="00430127" w:rsidRPr="00C560B8">
              <w:rPr>
                <w:szCs w:val="24"/>
              </w:rPr>
              <w:t>/20</w:t>
            </w:r>
          </w:p>
        </w:tc>
        <w:tc>
          <w:tcPr>
            <w:tcW w:w="1884" w:type="dxa"/>
          </w:tcPr>
          <w:p w14:paraId="7374D83E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6498AD4B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053C6969" w14:textId="77777777" w:rsidTr="004A4AFF">
        <w:tc>
          <w:tcPr>
            <w:tcW w:w="1885" w:type="dxa"/>
          </w:tcPr>
          <w:p w14:paraId="51A7560E" w14:textId="638A7982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HCV-1 Administrative Plan</w:t>
            </w:r>
          </w:p>
        </w:tc>
        <w:tc>
          <w:tcPr>
            <w:tcW w:w="2482" w:type="dxa"/>
          </w:tcPr>
          <w:p w14:paraId="1B9D2923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6696EB53" w14:textId="4358C2D3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982.54(a)</w:t>
            </w:r>
          </w:p>
        </w:tc>
        <w:tc>
          <w:tcPr>
            <w:tcW w:w="2887" w:type="dxa"/>
          </w:tcPr>
          <w:p w14:paraId="529ADF7B" w14:textId="7BF00FA3" w:rsidR="00430127" w:rsidRDefault="00AE04D5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Establishes an alternative requirement that policies may be adopted </w:t>
            </w:r>
            <w:r w:rsidR="00955ABC">
              <w:t>without board approval</w:t>
            </w:r>
          </w:p>
          <w:p w14:paraId="46CEC337" w14:textId="1EA0D32E" w:rsidR="0016525A" w:rsidRPr="006825E1" w:rsidRDefault="0016525A" w:rsidP="00955ABC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Any provisions </w:t>
            </w:r>
            <w:r w:rsidR="00955ABC">
              <w:t xml:space="preserve">adopted informally must be adopted formally </w:t>
            </w:r>
            <w:r>
              <w:t>NLT December 31, 2020</w:t>
            </w:r>
          </w:p>
        </w:tc>
        <w:tc>
          <w:tcPr>
            <w:tcW w:w="2603" w:type="dxa"/>
          </w:tcPr>
          <w:p w14:paraId="11E282AD" w14:textId="77777777" w:rsidR="0016525A" w:rsidRDefault="00955ABC" w:rsidP="0016525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30127" w:rsidRPr="00C560B8">
              <w:rPr>
                <w:szCs w:val="24"/>
              </w:rPr>
              <w:t>/</w:t>
            </w:r>
            <w:r>
              <w:rPr>
                <w:szCs w:val="24"/>
              </w:rPr>
              <w:t>30</w:t>
            </w:r>
            <w:r w:rsidR="00430127" w:rsidRPr="00C560B8">
              <w:rPr>
                <w:szCs w:val="24"/>
              </w:rPr>
              <w:t>/20</w:t>
            </w:r>
          </w:p>
          <w:p w14:paraId="0FFF467F" w14:textId="77777777" w:rsidR="00955ABC" w:rsidRDefault="00955ABC" w:rsidP="00955ABC">
            <w:pPr>
              <w:spacing w:before="0" w:after="0"/>
              <w:rPr>
                <w:szCs w:val="24"/>
              </w:rPr>
            </w:pPr>
          </w:p>
          <w:p w14:paraId="6EFE95DF" w14:textId="77777777" w:rsidR="00955ABC" w:rsidRDefault="00955ABC" w:rsidP="00955ABC">
            <w:pPr>
              <w:spacing w:before="0" w:after="0"/>
              <w:rPr>
                <w:szCs w:val="24"/>
              </w:rPr>
            </w:pPr>
          </w:p>
          <w:p w14:paraId="23283232" w14:textId="77777777" w:rsidR="00955ABC" w:rsidRDefault="00955ABC" w:rsidP="00955ABC">
            <w:pPr>
              <w:spacing w:before="0" w:after="0"/>
              <w:rPr>
                <w:szCs w:val="24"/>
              </w:rPr>
            </w:pPr>
          </w:p>
          <w:p w14:paraId="0956B06E" w14:textId="77777777" w:rsidR="00955ABC" w:rsidRDefault="00955ABC" w:rsidP="00955ABC">
            <w:pPr>
              <w:spacing w:before="0" w:after="0"/>
              <w:rPr>
                <w:szCs w:val="24"/>
              </w:rPr>
            </w:pPr>
          </w:p>
          <w:p w14:paraId="50A18809" w14:textId="7A25ABC6" w:rsidR="00955ABC" w:rsidRPr="00955ABC" w:rsidRDefault="00955ABC" w:rsidP="00955ABC">
            <w:pPr>
              <w:pStyle w:val="ListParagraph"/>
              <w:numPr>
                <w:ilvl w:val="0"/>
                <w:numId w:val="34"/>
              </w:numPr>
              <w:spacing w:before="0" w:after="0"/>
              <w:ind w:left="361"/>
              <w:rPr>
                <w:szCs w:val="24"/>
              </w:rPr>
            </w:pPr>
            <w:r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5FEC9F87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13B0EB37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A61578B" w14:textId="77777777" w:rsidTr="004A4AFF">
        <w:tc>
          <w:tcPr>
            <w:tcW w:w="1885" w:type="dxa"/>
          </w:tcPr>
          <w:p w14:paraId="026DBC82" w14:textId="1BBE4CC5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 w:rsidR="001B59BF">
              <w:t>2</w:t>
            </w:r>
          </w:p>
          <w:p w14:paraId="46E57B87" w14:textId="3D3EE553" w:rsidR="00430127" w:rsidRPr="006825E1" w:rsidRDefault="0016525A" w:rsidP="00C673CA">
            <w:pPr>
              <w:spacing w:before="0" w:after="0"/>
              <w:contextualSpacing/>
            </w:pPr>
            <w:r>
              <w:t>Information When Family is Selected</w:t>
            </w:r>
            <w:r w:rsidR="00A950F8">
              <w:t>:</w:t>
            </w:r>
            <w:r>
              <w:t xml:space="preserve"> </w:t>
            </w:r>
            <w:r w:rsidR="00CF1EB5">
              <w:t xml:space="preserve">PHA Oral </w:t>
            </w:r>
            <w:r w:rsidR="00430127" w:rsidRPr="006825E1">
              <w:t>Briefing</w:t>
            </w:r>
          </w:p>
        </w:tc>
        <w:tc>
          <w:tcPr>
            <w:tcW w:w="2482" w:type="dxa"/>
          </w:tcPr>
          <w:p w14:paraId="6CC0BBA4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6DE90503" w14:textId="731E87A3" w:rsidR="00430127" w:rsidRPr="006825E1" w:rsidRDefault="00D01233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="00430127" w:rsidRPr="006825E1">
              <w:t>982.301(a)(</w:t>
            </w:r>
            <w:r w:rsidR="00C018AB">
              <w:t>1</w:t>
            </w:r>
            <w:r w:rsidR="00430127" w:rsidRPr="006825E1">
              <w:t>)</w:t>
            </w:r>
            <w:r>
              <w:t>,</w:t>
            </w:r>
            <w:r w:rsidR="00430127"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="00430127" w:rsidRPr="006825E1">
              <w:t>983.252(a)</w:t>
            </w:r>
          </w:p>
        </w:tc>
        <w:tc>
          <w:tcPr>
            <w:tcW w:w="2887" w:type="dxa"/>
          </w:tcPr>
          <w:p w14:paraId="05A22A1C" w14:textId="2849903B" w:rsidR="5EE93301" w:rsidRDefault="5EE93301" w:rsidP="00C673CA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t>Waives the requirement for an oral briefing</w:t>
            </w:r>
          </w:p>
          <w:p w14:paraId="1F7235C2" w14:textId="753989D6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alternative methods to conduct required voucher briefing</w:t>
            </w:r>
          </w:p>
        </w:tc>
        <w:tc>
          <w:tcPr>
            <w:tcW w:w="2603" w:type="dxa"/>
          </w:tcPr>
          <w:p w14:paraId="7B851C14" w14:textId="3A0054ED" w:rsidR="00430127" w:rsidRPr="00C560B8" w:rsidRDefault="0016525A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1574F" w:rsidRPr="00C560B8">
              <w:rPr>
                <w:szCs w:val="24"/>
              </w:rPr>
              <w:t>/31</w:t>
            </w:r>
            <w:r w:rsidR="00430127" w:rsidRPr="00C560B8">
              <w:rPr>
                <w:szCs w:val="24"/>
              </w:rPr>
              <w:t>/20</w:t>
            </w:r>
          </w:p>
        </w:tc>
        <w:tc>
          <w:tcPr>
            <w:tcW w:w="1884" w:type="dxa"/>
          </w:tcPr>
          <w:p w14:paraId="3C932BD8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7505CB9E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2D6D005" w14:textId="77777777" w:rsidTr="004A4AFF">
        <w:tc>
          <w:tcPr>
            <w:tcW w:w="1885" w:type="dxa"/>
          </w:tcPr>
          <w:p w14:paraId="0368661D" w14:textId="1143A49F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 w:rsidR="001B59BF">
              <w:t>3</w:t>
            </w:r>
          </w:p>
          <w:p w14:paraId="57220854" w14:textId="46013246" w:rsidR="00430127" w:rsidRPr="006825E1" w:rsidRDefault="008F524D" w:rsidP="00C673CA">
            <w:pPr>
              <w:spacing w:before="0" w:after="0"/>
              <w:contextualSpacing/>
            </w:pPr>
            <w:r>
              <w:t xml:space="preserve">Term of </w:t>
            </w:r>
            <w:r w:rsidR="00430127" w:rsidRPr="006825E1">
              <w:t>Voucher</w:t>
            </w:r>
            <w:r w:rsidR="00A950F8">
              <w:t>:</w:t>
            </w:r>
            <w:r w:rsidR="0016525A">
              <w:t xml:space="preserve"> </w:t>
            </w:r>
            <w:r w:rsidR="00A53866">
              <w:lastRenderedPageBreak/>
              <w:t>Extensions of Term</w:t>
            </w:r>
          </w:p>
        </w:tc>
        <w:tc>
          <w:tcPr>
            <w:tcW w:w="2482" w:type="dxa"/>
          </w:tcPr>
          <w:p w14:paraId="4FA65548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lastRenderedPageBreak/>
              <w:t>Regulatory Authority</w:t>
            </w:r>
          </w:p>
          <w:p w14:paraId="384925CF" w14:textId="34A04CD7" w:rsidR="00430127" w:rsidRPr="00586879" w:rsidRDefault="00430127" w:rsidP="00C673CA">
            <w:pPr>
              <w:spacing w:before="0" w:after="0"/>
              <w:contextualSpacing/>
              <w:rPr>
                <w:color w:val="000000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rPr>
                <w:color w:val="000000"/>
                <w:szCs w:val="24"/>
              </w:rPr>
              <w:t>982.303(b)(1)</w:t>
            </w:r>
          </w:p>
        </w:tc>
        <w:tc>
          <w:tcPr>
            <w:tcW w:w="2887" w:type="dxa"/>
          </w:tcPr>
          <w:p w14:paraId="693C3510" w14:textId="5A1CD1B2" w:rsidR="00430127" w:rsidRPr="006825E1" w:rsidRDefault="0A0FACA8" w:rsidP="00586879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PHAs to provide voucher </w:t>
            </w:r>
            <w:r>
              <w:lastRenderedPageBreak/>
              <w:t xml:space="preserve">extensions </w:t>
            </w:r>
            <w:r w:rsidR="64167E68">
              <w:t>regardless of current PHA policy</w:t>
            </w:r>
          </w:p>
        </w:tc>
        <w:tc>
          <w:tcPr>
            <w:tcW w:w="2603" w:type="dxa"/>
          </w:tcPr>
          <w:p w14:paraId="45CC8FDD" w14:textId="39C6CFBB" w:rsidR="00430127" w:rsidRPr="00C560B8" w:rsidRDefault="0016525A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  <w:r w:rsidR="00430127" w:rsidRPr="00C560B8">
              <w:rPr>
                <w:szCs w:val="24"/>
              </w:rPr>
              <w:t>/31/20</w:t>
            </w:r>
          </w:p>
        </w:tc>
        <w:tc>
          <w:tcPr>
            <w:tcW w:w="1884" w:type="dxa"/>
          </w:tcPr>
          <w:p w14:paraId="53B7DE16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FCFD2C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361DE8B" w14:textId="77777777" w:rsidTr="004A4AFF">
        <w:tc>
          <w:tcPr>
            <w:tcW w:w="1885" w:type="dxa"/>
          </w:tcPr>
          <w:p w14:paraId="35F74FF2" w14:textId="58665FF5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 w:rsidR="00CA18E9">
              <w:t>4</w:t>
            </w:r>
          </w:p>
          <w:p w14:paraId="6BC2C1C4" w14:textId="45C3A5D6" w:rsidR="00430127" w:rsidRPr="006825E1" w:rsidRDefault="007627EB" w:rsidP="00C673CA">
            <w:pPr>
              <w:spacing w:before="0" w:after="0"/>
              <w:contextualSpacing/>
            </w:pPr>
            <w:r>
              <w:t>PHA Approval of Assisted Tenancy</w:t>
            </w:r>
            <w:r w:rsidR="00A950F8">
              <w:t>:</w:t>
            </w:r>
            <w:r w:rsidR="0016525A">
              <w:t xml:space="preserve"> When HAP Contract is Executed</w:t>
            </w:r>
          </w:p>
        </w:tc>
        <w:tc>
          <w:tcPr>
            <w:tcW w:w="2482" w:type="dxa"/>
          </w:tcPr>
          <w:p w14:paraId="299067A7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2B8C2E8F" w14:textId="00803EB9" w:rsidR="00430127" w:rsidRPr="00586879" w:rsidRDefault="00430127" w:rsidP="00C673CA">
            <w:pPr>
              <w:spacing w:before="0" w:after="0"/>
              <w:contextualSpacing/>
              <w:rPr>
                <w:color w:val="000000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rPr>
                <w:color w:val="000000"/>
                <w:szCs w:val="24"/>
              </w:rPr>
              <w:t>982.305(c)</w:t>
            </w:r>
          </w:p>
        </w:tc>
        <w:tc>
          <w:tcPr>
            <w:tcW w:w="2887" w:type="dxa"/>
          </w:tcPr>
          <w:p w14:paraId="654E47DF" w14:textId="77777777" w:rsidR="0030683B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HAP payments for contracts not executed within 60 days</w:t>
            </w:r>
          </w:p>
          <w:p w14:paraId="3BE2F53F" w14:textId="3EF8AE94" w:rsidR="00430127" w:rsidRPr="006825E1" w:rsidRDefault="00E56505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PHA must not </w:t>
            </w:r>
            <w:r w:rsidR="008C087C">
              <w:t>pay</w:t>
            </w:r>
            <w:r>
              <w:t xml:space="preserve"> HAP </w:t>
            </w:r>
            <w:r w:rsidR="008C087C">
              <w:t xml:space="preserve">to owner </w:t>
            </w:r>
            <w:r w:rsidR="000116F8">
              <w:t>until HAP contract is executed</w:t>
            </w:r>
          </w:p>
        </w:tc>
        <w:tc>
          <w:tcPr>
            <w:tcW w:w="2603" w:type="dxa"/>
          </w:tcPr>
          <w:p w14:paraId="0CE74ECD" w14:textId="1B1C054A" w:rsidR="00430127" w:rsidRPr="00FC1DDB" w:rsidRDefault="0016525A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30127" w:rsidRPr="00FC1DDB">
              <w:rPr>
                <w:szCs w:val="24"/>
              </w:rPr>
              <w:t>/31/20</w:t>
            </w:r>
          </w:p>
        </w:tc>
        <w:tc>
          <w:tcPr>
            <w:tcW w:w="1884" w:type="dxa"/>
          </w:tcPr>
          <w:p w14:paraId="20C6CAF1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564496F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5019C6A7" w14:textId="77777777" w:rsidTr="004A4AFF">
        <w:tc>
          <w:tcPr>
            <w:tcW w:w="1885" w:type="dxa"/>
          </w:tcPr>
          <w:p w14:paraId="0CA375AF" w14:textId="359C10EF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 w:rsidR="001B59BF">
              <w:t>5</w:t>
            </w:r>
          </w:p>
          <w:p w14:paraId="21E553BF" w14:textId="26C8DF0F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Absence from </w:t>
            </w:r>
            <w:r w:rsidR="00C73073">
              <w:t>U</w:t>
            </w:r>
            <w:r w:rsidR="00C73073" w:rsidRPr="006825E1">
              <w:t>nit</w:t>
            </w:r>
          </w:p>
        </w:tc>
        <w:tc>
          <w:tcPr>
            <w:tcW w:w="2482" w:type="dxa"/>
          </w:tcPr>
          <w:p w14:paraId="75CA7BA8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614351EB" w14:textId="1E8A64F5" w:rsidR="00430127" w:rsidRPr="006825E1" w:rsidRDefault="00430127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982.312</w:t>
            </w:r>
          </w:p>
        </w:tc>
        <w:tc>
          <w:tcPr>
            <w:tcW w:w="2887" w:type="dxa"/>
          </w:tcPr>
          <w:p w14:paraId="11B68B3A" w14:textId="77777777" w:rsidR="00D474D4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PHA discretion on absences from units longer than 180 days</w:t>
            </w:r>
          </w:p>
          <w:p w14:paraId="6EAA8999" w14:textId="3EAE315B" w:rsidR="00430127" w:rsidRPr="006825E1" w:rsidRDefault="00D17BB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PHAs </w:t>
            </w:r>
            <w:r w:rsidR="001E0AF8">
              <w:t xml:space="preserve">must not make </w:t>
            </w:r>
            <w:r w:rsidR="00C164AE">
              <w:t xml:space="preserve">HAP </w:t>
            </w:r>
            <w:r w:rsidR="001E0AF8">
              <w:t xml:space="preserve">payments beyond 12/31/20 </w:t>
            </w:r>
            <w:r w:rsidR="00F061A8">
              <w:t xml:space="preserve">for </w:t>
            </w:r>
            <w:r w:rsidR="007D1F58">
              <w:t xml:space="preserve">units vacant </w:t>
            </w:r>
            <w:r w:rsidR="00EC10D2">
              <w:t>more</w:t>
            </w:r>
            <w:r w:rsidR="00C164AE">
              <w:t xml:space="preserve"> than</w:t>
            </w:r>
            <w:r w:rsidR="007D1F58">
              <w:t xml:space="preserve"> 180 </w:t>
            </w:r>
            <w:r w:rsidR="00EC10D2">
              <w:t xml:space="preserve">consecutive </w:t>
            </w:r>
            <w:r w:rsidR="007D1F58">
              <w:t>days</w:t>
            </w:r>
          </w:p>
        </w:tc>
        <w:tc>
          <w:tcPr>
            <w:tcW w:w="2603" w:type="dxa"/>
          </w:tcPr>
          <w:p w14:paraId="1F6D9BA2" w14:textId="25AD90A9" w:rsidR="00430127" w:rsidRPr="00FC1DDB" w:rsidRDefault="00430127" w:rsidP="00C673CA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 w:rsidRPr="00FC1DDB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4AF862C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5F34138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5D34424F" w14:textId="77777777" w:rsidTr="004A4AFF">
        <w:tc>
          <w:tcPr>
            <w:tcW w:w="1885" w:type="dxa"/>
          </w:tcPr>
          <w:p w14:paraId="5EDDBDF5" w14:textId="4001667C" w:rsidR="0081686B" w:rsidRPr="006825E1" w:rsidRDefault="0081686B" w:rsidP="00C673CA">
            <w:pPr>
              <w:spacing w:before="0" w:after="0"/>
              <w:contextualSpacing/>
            </w:pPr>
            <w:r w:rsidRPr="006825E1">
              <w:t>HCV-</w:t>
            </w:r>
            <w:r w:rsidR="002501EE">
              <w:t>6</w:t>
            </w:r>
          </w:p>
          <w:p w14:paraId="7A1BC377" w14:textId="3DA5F9B5" w:rsidR="00676041" w:rsidRPr="006825E1" w:rsidRDefault="00676041" w:rsidP="00C673CA">
            <w:pPr>
              <w:spacing w:before="0" w:after="0"/>
              <w:contextualSpacing/>
            </w:pPr>
            <w:r>
              <w:t>Automatic Termination of HAP Contract</w:t>
            </w:r>
          </w:p>
        </w:tc>
        <w:tc>
          <w:tcPr>
            <w:tcW w:w="2482" w:type="dxa"/>
          </w:tcPr>
          <w:p w14:paraId="6714076F" w14:textId="77777777" w:rsidR="00676041" w:rsidRDefault="00676041" w:rsidP="00C673CA">
            <w:pPr>
              <w:spacing w:before="0" w:after="0"/>
              <w:contextualSpacing/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16269D60" w14:textId="1EDE02E0" w:rsidR="00676041" w:rsidRPr="00586879" w:rsidRDefault="00206B0B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982.</w:t>
            </w:r>
            <w:r>
              <w:t>455</w:t>
            </w:r>
          </w:p>
        </w:tc>
        <w:tc>
          <w:tcPr>
            <w:tcW w:w="2887" w:type="dxa"/>
          </w:tcPr>
          <w:p w14:paraId="62702A23" w14:textId="4681EA27" w:rsidR="00676041" w:rsidRDefault="009D05D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PHA to extend the </w:t>
            </w:r>
            <w:proofErr w:type="gramStart"/>
            <w:r>
              <w:t>period of time</w:t>
            </w:r>
            <w:proofErr w:type="gramEnd"/>
            <w:r>
              <w:t xml:space="preserve"> after the last HAP </w:t>
            </w:r>
            <w:r w:rsidR="002D104B">
              <w:t xml:space="preserve">payment </w:t>
            </w:r>
            <w:r w:rsidR="005F2A62">
              <w:t xml:space="preserve">is made before the HAP contract </w:t>
            </w:r>
            <w:r w:rsidR="005F2A62">
              <w:lastRenderedPageBreak/>
              <w:t>terminates automatically.</w:t>
            </w:r>
          </w:p>
        </w:tc>
        <w:tc>
          <w:tcPr>
            <w:tcW w:w="2603" w:type="dxa"/>
          </w:tcPr>
          <w:p w14:paraId="040D7EC0" w14:textId="0E93724C" w:rsidR="00676041" w:rsidRPr="00FC1DDB" w:rsidRDefault="005F2A62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FC1DDB">
              <w:rPr>
                <w:szCs w:val="24"/>
              </w:rPr>
              <w:lastRenderedPageBreak/>
              <w:t>12/31/</w:t>
            </w:r>
            <w:r w:rsidR="000423F2" w:rsidRPr="00FC1DDB">
              <w:rPr>
                <w:szCs w:val="24"/>
              </w:rPr>
              <w:t>20</w:t>
            </w:r>
          </w:p>
        </w:tc>
        <w:tc>
          <w:tcPr>
            <w:tcW w:w="1884" w:type="dxa"/>
          </w:tcPr>
          <w:p w14:paraId="14C42CCC" w14:textId="77777777" w:rsidR="00676041" w:rsidRPr="006825E1" w:rsidRDefault="00676041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4F7458E" w14:textId="77777777" w:rsidR="00676041" w:rsidRPr="006825E1" w:rsidRDefault="00676041" w:rsidP="00C673CA">
            <w:pPr>
              <w:spacing w:before="0" w:after="0"/>
              <w:contextualSpacing/>
            </w:pPr>
          </w:p>
        </w:tc>
      </w:tr>
      <w:tr w:rsidR="009E245B" w:rsidRPr="006825E1" w14:paraId="52A4CD69" w14:textId="77777777" w:rsidTr="004A4AFF">
        <w:tc>
          <w:tcPr>
            <w:tcW w:w="1885" w:type="dxa"/>
          </w:tcPr>
          <w:p w14:paraId="07E6CF2F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>
              <w:t>7</w:t>
            </w:r>
          </w:p>
          <w:p w14:paraId="3CA701BC" w14:textId="7A394F48" w:rsidR="00430127" w:rsidRPr="006825E1" w:rsidRDefault="68E9B147" w:rsidP="00C673CA">
            <w:pPr>
              <w:spacing w:before="0" w:after="0"/>
              <w:contextualSpacing/>
            </w:pPr>
            <w:r>
              <w:t xml:space="preserve">Increase in </w:t>
            </w:r>
            <w:r w:rsidR="00430127">
              <w:t>Payment Standard</w:t>
            </w:r>
            <w:r w:rsidR="0093136D">
              <w:t xml:space="preserve"> During HAP Contract Term</w:t>
            </w:r>
          </w:p>
        </w:tc>
        <w:tc>
          <w:tcPr>
            <w:tcW w:w="2482" w:type="dxa"/>
          </w:tcPr>
          <w:p w14:paraId="6DFA63F5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6DC0C739" w14:textId="13E8205E" w:rsidR="00430127" w:rsidRPr="006825E1" w:rsidRDefault="00430127" w:rsidP="00EF5669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982.505(c)(4)</w:t>
            </w:r>
          </w:p>
        </w:tc>
        <w:tc>
          <w:tcPr>
            <w:tcW w:w="2887" w:type="dxa"/>
          </w:tcPr>
          <w:p w14:paraId="17A7D563" w14:textId="7A65DD80" w:rsidR="00C14D53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Provides </w:t>
            </w:r>
            <w:r w:rsidR="5DF5506A">
              <w:t>PHA</w:t>
            </w:r>
            <w:r w:rsidR="7BBD26FF">
              <w:t>s</w:t>
            </w:r>
            <w:r w:rsidR="5DF5506A">
              <w:t xml:space="preserve"> with the option to </w:t>
            </w:r>
            <w:r w:rsidR="2578FEE7">
              <w:t xml:space="preserve">increase the payment standard </w:t>
            </w:r>
            <w:r w:rsidR="008B3039">
              <w:t xml:space="preserve">for </w:t>
            </w:r>
            <w:r w:rsidR="00BC55ED">
              <w:t>t</w:t>
            </w:r>
            <w:r w:rsidR="00C14D53">
              <w:t>he</w:t>
            </w:r>
            <w:r w:rsidR="00D20C4E">
              <w:t xml:space="preserve"> </w:t>
            </w:r>
            <w:r w:rsidR="008B3039">
              <w:t>famil</w:t>
            </w:r>
            <w:r w:rsidR="00D20C4E">
              <w:t>y</w:t>
            </w:r>
            <w:r w:rsidR="008B3039">
              <w:t xml:space="preserve"> </w:t>
            </w:r>
            <w:r w:rsidR="2578FEE7">
              <w:t xml:space="preserve">at any </w:t>
            </w:r>
            <w:r w:rsidR="004D4A5D">
              <w:t>time</w:t>
            </w:r>
            <w:r w:rsidR="008B3039">
              <w:t xml:space="preserve"> </w:t>
            </w:r>
            <w:r w:rsidR="2578FEE7">
              <w:t>after the effective date of the increase</w:t>
            </w:r>
            <w:r w:rsidR="008B3039">
              <w:t>, rather than waiting for the next regular reexam</w:t>
            </w:r>
            <w:r w:rsidR="00CD4965">
              <w:t>ination</w:t>
            </w:r>
            <w:r w:rsidR="00C262A6">
              <w:t xml:space="preserve"> to do so.</w:t>
            </w:r>
          </w:p>
        </w:tc>
        <w:tc>
          <w:tcPr>
            <w:tcW w:w="2603" w:type="dxa"/>
          </w:tcPr>
          <w:p w14:paraId="1CB1FE39" w14:textId="49948B5A" w:rsidR="00430127" w:rsidRPr="00140E72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40E72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7372A094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F873FBC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15247EEC" w14:textId="77777777" w:rsidTr="004A4AFF">
        <w:tc>
          <w:tcPr>
            <w:tcW w:w="1885" w:type="dxa"/>
          </w:tcPr>
          <w:p w14:paraId="1769253D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>
              <w:t>8</w:t>
            </w:r>
          </w:p>
          <w:p w14:paraId="37C664CF" w14:textId="6AD445F4" w:rsidR="00430127" w:rsidRPr="006825E1" w:rsidRDefault="00430127" w:rsidP="00C673CA">
            <w:pPr>
              <w:spacing w:before="0" w:after="0"/>
              <w:contextualSpacing/>
            </w:pPr>
            <w:r w:rsidRPr="006825E1">
              <w:t>Utility Allowance Schedule</w:t>
            </w:r>
            <w:r w:rsidR="00A950F8">
              <w:t>:</w:t>
            </w:r>
            <w:r w:rsidR="0005527F">
              <w:t xml:space="preserve"> Required Review and Revision</w:t>
            </w:r>
          </w:p>
        </w:tc>
        <w:tc>
          <w:tcPr>
            <w:tcW w:w="2482" w:type="dxa"/>
          </w:tcPr>
          <w:p w14:paraId="51163642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303ACB06" w14:textId="69CA16C9" w:rsidR="00430127" w:rsidRPr="006825E1" w:rsidRDefault="00430127" w:rsidP="00EF5669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982.517</w:t>
            </w:r>
          </w:p>
        </w:tc>
        <w:tc>
          <w:tcPr>
            <w:tcW w:w="2887" w:type="dxa"/>
          </w:tcPr>
          <w:p w14:paraId="5A8B8383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delay in updating utility allowance schedule</w:t>
            </w:r>
          </w:p>
        </w:tc>
        <w:tc>
          <w:tcPr>
            <w:tcW w:w="2603" w:type="dxa"/>
          </w:tcPr>
          <w:p w14:paraId="35412CBB" w14:textId="62B2C8F2" w:rsidR="00430127" w:rsidRPr="00140E72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40E72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205DCA3E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9246AD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0F8BF465" w14:textId="77777777" w:rsidTr="004A4AFF">
        <w:tc>
          <w:tcPr>
            <w:tcW w:w="1885" w:type="dxa"/>
          </w:tcPr>
          <w:p w14:paraId="3425E705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HCV-</w:t>
            </w:r>
            <w:r>
              <w:t>9</w:t>
            </w:r>
          </w:p>
          <w:p w14:paraId="2D1C8901" w14:textId="09974699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Homeownership </w:t>
            </w:r>
            <w:r w:rsidR="009E245B">
              <w:t>Option</w:t>
            </w:r>
            <w:r w:rsidR="00A950F8">
              <w:t>:</w:t>
            </w:r>
            <w:r w:rsidR="009E245B">
              <w:t xml:space="preserve"> Homeownership </w:t>
            </w:r>
            <w:r w:rsidRPr="006825E1">
              <w:t>Counseling</w:t>
            </w:r>
          </w:p>
        </w:tc>
        <w:tc>
          <w:tcPr>
            <w:tcW w:w="2482" w:type="dxa"/>
          </w:tcPr>
          <w:p w14:paraId="3AC0AB34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0C74BA71" w14:textId="77777777" w:rsidR="00430127" w:rsidRDefault="00430127" w:rsidP="00C673CA">
            <w:pPr>
              <w:spacing w:before="0" w:after="0"/>
              <w:contextualSpacing/>
            </w:pPr>
            <w:r w:rsidRPr="006825E1">
              <w:t>Section 8(y)(1)(D)</w:t>
            </w:r>
          </w:p>
          <w:p w14:paraId="75213EA4" w14:textId="77777777" w:rsidR="00430127" w:rsidRPr="006825E1" w:rsidRDefault="00430127" w:rsidP="00C673CA">
            <w:pPr>
              <w:spacing w:before="0" w:after="0"/>
              <w:contextualSpacing/>
            </w:pPr>
          </w:p>
          <w:p w14:paraId="176CFF42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6D62E57B" w14:textId="754670D9" w:rsidR="00430127" w:rsidRPr="006825E1" w:rsidRDefault="00D01233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430127"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="00430127" w:rsidRPr="006825E1">
              <w:t>982.630, 982.636(d)</w:t>
            </w:r>
          </w:p>
        </w:tc>
        <w:tc>
          <w:tcPr>
            <w:tcW w:w="2887" w:type="dxa"/>
          </w:tcPr>
          <w:p w14:paraId="060A7E9F" w14:textId="7371688D" w:rsidR="00430127" w:rsidRPr="006825E1" w:rsidRDefault="50C6F3C6" w:rsidP="00C673CA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>
              <w:t>Waives the requirement for the family to obtain pre-assistance counseling</w:t>
            </w:r>
          </w:p>
        </w:tc>
        <w:tc>
          <w:tcPr>
            <w:tcW w:w="2603" w:type="dxa"/>
          </w:tcPr>
          <w:p w14:paraId="5BA852A2" w14:textId="1D039EE2" w:rsidR="00430127" w:rsidRPr="00140E72" w:rsidRDefault="007C3368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30127" w:rsidRPr="00140E72">
              <w:rPr>
                <w:szCs w:val="24"/>
              </w:rPr>
              <w:t>/31/20</w:t>
            </w:r>
          </w:p>
        </w:tc>
        <w:tc>
          <w:tcPr>
            <w:tcW w:w="1884" w:type="dxa"/>
          </w:tcPr>
          <w:p w14:paraId="6376E585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635002E5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71C4A70A" w14:textId="77777777" w:rsidTr="004A4AFF">
        <w:tc>
          <w:tcPr>
            <w:tcW w:w="1885" w:type="dxa"/>
          </w:tcPr>
          <w:p w14:paraId="072B7B12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lastRenderedPageBreak/>
              <w:t>HCV-1</w:t>
            </w:r>
            <w:r>
              <w:t>0</w:t>
            </w:r>
          </w:p>
          <w:p w14:paraId="2A1D13BE" w14:textId="787E98AE" w:rsidR="00430127" w:rsidRPr="006825E1" w:rsidRDefault="006A0329" w:rsidP="00C673CA">
            <w:pPr>
              <w:spacing w:before="0" w:after="0"/>
              <w:contextualSpacing/>
            </w:pPr>
            <w:r>
              <w:t>Family Unification Program (FUP): FUP Youth Age Eligibility to Enter HAP Contract</w:t>
            </w:r>
          </w:p>
        </w:tc>
        <w:tc>
          <w:tcPr>
            <w:tcW w:w="2482" w:type="dxa"/>
          </w:tcPr>
          <w:p w14:paraId="388B2E53" w14:textId="77777777" w:rsidR="00430127" w:rsidRPr="001E2B74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4E7CF8DF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Section 8(x)(2)</w:t>
            </w:r>
          </w:p>
        </w:tc>
        <w:tc>
          <w:tcPr>
            <w:tcW w:w="2887" w:type="dxa"/>
          </w:tcPr>
          <w:p w14:paraId="2B64713C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PHAs to increase age to 26 for foster youth initial lease up</w:t>
            </w:r>
          </w:p>
        </w:tc>
        <w:tc>
          <w:tcPr>
            <w:tcW w:w="2603" w:type="dxa"/>
          </w:tcPr>
          <w:p w14:paraId="4758C5B1" w14:textId="7BE5DCCE" w:rsidR="00430127" w:rsidRPr="00140E72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40E72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33A4E84D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58709302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D0105A" w:rsidRPr="006825E1" w14:paraId="6BAA81BA" w14:textId="77777777" w:rsidTr="004A4AFF">
        <w:tc>
          <w:tcPr>
            <w:tcW w:w="1885" w:type="dxa"/>
          </w:tcPr>
          <w:p w14:paraId="7F027AFC" w14:textId="77777777" w:rsidR="00D0105A" w:rsidRDefault="0098311C" w:rsidP="00C673CA">
            <w:pPr>
              <w:spacing w:before="0" w:after="0"/>
              <w:contextualSpacing/>
            </w:pPr>
            <w:r>
              <w:t>HCV-11</w:t>
            </w:r>
          </w:p>
          <w:p w14:paraId="341A4DC1" w14:textId="49F520B4" w:rsidR="0098311C" w:rsidRPr="006825E1" w:rsidRDefault="0098311C" w:rsidP="00C673CA">
            <w:pPr>
              <w:spacing w:before="0" w:after="0"/>
              <w:contextualSpacing/>
            </w:pPr>
            <w:r>
              <w:t>Family Unification Program (FUP): Length of Assistance for Youth</w:t>
            </w:r>
          </w:p>
        </w:tc>
        <w:tc>
          <w:tcPr>
            <w:tcW w:w="2482" w:type="dxa"/>
          </w:tcPr>
          <w:p w14:paraId="048AA8E3" w14:textId="7A953E01" w:rsidR="00E9362D" w:rsidRPr="00164178" w:rsidRDefault="00E9362D" w:rsidP="00C673CA">
            <w:pPr>
              <w:spacing w:before="0" w:after="0"/>
              <w:contextualSpacing/>
              <w:rPr>
                <w:u w:val="single"/>
              </w:rPr>
            </w:pPr>
            <w:r w:rsidRPr="00164178">
              <w:rPr>
                <w:u w:val="single"/>
              </w:rPr>
              <w:t>Statutory Authority</w:t>
            </w:r>
          </w:p>
          <w:p w14:paraId="7025AF24" w14:textId="29001DF9" w:rsidR="00D0105A" w:rsidRPr="00164178" w:rsidRDefault="00F450E9" w:rsidP="00C673CA">
            <w:pPr>
              <w:spacing w:before="0" w:after="0"/>
              <w:contextualSpacing/>
            </w:pPr>
            <w:r w:rsidRPr="00164178">
              <w:t>Section 8(x)(2)</w:t>
            </w:r>
          </w:p>
        </w:tc>
        <w:tc>
          <w:tcPr>
            <w:tcW w:w="2887" w:type="dxa"/>
          </w:tcPr>
          <w:p w14:paraId="70BCE399" w14:textId="4B19A779" w:rsidR="00D0105A" w:rsidRDefault="000E481F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PHAs to suspend terminations of assistance</w:t>
            </w:r>
            <w:r w:rsidR="00CC4D48">
              <w:t xml:space="preserve"> for FUP youth who will reach the 36-month limit between </w:t>
            </w:r>
            <w:r w:rsidR="004D79D8">
              <w:t>April 10, 2020, and December 31, 2020</w:t>
            </w:r>
          </w:p>
        </w:tc>
        <w:tc>
          <w:tcPr>
            <w:tcW w:w="2603" w:type="dxa"/>
          </w:tcPr>
          <w:p w14:paraId="1974579A" w14:textId="749879B0" w:rsidR="00D0105A" w:rsidRPr="00EC2961" w:rsidRDefault="00EC2961" w:rsidP="009008C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EC2961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1F515B88" w14:textId="77777777" w:rsidR="00D0105A" w:rsidRPr="006825E1" w:rsidRDefault="00D0105A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F3126CF" w14:textId="77777777" w:rsidR="00D0105A" w:rsidRPr="006825E1" w:rsidRDefault="00D0105A" w:rsidP="00C673CA">
            <w:pPr>
              <w:spacing w:before="0" w:after="0"/>
              <w:contextualSpacing/>
            </w:pPr>
          </w:p>
        </w:tc>
      </w:tr>
      <w:tr w:rsidR="00D0105A" w:rsidRPr="006825E1" w14:paraId="3DD658F6" w14:textId="77777777" w:rsidTr="004A4AFF">
        <w:tc>
          <w:tcPr>
            <w:tcW w:w="1885" w:type="dxa"/>
          </w:tcPr>
          <w:p w14:paraId="0D9483A8" w14:textId="77777777" w:rsidR="00932E1C" w:rsidRDefault="00932E1C" w:rsidP="00932E1C">
            <w:pPr>
              <w:spacing w:before="0" w:after="0"/>
              <w:contextualSpacing/>
            </w:pPr>
            <w:r>
              <w:t>HCV-12</w:t>
            </w:r>
          </w:p>
          <w:p w14:paraId="1A30A7A4" w14:textId="47AE288E" w:rsidR="00D0105A" w:rsidRPr="006825E1" w:rsidRDefault="00932E1C" w:rsidP="00C673CA">
            <w:pPr>
              <w:spacing w:before="0" w:after="0"/>
              <w:contextualSpacing/>
            </w:pPr>
            <w:r>
              <w:t>Family Unification Program (FUP): Timeframe for Referral</w:t>
            </w:r>
          </w:p>
        </w:tc>
        <w:tc>
          <w:tcPr>
            <w:tcW w:w="2482" w:type="dxa"/>
          </w:tcPr>
          <w:p w14:paraId="653D6320" w14:textId="77777777" w:rsidR="00932E1C" w:rsidRPr="00164178" w:rsidRDefault="00932E1C" w:rsidP="00932E1C">
            <w:pPr>
              <w:spacing w:before="0" w:after="0"/>
              <w:contextualSpacing/>
              <w:rPr>
                <w:u w:val="single"/>
              </w:rPr>
            </w:pPr>
            <w:r w:rsidRPr="00164178">
              <w:rPr>
                <w:u w:val="single"/>
              </w:rPr>
              <w:t>Statutory Authority</w:t>
            </w:r>
          </w:p>
          <w:p w14:paraId="579C0948" w14:textId="7F10A5AD" w:rsidR="00D0105A" w:rsidRPr="001E2B74" w:rsidRDefault="00932E1C" w:rsidP="00C673CA">
            <w:pPr>
              <w:spacing w:before="0" w:after="0"/>
              <w:contextualSpacing/>
              <w:rPr>
                <w:u w:val="single"/>
              </w:rPr>
            </w:pPr>
            <w:r w:rsidRPr="00164178">
              <w:t>Section 8(x)(2)</w:t>
            </w:r>
          </w:p>
        </w:tc>
        <w:tc>
          <w:tcPr>
            <w:tcW w:w="2887" w:type="dxa"/>
          </w:tcPr>
          <w:p w14:paraId="181CECAB" w14:textId="2DA6F492" w:rsidR="00D0105A" w:rsidRDefault="0069461F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PHAs to accept referrals </w:t>
            </w:r>
            <w:r w:rsidR="005C2B1D">
              <w:t>of otherwise eligible youth who will leave foster care within 120 days</w:t>
            </w:r>
          </w:p>
        </w:tc>
        <w:tc>
          <w:tcPr>
            <w:tcW w:w="2603" w:type="dxa"/>
          </w:tcPr>
          <w:p w14:paraId="28B029F9" w14:textId="79DED482" w:rsidR="00D0105A" w:rsidRPr="00030300" w:rsidRDefault="005C2B1D" w:rsidP="005C2B1D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5C2B1D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094704BC" w14:textId="77777777" w:rsidR="00D0105A" w:rsidRPr="006825E1" w:rsidRDefault="00D0105A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48D5A85" w14:textId="77777777" w:rsidR="00D0105A" w:rsidRPr="006825E1" w:rsidRDefault="00D0105A" w:rsidP="00C673CA">
            <w:pPr>
              <w:spacing w:before="0" w:after="0"/>
              <w:contextualSpacing/>
            </w:pPr>
          </w:p>
        </w:tc>
      </w:tr>
      <w:tr w:rsidR="00D0105A" w:rsidRPr="006825E1" w14:paraId="6758E68F" w14:textId="77777777" w:rsidTr="004A4AFF">
        <w:tc>
          <w:tcPr>
            <w:tcW w:w="1885" w:type="dxa"/>
          </w:tcPr>
          <w:p w14:paraId="422A368F" w14:textId="77777777" w:rsidR="00D0105A" w:rsidRDefault="005A2405" w:rsidP="00C673CA">
            <w:pPr>
              <w:spacing w:before="0" w:after="0"/>
              <w:contextualSpacing/>
            </w:pPr>
            <w:r>
              <w:t>HCV-13</w:t>
            </w:r>
          </w:p>
          <w:p w14:paraId="32852AC4" w14:textId="6FD28519" w:rsidR="00D0105A" w:rsidRPr="006825E1" w:rsidRDefault="005A2405" w:rsidP="00C673CA">
            <w:pPr>
              <w:spacing w:before="0" w:after="0"/>
              <w:contextualSpacing/>
            </w:pPr>
            <w:r>
              <w:t xml:space="preserve">Homeownership: Maximum Term </w:t>
            </w:r>
            <w:r>
              <w:lastRenderedPageBreak/>
              <w:t>of Assistance</w:t>
            </w:r>
          </w:p>
        </w:tc>
        <w:tc>
          <w:tcPr>
            <w:tcW w:w="2482" w:type="dxa"/>
          </w:tcPr>
          <w:p w14:paraId="09C6F288" w14:textId="77777777" w:rsidR="00D0105A" w:rsidRDefault="005A2405" w:rsidP="00C673CA">
            <w:pPr>
              <w:spacing w:before="0" w:after="0"/>
              <w:contextualSpacing/>
              <w:rPr>
                <w:u w:val="single"/>
              </w:rPr>
            </w:pPr>
            <w:r>
              <w:rPr>
                <w:u w:val="single"/>
              </w:rPr>
              <w:lastRenderedPageBreak/>
              <w:t>Regulatory Authority</w:t>
            </w:r>
          </w:p>
          <w:p w14:paraId="39C67ABE" w14:textId="5E1C8349" w:rsidR="00D0105A" w:rsidRPr="006B7225" w:rsidRDefault="005A2405" w:rsidP="00C673CA">
            <w:pPr>
              <w:spacing w:before="0" w:after="0"/>
              <w:contextualSpacing/>
            </w:pPr>
            <w:r w:rsidRPr="006B7225">
              <w:t xml:space="preserve">§ </w:t>
            </w:r>
            <w:r w:rsidR="00AF6BA4" w:rsidRPr="006B7225">
              <w:t>982.634(a)</w:t>
            </w:r>
          </w:p>
        </w:tc>
        <w:tc>
          <w:tcPr>
            <w:tcW w:w="2887" w:type="dxa"/>
          </w:tcPr>
          <w:p w14:paraId="0E5FA730" w14:textId="35C146E4" w:rsidR="00D0105A" w:rsidRDefault="00B840EA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a PHA to extend homeownership </w:t>
            </w:r>
            <w:r>
              <w:lastRenderedPageBreak/>
              <w:t>assistance for up to 1 additional year</w:t>
            </w:r>
          </w:p>
        </w:tc>
        <w:tc>
          <w:tcPr>
            <w:tcW w:w="2603" w:type="dxa"/>
          </w:tcPr>
          <w:p w14:paraId="069D9FF4" w14:textId="33567E0F" w:rsidR="00D0105A" w:rsidRPr="00030300" w:rsidRDefault="0022531F" w:rsidP="0022531F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22531F">
              <w:rPr>
                <w:szCs w:val="24"/>
              </w:rPr>
              <w:lastRenderedPageBreak/>
              <w:t>12/31/20</w:t>
            </w:r>
          </w:p>
        </w:tc>
        <w:tc>
          <w:tcPr>
            <w:tcW w:w="1884" w:type="dxa"/>
          </w:tcPr>
          <w:p w14:paraId="680DFA00" w14:textId="77777777" w:rsidR="00D0105A" w:rsidRPr="006825E1" w:rsidRDefault="00D0105A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7B3CD233" w14:textId="77777777" w:rsidR="00D0105A" w:rsidRPr="006825E1" w:rsidRDefault="00D0105A" w:rsidP="00C673CA">
            <w:pPr>
              <w:spacing w:before="0" w:after="0"/>
              <w:contextualSpacing/>
            </w:pPr>
          </w:p>
        </w:tc>
      </w:tr>
      <w:tr w:rsidR="00D0105A" w:rsidRPr="006825E1" w14:paraId="333BD642" w14:textId="77777777" w:rsidTr="004A4AFF">
        <w:tc>
          <w:tcPr>
            <w:tcW w:w="1885" w:type="dxa"/>
          </w:tcPr>
          <w:p w14:paraId="5E0DE651" w14:textId="77777777" w:rsidR="004A4AFF" w:rsidRDefault="004A4AFF" w:rsidP="004A4AFF">
            <w:pPr>
              <w:spacing w:before="0" w:after="0"/>
              <w:contextualSpacing/>
            </w:pPr>
            <w:r>
              <w:t>HCV-14</w:t>
            </w:r>
          </w:p>
          <w:p w14:paraId="0A405373" w14:textId="44B9C793" w:rsidR="00D0105A" w:rsidRPr="006825E1" w:rsidRDefault="004A4AFF" w:rsidP="00C673CA">
            <w:pPr>
              <w:spacing w:before="0" w:after="0"/>
              <w:contextualSpacing/>
            </w:pPr>
            <w:r>
              <w:t>Mandatory Removal of Unit from PBV HAP Contract</w:t>
            </w:r>
          </w:p>
        </w:tc>
        <w:tc>
          <w:tcPr>
            <w:tcW w:w="2482" w:type="dxa"/>
          </w:tcPr>
          <w:p w14:paraId="5882C90B" w14:textId="77777777" w:rsidR="004A4AFF" w:rsidRDefault="004A4AFF" w:rsidP="004A4AFF">
            <w:pPr>
              <w:spacing w:before="0" w:after="0"/>
              <w:contextualSpacing/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60CE1ECB" w14:textId="19E2D484" w:rsidR="00D0105A" w:rsidRPr="001E2B74" w:rsidRDefault="004A4AFF" w:rsidP="00C673CA">
            <w:pPr>
              <w:spacing w:before="0" w:after="0"/>
              <w:contextualSpacing/>
              <w:rPr>
                <w:u w:val="single"/>
              </w:rPr>
            </w:pPr>
            <w:r w:rsidRPr="006B7225">
              <w:t>§</w:t>
            </w:r>
            <w:r w:rsidR="0034253C" w:rsidRPr="006B7225">
              <w:t>§</w:t>
            </w:r>
            <w:r w:rsidRPr="006B7225">
              <w:t xml:space="preserve"> 98</w:t>
            </w:r>
            <w:r>
              <w:t>3</w:t>
            </w:r>
            <w:r w:rsidRPr="006B7225">
              <w:t>.</w:t>
            </w:r>
            <w:r>
              <w:t>211</w:t>
            </w:r>
            <w:r w:rsidRPr="006B7225">
              <w:t>(a)</w:t>
            </w:r>
            <w:r>
              <w:t xml:space="preserve">; </w:t>
            </w:r>
            <w:r w:rsidR="0034253C">
              <w:t>983.258</w:t>
            </w:r>
          </w:p>
        </w:tc>
        <w:tc>
          <w:tcPr>
            <w:tcW w:w="2887" w:type="dxa"/>
          </w:tcPr>
          <w:p w14:paraId="5E803E8A" w14:textId="6C5BC05E" w:rsidR="00D0105A" w:rsidRDefault="002C0B6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a PHA to keep a PBV unit under contract for</w:t>
            </w:r>
            <w:r w:rsidR="00E06D16">
              <w:t xml:space="preserve"> </w:t>
            </w:r>
            <w:proofErr w:type="gramStart"/>
            <w:r w:rsidR="00E06D16">
              <w:t>a period of time</w:t>
            </w:r>
            <w:proofErr w:type="gramEnd"/>
            <w:r w:rsidR="00E06D16">
              <w:t xml:space="preserve"> that extends beyond 180 from the last </w:t>
            </w:r>
            <w:r w:rsidR="0088184E">
              <w:t>HAP</w:t>
            </w:r>
            <w:r w:rsidR="001713E6">
              <w:t xml:space="preserve"> but does not extend beyond December 31, 2020</w:t>
            </w:r>
          </w:p>
        </w:tc>
        <w:tc>
          <w:tcPr>
            <w:tcW w:w="2603" w:type="dxa"/>
          </w:tcPr>
          <w:p w14:paraId="78EC2A71" w14:textId="2C257090" w:rsidR="00D0105A" w:rsidRPr="00030300" w:rsidRDefault="001713E6" w:rsidP="001713E6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713E6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172529FD" w14:textId="77777777" w:rsidR="00D0105A" w:rsidRPr="006825E1" w:rsidRDefault="00D0105A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07C888FC" w14:textId="77777777" w:rsidR="00D0105A" w:rsidRPr="006825E1" w:rsidRDefault="00D0105A" w:rsidP="00C673CA">
            <w:pPr>
              <w:spacing w:before="0" w:after="0"/>
              <w:contextualSpacing/>
            </w:pPr>
          </w:p>
        </w:tc>
      </w:tr>
      <w:tr w:rsidR="009E245B" w:rsidRPr="006825E1" w14:paraId="570C42F9" w14:textId="77777777" w:rsidTr="004A4AFF">
        <w:tc>
          <w:tcPr>
            <w:tcW w:w="1885" w:type="dxa"/>
          </w:tcPr>
          <w:p w14:paraId="20491961" w14:textId="77777777" w:rsidR="00430127" w:rsidRPr="006825E1" w:rsidRDefault="00430127" w:rsidP="00C673CA">
            <w:pPr>
              <w:spacing w:before="0" w:after="0"/>
              <w:contextualSpacing/>
            </w:pPr>
            <w:r w:rsidRPr="006825E1">
              <w:t>PH-1</w:t>
            </w:r>
          </w:p>
          <w:p w14:paraId="2F5F63B3" w14:textId="656A6449" w:rsidR="00430127" w:rsidRPr="006825E1" w:rsidRDefault="00430127" w:rsidP="00C673CA">
            <w:pPr>
              <w:spacing w:before="0" w:after="0"/>
              <w:contextualSpacing/>
            </w:pPr>
            <w:r w:rsidRPr="006825E1">
              <w:t xml:space="preserve">Fiscal </w:t>
            </w:r>
            <w:r w:rsidR="00A37442">
              <w:t>C</w:t>
            </w:r>
            <w:r w:rsidRPr="006825E1">
              <w:t>loseout</w:t>
            </w:r>
            <w:r w:rsidR="00E965DB">
              <w:t xml:space="preserve"> of Capital Grant Funds</w:t>
            </w:r>
          </w:p>
        </w:tc>
        <w:tc>
          <w:tcPr>
            <w:tcW w:w="2482" w:type="dxa"/>
          </w:tcPr>
          <w:p w14:paraId="5975670B" w14:textId="77777777" w:rsidR="0030683B" w:rsidRDefault="00430127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4040FCEA" w14:textId="52ECD123" w:rsidR="00430127" w:rsidRPr="006825E1" w:rsidRDefault="00430127" w:rsidP="00DB01C0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905.322(b)</w:t>
            </w:r>
          </w:p>
        </w:tc>
        <w:tc>
          <w:tcPr>
            <w:tcW w:w="2887" w:type="dxa"/>
          </w:tcPr>
          <w:p w14:paraId="18336E88" w14:textId="77777777" w:rsidR="00430127" w:rsidRPr="006825E1" w:rsidRDefault="00430127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Extension of deadlines for ADCC and AMCC</w:t>
            </w:r>
          </w:p>
        </w:tc>
        <w:tc>
          <w:tcPr>
            <w:tcW w:w="2603" w:type="dxa"/>
          </w:tcPr>
          <w:p w14:paraId="082422DD" w14:textId="77777777" w:rsidR="00430127" w:rsidRPr="00030300" w:rsidRDefault="00430127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 w:rsidRPr="00030300">
              <w:rPr>
                <w:szCs w:val="24"/>
              </w:rPr>
              <w:t>Varies by PHA</w:t>
            </w:r>
          </w:p>
        </w:tc>
        <w:tc>
          <w:tcPr>
            <w:tcW w:w="1884" w:type="dxa"/>
          </w:tcPr>
          <w:p w14:paraId="6D5A2863" w14:textId="77777777" w:rsidR="00430127" w:rsidRPr="006825E1" w:rsidRDefault="00430127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6CC4F55" w14:textId="77777777" w:rsidR="00430127" w:rsidRPr="006825E1" w:rsidRDefault="00430127" w:rsidP="00C673CA">
            <w:pPr>
              <w:spacing w:before="0" w:after="0"/>
              <w:contextualSpacing/>
            </w:pPr>
          </w:p>
        </w:tc>
      </w:tr>
      <w:tr w:rsidR="009E245B" w:rsidRPr="006825E1" w14:paraId="606D7B34" w14:textId="77777777" w:rsidTr="004A4AFF">
        <w:tc>
          <w:tcPr>
            <w:tcW w:w="1885" w:type="dxa"/>
          </w:tcPr>
          <w:p w14:paraId="17066EB2" w14:textId="77777777" w:rsidR="00321A34" w:rsidRDefault="00321A34" w:rsidP="00C673CA">
            <w:pPr>
              <w:spacing w:before="0" w:after="0"/>
              <w:contextualSpacing/>
            </w:pPr>
            <w:r>
              <w:t>PH-2</w:t>
            </w:r>
          </w:p>
          <w:p w14:paraId="3CE573A3" w14:textId="34AEACD1" w:rsidR="00D024A3" w:rsidRPr="006825E1" w:rsidRDefault="00D024A3" w:rsidP="00C673CA">
            <w:pPr>
              <w:spacing w:before="0" w:after="0"/>
              <w:contextualSpacing/>
            </w:pPr>
            <w:r>
              <w:t>Total Development Costs</w:t>
            </w:r>
          </w:p>
        </w:tc>
        <w:tc>
          <w:tcPr>
            <w:tcW w:w="2482" w:type="dxa"/>
          </w:tcPr>
          <w:p w14:paraId="55F72FAE" w14:textId="77777777" w:rsidR="00321A34" w:rsidRDefault="00321A34" w:rsidP="00C673CA">
            <w:pPr>
              <w:spacing w:before="0" w:after="0"/>
              <w:contextualSpacing/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4992006B" w14:textId="730CC77D" w:rsidR="00321A34" w:rsidRPr="00DA1677" w:rsidRDefault="00E215D4" w:rsidP="00C673CA">
            <w:pPr>
              <w:spacing w:before="0" w:after="0"/>
              <w:contextualSpacing/>
              <w:rPr>
                <w:szCs w:val="24"/>
              </w:rPr>
            </w:pPr>
            <w:r w:rsidRPr="000E47BB">
              <w:rPr>
                <w:rFonts w:eastAsia="Verdana"/>
                <w:bCs/>
                <w:color w:val="000000"/>
                <w:szCs w:val="24"/>
              </w:rPr>
              <w:t xml:space="preserve">§ </w:t>
            </w:r>
            <w:r w:rsidRPr="000E47BB">
              <w:rPr>
                <w:szCs w:val="24"/>
              </w:rPr>
              <w:t>905.314(c)</w:t>
            </w:r>
            <w:r w:rsidR="00B7122A">
              <w:rPr>
                <w:szCs w:val="24"/>
              </w:rPr>
              <w:t xml:space="preserve"> - </w:t>
            </w:r>
            <w:r w:rsidR="003C2ABA">
              <w:rPr>
                <w:szCs w:val="24"/>
              </w:rPr>
              <w:t>(d)</w:t>
            </w:r>
          </w:p>
        </w:tc>
        <w:tc>
          <w:tcPr>
            <w:tcW w:w="2887" w:type="dxa"/>
          </w:tcPr>
          <w:p w14:paraId="0126D84D" w14:textId="0AC80AE3" w:rsidR="00321A34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Waives the TDC and HCC limits permitting approval of amounts </w:t>
            </w:r>
            <w:proofErr w:type="gramStart"/>
            <w:r>
              <w:t>in excess of</w:t>
            </w:r>
            <w:proofErr w:type="gramEnd"/>
            <w:r>
              <w:t xml:space="preserve"> published TDC by 25% to 50% on a case by case basis</w:t>
            </w:r>
          </w:p>
        </w:tc>
        <w:tc>
          <w:tcPr>
            <w:tcW w:w="2603" w:type="dxa"/>
          </w:tcPr>
          <w:p w14:paraId="4A44A3C4" w14:textId="375652F9" w:rsidR="00321A34" w:rsidRPr="00E965DB" w:rsidRDefault="00321A3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>
              <w:rPr>
                <w:szCs w:val="24"/>
              </w:rPr>
              <w:t>Applies to development proposals submitted to HUD no later than December 31, 2021</w:t>
            </w:r>
          </w:p>
        </w:tc>
        <w:tc>
          <w:tcPr>
            <w:tcW w:w="1884" w:type="dxa"/>
          </w:tcPr>
          <w:p w14:paraId="464B6CF9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56A0586F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25298C64" w14:textId="77777777" w:rsidTr="004A4AFF">
        <w:tc>
          <w:tcPr>
            <w:tcW w:w="1885" w:type="dxa"/>
          </w:tcPr>
          <w:p w14:paraId="0C723529" w14:textId="293D0A0A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E215D4">
              <w:t>3</w:t>
            </w:r>
          </w:p>
          <w:p w14:paraId="146E0C30" w14:textId="2FA2B7E9" w:rsidR="00321A34" w:rsidRPr="006825E1" w:rsidRDefault="00321A34" w:rsidP="00C673CA">
            <w:pPr>
              <w:spacing w:before="0" w:after="0"/>
              <w:contextualSpacing/>
            </w:pPr>
            <w:r w:rsidRPr="006825E1">
              <w:t xml:space="preserve">Cost </w:t>
            </w:r>
            <w:r w:rsidR="003877FB">
              <w:t>and Other L</w:t>
            </w:r>
            <w:r w:rsidRPr="006825E1">
              <w:t>imitations</w:t>
            </w:r>
            <w:r w:rsidR="00A950F8">
              <w:t>:</w:t>
            </w:r>
            <w:r w:rsidR="003877FB">
              <w:t xml:space="preserve"> Types of Labor</w:t>
            </w:r>
          </w:p>
        </w:tc>
        <w:tc>
          <w:tcPr>
            <w:tcW w:w="2482" w:type="dxa"/>
          </w:tcPr>
          <w:p w14:paraId="5CD639F2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58FBCEC4" w14:textId="485D84AB" w:rsidR="00321A34" w:rsidRPr="006825E1" w:rsidRDefault="00321A34" w:rsidP="00DB01C0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905.314(j)</w:t>
            </w:r>
          </w:p>
        </w:tc>
        <w:tc>
          <w:tcPr>
            <w:tcW w:w="2887" w:type="dxa"/>
          </w:tcPr>
          <w:p w14:paraId="392F366C" w14:textId="0F869E55" w:rsidR="00321A34" w:rsidRPr="006825E1" w:rsidRDefault="00321A34" w:rsidP="00DB01C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 xml:space="preserve">Allows for the use of force account labor for modernization </w:t>
            </w:r>
            <w:r>
              <w:lastRenderedPageBreak/>
              <w:t>activities in certain circumstances</w:t>
            </w:r>
          </w:p>
        </w:tc>
        <w:tc>
          <w:tcPr>
            <w:tcW w:w="2603" w:type="dxa"/>
          </w:tcPr>
          <w:p w14:paraId="63479756" w14:textId="67DBA03E" w:rsidR="00321A34" w:rsidRPr="00140E72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40E72">
              <w:rPr>
                <w:szCs w:val="24"/>
              </w:rPr>
              <w:lastRenderedPageBreak/>
              <w:t>12/31/20</w:t>
            </w:r>
          </w:p>
        </w:tc>
        <w:tc>
          <w:tcPr>
            <w:tcW w:w="1884" w:type="dxa"/>
          </w:tcPr>
          <w:p w14:paraId="4C85B0BB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FD9E4C1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876517" w:rsidRPr="006825E1" w14:paraId="37734644" w14:textId="77777777" w:rsidTr="004A4AFF">
        <w:tc>
          <w:tcPr>
            <w:tcW w:w="1885" w:type="dxa"/>
          </w:tcPr>
          <w:p w14:paraId="797B08FA" w14:textId="77777777" w:rsidR="00876517" w:rsidRDefault="00876517" w:rsidP="00876517">
            <w:pPr>
              <w:spacing w:before="0" w:after="0"/>
              <w:contextualSpacing/>
            </w:pPr>
            <w:r w:rsidRPr="006825E1">
              <w:t>PH-</w:t>
            </w:r>
            <w:r>
              <w:t>4</w:t>
            </w:r>
          </w:p>
          <w:p w14:paraId="636AB33D" w14:textId="13D924B7" w:rsidR="00876517" w:rsidRPr="006825E1" w:rsidRDefault="00876517" w:rsidP="00876517">
            <w:pPr>
              <w:spacing w:before="0" w:after="0"/>
              <w:contextualSpacing/>
            </w:pPr>
            <w:r w:rsidRPr="006825E1">
              <w:t>ACOP</w:t>
            </w:r>
            <w:r>
              <w:t>: Adoption of Tenant Selection Policies</w:t>
            </w:r>
          </w:p>
        </w:tc>
        <w:tc>
          <w:tcPr>
            <w:tcW w:w="2482" w:type="dxa"/>
          </w:tcPr>
          <w:p w14:paraId="0F6B28AB" w14:textId="77777777" w:rsidR="00876517" w:rsidRPr="001E2B74" w:rsidRDefault="00876517" w:rsidP="00876517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39795DD5" w14:textId="4830CCB0" w:rsidR="00876517" w:rsidRPr="00DB01C0" w:rsidRDefault="00876517" w:rsidP="00876517">
            <w:pPr>
              <w:spacing w:before="0" w:after="0"/>
              <w:contextualSpacing/>
              <w:rPr>
                <w:rFonts w:eastAsia="Verdana"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960.202</w:t>
            </w:r>
            <w:r>
              <w:rPr>
                <w:rFonts w:eastAsia="Verdana"/>
                <w:bCs/>
                <w:color w:val="000000" w:themeColor="text1"/>
                <w:szCs w:val="24"/>
              </w:rPr>
              <w:t>(c)(1)</w:t>
            </w:r>
          </w:p>
        </w:tc>
        <w:tc>
          <w:tcPr>
            <w:tcW w:w="2887" w:type="dxa"/>
          </w:tcPr>
          <w:p w14:paraId="3CF9423A" w14:textId="77777777" w:rsidR="00876517" w:rsidRDefault="00876517" w:rsidP="00876517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Establishes an alternative requirement that policies may be adopted without board approval</w:t>
            </w:r>
          </w:p>
          <w:p w14:paraId="0011751F" w14:textId="416E8CB4" w:rsidR="00876517" w:rsidRPr="006825E1" w:rsidRDefault="00876517" w:rsidP="00876517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Any provisions adopted informally must be adopted formally NLT December 31, 2020</w:t>
            </w:r>
          </w:p>
        </w:tc>
        <w:tc>
          <w:tcPr>
            <w:tcW w:w="2603" w:type="dxa"/>
          </w:tcPr>
          <w:p w14:paraId="512CF172" w14:textId="77777777" w:rsidR="00876517" w:rsidRDefault="00876517" w:rsidP="00876517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C560B8">
              <w:rPr>
                <w:szCs w:val="24"/>
              </w:rPr>
              <w:t>/</w:t>
            </w:r>
            <w:r>
              <w:rPr>
                <w:szCs w:val="24"/>
              </w:rPr>
              <w:t>30</w:t>
            </w:r>
            <w:r w:rsidRPr="00C560B8">
              <w:rPr>
                <w:szCs w:val="24"/>
              </w:rPr>
              <w:t>/20</w:t>
            </w:r>
          </w:p>
          <w:p w14:paraId="4437713D" w14:textId="77777777" w:rsidR="00876517" w:rsidRDefault="00876517" w:rsidP="00876517">
            <w:pPr>
              <w:spacing w:before="0" w:after="0"/>
              <w:rPr>
                <w:szCs w:val="24"/>
              </w:rPr>
            </w:pPr>
          </w:p>
          <w:p w14:paraId="1E000E4C" w14:textId="77777777" w:rsidR="00876517" w:rsidRDefault="00876517" w:rsidP="00876517">
            <w:pPr>
              <w:spacing w:before="0" w:after="0"/>
              <w:rPr>
                <w:szCs w:val="24"/>
              </w:rPr>
            </w:pPr>
          </w:p>
          <w:p w14:paraId="03314AFC" w14:textId="77777777" w:rsidR="00876517" w:rsidRDefault="00876517" w:rsidP="00876517">
            <w:pPr>
              <w:spacing w:before="0" w:after="0"/>
              <w:rPr>
                <w:szCs w:val="24"/>
              </w:rPr>
            </w:pPr>
          </w:p>
          <w:p w14:paraId="15166311" w14:textId="77777777" w:rsidR="00876517" w:rsidRDefault="00876517" w:rsidP="00876517">
            <w:pPr>
              <w:spacing w:before="0" w:after="0"/>
              <w:rPr>
                <w:szCs w:val="24"/>
              </w:rPr>
            </w:pPr>
          </w:p>
          <w:p w14:paraId="38C6D757" w14:textId="16E33B87" w:rsidR="00876517" w:rsidRPr="00140E72" w:rsidRDefault="00876517" w:rsidP="00876517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3F3FFD79" w14:textId="77777777" w:rsidR="00876517" w:rsidRPr="006825E1" w:rsidRDefault="00876517" w:rsidP="00876517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14EBDC68" w14:textId="77777777" w:rsidR="00876517" w:rsidRPr="006825E1" w:rsidRDefault="00876517" w:rsidP="00876517">
            <w:pPr>
              <w:spacing w:before="0" w:after="0"/>
              <w:contextualSpacing/>
            </w:pPr>
          </w:p>
        </w:tc>
      </w:tr>
      <w:tr w:rsidR="009E245B" w:rsidRPr="006825E1" w14:paraId="18C79921" w14:textId="77777777" w:rsidTr="004A4AFF">
        <w:tc>
          <w:tcPr>
            <w:tcW w:w="1885" w:type="dxa"/>
          </w:tcPr>
          <w:p w14:paraId="5C5B794A" w14:textId="74E344C5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F46D2E">
              <w:t>5</w:t>
            </w:r>
          </w:p>
          <w:p w14:paraId="3C48FCE0" w14:textId="2DC8B940" w:rsidR="00321A34" w:rsidRPr="006825E1" w:rsidRDefault="000C52DE" w:rsidP="00C673CA">
            <w:pPr>
              <w:spacing w:before="0" w:after="0"/>
              <w:contextualSpacing/>
            </w:pPr>
            <w:r>
              <w:t>Community Service and Self-Sufficiency Requirement (</w:t>
            </w:r>
            <w:r w:rsidR="00321A34" w:rsidRPr="006825E1">
              <w:t>CSSR</w:t>
            </w:r>
            <w:r>
              <w:t>)</w:t>
            </w:r>
          </w:p>
        </w:tc>
        <w:tc>
          <w:tcPr>
            <w:tcW w:w="2482" w:type="dxa"/>
          </w:tcPr>
          <w:p w14:paraId="5719F3EB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19AF5058" w14:textId="77777777" w:rsidR="00321A34" w:rsidRDefault="00321A34" w:rsidP="00C673CA">
            <w:pPr>
              <w:spacing w:before="0" w:after="0"/>
              <w:contextualSpacing/>
            </w:pPr>
            <w:r w:rsidRPr="006825E1">
              <w:t>Section 12(c)</w:t>
            </w:r>
          </w:p>
          <w:p w14:paraId="75AA0EDE" w14:textId="77777777" w:rsidR="00321A34" w:rsidRPr="006825E1" w:rsidRDefault="00321A34" w:rsidP="00C673CA">
            <w:pPr>
              <w:spacing w:before="0" w:after="0"/>
              <w:contextualSpacing/>
            </w:pPr>
          </w:p>
          <w:p w14:paraId="18093EC1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1EC0B70B" w14:textId="2A641FC2" w:rsidR="00321A34" w:rsidRPr="006825E1" w:rsidRDefault="00321A34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="00D01233"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960.603(a) and 960.603(b)</w:t>
            </w:r>
          </w:p>
        </w:tc>
        <w:tc>
          <w:tcPr>
            <w:tcW w:w="2887" w:type="dxa"/>
          </w:tcPr>
          <w:p w14:paraId="623AD5D2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Temporarily suspends CSSR</w:t>
            </w:r>
          </w:p>
        </w:tc>
        <w:tc>
          <w:tcPr>
            <w:tcW w:w="2603" w:type="dxa"/>
          </w:tcPr>
          <w:p w14:paraId="0629B54E" w14:textId="6A324D8E" w:rsidR="00321A34" w:rsidRPr="00764B62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764B62">
              <w:rPr>
                <w:szCs w:val="24"/>
              </w:rPr>
              <w:t>3/31/21</w:t>
            </w:r>
          </w:p>
        </w:tc>
        <w:tc>
          <w:tcPr>
            <w:tcW w:w="1884" w:type="dxa"/>
          </w:tcPr>
          <w:p w14:paraId="091D26EA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E6A8D9D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3AF5D08F" w14:textId="77777777" w:rsidTr="004A4AFF">
        <w:tc>
          <w:tcPr>
            <w:tcW w:w="1885" w:type="dxa"/>
          </w:tcPr>
          <w:p w14:paraId="3C4A3957" w14:textId="113EF783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F46D2E">
              <w:t>6</w:t>
            </w:r>
          </w:p>
          <w:p w14:paraId="06869AD9" w14:textId="77777777" w:rsidR="00321A34" w:rsidRPr="006825E1" w:rsidRDefault="00321A34" w:rsidP="00C673CA">
            <w:pPr>
              <w:spacing w:before="0" w:after="0"/>
              <w:contextualSpacing/>
            </w:pPr>
            <w:r w:rsidRPr="006825E1">
              <w:t>Energy Audits</w:t>
            </w:r>
          </w:p>
        </w:tc>
        <w:tc>
          <w:tcPr>
            <w:tcW w:w="2482" w:type="dxa"/>
          </w:tcPr>
          <w:p w14:paraId="74EF1AF2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05674C65" w14:textId="40BAA809" w:rsidR="00321A34" w:rsidRPr="006825E1" w:rsidRDefault="00321A34" w:rsidP="00C673CA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825E1">
              <w:t>965.302</w:t>
            </w:r>
          </w:p>
        </w:tc>
        <w:tc>
          <w:tcPr>
            <w:tcW w:w="2887" w:type="dxa"/>
          </w:tcPr>
          <w:p w14:paraId="66EA6D72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delay in due dates of energy audits</w:t>
            </w:r>
          </w:p>
        </w:tc>
        <w:tc>
          <w:tcPr>
            <w:tcW w:w="2603" w:type="dxa"/>
          </w:tcPr>
          <w:p w14:paraId="4A759571" w14:textId="77777777" w:rsidR="00321A34" w:rsidRPr="00396E45" w:rsidRDefault="00321A34" w:rsidP="00C673CA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 w:rsidRPr="00396E45">
              <w:rPr>
                <w:szCs w:val="24"/>
              </w:rPr>
              <w:t>One year beyond 2020 audit deadline</w:t>
            </w:r>
          </w:p>
        </w:tc>
        <w:tc>
          <w:tcPr>
            <w:tcW w:w="1884" w:type="dxa"/>
          </w:tcPr>
          <w:p w14:paraId="1BF2E087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F9C51AA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46005285" w14:textId="77777777" w:rsidTr="004A4AFF">
        <w:tc>
          <w:tcPr>
            <w:tcW w:w="1885" w:type="dxa"/>
          </w:tcPr>
          <w:p w14:paraId="034EC3B6" w14:textId="37AA11F1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F46D2E">
              <w:t>7</w:t>
            </w:r>
          </w:p>
          <w:p w14:paraId="7FB6D4B6" w14:textId="201E4FDF" w:rsidR="00321A34" w:rsidRPr="006825E1" w:rsidRDefault="00321A34" w:rsidP="00C673CA">
            <w:pPr>
              <w:spacing w:before="0" w:after="0"/>
              <w:contextualSpacing/>
            </w:pPr>
            <w:r w:rsidRPr="006825E1">
              <w:t>Over-</w:t>
            </w:r>
            <w:r w:rsidR="000479C9">
              <w:t>I</w:t>
            </w:r>
            <w:r w:rsidR="000479C9" w:rsidRPr="006825E1">
              <w:t>ncome</w:t>
            </w:r>
            <w:r w:rsidRPr="006825E1">
              <w:t xml:space="preserve"> </w:t>
            </w:r>
            <w:r w:rsidR="00A950F8">
              <w:t>F</w:t>
            </w:r>
            <w:r w:rsidRPr="006825E1">
              <w:t>amilies</w:t>
            </w:r>
          </w:p>
        </w:tc>
        <w:tc>
          <w:tcPr>
            <w:tcW w:w="2482" w:type="dxa"/>
          </w:tcPr>
          <w:p w14:paraId="63199951" w14:textId="77777777" w:rsidR="006502FC" w:rsidRPr="00EB4CA7" w:rsidRDefault="006502FC" w:rsidP="00C673CA">
            <w:pPr>
              <w:spacing w:before="0" w:after="0"/>
              <w:contextualSpacing/>
              <w:rPr>
                <w:u w:val="single"/>
              </w:rPr>
            </w:pPr>
            <w:r w:rsidRPr="00EB4CA7">
              <w:rPr>
                <w:u w:val="single"/>
              </w:rPr>
              <w:t>Statutory Authority</w:t>
            </w:r>
          </w:p>
          <w:p w14:paraId="2C95EF10" w14:textId="77777777" w:rsidR="006502FC" w:rsidRDefault="006502FC" w:rsidP="00C673CA">
            <w:pPr>
              <w:spacing w:before="0" w:after="0"/>
              <w:contextualSpacing/>
            </w:pPr>
            <w:r>
              <w:t>Section 16(a)(5)</w:t>
            </w:r>
          </w:p>
          <w:p w14:paraId="32B4B633" w14:textId="77777777" w:rsidR="006502FC" w:rsidRDefault="006502FC" w:rsidP="00C673CA">
            <w:pPr>
              <w:spacing w:before="0" w:after="0"/>
              <w:contextualSpacing/>
            </w:pPr>
          </w:p>
          <w:p w14:paraId="3F09A3D7" w14:textId="058608F2" w:rsidR="006502FC" w:rsidRPr="00EB4CA7" w:rsidRDefault="00A11C32" w:rsidP="00C673CA">
            <w:pPr>
              <w:spacing w:before="0" w:after="0"/>
              <w:contextualSpacing/>
              <w:rPr>
                <w:u w:val="single"/>
              </w:rPr>
            </w:pPr>
            <w:r w:rsidRPr="00EB4CA7">
              <w:rPr>
                <w:u w:val="single"/>
              </w:rPr>
              <w:t>Sub-regulatory Guidance</w:t>
            </w:r>
          </w:p>
          <w:p w14:paraId="6DD5C204" w14:textId="5B99BD14" w:rsidR="00321A34" w:rsidRPr="006825E1" w:rsidRDefault="00321A34" w:rsidP="00D01233">
            <w:pPr>
              <w:spacing w:before="0" w:after="0"/>
              <w:contextualSpacing/>
            </w:pPr>
            <w:r w:rsidRPr="006825E1">
              <w:lastRenderedPageBreak/>
              <w:t>Housing Opportunity Through Modernization Act of 2016: Final Implementation of the Public Housing Income Limit 83 FR 35490</w:t>
            </w:r>
            <w:r w:rsidR="00D01233">
              <w:t xml:space="preserve">, </w:t>
            </w:r>
            <w:r w:rsidRPr="006825E1">
              <w:t>Notice PIH 2019-11</w:t>
            </w:r>
          </w:p>
        </w:tc>
        <w:tc>
          <w:tcPr>
            <w:tcW w:w="2887" w:type="dxa"/>
          </w:tcPr>
          <w:p w14:paraId="3C810485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lastRenderedPageBreak/>
              <w:t>Changes to timeframes for determination of over-income</w:t>
            </w:r>
          </w:p>
        </w:tc>
        <w:tc>
          <w:tcPr>
            <w:tcW w:w="2603" w:type="dxa"/>
          </w:tcPr>
          <w:p w14:paraId="3C973FE7" w14:textId="3CB07E7B" w:rsidR="00321A34" w:rsidRPr="00764B62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764B62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117B55BD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394FED0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4C8B04BE" w14:textId="77777777" w:rsidTr="004A4AFF">
        <w:tc>
          <w:tcPr>
            <w:tcW w:w="1885" w:type="dxa"/>
          </w:tcPr>
          <w:p w14:paraId="156A93CF" w14:textId="127F0A9E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F46D2E">
              <w:t>8</w:t>
            </w:r>
          </w:p>
          <w:p w14:paraId="34B5175C" w14:textId="77777777" w:rsidR="00321A34" w:rsidRPr="006825E1" w:rsidRDefault="00321A34" w:rsidP="00C673CA">
            <w:pPr>
              <w:spacing w:before="0" w:after="0"/>
              <w:contextualSpacing/>
            </w:pPr>
            <w:r w:rsidRPr="006825E1">
              <w:t>Resident Council Elections</w:t>
            </w:r>
          </w:p>
        </w:tc>
        <w:tc>
          <w:tcPr>
            <w:tcW w:w="2482" w:type="dxa"/>
          </w:tcPr>
          <w:p w14:paraId="56945B1A" w14:textId="77777777" w:rsidR="0030683B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27F63B79" w14:textId="05F8C984" w:rsidR="00321A34" w:rsidRPr="00D21DF9" w:rsidRDefault="00321A34" w:rsidP="00C673CA">
            <w:pPr>
              <w:spacing w:before="0" w:after="0"/>
              <w:contextualSpacing/>
              <w:rPr>
                <w:rFonts w:eastAsia="Verdana"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964.130(a)(1)</w:t>
            </w:r>
          </w:p>
        </w:tc>
        <w:tc>
          <w:tcPr>
            <w:tcW w:w="2887" w:type="dxa"/>
          </w:tcPr>
          <w:p w14:paraId="2C5463FB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delay in resident council elections</w:t>
            </w:r>
          </w:p>
        </w:tc>
        <w:tc>
          <w:tcPr>
            <w:tcW w:w="2603" w:type="dxa"/>
          </w:tcPr>
          <w:p w14:paraId="3C8C518D" w14:textId="3BEDE4F8" w:rsidR="00321A34" w:rsidRPr="00764B62" w:rsidRDefault="0070636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321A34" w:rsidRPr="00764B62">
              <w:rPr>
                <w:szCs w:val="24"/>
              </w:rPr>
              <w:t>/31/20</w:t>
            </w:r>
          </w:p>
        </w:tc>
        <w:tc>
          <w:tcPr>
            <w:tcW w:w="1884" w:type="dxa"/>
          </w:tcPr>
          <w:p w14:paraId="6E215EFE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11462F23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1F2685B2" w14:textId="77777777" w:rsidTr="004A4AFF">
        <w:tc>
          <w:tcPr>
            <w:tcW w:w="1885" w:type="dxa"/>
          </w:tcPr>
          <w:p w14:paraId="0C41BB41" w14:textId="2EC70E7D" w:rsidR="00321A34" w:rsidRPr="006825E1" w:rsidRDefault="00321A34" w:rsidP="00C673CA">
            <w:pPr>
              <w:spacing w:before="0" w:after="0"/>
              <w:contextualSpacing/>
            </w:pPr>
            <w:r w:rsidRPr="006825E1">
              <w:t>PH-</w:t>
            </w:r>
            <w:r w:rsidR="005004F5">
              <w:t>9</w:t>
            </w:r>
          </w:p>
          <w:p w14:paraId="50B95200" w14:textId="7A04B6E5" w:rsidR="00321A34" w:rsidRPr="006825E1" w:rsidRDefault="0026543F" w:rsidP="00C673CA">
            <w:pPr>
              <w:spacing w:before="0" w:after="0"/>
              <w:contextualSpacing/>
            </w:pPr>
            <w:r>
              <w:t xml:space="preserve">Review and Revision of </w:t>
            </w:r>
            <w:r w:rsidR="00321A34" w:rsidRPr="006825E1">
              <w:t>Utility Allowance</w:t>
            </w:r>
          </w:p>
        </w:tc>
        <w:tc>
          <w:tcPr>
            <w:tcW w:w="2482" w:type="dxa"/>
          </w:tcPr>
          <w:p w14:paraId="708BBC57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17C82E02" w14:textId="3FB6616C" w:rsidR="00321A34" w:rsidRPr="00D21DF9" w:rsidRDefault="00321A34" w:rsidP="00C673CA">
            <w:pPr>
              <w:spacing w:before="0" w:after="0"/>
              <w:contextualSpacing/>
              <w:rPr>
                <w:rFonts w:eastAsia="Verdana"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 965.507</w:t>
            </w:r>
          </w:p>
        </w:tc>
        <w:tc>
          <w:tcPr>
            <w:tcW w:w="2887" w:type="dxa"/>
          </w:tcPr>
          <w:p w14:paraId="7599B8F9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Provides for delay in updating utility allowance schedule</w:t>
            </w:r>
          </w:p>
        </w:tc>
        <w:tc>
          <w:tcPr>
            <w:tcW w:w="2603" w:type="dxa"/>
          </w:tcPr>
          <w:p w14:paraId="255A15C8" w14:textId="0164C632" w:rsidR="00321A34" w:rsidRPr="00764B62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764B62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0C024DBC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4F6CE1FD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1ECE8782" w14:textId="77777777" w:rsidTr="004A4AFF">
        <w:tc>
          <w:tcPr>
            <w:tcW w:w="1885" w:type="dxa"/>
          </w:tcPr>
          <w:p w14:paraId="63866444" w14:textId="0E1890D1" w:rsidR="00321A34" w:rsidRPr="006825E1" w:rsidRDefault="00321A34" w:rsidP="00C673CA">
            <w:pPr>
              <w:spacing w:before="0" w:after="0"/>
              <w:contextualSpacing/>
            </w:pPr>
            <w:r w:rsidRPr="006825E1">
              <w:t>PH</w:t>
            </w:r>
            <w:r w:rsidR="00E877C1">
              <w:t>-10</w:t>
            </w:r>
          </w:p>
          <w:p w14:paraId="35C173D3" w14:textId="1BFD11B6" w:rsidR="00321A34" w:rsidRPr="006825E1" w:rsidRDefault="00321A34" w:rsidP="00C673CA">
            <w:pPr>
              <w:spacing w:before="0" w:after="0"/>
              <w:contextualSpacing/>
            </w:pPr>
            <w:r w:rsidRPr="006825E1">
              <w:t xml:space="preserve">Tenant </w:t>
            </w:r>
            <w:r w:rsidR="002B314E">
              <w:t>N</w:t>
            </w:r>
            <w:r w:rsidR="002B314E" w:rsidRPr="006825E1">
              <w:t>otifications</w:t>
            </w:r>
            <w:r w:rsidR="002B314E">
              <w:t xml:space="preserve"> for Changes to Project Rules and Regulations</w:t>
            </w:r>
          </w:p>
        </w:tc>
        <w:tc>
          <w:tcPr>
            <w:tcW w:w="2482" w:type="dxa"/>
          </w:tcPr>
          <w:p w14:paraId="59852770" w14:textId="77777777" w:rsidR="00321A34" w:rsidRPr="001E2B74" w:rsidRDefault="00321A34" w:rsidP="00C673CA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0E0AA5E7" w14:textId="7253F4AF" w:rsidR="00321A34" w:rsidRPr="006825E1" w:rsidRDefault="00321A34" w:rsidP="00D21DF9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t xml:space="preserve"> 966.5</w:t>
            </w:r>
          </w:p>
        </w:tc>
        <w:tc>
          <w:tcPr>
            <w:tcW w:w="2887" w:type="dxa"/>
          </w:tcPr>
          <w:p w14:paraId="498B57F9" w14:textId="77777777" w:rsidR="00321A34" w:rsidRPr="006825E1" w:rsidRDefault="00321A3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Advance notice not required except for policies related to tenant charges</w:t>
            </w:r>
          </w:p>
        </w:tc>
        <w:tc>
          <w:tcPr>
            <w:tcW w:w="2603" w:type="dxa"/>
          </w:tcPr>
          <w:p w14:paraId="01BAC91F" w14:textId="3075DDEE" w:rsidR="00321A34" w:rsidRPr="00764B62" w:rsidRDefault="00706364" w:rsidP="00C673CA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321A34" w:rsidRPr="00764B62">
              <w:rPr>
                <w:szCs w:val="24"/>
              </w:rPr>
              <w:t>/31/20</w:t>
            </w:r>
          </w:p>
        </w:tc>
        <w:tc>
          <w:tcPr>
            <w:tcW w:w="1884" w:type="dxa"/>
          </w:tcPr>
          <w:p w14:paraId="75C25FAF" w14:textId="77777777" w:rsidR="00321A34" w:rsidRPr="006825E1" w:rsidRDefault="00321A34" w:rsidP="00C673CA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CDDA9F9" w14:textId="77777777" w:rsidR="00321A34" w:rsidRPr="006825E1" w:rsidRDefault="00321A34" w:rsidP="00C673CA">
            <w:pPr>
              <w:spacing w:before="0" w:after="0"/>
              <w:contextualSpacing/>
            </w:pPr>
          </w:p>
        </w:tc>
      </w:tr>
      <w:tr w:rsidR="009E245B" w:rsidRPr="006825E1" w14:paraId="452B3740" w14:textId="77777777" w:rsidTr="004A4AFF">
        <w:tc>
          <w:tcPr>
            <w:tcW w:w="1885" w:type="dxa"/>
          </w:tcPr>
          <w:p w14:paraId="0FF6313A" w14:textId="1B33429B" w:rsidR="008825F0" w:rsidRPr="006825E1" w:rsidRDefault="008825F0" w:rsidP="008825F0">
            <w:pPr>
              <w:spacing w:before="0" w:after="0"/>
              <w:contextualSpacing/>
            </w:pPr>
            <w:r w:rsidRPr="00EC13E4">
              <w:lastRenderedPageBreak/>
              <w:t>PH-11: Designated Housing Plan Renewals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F89E4" w14:textId="77777777" w:rsidR="008825F0" w:rsidRPr="00C80B26" w:rsidRDefault="008825F0" w:rsidP="008825F0">
            <w:pPr>
              <w:spacing w:before="0" w:after="0"/>
              <w:rPr>
                <w:szCs w:val="24"/>
              </w:rPr>
            </w:pPr>
            <w:r w:rsidRPr="00C80B26">
              <w:rPr>
                <w:szCs w:val="24"/>
                <w:u w:val="single"/>
              </w:rPr>
              <w:t>Statutory Authority</w:t>
            </w:r>
            <w:r w:rsidRPr="00C80B26">
              <w:rPr>
                <w:szCs w:val="24"/>
              </w:rPr>
              <w:t>:</w:t>
            </w:r>
          </w:p>
          <w:p w14:paraId="72CB319F" w14:textId="05A2C581" w:rsidR="008825F0" w:rsidRPr="001E2B74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C80B26">
              <w:rPr>
                <w:szCs w:val="24"/>
              </w:rPr>
              <w:t>Section 7(</w:t>
            </w:r>
            <w:r w:rsidR="00FE122A">
              <w:rPr>
                <w:szCs w:val="24"/>
              </w:rPr>
              <w:t>f</w:t>
            </w:r>
            <w:r w:rsidRPr="00C80B26">
              <w:rPr>
                <w:szCs w:val="24"/>
              </w:rPr>
              <w:t>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B9067" w14:textId="014631A3" w:rsidR="008825F0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C80B26">
              <w:rPr>
                <w:szCs w:val="24"/>
              </w:rPr>
              <w:t xml:space="preserve">Extends the Plan’s effective period through </w:t>
            </w:r>
            <w:r w:rsidR="00506446" w:rsidRPr="00A34757">
              <w:rPr>
                <w:szCs w:val="24"/>
              </w:rPr>
              <w:t>December</w:t>
            </w:r>
            <w:r w:rsidRPr="00706364">
              <w:rPr>
                <w:szCs w:val="24"/>
              </w:rPr>
              <w:t xml:space="preserve"> 31, 2020</w:t>
            </w:r>
            <w:r w:rsidRPr="00C80B26">
              <w:rPr>
                <w:szCs w:val="24"/>
              </w:rPr>
              <w:t xml:space="preserve">, for Plans due to expire between </w:t>
            </w:r>
            <w:r w:rsidR="002F228E">
              <w:rPr>
                <w:szCs w:val="24"/>
              </w:rPr>
              <w:t>the date of this Notice</w:t>
            </w:r>
            <w:r w:rsidRPr="00C80B26">
              <w:rPr>
                <w:szCs w:val="24"/>
              </w:rPr>
              <w:t xml:space="preserve"> and December 31, 2020.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FB223" w14:textId="4DC12698" w:rsidR="008825F0" w:rsidRPr="00240C41" w:rsidRDefault="008825F0" w:rsidP="00A34757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240C41">
              <w:rPr>
                <w:szCs w:val="24"/>
              </w:rPr>
              <w:t>12/31/20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7B019FC9" w14:textId="77777777" w:rsidR="008825F0" w:rsidRDefault="008825F0" w:rsidP="008825F0">
            <w:pPr>
              <w:spacing w:before="0" w:after="0"/>
              <w:contextualSpacing/>
            </w:pPr>
          </w:p>
        </w:tc>
        <w:tc>
          <w:tcPr>
            <w:tcW w:w="1209" w:type="dxa"/>
            <w:shd w:val="clear" w:color="auto" w:fill="F2F2F2" w:themeFill="background1" w:themeFillShade="F2"/>
          </w:tcPr>
          <w:p w14:paraId="085BCF45" w14:textId="77777777" w:rsidR="008825F0" w:rsidRDefault="008825F0" w:rsidP="008825F0">
            <w:pPr>
              <w:spacing w:before="0" w:after="0"/>
              <w:contextualSpacing/>
            </w:pPr>
          </w:p>
        </w:tc>
      </w:tr>
      <w:tr w:rsidR="009E245B" w:rsidRPr="006825E1" w14:paraId="1C7480A5" w14:textId="77777777" w:rsidTr="00D01233">
        <w:tc>
          <w:tcPr>
            <w:tcW w:w="1885" w:type="dxa"/>
          </w:tcPr>
          <w:p w14:paraId="2EF2145B" w14:textId="6AECC654" w:rsidR="008825F0" w:rsidRPr="006825E1" w:rsidRDefault="006379B1" w:rsidP="008825F0">
            <w:pPr>
              <w:spacing w:before="0" w:after="0"/>
              <w:contextualSpacing/>
            </w:pPr>
            <w:r w:rsidRPr="006379B1">
              <w:t>PH-12: Public Housing Agency Annual Self-Inspections</w:t>
            </w:r>
          </w:p>
        </w:tc>
        <w:tc>
          <w:tcPr>
            <w:tcW w:w="2482" w:type="dxa"/>
          </w:tcPr>
          <w:p w14:paraId="60933E95" w14:textId="77777777" w:rsidR="00243814" w:rsidRDefault="00106859" w:rsidP="00106859">
            <w:pPr>
              <w:spacing w:before="0" w:after="0"/>
              <w:contextualSpacing/>
              <w:rPr>
                <w:u w:val="single"/>
              </w:rPr>
            </w:pPr>
            <w:r w:rsidRPr="00106859">
              <w:rPr>
                <w:u w:val="single"/>
              </w:rPr>
              <w:t>Statutory Authority:</w:t>
            </w:r>
          </w:p>
          <w:p w14:paraId="30B97C4C" w14:textId="30766E29" w:rsidR="00106859" w:rsidRDefault="002F228E" w:rsidP="00106859">
            <w:pPr>
              <w:spacing w:before="0" w:after="0"/>
              <w:contextualSpacing/>
            </w:pPr>
            <w:r w:rsidRPr="009F03AE">
              <w:t>Section 6</w:t>
            </w:r>
            <w:r w:rsidR="00106859" w:rsidRPr="009F03AE">
              <w:t>(f)(3)</w:t>
            </w:r>
          </w:p>
          <w:p w14:paraId="4A6CE992" w14:textId="77777777" w:rsidR="00D01233" w:rsidRPr="009F03AE" w:rsidRDefault="00D01233" w:rsidP="00106859">
            <w:pPr>
              <w:spacing w:before="0" w:after="0"/>
              <w:contextualSpacing/>
            </w:pPr>
          </w:p>
          <w:p w14:paraId="7A79BB7F" w14:textId="77777777" w:rsidR="00243814" w:rsidRDefault="00106859" w:rsidP="00106859">
            <w:pPr>
              <w:spacing w:before="0" w:after="0"/>
              <w:contextualSpacing/>
              <w:rPr>
                <w:u w:val="single"/>
              </w:rPr>
            </w:pPr>
            <w:r w:rsidRPr="00106859">
              <w:rPr>
                <w:u w:val="single"/>
              </w:rPr>
              <w:t>Regulatory Authority:</w:t>
            </w:r>
          </w:p>
          <w:p w14:paraId="1803BC54" w14:textId="38B10781" w:rsidR="008825F0" w:rsidRPr="00D01233" w:rsidRDefault="00106859" w:rsidP="00106859">
            <w:pPr>
              <w:spacing w:before="0" w:after="0"/>
              <w:contextualSpacing/>
            </w:pPr>
            <w:r w:rsidRPr="00D01233">
              <w:t>§</w:t>
            </w:r>
            <w:r w:rsidR="00B10D03" w:rsidRPr="00D01233">
              <w:t xml:space="preserve"> </w:t>
            </w:r>
            <w:r w:rsidRPr="00D01233">
              <w:t>902.20(d)</w:t>
            </w:r>
          </w:p>
        </w:tc>
        <w:tc>
          <w:tcPr>
            <w:tcW w:w="2887" w:type="dxa"/>
          </w:tcPr>
          <w:p w14:paraId="625CB11D" w14:textId="78C95510" w:rsidR="008825F0" w:rsidRDefault="00C84643" w:rsidP="002A4476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 w:rsidRPr="00C84643">
              <w:t>Waives the requirement that the PHA must inspect each project</w:t>
            </w:r>
          </w:p>
        </w:tc>
        <w:tc>
          <w:tcPr>
            <w:tcW w:w="2603" w:type="dxa"/>
          </w:tcPr>
          <w:p w14:paraId="19039422" w14:textId="6FAFA49A" w:rsidR="008825F0" w:rsidRPr="00785563" w:rsidRDefault="00DB5152" w:rsidP="0090486F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12/31/20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395693B9" w14:textId="77777777" w:rsidR="008825F0" w:rsidRDefault="008825F0" w:rsidP="008825F0">
            <w:pPr>
              <w:spacing w:before="0" w:after="0"/>
              <w:contextualSpacing/>
            </w:pPr>
          </w:p>
        </w:tc>
        <w:tc>
          <w:tcPr>
            <w:tcW w:w="1209" w:type="dxa"/>
            <w:shd w:val="clear" w:color="auto" w:fill="F2F2F2" w:themeFill="background1" w:themeFillShade="F2"/>
          </w:tcPr>
          <w:p w14:paraId="496E02F6" w14:textId="77777777" w:rsidR="008825F0" w:rsidRDefault="008825F0" w:rsidP="008825F0">
            <w:pPr>
              <w:spacing w:before="0" w:after="0"/>
              <w:contextualSpacing/>
            </w:pPr>
          </w:p>
        </w:tc>
      </w:tr>
      <w:tr w:rsidR="009E245B" w:rsidRPr="006825E1" w14:paraId="28382A02" w14:textId="77777777" w:rsidTr="004A4AFF">
        <w:tc>
          <w:tcPr>
            <w:tcW w:w="1885" w:type="dxa"/>
          </w:tcPr>
          <w:p w14:paraId="743135BA" w14:textId="77777777" w:rsidR="008825F0" w:rsidRPr="006825E1" w:rsidRDefault="008825F0" w:rsidP="008825F0">
            <w:pPr>
              <w:spacing w:before="0" w:after="0"/>
              <w:contextualSpacing/>
            </w:pPr>
            <w:r w:rsidRPr="006825E1">
              <w:t>11a</w:t>
            </w:r>
          </w:p>
          <w:p w14:paraId="1EE726EB" w14:textId="77777777" w:rsidR="008825F0" w:rsidRPr="006825E1" w:rsidRDefault="008825F0" w:rsidP="008825F0">
            <w:pPr>
              <w:spacing w:before="0" w:after="0"/>
              <w:contextualSpacing/>
            </w:pPr>
            <w:r w:rsidRPr="006825E1">
              <w:t>PHAS</w:t>
            </w:r>
          </w:p>
        </w:tc>
        <w:tc>
          <w:tcPr>
            <w:tcW w:w="2482" w:type="dxa"/>
          </w:tcPr>
          <w:p w14:paraId="24CCD313" w14:textId="77777777" w:rsidR="008825F0" w:rsidRPr="001E2B74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4A35A9FC" w14:textId="0FFB5F66" w:rsidR="008825F0" w:rsidRPr="006825E1" w:rsidRDefault="008825F0" w:rsidP="008825F0">
            <w:pPr>
              <w:spacing w:before="0" w:after="0"/>
              <w:contextualSpacing/>
            </w:pPr>
            <w:r w:rsidRPr="006825E1">
              <w:t>24 CFR Part 902</w:t>
            </w:r>
          </w:p>
        </w:tc>
        <w:tc>
          <w:tcPr>
            <w:tcW w:w="2887" w:type="dxa"/>
          </w:tcPr>
          <w:p w14:paraId="07C706CF" w14:textId="77777777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alternatives related to inspections</w:t>
            </w:r>
          </w:p>
          <w:p w14:paraId="795CFA01" w14:textId="5F785327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PHA to retain prior year PHAS score unless requests otherwise</w:t>
            </w:r>
          </w:p>
        </w:tc>
        <w:tc>
          <w:tcPr>
            <w:tcW w:w="2603" w:type="dxa"/>
          </w:tcPr>
          <w:p w14:paraId="7EEFEB26" w14:textId="30EF7D19" w:rsidR="008825F0" w:rsidRPr="00AC0B3D" w:rsidRDefault="008825F0" w:rsidP="008825F0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>
              <w:rPr>
                <w:szCs w:val="24"/>
              </w:rPr>
              <w:t>HUD will resume issuing new PHAS scores starting with PHAs with FYE dates of 3/31/21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51D1B7F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58B4B95E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</w:tr>
      <w:tr w:rsidR="009E245B" w:rsidRPr="006825E1" w14:paraId="3A6EE918" w14:textId="77777777" w:rsidTr="004A4AFF">
        <w:tc>
          <w:tcPr>
            <w:tcW w:w="1885" w:type="dxa"/>
          </w:tcPr>
          <w:p w14:paraId="0DB066EC" w14:textId="77777777" w:rsidR="008825F0" w:rsidRPr="006825E1" w:rsidRDefault="008825F0" w:rsidP="008825F0">
            <w:pPr>
              <w:spacing w:before="0" w:after="0"/>
              <w:contextualSpacing/>
            </w:pPr>
            <w:r w:rsidRPr="006825E1">
              <w:t>11b</w:t>
            </w:r>
          </w:p>
          <w:p w14:paraId="43691731" w14:textId="77777777" w:rsidR="008825F0" w:rsidRPr="006825E1" w:rsidRDefault="008825F0" w:rsidP="008825F0">
            <w:pPr>
              <w:spacing w:before="0" w:after="0"/>
              <w:contextualSpacing/>
            </w:pPr>
            <w:r w:rsidRPr="006825E1">
              <w:t>SEMAP</w:t>
            </w:r>
          </w:p>
        </w:tc>
        <w:tc>
          <w:tcPr>
            <w:tcW w:w="2482" w:type="dxa"/>
          </w:tcPr>
          <w:p w14:paraId="31AB9A21" w14:textId="77777777" w:rsidR="008825F0" w:rsidRPr="001E2B74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Regulatory Authority</w:t>
            </w:r>
          </w:p>
          <w:p w14:paraId="283981F6" w14:textId="0DA681AA" w:rsidR="008825F0" w:rsidRPr="006825E1" w:rsidRDefault="008825F0" w:rsidP="008825F0">
            <w:pPr>
              <w:spacing w:before="0" w:after="0"/>
              <w:contextualSpacing/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 xml:space="preserve">24 CFR </w:t>
            </w:r>
            <w:r w:rsidRPr="006825E1">
              <w:t>Part 985</w:t>
            </w:r>
          </w:p>
        </w:tc>
        <w:tc>
          <w:tcPr>
            <w:tcW w:w="2887" w:type="dxa"/>
          </w:tcPr>
          <w:p w14:paraId="413B7F4D" w14:textId="77777777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PHA to retain prior year SEMAP score unless requests otherwise</w:t>
            </w:r>
          </w:p>
        </w:tc>
        <w:tc>
          <w:tcPr>
            <w:tcW w:w="2603" w:type="dxa"/>
          </w:tcPr>
          <w:p w14:paraId="228F8B03" w14:textId="6E9EFCD3" w:rsidR="008825F0" w:rsidRPr="00AC0B3D" w:rsidRDefault="008825F0" w:rsidP="008825F0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>
              <w:rPr>
                <w:szCs w:val="24"/>
              </w:rPr>
              <w:t>HUD will resume issuing new SEMAP scores starting with PHAs with FYE dates of 3/31/21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77D4A3FD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33A42011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</w:tr>
      <w:tr w:rsidR="009E245B" w:rsidRPr="006825E1" w14:paraId="034C2A9F" w14:textId="77777777" w:rsidTr="004A4AFF">
        <w:tc>
          <w:tcPr>
            <w:tcW w:w="1885" w:type="dxa"/>
          </w:tcPr>
          <w:p w14:paraId="4BF10B0B" w14:textId="77777777" w:rsidR="008825F0" w:rsidRPr="006825E1" w:rsidRDefault="008825F0" w:rsidP="008825F0">
            <w:pPr>
              <w:spacing w:before="0" w:after="0"/>
              <w:contextualSpacing/>
            </w:pPr>
            <w:r w:rsidRPr="006825E1">
              <w:lastRenderedPageBreak/>
              <w:t>11c</w:t>
            </w:r>
          </w:p>
          <w:p w14:paraId="63468B69" w14:textId="25122C10" w:rsidR="008825F0" w:rsidRPr="006825E1" w:rsidRDefault="00A950F8" w:rsidP="008825F0">
            <w:pPr>
              <w:spacing w:before="0" w:after="0"/>
              <w:contextualSpacing/>
            </w:pPr>
            <w:r>
              <w:t>Uniform Financial Reporting Standards: Filing of Financial Reports; Reporting Compliance Dates</w:t>
            </w:r>
          </w:p>
        </w:tc>
        <w:tc>
          <w:tcPr>
            <w:tcW w:w="2482" w:type="dxa"/>
          </w:tcPr>
          <w:p w14:paraId="245F17AF" w14:textId="77777777" w:rsidR="008825F0" w:rsidRPr="001E2B74" w:rsidRDefault="008825F0" w:rsidP="008825F0">
            <w:pPr>
              <w:spacing w:before="0" w:after="0"/>
              <w:contextualSpacing/>
              <w:rPr>
                <w:szCs w:val="24"/>
                <w:u w:val="single"/>
              </w:rPr>
            </w:pPr>
            <w:r w:rsidRPr="001E2B74">
              <w:rPr>
                <w:szCs w:val="24"/>
                <w:u w:val="single"/>
              </w:rPr>
              <w:t>Regulatory Authority</w:t>
            </w:r>
          </w:p>
          <w:p w14:paraId="6F1C548F" w14:textId="34D32997" w:rsidR="008825F0" w:rsidRPr="006825E1" w:rsidRDefault="008825F0" w:rsidP="008825F0">
            <w:pPr>
              <w:spacing w:before="0" w:after="0"/>
              <w:contextualSpacing/>
            </w:pPr>
            <w:r w:rsidRPr="006825E1">
              <w:rPr>
                <w:color w:val="000000"/>
                <w:szCs w:val="24"/>
              </w:rPr>
              <w:t>§</w:t>
            </w:r>
            <w:r w:rsidRPr="00EF17C7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color w:val="000000"/>
                <w:szCs w:val="24"/>
              </w:rPr>
              <w:t xml:space="preserve"> </w:t>
            </w:r>
            <w:r w:rsidRPr="006825E1">
              <w:rPr>
                <w:szCs w:val="24"/>
              </w:rPr>
              <w:t>5.801(c), 5.801(d)(1)</w:t>
            </w:r>
          </w:p>
        </w:tc>
        <w:tc>
          <w:tcPr>
            <w:tcW w:w="2887" w:type="dxa"/>
          </w:tcPr>
          <w:p w14:paraId="2CE4F6CC" w14:textId="77777777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extensions of financial reporting deadlines</w:t>
            </w:r>
          </w:p>
        </w:tc>
        <w:tc>
          <w:tcPr>
            <w:tcW w:w="2603" w:type="dxa"/>
          </w:tcPr>
          <w:p w14:paraId="66DCCBE5" w14:textId="77777777" w:rsidR="008825F0" w:rsidRPr="00AC0B3D" w:rsidRDefault="008825F0" w:rsidP="008825F0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 w:rsidRPr="00AC0B3D">
              <w:rPr>
                <w:szCs w:val="24"/>
              </w:rPr>
              <w:t>Varies by PHA FYE</w:t>
            </w:r>
          </w:p>
        </w:tc>
        <w:tc>
          <w:tcPr>
            <w:tcW w:w="1884" w:type="dxa"/>
          </w:tcPr>
          <w:p w14:paraId="3F86FD96" w14:textId="77777777" w:rsidR="008825F0" w:rsidRPr="006825E1" w:rsidRDefault="008825F0" w:rsidP="008825F0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38BB44D3" w14:textId="77777777" w:rsidR="008825F0" w:rsidRPr="006825E1" w:rsidRDefault="008825F0" w:rsidP="008825F0">
            <w:pPr>
              <w:spacing w:before="0" w:after="0"/>
              <w:contextualSpacing/>
            </w:pPr>
          </w:p>
        </w:tc>
      </w:tr>
      <w:tr w:rsidR="009E245B" w:rsidRPr="006825E1" w14:paraId="31B5D2C2" w14:textId="77777777" w:rsidTr="004A4AFF">
        <w:tc>
          <w:tcPr>
            <w:tcW w:w="1885" w:type="dxa"/>
          </w:tcPr>
          <w:p w14:paraId="25A3D5F0" w14:textId="77777777" w:rsidR="008825F0" w:rsidRDefault="008825F0" w:rsidP="008825F0">
            <w:pPr>
              <w:spacing w:before="0" w:after="0"/>
              <w:contextualSpacing/>
            </w:pPr>
            <w:r w:rsidRPr="006825E1">
              <w:t>12a</w:t>
            </w:r>
          </w:p>
          <w:p w14:paraId="2AD2CBFF" w14:textId="4257F603" w:rsidR="008825F0" w:rsidRPr="006825E1" w:rsidRDefault="00A950F8" w:rsidP="008825F0">
            <w:pPr>
              <w:spacing w:before="0" w:after="0"/>
              <w:contextualSpacing/>
            </w:pPr>
            <w:r>
              <w:t>PHA Reporting Requirements on HUD Form 50058</w:t>
            </w:r>
          </w:p>
        </w:tc>
        <w:tc>
          <w:tcPr>
            <w:tcW w:w="2482" w:type="dxa"/>
          </w:tcPr>
          <w:p w14:paraId="42DA61BB" w14:textId="6E257A7D" w:rsidR="008825F0" w:rsidRPr="00C07DE2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C07DE2">
              <w:rPr>
                <w:u w:val="single"/>
              </w:rPr>
              <w:t>Regulatory Authority</w:t>
            </w:r>
          </w:p>
          <w:p w14:paraId="54F533EC" w14:textId="7FDAD386" w:rsidR="008825F0" w:rsidRDefault="008825F0" w:rsidP="008825F0">
            <w:pPr>
              <w:spacing w:before="0" w:after="0"/>
              <w:contextualSpacing/>
              <w:rPr>
                <w:szCs w:val="24"/>
              </w:rPr>
            </w:pPr>
            <w:r w:rsidRPr="000E47BB">
              <w:t xml:space="preserve">24 CFR Part 908, </w:t>
            </w:r>
            <w:r w:rsidRPr="000E47BB">
              <w:rPr>
                <w:szCs w:val="24"/>
              </w:rPr>
              <w:t>§ 982.158</w:t>
            </w:r>
          </w:p>
          <w:p w14:paraId="45FEB9F9" w14:textId="77777777" w:rsidR="008825F0" w:rsidRDefault="008825F0" w:rsidP="008825F0">
            <w:pPr>
              <w:spacing w:before="0" w:after="0"/>
              <w:contextualSpacing/>
              <w:rPr>
                <w:szCs w:val="24"/>
              </w:rPr>
            </w:pPr>
          </w:p>
          <w:p w14:paraId="7AAB868F" w14:textId="4D1EC9BE" w:rsidR="008825F0" w:rsidRPr="00C07DE2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0E47BB">
              <w:rPr>
                <w:u w:val="single"/>
              </w:rPr>
              <w:t>Sub-regulatory Guidance</w:t>
            </w:r>
          </w:p>
          <w:p w14:paraId="43A6216D" w14:textId="571936B1" w:rsidR="008825F0" w:rsidRPr="00BF4B23" w:rsidRDefault="008825F0" w:rsidP="008825F0">
            <w:pPr>
              <w:spacing w:before="0" w:after="0"/>
              <w:contextualSpacing/>
              <w:rPr>
                <w:color w:val="000000" w:themeColor="text1"/>
                <w:szCs w:val="24"/>
              </w:rPr>
            </w:pPr>
            <w:r w:rsidRPr="006825E1">
              <w:t>PIH Notice 2011-65</w:t>
            </w:r>
          </w:p>
        </w:tc>
        <w:tc>
          <w:tcPr>
            <w:tcW w:w="2887" w:type="dxa"/>
          </w:tcPr>
          <w:p w14:paraId="0020E800" w14:textId="2F3900A4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Waives the requirement to submit 50058 within 60 days</w:t>
            </w:r>
          </w:p>
          <w:p w14:paraId="575D2AF0" w14:textId="0C39B0E4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Alternative requirement to submit within 90 days of the effective date of action</w:t>
            </w:r>
          </w:p>
        </w:tc>
        <w:tc>
          <w:tcPr>
            <w:tcW w:w="2603" w:type="dxa"/>
          </w:tcPr>
          <w:p w14:paraId="2C4518F3" w14:textId="0B1E9C01" w:rsidR="008825F0" w:rsidRPr="00F159A3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F159A3">
              <w:rPr>
                <w:szCs w:val="24"/>
              </w:rPr>
              <w:t>12/31/20</w:t>
            </w:r>
          </w:p>
        </w:tc>
        <w:tc>
          <w:tcPr>
            <w:tcW w:w="1884" w:type="dxa"/>
          </w:tcPr>
          <w:p w14:paraId="71DADAFF" w14:textId="77777777" w:rsidR="008825F0" w:rsidRPr="006825E1" w:rsidRDefault="008825F0" w:rsidP="008825F0">
            <w:pPr>
              <w:spacing w:before="0" w:after="0"/>
              <w:contextualSpacing/>
            </w:pPr>
          </w:p>
        </w:tc>
        <w:tc>
          <w:tcPr>
            <w:tcW w:w="1209" w:type="dxa"/>
          </w:tcPr>
          <w:p w14:paraId="741055BB" w14:textId="77777777" w:rsidR="008825F0" w:rsidRPr="006825E1" w:rsidRDefault="008825F0" w:rsidP="008825F0">
            <w:pPr>
              <w:spacing w:before="0" w:after="0"/>
              <w:contextualSpacing/>
            </w:pPr>
          </w:p>
        </w:tc>
      </w:tr>
      <w:tr w:rsidR="009E245B" w:rsidRPr="006825E1" w14:paraId="7499971E" w14:textId="77777777" w:rsidTr="004A4AFF">
        <w:tc>
          <w:tcPr>
            <w:tcW w:w="1885" w:type="dxa"/>
          </w:tcPr>
          <w:p w14:paraId="5FBB25A0" w14:textId="77777777" w:rsidR="008825F0" w:rsidRDefault="008825F0" w:rsidP="008825F0">
            <w:pPr>
              <w:spacing w:before="0" w:after="0"/>
              <w:contextualSpacing/>
            </w:pPr>
            <w:r w:rsidRPr="006825E1">
              <w:t>12b</w:t>
            </w:r>
          </w:p>
          <w:p w14:paraId="209B3BF8" w14:textId="6A2ADD86" w:rsidR="008825F0" w:rsidRPr="006825E1" w:rsidRDefault="00A950F8" w:rsidP="008825F0">
            <w:pPr>
              <w:spacing w:before="0" w:after="0"/>
              <w:contextualSpacing/>
            </w:pPr>
            <w:r>
              <w:t>Designated Housing Plans: HUD 60-Day Notification</w:t>
            </w:r>
          </w:p>
        </w:tc>
        <w:tc>
          <w:tcPr>
            <w:tcW w:w="2482" w:type="dxa"/>
          </w:tcPr>
          <w:p w14:paraId="7E584A05" w14:textId="77777777" w:rsidR="008825F0" w:rsidRPr="001E2B74" w:rsidRDefault="008825F0" w:rsidP="008825F0">
            <w:pPr>
              <w:spacing w:before="0" w:after="0"/>
              <w:contextualSpacing/>
              <w:rPr>
                <w:u w:val="single"/>
              </w:rPr>
            </w:pPr>
            <w:r w:rsidRPr="001E2B74">
              <w:rPr>
                <w:u w:val="single"/>
              </w:rPr>
              <w:t>Statutory Authority</w:t>
            </w:r>
          </w:p>
          <w:p w14:paraId="0F44653A" w14:textId="44D4DBEF" w:rsidR="008825F0" w:rsidRPr="00BF4B23" w:rsidRDefault="008825F0" w:rsidP="008825F0">
            <w:pPr>
              <w:spacing w:before="0" w:after="0"/>
              <w:contextualSpacing/>
              <w:rPr>
                <w:rFonts w:eastAsia="Verdana"/>
                <w:color w:val="000000" w:themeColor="text1"/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Section 7(e)(1)</w:t>
            </w:r>
          </w:p>
        </w:tc>
        <w:tc>
          <w:tcPr>
            <w:tcW w:w="2887" w:type="dxa"/>
          </w:tcPr>
          <w:p w14:paraId="771CF558" w14:textId="6E48A794" w:rsidR="008825F0" w:rsidRPr="006825E1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</w:pPr>
            <w:r>
              <w:t>Allows for HUD to delay notification about designated housing plan</w:t>
            </w:r>
          </w:p>
        </w:tc>
        <w:tc>
          <w:tcPr>
            <w:tcW w:w="2603" w:type="dxa"/>
          </w:tcPr>
          <w:p w14:paraId="2CFD2D5A" w14:textId="14AC403B" w:rsidR="008825F0" w:rsidRPr="00F159A3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F159A3">
              <w:rPr>
                <w:szCs w:val="24"/>
              </w:rPr>
              <w:t>7/31/20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07C19D41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29BA8C00" w14:textId="77777777" w:rsidR="008825F0" w:rsidRPr="006825E1" w:rsidRDefault="008825F0" w:rsidP="008825F0">
            <w:pPr>
              <w:spacing w:before="0" w:after="0"/>
              <w:contextualSpacing/>
            </w:pPr>
            <w:r>
              <w:t>N/A</w:t>
            </w:r>
          </w:p>
        </w:tc>
      </w:tr>
      <w:tr w:rsidR="009E245B" w:rsidRPr="006825E1" w14:paraId="71E1B5C7" w14:textId="77777777" w:rsidTr="004A4AFF">
        <w:tc>
          <w:tcPr>
            <w:tcW w:w="1885" w:type="dxa"/>
          </w:tcPr>
          <w:p w14:paraId="02406C0F" w14:textId="77777777" w:rsidR="008825F0" w:rsidRDefault="008825F0" w:rsidP="008825F0">
            <w:pPr>
              <w:spacing w:before="0" w:after="0"/>
              <w:contextualSpacing/>
              <w:rPr>
                <w:szCs w:val="24"/>
              </w:rPr>
            </w:pPr>
            <w:r w:rsidRPr="006A14B6">
              <w:rPr>
                <w:szCs w:val="24"/>
              </w:rPr>
              <w:t>12c</w:t>
            </w:r>
          </w:p>
          <w:p w14:paraId="1F677683" w14:textId="5630A4CA" w:rsidR="008825F0" w:rsidRPr="00094978" w:rsidRDefault="00A950F8" w:rsidP="008825F0">
            <w:pPr>
              <w:spacing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Extension of Deadline for </w:t>
            </w:r>
            <w:r>
              <w:rPr>
                <w:szCs w:val="24"/>
              </w:rPr>
              <w:lastRenderedPageBreak/>
              <w:t>Programmatic Obligation and Expenditure of Capital Funds</w:t>
            </w:r>
          </w:p>
        </w:tc>
        <w:tc>
          <w:tcPr>
            <w:tcW w:w="2482" w:type="dxa"/>
          </w:tcPr>
          <w:p w14:paraId="12E27F0E" w14:textId="5659BDEC" w:rsidR="008825F0" w:rsidRDefault="008825F0" w:rsidP="008825F0">
            <w:pPr>
              <w:spacing w:before="0" w:after="0"/>
              <w:contextualSpacing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lastRenderedPageBreak/>
              <w:t>Statutory Authority</w:t>
            </w:r>
          </w:p>
          <w:p w14:paraId="32A44686" w14:textId="33F79D75" w:rsidR="008825F0" w:rsidRDefault="008825F0" w:rsidP="008825F0">
            <w:pPr>
              <w:spacing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Section 9(j)</w:t>
            </w:r>
          </w:p>
          <w:p w14:paraId="3D605F48" w14:textId="77777777" w:rsidR="00D01233" w:rsidRPr="004E72E5" w:rsidRDefault="00D01233" w:rsidP="008825F0">
            <w:pPr>
              <w:spacing w:before="0" w:after="0"/>
              <w:contextualSpacing/>
              <w:rPr>
                <w:szCs w:val="24"/>
              </w:rPr>
            </w:pPr>
          </w:p>
          <w:p w14:paraId="5F3A4DAA" w14:textId="25463EC3" w:rsidR="008825F0" w:rsidRPr="000E0923" w:rsidRDefault="008825F0" w:rsidP="008825F0">
            <w:pPr>
              <w:spacing w:before="0" w:after="0"/>
              <w:contextualSpacing/>
              <w:rPr>
                <w:szCs w:val="24"/>
                <w:u w:val="single"/>
              </w:rPr>
            </w:pPr>
            <w:r w:rsidRPr="000E0923">
              <w:rPr>
                <w:szCs w:val="24"/>
                <w:u w:val="single"/>
              </w:rPr>
              <w:lastRenderedPageBreak/>
              <w:t>Regulatory Authority</w:t>
            </w:r>
          </w:p>
          <w:p w14:paraId="5AC256F0" w14:textId="77777777" w:rsidR="008825F0" w:rsidRPr="006A14B6" w:rsidRDefault="008825F0" w:rsidP="008825F0">
            <w:pPr>
              <w:spacing w:before="0" w:after="0"/>
              <w:contextualSpacing/>
              <w:rPr>
                <w:szCs w:val="24"/>
              </w:rPr>
            </w:pPr>
            <w:r w:rsidRPr="006825E1"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 w:rsidRPr="006825E1">
              <w:rPr>
                <w:bCs/>
                <w:color w:val="000000" w:themeColor="text1"/>
                <w:szCs w:val="24"/>
              </w:rPr>
              <w:t xml:space="preserve"> </w:t>
            </w:r>
            <w:r w:rsidRPr="006A14B6">
              <w:rPr>
                <w:szCs w:val="24"/>
              </w:rPr>
              <w:t>905.306(d)(5)</w:t>
            </w:r>
          </w:p>
        </w:tc>
        <w:tc>
          <w:tcPr>
            <w:tcW w:w="2887" w:type="dxa"/>
          </w:tcPr>
          <w:p w14:paraId="6C8E0968" w14:textId="682B05A2" w:rsidR="008825F0" w:rsidRPr="00094978" w:rsidRDefault="008825F0" w:rsidP="008825F0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77727">
              <w:rPr>
                <w:szCs w:val="24"/>
              </w:rPr>
              <w:lastRenderedPageBreak/>
              <w:t>Provides a one</w:t>
            </w:r>
            <w:r w:rsidR="00321C53">
              <w:rPr>
                <w:szCs w:val="24"/>
              </w:rPr>
              <w:t>-</w:t>
            </w:r>
            <w:r w:rsidRPr="00477727">
              <w:rPr>
                <w:szCs w:val="24"/>
              </w:rPr>
              <w:t>year extension</w:t>
            </w:r>
          </w:p>
        </w:tc>
        <w:tc>
          <w:tcPr>
            <w:tcW w:w="2603" w:type="dxa"/>
          </w:tcPr>
          <w:p w14:paraId="200BBAEB" w14:textId="1F9EB8B5" w:rsidR="008825F0" w:rsidRPr="00AC0B3D" w:rsidRDefault="00C6736F" w:rsidP="008825F0">
            <w:pPr>
              <w:widowControl/>
              <w:overflowPunct/>
              <w:autoSpaceDE/>
              <w:autoSpaceDN/>
              <w:adjustRightInd/>
              <w:spacing w:before="0" w:after="0"/>
              <w:contextualSpacing/>
              <w:textAlignment w:val="auto"/>
              <w:rPr>
                <w:szCs w:val="24"/>
              </w:rPr>
            </w:pPr>
            <w:r>
              <w:t>F</w:t>
            </w:r>
            <w:r w:rsidR="002036C3">
              <w:t>or all open Capital Fund grants</w:t>
            </w:r>
            <w:r>
              <w:t xml:space="preserve">, one-year extension </w:t>
            </w:r>
            <w:r w:rsidR="00201C5F">
              <w:t xml:space="preserve">from the </w:t>
            </w:r>
            <w:r w:rsidR="00201C5F">
              <w:lastRenderedPageBreak/>
              <w:t>obligation and expenditure end dates in LOCCS as of April 10, 2020</w:t>
            </w:r>
          </w:p>
        </w:tc>
        <w:tc>
          <w:tcPr>
            <w:tcW w:w="1884" w:type="dxa"/>
          </w:tcPr>
          <w:p w14:paraId="7D0E7EA4" w14:textId="77777777" w:rsidR="008825F0" w:rsidRPr="006A14B6" w:rsidRDefault="008825F0" w:rsidP="008825F0">
            <w:pPr>
              <w:spacing w:before="0" w:after="0"/>
              <w:contextualSpacing/>
              <w:rPr>
                <w:szCs w:val="24"/>
              </w:rPr>
            </w:pPr>
          </w:p>
        </w:tc>
        <w:tc>
          <w:tcPr>
            <w:tcW w:w="1209" w:type="dxa"/>
          </w:tcPr>
          <w:p w14:paraId="301D5F67" w14:textId="77777777" w:rsidR="008825F0" w:rsidRPr="00477727" w:rsidRDefault="008825F0" w:rsidP="008825F0">
            <w:pPr>
              <w:spacing w:before="0" w:after="0"/>
              <w:contextualSpacing/>
              <w:rPr>
                <w:szCs w:val="24"/>
              </w:rPr>
            </w:pPr>
          </w:p>
        </w:tc>
      </w:tr>
    </w:tbl>
    <w:p w14:paraId="49389AF9" w14:textId="77777777" w:rsidR="009215FC" w:rsidRDefault="009215FC" w:rsidP="00F5593B">
      <w:pPr>
        <w:rPr>
          <w:szCs w:val="24"/>
        </w:rPr>
        <w:sectPr w:rsidR="009215FC" w:rsidSect="00D616E9">
          <w:headerReference w:type="default" r:id="rId11"/>
          <w:footerReference w:type="default" r:id="rId12"/>
          <w:endnotePr>
            <w:numFmt w:val="decimal"/>
          </w:endnotePr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tbl>
      <w:tblPr>
        <w:tblW w:w="1297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3240"/>
        <w:gridCol w:w="3660"/>
        <w:gridCol w:w="2080"/>
        <w:gridCol w:w="1745"/>
      </w:tblGrid>
      <w:tr w:rsidR="00EF2D15" w:rsidRPr="00693077" w14:paraId="76D6134F" w14:textId="77777777" w:rsidTr="008E1AA8">
        <w:trPr>
          <w:trHeight w:val="280"/>
        </w:trPr>
        <w:tc>
          <w:tcPr>
            <w:tcW w:w="1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57CC" w14:textId="721D7454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  <w:szCs w:val="24"/>
              </w:rPr>
            </w:pPr>
            <w:r w:rsidRPr="004E72E5">
              <w:rPr>
                <w:color w:val="000000"/>
                <w:szCs w:val="24"/>
              </w:rPr>
              <w:lastRenderedPageBreak/>
              <w:t>COVID-19 Statutory and Regulatory Waivers for ONAP programs</w:t>
            </w:r>
          </w:p>
        </w:tc>
      </w:tr>
      <w:tr w:rsidR="00EF2D15" w:rsidRPr="00693077" w14:paraId="15ACF9DD" w14:textId="77777777" w:rsidTr="008E1AA8">
        <w:trPr>
          <w:trHeight w:val="31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0DAFB49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  <w:szCs w:val="24"/>
              </w:rPr>
            </w:pPr>
            <w:r w:rsidRPr="004E72E5">
              <w:rPr>
                <w:color w:val="000000"/>
                <w:szCs w:val="24"/>
              </w:rPr>
              <w:t>Item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28B0A8B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  <w:szCs w:val="24"/>
              </w:rPr>
            </w:pPr>
            <w:r w:rsidRPr="004E72E5">
              <w:rPr>
                <w:color w:val="000000"/>
                <w:szCs w:val="24"/>
              </w:rPr>
              <w:t>Statutory and Regulatory Waivers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1C44C7AD" w14:textId="4DC010A9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color w:val="000000"/>
                <w:szCs w:val="24"/>
              </w:rPr>
            </w:pPr>
            <w:r w:rsidRPr="004E72E5">
              <w:rPr>
                <w:color w:val="000000"/>
                <w:szCs w:val="24"/>
              </w:rPr>
              <w:t>Waiver/Alternative Requirement Summary</w:t>
            </w:r>
          </w:p>
        </w:tc>
      </w:tr>
      <w:tr w:rsidR="00A95820" w:rsidRPr="00693077" w14:paraId="78744FFA" w14:textId="77777777" w:rsidTr="008E1AA8">
        <w:trPr>
          <w:trHeight w:val="619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99C8" w14:textId="45BA38E0" w:rsidR="00A95820" w:rsidRPr="004E72E5" w:rsidRDefault="00AD3FD4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13a</w:t>
            </w:r>
            <w:r w:rsidR="00BA20D3">
              <w:rPr>
                <w:szCs w:val="24"/>
              </w:rPr>
              <w:t>. Application Process for IHBG-CARES Grants and Indian Housing Plan (IHP) Requirements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5A3D6" w14:textId="723F852B" w:rsidR="00306268" w:rsidRDefault="00306268" w:rsidP="00403E9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Statutory Authority: Section 101(b), Section 102, and Section 103 of NAHASDA</w:t>
            </w:r>
          </w:p>
          <w:p w14:paraId="6D1D5D4D" w14:textId="6D1F8C0D" w:rsidR="00A95820" w:rsidRPr="004E72E5" w:rsidRDefault="00306268" w:rsidP="00403E91">
            <w:pPr>
              <w:spacing w:before="0" w:after="0"/>
              <w:rPr>
                <w:szCs w:val="24"/>
              </w:rPr>
            </w:pPr>
            <w:r w:rsidRPr="00F735CC">
              <w:rPr>
                <w:szCs w:val="24"/>
              </w:rPr>
              <w:t>Regulat</w:t>
            </w:r>
            <w:r>
              <w:rPr>
                <w:szCs w:val="24"/>
              </w:rPr>
              <w:t>ory Authority: 24 C.F.R. §</w:t>
            </w:r>
            <w:r w:rsidRPr="002718EE">
              <w:rPr>
                <w:szCs w:val="24"/>
              </w:rPr>
              <w:t>§</w:t>
            </w:r>
            <w:r>
              <w:rPr>
                <w:szCs w:val="24"/>
              </w:rPr>
              <w:t xml:space="preserve"> </w:t>
            </w:r>
            <w:r w:rsidRPr="002718EE">
              <w:rPr>
                <w:szCs w:val="24"/>
              </w:rPr>
              <w:t>1000.214; 1000.</w:t>
            </w:r>
            <w:r>
              <w:rPr>
                <w:szCs w:val="24"/>
              </w:rPr>
              <w:t>218;</w:t>
            </w:r>
            <w:r w:rsidRPr="002718EE">
              <w:rPr>
                <w:szCs w:val="24"/>
              </w:rPr>
              <w:t>1000.220; 1000.</w:t>
            </w:r>
            <w:r>
              <w:rPr>
                <w:szCs w:val="24"/>
              </w:rPr>
              <w:t>224; 1000.226; 1000.228;</w:t>
            </w:r>
            <w:r w:rsidRPr="002718EE">
              <w:rPr>
                <w:szCs w:val="24"/>
              </w:rPr>
              <w:t xml:space="preserve">1000.230; </w:t>
            </w:r>
            <w:r>
              <w:rPr>
                <w:szCs w:val="24"/>
              </w:rPr>
              <w:t xml:space="preserve">and </w:t>
            </w:r>
            <w:r w:rsidRPr="002718EE">
              <w:rPr>
                <w:szCs w:val="24"/>
              </w:rPr>
              <w:t>1000.232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9D3E" w14:textId="431E8B54" w:rsidR="00A95820" w:rsidRPr="004E72E5" w:rsidRDefault="002D7CB7" w:rsidP="00403E91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0" w:after="0"/>
              <w:contextualSpacing w:val="0"/>
              <w:textAlignment w:val="auto"/>
              <w:rPr>
                <w:szCs w:val="24"/>
              </w:rPr>
            </w:pPr>
            <w:r w:rsidRPr="004E72E5">
              <w:rPr>
                <w:i/>
                <w:iCs/>
                <w:color w:val="000000"/>
                <w:szCs w:val="24"/>
              </w:rPr>
              <w:t>Abbreviated IHP to Receive IHBG-CARES Grant Funding</w:t>
            </w:r>
            <w:r>
              <w:rPr>
                <w:i/>
                <w:iCs/>
                <w:color w:val="000000"/>
                <w:szCs w:val="24"/>
              </w:rPr>
              <w:t>:</w:t>
            </w:r>
            <w:r w:rsidR="004D734A">
              <w:rPr>
                <w:i/>
                <w:iCs/>
                <w:color w:val="000000"/>
                <w:szCs w:val="24"/>
              </w:rPr>
              <w:t xml:space="preserve"> </w:t>
            </w:r>
            <w:r w:rsidR="004D734A" w:rsidRPr="00724BA9">
              <w:rPr>
                <w:szCs w:val="24"/>
              </w:rPr>
              <w:t>Applicants for IHBG</w:t>
            </w:r>
            <w:r w:rsidR="004D734A">
              <w:rPr>
                <w:szCs w:val="24"/>
              </w:rPr>
              <w:t>-</w:t>
            </w:r>
            <w:r w:rsidR="004D734A" w:rsidRPr="00724BA9">
              <w:rPr>
                <w:szCs w:val="24"/>
              </w:rPr>
              <w:t>CARES funding must submit an abbreviated IHP specifying how the funds will be used.</w:t>
            </w:r>
          </w:p>
        </w:tc>
      </w:tr>
      <w:tr w:rsidR="00DE75AC" w:rsidRPr="00FA2078" w14:paraId="4AC582CA" w14:textId="77777777" w:rsidTr="008E1AA8">
        <w:trPr>
          <w:trHeight w:val="619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2997A" w14:textId="77777777" w:rsidR="00DE75AC" w:rsidRDefault="00DE75AC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6BE34" w14:textId="77777777" w:rsidR="00DE75AC" w:rsidRDefault="00DE75AC" w:rsidP="00403E91">
            <w:pPr>
              <w:spacing w:before="0" w:after="0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A569" w14:textId="148041C1" w:rsidR="00DE75AC" w:rsidRPr="000361E6" w:rsidRDefault="001F3E25" w:rsidP="00403E91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0" w:after="0"/>
              <w:contextualSpacing w:val="0"/>
              <w:textAlignment w:val="auto"/>
              <w:rPr>
                <w:szCs w:val="24"/>
              </w:rPr>
            </w:pPr>
            <w:r w:rsidRPr="004E72E5">
              <w:rPr>
                <w:bCs/>
                <w:i/>
                <w:szCs w:val="24"/>
              </w:rPr>
              <w:t>Recipients that did Not Submit an IHP in FY2020</w:t>
            </w:r>
            <w:r>
              <w:rPr>
                <w:bCs/>
                <w:i/>
                <w:szCs w:val="24"/>
              </w:rPr>
              <w:t>:</w:t>
            </w:r>
            <w:r w:rsidR="002D6D6F">
              <w:rPr>
                <w:bCs/>
                <w:i/>
                <w:szCs w:val="24"/>
              </w:rPr>
              <w:t xml:space="preserve"> </w:t>
            </w:r>
            <w:r w:rsidR="002D6D6F" w:rsidRPr="00724BA9">
              <w:rPr>
                <w:szCs w:val="24"/>
              </w:rPr>
              <w:t xml:space="preserve">A Tribe or TDHE that did not submit </w:t>
            </w:r>
            <w:r w:rsidR="002D6D6F">
              <w:rPr>
                <w:szCs w:val="24"/>
              </w:rPr>
              <w:t>a</w:t>
            </w:r>
            <w:r w:rsidR="00E44525">
              <w:rPr>
                <w:szCs w:val="24"/>
              </w:rPr>
              <w:t xml:space="preserve"> timely or compliant </w:t>
            </w:r>
            <w:r w:rsidR="002D6D6F" w:rsidRPr="00724BA9">
              <w:rPr>
                <w:szCs w:val="24"/>
              </w:rPr>
              <w:t>IHP</w:t>
            </w:r>
            <w:r w:rsidR="00E44525">
              <w:rPr>
                <w:szCs w:val="24"/>
              </w:rPr>
              <w:t xml:space="preserve"> in FY 2020 may still qualify for a</w:t>
            </w:r>
            <w:r w:rsidR="00F9481C">
              <w:rPr>
                <w:szCs w:val="24"/>
              </w:rPr>
              <w:t>n</w:t>
            </w:r>
            <w:r w:rsidR="00E44525">
              <w:rPr>
                <w:szCs w:val="24"/>
              </w:rPr>
              <w:t xml:space="preserve"> IHBG-CARES grant</w:t>
            </w:r>
            <w:r w:rsidR="002D6D6F" w:rsidRPr="00724BA9">
              <w:rPr>
                <w:szCs w:val="24"/>
              </w:rPr>
              <w:t>.</w:t>
            </w:r>
          </w:p>
        </w:tc>
      </w:tr>
      <w:tr w:rsidR="00DE75AC" w:rsidRPr="00FA2078" w14:paraId="2F37C9C5" w14:textId="77777777" w:rsidTr="008E1AA8">
        <w:trPr>
          <w:trHeight w:val="619"/>
        </w:trPr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74A77" w14:textId="77777777" w:rsidR="00DE75AC" w:rsidRDefault="00DE75AC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06ADB" w14:textId="77777777" w:rsidR="00DE75AC" w:rsidRDefault="00DE75AC" w:rsidP="00403E91">
            <w:pPr>
              <w:spacing w:before="0" w:after="0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332A" w14:textId="5C4C13B6" w:rsidR="00DE75AC" w:rsidRPr="00CC0F05" w:rsidRDefault="00F9481C" w:rsidP="00403E91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0" w:after="0"/>
              <w:contextualSpacing w:val="0"/>
              <w:textAlignment w:val="auto"/>
              <w:rPr>
                <w:szCs w:val="24"/>
              </w:rPr>
            </w:pPr>
            <w:r w:rsidRPr="004E72E5">
              <w:rPr>
                <w:i/>
                <w:iCs/>
                <w:szCs w:val="24"/>
              </w:rPr>
              <w:t>IHP Certifications:</w:t>
            </w:r>
            <w:r>
              <w:rPr>
                <w:szCs w:val="24"/>
              </w:rPr>
              <w:t xml:space="preserve"> </w:t>
            </w:r>
            <w:r w:rsidR="00AA78B0">
              <w:rPr>
                <w:szCs w:val="24"/>
              </w:rPr>
              <w:t xml:space="preserve">IHBG recipients that cannot provide HUD with IHP certifications may still submit an Abbreviated IHP provided an authorized official of the IHBG recipient </w:t>
            </w:r>
            <w:r w:rsidR="00D62AC3">
              <w:rPr>
                <w:szCs w:val="24"/>
              </w:rPr>
              <w:t xml:space="preserve">provides a statement on </w:t>
            </w:r>
            <w:r w:rsidR="00B751CC">
              <w:rPr>
                <w:szCs w:val="24"/>
              </w:rPr>
              <w:t>inability to secure certifications.</w:t>
            </w:r>
          </w:p>
        </w:tc>
      </w:tr>
      <w:tr w:rsidR="00DE75AC" w:rsidRPr="00FA2078" w14:paraId="3EBF5482" w14:textId="77777777" w:rsidTr="008E1AA8">
        <w:trPr>
          <w:trHeight w:val="619"/>
        </w:trPr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599F" w14:textId="77777777" w:rsidR="00DE75AC" w:rsidRDefault="00DE75AC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CE13" w14:textId="77777777" w:rsidR="00DE75AC" w:rsidRDefault="00DE75AC" w:rsidP="00403E91">
            <w:pPr>
              <w:spacing w:before="0" w:after="0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9A46" w14:textId="2E69B58E" w:rsidR="00DE75AC" w:rsidRPr="004E72E5" w:rsidRDefault="00713082" w:rsidP="00403E91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0" w:after="0"/>
              <w:contextualSpacing w:val="0"/>
              <w:textAlignment w:val="auto"/>
              <w:rPr>
                <w:i/>
                <w:szCs w:val="24"/>
              </w:rPr>
            </w:pPr>
            <w:r w:rsidRPr="004E72E5">
              <w:rPr>
                <w:i/>
                <w:iCs/>
                <w:szCs w:val="24"/>
              </w:rPr>
              <w:t>Reprogramming of FY2020 IHBG Funding</w:t>
            </w:r>
            <w:r w:rsidR="008B362C">
              <w:rPr>
                <w:i/>
                <w:iCs/>
                <w:szCs w:val="24"/>
              </w:rPr>
              <w:t>:</w:t>
            </w:r>
            <w:r w:rsidR="008B362C">
              <w:rPr>
                <w:szCs w:val="24"/>
              </w:rPr>
              <w:t xml:space="preserve"> FY2020 IHBG funds may be reprogrammed to address COVID-19 </w:t>
            </w:r>
            <w:r w:rsidR="00B42D51">
              <w:rPr>
                <w:szCs w:val="24"/>
              </w:rPr>
              <w:t>through streamlined process.</w:t>
            </w:r>
          </w:p>
        </w:tc>
      </w:tr>
      <w:tr w:rsidR="00EF2D15" w:rsidRPr="00693077" w14:paraId="74C21150" w14:textId="77777777" w:rsidTr="008E1AA8">
        <w:trPr>
          <w:trHeight w:val="28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47BD" w14:textId="5FEC3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="00BA20D3">
              <w:rPr>
                <w:szCs w:val="24"/>
              </w:rPr>
              <w:t>b</w:t>
            </w:r>
            <w:r w:rsidRPr="004E72E5">
              <w:rPr>
                <w:szCs w:val="24"/>
              </w:rPr>
              <w:t xml:space="preserve">. </w:t>
            </w:r>
            <w:r w:rsidR="003F61B1">
              <w:rPr>
                <w:szCs w:val="24"/>
              </w:rPr>
              <w:t>IHP</w:t>
            </w:r>
            <w:r w:rsidRPr="004E72E5">
              <w:rPr>
                <w:szCs w:val="24"/>
              </w:rPr>
              <w:t xml:space="preserve"> Submission</w:t>
            </w:r>
            <w:r w:rsidR="004749E8" w:rsidRPr="004E72E5">
              <w:rPr>
                <w:szCs w:val="24"/>
              </w:rPr>
              <w:t xml:space="preserve"> Deadline</w:t>
            </w:r>
            <w:r w:rsidR="004766B8" w:rsidRPr="004E72E5">
              <w:rPr>
                <w:szCs w:val="24"/>
              </w:rPr>
              <w:t xml:space="preserve"> for Annual IHBG Formula Grants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C6D7" w14:textId="77777777" w:rsidR="0030683B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</w:t>
            </w:r>
            <w:r w:rsidR="007306A7">
              <w:rPr>
                <w:szCs w:val="24"/>
              </w:rPr>
              <w:t xml:space="preserve"> </w:t>
            </w:r>
            <w:r w:rsidRPr="004E72E5">
              <w:rPr>
                <w:szCs w:val="24"/>
              </w:rPr>
              <w:t>Section 101(b) and 102(a) of NAHASDA,</w:t>
            </w:r>
          </w:p>
          <w:p w14:paraId="479ED6D5" w14:textId="4D61A38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Regulatory Authority: 24 CFR §§ 1000.</w:t>
            </w:r>
            <w:r w:rsidR="00932849" w:rsidRPr="004E72E5">
              <w:rPr>
                <w:szCs w:val="24"/>
              </w:rPr>
              <w:t xml:space="preserve">214, </w:t>
            </w:r>
            <w:r w:rsidRPr="004E72E5">
              <w:rPr>
                <w:szCs w:val="24"/>
              </w:rPr>
              <w:t>1000.216, 1000.225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738F" w14:textId="5F99EBD1" w:rsidR="00EF2D15" w:rsidRPr="004E72E5" w:rsidRDefault="006770C7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IHP Submission Deadlines Extended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46F2080B" w14:textId="5915810D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Or</w:t>
            </w:r>
            <w:r w:rsidR="00605487">
              <w:rPr>
                <w:szCs w:val="24"/>
              </w:rPr>
              <w:t>i</w:t>
            </w:r>
            <w:r w:rsidRPr="004E72E5">
              <w:rPr>
                <w:szCs w:val="24"/>
              </w:rPr>
              <w:t>g</w:t>
            </w:r>
            <w:r w:rsidR="00605487">
              <w:rPr>
                <w:szCs w:val="24"/>
              </w:rPr>
              <w:t>inal</w:t>
            </w:r>
            <w:r w:rsidRPr="004E72E5">
              <w:rPr>
                <w:szCs w:val="24"/>
              </w:rPr>
              <w:t xml:space="preserve"> IHP Due Date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4E2B78B2" w14:textId="6A401461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Extension</w:t>
            </w:r>
          </w:p>
        </w:tc>
      </w:tr>
      <w:tr w:rsidR="00EF2D15" w:rsidRPr="00693077" w14:paraId="5F936665" w14:textId="77777777" w:rsidTr="008E1AA8">
        <w:trPr>
          <w:trHeight w:val="28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234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F08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82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DFD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1/17/2020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8F4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10/16/2020</w:t>
            </w:r>
          </w:p>
        </w:tc>
      </w:tr>
      <w:tr w:rsidR="00EF2D15" w:rsidRPr="00693077" w14:paraId="12ABA2B0" w14:textId="77777777" w:rsidTr="008E1AA8">
        <w:trPr>
          <w:trHeight w:val="32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205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4F7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97D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F4AE" w14:textId="6339614C" w:rsidR="002B27C1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4/17/2020</w:t>
            </w:r>
          </w:p>
          <w:p w14:paraId="32677FA3" w14:textId="77777777" w:rsidR="00985BBE" w:rsidRDefault="00985BBE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  <w:p w14:paraId="143ADB44" w14:textId="4C3BC58A" w:rsidR="00EF2D15" w:rsidRPr="004E72E5" w:rsidRDefault="00092E4C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27BE3">
              <w:rPr>
                <w:szCs w:val="24"/>
              </w:rPr>
              <w:t>/18/2020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557B" w14:textId="77777777" w:rsidR="00EF2D1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10/16/2020</w:t>
            </w:r>
          </w:p>
          <w:p w14:paraId="31F808D8" w14:textId="77777777" w:rsidR="002B27C1" w:rsidRDefault="002B27C1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  <w:p w14:paraId="30FA701C" w14:textId="6407CCDF" w:rsidR="00EF2D15" w:rsidRPr="004E72E5" w:rsidRDefault="00E27BE3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1/</w:t>
            </w:r>
            <w:r w:rsidR="00984E68">
              <w:rPr>
                <w:szCs w:val="24"/>
              </w:rPr>
              <w:t>17/2021</w:t>
            </w:r>
          </w:p>
        </w:tc>
      </w:tr>
      <w:tr w:rsidR="00EF2D15" w:rsidRPr="00693077" w14:paraId="2A6A7721" w14:textId="77777777" w:rsidTr="008E1AA8">
        <w:trPr>
          <w:trHeight w:val="28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421B" w14:textId="40FC4951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="00C0151E" w:rsidRPr="004E72E5">
              <w:rPr>
                <w:szCs w:val="24"/>
              </w:rPr>
              <w:t>c</w:t>
            </w:r>
            <w:r w:rsidRPr="004E72E5">
              <w:rPr>
                <w:szCs w:val="24"/>
              </w:rPr>
              <w:t>.Annual Performance Report</w:t>
            </w:r>
            <w:r w:rsidR="004749E8" w:rsidRPr="004E72E5">
              <w:rPr>
                <w:szCs w:val="24"/>
              </w:rPr>
              <w:t xml:space="preserve"> </w:t>
            </w:r>
            <w:r w:rsidR="004749E8" w:rsidRPr="004E72E5">
              <w:rPr>
                <w:szCs w:val="24"/>
              </w:rPr>
              <w:lastRenderedPageBreak/>
              <w:t>Submission Deadline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EEDC" w14:textId="6768C44F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bookmarkStart w:id="0" w:name="RANGE!B7"/>
            <w:r w:rsidRPr="004E72E5">
              <w:rPr>
                <w:szCs w:val="24"/>
              </w:rPr>
              <w:lastRenderedPageBreak/>
              <w:t xml:space="preserve">Statutory Authority: Sections 403 and 404 of NAHASDA, </w:t>
            </w:r>
            <w:r w:rsidRPr="004E72E5">
              <w:rPr>
                <w:szCs w:val="24"/>
              </w:rPr>
              <w:lastRenderedPageBreak/>
              <w:t>Regulatory Authority: 24 CFR § 1000.514</w:t>
            </w:r>
            <w:bookmarkEnd w:id="0"/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3ABA" w14:textId="2EF8A90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lastRenderedPageBreak/>
              <w:t>APR</w:t>
            </w:r>
            <w:r w:rsidR="006770C7" w:rsidRPr="004E72E5">
              <w:rPr>
                <w:szCs w:val="24"/>
              </w:rPr>
              <w:t xml:space="preserve"> Submission Deadlines Extended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0622AC05" w14:textId="2904A598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Or</w:t>
            </w:r>
            <w:r w:rsidR="00605487">
              <w:rPr>
                <w:szCs w:val="24"/>
              </w:rPr>
              <w:t>i</w:t>
            </w:r>
            <w:r w:rsidRPr="004E72E5">
              <w:rPr>
                <w:szCs w:val="24"/>
              </w:rPr>
              <w:t>g</w:t>
            </w:r>
            <w:r w:rsidR="00605487">
              <w:rPr>
                <w:szCs w:val="24"/>
              </w:rPr>
              <w:t>inal</w:t>
            </w:r>
            <w:r w:rsidRPr="004E72E5">
              <w:rPr>
                <w:szCs w:val="24"/>
              </w:rPr>
              <w:t xml:space="preserve"> APR Due Date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7B2DE300" w14:textId="33F8D87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Extension</w:t>
            </w:r>
          </w:p>
        </w:tc>
      </w:tr>
      <w:tr w:rsidR="00EF2D15" w:rsidRPr="00693077" w14:paraId="44CEB20F" w14:textId="77777777" w:rsidTr="008E1AA8">
        <w:trPr>
          <w:trHeight w:val="28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F7D7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DE8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B33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552F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3/30/2020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EBFA" w14:textId="07F2007C" w:rsidR="00EF2D15" w:rsidRPr="004E72E5" w:rsidRDefault="00D6734B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EF2D15" w:rsidRPr="004E72E5">
              <w:rPr>
                <w:szCs w:val="24"/>
              </w:rPr>
              <w:t>/2</w:t>
            </w:r>
            <w:r>
              <w:rPr>
                <w:szCs w:val="24"/>
              </w:rPr>
              <w:t>7</w:t>
            </w:r>
            <w:r w:rsidR="00EF2D15" w:rsidRPr="004E72E5">
              <w:rPr>
                <w:szCs w:val="24"/>
              </w:rPr>
              <w:t>/2020</w:t>
            </w:r>
          </w:p>
        </w:tc>
      </w:tr>
      <w:tr w:rsidR="00EF2D15" w:rsidRPr="00693077" w14:paraId="242084D8" w14:textId="77777777" w:rsidTr="008E1AA8">
        <w:trPr>
          <w:trHeight w:val="65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B3E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7A1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B86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E315" w14:textId="77777777" w:rsidR="00EF2D1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6/29/2020</w:t>
            </w:r>
          </w:p>
          <w:p w14:paraId="6B79A27A" w14:textId="14E628AA" w:rsidR="00EF2D15" w:rsidRPr="004E72E5" w:rsidRDefault="004B3E77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9/30/2020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7AF2" w14:textId="004458F6" w:rsidR="00EF2D15" w:rsidRDefault="0071303D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EF2D15" w:rsidRPr="004E72E5">
              <w:rPr>
                <w:szCs w:val="24"/>
              </w:rPr>
              <w:t>/</w:t>
            </w:r>
            <w:r>
              <w:rPr>
                <w:szCs w:val="24"/>
              </w:rPr>
              <w:t>30</w:t>
            </w:r>
            <w:r w:rsidR="00EF2D15" w:rsidRPr="004E72E5">
              <w:rPr>
                <w:szCs w:val="24"/>
              </w:rPr>
              <w:t>/2020</w:t>
            </w:r>
          </w:p>
          <w:p w14:paraId="345B0D78" w14:textId="762D7F08" w:rsidR="00EF2D15" w:rsidRPr="004E72E5" w:rsidRDefault="00673620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12/30/2020</w:t>
            </w:r>
          </w:p>
        </w:tc>
      </w:tr>
      <w:tr w:rsidR="00026321" w:rsidRPr="00693077" w14:paraId="2BC11A21" w14:textId="77777777" w:rsidTr="008E1AA8">
        <w:trPr>
          <w:trHeight w:val="4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6BB7" w14:textId="25BC59EB" w:rsidR="00026321" w:rsidRPr="00026321" w:rsidRDefault="00AD3FD4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13d</w:t>
            </w:r>
            <w:r w:rsidR="00026321" w:rsidRPr="00026321">
              <w:rPr>
                <w:szCs w:val="24"/>
              </w:rPr>
              <w:t>. Income Verification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EA92" w14:textId="3FEF8CC5" w:rsidR="00026321" w:rsidRPr="00833C62" w:rsidRDefault="00833C62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833C62">
              <w:rPr>
                <w:szCs w:val="24"/>
              </w:rPr>
              <w:t>Regulatory Authority: 24 CFR § 1000.128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F1DB" w14:textId="79C462FB" w:rsidR="00026321" w:rsidRPr="005C0702" w:rsidRDefault="00665CE4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BC01BB" w:rsidRPr="00BC01BB">
              <w:rPr>
                <w:szCs w:val="24"/>
              </w:rPr>
              <w:t xml:space="preserve">HBG recipients </w:t>
            </w:r>
            <w:r w:rsidR="00786FE2">
              <w:rPr>
                <w:szCs w:val="24"/>
              </w:rPr>
              <w:t>may</w:t>
            </w:r>
            <w:r w:rsidR="00BC01BB" w:rsidRPr="00BC01BB">
              <w:rPr>
                <w:szCs w:val="24"/>
              </w:rPr>
              <w:t xml:space="preserve"> deviate from their current written admissions and occupancy policies, </w:t>
            </w:r>
            <w:r w:rsidR="00944370">
              <w:rPr>
                <w:szCs w:val="24"/>
              </w:rPr>
              <w:t>including</w:t>
            </w:r>
            <w:r w:rsidR="00D15A36">
              <w:rPr>
                <w:szCs w:val="24"/>
              </w:rPr>
              <w:t xml:space="preserve"> allowing</w:t>
            </w:r>
            <w:r w:rsidR="001D79B6">
              <w:rPr>
                <w:szCs w:val="24"/>
              </w:rPr>
              <w:t xml:space="preserve"> </w:t>
            </w:r>
            <w:r w:rsidR="00BC01BB" w:rsidRPr="00BC01BB">
              <w:rPr>
                <w:szCs w:val="24"/>
              </w:rPr>
              <w:t>less frequent income recertifications</w:t>
            </w:r>
            <w:r w:rsidR="00693D54">
              <w:rPr>
                <w:szCs w:val="24"/>
              </w:rPr>
              <w:t>, r</w:t>
            </w:r>
            <w:r w:rsidR="00BC01BB" w:rsidRPr="00BC01BB">
              <w:rPr>
                <w:szCs w:val="24"/>
              </w:rPr>
              <w:t xml:space="preserve">emote income </w:t>
            </w:r>
            <w:r w:rsidR="00800B11">
              <w:rPr>
                <w:szCs w:val="24"/>
              </w:rPr>
              <w:t xml:space="preserve">verification, </w:t>
            </w:r>
            <w:r w:rsidR="00227C99">
              <w:rPr>
                <w:szCs w:val="24"/>
              </w:rPr>
              <w:t xml:space="preserve">and </w:t>
            </w:r>
            <w:r w:rsidR="00BC01BB" w:rsidRPr="00BC01BB">
              <w:rPr>
                <w:szCs w:val="24"/>
              </w:rPr>
              <w:t>self-certification over the phone</w:t>
            </w:r>
            <w:r w:rsidR="00227C99">
              <w:rPr>
                <w:szCs w:val="24"/>
              </w:rPr>
              <w:t xml:space="preserve"> or</w:t>
            </w:r>
            <w:r w:rsidR="00BC01BB" w:rsidRPr="00BC01BB">
              <w:rPr>
                <w:szCs w:val="24"/>
              </w:rPr>
              <w:t xml:space="preserve"> email.</w:t>
            </w:r>
          </w:p>
        </w:tc>
      </w:tr>
      <w:tr w:rsidR="00EF2D15" w:rsidRPr="00693077" w14:paraId="1B4D8516" w14:textId="77777777" w:rsidTr="008E1AA8">
        <w:trPr>
          <w:trHeight w:val="36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E280" w14:textId="56995E98" w:rsidR="00EF2D15" w:rsidRPr="004E72E5" w:rsidRDefault="00AD3FD4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8E496E">
              <w:rPr>
                <w:szCs w:val="24"/>
              </w:rPr>
              <w:t>e</w:t>
            </w:r>
            <w:r w:rsidR="00EF2D15" w:rsidRPr="004E72E5">
              <w:rPr>
                <w:szCs w:val="24"/>
              </w:rPr>
              <w:t>. Public Health Services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3A65" w14:textId="6D4D839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202(3) of NAHASDA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EBC4" w14:textId="1BAA2138" w:rsidR="00EF2D15" w:rsidRPr="004E72E5" w:rsidRDefault="00786FE2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Recipients </w:t>
            </w:r>
            <w:r w:rsidR="00957C82">
              <w:rPr>
                <w:szCs w:val="24"/>
              </w:rPr>
              <w:t xml:space="preserve">may use </w:t>
            </w:r>
            <w:r w:rsidR="00537BF9">
              <w:rPr>
                <w:szCs w:val="24"/>
              </w:rPr>
              <w:t>IHBG-</w:t>
            </w:r>
            <w:r w:rsidR="00957C82">
              <w:rPr>
                <w:szCs w:val="24"/>
              </w:rPr>
              <w:t xml:space="preserve">CARES </w:t>
            </w:r>
            <w:r w:rsidR="00045E28" w:rsidRPr="00045E28">
              <w:rPr>
                <w:szCs w:val="24"/>
              </w:rPr>
              <w:t>fund</w:t>
            </w:r>
            <w:r w:rsidR="00446F45">
              <w:rPr>
                <w:szCs w:val="24"/>
              </w:rPr>
              <w:t>ing</w:t>
            </w:r>
            <w:r w:rsidR="00045E28" w:rsidRPr="00045E28">
              <w:rPr>
                <w:szCs w:val="24"/>
              </w:rPr>
              <w:t xml:space="preserve"> to carry out a wide range of public health services.</w:t>
            </w:r>
          </w:p>
        </w:tc>
      </w:tr>
      <w:tr w:rsidR="00EF2D15" w:rsidRPr="00693077" w14:paraId="24C50453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706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662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888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2F24907F" w14:textId="77777777" w:rsidTr="008E1AA8">
        <w:trPr>
          <w:trHeight w:val="50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ABDC" w14:textId="4B75155D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="008E496E">
              <w:rPr>
                <w:szCs w:val="24"/>
              </w:rPr>
              <w:t>f</w:t>
            </w:r>
            <w:r w:rsidRPr="004E72E5">
              <w:rPr>
                <w:szCs w:val="24"/>
              </w:rPr>
              <w:t>. COVID-19-</w:t>
            </w:r>
            <w:r w:rsidR="00AD3FD4">
              <w:rPr>
                <w:szCs w:val="24"/>
              </w:rPr>
              <w:t>R</w:t>
            </w:r>
            <w:r w:rsidRPr="004E72E5">
              <w:rPr>
                <w:szCs w:val="24"/>
              </w:rPr>
              <w:t>elated Assistance to Non-Low Income and Non-Native Families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EA3F" w14:textId="6D68C0A1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201(b) of NAHASDA, Regulatory Authority: 24 CFR §§ 1000.104</w:t>
            </w:r>
            <w:r w:rsidR="00BD2107" w:rsidRPr="00BD2107">
              <w:rPr>
                <w:szCs w:val="24"/>
              </w:rPr>
              <w:t>, 1000.106, 1000.108, 1000.110</w:t>
            </w:r>
            <w:r w:rsidR="0049475B">
              <w:rPr>
                <w:szCs w:val="24"/>
              </w:rPr>
              <w:t>,</w:t>
            </w:r>
            <w:r w:rsidR="00BD2107" w:rsidRPr="00BD2107">
              <w:rPr>
                <w:szCs w:val="24"/>
              </w:rPr>
              <w:t xml:space="preserve"> 1000.</w:t>
            </w:r>
            <w:r w:rsidR="009060D7" w:rsidRPr="009060D7">
              <w:rPr>
                <w:szCs w:val="24"/>
              </w:rPr>
              <w:t>31</w:t>
            </w:r>
            <w:r w:rsidR="00A72C9E">
              <w:rPr>
                <w:szCs w:val="24"/>
              </w:rPr>
              <w:t>2</w:t>
            </w:r>
            <w:r w:rsidR="00B504FD">
              <w:rPr>
                <w:szCs w:val="24"/>
              </w:rPr>
              <w:t xml:space="preserve">, </w:t>
            </w:r>
            <w:r w:rsidR="009060D7" w:rsidRPr="009060D7">
              <w:rPr>
                <w:szCs w:val="24"/>
              </w:rPr>
              <w:t>1000.31</w:t>
            </w:r>
            <w:r w:rsidR="00A72C9E">
              <w:rPr>
                <w:szCs w:val="24"/>
              </w:rPr>
              <w:t>4</w:t>
            </w:r>
            <w:r w:rsidR="00B504FD">
              <w:rPr>
                <w:szCs w:val="24"/>
              </w:rPr>
              <w:t xml:space="preserve">, </w:t>
            </w:r>
            <w:r w:rsidRPr="004E72E5">
              <w:rPr>
                <w:szCs w:val="24"/>
              </w:rPr>
              <w:t>1000.318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25C4" w14:textId="3BBFE0C6" w:rsidR="00EF2D15" w:rsidRPr="004E72E5" w:rsidRDefault="00446F4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46F45">
              <w:rPr>
                <w:szCs w:val="24"/>
              </w:rPr>
              <w:t xml:space="preserve">Recipients may use IHBG-CARES funding </w:t>
            </w:r>
            <w:r>
              <w:rPr>
                <w:szCs w:val="24"/>
              </w:rPr>
              <w:t xml:space="preserve">to </w:t>
            </w:r>
            <w:r w:rsidR="00A65E7C" w:rsidRPr="00A65E7C">
              <w:rPr>
                <w:szCs w:val="24"/>
              </w:rPr>
              <w:t xml:space="preserve">prevent, prepare for, and respond to COVID-19 through </w:t>
            </w:r>
            <w:r w:rsidR="00A65E7C">
              <w:rPr>
                <w:szCs w:val="24"/>
              </w:rPr>
              <w:t xml:space="preserve">certain </w:t>
            </w:r>
            <w:r w:rsidR="00A65E7C" w:rsidRPr="00A65E7C">
              <w:rPr>
                <w:szCs w:val="24"/>
              </w:rPr>
              <w:t xml:space="preserve">limited activities that </w:t>
            </w:r>
            <w:proofErr w:type="gramStart"/>
            <w:r w:rsidR="00A65E7C" w:rsidRPr="00A65E7C">
              <w:rPr>
                <w:szCs w:val="24"/>
              </w:rPr>
              <w:t>provide assistance to</w:t>
            </w:r>
            <w:proofErr w:type="gramEnd"/>
            <w:r w:rsidR="00A65E7C" w:rsidRPr="00A65E7C">
              <w:rPr>
                <w:szCs w:val="24"/>
              </w:rPr>
              <w:t xml:space="preserve"> all affected and threatened people without regard to income limits or Indian status</w:t>
            </w:r>
            <w:r w:rsidR="000B0E3A">
              <w:rPr>
                <w:szCs w:val="24"/>
              </w:rPr>
              <w:t>.</w:t>
            </w:r>
          </w:p>
        </w:tc>
      </w:tr>
      <w:tr w:rsidR="00EF2D15" w:rsidRPr="00693077" w14:paraId="518AD4C8" w14:textId="77777777" w:rsidTr="008E1AA8">
        <w:trPr>
          <w:trHeight w:val="31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142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08F7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BBA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4E699585" w14:textId="77777777" w:rsidTr="008E1AA8">
        <w:trPr>
          <w:trHeight w:val="29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DCF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CCB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4C3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385C0E36" w14:textId="77777777" w:rsidTr="008E1AA8">
        <w:trPr>
          <w:trHeight w:val="29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1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468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B7EF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07B46E11" w14:textId="77777777" w:rsidTr="008E1AA8">
        <w:trPr>
          <w:trHeight w:val="29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106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65C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A69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03BB7D65" w14:textId="77777777" w:rsidTr="008E1AA8">
        <w:trPr>
          <w:trHeight w:val="29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28EA" w14:textId="48C266AF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="00CA24B8">
              <w:rPr>
                <w:szCs w:val="24"/>
              </w:rPr>
              <w:t>g</w:t>
            </w:r>
            <w:r w:rsidRPr="004E72E5">
              <w:rPr>
                <w:szCs w:val="24"/>
              </w:rPr>
              <w:t>. Useful Life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6F54" w14:textId="1A6EA383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205 of NAHASDA, Regulatory Authority: 24 CFR §§ 1000.141</w:t>
            </w:r>
            <w:r w:rsidR="000B6AEF" w:rsidRPr="000B6AEF">
              <w:rPr>
                <w:szCs w:val="24"/>
              </w:rPr>
              <w:t>, 1000.142, 1000.143, 1000.144, 1000.146, 1000.147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A696" w14:textId="28788EB4" w:rsidR="00EF2D15" w:rsidRPr="004E72E5" w:rsidRDefault="004B68C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4B68C5">
              <w:rPr>
                <w:szCs w:val="24"/>
              </w:rPr>
              <w:t>f the assistance is related to inhibiting the spread of COVID-19 to low-income Indian families and the Tribal community</w:t>
            </w:r>
            <w:r>
              <w:rPr>
                <w:szCs w:val="24"/>
              </w:rPr>
              <w:t>,</w:t>
            </w:r>
            <w:r w:rsidRPr="004B68C5">
              <w:rPr>
                <w:szCs w:val="24"/>
              </w:rPr>
              <w:t xml:space="preserve"> </w:t>
            </w:r>
            <w:r w:rsidR="00377742" w:rsidRPr="00377742">
              <w:rPr>
                <w:szCs w:val="24"/>
              </w:rPr>
              <w:t xml:space="preserve">Recipients may use IHBG-CARES funding </w:t>
            </w:r>
            <w:r w:rsidR="00D54C34">
              <w:rPr>
                <w:szCs w:val="24"/>
              </w:rPr>
              <w:t xml:space="preserve">to assist </w:t>
            </w:r>
            <w:r w:rsidR="00974FE5">
              <w:rPr>
                <w:szCs w:val="24"/>
              </w:rPr>
              <w:t xml:space="preserve">housing units </w:t>
            </w:r>
            <w:r w:rsidR="005477FE">
              <w:rPr>
                <w:szCs w:val="24"/>
              </w:rPr>
              <w:t xml:space="preserve">without </w:t>
            </w:r>
            <w:r w:rsidR="000070B6" w:rsidRPr="000070B6">
              <w:rPr>
                <w:szCs w:val="24"/>
              </w:rPr>
              <w:t>determin</w:t>
            </w:r>
            <w:r w:rsidR="00D54C34">
              <w:rPr>
                <w:szCs w:val="24"/>
              </w:rPr>
              <w:t>ing</w:t>
            </w:r>
            <w:r w:rsidR="000070B6" w:rsidRPr="000070B6">
              <w:rPr>
                <w:szCs w:val="24"/>
              </w:rPr>
              <w:t xml:space="preserve"> and maintain</w:t>
            </w:r>
            <w:r w:rsidR="00C7748F">
              <w:rPr>
                <w:szCs w:val="24"/>
              </w:rPr>
              <w:t>ing</w:t>
            </w:r>
            <w:r w:rsidR="000070B6" w:rsidRPr="000070B6">
              <w:rPr>
                <w:szCs w:val="24"/>
              </w:rPr>
              <w:t xml:space="preserve"> affordability during the</w:t>
            </w:r>
            <w:r w:rsidR="00974FE5">
              <w:rPr>
                <w:szCs w:val="24"/>
              </w:rPr>
              <w:t>ir</w:t>
            </w:r>
            <w:r w:rsidR="000070B6" w:rsidRPr="000070B6">
              <w:rPr>
                <w:szCs w:val="24"/>
              </w:rPr>
              <w:t xml:space="preserve"> useful life</w:t>
            </w:r>
            <w:r w:rsidR="0014479B">
              <w:rPr>
                <w:szCs w:val="24"/>
              </w:rPr>
              <w:t>.</w:t>
            </w:r>
          </w:p>
        </w:tc>
      </w:tr>
      <w:tr w:rsidR="00EF2D15" w:rsidRPr="00693077" w14:paraId="5435482D" w14:textId="77777777" w:rsidTr="008E1AA8">
        <w:trPr>
          <w:trHeight w:val="3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484F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D68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5B4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6E42A9F4" w14:textId="77777777" w:rsidTr="007043D7">
        <w:trPr>
          <w:trHeight w:val="3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0F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A62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8A1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74C27A02" w14:textId="77777777" w:rsidTr="007043D7">
        <w:trPr>
          <w:trHeight w:val="181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F88B" w14:textId="05868BE2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lastRenderedPageBreak/>
              <w:t>1</w:t>
            </w:r>
            <w:r w:rsidR="00AD3FD4">
              <w:rPr>
                <w:szCs w:val="24"/>
              </w:rPr>
              <w:t>3</w:t>
            </w:r>
            <w:r w:rsidR="0014479B">
              <w:rPr>
                <w:szCs w:val="24"/>
              </w:rPr>
              <w:t>h</w:t>
            </w:r>
            <w:r w:rsidRPr="004E72E5">
              <w:rPr>
                <w:szCs w:val="24"/>
              </w:rPr>
              <w:t>. Total Development Cost</w:t>
            </w:r>
            <w:r w:rsidR="00480DF4">
              <w:rPr>
                <w:szCs w:val="24"/>
              </w:rPr>
              <w:t xml:space="preserve"> (TDC)</w:t>
            </w:r>
            <w:r w:rsidRPr="004E72E5">
              <w:rPr>
                <w:szCs w:val="24"/>
              </w:rPr>
              <w:t xml:space="preserve"> Limits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AC90" w14:textId="508FA39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Regulatory Authority: 24 CFR §§ 1000.156, 1000.158, 1000.160, 1000.162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F68" w14:textId="2F98A47E" w:rsidR="00EF2D15" w:rsidRPr="004E72E5" w:rsidRDefault="00974FE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34791E">
              <w:rPr>
                <w:szCs w:val="24"/>
              </w:rPr>
              <w:t>ecipie</w:t>
            </w:r>
            <w:r w:rsidR="006E2566">
              <w:rPr>
                <w:szCs w:val="24"/>
              </w:rPr>
              <w:t xml:space="preserve">nts </w:t>
            </w:r>
            <w:r>
              <w:rPr>
                <w:szCs w:val="24"/>
              </w:rPr>
              <w:t>may</w:t>
            </w:r>
            <w:r w:rsidR="006E2566">
              <w:rPr>
                <w:szCs w:val="24"/>
              </w:rPr>
              <w:t xml:space="preserve"> exceed </w:t>
            </w:r>
            <w:r w:rsidR="00AE3130" w:rsidRPr="00AE3130">
              <w:rPr>
                <w:szCs w:val="24"/>
              </w:rPr>
              <w:t xml:space="preserve">TDC </w:t>
            </w:r>
            <w:r w:rsidR="006E2566">
              <w:rPr>
                <w:szCs w:val="24"/>
              </w:rPr>
              <w:t>by 20</w:t>
            </w:r>
            <w:r w:rsidR="00E26AF6" w:rsidRPr="00E26AF6">
              <w:rPr>
                <w:szCs w:val="24"/>
              </w:rPr>
              <w:t xml:space="preserve"> percent without HUD </w:t>
            </w:r>
            <w:r w:rsidR="00D62CF8">
              <w:rPr>
                <w:szCs w:val="24"/>
              </w:rPr>
              <w:t>a</w:t>
            </w:r>
            <w:r w:rsidR="00E26AF6" w:rsidRPr="00E26AF6">
              <w:rPr>
                <w:szCs w:val="24"/>
              </w:rPr>
              <w:t>pproval</w:t>
            </w:r>
            <w:r w:rsidR="00E26AF6">
              <w:rPr>
                <w:szCs w:val="24"/>
              </w:rPr>
              <w:t xml:space="preserve"> </w:t>
            </w:r>
            <w:r w:rsidR="00D62CF8">
              <w:rPr>
                <w:szCs w:val="24"/>
              </w:rPr>
              <w:t>for</w:t>
            </w:r>
            <w:r w:rsidR="00AE3130" w:rsidRPr="00AE3130">
              <w:rPr>
                <w:szCs w:val="24"/>
              </w:rPr>
              <w:t xml:space="preserve"> dwelling and non-dwelling units developed, </w:t>
            </w:r>
            <w:proofErr w:type="gramStart"/>
            <w:r w:rsidR="00AE3130" w:rsidRPr="00AE3130">
              <w:rPr>
                <w:szCs w:val="24"/>
              </w:rPr>
              <w:t>acquired</w:t>
            </w:r>
            <w:proofErr w:type="gramEnd"/>
            <w:r w:rsidR="00AE3130" w:rsidRPr="00AE3130">
              <w:rPr>
                <w:szCs w:val="24"/>
              </w:rPr>
              <w:t xml:space="preserve"> or assisted</w:t>
            </w:r>
            <w:r w:rsidR="00056112">
              <w:rPr>
                <w:szCs w:val="24"/>
              </w:rPr>
              <w:t xml:space="preserve"> </w:t>
            </w:r>
            <w:r w:rsidR="00AE3130" w:rsidRPr="00AE3130">
              <w:rPr>
                <w:szCs w:val="24"/>
              </w:rPr>
              <w:t>to prevent, prepare for, and respond to COVID-19.</w:t>
            </w:r>
          </w:p>
        </w:tc>
      </w:tr>
      <w:tr w:rsidR="00EF2D15" w:rsidRPr="00693077" w14:paraId="45811183" w14:textId="77777777" w:rsidTr="00A950F8">
        <w:trPr>
          <w:trHeight w:val="28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8587" w14:textId="42718AFC" w:rsidR="00EF2D15" w:rsidRPr="004E72E5" w:rsidRDefault="00EF2D15" w:rsidP="00A950F8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="00B00048">
              <w:rPr>
                <w:szCs w:val="24"/>
              </w:rPr>
              <w:t>i</w:t>
            </w:r>
            <w:r w:rsidRPr="004E72E5">
              <w:rPr>
                <w:szCs w:val="24"/>
              </w:rPr>
              <w:t>. Prohibition Against Investment of CARES Act Grant Funds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6DFA" w14:textId="284410A7" w:rsidR="00EF2D15" w:rsidRPr="004E72E5" w:rsidRDefault="00EF2D15" w:rsidP="00A950F8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204(b) of NAHASDA, Regulatory Authority: 24 CFR § 1000.58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D2CF" w14:textId="0DEB49EC" w:rsidR="00EF2D15" w:rsidRPr="004E72E5" w:rsidRDefault="00F918FC" w:rsidP="00A950F8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80423E">
              <w:rPr>
                <w:szCs w:val="24"/>
              </w:rPr>
              <w:t xml:space="preserve">ecipients are </w:t>
            </w:r>
            <w:r w:rsidR="004D1133" w:rsidRPr="004D1133">
              <w:rPr>
                <w:szCs w:val="24"/>
              </w:rPr>
              <w:t>prohibit</w:t>
            </w:r>
            <w:r w:rsidR="0080423E">
              <w:rPr>
                <w:szCs w:val="24"/>
              </w:rPr>
              <w:t>ed from</w:t>
            </w:r>
            <w:r w:rsidR="004D1133" w:rsidRPr="004D1133">
              <w:rPr>
                <w:szCs w:val="24"/>
              </w:rPr>
              <w:t xml:space="preserve"> invest</w:t>
            </w:r>
            <w:r w:rsidR="00EC49F5">
              <w:rPr>
                <w:szCs w:val="24"/>
              </w:rPr>
              <w:t>ing</w:t>
            </w:r>
            <w:r w:rsidR="004D1133" w:rsidRPr="004D1133">
              <w:rPr>
                <w:szCs w:val="24"/>
              </w:rPr>
              <w:t xml:space="preserve"> any IHBG funding provided under the CARES Act.</w:t>
            </w:r>
          </w:p>
        </w:tc>
      </w:tr>
      <w:tr w:rsidR="00EF2D15" w:rsidRPr="00693077" w14:paraId="4B41ABFF" w14:textId="77777777" w:rsidTr="008E1AA8">
        <w:trPr>
          <w:trHeight w:val="30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EE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460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792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376E2732" w14:textId="77777777" w:rsidTr="008E1AA8">
        <w:trPr>
          <w:trHeight w:val="3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3AA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79B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875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0136AE2A" w14:textId="77777777" w:rsidTr="008E1AA8">
        <w:trPr>
          <w:trHeight w:val="55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815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51E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0C1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573E08" w:rsidRPr="00693077" w14:paraId="7C1164A9" w14:textId="77777777" w:rsidTr="008E1AA8">
        <w:trPr>
          <w:trHeight w:val="41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72EB" w14:textId="15F7531A" w:rsidR="00573E08" w:rsidRPr="004E72E5" w:rsidRDefault="00573E08" w:rsidP="00AD3FD4">
            <w:pPr>
              <w:rPr>
                <w:szCs w:val="24"/>
              </w:rPr>
            </w:pPr>
            <w:r w:rsidRPr="0001446E">
              <w:rPr>
                <w:szCs w:val="24"/>
              </w:rPr>
              <w:t>1</w:t>
            </w:r>
            <w:r w:rsidR="00AD3FD4">
              <w:rPr>
                <w:szCs w:val="24"/>
              </w:rPr>
              <w:t>3</w:t>
            </w:r>
            <w:r w:rsidRPr="0001446E">
              <w:rPr>
                <w:szCs w:val="24"/>
              </w:rPr>
              <w:t xml:space="preserve">j. </w:t>
            </w:r>
            <w:r w:rsidRPr="0001446E">
              <w:rPr>
                <w:rFonts w:eastAsia="Calibri"/>
                <w:szCs w:val="24"/>
              </w:rPr>
              <w:t>IHBG-CARES Funds Not Counted in Undisbursed Funds Factor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9E93" w14:textId="0D9865CA" w:rsidR="00573E08" w:rsidRPr="001F7F22" w:rsidRDefault="00573E08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Regulatory Authority: 24 CFR </w:t>
            </w:r>
            <w:r w:rsidRPr="004E72E5">
              <w:rPr>
                <w:szCs w:val="24"/>
              </w:rPr>
              <w:t>§</w:t>
            </w:r>
            <w:r>
              <w:rPr>
                <w:szCs w:val="24"/>
              </w:rPr>
              <w:t xml:space="preserve"> 1000.342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5B3F" w14:textId="0B439809" w:rsidR="00573E08" w:rsidRPr="00056B2F" w:rsidRDefault="00573E08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IHBG-CARES funds will not count towards an IHBG recipient’s </w:t>
            </w:r>
            <w:r w:rsidR="00510B3A">
              <w:rPr>
                <w:szCs w:val="24"/>
              </w:rPr>
              <w:t xml:space="preserve">prior years’ </w:t>
            </w:r>
            <w:r w:rsidR="007B5D55">
              <w:rPr>
                <w:szCs w:val="24"/>
              </w:rPr>
              <w:t xml:space="preserve">undisbursed funds when </w:t>
            </w:r>
            <w:r w:rsidR="00510B3A">
              <w:rPr>
                <w:szCs w:val="24"/>
              </w:rPr>
              <w:t xml:space="preserve">applying </w:t>
            </w:r>
            <w:r w:rsidR="007B5D55">
              <w:rPr>
                <w:szCs w:val="24"/>
              </w:rPr>
              <w:t>the Undisbursed Funds Factor under the IHBG formula.</w:t>
            </w:r>
          </w:p>
        </w:tc>
      </w:tr>
      <w:tr w:rsidR="00EF2D15" w:rsidRPr="00693077" w14:paraId="6DD29B5D" w14:textId="77777777" w:rsidTr="008E1AA8">
        <w:trPr>
          <w:trHeight w:val="41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2766" w14:textId="6BF30B0B" w:rsidR="00EF2D15" w:rsidRPr="004E72E5" w:rsidRDefault="00AD3FD4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14a</w:t>
            </w:r>
            <w:r w:rsidR="00EF2D15" w:rsidRPr="004E72E5">
              <w:rPr>
                <w:szCs w:val="24"/>
              </w:rPr>
              <w:t>. Citizen Participation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0542" w14:textId="289CE26B" w:rsidR="003C17A0" w:rsidRDefault="001F7F22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1F7F22">
              <w:rPr>
                <w:szCs w:val="24"/>
              </w:rPr>
              <w:t>Statutory Authority: Section 104 of the Housing and Community Development Act of 1974 (HCD Act)</w:t>
            </w:r>
          </w:p>
          <w:p w14:paraId="652838FD" w14:textId="11454EC9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Regulatory Authority: 24 CFR § 1003.604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2B72" w14:textId="1212C469" w:rsidR="00EF2D15" w:rsidRPr="004E72E5" w:rsidRDefault="00056B2F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056B2F">
              <w:rPr>
                <w:szCs w:val="24"/>
              </w:rPr>
              <w:t xml:space="preserve">Indian tribes </w:t>
            </w:r>
            <w:r w:rsidR="00F918FC">
              <w:rPr>
                <w:szCs w:val="24"/>
              </w:rPr>
              <w:t xml:space="preserve">are not </w:t>
            </w:r>
            <w:r w:rsidR="00D83D35">
              <w:rPr>
                <w:szCs w:val="24"/>
              </w:rPr>
              <w:t xml:space="preserve">required </w:t>
            </w:r>
            <w:r w:rsidRPr="00056B2F">
              <w:rPr>
                <w:szCs w:val="24"/>
              </w:rPr>
              <w:t xml:space="preserve">to hold one or more meetings to obtain the views of residents before applying for ICDBG-CARES grant funding or amending their FY </w:t>
            </w:r>
            <w:r w:rsidR="00843BE7">
              <w:rPr>
                <w:szCs w:val="24"/>
              </w:rPr>
              <w:t>2019/</w:t>
            </w:r>
            <w:r w:rsidRPr="00056B2F">
              <w:rPr>
                <w:szCs w:val="24"/>
              </w:rPr>
              <w:t>2020 ICDBG grants to address COVID-19.</w:t>
            </w:r>
          </w:p>
        </w:tc>
      </w:tr>
      <w:tr w:rsidR="00EF2D15" w:rsidRPr="00693077" w14:paraId="77503C3A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2EA7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9DD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7E3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7A38BDDB" w14:textId="77777777" w:rsidTr="008E1AA8">
        <w:trPr>
          <w:trHeight w:val="276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700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EF2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1FE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376A9908" w14:textId="77777777" w:rsidTr="007043D7">
        <w:trPr>
          <w:trHeight w:val="28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703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A30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186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617FA94E" w14:textId="77777777" w:rsidTr="007043D7">
        <w:trPr>
          <w:trHeight w:val="1104"/>
        </w:trPr>
        <w:tc>
          <w:tcPr>
            <w:tcW w:w="5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59BE" w14:textId="7E48D1F3" w:rsidR="00333672" w:rsidRPr="004E17D5" w:rsidRDefault="00333672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 xml:space="preserve">b. </w:t>
            </w:r>
            <w:r w:rsidRPr="009C1463">
              <w:rPr>
                <w:szCs w:val="24"/>
              </w:rPr>
              <w:t>Application Process for ICDBG-CARES Grants and Funding Criteria</w:t>
            </w:r>
          </w:p>
          <w:p w14:paraId="626AE5C8" w14:textId="4A495A73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lastRenderedPageBreak/>
              <w:t xml:space="preserve">Regulatory Authority: 24 CFR §§ 1003.400, 1003.401, 1003.402; Section I.A.1.b. of FY19/20 ICDBG </w:t>
            </w:r>
            <w:r w:rsidR="00887195" w:rsidRPr="00887195">
              <w:rPr>
                <w:szCs w:val="24"/>
              </w:rPr>
              <w:t>Notice of Funding Availability (</w:t>
            </w:r>
            <w:r w:rsidRPr="004E72E5">
              <w:rPr>
                <w:szCs w:val="24"/>
              </w:rPr>
              <w:t>NOFA</w:t>
            </w:r>
            <w:r w:rsidR="007D5C2A">
              <w:rPr>
                <w:szCs w:val="24"/>
              </w:rPr>
              <w:t>)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07D8" w14:textId="5001EEAA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i/>
                <w:szCs w:val="24"/>
              </w:rPr>
              <w:lastRenderedPageBreak/>
              <w:t>1) Criteria for Funding:</w:t>
            </w:r>
            <w:r w:rsidRPr="004E72E5">
              <w:rPr>
                <w:szCs w:val="24"/>
              </w:rPr>
              <w:t xml:space="preserve"> </w:t>
            </w:r>
            <w:r w:rsidR="003C56AF" w:rsidRPr="003C56AF">
              <w:rPr>
                <w:szCs w:val="24"/>
              </w:rPr>
              <w:t xml:space="preserve">With respect to applications for ICDBG-CARES grants and FY </w:t>
            </w:r>
            <w:r w:rsidR="00316C0A">
              <w:rPr>
                <w:szCs w:val="24"/>
              </w:rPr>
              <w:t>2019/</w:t>
            </w:r>
            <w:r w:rsidR="003C56AF" w:rsidRPr="003C56AF">
              <w:rPr>
                <w:szCs w:val="24"/>
              </w:rPr>
              <w:t>2020 ICDBG Imminent Threat grants to address the COVID-19 crisis</w:t>
            </w:r>
            <w:r w:rsidR="00CE4872">
              <w:rPr>
                <w:szCs w:val="24"/>
              </w:rPr>
              <w:t>, t</w:t>
            </w:r>
            <w:r w:rsidR="003C56AF" w:rsidRPr="003C56AF">
              <w:rPr>
                <w:szCs w:val="24"/>
              </w:rPr>
              <w:t>he urgency and immediacy of the threat will be presumed</w:t>
            </w:r>
            <w:r w:rsidR="00CE4872">
              <w:rPr>
                <w:szCs w:val="24"/>
              </w:rPr>
              <w:t>.</w:t>
            </w:r>
          </w:p>
        </w:tc>
      </w:tr>
      <w:tr w:rsidR="00EF2D15" w:rsidRPr="00693077" w14:paraId="152B0251" w14:textId="77777777" w:rsidTr="007043D7">
        <w:trPr>
          <w:trHeight w:val="860"/>
        </w:trPr>
        <w:tc>
          <w:tcPr>
            <w:tcW w:w="5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FA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2E95" w14:textId="38A63381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i/>
                <w:szCs w:val="24"/>
              </w:rPr>
              <w:t>2) Grant Ceilings:</w:t>
            </w:r>
            <w:r w:rsidRPr="004E72E5">
              <w:rPr>
                <w:szCs w:val="24"/>
              </w:rPr>
              <w:t xml:space="preserve"> </w:t>
            </w:r>
            <w:r w:rsidR="00A256F3">
              <w:rPr>
                <w:szCs w:val="24"/>
              </w:rPr>
              <w:t xml:space="preserve">Current </w:t>
            </w:r>
            <w:r w:rsidR="004C7A33">
              <w:rPr>
                <w:szCs w:val="24"/>
              </w:rPr>
              <w:t xml:space="preserve">grant ceilings </w:t>
            </w:r>
            <w:r w:rsidR="00A256F3">
              <w:rPr>
                <w:szCs w:val="24"/>
              </w:rPr>
              <w:t xml:space="preserve">are waived </w:t>
            </w:r>
            <w:r w:rsidR="004F7152">
              <w:rPr>
                <w:szCs w:val="24"/>
              </w:rPr>
              <w:t xml:space="preserve">for </w:t>
            </w:r>
            <w:r w:rsidR="004F7152" w:rsidRPr="004F7152">
              <w:rPr>
                <w:szCs w:val="24"/>
              </w:rPr>
              <w:t xml:space="preserve">ICDBG-CARES </w:t>
            </w:r>
            <w:r w:rsidR="00C141B6">
              <w:rPr>
                <w:szCs w:val="24"/>
              </w:rPr>
              <w:t>and will be set in</w:t>
            </w:r>
            <w:r w:rsidR="004F7152">
              <w:rPr>
                <w:szCs w:val="24"/>
              </w:rPr>
              <w:t xml:space="preserve"> </w:t>
            </w:r>
            <w:r w:rsidR="00F669B5" w:rsidRPr="00F669B5">
              <w:rPr>
                <w:szCs w:val="24"/>
              </w:rPr>
              <w:t xml:space="preserve">an ICDBG-CARES Implementation Notice </w:t>
            </w:r>
            <w:r w:rsidR="004F7152">
              <w:rPr>
                <w:szCs w:val="24"/>
              </w:rPr>
              <w:t xml:space="preserve">to be published </w:t>
            </w:r>
            <w:r w:rsidR="00F669B5" w:rsidRPr="00F669B5">
              <w:rPr>
                <w:szCs w:val="24"/>
              </w:rPr>
              <w:t>in the very near future</w:t>
            </w:r>
            <w:r w:rsidRPr="004E72E5">
              <w:rPr>
                <w:szCs w:val="24"/>
              </w:rPr>
              <w:t>.</w:t>
            </w:r>
          </w:p>
        </w:tc>
      </w:tr>
      <w:tr w:rsidR="00EF2D15" w:rsidRPr="00693077" w14:paraId="3A5D6DF7" w14:textId="77777777" w:rsidTr="007043D7">
        <w:trPr>
          <w:trHeight w:val="1656"/>
        </w:trPr>
        <w:tc>
          <w:tcPr>
            <w:tcW w:w="5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222F" w14:textId="78B80799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60EE" w14:textId="6D9D11AB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i/>
                <w:szCs w:val="24"/>
              </w:rPr>
              <w:t xml:space="preserve">3) Reimbursement of Costs and Letter to Proceed: </w:t>
            </w:r>
            <w:r w:rsidR="006C353E" w:rsidRPr="006C353E">
              <w:rPr>
                <w:szCs w:val="24"/>
              </w:rPr>
              <w:t xml:space="preserve">ICDBG applicants and grantees to receive ICDBG-CARES grants </w:t>
            </w:r>
            <w:r w:rsidR="006E608A">
              <w:rPr>
                <w:szCs w:val="24"/>
              </w:rPr>
              <w:t xml:space="preserve">do not </w:t>
            </w:r>
            <w:r w:rsidR="00AA1334">
              <w:rPr>
                <w:szCs w:val="24"/>
              </w:rPr>
              <w:t xml:space="preserve">have </w:t>
            </w:r>
            <w:r w:rsidR="006C353E" w:rsidRPr="006C353E">
              <w:rPr>
                <w:szCs w:val="24"/>
              </w:rPr>
              <w:t>to demonstrate other Tribal funding sources cannot be made available to alleviate the threat</w:t>
            </w:r>
            <w:r w:rsidR="001F5D71">
              <w:rPr>
                <w:szCs w:val="24"/>
              </w:rPr>
              <w:t xml:space="preserve"> and</w:t>
            </w:r>
            <w:r w:rsidRPr="004E72E5">
              <w:rPr>
                <w:szCs w:val="24"/>
              </w:rPr>
              <w:t xml:space="preserve"> may use</w:t>
            </w:r>
            <w:r w:rsidR="001F5D71">
              <w:rPr>
                <w:szCs w:val="24"/>
              </w:rPr>
              <w:t xml:space="preserve"> the </w:t>
            </w:r>
            <w:r w:rsidR="00EB4555">
              <w:rPr>
                <w:szCs w:val="24"/>
              </w:rPr>
              <w:t>fun</w:t>
            </w:r>
            <w:r w:rsidRPr="004E72E5">
              <w:rPr>
                <w:szCs w:val="24"/>
              </w:rPr>
              <w:t>d</w:t>
            </w:r>
            <w:r w:rsidR="00EB4555">
              <w:rPr>
                <w:szCs w:val="24"/>
              </w:rPr>
              <w:t>ing</w:t>
            </w:r>
            <w:r w:rsidRPr="004E72E5">
              <w:rPr>
                <w:szCs w:val="24"/>
              </w:rPr>
              <w:t xml:space="preserve"> to cover or reimburse costs to prevent, prepare for, and respond to COVID-19 without a Letter to Proce</w:t>
            </w:r>
            <w:r w:rsidR="00523BAB">
              <w:rPr>
                <w:szCs w:val="24"/>
              </w:rPr>
              <w:t>ed</w:t>
            </w:r>
            <w:r w:rsidRPr="004E72E5">
              <w:rPr>
                <w:szCs w:val="24"/>
              </w:rPr>
              <w:t xml:space="preserve"> from the area ONAP.</w:t>
            </w:r>
          </w:p>
        </w:tc>
      </w:tr>
      <w:tr w:rsidR="00EF2D15" w:rsidRPr="00693077" w14:paraId="3BF33FFD" w14:textId="77777777" w:rsidTr="007043D7">
        <w:trPr>
          <w:trHeight w:val="1104"/>
        </w:trPr>
        <w:tc>
          <w:tcPr>
            <w:tcW w:w="5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5F3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368" w14:textId="390DC501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i/>
                <w:szCs w:val="24"/>
              </w:rPr>
              <w:t xml:space="preserve">4) Availability of Funds: </w:t>
            </w:r>
            <w:r w:rsidR="0094682C" w:rsidRPr="0094682C">
              <w:rPr>
                <w:iCs/>
                <w:szCs w:val="24"/>
              </w:rPr>
              <w:t xml:space="preserve">If ICDBG-CARES grant funds are not awarded in a fiscal year, </w:t>
            </w:r>
            <w:r w:rsidRPr="004E72E5">
              <w:rPr>
                <w:szCs w:val="24"/>
              </w:rPr>
              <w:t>HUD reserves the right to adjust how funding is awarded to ensure needs of Tribes are met, including possibly setting aside a portion of funding to address the needs of Tribes with the greatest needs.</w:t>
            </w:r>
          </w:p>
        </w:tc>
      </w:tr>
      <w:tr w:rsidR="00EF2D15" w:rsidRPr="00693077" w14:paraId="0C8600F7" w14:textId="77777777" w:rsidTr="008E1AA8">
        <w:trPr>
          <w:trHeight w:val="29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C94B" w14:textId="57715C79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>c. Removal of Public Services 15</w:t>
            </w:r>
            <w:r w:rsidR="00AD3FD4">
              <w:rPr>
                <w:szCs w:val="24"/>
              </w:rPr>
              <w:t xml:space="preserve"> Percent</w:t>
            </w:r>
            <w:r w:rsidRPr="004E72E5">
              <w:rPr>
                <w:szCs w:val="24"/>
              </w:rPr>
              <w:t xml:space="preserve"> Cap under FY</w:t>
            </w:r>
            <w:r w:rsidR="00677A53">
              <w:rPr>
                <w:szCs w:val="24"/>
              </w:rPr>
              <w:t xml:space="preserve"> </w:t>
            </w:r>
            <w:r w:rsidR="001755E0">
              <w:rPr>
                <w:szCs w:val="24"/>
              </w:rPr>
              <w:t>2019</w:t>
            </w:r>
            <w:r w:rsidR="00AD3FD4">
              <w:rPr>
                <w:szCs w:val="24"/>
              </w:rPr>
              <w:t xml:space="preserve"> and FY</w:t>
            </w:r>
            <w:r w:rsidR="00632065">
              <w:rPr>
                <w:szCs w:val="24"/>
              </w:rPr>
              <w:t xml:space="preserve"> </w:t>
            </w:r>
            <w:r w:rsidRPr="004E72E5">
              <w:rPr>
                <w:szCs w:val="24"/>
              </w:rPr>
              <w:t>2020 ICDBG Grants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017C" w14:textId="4DDA8BE4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105 of the HCD Act; Regulatory Authority: 24 CFR § 1003.201</w:t>
            </w:r>
            <w:r w:rsidR="00E72C67">
              <w:rPr>
                <w:szCs w:val="24"/>
              </w:rPr>
              <w:t>(</w:t>
            </w:r>
            <w:r w:rsidRPr="004E72E5">
              <w:rPr>
                <w:szCs w:val="24"/>
              </w:rPr>
              <w:t>e</w:t>
            </w:r>
            <w:r w:rsidR="00E72C67">
              <w:rPr>
                <w:szCs w:val="24"/>
              </w:rPr>
              <w:t xml:space="preserve">); </w:t>
            </w:r>
            <w:r w:rsidR="00E72C67" w:rsidRPr="00E72C67">
              <w:rPr>
                <w:szCs w:val="24"/>
              </w:rPr>
              <w:t>FY 19/20 ICDBG NOFA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D793" w14:textId="6A45CAA8" w:rsidR="00EF2D15" w:rsidRPr="004E72E5" w:rsidRDefault="00EF2D15" w:rsidP="00632065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 xml:space="preserve">HUD is </w:t>
            </w:r>
            <w:r w:rsidR="009C30AD">
              <w:rPr>
                <w:szCs w:val="24"/>
              </w:rPr>
              <w:t>eliminating</w:t>
            </w:r>
            <w:r w:rsidR="009C30AD" w:rsidRPr="009C30AD">
              <w:rPr>
                <w:szCs w:val="24"/>
              </w:rPr>
              <w:t xml:space="preserve"> the 15 percent cap on FY </w:t>
            </w:r>
            <w:r w:rsidR="001755E0">
              <w:rPr>
                <w:szCs w:val="24"/>
              </w:rPr>
              <w:t>2019/</w:t>
            </w:r>
            <w:r w:rsidR="009C30AD" w:rsidRPr="009C30AD">
              <w:rPr>
                <w:szCs w:val="24"/>
              </w:rPr>
              <w:t>2020 ICDBG funding (both Single Purpose and Imminent Threat grants)</w:t>
            </w:r>
            <w:r w:rsidRPr="004E72E5">
              <w:rPr>
                <w:szCs w:val="24"/>
              </w:rPr>
              <w:t>.</w:t>
            </w:r>
          </w:p>
        </w:tc>
      </w:tr>
      <w:tr w:rsidR="00EF2D15" w:rsidRPr="00693077" w14:paraId="5A892F8F" w14:textId="77777777" w:rsidTr="008E1AA8">
        <w:trPr>
          <w:trHeight w:val="53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C00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6EA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559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0D8D44AF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798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540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8EA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1E2D0F75" w14:textId="77777777" w:rsidTr="008E1AA8">
        <w:trPr>
          <w:trHeight w:val="30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F4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68D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305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4A43953B" w14:textId="77777777" w:rsidTr="008E1AA8">
        <w:trPr>
          <w:trHeight w:val="276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BD4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AC2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401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4F1E014F" w14:textId="77777777" w:rsidTr="008E1AA8">
        <w:trPr>
          <w:trHeight w:val="29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D619" w14:textId="53ED98F2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>d. Rental Assistance, Utility Assistance, Food, Clothing, and Other Emergency Assistance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3282" w14:textId="0A06188B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105 of the HCD Act; Regulatory Authority: 24 CFR § 1003.207(b)(4)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6C42" w14:textId="2CD888D5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 xml:space="preserve">ICDBG </w:t>
            </w:r>
            <w:r w:rsidR="00A50B94" w:rsidRPr="00A50B94">
              <w:rPr>
                <w:szCs w:val="24"/>
              </w:rPr>
              <w:t xml:space="preserve">grant funds may be used to provide emergency payments for </w:t>
            </w:r>
            <w:proofErr w:type="gramStart"/>
            <w:r w:rsidR="00A50B94" w:rsidRPr="00A50B94">
              <w:rPr>
                <w:szCs w:val="24"/>
              </w:rPr>
              <w:t>low and moderate income</w:t>
            </w:r>
            <w:proofErr w:type="gramEnd"/>
            <w:r w:rsidR="00A50B94" w:rsidRPr="00A50B94">
              <w:rPr>
                <w:szCs w:val="24"/>
              </w:rPr>
              <w:t xml:space="preserve"> individuals or families impacted by COVID-19 for items such as food, medicine, clothing, and other necessities, as well as utility payment assistance</w:t>
            </w:r>
            <w:r w:rsidRPr="004E72E5">
              <w:rPr>
                <w:szCs w:val="24"/>
              </w:rPr>
              <w:t>.</w:t>
            </w:r>
          </w:p>
        </w:tc>
      </w:tr>
      <w:tr w:rsidR="00EF2D15" w:rsidRPr="00693077" w14:paraId="18C47A3B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0BA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5C0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8F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279FFCA6" w14:textId="77777777" w:rsidTr="008E1AA8">
        <w:trPr>
          <w:trHeight w:val="3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DA23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4D1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B6D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694F355D" w14:textId="77777777" w:rsidTr="008E1AA8">
        <w:trPr>
          <w:trHeight w:val="31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474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E92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254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22227B4A" w14:textId="77777777" w:rsidTr="007043D7">
        <w:trPr>
          <w:trHeight w:val="467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147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FCDB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342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12F83190" w14:textId="77777777" w:rsidTr="007043D7">
        <w:trPr>
          <w:trHeight w:val="29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90AA" w14:textId="7F5E0466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lastRenderedPageBreak/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>e. Purchase of Equipment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9584" w14:textId="501ADDD4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Regulatory Authority: 24 CFR §</w:t>
            </w:r>
            <w:r w:rsidR="004F4048" w:rsidRPr="004F4048">
              <w:rPr>
                <w:szCs w:val="24"/>
              </w:rPr>
              <w:t>§</w:t>
            </w:r>
            <w:r w:rsidRPr="004E72E5">
              <w:rPr>
                <w:szCs w:val="24"/>
              </w:rPr>
              <w:t xml:space="preserve"> 1003.207(b)(1); 1003.201(c)(1)(ii)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8E91" w14:textId="26E832B6" w:rsidR="00EF2D15" w:rsidRPr="004E72E5" w:rsidRDefault="004E5090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>
              <w:rPr>
                <w:szCs w:val="24"/>
              </w:rPr>
              <w:t>Grantees</w:t>
            </w:r>
            <w:r w:rsidR="00E870FB">
              <w:rPr>
                <w:szCs w:val="24"/>
              </w:rPr>
              <w:t xml:space="preserve"> </w:t>
            </w:r>
            <w:r w:rsidR="006918BC">
              <w:rPr>
                <w:szCs w:val="24"/>
              </w:rPr>
              <w:t>may</w:t>
            </w:r>
            <w:r w:rsidR="00EF2D15" w:rsidRPr="004E72E5">
              <w:rPr>
                <w:szCs w:val="24"/>
              </w:rPr>
              <w:t xml:space="preserve"> use of ICDBG funds for the purchase of </w:t>
            </w:r>
            <w:r w:rsidR="00F70D38" w:rsidRPr="00F70D38">
              <w:rPr>
                <w:szCs w:val="24"/>
              </w:rPr>
              <w:t>medical and personal protective equipment</w:t>
            </w:r>
            <w:r w:rsidR="00EF2D15" w:rsidRPr="004E72E5">
              <w:rPr>
                <w:szCs w:val="24"/>
              </w:rPr>
              <w:t xml:space="preserve"> to prevent, prepare for, and respond to the COVID-19.</w:t>
            </w:r>
          </w:p>
        </w:tc>
      </w:tr>
      <w:tr w:rsidR="00EF2D15" w:rsidRPr="00693077" w14:paraId="57993526" w14:textId="77777777" w:rsidTr="007043D7">
        <w:trPr>
          <w:trHeight w:val="41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F7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443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A33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75FD426F" w14:textId="77777777" w:rsidTr="007043D7">
        <w:trPr>
          <w:trHeight w:val="290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D26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FDA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E50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59699F1D" w14:textId="77777777" w:rsidTr="007043D7">
        <w:trPr>
          <w:trHeight w:val="276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8BE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958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2A03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547978B4" w14:textId="77777777" w:rsidTr="007043D7">
        <w:trPr>
          <w:trHeight w:val="290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F633" w14:textId="0D6599D0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>f. Operating Expenses for Public Facilities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D420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Regulatory Authority: 24 CFR § 1003.207(b)(2)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A20C" w14:textId="3DBBC42F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Grantees may use ICDBG funds to pay operating and maintenance expenses of any public facility, to the extent it is used for COVID-19-related purposes</w:t>
            </w:r>
            <w:r w:rsidR="005610ED">
              <w:rPr>
                <w:szCs w:val="24"/>
              </w:rPr>
              <w:t xml:space="preserve"> but not </w:t>
            </w:r>
            <w:r w:rsidRPr="004E72E5">
              <w:rPr>
                <w:szCs w:val="24"/>
              </w:rPr>
              <w:t>for staffing costs of public facilities.</w:t>
            </w:r>
          </w:p>
        </w:tc>
      </w:tr>
      <w:tr w:rsidR="00EF2D15" w:rsidRPr="00693077" w14:paraId="4B265C6F" w14:textId="77777777" w:rsidTr="008E1AA8">
        <w:trPr>
          <w:trHeight w:val="28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832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ED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052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4D10A8B7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F594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EDC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E248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14621817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60A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842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FFF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6D797B36" w14:textId="77777777" w:rsidTr="008E1AA8">
        <w:trPr>
          <w:trHeight w:val="276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E4A7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9A4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9E2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0E8066D1" w14:textId="77777777" w:rsidTr="008E1AA8">
        <w:trPr>
          <w:trHeight w:val="290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AB2B" w14:textId="2B53CF7D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1</w:t>
            </w:r>
            <w:r w:rsidR="00AD3FD4">
              <w:rPr>
                <w:szCs w:val="24"/>
              </w:rPr>
              <w:t>4</w:t>
            </w:r>
            <w:r w:rsidRPr="004E72E5">
              <w:rPr>
                <w:szCs w:val="24"/>
              </w:rPr>
              <w:t xml:space="preserve">g. New Housing Construction </w:t>
            </w:r>
            <w:r w:rsidR="00A769F8">
              <w:rPr>
                <w:szCs w:val="24"/>
              </w:rPr>
              <w:t>by Tribes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87D4" w14:textId="78092772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>Statutory Authority: Section 105 of the HCD Act, Regulatory Authority: 24 CFR § 1003.207(b)(3)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CFD9" w14:textId="67620AAD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  <w:r w:rsidRPr="004E72E5">
              <w:rPr>
                <w:szCs w:val="24"/>
              </w:rPr>
              <w:t xml:space="preserve">ICDBG grantees may use ICDBG funds to carry out new housing construction </w:t>
            </w:r>
            <w:r w:rsidR="00946A4E">
              <w:rPr>
                <w:szCs w:val="24"/>
              </w:rPr>
              <w:t xml:space="preserve">under certain conditions </w:t>
            </w:r>
            <w:r w:rsidR="00556D1E">
              <w:rPr>
                <w:szCs w:val="24"/>
              </w:rPr>
              <w:t xml:space="preserve">without </w:t>
            </w:r>
            <w:r w:rsidR="00372487">
              <w:rPr>
                <w:szCs w:val="24"/>
              </w:rPr>
              <w:t>having</w:t>
            </w:r>
            <w:r>
              <w:rPr>
                <w:szCs w:val="24"/>
              </w:rPr>
              <w:t xml:space="preserve"> to </w:t>
            </w:r>
            <w:r w:rsidR="00946A4E">
              <w:rPr>
                <w:szCs w:val="24"/>
              </w:rPr>
              <w:t>use a CBDO</w:t>
            </w:r>
            <w:r w:rsidRPr="004E72E5">
              <w:rPr>
                <w:szCs w:val="24"/>
              </w:rPr>
              <w:t>.</w:t>
            </w:r>
          </w:p>
        </w:tc>
      </w:tr>
      <w:tr w:rsidR="00EF2D15" w:rsidRPr="00693077" w14:paraId="0E0918EE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0F2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4F7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400D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59705025" w14:textId="77777777" w:rsidTr="008E1AA8">
        <w:trPr>
          <w:trHeight w:val="29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0CA6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F9E5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ABDE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  <w:tr w:rsidR="00EF2D15" w:rsidRPr="00693077" w14:paraId="664547A1" w14:textId="77777777" w:rsidTr="008E1AA8">
        <w:trPr>
          <w:trHeight w:val="300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75E1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BCC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1989" w14:textId="77777777" w:rsidR="00EF2D15" w:rsidRPr="004E72E5" w:rsidRDefault="00EF2D15" w:rsidP="00403E91">
            <w:pPr>
              <w:widowControl/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24"/>
              </w:rPr>
            </w:pPr>
          </w:p>
        </w:tc>
      </w:tr>
    </w:tbl>
    <w:p w14:paraId="622795C9" w14:textId="34770F71" w:rsidR="0012276B" w:rsidRPr="0012276B" w:rsidRDefault="0012276B" w:rsidP="0012276B">
      <w:pPr>
        <w:rPr>
          <w:szCs w:val="24"/>
        </w:rPr>
      </w:pPr>
    </w:p>
    <w:sectPr w:rsidR="0012276B" w:rsidRPr="0012276B" w:rsidSect="00D616E9">
      <w:headerReference w:type="default" r:id="rId13"/>
      <w:endnotePr>
        <w:numFmt w:val="decimal"/>
      </w:endnotePr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BD86" w14:textId="77777777" w:rsidR="002A1EBD" w:rsidRDefault="002A1EBD">
      <w:pPr>
        <w:spacing w:line="20" w:lineRule="exact"/>
      </w:pPr>
    </w:p>
  </w:endnote>
  <w:endnote w:type="continuationSeparator" w:id="0">
    <w:p w14:paraId="088EF712" w14:textId="77777777" w:rsidR="002A1EBD" w:rsidRDefault="002A1EBD">
      <w:r>
        <w:t xml:space="preserve"> </w:t>
      </w:r>
    </w:p>
  </w:endnote>
  <w:endnote w:type="continuationNotice" w:id="1">
    <w:p w14:paraId="491C08D4" w14:textId="77777777" w:rsidR="002A1EBD" w:rsidRDefault="002A1EB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or">
    <w:altName w:val="Cambria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3989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97EEB" w14:textId="4ED85614" w:rsidR="00411D7B" w:rsidRDefault="00411D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1A3571" w14:textId="77777777" w:rsidR="00411D7B" w:rsidRDefault="00411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38E74" w14:textId="77777777" w:rsidR="002A1EBD" w:rsidRDefault="002A1EBD">
      <w:r>
        <w:separator/>
      </w:r>
    </w:p>
  </w:footnote>
  <w:footnote w:type="continuationSeparator" w:id="0">
    <w:p w14:paraId="1B1EA495" w14:textId="77777777" w:rsidR="002A1EBD" w:rsidRDefault="002A1EBD">
      <w:r>
        <w:continuationSeparator/>
      </w:r>
    </w:p>
  </w:footnote>
  <w:footnote w:type="continuationNotice" w:id="1">
    <w:p w14:paraId="7129CE0C" w14:textId="77777777" w:rsidR="002A1EBD" w:rsidRDefault="002A1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DFBF9" w14:textId="665AFCE1" w:rsidR="00230EA1" w:rsidRPr="00774903" w:rsidRDefault="00230EA1" w:rsidP="00753C19">
    <w:pPr>
      <w:rPr>
        <w:b/>
      </w:rPr>
    </w:pPr>
    <w:r w:rsidRPr="00774903">
      <w:rPr>
        <w:b/>
        <w:bCs/>
      </w:rPr>
      <w:t>Attachment</w:t>
    </w:r>
    <w:r>
      <w:rPr>
        <w:b/>
        <w:bCs/>
      </w:rPr>
      <w:t xml:space="preserve"> I</w:t>
    </w:r>
    <w:r w:rsidRPr="00774903">
      <w:rPr>
        <w:b/>
        <w:bCs/>
      </w:rPr>
      <w:t xml:space="preserve">: Summary of </w:t>
    </w:r>
    <w:r>
      <w:rPr>
        <w:b/>
        <w:bCs/>
      </w:rPr>
      <w:t xml:space="preserve">Public Housing and HCV </w:t>
    </w:r>
    <w:r w:rsidRPr="00774903">
      <w:rPr>
        <w:b/>
        <w:bCs/>
      </w:rPr>
      <w:t>Waivers and Alternative Requirements</w:t>
    </w:r>
    <w:r>
      <w:rPr>
        <w:b/>
        <w:bCs/>
      </w:rPr>
      <w:br/>
      <w:t>(Refer back to the Notice using the item code for a full description and more detailed information.)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3DEC9" w14:textId="64B0B5BA" w:rsidR="00230EA1" w:rsidRPr="009215FC" w:rsidRDefault="00230EA1" w:rsidP="00753C19">
    <w:pPr>
      <w:rPr>
        <w:b/>
      </w:rPr>
    </w:pPr>
    <w:r w:rsidRPr="00774903">
      <w:rPr>
        <w:b/>
        <w:bCs/>
      </w:rPr>
      <w:t>Attachment</w:t>
    </w:r>
    <w:r>
      <w:rPr>
        <w:b/>
        <w:bCs/>
      </w:rPr>
      <w:t xml:space="preserve"> II</w:t>
    </w:r>
    <w:r w:rsidRPr="00774903">
      <w:rPr>
        <w:b/>
        <w:bCs/>
      </w:rPr>
      <w:t xml:space="preserve">: Summary of </w:t>
    </w:r>
    <w:r>
      <w:rPr>
        <w:b/>
        <w:bCs/>
      </w:rPr>
      <w:t xml:space="preserve">IHBG and ICDBG </w:t>
    </w:r>
    <w:r w:rsidRPr="00774903">
      <w:rPr>
        <w:b/>
        <w:bCs/>
      </w:rPr>
      <w:t>Statutory and Regulatory Waivers and Alternative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CCF"/>
    <w:multiLevelType w:val="hybridMultilevel"/>
    <w:tmpl w:val="DE96E1A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62B5B9C"/>
    <w:multiLevelType w:val="hybridMultilevel"/>
    <w:tmpl w:val="8F54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7D29"/>
    <w:multiLevelType w:val="hybridMultilevel"/>
    <w:tmpl w:val="7026FE8C"/>
    <w:lvl w:ilvl="0" w:tplc="737E33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85D18"/>
    <w:multiLevelType w:val="hybridMultilevel"/>
    <w:tmpl w:val="23527676"/>
    <w:lvl w:ilvl="0" w:tplc="2E4226F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552B7"/>
    <w:multiLevelType w:val="hybridMultilevel"/>
    <w:tmpl w:val="DD3AA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7F5"/>
    <w:multiLevelType w:val="hybridMultilevel"/>
    <w:tmpl w:val="84C89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3F1F"/>
    <w:multiLevelType w:val="hybridMultilevel"/>
    <w:tmpl w:val="1EC4B706"/>
    <w:lvl w:ilvl="0" w:tplc="6B2606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13A3"/>
    <w:multiLevelType w:val="hybridMultilevel"/>
    <w:tmpl w:val="8A30F870"/>
    <w:lvl w:ilvl="0" w:tplc="880CC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E0A2A"/>
    <w:multiLevelType w:val="hybridMultilevel"/>
    <w:tmpl w:val="FF0AD1C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81772"/>
    <w:multiLevelType w:val="hybridMultilevel"/>
    <w:tmpl w:val="310264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E02C4"/>
    <w:multiLevelType w:val="hybridMultilevel"/>
    <w:tmpl w:val="024339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9817768"/>
    <w:multiLevelType w:val="hybridMultilevel"/>
    <w:tmpl w:val="9A96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12F2A"/>
    <w:multiLevelType w:val="hybridMultilevel"/>
    <w:tmpl w:val="C0BEAB3E"/>
    <w:lvl w:ilvl="0" w:tplc="179AE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C4139"/>
    <w:multiLevelType w:val="hybridMultilevel"/>
    <w:tmpl w:val="89725A1A"/>
    <w:lvl w:ilvl="0" w:tplc="73DE70A2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73533A0"/>
    <w:multiLevelType w:val="hybridMultilevel"/>
    <w:tmpl w:val="AE9044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2DAC"/>
    <w:multiLevelType w:val="hybridMultilevel"/>
    <w:tmpl w:val="4F18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D4C13"/>
    <w:multiLevelType w:val="hybridMultilevel"/>
    <w:tmpl w:val="10EA285E"/>
    <w:lvl w:ilvl="0" w:tplc="E2C8A3D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3E0B33"/>
    <w:multiLevelType w:val="hybridMultilevel"/>
    <w:tmpl w:val="449A4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F627D"/>
    <w:multiLevelType w:val="hybridMultilevel"/>
    <w:tmpl w:val="79DE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F7A43"/>
    <w:multiLevelType w:val="hybridMultilevel"/>
    <w:tmpl w:val="86342388"/>
    <w:lvl w:ilvl="0" w:tplc="E5DCE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/>
        <w:color w:val="auto"/>
        <w:sz w:val="22"/>
        <w:szCs w:val="22"/>
      </w:rPr>
    </w:lvl>
    <w:lvl w:ilvl="1" w:tplc="C150AEF6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20" w15:restartNumberingAfterBreak="0">
    <w:nsid w:val="4A1E1E54"/>
    <w:multiLevelType w:val="hybridMultilevel"/>
    <w:tmpl w:val="883A8FFE"/>
    <w:lvl w:ilvl="0" w:tplc="98D237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C4174"/>
    <w:multiLevelType w:val="hybridMultilevel"/>
    <w:tmpl w:val="B8865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93B25"/>
    <w:multiLevelType w:val="hybridMultilevel"/>
    <w:tmpl w:val="49769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500D1"/>
    <w:multiLevelType w:val="hybridMultilevel"/>
    <w:tmpl w:val="7026FE8C"/>
    <w:lvl w:ilvl="0" w:tplc="737E33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727"/>
    <w:multiLevelType w:val="hybridMultilevel"/>
    <w:tmpl w:val="ACB05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481D6D"/>
    <w:multiLevelType w:val="hybridMultilevel"/>
    <w:tmpl w:val="1026E404"/>
    <w:lvl w:ilvl="0" w:tplc="32CE7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11E5B"/>
    <w:multiLevelType w:val="hybridMultilevel"/>
    <w:tmpl w:val="7026FE8C"/>
    <w:lvl w:ilvl="0" w:tplc="737E33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75033"/>
    <w:multiLevelType w:val="hybridMultilevel"/>
    <w:tmpl w:val="BB74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03597"/>
    <w:multiLevelType w:val="hybridMultilevel"/>
    <w:tmpl w:val="55CE470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B189D"/>
    <w:multiLevelType w:val="hybridMultilevel"/>
    <w:tmpl w:val="D408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73FF1"/>
    <w:multiLevelType w:val="hybridMultilevel"/>
    <w:tmpl w:val="B4F2352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19594D"/>
    <w:multiLevelType w:val="hybridMultilevel"/>
    <w:tmpl w:val="F87AE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530F"/>
    <w:multiLevelType w:val="hybridMultilevel"/>
    <w:tmpl w:val="566A973A"/>
    <w:lvl w:ilvl="0" w:tplc="288844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50063"/>
    <w:multiLevelType w:val="hybridMultilevel"/>
    <w:tmpl w:val="A224C9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246A2"/>
    <w:multiLevelType w:val="hybridMultilevel"/>
    <w:tmpl w:val="9A729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123AC"/>
    <w:multiLevelType w:val="hybridMultilevel"/>
    <w:tmpl w:val="3C12F652"/>
    <w:lvl w:ilvl="0" w:tplc="833C24A6">
      <w:start w:val="1"/>
      <w:numFmt w:val="decimal"/>
      <w:lvlText w:val="(%1)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5"/>
  </w:num>
  <w:num w:numId="5">
    <w:abstractNumId w:val="18"/>
  </w:num>
  <w:num w:numId="6">
    <w:abstractNumId w:val="12"/>
  </w:num>
  <w:num w:numId="7">
    <w:abstractNumId w:val="19"/>
  </w:num>
  <w:num w:numId="8">
    <w:abstractNumId w:val="20"/>
  </w:num>
  <w:num w:numId="9">
    <w:abstractNumId w:val="17"/>
  </w:num>
  <w:num w:numId="10">
    <w:abstractNumId w:val="14"/>
  </w:num>
  <w:num w:numId="11">
    <w:abstractNumId w:val="15"/>
  </w:num>
  <w:num w:numId="12">
    <w:abstractNumId w:val="5"/>
  </w:num>
  <w:num w:numId="13">
    <w:abstractNumId w:val="33"/>
  </w:num>
  <w:num w:numId="14">
    <w:abstractNumId w:val="0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7"/>
  </w:num>
  <w:num w:numId="20">
    <w:abstractNumId w:val="34"/>
  </w:num>
  <w:num w:numId="21">
    <w:abstractNumId w:val="2"/>
  </w:num>
  <w:num w:numId="22">
    <w:abstractNumId w:val="16"/>
  </w:num>
  <w:num w:numId="23">
    <w:abstractNumId w:val="30"/>
  </w:num>
  <w:num w:numId="24">
    <w:abstractNumId w:val="22"/>
  </w:num>
  <w:num w:numId="25">
    <w:abstractNumId w:val="8"/>
  </w:num>
  <w:num w:numId="26">
    <w:abstractNumId w:val="3"/>
  </w:num>
  <w:num w:numId="27">
    <w:abstractNumId w:val="32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"/>
  </w:num>
  <w:num w:numId="31">
    <w:abstractNumId w:val="11"/>
  </w:num>
  <w:num w:numId="32">
    <w:abstractNumId w:val="31"/>
  </w:num>
  <w:num w:numId="33">
    <w:abstractNumId w:val="28"/>
  </w:num>
  <w:num w:numId="34">
    <w:abstractNumId w:val="27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3B"/>
    <w:rsid w:val="0000047C"/>
    <w:rsid w:val="000004C0"/>
    <w:rsid w:val="000004F4"/>
    <w:rsid w:val="000005BE"/>
    <w:rsid w:val="00000627"/>
    <w:rsid w:val="000009E2"/>
    <w:rsid w:val="00000A14"/>
    <w:rsid w:val="00000FE6"/>
    <w:rsid w:val="00001833"/>
    <w:rsid w:val="00002139"/>
    <w:rsid w:val="0000222F"/>
    <w:rsid w:val="000022D8"/>
    <w:rsid w:val="000026E2"/>
    <w:rsid w:val="000026FF"/>
    <w:rsid w:val="00002DF5"/>
    <w:rsid w:val="000031C9"/>
    <w:rsid w:val="000035D5"/>
    <w:rsid w:val="00003C7A"/>
    <w:rsid w:val="00004130"/>
    <w:rsid w:val="0000446E"/>
    <w:rsid w:val="000044AF"/>
    <w:rsid w:val="000046F9"/>
    <w:rsid w:val="00004864"/>
    <w:rsid w:val="00004FFB"/>
    <w:rsid w:val="00005029"/>
    <w:rsid w:val="000053B3"/>
    <w:rsid w:val="00005571"/>
    <w:rsid w:val="0000567D"/>
    <w:rsid w:val="00005692"/>
    <w:rsid w:val="00005ED0"/>
    <w:rsid w:val="00005FD4"/>
    <w:rsid w:val="0000642C"/>
    <w:rsid w:val="00006830"/>
    <w:rsid w:val="000069E7"/>
    <w:rsid w:val="00006A67"/>
    <w:rsid w:val="00006BE6"/>
    <w:rsid w:val="000070B6"/>
    <w:rsid w:val="0000738A"/>
    <w:rsid w:val="000074FF"/>
    <w:rsid w:val="0000788B"/>
    <w:rsid w:val="00007B13"/>
    <w:rsid w:val="00007EDE"/>
    <w:rsid w:val="000106AA"/>
    <w:rsid w:val="000107B1"/>
    <w:rsid w:val="0001101F"/>
    <w:rsid w:val="0001103A"/>
    <w:rsid w:val="000110E7"/>
    <w:rsid w:val="000116F8"/>
    <w:rsid w:val="000117CE"/>
    <w:rsid w:val="00011B64"/>
    <w:rsid w:val="00011C13"/>
    <w:rsid w:val="00011C85"/>
    <w:rsid w:val="00012A0A"/>
    <w:rsid w:val="00012A16"/>
    <w:rsid w:val="00012B49"/>
    <w:rsid w:val="00013172"/>
    <w:rsid w:val="000131F1"/>
    <w:rsid w:val="0001337A"/>
    <w:rsid w:val="00013763"/>
    <w:rsid w:val="00013967"/>
    <w:rsid w:val="00013ADC"/>
    <w:rsid w:val="00013AE5"/>
    <w:rsid w:val="00013AF8"/>
    <w:rsid w:val="00013CC1"/>
    <w:rsid w:val="00013D3A"/>
    <w:rsid w:val="000141B1"/>
    <w:rsid w:val="000143D7"/>
    <w:rsid w:val="0001446E"/>
    <w:rsid w:val="00014973"/>
    <w:rsid w:val="00014A2E"/>
    <w:rsid w:val="00014C87"/>
    <w:rsid w:val="00015052"/>
    <w:rsid w:val="0001520E"/>
    <w:rsid w:val="0001556B"/>
    <w:rsid w:val="000157EB"/>
    <w:rsid w:val="000159C1"/>
    <w:rsid w:val="00015AE5"/>
    <w:rsid w:val="00015B29"/>
    <w:rsid w:val="0001635D"/>
    <w:rsid w:val="00016C76"/>
    <w:rsid w:val="00017222"/>
    <w:rsid w:val="00017D03"/>
    <w:rsid w:val="000203AB"/>
    <w:rsid w:val="00020441"/>
    <w:rsid w:val="0002049F"/>
    <w:rsid w:val="000205C0"/>
    <w:rsid w:val="000205EA"/>
    <w:rsid w:val="0002082D"/>
    <w:rsid w:val="00020E6F"/>
    <w:rsid w:val="0002128A"/>
    <w:rsid w:val="000218A4"/>
    <w:rsid w:val="00021A2A"/>
    <w:rsid w:val="00021C52"/>
    <w:rsid w:val="0002237F"/>
    <w:rsid w:val="000223C8"/>
    <w:rsid w:val="000224C2"/>
    <w:rsid w:val="0002261D"/>
    <w:rsid w:val="0002274A"/>
    <w:rsid w:val="00022AB5"/>
    <w:rsid w:val="00022D8B"/>
    <w:rsid w:val="00022E72"/>
    <w:rsid w:val="00022F83"/>
    <w:rsid w:val="00023076"/>
    <w:rsid w:val="000236A1"/>
    <w:rsid w:val="00024189"/>
    <w:rsid w:val="00024A29"/>
    <w:rsid w:val="00024B31"/>
    <w:rsid w:val="00024C9A"/>
    <w:rsid w:val="00024FD6"/>
    <w:rsid w:val="000253C2"/>
    <w:rsid w:val="0002541C"/>
    <w:rsid w:val="00025FB8"/>
    <w:rsid w:val="00026321"/>
    <w:rsid w:val="00026AB2"/>
    <w:rsid w:val="0002740E"/>
    <w:rsid w:val="000277CE"/>
    <w:rsid w:val="00027958"/>
    <w:rsid w:val="0002798D"/>
    <w:rsid w:val="00027C92"/>
    <w:rsid w:val="00027CBA"/>
    <w:rsid w:val="00027FDD"/>
    <w:rsid w:val="0003007A"/>
    <w:rsid w:val="00030159"/>
    <w:rsid w:val="000302C1"/>
    <w:rsid w:val="00030300"/>
    <w:rsid w:val="00030350"/>
    <w:rsid w:val="00030665"/>
    <w:rsid w:val="00030F75"/>
    <w:rsid w:val="000312C2"/>
    <w:rsid w:val="0003130D"/>
    <w:rsid w:val="00031790"/>
    <w:rsid w:val="00031A31"/>
    <w:rsid w:val="000322E2"/>
    <w:rsid w:val="0003290F"/>
    <w:rsid w:val="00032977"/>
    <w:rsid w:val="000330AA"/>
    <w:rsid w:val="00033BBB"/>
    <w:rsid w:val="00033DA9"/>
    <w:rsid w:val="00033FEB"/>
    <w:rsid w:val="00033FEC"/>
    <w:rsid w:val="000341FC"/>
    <w:rsid w:val="00034677"/>
    <w:rsid w:val="00034699"/>
    <w:rsid w:val="0003478C"/>
    <w:rsid w:val="00034E59"/>
    <w:rsid w:val="00034EE9"/>
    <w:rsid w:val="00035354"/>
    <w:rsid w:val="00035648"/>
    <w:rsid w:val="00035965"/>
    <w:rsid w:val="000361E6"/>
    <w:rsid w:val="000362A5"/>
    <w:rsid w:val="0003645B"/>
    <w:rsid w:val="000365A0"/>
    <w:rsid w:val="000368C4"/>
    <w:rsid w:val="00036A47"/>
    <w:rsid w:val="00037102"/>
    <w:rsid w:val="00037260"/>
    <w:rsid w:val="0003769D"/>
    <w:rsid w:val="00037881"/>
    <w:rsid w:val="0004036C"/>
    <w:rsid w:val="000407E2"/>
    <w:rsid w:val="00040B63"/>
    <w:rsid w:val="00040CC4"/>
    <w:rsid w:val="00040D9C"/>
    <w:rsid w:val="0004125D"/>
    <w:rsid w:val="00041340"/>
    <w:rsid w:val="000413F3"/>
    <w:rsid w:val="000417A9"/>
    <w:rsid w:val="00041811"/>
    <w:rsid w:val="000419D4"/>
    <w:rsid w:val="00041A2F"/>
    <w:rsid w:val="00041AD2"/>
    <w:rsid w:val="00041BB1"/>
    <w:rsid w:val="00041C3E"/>
    <w:rsid w:val="00042096"/>
    <w:rsid w:val="000422D5"/>
    <w:rsid w:val="000423F2"/>
    <w:rsid w:val="00042406"/>
    <w:rsid w:val="00042CE9"/>
    <w:rsid w:val="000432C2"/>
    <w:rsid w:val="0004335D"/>
    <w:rsid w:val="00043BD2"/>
    <w:rsid w:val="00043D50"/>
    <w:rsid w:val="00043D73"/>
    <w:rsid w:val="00043E34"/>
    <w:rsid w:val="00043F86"/>
    <w:rsid w:val="000440ED"/>
    <w:rsid w:val="0004414B"/>
    <w:rsid w:val="00044216"/>
    <w:rsid w:val="000446E2"/>
    <w:rsid w:val="00044A47"/>
    <w:rsid w:val="00044CA3"/>
    <w:rsid w:val="00044D50"/>
    <w:rsid w:val="00045175"/>
    <w:rsid w:val="0004522D"/>
    <w:rsid w:val="00045356"/>
    <w:rsid w:val="00045964"/>
    <w:rsid w:val="00045DD5"/>
    <w:rsid w:val="00045E28"/>
    <w:rsid w:val="00045EFC"/>
    <w:rsid w:val="0004626A"/>
    <w:rsid w:val="000465C7"/>
    <w:rsid w:val="000465F9"/>
    <w:rsid w:val="00046A6D"/>
    <w:rsid w:val="000479C9"/>
    <w:rsid w:val="00047F2F"/>
    <w:rsid w:val="0005018E"/>
    <w:rsid w:val="000501F8"/>
    <w:rsid w:val="00050239"/>
    <w:rsid w:val="00050658"/>
    <w:rsid w:val="000506F4"/>
    <w:rsid w:val="0005086C"/>
    <w:rsid w:val="00050982"/>
    <w:rsid w:val="000509CA"/>
    <w:rsid w:val="00050DB2"/>
    <w:rsid w:val="0005105B"/>
    <w:rsid w:val="000512CE"/>
    <w:rsid w:val="000513A3"/>
    <w:rsid w:val="0005182C"/>
    <w:rsid w:val="000518BF"/>
    <w:rsid w:val="00051B5E"/>
    <w:rsid w:val="00051C56"/>
    <w:rsid w:val="000521B2"/>
    <w:rsid w:val="00052730"/>
    <w:rsid w:val="0005290B"/>
    <w:rsid w:val="00052C56"/>
    <w:rsid w:val="00052FA2"/>
    <w:rsid w:val="000533BD"/>
    <w:rsid w:val="0005404D"/>
    <w:rsid w:val="000547A0"/>
    <w:rsid w:val="00054863"/>
    <w:rsid w:val="000548E6"/>
    <w:rsid w:val="00054ACB"/>
    <w:rsid w:val="00054D3C"/>
    <w:rsid w:val="0005527B"/>
    <w:rsid w:val="0005527F"/>
    <w:rsid w:val="0005531A"/>
    <w:rsid w:val="00055321"/>
    <w:rsid w:val="0005579B"/>
    <w:rsid w:val="00055C0B"/>
    <w:rsid w:val="00055D01"/>
    <w:rsid w:val="00055E84"/>
    <w:rsid w:val="00055F53"/>
    <w:rsid w:val="00056038"/>
    <w:rsid w:val="00056112"/>
    <w:rsid w:val="00056200"/>
    <w:rsid w:val="00056B2F"/>
    <w:rsid w:val="0005709A"/>
    <w:rsid w:val="00057221"/>
    <w:rsid w:val="000579C6"/>
    <w:rsid w:val="00057C91"/>
    <w:rsid w:val="000600CF"/>
    <w:rsid w:val="00060146"/>
    <w:rsid w:val="000602DB"/>
    <w:rsid w:val="000605DC"/>
    <w:rsid w:val="00060B4A"/>
    <w:rsid w:val="000614E2"/>
    <w:rsid w:val="00061974"/>
    <w:rsid w:val="00061CEE"/>
    <w:rsid w:val="00061EB1"/>
    <w:rsid w:val="000620FE"/>
    <w:rsid w:val="000621F0"/>
    <w:rsid w:val="0006222E"/>
    <w:rsid w:val="0006267C"/>
    <w:rsid w:val="00062927"/>
    <w:rsid w:val="00062D62"/>
    <w:rsid w:val="00062F64"/>
    <w:rsid w:val="00063223"/>
    <w:rsid w:val="0006324E"/>
    <w:rsid w:val="000634ED"/>
    <w:rsid w:val="0006365F"/>
    <w:rsid w:val="00063777"/>
    <w:rsid w:val="00063E99"/>
    <w:rsid w:val="000642AE"/>
    <w:rsid w:val="000649F4"/>
    <w:rsid w:val="00064CF8"/>
    <w:rsid w:val="000651F7"/>
    <w:rsid w:val="000653FF"/>
    <w:rsid w:val="000655EB"/>
    <w:rsid w:val="0006580C"/>
    <w:rsid w:val="000664D8"/>
    <w:rsid w:val="00066610"/>
    <w:rsid w:val="00066700"/>
    <w:rsid w:val="00066E55"/>
    <w:rsid w:val="00066EB0"/>
    <w:rsid w:val="00066F59"/>
    <w:rsid w:val="00067318"/>
    <w:rsid w:val="00067818"/>
    <w:rsid w:val="00067982"/>
    <w:rsid w:val="000704AC"/>
    <w:rsid w:val="0007059F"/>
    <w:rsid w:val="00071173"/>
    <w:rsid w:val="00071522"/>
    <w:rsid w:val="00071592"/>
    <w:rsid w:val="00072311"/>
    <w:rsid w:val="0007247B"/>
    <w:rsid w:val="000724E4"/>
    <w:rsid w:val="000731B6"/>
    <w:rsid w:val="000732B1"/>
    <w:rsid w:val="000732BC"/>
    <w:rsid w:val="0007359E"/>
    <w:rsid w:val="0007362F"/>
    <w:rsid w:val="00073700"/>
    <w:rsid w:val="00074300"/>
    <w:rsid w:val="000745A5"/>
    <w:rsid w:val="000752C8"/>
    <w:rsid w:val="00075500"/>
    <w:rsid w:val="000758D9"/>
    <w:rsid w:val="00075C87"/>
    <w:rsid w:val="00076095"/>
    <w:rsid w:val="00076171"/>
    <w:rsid w:val="000761A2"/>
    <w:rsid w:val="00076762"/>
    <w:rsid w:val="00076951"/>
    <w:rsid w:val="00076B19"/>
    <w:rsid w:val="00076CB3"/>
    <w:rsid w:val="00076D4B"/>
    <w:rsid w:val="00076E96"/>
    <w:rsid w:val="00077121"/>
    <w:rsid w:val="0007731D"/>
    <w:rsid w:val="00077992"/>
    <w:rsid w:val="00077C95"/>
    <w:rsid w:val="0008007C"/>
    <w:rsid w:val="0008009B"/>
    <w:rsid w:val="00080445"/>
    <w:rsid w:val="000804D7"/>
    <w:rsid w:val="000808E5"/>
    <w:rsid w:val="00081110"/>
    <w:rsid w:val="0008169C"/>
    <w:rsid w:val="00081AB2"/>
    <w:rsid w:val="00081DB4"/>
    <w:rsid w:val="00081FD4"/>
    <w:rsid w:val="00082247"/>
    <w:rsid w:val="000822E5"/>
    <w:rsid w:val="0008233F"/>
    <w:rsid w:val="000826FF"/>
    <w:rsid w:val="00082783"/>
    <w:rsid w:val="00082954"/>
    <w:rsid w:val="0008390B"/>
    <w:rsid w:val="00083C02"/>
    <w:rsid w:val="00083FFD"/>
    <w:rsid w:val="000841D5"/>
    <w:rsid w:val="00084297"/>
    <w:rsid w:val="0008443E"/>
    <w:rsid w:val="000846BC"/>
    <w:rsid w:val="00084E21"/>
    <w:rsid w:val="00084FBC"/>
    <w:rsid w:val="00084FF8"/>
    <w:rsid w:val="000850A8"/>
    <w:rsid w:val="00085325"/>
    <w:rsid w:val="0008533F"/>
    <w:rsid w:val="00085454"/>
    <w:rsid w:val="00085B80"/>
    <w:rsid w:val="00086065"/>
    <w:rsid w:val="000863A7"/>
    <w:rsid w:val="000863BB"/>
    <w:rsid w:val="00086456"/>
    <w:rsid w:val="0008663E"/>
    <w:rsid w:val="00086DDF"/>
    <w:rsid w:val="000871E3"/>
    <w:rsid w:val="000871F9"/>
    <w:rsid w:val="000875E4"/>
    <w:rsid w:val="00087728"/>
    <w:rsid w:val="00087974"/>
    <w:rsid w:val="00087DAA"/>
    <w:rsid w:val="00087FC8"/>
    <w:rsid w:val="00090008"/>
    <w:rsid w:val="00090057"/>
    <w:rsid w:val="0009016B"/>
    <w:rsid w:val="000901F5"/>
    <w:rsid w:val="000902D9"/>
    <w:rsid w:val="000903EE"/>
    <w:rsid w:val="00090513"/>
    <w:rsid w:val="00090770"/>
    <w:rsid w:val="00090BA2"/>
    <w:rsid w:val="00090BDB"/>
    <w:rsid w:val="00090CE7"/>
    <w:rsid w:val="00090D4F"/>
    <w:rsid w:val="00090ED7"/>
    <w:rsid w:val="00091662"/>
    <w:rsid w:val="00091839"/>
    <w:rsid w:val="00091974"/>
    <w:rsid w:val="00091A84"/>
    <w:rsid w:val="00091CE7"/>
    <w:rsid w:val="00091D32"/>
    <w:rsid w:val="00091D55"/>
    <w:rsid w:val="00092E4C"/>
    <w:rsid w:val="00093282"/>
    <w:rsid w:val="0009353A"/>
    <w:rsid w:val="0009353F"/>
    <w:rsid w:val="000938B5"/>
    <w:rsid w:val="00093A50"/>
    <w:rsid w:val="00093A83"/>
    <w:rsid w:val="00093C63"/>
    <w:rsid w:val="00093FB3"/>
    <w:rsid w:val="000945DF"/>
    <w:rsid w:val="00094978"/>
    <w:rsid w:val="00095B00"/>
    <w:rsid w:val="00095CF1"/>
    <w:rsid w:val="000967D0"/>
    <w:rsid w:val="00096899"/>
    <w:rsid w:val="000969FF"/>
    <w:rsid w:val="00096CE8"/>
    <w:rsid w:val="000974D0"/>
    <w:rsid w:val="0009763C"/>
    <w:rsid w:val="00097B38"/>
    <w:rsid w:val="00097FC8"/>
    <w:rsid w:val="000A00E7"/>
    <w:rsid w:val="000A0303"/>
    <w:rsid w:val="000A0707"/>
    <w:rsid w:val="000A0A37"/>
    <w:rsid w:val="000A0A81"/>
    <w:rsid w:val="000A0D43"/>
    <w:rsid w:val="000A0FF8"/>
    <w:rsid w:val="000A108F"/>
    <w:rsid w:val="000A15D5"/>
    <w:rsid w:val="000A177E"/>
    <w:rsid w:val="000A206B"/>
    <w:rsid w:val="000A2080"/>
    <w:rsid w:val="000A21DD"/>
    <w:rsid w:val="000A2719"/>
    <w:rsid w:val="000A2AE5"/>
    <w:rsid w:val="000A2C14"/>
    <w:rsid w:val="000A310A"/>
    <w:rsid w:val="000A353E"/>
    <w:rsid w:val="000A392D"/>
    <w:rsid w:val="000A3B34"/>
    <w:rsid w:val="000A3CA9"/>
    <w:rsid w:val="000A41EF"/>
    <w:rsid w:val="000A44B6"/>
    <w:rsid w:val="000A49C4"/>
    <w:rsid w:val="000A56F3"/>
    <w:rsid w:val="000A574B"/>
    <w:rsid w:val="000A5C0D"/>
    <w:rsid w:val="000A5F4D"/>
    <w:rsid w:val="000A62A3"/>
    <w:rsid w:val="000A6482"/>
    <w:rsid w:val="000A654A"/>
    <w:rsid w:val="000A7373"/>
    <w:rsid w:val="000A73C0"/>
    <w:rsid w:val="000A7552"/>
    <w:rsid w:val="000A75D5"/>
    <w:rsid w:val="000A79E4"/>
    <w:rsid w:val="000A7A1B"/>
    <w:rsid w:val="000A7D3E"/>
    <w:rsid w:val="000A7F50"/>
    <w:rsid w:val="000B04F6"/>
    <w:rsid w:val="000B08A2"/>
    <w:rsid w:val="000B08CD"/>
    <w:rsid w:val="000B0B84"/>
    <w:rsid w:val="000B0D00"/>
    <w:rsid w:val="000B0DB9"/>
    <w:rsid w:val="000B0E3A"/>
    <w:rsid w:val="000B113A"/>
    <w:rsid w:val="000B1580"/>
    <w:rsid w:val="000B180A"/>
    <w:rsid w:val="000B1BC3"/>
    <w:rsid w:val="000B255C"/>
    <w:rsid w:val="000B26B5"/>
    <w:rsid w:val="000B2D3E"/>
    <w:rsid w:val="000B2DA6"/>
    <w:rsid w:val="000B3497"/>
    <w:rsid w:val="000B37F8"/>
    <w:rsid w:val="000B3AA8"/>
    <w:rsid w:val="000B3FBE"/>
    <w:rsid w:val="000B4E3C"/>
    <w:rsid w:val="000B5347"/>
    <w:rsid w:val="000B5362"/>
    <w:rsid w:val="000B626D"/>
    <w:rsid w:val="000B69FE"/>
    <w:rsid w:val="000B6AEF"/>
    <w:rsid w:val="000B6BC8"/>
    <w:rsid w:val="000B749E"/>
    <w:rsid w:val="000B775B"/>
    <w:rsid w:val="000B7946"/>
    <w:rsid w:val="000B7DC9"/>
    <w:rsid w:val="000B7DDE"/>
    <w:rsid w:val="000B7E3B"/>
    <w:rsid w:val="000C029D"/>
    <w:rsid w:val="000C03F4"/>
    <w:rsid w:val="000C0BB5"/>
    <w:rsid w:val="000C0F01"/>
    <w:rsid w:val="000C12CB"/>
    <w:rsid w:val="000C180C"/>
    <w:rsid w:val="000C181F"/>
    <w:rsid w:val="000C1871"/>
    <w:rsid w:val="000C1E25"/>
    <w:rsid w:val="000C1FEF"/>
    <w:rsid w:val="000C219C"/>
    <w:rsid w:val="000C24D4"/>
    <w:rsid w:val="000C25D0"/>
    <w:rsid w:val="000C272A"/>
    <w:rsid w:val="000C29F6"/>
    <w:rsid w:val="000C2FD2"/>
    <w:rsid w:val="000C33F8"/>
    <w:rsid w:val="000C38B8"/>
    <w:rsid w:val="000C390D"/>
    <w:rsid w:val="000C3A12"/>
    <w:rsid w:val="000C3B28"/>
    <w:rsid w:val="000C3E65"/>
    <w:rsid w:val="000C42FE"/>
    <w:rsid w:val="000C4C79"/>
    <w:rsid w:val="000C4D34"/>
    <w:rsid w:val="000C4DB1"/>
    <w:rsid w:val="000C5282"/>
    <w:rsid w:val="000C52DE"/>
    <w:rsid w:val="000C56F6"/>
    <w:rsid w:val="000C626D"/>
    <w:rsid w:val="000C6311"/>
    <w:rsid w:val="000C6976"/>
    <w:rsid w:val="000C6BD4"/>
    <w:rsid w:val="000C75A1"/>
    <w:rsid w:val="000C76A1"/>
    <w:rsid w:val="000C7C4F"/>
    <w:rsid w:val="000C7E83"/>
    <w:rsid w:val="000C7EA8"/>
    <w:rsid w:val="000C7F81"/>
    <w:rsid w:val="000D004F"/>
    <w:rsid w:val="000D01A2"/>
    <w:rsid w:val="000D098A"/>
    <w:rsid w:val="000D0B3E"/>
    <w:rsid w:val="000D0BF9"/>
    <w:rsid w:val="000D0D8A"/>
    <w:rsid w:val="000D0F90"/>
    <w:rsid w:val="000D10DD"/>
    <w:rsid w:val="000D1404"/>
    <w:rsid w:val="000D1448"/>
    <w:rsid w:val="000D1494"/>
    <w:rsid w:val="000D1528"/>
    <w:rsid w:val="000D195E"/>
    <w:rsid w:val="000D21FC"/>
    <w:rsid w:val="000D2516"/>
    <w:rsid w:val="000D26DB"/>
    <w:rsid w:val="000D2A96"/>
    <w:rsid w:val="000D2BBF"/>
    <w:rsid w:val="000D2C1D"/>
    <w:rsid w:val="000D2F6F"/>
    <w:rsid w:val="000D2FBE"/>
    <w:rsid w:val="000D309E"/>
    <w:rsid w:val="000D320C"/>
    <w:rsid w:val="000D35AE"/>
    <w:rsid w:val="000D3628"/>
    <w:rsid w:val="000D368E"/>
    <w:rsid w:val="000D3A50"/>
    <w:rsid w:val="000D3EDF"/>
    <w:rsid w:val="000D3F8E"/>
    <w:rsid w:val="000D46B4"/>
    <w:rsid w:val="000D492A"/>
    <w:rsid w:val="000D4DC2"/>
    <w:rsid w:val="000D5588"/>
    <w:rsid w:val="000D5C96"/>
    <w:rsid w:val="000D6672"/>
    <w:rsid w:val="000D6E62"/>
    <w:rsid w:val="000D6FC9"/>
    <w:rsid w:val="000D6FCB"/>
    <w:rsid w:val="000D7243"/>
    <w:rsid w:val="000D7578"/>
    <w:rsid w:val="000D79AC"/>
    <w:rsid w:val="000D7BE7"/>
    <w:rsid w:val="000D7F74"/>
    <w:rsid w:val="000E037F"/>
    <w:rsid w:val="000E0482"/>
    <w:rsid w:val="000E059B"/>
    <w:rsid w:val="000E07C0"/>
    <w:rsid w:val="000E0923"/>
    <w:rsid w:val="000E0FEE"/>
    <w:rsid w:val="000E12B7"/>
    <w:rsid w:val="000E133B"/>
    <w:rsid w:val="000E141E"/>
    <w:rsid w:val="000E15DE"/>
    <w:rsid w:val="000E16EC"/>
    <w:rsid w:val="000E17F5"/>
    <w:rsid w:val="000E1CF8"/>
    <w:rsid w:val="000E1D6A"/>
    <w:rsid w:val="000E1F76"/>
    <w:rsid w:val="000E215F"/>
    <w:rsid w:val="000E243B"/>
    <w:rsid w:val="000E24D3"/>
    <w:rsid w:val="000E2682"/>
    <w:rsid w:val="000E2FC1"/>
    <w:rsid w:val="000E30D3"/>
    <w:rsid w:val="000E31FE"/>
    <w:rsid w:val="000E3210"/>
    <w:rsid w:val="000E36F2"/>
    <w:rsid w:val="000E3788"/>
    <w:rsid w:val="000E3B1E"/>
    <w:rsid w:val="000E41F4"/>
    <w:rsid w:val="000E46DC"/>
    <w:rsid w:val="000E47F9"/>
    <w:rsid w:val="000E481F"/>
    <w:rsid w:val="000E48AB"/>
    <w:rsid w:val="000E518E"/>
    <w:rsid w:val="000E53FF"/>
    <w:rsid w:val="000E57AE"/>
    <w:rsid w:val="000E587F"/>
    <w:rsid w:val="000E58EE"/>
    <w:rsid w:val="000E5C0A"/>
    <w:rsid w:val="000E6028"/>
    <w:rsid w:val="000E6205"/>
    <w:rsid w:val="000E62DF"/>
    <w:rsid w:val="000E65F9"/>
    <w:rsid w:val="000E6F25"/>
    <w:rsid w:val="000E7077"/>
    <w:rsid w:val="000E7227"/>
    <w:rsid w:val="000E7522"/>
    <w:rsid w:val="000E7693"/>
    <w:rsid w:val="000E77D1"/>
    <w:rsid w:val="000E7854"/>
    <w:rsid w:val="000E7915"/>
    <w:rsid w:val="000E7A20"/>
    <w:rsid w:val="000E7E70"/>
    <w:rsid w:val="000F014E"/>
    <w:rsid w:val="000F030D"/>
    <w:rsid w:val="000F0335"/>
    <w:rsid w:val="000F0378"/>
    <w:rsid w:val="000F0B4C"/>
    <w:rsid w:val="000F0C00"/>
    <w:rsid w:val="000F0E1E"/>
    <w:rsid w:val="000F10D0"/>
    <w:rsid w:val="000F13EF"/>
    <w:rsid w:val="000F1441"/>
    <w:rsid w:val="000F18BE"/>
    <w:rsid w:val="000F1FAE"/>
    <w:rsid w:val="000F26D6"/>
    <w:rsid w:val="000F2969"/>
    <w:rsid w:val="000F2C9D"/>
    <w:rsid w:val="000F2D28"/>
    <w:rsid w:val="000F3592"/>
    <w:rsid w:val="000F38EC"/>
    <w:rsid w:val="000F3AA4"/>
    <w:rsid w:val="000F3AE2"/>
    <w:rsid w:val="000F3E74"/>
    <w:rsid w:val="000F4269"/>
    <w:rsid w:val="000F445F"/>
    <w:rsid w:val="000F4471"/>
    <w:rsid w:val="000F4A70"/>
    <w:rsid w:val="000F4A88"/>
    <w:rsid w:val="000F4E8C"/>
    <w:rsid w:val="000F53B7"/>
    <w:rsid w:val="000F54CA"/>
    <w:rsid w:val="000F5529"/>
    <w:rsid w:val="000F5C4E"/>
    <w:rsid w:val="000F5D57"/>
    <w:rsid w:val="000F6033"/>
    <w:rsid w:val="000F61B2"/>
    <w:rsid w:val="000F6275"/>
    <w:rsid w:val="000F65C7"/>
    <w:rsid w:val="000F6A9D"/>
    <w:rsid w:val="000F6BAC"/>
    <w:rsid w:val="000F744B"/>
    <w:rsid w:val="000F746C"/>
    <w:rsid w:val="000F7537"/>
    <w:rsid w:val="000F7585"/>
    <w:rsid w:val="000F7800"/>
    <w:rsid w:val="000F79FB"/>
    <w:rsid w:val="001000B0"/>
    <w:rsid w:val="0010028E"/>
    <w:rsid w:val="0010061C"/>
    <w:rsid w:val="00100736"/>
    <w:rsid w:val="00100762"/>
    <w:rsid w:val="0010081D"/>
    <w:rsid w:val="00100DCD"/>
    <w:rsid w:val="001010CD"/>
    <w:rsid w:val="00101392"/>
    <w:rsid w:val="00101770"/>
    <w:rsid w:val="00101AAE"/>
    <w:rsid w:val="00101B94"/>
    <w:rsid w:val="00101E09"/>
    <w:rsid w:val="00101E7D"/>
    <w:rsid w:val="00101EB4"/>
    <w:rsid w:val="00101FA1"/>
    <w:rsid w:val="00102184"/>
    <w:rsid w:val="0010268D"/>
    <w:rsid w:val="001026B9"/>
    <w:rsid w:val="001029E6"/>
    <w:rsid w:val="00102B63"/>
    <w:rsid w:val="00102C5D"/>
    <w:rsid w:val="00103076"/>
    <w:rsid w:val="0010316E"/>
    <w:rsid w:val="00103475"/>
    <w:rsid w:val="001034A6"/>
    <w:rsid w:val="00103A6E"/>
    <w:rsid w:val="00103D58"/>
    <w:rsid w:val="0010401A"/>
    <w:rsid w:val="001041D3"/>
    <w:rsid w:val="0010487F"/>
    <w:rsid w:val="001049AA"/>
    <w:rsid w:val="001052F7"/>
    <w:rsid w:val="00105C63"/>
    <w:rsid w:val="00105EF2"/>
    <w:rsid w:val="00106859"/>
    <w:rsid w:val="00106932"/>
    <w:rsid w:val="00106AFC"/>
    <w:rsid w:val="00106CF9"/>
    <w:rsid w:val="0010765D"/>
    <w:rsid w:val="001101AF"/>
    <w:rsid w:val="0011075D"/>
    <w:rsid w:val="001108C8"/>
    <w:rsid w:val="0011118D"/>
    <w:rsid w:val="0011158B"/>
    <w:rsid w:val="00111610"/>
    <w:rsid w:val="00111B50"/>
    <w:rsid w:val="00112022"/>
    <w:rsid w:val="001124D2"/>
    <w:rsid w:val="00112512"/>
    <w:rsid w:val="00112734"/>
    <w:rsid w:val="001129FE"/>
    <w:rsid w:val="00112EC4"/>
    <w:rsid w:val="00112F04"/>
    <w:rsid w:val="0011304B"/>
    <w:rsid w:val="001132A4"/>
    <w:rsid w:val="0011376A"/>
    <w:rsid w:val="0011399C"/>
    <w:rsid w:val="00113B5D"/>
    <w:rsid w:val="00113C42"/>
    <w:rsid w:val="00113D4B"/>
    <w:rsid w:val="00113E50"/>
    <w:rsid w:val="00113FD0"/>
    <w:rsid w:val="001145DA"/>
    <w:rsid w:val="00114604"/>
    <w:rsid w:val="00114B7A"/>
    <w:rsid w:val="00114CC2"/>
    <w:rsid w:val="00115094"/>
    <w:rsid w:val="001152A7"/>
    <w:rsid w:val="0011553E"/>
    <w:rsid w:val="00115698"/>
    <w:rsid w:val="00115AD7"/>
    <w:rsid w:val="00115BFA"/>
    <w:rsid w:val="00115C5A"/>
    <w:rsid w:val="00115D47"/>
    <w:rsid w:val="0011605A"/>
    <w:rsid w:val="001166D2"/>
    <w:rsid w:val="00116B3D"/>
    <w:rsid w:val="00117049"/>
    <w:rsid w:val="0011707B"/>
    <w:rsid w:val="00117A06"/>
    <w:rsid w:val="00120BDF"/>
    <w:rsid w:val="00121922"/>
    <w:rsid w:val="00121CCD"/>
    <w:rsid w:val="00121CD0"/>
    <w:rsid w:val="00121DB3"/>
    <w:rsid w:val="0012201C"/>
    <w:rsid w:val="00122067"/>
    <w:rsid w:val="0012276B"/>
    <w:rsid w:val="00122E0E"/>
    <w:rsid w:val="00122F36"/>
    <w:rsid w:val="001237A2"/>
    <w:rsid w:val="00123908"/>
    <w:rsid w:val="00123AEA"/>
    <w:rsid w:val="00123B95"/>
    <w:rsid w:val="00123DB7"/>
    <w:rsid w:val="0012402C"/>
    <w:rsid w:val="0012467B"/>
    <w:rsid w:val="00124D29"/>
    <w:rsid w:val="00124EFB"/>
    <w:rsid w:val="00125403"/>
    <w:rsid w:val="00125432"/>
    <w:rsid w:val="0012551C"/>
    <w:rsid w:val="00125562"/>
    <w:rsid w:val="00125775"/>
    <w:rsid w:val="00125977"/>
    <w:rsid w:val="00125D58"/>
    <w:rsid w:val="0012606B"/>
    <w:rsid w:val="001260B2"/>
    <w:rsid w:val="001266F9"/>
    <w:rsid w:val="00126CFD"/>
    <w:rsid w:val="00127099"/>
    <w:rsid w:val="00127343"/>
    <w:rsid w:val="0012763B"/>
    <w:rsid w:val="00127728"/>
    <w:rsid w:val="0012796F"/>
    <w:rsid w:val="00127A87"/>
    <w:rsid w:val="00127CC8"/>
    <w:rsid w:val="00127E11"/>
    <w:rsid w:val="0013016E"/>
    <w:rsid w:val="0013035A"/>
    <w:rsid w:val="0013056E"/>
    <w:rsid w:val="001307A6"/>
    <w:rsid w:val="0013094D"/>
    <w:rsid w:val="00131157"/>
    <w:rsid w:val="00131247"/>
    <w:rsid w:val="001314DA"/>
    <w:rsid w:val="00131C26"/>
    <w:rsid w:val="00131E93"/>
    <w:rsid w:val="00131FDB"/>
    <w:rsid w:val="00132328"/>
    <w:rsid w:val="001326AA"/>
    <w:rsid w:val="00132869"/>
    <w:rsid w:val="00132B75"/>
    <w:rsid w:val="00132BCD"/>
    <w:rsid w:val="00132BDF"/>
    <w:rsid w:val="00132D4C"/>
    <w:rsid w:val="00132EEB"/>
    <w:rsid w:val="00132FD4"/>
    <w:rsid w:val="0013348E"/>
    <w:rsid w:val="00133EAB"/>
    <w:rsid w:val="00133FAC"/>
    <w:rsid w:val="0013456B"/>
    <w:rsid w:val="00134978"/>
    <w:rsid w:val="00134D28"/>
    <w:rsid w:val="00134E5D"/>
    <w:rsid w:val="00135504"/>
    <w:rsid w:val="001356C9"/>
    <w:rsid w:val="00135D64"/>
    <w:rsid w:val="001360C0"/>
    <w:rsid w:val="001361BB"/>
    <w:rsid w:val="0013636B"/>
    <w:rsid w:val="0013650A"/>
    <w:rsid w:val="00136823"/>
    <w:rsid w:val="00136C34"/>
    <w:rsid w:val="0013735F"/>
    <w:rsid w:val="001378FB"/>
    <w:rsid w:val="00137AC4"/>
    <w:rsid w:val="00137C4B"/>
    <w:rsid w:val="00140A40"/>
    <w:rsid w:val="00140E72"/>
    <w:rsid w:val="00140F53"/>
    <w:rsid w:val="0014108E"/>
    <w:rsid w:val="00141114"/>
    <w:rsid w:val="001411C5"/>
    <w:rsid w:val="00141E4D"/>
    <w:rsid w:val="001422E8"/>
    <w:rsid w:val="00142352"/>
    <w:rsid w:val="00142482"/>
    <w:rsid w:val="00142910"/>
    <w:rsid w:val="00142B8E"/>
    <w:rsid w:val="00142BEB"/>
    <w:rsid w:val="00142DB1"/>
    <w:rsid w:val="00142EF0"/>
    <w:rsid w:val="0014300B"/>
    <w:rsid w:val="001430AC"/>
    <w:rsid w:val="001432AA"/>
    <w:rsid w:val="00143491"/>
    <w:rsid w:val="0014393A"/>
    <w:rsid w:val="001439A7"/>
    <w:rsid w:val="00143C53"/>
    <w:rsid w:val="0014479B"/>
    <w:rsid w:val="001448DD"/>
    <w:rsid w:val="00144AF3"/>
    <w:rsid w:val="00144B9C"/>
    <w:rsid w:val="00144D1E"/>
    <w:rsid w:val="00144D71"/>
    <w:rsid w:val="00145466"/>
    <w:rsid w:val="0014563B"/>
    <w:rsid w:val="00145816"/>
    <w:rsid w:val="00145B37"/>
    <w:rsid w:val="00145CEB"/>
    <w:rsid w:val="0014660D"/>
    <w:rsid w:val="00146A2F"/>
    <w:rsid w:val="00146C95"/>
    <w:rsid w:val="0014700E"/>
    <w:rsid w:val="001470B6"/>
    <w:rsid w:val="00147137"/>
    <w:rsid w:val="00147156"/>
    <w:rsid w:val="00147752"/>
    <w:rsid w:val="00147AC8"/>
    <w:rsid w:val="00147BB8"/>
    <w:rsid w:val="0015054F"/>
    <w:rsid w:val="0015062D"/>
    <w:rsid w:val="001507F0"/>
    <w:rsid w:val="0015082C"/>
    <w:rsid w:val="001509AF"/>
    <w:rsid w:val="00150F42"/>
    <w:rsid w:val="00151099"/>
    <w:rsid w:val="00151202"/>
    <w:rsid w:val="00151463"/>
    <w:rsid w:val="001515AB"/>
    <w:rsid w:val="0015194F"/>
    <w:rsid w:val="00151A1F"/>
    <w:rsid w:val="00151BB5"/>
    <w:rsid w:val="00151C1C"/>
    <w:rsid w:val="00152095"/>
    <w:rsid w:val="001520A7"/>
    <w:rsid w:val="00152609"/>
    <w:rsid w:val="0015288C"/>
    <w:rsid w:val="00152B00"/>
    <w:rsid w:val="00152CB9"/>
    <w:rsid w:val="00152FC1"/>
    <w:rsid w:val="00153760"/>
    <w:rsid w:val="001537A2"/>
    <w:rsid w:val="00153A23"/>
    <w:rsid w:val="00154093"/>
    <w:rsid w:val="00154463"/>
    <w:rsid w:val="0015455B"/>
    <w:rsid w:val="00154803"/>
    <w:rsid w:val="001548C1"/>
    <w:rsid w:val="00154912"/>
    <w:rsid w:val="001549B4"/>
    <w:rsid w:val="001549DD"/>
    <w:rsid w:val="00154BD0"/>
    <w:rsid w:val="001554FD"/>
    <w:rsid w:val="00155BE9"/>
    <w:rsid w:val="00155C9E"/>
    <w:rsid w:val="00156893"/>
    <w:rsid w:val="00156FAA"/>
    <w:rsid w:val="001572AB"/>
    <w:rsid w:val="001573AB"/>
    <w:rsid w:val="0015773D"/>
    <w:rsid w:val="00157EA4"/>
    <w:rsid w:val="00157FA0"/>
    <w:rsid w:val="0016021E"/>
    <w:rsid w:val="001603EA"/>
    <w:rsid w:val="00160502"/>
    <w:rsid w:val="001605A1"/>
    <w:rsid w:val="001607A0"/>
    <w:rsid w:val="00160870"/>
    <w:rsid w:val="00160D39"/>
    <w:rsid w:val="00160DBF"/>
    <w:rsid w:val="001610DC"/>
    <w:rsid w:val="001612BD"/>
    <w:rsid w:val="00161A9A"/>
    <w:rsid w:val="00161BF0"/>
    <w:rsid w:val="00162143"/>
    <w:rsid w:val="0016236F"/>
    <w:rsid w:val="00162790"/>
    <w:rsid w:val="00162937"/>
    <w:rsid w:val="00162BB8"/>
    <w:rsid w:val="00162BDF"/>
    <w:rsid w:val="00163521"/>
    <w:rsid w:val="0016397C"/>
    <w:rsid w:val="00163D7C"/>
    <w:rsid w:val="00163FA5"/>
    <w:rsid w:val="00164178"/>
    <w:rsid w:val="001644D7"/>
    <w:rsid w:val="001646E1"/>
    <w:rsid w:val="00164CCA"/>
    <w:rsid w:val="00164E92"/>
    <w:rsid w:val="00165179"/>
    <w:rsid w:val="0016525A"/>
    <w:rsid w:val="0016558A"/>
    <w:rsid w:val="00165920"/>
    <w:rsid w:val="00166491"/>
    <w:rsid w:val="0016663A"/>
    <w:rsid w:val="001669BD"/>
    <w:rsid w:val="00166C79"/>
    <w:rsid w:val="001670BE"/>
    <w:rsid w:val="001672BA"/>
    <w:rsid w:val="001672C2"/>
    <w:rsid w:val="00167386"/>
    <w:rsid w:val="001674C0"/>
    <w:rsid w:val="001677CE"/>
    <w:rsid w:val="001678A2"/>
    <w:rsid w:val="0016794F"/>
    <w:rsid w:val="00167A08"/>
    <w:rsid w:val="00167D43"/>
    <w:rsid w:val="001701AB"/>
    <w:rsid w:val="001701D9"/>
    <w:rsid w:val="001705AF"/>
    <w:rsid w:val="00170AA6"/>
    <w:rsid w:val="001710DC"/>
    <w:rsid w:val="00171201"/>
    <w:rsid w:val="001713E6"/>
    <w:rsid w:val="001714A9"/>
    <w:rsid w:val="00171510"/>
    <w:rsid w:val="00171564"/>
    <w:rsid w:val="00171AF7"/>
    <w:rsid w:val="00171F10"/>
    <w:rsid w:val="0017218B"/>
    <w:rsid w:val="00172364"/>
    <w:rsid w:val="00172618"/>
    <w:rsid w:val="001726D0"/>
    <w:rsid w:val="00172790"/>
    <w:rsid w:val="00172E15"/>
    <w:rsid w:val="00172E31"/>
    <w:rsid w:val="0017305C"/>
    <w:rsid w:val="001731BA"/>
    <w:rsid w:val="0017323D"/>
    <w:rsid w:val="001736AC"/>
    <w:rsid w:val="001738D9"/>
    <w:rsid w:val="00174318"/>
    <w:rsid w:val="001747B0"/>
    <w:rsid w:val="0017496A"/>
    <w:rsid w:val="001749F7"/>
    <w:rsid w:val="00174A52"/>
    <w:rsid w:val="00174BE7"/>
    <w:rsid w:val="00174FDF"/>
    <w:rsid w:val="00175519"/>
    <w:rsid w:val="001755BB"/>
    <w:rsid w:val="001755E0"/>
    <w:rsid w:val="00175AB3"/>
    <w:rsid w:val="0017649A"/>
    <w:rsid w:val="001765AB"/>
    <w:rsid w:val="00176C3B"/>
    <w:rsid w:val="001777FF"/>
    <w:rsid w:val="001778B1"/>
    <w:rsid w:val="00177B22"/>
    <w:rsid w:val="00177D60"/>
    <w:rsid w:val="00177E23"/>
    <w:rsid w:val="001801BF"/>
    <w:rsid w:val="0018053E"/>
    <w:rsid w:val="0018088A"/>
    <w:rsid w:val="00180FD5"/>
    <w:rsid w:val="0018128B"/>
    <w:rsid w:val="001813E3"/>
    <w:rsid w:val="00181625"/>
    <w:rsid w:val="00181983"/>
    <w:rsid w:val="001819E4"/>
    <w:rsid w:val="00181A36"/>
    <w:rsid w:val="00181AE6"/>
    <w:rsid w:val="001820C1"/>
    <w:rsid w:val="00182231"/>
    <w:rsid w:val="00183230"/>
    <w:rsid w:val="0018354F"/>
    <w:rsid w:val="00184395"/>
    <w:rsid w:val="001844BC"/>
    <w:rsid w:val="00184D0A"/>
    <w:rsid w:val="001850BE"/>
    <w:rsid w:val="001851EF"/>
    <w:rsid w:val="00185207"/>
    <w:rsid w:val="001852DF"/>
    <w:rsid w:val="001854C4"/>
    <w:rsid w:val="00185518"/>
    <w:rsid w:val="0018581A"/>
    <w:rsid w:val="001859C9"/>
    <w:rsid w:val="00185B94"/>
    <w:rsid w:val="0018707B"/>
    <w:rsid w:val="001870C9"/>
    <w:rsid w:val="001874EB"/>
    <w:rsid w:val="0018756F"/>
    <w:rsid w:val="00187C2F"/>
    <w:rsid w:val="00187ED2"/>
    <w:rsid w:val="00187F21"/>
    <w:rsid w:val="001902C3"/>
    <w:rsid w:val="001903D5"/>
    <w:rsid w:val="00190431"/>
    <w:rsid w:val="0019085D"/>
    <w:rsid w:val="001909C1"/>
    <w:rsid w:val="00190ACC"/>
    <w:rsid w:val="00190FEB"/>
    <w:rsid w:val="00191162"/>
    <w:rsid w:val="001913C2"/>
    <w:rsid w:val="0019140A"/>
    <w:rsid w:val="00191563"/>
    <w:rsid w:val="001915A3"/>
    <w:rsid w:val="0019186B"/>
    <w:rsid w:val="001920E1"/>
    <w:rsid w:val="0019227A"/>
    <w:rsid w:val="00192368"/>
    <w:rsid w:val="00192407"/>
    <w:rsid w:val="00192453"/>
    <w:rsid w:val="00193016"/>
    <w:rsid w:val="00193312"/>
    <w:rsid w:val="0019354F"/>
    <w:rsid w:val="001938F6"/>
    <w:rsid w:val="00193A57"/>
    <w:rsid w:val="00193ADC"/>
    <w:rsid w:val="00193BD7"/>
    <w:rsid w:val="00193D1C"/>
    <w:rsid w:val="001940DE"/>
    <w:rsid w:val="00194854"/>
    <w:rsid w:val="00194EB1"/>
    <w:rsid w:val="00194FF8"/>
    <w:rsid w:val="00195726"/>
    <w:rsid w:val="00195869"/>
    <w:rsid w:val="0019599D"/>
    <w:rsid w:val="00195AE9"/>
    <w:rsid w:val="00195B20"/>
    <w:rsid w:val="00196089"/>
    <w:rsid w:val="001962F6"/>
    <w:rsid w:val="00196384"/>
    <w:rsid w:val="001964DB"/>
    <w:rsid w:val="0019664F"/>
    <w:rsid w:val="001966AD"/>
    <w:rsid w:val="001969BE"/>
    <w:rsid w:val="00196E43"/>
    <w:rsid w:val="00196F89"/>
    <w:rsid w:val="00197178"/>
    <w:rsid w:val="001972CE"/>
    <w:rsid w:val="00197A43"/>
    <w:rsid w:val="00197AAC"/>
    <w:rsid w:val="00197BF3"/>
    <w:rsid w:val="001A056A"/>
    <w:rsid w:val="001A085F"/>
    <w:rsid w:val="001A0C15"/>
    <w:rsid w:val="001A1043"/>
    <w:rsid w:val="001A10F2"/>
    <w:rsid w:val="001A144B"/>
    <w:rsid w:val="001A1C31"/>
    <w:rsid w:val="001A1D04"/>
    <w:rsid w:val="001A2658"/>
    <w:rsid w:val="001A2722"/>
    <w:rsid w:val="001A28A5"/>
    <w:rsid w:val="001A2AF8"/>
    <w:rsid w:val="001A2DED"/>
    <w:rsid w:val="001A2EC5"/>
    <w:rsid w:val="001A2F14"/>
    <w:rsid w:val="001A306C"/>
    <w:rsid w:val="001A32C0"/>
    <w:rsid w:val="001A34DA"/>
    <w:rsid w:val="001A35D7"/>
    <w:rsid w:val="001A4408"/>
    <w:rsid w:val="001A4FCD"/>
    <w:rsid w:val="001A57BF"/>
    <w:rsid w:val="001A580C"/>
    <w:rsid w:val="001A58B5"/>
    <w:rsid w:val="001A5C4A"/>
    <w:rsid w:val="001A5DB1"/>
    <w:rsid w:val="001A5FFD"/>
    <w:rsid w:val="001A6147"/>
    <w:rsid w:val="001A716D"/>
    <w:rsid w:val="001A7222"/>
    <w:rsid w:val="001A74AE"/>
    <w:rsid w:val="001A7578"/>
    <w:rsid w:val="001A7705"/>
    <w:rsid w:val="001A7B02"/>
    <w:rsid w:val="001A7E09"/>
    <w:rsid w:val="001B01BB"/>
    <w:rsid w:val="001B01CC"/>
    <w:rsid w:val="001B0374"/>
    <w:rsid w:val="001B0BAE"/>
    <w:rsid w:val="001B0E17"/>
    <w:rsid w:val="001B1102"/>
    <w:rsid w:val="001B12D1"/>
    <w:rsid w:val="001B19B6"/>
    <w:rsid w:val="001B1B96"/>
    <w:rsid w:val="001B1EAD"/>
    <w:rsid w:val="001B2142"/>
    <w:rsid w:val="001B25C8"/>
    <w:rsid w:val="001B2622"/>
    <w:rsid w:val="001B2B34"/>
    <w:rsid w:val="001B2C24"/>
    <w:rsid w:val="001B2C5A"/>
    <w:rsid w:val="001B2E0C"/>
    <w:rsid w:val="001B3128"/>
    <w:rsid w:val="001B346E"/>
    <w:rsid w:val="001B36E8"/>
    <w:rsid w:val="001B3858"/>
    <w:rsid w:val="001B392E"/>
    <w:rsid w:val="001B3A96"/>
    <w:rsid w:val="001B42F2"/>
    <w:rsid w:val="001B45E4"/>
    <w:rsid w:val="001B49E7"/>
    <w:rsid w:val="001B4EF6"/>
    <w:rsid w:val="001B4F54"/>
    <w:rsid w:val="001B59BF"/>
    <w:rsid w:val="001B5D4D"/>
    <w:rsid w:val="001B5E48"/>
    <w:rsid w:val="001B5F73"/>
    <w:rsid w:val="001B6438"/>
    <w:rsid w:val="001B646E"/>
    <w:rsid w:val="001B64CB"/>
    <w:rsid w:val="001B6CAC"/>
    <w:rsid w:val="001B6E36"/>
    <w:rsid w:val="001B6E5D"/>
    <w:rsid w:val="001B7B1B"/>
    <w:rsid w:val="001C093E"/>
    <w:rsid w:val="001C0C7A"/>
    <w:rsid w:val="001C0CBC"/>
    <w:rsid w:val="001C12CB"/>
    <w:rsid w:val="001C145A"/>
    <w:rsid w:val="001C16DB"/>
    <w:rsid w:val="001C1A13"/>
    <w:rsid w:val="001C1D56"/>
    <w:rsid w:val="001C25FF"/>
    <w:rsid w:val="001C2B86"/>
    <w:rsid w:val="001C399F"/>
    <w:rsid w:val="001C3A20"/>
    <w:rsid w:val="001C3AED"/>
    <w:rsid w:val="001C3C61"/>
    <w:rsid w:val="001C425B"/>
    <w:rsid w:val="001C475E"/>
    <w:rsid w:val="001C4850"/>
    <w:rsid w:val="001C4D98"/>
    <w:rsid w:val="001C4DA6"/>
    <w:rsid w:val="001C56AE"/>
    <w:rsid w:val="001C5AAB"/>
    <w:rsid w:val="001C5C0A"/>
    <w:rsid w:val="001C5C8E"/>
    <w:rsid w:val="001C5EC1"/>
    <w:rsid w:val="001C5F5C"/>
    <w:rsid w:val="001C6333"/>
    <w:rsid w:val="001C64CC"/>
    <w:rsid w:val="001C6B27"/>
    <w:rsid w:val="001C6BB9"/>
    <w:rsid w:val="001C6C1E"/>
    <w:rsid w:val="001C6C46"/>
    <w:rsid w:val="001C6D4C"/>
    <w:rsid w:val="001C7524"/>
    <w:rsid w:val="001C7803"/>
    <w:rsid w:val="001C7823"/>
    <w:rsid w:val="001C7849"/>
    <w:rsid w:val="001C7C6B"/>
    <w:rsid w:val="001C7EBE"/>
    <w:rsid w:val="001C7F78"/>
    <w:rsid w:val="001C7FCF"/>
    <w:rsid w:val="001D0084"/>
    <w:rsid w:val="001D0900"/>
    <w:rsid w:val="001D0C25"/>
    <w:rsid w:val="001D1015"/>
    <w:rsid w:val="001D1CF0"/>
    <w:rsid w:val="001D1FDA"/>
    <w:rsid w:val="001D24B4"/>
    <w:rsid w:val="001D26AC"/>
    <w:rsid w:val="001D27FF"/>
    <w:rsid w:val="001D295B"/>
    <w:rsid w:val="001D2987"/>
    <w:rsid w:val="001D2E75"/>
    <w:rsid w:val="001D2F93"/>
    <w:rsid w:val="001D2FBC"/>
    <w:rsid w:val="001D32E6"/>
    <w:rsid w:val="001D373B"/>
    <w:rsid w:val="001D3924"/>
    <w:rsid w:val="001D392C"/>
    <w:rsid w:val="001D48A9"/>
    <w:rsid w:val="001D4DDA"/>
    <w:rsid w:val="001D50F9"/>
    <w:rsid w:val="001D5611"/>
    <w:rsid w:val="001D5CF2"/>
    <w:rsid w:val="001D5D3A"/>
    <w:rsid w:val="001D5D7B"/>
    <w:rsid w:val="001D698A"/>
    <w:rsid w:val="001D70A6"/>
    <w:rsid w:val="001D70FD"/>
    <w:rsid w:val="001D73F8"/>
    <w:rsid w:val="001D79B6"/>
    <w:rsid w:val="001D7B43"/>
    <w:rsid w:val="001D7BC7"/>
    <w:rsid w:val="001D7F1D"/>
    <w:rsid w:val="001E0214"/>
    <w:rsid w:val="001E033D"/>
    <w:rsid w:val="001E0406"/>
    <w:rsid w:val="001E0412"/>
    <w:rsid w:val="001E065D"/>
    <w:rsid w:val="001E0A57"/>
    <w:rsid w:val="001E0AF8"/>
    <w:rsid w:val="001E0F80"/>
    <w:rsid w:val="001E1790"/>
    <w:rsid w:val="001E19DE"/>
    <w:rsid w:val="001E1A34"/>
    <w:rsid w:val="001E1D52"/>
    <w:rsid w:val="001E213A"/>
    <w:rsid w:val="001E2443"/>
    <w:rsid w:val="001E2A83"/>
    <w:rsid w:val="001E2F17"/>
    <w:rsid w:val="001E32C3"/>
    <w:rsid w:val="001E3676"/>
    <w:rsid w:val="001E36AC"/>
    <w:rsid w:val="001E3806"/>
    <w:rsid w:val="001E3F7F"/>
    <w:rsid w:val="001E40AA"/>
    <w:rsid w:val="001E431E"/>
    <w:rsid w:val="001E461B"/>
    <w:rsid w:val="001E4DAE"/>
    <w:rsid w:val="001E548D"/>
    <w:rsid w:val="001E5591"/>
    <w:rsid w:val="001E5679"/>
    <w:rsid w:val="001E577D"/>
    <w:rsid w:val="001E5812"/>
    <w:rsid w:val="001E5B24"/>
    <w:rsid w:val="001E6307"/>
    <w:rsid w:val="001E69F6"/>
    <w:rsid w:val="001E6C0F"/>
    <w:rsid w:val="001E6E6A"/>
    <w:rsid w:val="001E6FE8"/>
    <w:rsid w:val="001E76AE"/>
    <w:rsid w:val="001E7829"/>
    <w:rsid w:val="001F0169"/>
    <w:rsid w:val="001F0396"/>
    <w:rsid w:val="001F041E"/>
    <w:rsid w:val="001F08EB"/>
    <w:rsid w:val="001F0CC6"/>
    <w:rsid w:val="001F0D6B"/>
    <w:rsid w:val="001F0EE7"/>
    <w:rsid w:val="001F1096"/>
    <w:rsid w:val="001F14BE"/>
    <w:rsid w:val="001F15D0"/>
    <w:rsid w:val="001F1810"/>
    <w:rsid w:val="001F19CA"/>
    <w:rsid w:val="001F1AD1"/>
    <w:rsid w:val="001F22A7"/>
    <w:rsid w:val="001F22CE"/>
    <w:rsid w:val="001F23D4"/>
    <w:rsid w:val="001F2EFA"/>
    <w:rsid w:val="001F31BF"/>
    <w:rsid w:val="001F31C4"/>
    <w:rsid w:val="001F3540"/>
    <w:rsid w:val="001F38BA"/>
    <w:rsid w:val="001F3E25"/>
    <w:rsid w:val="001F4731"/>
    <w:rsid w:val="001F49A3"/>
    <w:rsid w:val="001F4A27"/>
    <w:rsid w:val="001F5B0B"/>
    <w:rsid w:val="001F5D71"/>
    <w:rsid w:val="001F67FA"/>
    <w:rsid w:val="001F6C5E"/>
    <w:rsid w:val="001F6CEC"/>
    <w:rsid w:val="001F6F4E"/>
    <w:rsid w:val="001F74AC"/>
    <w:rsid w:val="001F772F"/>
    <w:rsid w:val="001F77DC"/>
    <w:rsid w:val="001F7A4B"/>
    <w:rsid w:val="001F7C6C"/>
    <w:rsid w:val="001F7D7A"/>
    <w:rsid w:val="001F7DA8"/>
    <w:rsid w:val="001F7EBA"/>
    <w:rsid w:val="001F7F22"/>
    <w:rsid w:val="001F7F40"/>
    <w:rsid w:val="002001BF"/>
    <w:rsid w:val="00200784"/>
    <w:rsid w:val="00200AAB"/>
    <w:rsid w:val="0020128A"/>
    <w:rsid w:val="002012CC"/>
    <w:rsid w:val="0020134A"/>
    <w:rsid w:val="002014E8"/>
    <w:rsid w:val="00201C5F"/>
    <w:rsid w:val="00201D1F"/>
    <w:rsid w:val="00201F00"/>
    <w:rsid w:val="00202456"/>
    <w:rsid w:val="002027B1"/>
    <w:rsid w:val="00202926"/>
    <w:rsid w:val="00202C8C"/>
    <w:rsid w:val="002032DD"/>
    <w:rsid w:val="002036C3"/>
    <w:rsid w:val="002038A1"/>
    <w:rsid w:val="00203CF4"/>
    <w:rsid w:val="00203D49"/>
    <w:rsid w:val="00203F1C"/>
    <w:rsid w:val="00204200"/>
    <w:rsid w:val="00204531"/>
    <w:rsid w:val="00204764"/>
    <w:rsid w:val="002057BC"/>
    <w:rsid w:val="00205E58"/>
    <w:rsid w:val="002061C8"/>
    <w:rsid w:val="00206755"/>
    <w:rsid w:val="00206B0B"/>
    <w:rsid w:val="00206C01"/>
    <w:rsid w:val="00207049"/>
    <w:rsid w:val="002078B0"/>
    <w:rsid w:val="00207A16"/>
    <w:rsid w:val="00210357"/>
    <w:rsid w:val="002106CF"/>
    <w:rsid w:val="00210B28"/>
    <w:rsid w:val="00210CC9"/>
    <w:rsid w:val="00210EEE"/>
    <w:rsid w:val="00210F82"/>
    <w:rsid w:val="002110ED"/>
    <w:rsid w:val="00211417"/>
    <w:rsid w:val="0021181F"/>
    <w:rsid w:val="00211BF9"/>
    <w:rsid w:val="00211E79"/>
    <w:rsid w:val="00211E83"/>
    <w:rsid w:val="00212012"/>
    <w:rsid w:val="002128A9"/>
    <w:rsid w:val="00213275"/>
    <w:rsid w:val="00213592"/>
    <w:rsid w:val="002136CD"/>
    <w:rsid w:val="002137F5"/>
    <w:rsid w:val="00213A4D"/>
    <w:rsid w:val="00213B3D"/>
    <w:rsid w:val="00213C0A"/>
    <w:rsid w:val="00213CAB"/>
    <w:rsid w:val="00213CDF"/>
    <w:rsid w:val="00214041"/>
    <w:rsid w:val="00214651"/>
    <w:rsid w:val="002148BD"/>
    <w:rsid w:val="002150DE"/>
    <w:rsid w:val="00215915"/>
    <w:rsid w:val="0021593A"/>
    <w:rsid w:val="00216469"/>
    <w:rsid w:val="002165B7"/>
    <w:rsid w:val="00216695"/>
    <w:rsid w:val="002169C7"/>
    <w:rsid w:val="00216AAF"/>
    <w:rsid w:val="00216B3C"/>
    <w:rsid w:val="00216D39"/>
    <w:rsid w:val="0021704C"/>
    <w:rsid w:val="002170BD"/>
    <w:rsid w:val="002174EF"/>
    <w:rsid w:val="002177AD"/>
    <w:rsid w:val="002178BD"/>
    <w:rsid w:val="00217AF9"/>
    <w:rsid w:val="00220259"/>
    <w:rsid w:val="0022048E"/>
    <w:rsid w:val="0022060C"/>
    <w:rsid w:val="00220895"/>
    <w:rsid w:val="00220B52"/>
    <w:rsid w:val="00220D21"/>
    <w:rsid w:val="00220E55"/>
    <w:rsid w:val="00220F73"/>
    <w:rsid w:val="00221173"/>
    <w:rsid w:val="0022168A"/>
    <w:rsid w:val="00222059"/>
    <w:rsid w:val="002220AA"/>
    <w:rsid w:val="00222114"/>
    <w:rsid w:val="002227A5"/>
    <w:rsid w:val="00222C74"/>
    <w:rsid w:val="00223290"/>
    <w:rsid w:val="002239A2"/>
    <w:rsid w:val="00223FEE"/>
    <w:rsid w:val="0022426E"/>
    <w:rsid w:val="00224411"/>
    <w:rsid w:val="00224611"/>
    <w:rsid w:val="0022469F"/>
    <w:rsid w:val="002247A7"/>
    <w:rsid w:val="00224A1A"/>
    <w:rsid w:val="00224E62"/>
    <w:rsid w:val="00224FF3"/>
    <w:rsid w:val="002251E9"/>
    <w:rsid w:val="00225240"/>
    <w:rsid w:val="0022531F"/>
    <w:rsid w:val="0022553C"/>
    <w:rsid w:val="002256F7"/>
    <w:rsid w:val="00225A43"/>
    <w:rsid w:val="00225A52"/>
    <w:rsid w:val="002264B8"/>
    <w:rsid w:val="002270C9"/>
    <w:rsid w:val="00227125"/>
    <w:rsid w:val="002276EA"/>
    <w:rsid w:val="00227896"/>
    <w:rsid w:val="00227A19"/>
    <w:rsid w:val="00227B67"/>
    <w:rsid w:val="00227BB4"/>
    <w:rsid w:val="00227C99"/>
    <w:rsid w:val="00230EA1"/>
    <w:rsid w:val="00231412"/>
    <w:rsid w:val="00231692"/>
    <w:rsid w:val="00231785"/>
    <w:rsid w:val="00231BD3"/>
    <w:rsid w:val="00231E68"/>
    <w:rsid w:val="00231F5C"/>
    <w:rsid w:val="00232618"/>
    <w:rsid w:val="00232884"/>
    <w:rsid w:val="002329A7"/>
    <w:rsid w:val="00232C6A"/>
    <w:rsid w:val="00232CB7"/>
    <w:rsid w:val="00232D56"/>
    <w:rsid w:val="00233622"/>
    <w:rsid w:val="00233764"/>
    <w:rsid w:val="002337DC"/>
    <w:rsid w:val="00233824"/>
    <w:rsid w:val="002339AA"/>
    <w:rsid w:val="0023407D"/>
    <w:rsid w:val="0023423D"/>
    <w:rsid w:val="0023428E"/>
    <w:rsid w:val="002348D7"/>
    <w:rsid w:val="00234AC7"/>
    <w:rsid w:val="00234C50"/>
    <w:rsid w:val="00234E82"/>
    <w:rsid w:val="00234F10"/>
    <w:rsid w:val="0023501B"/>
    <w:rsid w:val="00235125"/>
    <w:rsid w:val="002352A0"/>
    <w:rsid w:val="002357DD"/>
    <w:rsid w:val="00235992"/>
    <w:rsid w:val="00235B8E"/>
    <w:rsid w:val="00235BF1"/>
    <w:rsid w:val="002368D2"/>
    <w:rsid w:val="00236B46"/>
    <w:rsid w:val="00236DCB"/>
    <w:rsid w:val="00236E07"/>
    <w:rsid w:val="002371F4"/>
    <w:rsid w:val="0023768D"/>
    <w:rsid w:val="00237D90"/>
    <w:rsid w:val="00237EB9"/>
    <w:rsid w:val="0024022E"/>
    <w:rsid w:val="00240269"/>
    <w:rsid w:val="0024034E"/>
    <w:rsid w:val="00240BC4"/>
    <w:rsid w:val="00240C1D"/>
    <w:rsid w:val="00240C41"/>
    <w:rsid w:val="00240FC6"/>
    <w:rsid w:val="00241003"/>
    <w:rsid w:val="00241079"/>
    <w:rsid w:val="00241199"/>
    <w:rsid w:val="002412BA"/>
    <w:rsid w:val="002414F9"/>
    <w:rsid w:val="00241967"/>
    <w:rsid w:val="002419F0"/>
    <w:rsid w:val="00241AB4"/>
    <w:rsid w:val="00241B9E"/>
    <w:rsid w:val="00241C5B"/>
    <w:rsid w:val="00241D63"/>
    <w:rsid w:val="00242557"/>
    <w:rsid w:val="002428FC"/>
    <w:rsid w:val="0024297D"/>
    <w:rsid w:val="00242C1E"/>
    <w:rsid w:val="00242D58"/>
    <w:rsid w:val="00242F9E"/>
    <w:rsid w:val="0024305C"/>
    <w:rsid w:val="00243814"/>
    <w:rsid w:val="00243F2A"/>
    <w:rsid w:val="00244810"/>
    <w:rsid w:val="002455B1"/>
    <w:rsid w:val="00245FD4"/>
    <w:rsid w:val="002460D1"/>
    <w:rsid w:val="002461C9"/>
    <w:rsid w:val="0024623D"/>
    <w:rsid w:val="0024648D"/>
    <w:rsid w:val="0024679C"/>
    <w:rsid w:val="00246908"/>
    <w:rsid w:val="00246E25"/>
    <w:rsid w:val="0024712A"/>
    <w:rsid w:val="0024727F"/>
    <w:rsid w:val="002472A8"/>
    <w:rsid w:val="00247328"/>
    <w:rsid w:val="002473AB"/>
    <w:rsid w:val="00247DDC"/>
    <w:rsid w:val="002501EE"/>
    <w:rsid w:val="002502C9"/>
    <w:rsid w:val="00250485"/>
    <w:rsid w:val="00250695"/>
    <w:rsid w:val="00250833"/>
    <w:rsid w:val="00250C6D"/>
    <w:rsid w:val="00250D80"/>
    <w:rsid w:val="00251165"/>
    <w:rsid w:val="0025166C"/>
    <w:rsid w:val="002518A2"/>
    <w:rsid w:val="0025195B"/>
    <w:rsid w:val="00251B3F"/>
    <w:rsid w:val="00251DDB"/>
    <w:rsid w:val="002520CA"/>
    <w:rsid w:val="00252125"/>
    <w:rsid w:val="0025241B"/>
    <w:rsid w:val="00252479"/>
    <w:rsid w:val="00252726"/>
    <w:rsid w:val="00252800"/>
    <w:rsid w:val="00252C73"/>
    <w:rsid w:val="00252F15"/>
    <w:rsid w:val="0025404C"/>
    <w:rsid w:val="0025444A"/>
    <w:rsid w:val="00254693"/>
    <w:rsid w:val="00254894"/>
    <w:rsid w:val="00254924"/>
    <w:rsid w:val="00254A4C"/>
    <w:rsid w:val="00254CD2"/>
    <w:rsid w:val="0025563E"/>
    <w:rsid w:val="00255F23"/>
    <w:rsid w:val="00255FED"/>
    <w:rsid w:val="00256011"/>
    <w:rsid w:val="00256351"/>
    <w:rsid w:val="002563D9"/>
    <w:rsid w:val="002568FE"/>
    <w:rsid w:val="00256EA7"/>
    <w:rsid w:val="002575AB"/>
    <w:rsid w:val="00257731"/>
    <w:rsid w:val="00260415"/>
    <w:rsid w:val="002604AD"/>
    <w:rsid w:val="00260551"/>
    <w:rsid w:val="002605F0"/>
    <w:rsid w:val="00260B35"/>
    <w:rsid w:val="00261090"/>
    <w:rsid w:val="002610F0"/>
    <w:rsid w:val="00261107"/>
    <w:rsid w:val="00261453"/>
    <w:rsid w:val="00261A23"/>
    <w:rsid w:val="00261C76"/>
    <w:rsid w:val="00261DF3"/>
    <w:rsid w:val="00261E24"/>
    <w:rsid w:val="00262235"/>
    <w:rsid w:val="00263362"/>
    <w:rsid w:val="00263979"/>
    <w:rsid w:val="00263D4D"/>
    <w:rsid w:val="002641E5"/>
    <w:rsid w:val="00264349"/>
    <w:rsid w:val="00264360"/>
    <w:rsid w:val="00264530"/>
    <w:rsid w:val="00264997"/>
    <w:rsid w:val="00264A51"/>
    <w:rsid w:val="00264BF9"/>
    <w:rsid w:val="00264DF9"/>
    <w:rsid w:val="00265386"/>
    <w:rsid w:val="0026543F"/>
    <w:rsid w:val="002655CC"/>
    <w:rsid w:val="00265A53"/>
    <w:rsid w:val="00265AA5"/>
    <w:rsid w:val="0026645E"/>
    <w:rsid w:val="00266619"/>
    <w:rsid w:val="0026668B"/>
    <w:rsid w:val="0026732E"/>
    <w:rsid w:val="00267826"/>
    <w:rsid w:val="00267A55"/>
    <w:rsid w:val="00267E80"/>
    <w:rsid w:val="00270B7F"/>
    <w:rsid w:val="0027100B"/>
    <w:rsid w:val="0027188F"/>
    <w:rsid w:val="002718EE"/>
    <w:rsid w:val="00271B8C"/>
    <w:rsid w:val="00271D67"/>
    <w:rsid w:val="002720B5"/>
    <w:rsid w:val="002725F8"/>
    <w:rsid w:val="00272803"/>
    <w:rsid w:val="002729C9"/>
    <w:rsid w:val="00272BC1"/>
    <w:rsid w:val="002733B7"/>
    <w:rsid w:val="0027347F"/>
    <w:rsid w:val="002738CF"/>
    <w:rsid w:val="00273C64"/>
    <w:rsid w:val="00273DAF"/>
    <w:rsid w:val="00274073"/>
    <w:rsid w:val="002740C7"/>
    <w:rsid w:val="00274B32"/>
    <w:rsid w:val="00274D9D"/>
    <w:rsid w:val="002752A1"/>
    <w:rsid w:val="002755DD"/>
    <w:rsid w:val="00275663"/>
    <w:rsid w:val="00276155"/>
    <w:rsid w:val="002762AC"/>
    <w:rsid w:val="0027644B"/>
    <w:rsid w:val="00276456"/>
    <w:rsid w:val="002765E4"/>
    <w:rsid w:val="00276805"/>
    <w:rsid w:val="00276C23"/>
    <w:rsid w:val="00276D5F"/>
    <w:rsid w:val="00276DC8"/>
    <w:rsid w:val="00276DC9"/>
    <w:rsid w:val="0027708C"/>
    <w:rsid w:val="00277746"/>
    <w:rsid w:val="00277F45"/>
    <w:rsid w:val="00280113"/>
    <w:rsid w:val="0028091D"/>
    <w:rsid w:val="00280D5D"/>
    <w:rsid w:val="00280D68"/>
    <w:rsid w:val="00280E2D"/>
    <w:rsid w:val="00280E4C"/>
    <w:rsid w:val="0028117D"/>
    <w:rsid w:val="002814CD"/>
    <w:rsid w:val="00281549"/>
    <w:rsid w:val="0028159E"/>
    <w:rsid w:val="00281798"/>
    <w:rsid w:val="0028192B"/>
    <w:rsid w:val="0028234D"/>
    <w:rsid w:val="00282743"/>
    <w:rsid w:val="0028283C"/>
    <w:rsid w:val="00282963"/>
    <w:rsid w:val="00282B8C"/>
    <w:rsid w:val="0028342E"/>
    <w:rsid w:val="0028358D"/>
    <w:rsid w:val="00283797"/>
    <w:rsid w:val="0028397C"/>
    <w:rsid w:val="00283B12"/>
    <w:rsid w:val="00283F83"/>
    <w:rsid w:val="0028472D"/>
    <w:rsid w:val="00284DF0"/>
    <w:rsid w:val="0028518C"/>
    <w:rsid w:val="0028518D"/>
    <w:rsid w:val="002856E8"/>
    <w:rsid w:val="00285C0C"/>
    <w:rsid w:val="002860E0"/>
    <w:rsid w:val="002863D2"/>
    <w:rsid w:val="002865FF"/>
    <w:rsid w:val="0028676B"/>
    <w:rsid w:val="00286B05"/>
    <w:rsid w:val="00286E24"/>
    <w:rsid w:val="002872EA"/>
    <w:rsid w:val="00287575"/>
    <w:rsid w:val="002876A4"/>
    <w:rsid w:val="002877E4"/>
    <w:rsid w:val="0028780F"/>
    <w:rsid w:val="00287824"/>
    <w:rsid w:val="00287880"/>
    <w:rsid w:val="00287A0D"/>
    <w:rsid w:val="00287EC0"/>
    <w:rsid w:val="00287F2B"/>
    <w:rsid w:val="0029027F"/>
    <w:rsid w:val="0029042A"/>
    <w:rsid w:val="0029098A"/>
    <w:rsid w:val="00290ACF"/>
    <w:rsid w:val="00290D3B"/>
    <w:rsid w:val="002910D4"/>
    <w:rsid w:val="0029122B"/>
    <w:rsid w:val="00291450"/>
    <w:rsid w:val="00291C48"/>
    <w:rsid w:val="00291D7E"/>
    <w:rsid w:val="002922DF"/>
    <w:rsid w:val="0029248B"/>
    <w:rsid w:val="002926A8"/>
    <w:rsid w:val="0029295D"/>
    <w:rsid w:val="00292A2D"/>
    <w:rsid w:val="00292C95"/>
    <w:rsid w:val="00292CD7"/>
    <w:rsid w:val="0029338D"/>
    <w:rsid w:val="00293672"/>
    <w:rsid w:val="00293DDC"/>
    <w:rsid w:val="002947D7"/>
    <w:rsid w:val="00295006"/>
    <w:rsid w:val="0029529D"/>
    <w:rsid w:val="002966D1"/>
    <w:rsid w:val="00296AB4"/>
    <w:rsid w:val="002971A7"/>
    <w:rsid w:val="0029751C"/>
    <w:rsid w:val="00297796"/>
    <w:rsid w:val="002A0062"/>
    <w:rsid w:val="002A0214"/>
    <w:rsid w:val="002A0861"/>
    <w:rsid w:val="002A09CC"/>
    <w:rsid w:val="002A0DFF"/>
    <w:rsid w:val="002A111C"/>
    <w:rsid w:val="002A1693"/>
    <w:rsid w:val="002A18D6"/>
    <w:rsid w:val="002A1B86"/>
    <w:rsid w:val="002A1EBD"/>
    <w:rsid w:val="002A22DF"/>
    <w:rsid w:val="002A2C5D"/>
    <w:rsid w:val="002A2D13"/>
    <w:rsid w:val="002A2DC7"/>
    <w:rsid w:val="002A2EB1"/>
    <w:rsid w:val="002A30B1"/>
    <w:rsid w:val="002A3507"/>
    <w:rsid w:val="002A3822"/>
    <w:rsid w:val="002A3BA5"/>
    <w:rsid w:val="002A3C81"/>
    <w:rsid w:val="002A3D76"/>
    <w:rsid w:val="002A42F5"/>
    <w:rsid w:val="002A4476"/>
    <w:rsid w:val="002A47B3"/>
    <w:rsid w:val="002A4816"/>
    <w:rsid w:val="002A4958"/>
    <w:rsid w:val="002A49E1"/>
    <w:rsid w:val="002A5007"/>
    <w:rsid w:val="002A59C9"/>
    <w:rsid w:val="002A5C42"/>
    <w:rsid w:val="002A5E73"/>
    <w:rsid w:val="002A5F2A"/>
    <w:rsid w:val="002A6225"/>
    <w:rsid w:val="002A64D1"/>
    <w:rsid w:val="002A65B7"/>
    <w:rsid w:val="002A65DB"/>
    <w:rsid w:val="002A6890"/>
    <w:rsid w:val="002A6C55"/>
    <w:rsid w:val="002A6CB2"/>
    <w:rsid w:val="002A75F0"/>
    <w:rsid w:val="002A7868"/>
    <w:rsid w:val="002A7AD0"/>
    <w:rsid w:val="002A7D5F"/>
    <w:rsid w:val="002A7D61"/>
    <w:rsid w:val="002B020A"/>
    <w:rsid w:val="002B037A"/>
    <w:rsid w:val="002B0CC0"/>
    <w:rsid w:val="002B1042"/>
    <w:rsid w:val="002B1193"/>
    <w:rsid w:val="002B1385"/>
    <w:rsid w:val="002B1A5A"/>
    <w:rsid w:val="002B1C9C"/>
    <w:rsid w:val="002B2050"/>
    <w:rsid w:val="002B209A"/>
    <w:rsid w:val="002B22A3"/>
    <w:rsid w:val="002B2359"/>
    <w:rsid w:val="002B2764"/>
    <w:rsid w:val="002B27C1"/>
    <w:rsid w:val="002B2B7E"/>
    <w:rsid w:val="002B2C1D"/>
    <w:rsid w:val="002B2DDE"/>
    <w:rsid w:val="002B30A0"/>
    <w:rsid w:val="002B314E"/>
    <w:rsid w:val="002B3558"/>
    <w:rsid w:val="002B3581"/>
    <w:rsid w:val="002B36B0"/>
    <w:rsid w:val="002B39E4"/>
    <w:rsid w:val="002B3CFA"/>
    <w:rsid w:val="002B474C"/>
    <w:rsid w:val="002B4B91"/>
    <w:rsid w:val="002B5093"/>
    <w:rsid w:val="002B58CE"/>
    <w:rsid w:val="002B6124"/>
    <w:rsid w:val="002B613F"/>
    <w:rsid w:val="002B6266"/>
    <w:rsid w:val="002B650E"/>
    <w:rsid w:val="002B6672"/>
    <w:rsid w:val="002B66DE"/>
    <w:rsid w:val="002B69D8"/>
    <w:rsid w:val="002B6A5D"/>
    <w:rsid w:val="002B6B31"/>
    <w:rsid w:val="002B6F43"/>
    <w:rsid w:val="002B7392"/>
    <w:rsid w:val="002B78E0"/>
    <w:rsid w:val="002B7C48"/>
    <w:rsid w:val="002B7E9F"/>
    <w:rsid w:val="002C005A"/>
    <w:rsid w:val="002C013E"/>
    <w:rsid w:val="002C01FD"/>
    <w:rsid w:val="002C03B9"/>
    <w:rsid w:val="002C0742"/>
    <w:rsid w:val="002C0B67"/>
    <w:rsid w:val="002C0C08"/>
    <w:rsid w:val="002C0C0B"/>
    <w:rsid w:val="002C0CE3"/>
    <w:rsid w:val="002C1B9D"/>
    <w:rsid w:val="002C1D68"/>
    <w:rsid w:val="002C1FC2"/>
    <w:rsid w:val="002C22CF"/>
    <w:rsid w:val="002C2479"/>
    <w:rsid w:val="002C2785"/>
    <w:rsid w:val="002C280A"/>
    <w:rsid w:val="002C2961"/>
    <w:rsid w:val="002C324B"/>
    <w:rsid w:val="002C3266"/>
    <w:rsid w:val="002C33DF"/>
    <w:rsid w:val="002C3BA4"/>
    <w:rsid w:val="002C3C5E"/>
    <w:rsid w:val="002C3D86"/>
    <w:rsid w:val="002C4191"/>
    <w:rsid w:val="002C458A"/>
    <w:rsid w:val="002C4991"/>
    <w:rsid w:val="002C512A"/>
    <w:rsid w:val="002C58A6"/>
    <w:rsid w:val="002C58DE"/>
    <w:rsid w:val="002C5E6D"/>
    <w:rsid w:val="002C5FD2"/>
    <w:rsid w:val="002C6265"/>
    <w:rsid w:val="002C6507"/>
    <w:rsid w:val="002C6804"/>
    <w:rsid w:val="002C68DD"/>
    <w:rsid w:val="002C6909"/>
    <w:rsid w:val="002C699A"/>
    <w:rsid w:val="002C7100"/>
    <w:rsid w:val="002C71D0"/>
    <w:rsid w:val="002C72E2"/>
    <w:rsid w:val="002C73AC"/>
    <w:rsid w:val="002C7878"/>
    <w:rsid w:val="002C7F27"/>
    <w:rsid w:val="002C7F5A"/>
    <w:rsid w:val="002D0BB4"/>
    <w:rsid w:val="002D0F99"/>
    <w:rsid w:val="002D104B"/>
    <w:rsid w:val="002D10B8"/>
    <w:rsid w:val="002D12FD"/>
    <w:rsid w:val="002D132C"/>
    <w:rsid w:val="002D156D"/>
    <w:rsid w:val="002D19DB"/>
    <w:rsid w:val="002D2007"/>
    <w:rsid w:val="002D203C"/>
    <w:rsid w:val="002D2575"/>
    <w:rsid w:val="002D2A68"/>
    <w:rsid w:val="002D2DDF"/>
    <w:rsid w:val="002D2EEC"/>
    <w:rsid w:val="002D2F8C"/>
    <w:rsid w:val="002D302A"/>
    <w:rsid w:val="002D32C2"/>
    <w:rsid w:val="002D3423"/>
    <w:rsid w:val="002D3743"/>
    <w:rsid w:val="002D3875"/>
    <w:rsid w:val="002D39F5"/>
    <w:rsid w:val="002D405B"/>
    <w:rsid w:val="002D4351"/>
    <w:rsid w:val="002D4433"/>
    <w:rsid w:val="002D4524"/>
    <w:rsid w:val="002D4743"/>
    <w:rsid w:val="002D4AE8"/>
    <w:rsid w:val="002D4E04"/>
    <w:rsid w:val="002D545D"/>
    <w:rsid w:val="002D54C3"/>
    <w:rsid w:val="002D54F7"/>
    <w:rsid w:val="002D560C"/>
    <w:rsid w:val="002D5814"/>
    <w:rsid w:val="002D59A6"/>
    <w:rsid w:val="002D5E98"/>
    <w:rsid w:val="002D604B"/>
    <w:rsid w:val="002D624C"/>
    <w:rsid w:val="002D64E7"/>
    <w:rsid w:val="002D679F"/>
    <w:rsid w:val="002D6BDE"/>
    <w:rsid w:val="002D6D6F"/>
    <w:rsid w:val="002D6D8A"/>
    <w:rsid w:val="002D7346"/>
    <w:rsid w:val="002D767A"/>
    <w:rsid w:val="002D7830"/>
    <w:rsid w:val="002D79E9"/>
    <w:rsid w:val="002D7CB7"/>
    <w:rsid w:val="002D7D70"/>
    <w:rsid w:val="002D7EC9"/>
    <w:rsid w:val="002E0F52"/>
    <w:rsid w:val="002E1400"/>
    <w:rsid w:val="002E1908"/>
    <w:rsid w:val="002E19E8"/>
    <w:rsid w:val="002E1AD2"/>
    <w:rsid w:val="002E1B7C"/>
    <w:rsid w:val="002E1E69"/>
    <w:rsid w:val="002E1EE3"/>
    <w:rsid w:val="002E1F4D"/>
    <w:rsid w:val="002E204D"/>
    <w:rsid w:val="002E212F"/>
    <w:rsid w:val="002E25F8"/>
    <w:rsid w:val="002E2851"/>
    <w:rsid w:val="002E2ADA"/>
    <w:rsid w:val="002E2BB3"/>
    <w:rsid w:val="002E34FA"/>
    <w:rsid w:val="002E3CE4"/>
    <w:rsid w:val="002E40D9"/>
    <w:rsid w:val="002E40FD"/>
    <w:rsid w:val="002E42F2"/>
    <w:rsid w:val="002E43A7"/>
    <w:rsid w:val="002E486A"/>
    <w:rsid w:val="002E4B62"/>
    <w:rsid w:val="002E4F81"/>
    <w:rsid w:val="002E537B"/>
    <w:rsid w:val="002E565C"/>
    <w:rsid w:val="002E56FF"/>
    <w:rsid w:val="002E5F72"/>
    <w:rsid w:val="002E6B12"/>
    <w:rsid w:val="002E6CEC"/>
    <w:rsid w:val="002E6F20"/>
    <w:rsid w:val="002E6F62"/>
    <w:rsid w:val="002E6F7B"/>
    <w:rsid w:val="002E700D"/>
    <w:rsid w:val="002E7441"/>
    <w:rsid w:val="002E74CD"/>
    <w:rsid w:val="002E7C4D"/>
    <w:rsid w:val="002E7C8A"/>
    <w:rsid w:val="002E7DF9"/>
    <w:rsid w:val="002E7E4A"/>
    <w:rsid w:val="002E7FB6"/>
    <w:rsid w:val="002F008F"/>
    <w:rsid w:val="002F0168"/>
    <w:rsid w:val="002F01A0"/>
    <w:rsid w:val="002F02B4"/>
    <w:rsid w:val="002F0880"/>
    <w:rsid w:val="002F0DE5"/>
    <w:rsid w:val="002F1026"/>
    <w:rsid w:val="002F11EF"/>
    <w:rsid w:val="002F185F"/>
    <w:rsid w:val="002F193F"/>
    <w:rsid w:val="002F19E3"/>
    <w:rsid w:val="002F1CAD"/>
    <w:rsid w:val="002F1D1D"/>
    <w:rsid w:val="002F1F6B"/>
    <w:rsid w:val="002F2107"/>
    <w:rsid w:val="002F2237"/>
    <w:rsid w:val="002F228E"/>
    <w:rsid w:val="002F2993"/>
    <w:rsid w:val="002F2BE6"/>
    <w:rsid w:val="002F2DFC"/>
    <w:rsid w:val="002F2F8D"/>
    <w:rsid w:val="002F32E6"/>
    <w:rsid w:val="002F372E"/>
    <w:rsid w:val="002F3A68"/>
    <w:rsid w:val="002F3AE7"/>
    <w:rsid w:val="002F3DD9"/>
    <w:rsid w:val="002F3FA2"/>
    <w:rsid w:val="002F42BF"/>
    <w:rsid w:val="002F4953"/>
    <w:rsid w:val="002F50FD"/>
    <w:rsid w:val="002F5152"/>
    <w:rsid w:val="002F51F2"/>
    <w:rsid w:val="002F53AE"/>
    <w:rsid w:val="002F5598"/>
    <w:rsid w:val="002F56EF"/>
    <w:rsid w:val="002F5761"/>
    <w:rsid w:val="002F5B29"/>
    <w:rsid w:val="002F5BC8"/>
    <w:rsid w:val="002F5E03"/>
    <w:rsid w:val="002F6252"/>
    <w:rsid w:val="002F6285"/>
    <w:rsid w:val="002F6969"/>
    <w:rsid w:val="002F6F7B"/>
    <w:rsid w:val="002F792D"/>
    <w:rsid w:val="002F7C99"/>
    <w:rsid w:val="003001D7"/>
    <w:rsid w:val="003003E9"/>
    <w:rsid w:val="00300A6A"/>
    <w:rsid w:val="00300F23"/>
    <w:rsid w:val="00300F6B"/>
    <w:rsid w:val="003017D0"/>
    <w:rsid w:val="00301ADF"/>
    <w:rsid w:val="00301BC9"/>
    <w:rsid w:val="00302100"/>
    <w:rsid w:val="0030248A"/>
    <w:rsid w:val="0030263B"/>
    <w:rsid w:val="00302879"/>
    <w:rsid w:val="00302C3D"/>
    <w:rsid w:val="00302F5F"/>
    <w:rsid w:val="00303B70"/>
    <w:rsid w:val="003041B4"/>
    <w:rsid w:val="0030437D"/>
    <w:rsid w:val="003044C1"/>
    <w:rsid w:val="0030460B"/>
    <w:rsid w:val="003049DA"/>
    <w:rsid w:val="00304C71"/>
    <w:rsid w:val="00304EBF"/>
    <w:rsid w:val="00305673"/>
    <w:rsid w:val="00305856"/>
    <w:rsid w:val="00305B73"/>
    <w:rsid w:val="00306055"/>
    <w:rsid w:val="0030611F"/>
    <w:rsid w:val="00306236"/>
    <w:rsid w:val="0030625D"/>
    <w:rsid w:val="00306268"/>
    <w:rsid w:val="003062C3"/>
    <w:rsid w:val="0030683B"/>
    <w:rsid w:val="00306AAE"/>
    <w:rsid w:val="00306D32"/>
    <w:rsid w:val="0030709F"/>
    <w:rsid w:val="003072BD"/>
    <w:rsid w:val="00307898"/>
    <w:rsid w:val="00307BC3"/>
    <w:rsid w:val="003100E0"/>
    <w:rsid w:val="00310676"/>
    <w:rsid w:val="00310736"/>
    <w:rsid w:val="003107C3"/>
    <w:rsid w:val="0031080C"/>
    <w:rsid w:val="00310ACB"/>
    <w:rsid w:val="00310BC9"/>
    <w:rsid w:val="00311236"/>
    <w:rsid w:val="003116FD"/>
    <w:rsid w:val="00311E5D"/>
    <w:rsid w:val="00311EEA"/>
    <w:rsid w:val="0031208B"/>
    <w:rsid w:val="00312346"/>
    <w:rsid w:val="00312448"/>
    <w:rsid w:val="00312818"/>
    <w:rsid w:val="00312C66"/>
    <w:rsid w:val="0031387C"/>
    <w:rsid w:val="003138D9"/>
    <w:rsid w:val="00313A04"/>
    <w:rsid w:val="00313A55"/>
    <w:rsid w:val="00313C88"/>
    <w:rsid w:val="0031477B"/>
    <w:rsid w:val="00314917"/>
    <w:rsid w:val="00314944"/>
    <w:rsid w:val="003149BB"/>
    <w:rsid w:val="00314B0E"/>
    <w:rsid w:val="00314EE5"/>
    <w:rsid w:val="00315718"/>
    <w:rsid w:val="00315736"/>
    <w:rsid w:val="003158CD"/>
    <w:rsid w:val="00315B6C"/>
    <w:rsid w:val="00315F7B"/>
    <w:rsid w:val="00316536"/>
    <w:rsid w:val="0031657E"/>
    <w:rsid w:val="00316C0A"/>
    <w:rsid w:val="00316C7A"/>
    <w:rsid w:val="00316C87"/>
    <w:rsid w:val="00316D01"/>
    <w:rsid w:val="00316F72"/>
    <w:rsid w:val="00317088"/>
    <w:rsid w:val="0031734C"/>
    <w:rsid w:val="00317BFC"/>
    <w:rsid w:val="00317D1E"/>
    <w:rsid w:val="00320073"/>
    <w:rsid w:val="003201AF"/>
    <w:rsid w:val="00320218"/>
    <w:rsid w:val="00320288"/>
    <w:rsid w:val="0032043B"/>
    <w:rsid w:val="00320596"/>
    <w:rsid w:val="0032070D"/>
    <w:rsid w:val="0032088B"/>
    <w:rsid w:val="00320898"/>
    <w:rsid w:val="00320DA3"/>
    <w:rsid w:val="00321342"/>
    <w:rsid w:val="00321699"/>
    <w:rsid w:val="00321734"/>
    <w:rsid w:val="003218B6"/>
    <w:rsid w:val="00321A34"/>
    <w:rsid w:val="00321C53"/>
    <w:rsid w:val="00321CF0"/>
    <w:rsid w:val="00321D5C"/>
    <w:rsid w:val="003222D7"/>
    <w:rsid w:val="00322459"/>
    <w:rsid w:val="003224B0"/>
    <w:rsid w:val="0032262D"/>
    <w:rsid w:val="003227FC"/>
    <w:rsid w:val="003228CB"/>
    <w:rsid w:val="003229D6"/>
    <w:rsid w:val="00322CDB"/>
    <w:rsid w:val="00322FDB"/>
    <w:rsid w:val="003235C6"/>
    <w:rsid w:val="0032365E"/>
    <w:rsid w:val="00323B38"/>
    <w:rsid w:val="00323C28"/>
    <w:rsid w:val="00323FCF"/>
    <w:rsid w:val="00324342"/>
    <w:rsid w:val="00324C22"/>
    <w:rsid w:val="00324C38"/>
    <w:rsid w:val="00324E48"/>
    <w:rsid w:val="003261DA"/>
    <w:rsid w:val="00326268"/>
    <w:rsid w:val="0032640C"/>
    <w:rsid w:val="0032673B"/>
    <w:rsid w:val="00326B64"/>
    <w:rsid w:val="00326FCF"/>
    <w:rsid w:val="003270B0"/>
    <w:rsid w:val="00327663"/>
    <w:rsid w:val="003276B6"/>
    <w:rsid w:val="00327B6B"/>
    <w:rsid w:val="00330A28"/>
    <w:rsid w:val="00330BDE"/>
    <w:rsid w:val="00330C1B"/>
    <w:rsid w:val="00331A86"/>
    <w:rsid w:val="00331EC7"/>
    <w:rsid w:val="003320FF"/>
    <w:rsid w:val="003326A7"/>
    <w:rsid w:val="00332B09"/>
    <w:rsid w:val="00332B57"/>
    <w:rsid w:val="00333006"/>
    <w:rsid w:val="00333111"/>
    <w:rsid w:val="003333F1"/>
    <w:rsid w:val="00333672"/>
    <w:rsid w:val="0033398A"/>
    <w:rsid w:val="00333C52"/>
    <w:rsid w:val="00333DA1"/>
    <w:rsid w:val="00333FC0"/>
    <w:rsid w:val="003342C0"/>
    <w:rsid w:val="00334AFE"/>
    <w:rsid w:val="00334B4E"/>
    <w:rsid w:val="00334CE9"/>
    <w:rsid w:val="00334EBB"/>
    <w:rsid w:val="00334F47"/>
    <w:rsid w:val="0033502C"/>
    <w:rsid w:val="00335268"/>
    <w:rsid w:val="00335BBA"/>
    <w:rsid w:val="0033666A"/>
    <w:rsid w:val="00336D35"/>
    <w:rsid w:val="0033716C"/>
    <w:rsid w:val="0033721C"/>
    <w:rsid w:val="00337506"/>
    <w:rsid w:val="0033774F"/>
    <w:rsid w:val="00337C70"/>
    <w:rsid w:val="00337E17"/>
    <w:rsid w:val="00337EC0"/>
    <w:rsid w:val="003404BB"/>
    <w:rsid w:val="003406DD"/>
    <w:rsid w:val="00340868"/>
    <w:rsid w:val="003408F1"/>
    <w:rsid w:val="00340A62"/>
    <w:rsid w:val="00340D1E"/>
    <w:rsid w:val="00341144"/>
    <w:rsid w:val="00341536"/>
    <w:rsid w:val="00341DAA"/>
    <w:rsid w:val="00342064"/>
    <w:rsid w:val="0034253C"/>
    <w:rsid w:val="00342768"/>
    <w:rsid w:val="00342BE7"/>
    <w:rsid w:val="00343CC8"/>
    <w:rsid w:val="00343D23"/>
    <w:rsid w:val="00343D38"/>
    <w:rsid w:val="00343D87"/>
    <w:rsid w:val="00343EC9"/>
    <w:rsid w:val="003444F7"/>
    <w:rsid w:val="003448BD"/>
    <w:rsid w:val="00344F20"/>
    <w:rsid w:val="00345194"/>
    <w:rsid w:val="00345414"/>
    <w:rsid w:val="0034545E"/>
    <w:rsid w:val="003458D3"/>
    <w:rsid w:val="00345ECC"/>
    <w:rsid w:val="00346211"/>
    <w:rsid w:val="00346272"/>
    <w:rsid w:val="00346561"/>
    <w:rsid w:val="003466E8"/>
    <w:rsid w:val="003467E4"/>
    <w:rsid w:val="00346BDB"/>
    <w:rsid w:val="00346C8F"/>
    <w:rsid w:val="00346D26"/>
    <w:rsid w:val="00347003"/>
    <w:rsid w:val="00347077"/>
    <w:rsid w:val="00347423"/>
    <w:rsid w:val="00347666"/>
    <w:rsid w:val="0034790C"/>
    <w:rsid w:val="0034791E"/>
    <w:rsid w:val="00347B49"/>
    <w:rsid w:val="00347C16"/>
    <w:rsid w:val="00350D3E"/>
    <w:rsid w:val="0035129F"/>
    <w:rsid w:val="00351361"/>
    <w:rsid w:val="003513FA"/>
    <w:rsid w:val="00351431"/>
    <w:rsid w:val="00351996"/>
    <w:rsid w:val="00351C2F"/>
    <w:rsid w:val="00351F82"/>
    <w:rsid w:val="00352468"/>
    <w:rsid w:val="00352CAB"/>
    <w:rsid w:val="00352CF3"/>
    <w:rsid w:val="00352E8C"/>
    <w:rsid w:val="0035317A"/>
    <w:rsid w:val="00353818"/>
    <w:rsid w:val="00353A76"/>
    <w:rsid w:val="00353A7A"/>
    <w:rsid w:val="003543F1"/>
    <w:rsid w:val="003545B3"/>
    <w:rsid w:val="0035460B"/>
    <w:rsid w:val="00354C1E"/>
    <w:rsid w:val="00354CA6"/>
    <w:rsid w:val="00354CB6"/>
    <w:rsid w:val="00354EE4"/>
    <w:rsid w:val="003551DB"/>
    <w:rsid w:val="00355304"/>
    <w:rsid w:val="0035551E"/>
    <w:rsid w:val="0035553F"/>
    <w:rsid w:val="00355960"/>
    <w:rsid w:val="003559D8"/>
    <w:rsid w:val="00355A31"/>
    <w:rsid w:val="00356416"/>
    <w:rsid w:val="00356491"/>
    <w:rsid w:val="00356A68"/>
    <w:rsid w:val="00356C12"/>
    <w:rsid w:val="003570A1"/>
    <w:rsid w:val="003572B7"/>
    <w:rsid w:val="00357719"/>
    <w:rsid w:val="00357BD0"/>
    <w:rsid w:val="00357C23"/>
    <w:rsid w:val="003604D1"/>
    <w:rsid w:val="0036081E"/>
    <w:rsid w:val="00360B33"/>
    <w:rsid w:val="00360D3C"/>
    <w:rsid w:val="0036105E"/>
    <w:rsid w:val="00361297"/>
    <w:rsid w:val="00361A97"/>
    <w:rsid w:val="00361EB5"/>
    <w:rsid w:val="003620F0"/>
    <w:rsid w:val="003621DD"/>
    <w:rsid w:val="003623C1"/>
    <w:rsid w:val="00362656"/>
    <w:rsid w:val="00362C09"/>
    <w:rsid w:val="00362D0B"/>
    <w:rsid w:val="00362D68"/>
    <w:rsid w:val="00362EEA"/>
    <w:rsid w:val="00363070"/>
    <w:rsid w:val="00363310"/>
    <w:rsid w:val="003633B0"/>
    <w:rsid w:val="0036355A"/>
    <w:rsid w:val="00363926"/>
    <w:rsid w:val="00363A7D"/>
    <w:rsid w:val="00363D55"/>
    <w:rsid w:val="0036410F"/>
    <w:rsid w:val="0036444B"/>
    <w:rsid w:val="00364874"/>
    <w:rsid w:val="00365201"/>
    <w:rsid w:val="00365593"/>
    <w:rsid w:val="003656B2"/>
    <w:rsid w:val="00365B1D"/>
    <w:rsid w:val="00365C5E"/>
    <w:rsid w:val="00366151"/>
    <w:rsid w:val="003664E4"/>
    <w:rsid w:val="00366B0C"/>
    <w:rsid w:val="00366BD0"/>
    <w:rsid w:val="00366CEA"/>
    <w:rsid w:val="00366CFF"/>
    <w:rsid w:val="00366FCB"/>
    <w:rsid w:val="00367133"/>
    <w:rsid w:val="0036718F"/>
    <w:rsid w:val="00367500"/>
    <w:rsid w:val="00367745"/>
    <w:rsid w:val="00367A34"/>
    <w:rsid w:val="0037007F"/>
    <w:rsid w:val="0037014D"/>
    <w:rsid w:val="00370313"/>
    <w:rsid w:val="00370354"/>
    <w:rsid w:val="0037067D"/>
    <w:rsid w:val="00370C45"/>
    <w:rsid w:val="00370F89"/>
    <w:rsid w:val="00371751"/>
    <w:rsid w:val="00371847"/>
    <w:rsid w:val="00371DC1"/>
    <w:rsid w:val="00372055"/>
    <w:rsid w:val="00372116"/>
    <w:rsid w:val="00372487"/>
    <w:rsid w:val="00372493"/>
    <w:rsid w:val="00372503"/>
    <w:rsid w:val="0037254B"/>
    <w:rsid w:val="003727FA"/>
    <w:rsid w:val="00372FB0"/>
    <w:rsid w:val="003731DF"/>
    <w:rsid w:val="0037332E"/>
    <w:rsid w:val="003734AE"/>
    <w:rsid w:val="00373568"/>
    <w:rsid w:val="003736C3"/>
    <w:rsid w:val="003738B5"/>
    <w:rsid w:val="0037420B"/>
    <w:rsid w:val="00374273"/>
    <w:rsid w:val="00374440"/>
    <w:rsid w:val="003744B3"/>
    <w:rsid w:val="00374536"/>
    <w:rsid w:val="003748EF"/>
    <w:rsid w:val="00375835"/>
    <w:rsid w:val="00375A09"/>
    <w:rsid w:val="00375D4D"/>
    <w:rsid w:val="00375FF8"/>
    <w:rsid w:val="0037628E"/>
    <w:rsid w:val="00376CA0"/>
    <w:rsid w:val="00376CD9"/>
    <w:rsid w:val="00376E40"/>
    <w:rsid w:val="00376FBE"/>
    <w:rsid w:val="00377742"/>
    <w:rsid w:val="00377943"/>
    <w:rsid w:val="00377CF6"/>
    <w:rsid w:val="00377D00"/>
    <w:rsid w:val="0038020A"/>
    <w:rsid w:val="00380994"/>
    <w:rsid w:val="00381199"/>
    <w:rsid w:val="003814AE"/>
    <w:rsid w:val="003816A5"/>
    <w:rsid w:val="00381BEF"/>
    <w:rsid w:val="00381D76"/>
    <w:rsid w:val="00381DC9"/>
    <w:rsid w:val="0038281D"/>
    <w:rsid w:val="00382A75"/>
    <w:rsid w:val="00382E83"/>
    <w:rsid w:val="00382F3E"/>
    <w:rsid w:val="00383174"/>
    <w:rsid w:val="0038343E"/>
    <w:rsid w:val="003834CC"/>
    <w:rsid w:val="00383A52"/>
    <w:rsid w:val="00383C49"/>
    <w:rsid w:val="00383DC2"/>
    <w:rsid w:val="00383F64"/>
    <w:rsid w:val="003845EA"/>
    <w:rsid w:val="003846F4"/>
    <w:rsid w:val="00384847"/>
    <w:rsid w:val="00384E19"/>
    <w:rsid w:val="0038500C"/>
    <w:rsid w:val="003851D1"/>
    <w:rsid w:val="00385267"/>
    <w:rsid w:val="00385376"/>
    <w:rsid w:val="00385838"/>
    <w:rsid w:val="00385D45"/>
    <w:rsid w:val="00386279"/>
    <w:rsid w:val="003866D4"/>
    <w:rsid w:val="00386931"/>
    <w:rsid w:val="00386ABC"/>
    <w:rsid w:val="00386BEB"/>
    <w:rsid w:val="00386C12"/>
    <w:rsid w:val="00386F3C"/>
    <w:rsid w:val="0038706E"/>
    <w:rsid w:val="003873D3"/>
    <w:rsid w:val="0038767E"/>
    <w:rsid w:val="003877EA"/>
    <w:rsid w:val="003877FB"/>
    <w:rsid w:val="00387C71"/>
    <w:rsid w:val="003900B3"/>
    <w:rsid w:val="0039050A"/>
    <w:rsid w:val="003908EE"/>
    <w:rsid w:val="003909BA"/>
    <w:rsid w:val="00391117"/>
    <w:rsid w:val="0039125C"/>
    <w:rsid w:val="003914EA"/>
    <w:rsid w:val="00391EF1"/>
    <w:rsid w:val="00392641"/>
    <w:rsid w:val="0039289E"/>
    <w:rsid w:val="003928B7"/>
    <w:rsid w:val="00392DCD"/>
    <w:rsid w:val="00392E5A"/>
    <w:rsid w:val="00392ED7"/>
    <w:rsid w:val="00393069"/>
    <w:rsid w:val="0039330B"/>
    <w:rsid w:val="00393B6F"/>
    <w:rsid w:val="00393DBC"/>
    <w:rsid w:val="00395057"/>
    <w:rsid w:val="00395205"/>
    <w:rsid w:val="0039551F"/>
    <w:rsid w:val="003958E1"/>
    <w:rsid w:val="00395DEB"/>
    <w:rsid w:val="00395ED1"/>
    <w:rsid w:val="00395EF9"/>
    <w:rsid w:val="0039628B"/>
    <w:rsid w:val="0039642F"/>
    <w:rsid w:val="0039646C"/>
    <w:rsid w:val="00396511"/>
    <w:rsid w:val="0039654F"/>
    <w:rsid w:val="00396DFE"/>
    <w:rsid w:val="00396E45"/>
    <w:rsid w:val="003970A8"/>
    <w:rsid w:val="00397278"/>
    <w:rsid w:val="003974E9"/>
    <w:rsid w:val="00397924"/>
    <w:rsid w:val="003A0236"/>
    <w:rsid w:val="003A03E7"/>
    <w:rsid w:val="003A048D"/>
    <w:rsid w:val="003A0551"/>
    <w:rsid w:val="003A070B"/>
    <w:rsid w:val="003A0F2B"/>
    <w:rsid w:val="003A1175"/>
    <w:rsid w:val="003A1BB5"/>
    <w:rsid w:val="003A1C31"/>
    <w:rsid w:val="003A1DF4"/>
    <w:rsid w:val="003A1E4E"/>
    <w:rsid w:val="003A2105"/>
    <w:rsid w:val="003A2341"/>
    <w:rsid w:val="003A2367"/>
    <w:rsid w:val="003A26E3"/>
    <w:rsid w:val="003A29B7"/>
    <w:rsid w:val="003A2BEC"/>
    <w:rsid w:val="003A3351"/>
    <w:rsid w:val="003A3603"/>
    <w:rsid w:val="003A3758"/>
    <w:rsid w:val="003A3E38"/>
    <w:rsid w:val="003A3E79"/>
    <w:rsid w:val="003A4482"/>
    <w:rsid w:val="003A44A0"/>
    <w:rsid w:val="003A4559"/>
    <w:rsid w:val="003A50F2"/>
    <w:rsid w:val="003A5FA5"/>
    <w:rsid w:val="003A66EF"/>
    <w:rsid w:val="003A74AD"/>
    <w:rsid w:val="003A74E9"/>
    <w:rsid w:val="003B0077"/>
    <w:rsid w:val="003B0603"/>
    <w:rsid w:val="003B0939"/>
    <w:rsid w:val="003B0E2A"/>
    <w:rsid w:val="003B1549"/>
    <w:rsid w:val="003B2008"/>
    <w:rsid w:val="003B223C"/>
    <w:rsid w:val="003B24A6"/>
    <w:rsid w:val="003B2568"/>
    <w:rsid w:val="003B356D"/>
    <w:rsid w:val="003B3979"/>
    <w:rsid w:val="003B3C1D"/>
    <w:rsid w:val="003B433C"/>
    <w:rsid w:val="003B44B6"/>
    <w:rsid w:val="003B458E"/>
    <w:rsid w:val="003B47ED"/>
    <w:rsid w:val="003B49B7"/>
    <w:rsid w:val="003B520B"/>
    <w:rsid w:val="003B5407"/>
    <w:rsid w:val="003B568D"/>
    <w:rsid w:val="003B57BD"/>
    <w:rsid w:val="003B5A31"/>
    <w:rsid w:val="003B61D3"/>
    <w:rsid w:val="003B6522"/>
    <w:rsid w:val="003B6D21"/>
    <w:rsid w:val="003B704E"/>
    <w:rsid w:val="003B73B0"/>
    <w:rsid w:val="003B7627"/>
    <w:rsid w:val="003B7968"/>
    <w:rsid w:val="003B7AEA"/>
    <w:rsid w:val="003B7C3D"/>
    <w:rsid w:val="003B7D25"/>
    <w:rsid w:val="003B7D8C"/>
    <w:rsid w:val="003C0032"/>
    <w:rsid w:val="003C0729"/>
    <w:rsid w:val="003C0BC4"/>
    <w:rsid w:val="003C0BD4"/>
    <w:rsid w:val="003C0D06"/>
    <w:rsid w:val="003C0F01"/>
    <w:rsid w:val="003C1010"/>
    <w:rsid w:val="003C1115"/>
    <w:rsid w:val="003C1256"/>
    <w:rsid w:val="003C173A"/>
    <w:rsid w:val="003C17A0"/>
    <w:rsid w:val="003C1B7D"/>
    <w:rsid w:val="003C1CD9"/>
    <w:rsid w:val="003C1E10"/>
    <w:rsid w:val="003C1EEF"/>
    <w:rsid w:val="003C2108"/>
    <w:rsid w:val="003C23DF"/>
    <w:rsid w:val="003C251B"/>
    <w:rsid w:val="003C2ABA"/>
    <w:rsid w:val="003C2E9E"/>
    <w:rsid w:val="003C3147"/>
    <w:rsid w:val="003C32B7"/>
    <w:rsid w:val="003C336E"/>
    <w:rsid w:val="003C3795"/>
    <w:rsid w:val="003C3946"/>
    <w:rsid w:val="003C39CF"/>
    <w:rsid w:val="003C4213"/>
    <w:rsid w:val="003C4306"/>
    <w:rsid w:val="003C4FC8"/>
    <w:rsid w:val="003C50DD"/>
    <w:rsid w:val="003C56AF"/>
    <w:rsid w:val="003C580E"/>
    <w:rsid w:val="003C6730"/>
    <w:rsid w:val="003C6A29"/>
    <w:rsid w:val="003C70DA"/>
    <w:rsid w:val="003C71CE"/>
    <w:rsid w:val="003C71E6"/>
    <w:rsid w:val="003C7276"/>
    <w:rsid w:val="003C7645"/>
    <w:rsid w:val="003D04F7"/>
    <w:rsid w:val="003D0B75"/>
    <w:rsid w:val="003D0B84"/>
    <w:rsid w:val="003D0DD7"/>
    <w:rsid w:val="003D0F33"/>
    <w:rsid w:val="003D1A3F"/>
    <w:rsid w:val="003D1F74"/>
    <w:rsid w:val="003D2517"/>
    <w:rsid w:val="003D2830"/>
    <w:rsid w:val="003D2DA6"/>
    <w:rsid w:val="003D2ED3"/>
    <w:rsid w:val="003D3371"/>
    <w:rsid w:val="003D3C0B"/>
    <w:rsid w:val="003D3C2A"/>
    <w:rsid w:val="003D42D5"/>
    <w:rsid w:val="003D4510"/>
    <w:rsid w:val="003D45FA"/>
    <w:rsid w:val="003D4828"/>
    <w:rsid w:val="003D4B5D"/>
    <w:rsid w:val="003D4F55"/>
    <w:rsid w:val="003D5B9A"/>
    <w:rsid w:val="003D5C61"/>
    <w:rsid w:val="003D5CF2"/>
    <w:rsid w:val="003D5E4B"/>
    <w:rsid w:val="003D5FC3"/>
    <w:rsid w:val="003D6174"/>
    <w:rsid w:val="003D61E5"/>
    <w:rsid w:val="003D6570"/>
    <w:rsid w:val="003D6A11"/>
    <w:rsid w:val="003D6BC6"/>
    <w:rsid w:val="003D7061"/>
    <w:rsid w:val="003D7093"/>
    <w:rsid w:val="003D73D6"/>
    <w:rsid w:val="003D78FA"/>
    <w:rsid w:val="003D79D9"/>
    <w:rsid w:val="003D7D92"/>
    <w:rsid w:val="003D7DC4"/>
    <w:rsid w:val="003E0116"/>
    <w:rsid w:val="003E017A"/>
    <w:rsid w:val="003E0620"/>
    <w:rsid w:val="003E0A57"/>
    <w:rsid w:val="003E0A90"/>
    <w:rsid w:val="003E0C7C"/>
    <w:rsid w:val="003E0D6A"/>
    <w:rsid w:val="003E0ED4"/>
    <w:rsid w:val="003E1434"/>
    <w:rsid w:val="003E1BFF"/>
    <w:rsid w:val="003E1D4F"/>
    <w:rsid w:val="003E2144"/>
    <w:rsid w:val="003E25CC"/>
    <w:rsid w:val="003E274A"/>
    <w:rsid w:val="003E3C3E"/>
    <w:rsid w:val="003E3C5B"/>
    <w:rsid w:val="003E3F91"/>
    <w:rsid w:val="003E410E"/>
    <w:rsid w:val="003E41AD"/>
    <w:rsid w:val="003E4AAB"/>
    <w:rsid w:val="003E4C0F"/>
    <w:rsid w:val="003E4CEB"/>
    <w:rsid w:val="003E4E4F"/>
    <w:rsid w:val="003E5159"/>
    <w:rsid w:val="003E52A6"/>
    <w:rsid w:val="003E532A"/>
    <w:rsid w:val="003E5562"/>
    <w:rsid w:val="003E6046"/>
    <w:rsid w:val="003E62D1"/>
    <w:rsid w:val="003E64E3"/>
    <w:rsid w:val="003E6564"/>
    <w:rsid w:val="003E656C"/>
    <w:rsid w:val="003E6838"/>
    <w:rsid w:val="003E6D7A"/>
    <w:rsid w:val="003E6DA3"/>
    <w:rsid w:val="003E719B"/>
    <w:rsid w:val="003E77A4"/>
    <w:rsid w:val="003E789F"/>
    <w:rsid w:val="003E7931"/>
    <w:rsid w:val="003E7ABD"/>
    <w:rsid w:val="003E7EE8"/>
    <w:rsid w:val="003E7FAF"/>
    <w:rsid w:val="003F0094"/>
    <w:rsid w:val="003F06E1"/>
    <w:rsid w:val="003F0760"/>
    <w:rsid w:val="003F13E6"/>
    <w:rsid w:val="003F157E"/>
    <w:rsid w:val="003F15DE"/>
    <w:rsid w:val="003F183F"/>
    <w:rsid w:val="003F1A04"/>
    <w:rsid w:val="003F1A70"/>
    <w:rsid w:val="003F1B7A"/>
    <w:rsid w:val="003F1C7A"/>
    <w:rsid w:val="003F2215"/>
    <w:rsid w:val="003F2229"/>
    <w:rsid w:val="003F2573"/>
    <w:rsid w:val="003F2B5F"/>
    <w:rsid w:val="003F2C08"/>
    <w:rsid w:val="003F304F"/>
    <w:rsid w:val="003F30A0"/>
    <w:rsid w:val="003F31F7"/>
    <w:rsid w:val="003F3DB0"/>
    <w:rsid w:val="003F4033"/>
    <w:rsid w:val="003F41DC"/>
    <w:rsid w:val="003F4349"/>
    <w:rsid w:val="003F4474"/>
    <w:rsid w:val="003F449A"/>
    <w:rsid w:val="003F44C3"/>
    <w:rsid w:val="003F465D"/>
    <w:rsid w:val="003F46B6"/>
    <w:rsid w:val="003F4AF6"/>
    <w:rsid w:val="003F4BCB"/>
    <w:rsid w:val="003F4D14"/>
    <w:rsid w:val="003F4FCA"/>
    <w:rsid w:val="003F50A0"/>
    <w:rsid w:val="003F5165"/>
    <w:rsid w:val="003F536D"/>
    <w:rsid w:val="003F5554"/>
    <w:rsid w:val="003F5877"/>
    <w:rsid w:val="003F5A29"/>
    <w:rsid w:val="003F5F67"/>
    <w:rsid w:val="003F5FB8"/>
    <w:rsid w:val="003F5FE7"/>
    <w:rsid w:val="003F61B1"/>
    <w:rsid w:val="003F6269"/>
    <w:rsid w:val="003F62F7"/>
    <w:rsid w:val="003F6A5C"/>
    <w:rsid w:val="003F6BF2"/>
    <w:rsid w:val="003F6C61"/>
    <w:rsid w:val="003F6E8A"/>
    <w:rsid w:val="003F6F3E"/>
    <w:rsid w:val="003F7547"/>
    <w:rsid w:val="003F7703"/>
    <w:rsid w:val="003F771A"/>
    <w:rsid w:val="003F775E"/>
    <w:rsid w:val="003F7847"/>
    <w:rsid w:val="0040042E"/>
    <w:rsid w:val="004006D8"/>
    <w:rsid w:val="00400783"/>
    <w:rsid w:val="00400B50"/>
    <w:rsid w:val="00401A83"/>
    <w:rsid w:val="00401C1B"/>
    <w:rsid w:val="00401DA7"/>
    <w:rsid w:val="00401DE5"/>
    <w:rsid w:val="00401E0C"/>
    <w:rsid w:val="004021A2"/>
    <w:rsid w:val="004024AD"/>
    <w:rsid w:val="00402555"/>
    <w:rsid w:val="00402975"/>
    <w:rsid w:val="00402A1C"/>
    <w:rsid w:val="00402EAB"/>
    <w:rsid w:val="00402EFD"/>
    <w:rsid w:val="0040302A"/>
    <w:rsid w:val="004035E8"/>
    <w:rsid w:val="004035E9"/>
    <w:rsid w:val="004037DA"/>
    <w:rsid w:val="004038D1"/>
    <w:rsid w:val="00403E91"/>
    <w:rsid w:val="004041E4"/>
    <w:rsid w:val="00404682"/>
    <w:rsid w:val="004048DD"/>
    <w:rsid w:val="00404B1B"/>
    <w:rsid w:val="004052E3"/>
    <w:rsid w:val="00405498"/>
    <w:rsid w:val="00405638"/>
    <w:rsid w:val="00405872"/>
    <w:rsid w:val="00405A1F"/>
    <w:rsid w:val="00405FA7"/>
    <w:rsid w:val="004063C0"/>
    <w:rsid w:val="004063DA"/>
    <w:rsid w:val="0040677D"/>
    <w:rsid w:val="004071B3"/>
    <w:rsid w:val="00407223"/>
    <w:rsid w:val="00407372"/>
    <w:rsid w:val="0040745E"/>
    <w:rsid w:val="00407A05"/>
    <w:rsid w:val="00407BD5"/>
    <w:rsid w:val="00407D62"/>
    <w:rsid w:val="00407E10"/>
    <w:rsid w:val="00410070"/>
    <w:rsid w:val="004108AC"/>
    <w:rsid w:val="004108D3"/>
    <w:rsid w:val="00410991"/>
    <w:rsid w:val="00410DF3"/>
    <w:rsid w:val="004111B2"/>
    <w:rsid w:val="00411744"/>
    <w:rsid w:val="00411878"/>
    <w:rsid w:val="00411D7B"/>
    <w:rsid w:val="004127F8"/>
    <w:rsid w:val="004127FD"/>
    <w:rsid w:val="00412E32"/>
    <w:rsid w:val="00412FD6"/>
    <w:rsid w:val="00413007"/>
    <w:rsid w:val="00413465"/>
    <w:rsid w:val="00413838"/>
    <w:rsid w:val="00413A2F"/>
    <w:rsid w:val="00413D7B"/>
    <w:rsid w:val="00413DA1"/>
    <w:rsid w:val="00413E1B"/>
    <w:rsid w:val="00413E4B"/>
    <w:rsid w:val="0041427F"/>
    <w:rsid w:val="0041496D"/>
    <w:rsid w:val="00414E1C"/>
    <w:rsid w:val="004154CF"/>
    <w:rsid w:val="0041574F"/>
    <w:rsid w:val="00415D18"/>
    <w:rsid w:val="00416667"/>
    <w:rsid w:val="004168C1"/>
    <w:rsid w:val="00416AB5"/>
    <w:rsid w:val="00416AF9"/>
    <w:rsid w:val="00416F9D"/>
    <w:rsid w:val="004170BA"/>
    <w:rsid w:val="0041772C"/>
    <w:rsid w:val="004179B8"/>
    <w:rsid w:val="00417C7C"/>
    <w:rsid w:val="00417D3F"/>
    <w:rsid w:val="00417FDA"/>
    <w:rsid w:val="00420413"/>
    <w:rsid w:val="0042068F"/>
    <w:rsid w:val="00420FC1"/>
    <w:rsid w:val="00421710"/>
    <w:rsid w:val="00421B38"/>
    <w:rsid w:val="00421FD6"/>
    <w:rsid w:val="004220C3"/>
    <w:rsid w:val="00422171"/>
    <w:rsid w:val="004226EF"/>
    <w:rsid w:val="004228CE"/>
    <w:rsid w:val="0042290C"/>
    <w:rsid w:val="00422988"/>
    <w:rsid w:val="00422CA4"/>
    <w:rsid w:val="00422FCF"/>
    <w:rsid w:val="00423206"/>
    <w:rsid w:val="004233FB"/>
    <w:rsid w:val="00423501"/>
    <w:rsid w:val="004237CE"/>
    <w:rsid w:val="004238A1"/>
    <w:rsid w:val="00423BC1"/>
    <w:rsid w:val="00423BD6"/>
    <w:rsid w:val="0042430F"/>
    <w:rsid w:val="004243B0"/>
    <w:rsid w:val="0042465E"/>
    <w:rsid w:val="0042486A"/>
    <w:rsid w:val="004254C1"/>
    <w:rsid w:val="004256D3"/>
    <w:rsid w:val="00425A79"/>
    <w:rsid w:val="00425B62"/>
    <w:rsid w:val="00425BAF"/>
    <w:rsid w:val="00425F76"/>
    <w:rsid w:val="00426085"/>
    <w:rsid w:val="00426290"/>
    <w:rsid w:val="00427041"/>
    <w:rsid w:val="004275D8"/>
    <w:rsid w:val="004277BD"/>
    <w:rsid w:val="00427803"/>
    <w:rsid w:val="00427B53"/>
    <w:rsid w:val="00427B5F"/>
    <w:rsid w:val="00430127"/>
    <w:rsid w:val="0043040E"/>
    <w:rsid w:val="00430454"/>
    <w:rsid w:val="00430481"/>
    <w:rsid w:val="00430490"/>
    <w:rsid w:val="00430568"/>
    <w:rsid w:val="0043077E"/>
    <w:rsid w:val="00431243"/>
    <w:rsid w:val="0043149C"/>
    <w:rsid w:val="004317BE"/>
    <w:rsid w:val="004319C7"/>
    <w:rsid w:val="00431E46"/>
    <w:rsid w:val="00432497"/>
    <w:rsid w:val="00432C5A"/>
    <w:rsid w:val="00432CE6"/>
    <w:rsid w:val="00432D9F"/>
    <w:rsid w:val="0043328F"/>
    <w:rsid w:val="004333F3"/>
    <w:rsid w:val="004337DD"/>
    <w:rsid w:val="004339AD"/>
    <w:rsid w:val="004339C7"/>
    <w:rsid w:val="00433CDA"/>
    <w:rsid w:val="00433FC5"/>
    <w:rsid w:val="00434520"/>
    <w:rsid w:val="004347BE"/>
    <w:rsid w:val="00434C0C"/>
    <w:rsid w:val="00434EA5"/>
    <w:rsid w:val="00435698"/>
    <w:rsid w:val="00435B3C"/>
    <w:rsid w:val="00435CA9"/>
    <w:rsid w:val="004365B2"/>
    <w:rsid w:val="004365E0"/>
    <w:rsid w:val="004367A8"/>
    <w:rsid w:val="00436FF2"/>
    <w:rsid w:val="00437226"/>
    <w:rsid w:val="00437BD4"/>
    <w:rsid w:val="00437C30"/>
    <w:rsid w:val="00437C60"/>
    <w:rsid w:val="00437D08"/>
    <w:rsid w:val="00440A3B"/>
    <w:rsid w:val="00440BB0"/>
    <w:rsid w:val="00440C02"/>
    <w:rsid w:val="00441147"/>
    <w:rsid w:val="00441508"/>
    <w:rsid w:val="004416A6"/>
    <w:rsid w:val="004417CC"/>
    <w:rsid w:val="00441831"/>
    <w:rsid w:val="00441999"/>
    <w:rsid w:val="00441A4C"/>
    <w:rsid w:val="00441B39"/>
    <w:rsid w:val="004422D2"/>
    <w:rsid w:val="00442B54"/>
    <w:rsid w:val="00442BBF"/>
    <w:rsid w:val="00443222"/>
    <w:rsid w:val="004434EE"/>
    <w:rsid w:val="0044392D"/>
    <w:rsid w:val="00443B9F"/>
    <w:rsid w:val="00443CC2"/>
    <w:rsid w:val="004441AA"/>
    <w:rsid w:val="00444D46"/>
    <w:rsid w:val="00445015"/>
    <w:rsid w:val="0044576F"/>
    <w:rsid w:val="004457B3"/>
    <w:rsid w:val="00445AA3"/>
    <w:rsid w:val="00446006"/>
    <w:rsid w:val="004460B4"/>
    <w:rsid w:val="0044648B"/>
    <w:rsid w:val="004464E3"/>
    <w:rsid w:val="0044691A"/>
    <w:rsid w:val="00446BA9"/>
    <w:rsid w:val="00446BC7"/>
    <w:rsid w:val="00446C28"/>
    <w:rsid w:val="00446DBA"/>
    <w:rsid w:val="00446F45"/>
    <w:rsid w:val="00446F5D"/>
    <w:rsid w:val="00447129"/>
    <w:rsid w:val="0044713E"/>
    <w:rsid w:val="0044741B"/>
    <w:rsid w:val="004475D1"/>
    <w:rsid w:val="004475F4"/>
    <w:rsid w:val="004478A1"/>
    <w:rsid w:val="00447BA6"/>
    <w:rsid w:val="00447BCC"/>
    <w:rsid w:val="004502C1"/>
    <w:rsid w:val="00450652"/>
    <w:rsid w:val="004506F9"/>
    <w:rsid w:val="0045079E"/>
    <w:rsid w:val="0045183E"/>
    <w:rsid w:val="00451E14"/>
    <w:rsid w:val="0045228A"/>
    <w:rsid w:val="0045232F"/>
    <w:rsid w:val="0045287C"/>
    <w:rsid w:val="00452D25"/>
    <w:rsid w:val="00452D74"/>
    <w:rsid w:val="0045331E"/>
    <w:rsid w:val="00453351"/>
    <w:rsid w:val="00453765"/>
    <w:rsid w:val="004537B0"/>
    <w:rsid w:val="00453A92"/>
    <w:rsid w:val="00453DF6"/>
    <w:rsid w:val="00454330"/>
    <w:rsid w:val="0045443F"/>
    <w:rsid w:val="004545B4"/>
    <w:rsid w:val="0045494C"/>
    <w:rsid w:val="00454F4E"/>
    <w:rsid w:val="004550ED"/>
    <w:rsid w:val="004557D7"/>
    <w:rsid w:val="00455DDA"/>
    <w:rsid w:val="004564C3"/>
    <w:rsid w:val="004564F9"/>
    <w:rsid w:val="00456678"/>
    <w:rsid w:val="0045687E"/>
    <w:rsid w:val="0045690F"/>
    <w:rsid w:val="00456C52"/>
    <w:rsid w:val="00456CFB"/>
    <w:rsid w:val="00456F4D"/>
    <w:rsid w:val="00457024"/>
    <w:rsid w:val="004572DE"/>
    <w:rsid w:val="0045734F"/>
    <w:rsid w:val="00457570"/>
    <w:rsid w:val="00457591"/>
    <w:rsid w:val="00457674"/>
    <w:rsid w:val="00457FE0"/>
    <w:rsid w:val="004600FC"/>
    <w:rsid w:val="004607C4"/>
    <w:rsid w:val="00460EB9"/>
    <w:rsid w:val="004614EB"/>
    <w:rsid w:val="00461835"/>
    <w:rsid w:val="00461FC7"/>
    <w:rsid w:val="00462740"/>
    <w:rsid w:val="00462864"/>
    <w:rsid w:val="004629F8"/>
    <w:rsid w:val="004633E3"/>
    <w:rsid w:val="00463807"/>
    <w:rsid w:val="00463B36"/>
    <w:rsid w:val="00463B58"/>
    <w:rsid w:val="00463BFB"/>
    <w:rsid w:val="004642D1"/>
    <w:rsid w:val="00464808"/>
    <w:rsid w:val="004648E8"/>
    <w:rsid w:val="004649AE"/>
    <w:rsid w:val="004649B9"/>
    <w:rsid w:val="00464E8A"/>
    <w:rsid w:val="00464FCE"/>
    <w:rsid w:val="00465205"/>
    <w:rsid w:val="004654D1"/>
    <w:rsid w:val="00465989"/>
    <w:rsid w:val="00465D5C"/>
    <w:rsid w:val="0046606F"/>
    <w:rsid w:val="004664EA"/>
    <w:rsid w:val="0046699B"/>
    <w:rsid w:val="00466A05"/>
    <w:rsid w:val="00466BDA"/>
    <w:rsid w:val="00466C30"/>
    <w:rsid w:val="00466D99"/>
    <w:rsid w:val="0046729C"/>
    <w:rsid w:val="00467382"/>
    <w:rsid w:val="004673FA"/>
    <w:rsid w:val="0046773A"/>
    <w:rsid w:val="0047072C"/>
    <w:rsid w:val="004707A1"/>
    <w:rsid w:val="00470C05"/>
    <w:rsid w:val="00470DBB"/>
    <w:rsid w:val="00471109"/>
    <w:rsid w:val="004713B0"/>
    <w:rsid w:val="00471574"/>
    <w:rsid w:val="004715D4"/>
    <w:rsid w:val="00471679"/>
    <w:rsid w:val="004719A5"/>
    <w:rsid w:val="00471D63"/>
    <w:rsid w:val="00471F3A"/>
    <w:rsid w:val="004723F9"/>
    <w:rsid w:val="00472680"/>
    <w:rsid w:val="00472682"/>
    <w:rsid w:val="00472E42"/>
    <w:rsid w:val="00472ED8"/>
    <w:rsid w:val="004734CD"/>
    <w:rsid w:val="00473639"/>
    <w:rsid w:val="004739E4"/>
    <w:rsid w:val="00474224"/>
    <w:rsid w:val="0047434C"/>
    <w:rsid w:val="004749E8"/>
    <w:rsid w:val="00474BC0"/>
    <w:rsid w:val="00474C4E"/>
    <w:rsid w:val="00474E88"/>
    <w:rsid w:val="00475552"/>
    <w:rsid w:val="004758C2"/>
    <w:rsid w:val="00475A6F"/>
    <w:rsid w:val="00475D3D"/>
    <w:rsid w:val="004760BF"/>
    <w:rsid w:val="00476208"/>
    <w:rsid w:val="0047628F"/>
    <w:rsid w:val="0047647D"/>
    <w:rsid w:val="004766B8"/>
    <w:rsid w:val="00477727"/>
    <w:rsid w:val="0047778A"/>
    <w:rsid w:val="00477933"/>
    <w:rsid w:val="00477AD4"/>
    <w:rsid w:val="00477BA1"/>
    <w:rsid w:val="00477BFF"/>
    <w:rsid w:val="004801EC"/>
    <w:rsid w:val="004803D6"/>
    <w:rsid w:val="00480ACF"/>
    <w:rsid w:val="00480DF4"/>
    <w:rsid w:val="00481706"/>
    <w:rsid w:val="004818E4"/>
    <w:rsid w:val="00481949"/>
    <w:rsid w:val="00482276"/>
    <w:rsid w:val="004823D1"/>
    <w:rsid w:val="004827F4"/>
    <w:rsid w:val="004829DF"/>
    <w:rsid w:val="004829E5"/>
    <w:rsid w:val="00482AA7"/>
    <w:rsid w:val="00482BB3"/>
    <w:rsid w:val="00482BC1"/>
    <w:rsid w:val="00482E42"/>
    <w:rsid w:val="00482E8D"/>
    <w:rsid w:val="00482E94"/>
    <w:rsid w:val="00483807"/>
    <w:rsid w:val="004839B5"/>
    <w:rsid w:val="00483D17"/>
    <w:rsid w:val="00483FE5"/>
    <w:rsid w:val="00484749"/>
    <w:rsid w:val="00484B8E"/>
    <w:rsid w:val="00484DC8"/>
    <w:rsid w:val="00484E86"/>
    <w:rsid w:val="0048501B"/>
    <w:rsid w:val="0048503C"/>
    <w:rsid w:val="00485130"/>
    <w:rsid w:val="004852E5"/>
    <w:rsid w:val="004855AE"/>
    <w:rsid w:val="00485732"/>
    <w:rsid w:val="00485BD6"/>
    <w:rsid w:val="00485FFC"/>
    <w:rsid w:val="0048614B"/>
    <w:rsid w:val="0048647C"/>
    <w:rsid w:val="004864FD"/>
    <w:rsid w:val="004869D8"/>
    <w:rsid w:val="004877A4"/>
    <w:rsid w:val="004879D9"/>
    <w:rsid w:val="0049060E"/>
    <w:rsid w:val="00491258"/>
    <w:rsid w:val="004913CD"/>
    <w:rsid w:val="004925AE"/>
    <w:rsid w:val="0049261B"/>
    <w:rsid w:val="0049268E"/>
    <w:rsid w:val="00492A99"/>
    <w:rsid w:val="00492B76"/>
    <w:rsid w:val="00493367"/>
    <w:rsid w:val="004933C1"/>
    <w:rsid w:val="00493750"/>
    <w:rsid w:val="00493A40"/>
    <w:rsid w:val="00493AD7"/>
    <w:rsid w:val="00493B40"/>
    <w:rsid w:val="00493FB8"/>
    <w:rsid w:val="004940C4"/>
    <w:rsid w:val="0049475B"/>
    <w:rsid w:val="004948FA"/>
    <w:rsid w:val="00495028"/>
    <w:rsid w:val="00495109"/>
    <w:rsid w:val="00495113"/>
    <w:rsid w:val="00495117"/>
    <w:rsid w:val="004951B0"/>
    <w:rsid w:val="004952C2"/>
    <w:rsid w:val="00495323"/>
    <w:rsid w:val="004953F2"/>
    <w:rsid w:val="00495644"/>
    <w:rsid w:val="004958B6"/>
    <w:rsid w:val="00495D07"/>
    <w:rsid w:val="004963DB"/>
    <w:rsid w:val="00496606"/>
    <w:rsid w:val="004971A7"/>
    <w:rsid w:val="004971C6"/>
    <w:rsid w:val="00497469"/>
    <w:rsid w:val="0049756F"/>
    <w:rsid w:val="0049779F"/>
    <w:rsid w:val="00497B3F"/>
    <w:rsid w:val="00497B5E"/>
    <w:rsid w:val="00497D07"/>
    <w:rsid w:val="00497F18"/>
    <w:rsid w:val="004A042A"/>
    <w:rsid w:val="004A04B4"/>
    <w:rsid w:val="004A066D"/>
    <w:rsid w:val="004A098C"/>
    <w:rsid w:val="004A09EC"/>
    <w:rsid w:val="004A0A99"/>
    <w:rsid w:val="004A0D4B"/>
    <w:rsid w:val="004A141C"/>
    <w:rsid w:val="004A19C3"/>
    <w:rsid w:val="004A1D6A"/>
    <w:rsid w:val="004A20BF"/>
    <w:rsid w:val="004A2329"/>
    <w:rsid w:val="004A242C"/>
    <w:rsid w:val="004A2748"/>
    <w:rsid w:val="004A28C0"/>
    <w:rsid w:val="004A29B7"/>
    <w:rsid w:val="004A2C2D"/>
    <w:rsid w:val="004A3AAB"/>
    <w:rsid w:val="004A4090"/>
    <w:rsid w:val="004A4A9F"/>
    <w:rsid w:val="004A4AFF"/>
    <w:rsid w:val="004A4C30"/>
    <w:rsid w:val="004A4E59"/>
    <w:rsid w:val="004A5341"/>
    <w:rsid w:val="004A548F"/>
    <w:rsid w:val="004A58B0"/>
    <w:rsid w:val="004A59F0"/>
    <w:rsid w:val="004A5FBC"/>
    <w:rsid w:val="004A6631"/>
    <w:rsid w:val="004A6C68"/>
    <w:rsid w:val="004A6C93"/>
    <w:rsid w:val="004A6FBC"/>
    <w:rsid w:val="004A6FDF"/>
    <w:rsid w:val="004A77FD"/>
    <w:rsid w:val="004A7A64"/>
    <w:rsid w:val="004B063E"/>
    <w:rsid w:val="004B09AC"/>
    <w:rsid w:val="004B0E4B"/>
    <w:rsid w:val="004B10C1"/>
    <w:rsid w:val="004B1122"/>
    <w:rsid w:val="004B1427"/>
    <w:rsid w:val="004B143C"/>
    <w:rsid w:val="004B160E"/>
    <w:rsid w:val="004B1B8F"/>
    <w:rsid w:val="004B1BA1"/>
    <w:rsid w:val="004B1C34"/>
    <w:rsid w:val="004B1F43"/>
    <w:rsid w:val="004B2247"/>
    <w:rsid w:val="004B2590"/>
    <w:rsid w:val="004B25F7"/>
    <w:rsid w:val="004B26AE"/>
    <w:rsid w:val="004B2725"/>
    <w:rsid w:val="004B2A2F"/>
    <w:rsid w:val="004B2A8A"/>
    <w:rsid w:val="004B2FA9"/>
    <w:rsid w:val="004B31F1"/>
    <w:rsid w:val="004B31FA"/>
    <w:rsid w:val="004B3204"/>
    <w:rsid w:val="004B3338"/>
    <w:rsid w:val="004B3344"/>
    <w:rsid w:val="004B3C33"/>
    <w:rsid w:val="004B3E77"/>
    <w:rsid w:val="004B41DA"/>
    <w:rsid w:val="004B4561"/>
    <w:rsid w:val="004B457A"/>
    <w:rsid w:val="004B4A61"/>
    <w:rsid w:val="004B50C5"/>
    <w:rsid w:val="004B5356"/>
    <w:rsid w:val="004B59ED"/>
    <w:rsid w:val="004B5BFD"/>
    <w:rsid w:val="004B5DB9"/>
    <w:rsid w:val="004B6002"/>
    <w:rsid w:val="004B619A"/>
    <w:rsid w:val="004B63B8"/>
    <w:rsid w:val="004B6767"/>
    <w:rsid w:val="004B68C5"/>
    <w:rsid w:val="004B6F1E"/>
    <w:rsid w:val="004B7060"/>
    <w:rsid w:val="004B775A"/>
    <w:rsid w:val="004B783C"/>
    <w:rsid w:val="004B7872"/>
    <w:rsid w:val="004B7A51"/>
    <w:rsid w:val="004C009A"/>
    <w:rsid w:val="004C0147"/>
    <w:rsid w:val="004C0280"/>
    <w:rsid w:val="004C089A"/>
    <w:rsid w:val="004C0BFE"/>
    <w:rsid w:val="004C0F26"/>
    <w:rsid w:val="004C1132"/>
    <w:rsid w:val="004C1343"/>
    <w:rsid w:val="004C141E"/>
    <w:rsid w:val="004C1AB0"/>
    <w:rsid w:val="004C2195"/>
    <w:rsid w:val="004C2B82"/>
    <w:rsid w:val="004C2BD7"/>
    <w:rsid w:val="004C2D14"/>
    <w:rsid w:val="004C2DBC"/>
    <w:rsid w:val="004C3434"/>
    <w:rsid w:val="004C37A0"/>
    <w:rsid w:val="004C3DEE"/>
    <w:rsid w:val="004C40C3"/>
    <w:rsid w:val="004C43BB"/>
    <w:rsid w:val="004C440F"/>
    <w:rsid w:val="004C4478"/>
    <w:rsid w:val="004C480D"/>
    <w:rsid w:val="004C488B"/>
    <w:rsid w:val="004C49AC"/>
    <w:rsid w:val="004C4A9E"/>
    <w:rsid w:val="004C4D7D"/>
    <w:rsid w:val="004C4F5D"/>
    <w:rsid w:val="004C5BFF"/>
    <w:rsid w:val="004C5FAE"/>
    <w:rsid w:val="004C60F3"/>
    <w:rsid w:val="004C60FC"/>
    <w:rsid w:val="004C653C"/>
    <w:rsid w:val="004C67ED"/>
    <w:rsid w:val="004C690C"/>
    <w:rsid w:val="004C6941"/>
    <w:rsid w:val="004C6A95"/>
    <w:rsid w:val="004C6E84"/>
    <w:rsid w:val="004C6EA8"/>
    <w:rsid w:val="004C6F1D"/>
    <w:rsid w:val="004C763F"/>
    <w:rsid w:val="004C7681"/>
    <w:rsid w:val="004C771E"/>
    <w:rsid w:val="004C7916"/>
    <w:rsid w:val="004C7991"/>
    <w:rsid w:val="004C79D0"/>
    <w:rsid w:val="004C79F1"/>
    <w:rsid w:val="004C7A33"/>
    <w:rsid w:val="004C7A60"/>
    <w:rsid w:val="004C7AC0"/>
    <w:rsid w:val="004C7BF7"/>
    <w:rsid w:val="004C7D75"/>
    <w:rsid w:val="004C7DE1"/>
    <w:rsid w:val="004C7E43"/>
    <w:rsid w:val="004D0003"/>
    <w:rsid w:val="004D04B6"/>
    <w:rsid w:val="004D0772"/>
    <w:rsid w:val="004D0D1C"/>
    <w:rsid w:val="004D1120"/>
    <w:rsid w:val="004D1133"/>
    <w:rsid w:val="004D1508"/>
    <w:rsid w:val="004D160C"/>
    <w:rsid w:val="004D16A5"/>
    <w:rsid w:val="004D1862"/>
    <w:rsid w:val="004D1A44"/>
    <w:rsid w:val="004D1DC4"/>
    <w:rsid w:val="004D24AF"/>
    <w:rsid w:val="004D24FB"/>
    <w:rsid w:val="004D2CC2"/>
    <w:rsid w:val="004D2F1F"/>
    <w:rsid w:val="004D2FC1"/>
    <w:rsid w:val="004D318B"/>
    <w:rsid w:val="004D3269"/>
    <w:rsid w:val="004D372E"/>
    <w:rsid w:val="004D3802"/>
    <w:rsid w:val="004D3867"/>
    <w:rsid w:val="004D442C"/>
    <w:rsid w:val="004D454A"/>
    <w:rsid w:val="004D476B"/>
    <w:rsid w:val="004D4A5D"/>
    <w:rsid w:val="004D4CBC"/>
    <w:rsid w:val="004D4E39"/>
    <w:rsid w:val="004D4E51"/>
    <w:rsid w:val="004D4F45"/>
    <w:rsid w:val="004D52AC"/>
    <w:rsid w:val="004D5671"/>
    <w:rsid w:val="004D56DC"/>
    <w:rsid w:val="004D6308"/>
    <w:rsid w:val="004D69BD"/>
    <w:rsid w:val="004D6A18"/>
    <w:rsid w:val="004D6B39"/>
    <w:rsid w:val="004D6EBB"/>
    <w:rsid w:val="004D6F4B"/>
    <w:rsid w:val="004D7015"/>
    <w:rsid w:val="004D734A"/>
    <w:rsid w:val="004D7830"/>
    <w:rsid w:val="004D79AB"/>
    <w:rsid w:val="004D79D8"/>
    <w:rsid w:val="004D7A0D"/>
    <w:rsid w:val="004D7B56"/>
    <w:rsid w:val="004D7E90"/>
    <w:rsid w:val="004D7F64"/>
    <w:rsid w:val="004E07D5"/>
    <w:rsid w:val="004E08FE"/>
    <w:rsid w:val="004E0E76"/>
    <w:rsid w:val="004E1266"/>
    <w:rsid w:val="004E1603"/>
    <w:rsid w:val="004E17D5"/>
    <w:rsid w:val="004E1C0B"/>
    <w:rsid w:val="004E1D25"/>
    <w:rsid w:val="004E1D8C"/>
    <w:rsid w:val="004E2011"/>
    <w:rsid w:val="004E20A6"/>
    <w:rsid w:val="004E25F8"/>
    <w:rsid w:val="004E2DE4"/>
    <w:rsid w:val="004E30B1"/>
    <w:rsid w:val="004E319B"/>
    <w:rsid w:val="004E36D9"/>
    <w:rsid w:val="004E36FD"/>
    <w:rsid w:val="004E379C"/>
    <w:rsid w:val="004E3AAA"/>
    <w:rsid w:val="004E3B31"/>
    <w:rsid w:val="004E3E52"/>
    <w:rsid w:val="004E401C"/>
    <w:rsid w:val="004E44BF"/>
    <w:rsid w:val="004E463F"/>
    <w:rsid w:val="004E489D"/>
    <w:rsid w:val="004E49FA"/>
    <w:rsid w:val="004E4CC5"/>
    <w:rsid w:val="004E5090"/>
    <w:rsid w:val="004E5101"/>
    <w:rsid w:val="004E51A5"/>
    <w:rsid w:val="004E56AA"/>
    <w:rsid w:val="004E5A95"/>
    <w:rsid w:val="004E5BBA"/>
    <w:rsid w:val="004E5ECC"/>
    <w:rsid w:val="004E627E"/>
    <w:rsid w:val="004E660F"/>
    <w:rsid w:val="004E6AF9"/>
    <w:rsid w:val="004E6BE2"/>
    <w:rsid w:val="004E6C89"/>
    <w:rsid w:val="004E7139"/>
    <w:rsid w:val="004E72E5"/>
    <w:rsid w:val="004E77F3"/>
    <w:rsid w:val="004E7F60"/>
    <w:rsid w:val="004F029A"/>
    <w:rsid w:val="004F02FF"/>
    <w:rsid w:val="004F046D"/>
    <w:rsid w:val="004F0535"/>
    <w:rsid w:val="004F05B7"/>
    <w:rsid w:val="004F060A"/>
    <w:rsid w:val="004F0778"/>
    <w:rsid w:val="004F0C7B"/>
    <w:rsid w:val="004F0F9C"/>
    <w:rsid w:val="004F1586"/>
    <w:rsid w:val="004F16F7"/>
    <w:rsid w:val="004F1961"/>
    <w:rsid w:val="004F19CE"/>
    <w:rsid w:val="004F1B0B"/>
    <w:rsid w:val="004F2738"/>
    <w:rsid w:val="004F3193"/>
    <w:rsid w:val="004F32FD"/>
    <w:rsid w:val="004F3B47"/>
    <w:rsid w:val="004F3CFB"/>
    <w:rsid w:val="004F4048"/>
    <w:rsid w:val="004F4107"/>
    <w:rsid w:val="004F46B6"/>
    <w:rsid w:val="004F5203"/>
    <w:rsid w:val="004F55C0"/>
    <w:rsid w:val="004F57C4"/>
    <w:rsid w:val="004F5E45"/>
    <w:rsid w:val="004F60A2"/>
    <w:rsid w:val="004F6361"/>
    <w:rsid w:val="004F6502"/>
    <w:rsid w:val="004F669F"/>
    <w:rsid w:val="004F68CD"/>
    <w:rsid w:val="004F6B62"/>
    <w:rsid w:val="004F6D44"/>
    <w:rsid w:val="004F6DAE"/>
    <w:rsid w:val="004F6F89"/>
    <w:rsid w:val="004F7152"/>
    <w:rsid w:val="004F7585"/>
    <w:rsid w:val="004F77A7"/>
    <w:rsid w:val="00500082"/>
    <w:rsid w:val="005004F5"/>
    <w:rsid w:val="005006D9"/>
    <w:rsid w:val="00500843"/>
    <w:rsid w:val="005008AC"/>
    <w:rsid w:val="00500BEF"/>
    <w:rsid w:val="00500C23"/>
    <w:rsid w:val="00500DDF"/>
    <w:rsid w:val="00500F74"/>
    <w:rsid w:val="005016A7"/>
    <w:rsid w:val="005016B3"/>
    <w:rsid w:val="00501823"/>
    <w:rsid w:val="00501A08"/>
    <w:rsid w:val="005021A4"/>
    <w:rsid w:val="0050249E"/>
    <w:rsid w:val="005024B3"/>
    <w:rsid w:val="0050257B"/>
    <w:rsid w:val="00502676"/>
    <w:rsid w:val="005026D6"/>
    <w:rsid w:val="005027AA"/>
    <w:rsid w:val="00502860"/>
    <w:rsid w:val="00502AE9"/>
    <w:rsid w:val="00502BE5"/>
    <w:rsid w:val="00502D24"/>
    <w:rsid w:val="00503321"/>
    <w:rsid w:val="005037E8"/>
    <w:rsid w:val="00503AEE"/>
    <w:rsid w:val="00503D78"/>
    <w:rsid w:val="00503DD3"/>
    <w:rsid w:val="00504754"/>
    <w:rsid w:val="005048D9"/>
    <w:rsid w:val="005049DA"/>
    <w:rsid w:val="00505027"/>
    <w:rsid w:val="00505734"/>
    <w:rsid w:val="005058D8"/>
    <w:rsid w:val="00505963"/>
    <w:rsid w:val="00505ADF"/>
    <w:rsid w:val="00505B15"/>
    <w:rsid w:val="00505BAB"/>
    <w:rsid w:val="00505CBE"/>
    <w:rsid w:val="00505D36"/>
    <w:rsid w:val="005062F1"/>
    <w:rsid w:val="00506446"/>
    <w:rsid w:val="00506449"/>
    <w:rsid w:val="005064AA"/>
    <w:rsid w:val="00506542"/>
    <w:rsid w:val="0050654E"/>
    <w:rsid w:val="005067A6"/>
    <w:rsid w:val="00506A99"/>
    <w:rsid w:val="00507EED"/>
    <w:rsid w:val="0051039E"/>
    <w:rsid w:val="0051059E"/>
    <w:rsid w:val="00510628"/>
    <w:rsid w:val="00510B3A"/>
    <w:rsid w:val="00510BC4"/>
    <w:rsid w:val="00511417"/>
    <w:rsid w:val="0051142F"/>
    <w:rsid w:val="0051148A"/>
    <w:rsid w:val="0051160D"/>
    <w:rsid w:val="005119FD"/>
    <w:rsid w:val="00511F66"/>
    <w:rsid w:val="00511F69"/>
    <w:rsid w:val="00512338"/>
    <w:rsid w:val="00512926"/>
    <w:rsid w:val="00512BCE"/>
    <w:rsid w:val="00513090"/>
    <w:rsid w:val="00513361"/>
    <w:rsid w:val="005135A1"/>
    <w:rsid w:val="0051389C"/>
    <w:rsid w:val="005139AF"/>
    <w:rsid w:val="00513C3E"/>
    <w:rsid w:val="00513EDF"/>
    <w:rsid w:val="00514215"/>
    <w:rsid w:val="00514714"/>
    <w:rsid w:val="00514C78"/>
    <w:rsid w:val="00515335"/>
    <w:rsid w:val="005153A9"/>
    <w:rsid w:val="0051564C"/>
    <w:rsid w:val="00515760"/>
    <w:rsid w:val="005158AE"/>
    <w:rsid w:val="0051591E"/>
    <w:rsid w:val="0051685D"/>
    <w:rsid w:val="005168A7"/>
    <w:rsid w:val="005169D5"/>
    <w:rsid w:val="00516C9B"/>
    <w:rsid w:val="00516FC5"/>
    <w:rsid w:val="005171F6"/>
    <w:rsid w:val="005172DE"/>
    <w:rsid w:val="00517391"/>
    <w:rsid w:val="00517C82"/>
    <w:rsid w:val="00517EE7"/>
    <w:rsid w:val="0052033F"/>
    <w:rsid w:val="00520700"/>
    <w:rsid w:val="0052121C"/>
    <w:rsid w:val="00521298"/>
    <w:rsid w:val="0052148B"/>
    <w:rsid w:val="00521695"/>
    <w:rsid w:val="00521F11"/>
    <w:rsid w:val="00521F12"/>
    <w:rsid w:val="00521F8B"/>
    <w:rsid w:val="0052223D"/>
    <w:rsid w:val="00522422"/>
    <w:rsid w:val="00522566"/>
    <w:rsid w:val="005225BA"/>
    <w:rsid w:val="00522B70"/>
    <w:rsid w:val="00523165"/>
    <w:rsid w:val="00523388"/>
    <w:rsid w:val="005233DB"/>
    <w:rsid w:val="005234FE"/>
    <w:rsid w:val="00523BAB"/>
    <w:rsid w:val="00523BAF"/>
    <w:rsid w:val="00523CA1"/>
    <w:rsid w:val="00523F5A"/>
    <w:rsid w:val="0052466E"/>
    <w:rsid w:val="00525107"/>
    <w:rsid w:val="005252B4"/>
    <w:rsid w:val="00525768"/>
    <w:rsid w:val="00525E36"/>
    <w:rsid w:val="005261DE"/>
    <w:rsid w:val="005264F9"/>
    <w:rsid w:val="005268DE"/>
    <w:rsid w:val="00526A32"/>
    <w:rsid w:val="00526CD9"/>
    <w:rsid w:val="005271F4"/>
    <w:rsid w:val="00527CC0"/>
    <w:rsid w:val="00527F85"/>
    <w:rsid w:val="00530247"/>
    <w:rsid w:val="00530442"/>
    <w:rsid w:val="0053049B"/>
    <w:rsid w:val="00530516"/>
    <w:rsid w:val="005310E1"/>
    <w:rsid w:val="00531115"/>
    <w:rsid w:val="00531271"/>
    <w:rsid w:val="00531490"/>
    <w:rsid w:val="00531622"/>
    <w:rsid w:val="005316CC"/>
    <w:rsid w:val="005317D7"/>
    <w:rsid w:val="00531993"/>
    <w:rsid w:val="00531B5F"/>
    <w:rsid w:val="0053267A"/>
    <w:rsid w:val="005329D9"/>
    <w:rsid w:val="00532E96"/>
    <w:rsid w:val="0053307D"/>
    <w:rsid w:val="005332E5"/>
    <w:rsid w:val="005339B3"/>
    <w:rsid w:val="00533A3F"/>
    <w:rsid w:val="00533ABC"/>
    <w:rsid w:val="00533B43"/>
    <w:rsid w:val="00533C42"/>
    <w:rsid w:val="00533D24"/>
    <w:rsid w:val="00534017"/>
    <w:rsid w:val="005344F2"/>
    <w:rsid w:val="00534607"/>
    <w:rsid w:val="00534742"/>
    <w:rsid w:val="0053498C"/>
    <w:rsid w:val="00534C1B"/>
    <w:rsid w:val="005354E7"/>
    <w:rsid w:val="005354EC"/>
    <w:rsid w:val="00535773"/>
    <w:rsid w:val="005361CA"/>
    <w:rsid w:val="005362EE"/>
    <w:rsid w:val="00536390"/>
    <w:rsid w:val="005364DE"/>
    <w:rsid w:val="00536661"/>
    <w:rsid w:val="00536962"/>
    <w:rsid w:val="005372E7"/>
    <w:rsid w:val="00537931"/>
    <w:rsid w:val="00537BF9"/>
    <w:rsid w:val="00537CBE"/>
    <w:rsid w:val="00537D88"/>
    <w:rsid w:val="00537DF8"/>
    <w:rsid w:val="00537F76"/>
    <w:rsid w:val="00540500"/>
    <w:rsid w:val="00540673"/>
    <w:rsid w:val="005406BD"/>
    <w:rsid w:val="0054080F"/>
    <w:rsid w:val="00540C3B"/>
    <w:rsid w:val="00540DF5"/>
    <w:rsid w:val="00540E99"/>
    <w:rsid w:val="00540EF4"/>
    <w:rsid w:val="00540FFB"/>
    <w:rsid w:val="005411D3"/>
    <w:rsid w:val="005412AA"/>
    <w:rsid w:val="005415CB"/>
    <w:rsid w:val="00541A7F"/>
    <w:rsid w:val="00541B51"/>
    <w:rsid w:val="00541D54"/>
    <w:rsid w:val="00541EDE"/>
    <w:rsid w:val="00542181"/>
    <w:rsid w:val="005421F9"/>
    <w:rsid w:val="00542373"/>
    <w:rsid w:val="00542613"/>
    <w:rsid w:val="00542AB9"/>
    <w:rsid w:val="00542E54"/>
    <w:rsid w:val="00542FDC"/>
    <w:rsid w:val="00543162"/>
    <w:rsid w:val="0054340B"/>
    <w:rsid w:val="00543634"/>
    <w:rsid w:val="005436A2"/>
    <w:rsid w:val="005436AE"/>
    <w:rsid w:val="00543BEB"/>
    <w:rsid w:val="005449F8"/>
    <w:rsid w:val="00544E4B"/>
    <w:rsid w:val="005454EF"/>
    <w:rsid w:val="00545761"/>
    <w:rsid w:val="00545AAD"/>
    <w:rsid w:val="00545B99"/>
    <w:rsid w:val="00546044"/>
    <w:rsid w:val="00546228"/>
    <w:rsid w:val="00546788"/>
    <w:rsid w:val="00546AA5"/>
    <w:rsid w:val="00546B8F"/>
    <w:rsid w:val="00546DD1"/>
    <w:rsid w:val="0054747E"/>
    <w:rsid w:val="005476EF"/>
    <w:rsid w:val="0054771E"/>
    <w:rsid w:val="00547774"/>
    <w:rsid w:val="005477A9"/>
    <w:rsid w:val="005477FE"/>
    <w:rsid w:val="00547B21"/>
    <w:rsid w:val="00547C27"/>
    <w:rsid w:val="00547C3B"/>
    <w:rsid w:val="00547D9C"/>
    <w:rsid w:val="00547DB4"/>
    <w:rsid w:val="00547E13"/>
    <w:rsid w:val="00550579"/>
    <w:rsid w:val="005507C1"/>
    <w:rsid w:val="005510A5"/>
    <w:rsid w:val="005511E3"/>
    <w:rsid w:val="00551204"/>
    <w:rsid w:val="005514C2"/>
    <w:rsid w:val="005514D6"/>
    <w:rsid w:val="0055174C"/>
    <w:rsid w:val="0055177F"/>
    <w:rsid w:val="00551E5A"/>
    <w:rsid w:val="00552072"/>
    <w:rsid w:val="005520D1"/>
    <w:rsid w:val="005523E4"/>
    <w:rsid w:val="00552B7A"/>
    <w:rsid w:val="00552BBC"/>
    <w:rsid w:val="00552FD8"/>
    <w:rsid w:val="00553230"/>
    <w:rsid w:val="00553357"/>
    <w:rsid w:val="00553541"/>
    <w:rsid w:val="005538E9"/>
    <w:rsid w:val="00553974"/>
    <w:rsid w:val="005542A1"/>
    <w:rsid w:val="00554855"/>
    <w:rsid w:val="005549F8"/>
    <w:rsid w:val="00554AD5"/>
    <w:rsid w:val="00554F24"/>
    <w:rsid w:val="00555218"/>
    <w:rsid w:val="005554C5"/>
    <w:rsid w:val="005556F4"/>
    <w:rsid w:val="00555858"/>
    <w:rsid w:val="00556030"/>
    <w:rsid w:val="00556CC7"/>
    <w:rsid w:val="00556D1C"/>
    <w:rsid w:val="00556D1E"/>
    <w:rsid w:val="005571A3"/>
    <w:rsid w:val="00557280"/>
    <w:rsid w:val="005577B0"/>
    <w:rsid w:val="005579D6"/>
    <w:rsid w:val="00557A71"/>
    <w:rsid w:val="00557D42"/>
    <w:rsid w:val="0056007A"/>
    <w:rsid w:val="005601E7"/>
    <w:rsid w:val="00560321"/>
    <w:rsid w:val="0056060F"/>
    <w:rsid w:val="0056069B"/>
    <w:rsid w:val="00560868"/>
    <w:rsid w:val="00560941"/>
    <w:rsid w:val="005610ED"/>
    <w:rsid w:val="0056130D"/>
    <w:rsid w:val="00561D45"/>
    <w:rsid w:val="00561F59"/>
    <w:rsid w:val="005625CA"/>
    <w:rsid w:val="00562648"/>
    <w:rsid w:val="00562A79"/>
    <w:rsid w:val="00563610"/>
    <w:rsid w:val="00563B4C"/>
    <w:rsid w:val="00563D38"/>
    <w:rsid w:val="0056407C"/>
    <w:rsid w:val="005642AE"/>
    <w:rsid w:val="0056450C"/>
    <w:rsid w:val="005657CC"/>
    <w:rsid w:val="00565D7D"/>
    <w:rsid w:val="005660AD"/>
    <w:rsid w:val="00566234"/>
    <w:rsid w:val="00566496"/>
    <w:rsid w:val="005667F1"/>
    <w:rsid w:val="00566847"/>
    <w:rsid w:val="00566E01"/>
    <w:rsid w:val="00567756"/>
    <w:rsid w:val="00567DD7"/>
    <w:rsid w:val="0057030D"/>
    <w:rsid w:val="00570441"/>
    <w:rsid w:val="00570496"/>
    <w:rsid w:val="0057054F"/>
    <w:rsid w:val="00570727"/>
    <w:rsid w:val="005708E1"/>
    <w:rsid w:val="00570C30"/>
    <w:rsid w:val="00570EDC"/>
    <w:rsid w:val="00571065"/>
    <w:rsid w:val="005712D5"/>
    <w:rsid w:val="00571A28"/>
    <w:rsid w:val="00571B7E"/>
    <w:rsid w:val="00571CF0"/>
    <w:rsid w:val="005722D7"/>
    <w:rsid w:val="00572862"/>
    <w:rsid w:val="00572A62"/>
    <w:rsid w:val="00572AD3"/>
    <w:rsid w:val="00572DF9"/>
    <w:rsid w:val="00573071"/>
    <w:rsid w:val="005738D7"/>
    <w:rsid w:val="00573A17"/>
    <w:rsid w:val="00573B59"/>
    <w:rsid w:val="00573E08"/>
    <w:rsid w:val="00573F69"/>
    <w:rsid w:val="00574AC7"/>
    <w:rsid w:val="00574AD9"/>
    <w:rsid w:val="00574D2F"/>
    <w:rsid w:val="00574F70"/>
    <w:rsid w:val="005750D8"/>
    <w:rsid w:val="0057519C"/>
    <w:rsid w:val="005751C3"/>
    <w:rsid w:val="005752BE"/>
    <w:rsid w:val="005756CF"/>
    <w:rsid w:val="005756D4"/>
    <w:rsid w:val="00575A78"/>
    <w:rsid w:val="0057672C"/>
    <w:rsid w:val="0057685A"/>
    <w:rsid w:val="00576CB6"/>
    <w:rsid w:val="005770F6"/>
    <w:rsid w:val="0057721A"/>
    <w:rsid w:val="00577576"/>
    <w:rsid w:val="005778DD"/>
    <w:rsid w:val="005779D4"/>
    <w:rsid w:val="00577AE6"/>
    <w:rsid w:val="00577B92"/>
    <w:rsid w:val="00580510"/>
    <w:rsid w:val="00580516"/>
    <w:rsid w:val="005805AF"/>
    <w:rsid w:val="0058068D"/>
    <w:rsid w:val="005807F4"/>
    <w:rsid w:val="00581269"/>
    <w:rsid w:val="00581731"/>
    <w:rsid w:val="00581965"/>
    <w:rsid w:val="005819EC"/>
    <w:rsid w:val="00581D09"/>
    <w:rsid w:val="00581D1A"/>
    <w:rsid w:val="00581DDC"/>
    <w:rsid w:val="00582262"/>
    <w:rsid w:val="0058256E"/>
    <w:rsid w:val="00582B3E"/>
    <w:rsid w:val="005831C4"/>
    <w:rsid w:val="00583418"/>
    <w:rsid w:val="005834DC"/>
    <w:rsid w:val="00583857"/>
    <w:rsid w:val="0058388F"/>
    <w:rsid w:val="0058398F"/>
    <w:rsid w:val="00583A00"/>
    <w:rsid w:val="00584358"/>
    <w:rsid w:val="00584A04"/>
    <w:rsid w:val="00584F13"/>
    <w:rsid w:val="005855D5"/>
    <w:rsid w:val="0058596A"/>
    <w:rsid w:val="00586020"/>
    <w:rsid w:val="00586879"/>
    <w:rsid w:val="005869A6"/>
    <w:rsid w:val="00586B67"/>
    <w:rsid w:val="00586C3F"/>
    <w:rsid w:val="00586C8B"/>
    <w:rsid w:val="00586FAF"/>
    <w:rsid w:val="005871A4"/>
    <w:rsid w:val="005877F3"/>
    <w:rsid w:val="00587F7B"/>
    <w:rsid w:val="005900C7"/>
    <w:rsid w:val="00590596"/>
    <w:rsid w:val="00590734"/>
    <w:rsid w:val="00590C8B"/>
    <w:rsid w:val="00590E0F"/>
    <w:rsid w:val="005914D6"/>
    <w:rsid w:val="005914E4"/>
    <w:rsid w:val="00591619"/>
    <w:rsid w:val="0059193B"/>
    <w:rsid w:val="00591D65"/>
    <w:rsid w:val="005920D6"/>
    <w:rsid w:val="0059235A"/>
    <w:rsid w:val="0059246C"/>
    <w:rsid w:val="005925C8"/>
    <w:rsid w:val="005926A9"/>
    <w:rsid w:val="00592786"/>
    <w:rsid w:val="005933EF"/>
    <w:rsid w:val="00593578"/>
    <w:rsid w:val="005935A7"/>
    <w:rsid w:val="00593878"/>
    <w:rsid w:val="00593954"/>
    <w:rsid w:val="00593A46"/>
    <w:rsid w:val="00593A99"/>
    <w:rsid w:val="00593BE7"/>
    <w:rsid w:val="00593CF0"/>
    <w:rsid w:val="00593DC9"/>
    <w:rsid w:val="005941DC"/>
    <w:rsid w:val="00594312"/>
    <w:rsid w:val="0059431E"/>
    <w:rsid w:val="0059440F"/>
    <w:rsid w:val="00594629"/>
    <w:rsid w:val="00594A0B"/>
    <w:rsid w:val="00594A70"/>
    <w:rsid w:val="00594B5E"/>
    <w:rsid w:val="00594CFF"/>
    <w:rsid w:val="00594D95"/>
    <w:rsid w:val="00595977"/>
    <w:rsid w:val="00595BE6"/>
    <w:rsid w:val="00595DE4"/>
    <w:rsid w:val="00595EE6"/>
    <w:rsid w:val="00596038"/>
    <w:rsid w:val="00596417"/>
    <w:rsid w:val="0059661E"/>
    <w:rsid w:val="005966ED"/>
    <w:rsid w:val="00596B0E"/>
    <w:rsid w:val="00596B44"/>
    <w:rsid w:val="00596B4B"/>
    <w:rsid w:val="005971A3"/>
    <w:rsid w:val="005973E3"/>
    <w:rsid w:val="00597464"/>
    <w:rsid w:val="005974E1"/>
    <w:rsid w:val="00597D0C"/>
    <w:rsid w:val="00597EA7"/>
    <w:rsid w:val="005A0131"/>
    <w:rsid w:val="005A0571"/>
    <w:rsid w:val="005A0577"/>
    <w:rsid w:val="005A077D"/>
    <w:rsid w:val="005A07B0"/>
    <w:rsid w:val="005A0808"/>
    <w:rsid w:val="005A0B57"/>
    <w:rsid w:val="005A0CE6"/>
    <w:rsid w:val="005A1117"/>
    <w:rsid w:val="005A12CB"/>
    <w:rsid w:val="005A135A"/>
    <w:rsid w:val="005A1BFA"/>
    <w:rsid w:val="005A1E47"/>
    <w:rsid w:val="005A1EBC"/>
    <w:rsid w:val="005A211D"/>
    <w:rsid w:val="005A21BF"/>
    <w:rsid w:val="005A2405"/>
    <w:rsid w:val="005A29A5"/>
    <w:rsid w:val="005A39B4"/>
    <w:rsid w:val="005A3DC8"/>
    <w:rsid w:val="005A3F4D"/>
    <w:rsid w:val="005A4089"/>
    <w:rsid w:val="005A42FB"/>
    <w:rsid w:val="005A4465"/>
    <w:rsid w:val="005A4DC0"/>
    <w:rsid w:val="005A4F0E"/>
    <w:rsid w:val="005A4FD9"/>
    <w:rsid w:val="005A506F"/>
    <w:rsid w:val="005A5847"/>
    <w:rsid w:val="005A5981"/>
    <w:rsid w:val="005A5F4C"/>
    <w:rsid w:val="005A600B"/>
    <w:rsid w:val="005A662C"/>
    <w:rsid w:val="005A6B61"/>
    <w:rsid w:val="005A6D57"/>
    <w:rsid w:val="005A7066"/>
    <w:rsid w:val="005A750F"/>
    <w:rsid w:val="005A78BE"/>
    <w:rsid w:val="005A7B4E"/>
    <w:rsid w:val="005AB3EF"/>
    <w:rsid w:val="005B00F5"/>
    <w:rsid w:val="005B02F8"/>
    <w:rsid w:val="005B05D3"/>
    <w:rsid w:val="005B0755"/>
    <w:rsid w:val="005B08F2"/>
    <w:rsid w:val="005B0B53"/>
    <w:rsid w:val="005B0BBC"/>
    <w:rsid w:val="005B10FA"/>
    <w:rsid w:val="005B14D0"/>
    <w:rsid w:val="005B16EA"/>
    <w:rsid w:val="005B187A"/>
    <w:rsid w:val="005B1ABC"/>
    <w:rsid w:val="005B1CE1"/>
    <w:rsid w:val="005B1E5E"/>
    <w:rsid w:val="005B1F96"/>
    <w:rsid w:val="005B23D6"/>
    <w:rsid w:val="005B2566"/>
    <w:rsid w:val="005B2685"/>
    <w:rsid w:val="005B2963"/>
    <w:rsid w:val="005B29C3"/>
    <w:rsid w:val="005B2BD8"/>
    <w:rsid w:val="005B2C0E"/>
    <w:rsid w:val="005B2DA7"/>
    <w:rsid w:val="005B2E36"/>
    <w:rsid w:val="005B3269"/>
    <w:rsid w:val="005B3359"/>
    <w:rsid w:val="005B34DC"/>
    <w:rsid w:val="005B48DA"/>
    <w:rsid w:val="005B4B44"/>
    <w:rsid w:val="005B4BEC"/>
    <w:rsid w:val="005B4D9E"/>
    <w:rsid w:val="005B4FD0"/>
    <w:rsid w:val="005B50E1"/>
    <w:rsid w:val="005B5385"/>
    <w:rsid w:val="005B5BCA"/>
    <w:rsid w:val="005B5CBA"/>
    <w:rsid w:val="005B5D83"/>
    <w:rsid w:val="005B6001"/>
    <w:rsid w:val="005B6285"/>
    <w:rsid w:val="005B62FC"/>
    <w:rsid w:val="005B6AE5"/>
    <w:rsid w:val="005B76FD"/>
    <w:rsid w:val="005B7F9E"/>
    <w:rsid w:val="005C04C4"/>
    <w:rsid w:val="005C04E3"/>
    <w:rsid w:val="005C0702"/>
    <w:rsid w:val="005C095F"/>
    <w:rsid w:val="005C0980"/>
    <w:rsid w:val="005C0CEC"/>
    <w:rsid w:val="005C0E2D"/>
    <w:rsid w:val="005C1792"/>
    <w:rsid w:val="005C18AF"/>
    <w:rsid w:val="005C1982"/>
    <w:rsid w:val="005C1A92"/>
    <w:rsid w:val="005C1B6D"/>
    <w:rsid w:val="005C1E50"/>
    <w:rsid w:val="005C26A5"/>
    <w:rsid w:val="005C2956"/>
    <w:rsid w:val="005C2ADA"/>
    <w:rsid w:val="005C2B1D"/>
    <w:rsid w:val="005C2E4E"/>
    <w:rsid w:val="005C39C6"/>
    <w:rsid w:val="005C3E23"/>
    <w:rsid w:val="005C46A6"/>
    <w:rsid w:val="005C49C9"/>
    <w:rsid w:val="005C4E09"/>
    <w:rsid w:val="005C528B"/>
    <w:rsid w:val="005C52C9"/>
    <w:rsid w:val="005C5819"/>
    <w:rsid w:val="005C616C"/>
    <w:rsid w:val="005C671A"/>
    <w:rsid w:val="005C6925"/>
    <w:rsid w:val="005C6B1D"/>
    <w:rsid w:val="005C6BE9"/>
    <w:rsid w:val="005C6CE2"/>
    <w:rsid w:val="005C6D9B"/>
    <w:rsid w:val="005C716F"/>
    <w:rsid w:val="005C7C8B"/>
    <w:rsid w:val="005C7D1A"/>
    <w:rsid w:val="005D0605"/>
    <w:rsid w:val="005D0961"/>
    <w:rsid w:val="005D0B81"/>
    <w:rsid w:val="005D1041"/>
    <w:rsid w:val="005D10ED"/>
    <w:rsid w:val="005D123D"/>
    <w:rsid w:val="005D1B02"/>
    <w:rsid w:val="005D1DB8"/>
    <w:rsid w:val="005D29C0"/>
    <w:rsid w:val="005D2B9F"/>
    <w:rsid w:val="005D2BA8"/>
    <w:rsid w:val="005D2DE4"/>
    <w:rsid w:val="005D2E4D"/>
    <w:rsid w:val="005D3208"/>
    <w:rsid w:val="005D33BE"/>
    <w:rsid w:val="005D384F"/>
    <w:rsid w:val="005D3A4C"/>
    <w:rsid w:val="005D3D43"/>
    <w:rsid w:val="005D3DFE"/>
    <w:rsid w:val="005D3EBF"/>
    <w:rsid w:val="005D42AF"/>
    <w:rsid w:val="005D42C4"/>
    <w:rsid w:val="005D4357"/>
    <w:rsid w:val="005D4BD6"/>
    <w:rsid w:val="005D4CEF"/>
    <w:rsid w:val="005D505C"/>
    <w:rsid w:val="005D518E"/>
    <w:rsid w:val="005D52AA"/>
    <w:rsid w:val="005D56BC"/>
    <w:rsid w:val="005D5737"/>
    <w:rsid w:val="005D5A5B"/>
    <w:rsid w:val="005D5D1D"/>
    <w:rsid w:val="005D5DC6"/>
    <w:rsid w:val="005D61C3"/>
    <w:rsid w:val="005D6332"/>
    <w:rsid w:val="005D6E78"/>
    <w:rsid w:val="005D7214"/>
    <w:rsid w:val="005D737E"/>
    <w:rsid w:val="005D742A"/>
    <w:rsid w:val="005D76EF"/>
    <w:rsid w:val="005D78FD"/>
    <w:rsid w:val="005D7A40"/>
    <w:rsid w:val="005E00C0"/>
    <w:rsid w:val="005E0492"/>
    <w:rsid w:val="005E0B51"/>
    <w:rsid w:val="005E0DCE"/>
    <w:rsid w:val="005E0FC3"/>
    <w:rsid w:val="005E0FE9"/>
    <w:rsid w:val="005E11A3"/>
    <w:rsid w:val="005E1A77"/>
    <w:rsid w:val="005E1B90"/>
    <w:rsid w:val="005E1C32"/>
    <w:rsid w:val="005E1CA1"/>
    <w:rsid w:val="005E243A"/>
    <w:rsid w:val="005E300C"/>
    <w:rsid w:val="005E3B39"/>
    <w:rsid w:val="005E3CC6"/>
    <w:rsid w:val="005E3D71"/>
    <w:rsid w:val="005E4669"/>
    <w:rsid w:val="005E4693"/>
    <w:rsid w:val="005E4C41"/>
    <w:rsid w:val="005E4D0B"/>
    <w:rsid w:val="005E4FE7"/>
    <w:rsid w:val="005E51E5"/>
    <w:rsid w:val="005E53EF"/>
    <w:rsid w:val="005E580B"/>
    <w:rsid w:val="005E5C9E"/>
    <w:rsid w:val="005E60AD"/>
    <w:rsid w:val="005E6601"/>
    <w:rsid w:val="005E66B8"/>
    <w:rsid w:val="005E6996"/>
    <w:rsid w:val="005E6EE5"/>
    <w:rsid w:val="005E7189"/>
    <w:rsid w:val="005E7190"/>
    <w:rsid w:val="005E71C5"/>
    <w:rsid w:val="005E728B"/>
    <w:rsid w:val="005E74AA"/>
    <w:rsid w:val="005E7556"/>
    <w:rsid w:val="005E77C8"/>
    <w:rsid w:val="005E7841"/>
    <w:rsid w:val="005E797C"/>
    <w:rsid w:val="005E79E9"/>
    <w:rsid w:val="005E7A2B"/>
    <w:rsid w:val="005E7C8E"/>
    <w:rsid w:val="005E7DD1"/>
    <w:rsid w:val="005E7F0D"/>
    <w:rsid w:val="005E7FD6"/>
    <w:rsid w:val="005F06F0"/>
    <w:rsid w:val="005F09A6"/>
    <w:rsid w:val="005F0A08"/>
    <w:rsid w:val="005F0C35"/>
    <w:rsid w:val="005F0F05"/>
    <w:rsid w:val="005F1151"/>
    <w:rsid w:val="005F1A33"/>
    <w:rsid w:val="005F1F5D"/>
    <w:rsid w:val="005F2108"/>
    <w:rsid w:val="005F2801"/>
    <w:rsid w:val="005F2A62"/>
    <w:rsid w:val="005F2C0C"/>
    <w:rsid w:val="005F3214"/>
    <w:rsid w:val="005F3B00"/>
    <w:rsid w:val="005F3F63"/>
    <w:rsid w:val="005F43DA"/>
    <w:rsid w:val="005F4772"/>
    <w:rsid w:val="005F4A6D"/>
    <w:rsid w:val="005F5086"/>
    <w:rsid w:val="005F517E"/>
    <w:rsid w:val="005F53D3"/>
    <w:rsid w:val="005F547C"/>
    <w:rsid w:val="005F5D5E"/>
    <w:rsid w:val="005F671E"/>
    <w:rsid w:val="005F6757"/>
    <w:rsid w:val="005F6917"/>
    <w:rsid w:val="005F6AC0"/>
    <w:rsid w:val="005F6B1F"/>
    <w:rsid w:val="005F7461"/>
    <w:rsid w:val="005F770F"/>
    <w:rsid w:val="005F7A79"/>
    <w:rsid w:val="005F7EA2"/>
    <w:rsid w:val="006002D7"/>
    <w:rsid w:val="0060058A"/>
    <w:rsid w:val="00600908"/>
    <w:rsid w:val="00600923"/>
    <w:rsid w:val="00600A43"/>
    <w:rsid w:val="00600B20"/>
    <w:rsid w:val="00600B78"/>
    <w:rsid w:val="00600D79"/>
    <w:rsid w:val="00600FEE"/>
    <w:rsid w:val="00601427"/>
    <w:rsid w:val="006015C9"/>
    <w:rsid w:val="006016E7"/>
    <w:rsid w:val="00601959"/>
    <w:rsid w:val="00601AAC"/>
    <w:rsid w:val="00601DE6"/>
    <w:rsid w:val="00602575"/>
    <w:rsid w:val="00602A64"/>
    <w:rsid w:val="00602F20"/>
    <w:rsid w:val="006030EB"/>
    <w:rsid w:val="006033A3"/>
    <w:rsid w:val="006034B2"/>
    <w:rsid w:val="00603B57"/>
    <w:rsid w:val="00603C42"/>
    <w:rsid w:val="00603D10"/>
    <w:rsid w:val="00603D76"/>
    <w:rsid w:val="00603E6C"/>
    <w:rsid w:val="0060420B"/>
    <w:rsid w:val="00604215"/>
    <w:rsid w:val="00604396"/>
    <w:rsid w:val="00604A3F"/>
    <w:rsid w:val="00604B26"/>
    <w:rsid w:val="00605487"/>
    <w:rsid w:val="00605922"/>
    <w:rsid w:val="00605966"/>
    <w:rsid w:val="006061AB"/>
    <w:rsid w:val="006061F5"/>
    <w:rsid w:val="00606271"/>
    <w:rsid w:val="00606933"/>
    <w:rsid w:val="00606A24"/>
    <w:rsid w:val="00607256"/>
    <w:rsid w:val="00607B10"/>
    <w:rsid w:val="00607DA4"/>
    <w:rsid w:val="00607FD8"/>
    <w:rsid w:val="00607FED"/>
    <w:rsid w:val="006107D4"/>
    <w:rsid w:val="00610802"/>
    <w:rsid w:val="00610D98"/>
    <w:rsid w:val="00610E7D"/>
    <w:rsid w:val="00610F0C"/>
    <w:rsid w:val="00611019"/>
    <w:rsid w:val="006111B8"/>
    <w:rsid w:val="006116DF"/>
    <w:rsid w:val="006119E1"/>
    <w:rsid w:val="00611D6E"/>
    <w:rsid w:val="00612537"/>
    <w:rsid w:val="00612F57"/>
    <w:rsid w:val="00612FD5"/>
    <w:rsid w:val="0061327B"/>
    <w:rsid w:val="006134F6"/>
    <w:rsid w:val="006138E1"/>
    <w:rsid w:val="00613B2F"/>
    <w:rsid w:val="00613D6C"/>
    <w:rsid w:val="00614407"/>
    <w:rsid w:val="00614C39"/>
    <w:rsid w:val="00614D73"/>
    <w:rsid w:val="006156F1"/>
    <w:rsid w:val="00615BE8"/>
    <w:rsid w:val="00615C00"/>
    <w:rsid w:val="006161C8"/>
    <w:rsid w:val="00616365"/>
    <w:rsid w:val="00616382"/>
    <w:rsid w:val="0061642B"/>
    <w:rsid w:val="00616A48"/>
    <w:rsid w:val="00616F76"/>
    <w:rsid w:val="00616FBF"/>
    <w:rsid w:val="00617509"/>
    <w:rsid w:val="0061751A"/>
    <w:rsid w:val="0061770C"/>
    <w:rsid w:val="00617745"/>
    <w:rsid w:val="006179CC"/>
    <w:rsid w:val="00617AFA"/>
    <w:rsid w:val="00620017"/>
    <w:rsid w:val="00620189"/>
    <w:rsid w:val="00620425"/>
    <w:rsid w:val="006206D9"/>
    <w:rsid w:val="00620902"/>
    <w:rsid w:val="00620C5C"/>
    <w:rsid w:val="00620EA3"/>
    <w:rsid w:val="0062120C"/>
    <w:rsid w:val="00621369"/>
    <w:rsid w:val="006218D3"/>
    <w:rsid w:val="00621A4F"/>
    <w:rsid w:val="0062248F"/>
    <w:rsid w:val="00622853"/>
    <w:rsid w:val="00622A79"/>
    <w:rsid w:val="00622B16"/>
    <w:rsid w:val="00622B68"/>
    <w:rsid w:val="006230B4"/>
    <w:rsid w:val="00623385"/>
    <w:rsid w:val="006234AF"/>
    <w:rsid w:val="00623603"/>
    <w:rsid w:val="00623676"/>
    <w:rsid w:val="00623D95"/>
    <w:rsid w:val="00623F44"/>
    <w:rsid w:val="0062458C"/>
    <w:rsid w:val="00624B95"/>
    <w:rsid w:val="00624CCE"/>
    <w:rsid w:val="00625FBB"/>
    <w:rsid w:val="006263FB"/>
    <w:rsid w:val="0062678D"/>
    <w:rsid w:val="006268CE"/>
    <w:rsid w:val="00626F13"/>
    <w:rsid w:val="00626F9E"/>
    <w:rsid w:val="00627916"/>
    <w:rsid w:val="0063026B"/>
    <w:rsid w:val="0063037F"/>
    <w:rsid w:val="0063044A"/>
    <w:rsid w:val="006305F9"/>
    <w:rsid w:val="0063084E"/>
    <w:rsid w:val="00630886"/>
    <w:rsid w:val="00630AC9"/>
    <w:rsid w:val="00630EC8"/>
    <w:rsid w:val="00630F59"/>
    <w:rsid w:val="00630F91"/>
    <w:rsid w:val="00631554"/>
    <w:rsid w:val="00631AC8"/>
    <w:rsid w:val="00631CCE"/>
    <w:rsid w:val="00631EC7"/>
    <w:rsid w:val="00632065"/>
    <w:rsid w:val="006320CA"/>
    <w:rsid w:val="00632594"/>
    <w:rsid w:val="0063297B"/>
    <w:rsid w:val="00632A34"/>
    <w:rsid w:val="00632C48"/>
    <w:rsid w:val="00632CE8"/>
    <w:rsid w:val="00632DDF"/>
    <w:rsid w:val="0063300C"/>
    <w:rsid w:val="00633299"/>
    <w:rsid w:val="00633449"/>
    <w:rsid w:val="0063366E"/>
    <w:rsid w:val="00633AFD"/>
    <w:rsid w:val="00633C20"/>
    <w:rsid w:val="00633F1B"/>
    <w:rsid w:val="006343FB"/>
    <w:rsid w:val="00634FF9"/>
    <w:rsid w:val="00635040"/>
    <w:rsid w:val="006356BA"/>
    <w:rsid w:val="006359C2"/>
    <w:rsid w:val="00635C6F"/>
    <w:rsid w:val="0063683D"/>
    <w:rsid w:val="0063685D"/>
    <w:rsid w:val="00636A32"/>
    <w:rsid w:val="00636BD9"/>
    <w:rsid w:val="00636C55"/>
    <w:rsid w:val="00636D23"/>
    <w:rsid w:val="006377C8"/>
    <w:rsid w:val="00637813"/>
    <w:rsid w:val="006379B1"/>
    <w:rsid w:val="006400FA"/>
    <w:rsid w:val="00640326"/>
    <w:rsid w:val="00640505"/>
    <w:rsid w:val="006405B1"/>
    <w:rsid w:val="006411CA"/>
    <w:rsid w:val="0064175F"/>
    <w:rsid w:val="0064183E"/>
    <w:rsid w:val="00641A33"/>
    <w:rsid w:val="00641BAC"/>
    <w:rsid w:val="00641C60"/>
    <w:rsid w:val="006425F3"/>
    <w:rsid w:val="00642A4D"/>
    <w:rsid w:val="00642AD7"/>
    <w:rsid w:val="006437D4"/>
    <w:rsid w:val="00643C86"/>
    <w:rsid w:val="00643E1B"/>
    <w:rsid w:val="0064418F"/>
    <w:rsid w:val="006444C0"/>
    <w:rsid w:val="0064461E"/>
    <w:rsid w:val="0064488F"/>
    <w:rsid w:val="00644A46"/>
    <w:rsid w:val="00644B48"/>
    <w:rsid w:val="00645611"/>
    <w:rsid w:val="00645B5A"/>
    <w:rsid w:val="00645BED"/>
    <w:rsid w:val="00645C62"/>
    <w:rsid w:val="00645CD7"/>
    <w:rsid w:val="00645D85"/>
    <w:rsid w:val="00645DFF"/>
    <w:rsid w:val="00645E38"/>
    <w:rsid w:val="0064640D"/>
    <w:rsid w:val="006469F0"/>
    <w:rsid w:val="00646B44"/>
    <w:rsid w:val="00646B9C"/>
    <w:rsid w:val="00646BA2"/>
    <w:rsid w:val="00646C39"/>
    <w:rsid w:val="00646EC9"/>
    <w:rsid w:val="00647007"/>
    <w:rsid w:val="00647144"/>
    <w:rsid w:val="006475AE"/>
    <w:rsid w:val="00647BED"/>
    <w:rsid w:val="00647D94"/>
    <w:rsid w:val="006500D5"/>
    <w:rsid w:val="006502FC"/>
    <w:rsid w:val="00650965"/>
    <w:rsid w:val="0065165B"/>
    <w:rsid w:val="00651797"/>
    <w:rsid w:val="00651894"/>
    <w:rsid w:val="00651ADF"/>
    <w:rsid w:val="00651E8A"/>
    <w:rsid w:val="00652178"/>
    <w:rsid w:val="00652410"/>
    <w:rsid w:val="00652861"/>
    <w:rsid w:val="00652985"/>
    <w:rsid w:val="00653362"/>
    <w:rsid w:val="00653623"/>
    <w:rsid w:val="00653905"/>
    <w:rsid w:val="00653CC9"/>
    <w:rsid w:val="00653DA9"/>
    <w:rsid w:val="00653EB9"/>
    <w:rsid w:val="00654E88"/>
    <w:rsid w:val="00655018"/>
    <w:rsid w:val="006552AD"/>
    <w:rsid w:val="00655310"/>
    <w:rsid w:val="0065535D"/>
    <w:rsid w:val="0065544D"/>
    <w:rsid w:val="0065625F"/>
    <w:rsid w:val="00656351"/>
    <w:rsid w:val="00656390"/>
    <w:rsid w:val="00656647"/>
    <w:rsid w:val="00656952"/>
    <w:rsid w:val="00656FD2"/>
    <w:rsid w:val="0065713D"/>
    <w:rsid w:val="0065741B"/>
    <w:rsid w:val="006575AF"/>
    <w:rsid w:val="006612EE"/>
    <w:rsid w:val="006616DB"/>
    <w:rsid w:val="006617B3"/>
    <w:rsid w:val="006618FB"/>
    <w:rsid w:val="00661912"/>
    <w:rsid w:val="00661C89"/>
    <w:rsid w:val="00662227"/>
    <w:rsid w:val="0066230E"/>
    <w:rsid w:val="0066237E"/>
    <w:rsid w:val="00662705"/>
    <w:rsid w:val="00662FD4"/>
    <w:rsid w:val="00662FFC"/>
    <w:rsid w:val="006630D0"/>
    <w:rsid w:val="00663160"/>
    <w:rsid w:val="0066331A"/>
    <w:rsid w:val="00663366"/>
    <w:rsid w:val="006634C6"/>
    <w:rsid w:val="0066350D"/>
    <w:rsid w:val="00663983"/>
    <w:rsid w:val="00663BCC"/>
    <w:rsid w:val="00664273"/>
    <w:rsid w:val="0066476B"/>
    <w:rsid w:val="00664C26"/>
    <w:rsid w:val="00664F9B"/>
    <w:rsid w:val="0066508F"/>
    <w:rsid w:val="006654A3"/>
    <w:rsid w:val="006655B4"/>
    <w:rsid w:val="00665870"/>
    <w:rsid w:val="00665C49"/>
    <w:rsid w:val="00665CE4"/>
    <w:rsid w:val="00666341"/>
    <w:rsid w:val="006664DD"/>
    <w:rsid w:val="00666A21"/>
    <w:rsid w:val="0066701E"/>
    <w:rsid w:val="00667316"/>
    <w:rsid w:val="0066737F"/>
    <w:rsid w:val="00667D6B"/>
    <w:rsid w:val="00667DA9"/>
    <w:rsid w:val="00667E81"/>
    <w:rsid w:val="00667F31"/>
    <w:rsid w:val="006702AA"/>
    <w:rsid w:val="006702F0"/>
    <w:rsid w:val="006708BA"/>
    <w:rsid w:val="00670988"/>
    <w:rsid w:val="006709C2"/>
    <w:rsid w:val="00670C70"/>
    <w:rsid w:val="00670D59"/>
    <w:rsid w:val="00671242"/>
    <w:rsid w:val="006714FB"/>
    <w:rsid w:val="00671A7A"/>
    <w:rsid w:val="00671B78"/>
    <w:rsid w:val="00671D3A"/>
    <w:rsid w:val="00672346"/>
    <w:rsid w:val="00672413"/>
    <w:rsid w:val="00672633"/>
    <w:rsid w:val="006726F9"/>
    <w:rsid w:val="00672788"/>
    <w:rsid w:val="006731EB"/>
    <w:rsid w:val="0067327B"/>
    <w:rsid w:val="00673620"/>
    <w:rsid w:val="00673919"/>
    <w:rsid w:val="00673E35"/>
    <w:rsid w:val="00674760"/>
    <w:rsid w:val="00674A65"/>
    <w:rsid w:val="00674AC8"/>
    <w:rsid w:val="00674AD1"/>
    <w:rsid w:val="00674B22"/>
    <w:rsid w:val="00674E02"/>
    <w:rsid w:val="006753AE"/>
    <w:rsid w:val="00675447"/>
    <w:rsid w:val="00675964"/>
    <w:rsid w:val="00675B79"/>
    <w:rsid w:val="00676041"/>
    <w:rsid w:val="00676239"/>
    <w:rsid w:val="00676494"/>
    <w:rsid w:val="006767B6"/>
    <w:rsid w:val="0067699C"/>
    <w:rsid w:val="006770C7"/>
    <w:rsid w:val="0067716C"/>
    <w:rsid w:val="00677378"/>
    <w:rsid w:val="0067755C"/>
    <w:rsid w:val="006778A9"/>
    <w:rsid w:val="00677927"/>
    <w:rsid w:val="00677981"/>
    <w:rsid w:val="00677A53"/>
    <w:rsid w:val="00677ABA"/>
    <w:rsid w:val="00677BF4"/>
    <w:rsid w:val="00680161"/>
    <w:rsid w:val="0068066E"/>
    <w:rsid w:val="00681000"/>
    <w:rsid w:val="006815AC"/>
    <w:rsid w:val="0068187C"/>
    <w:rsid w:val="00681AEF"/>
    <w:rsid w:val="00681B04"/>
    <w:rsid w:val="00681B4E"/>
    <w:rsid w:val="00681E7D"/>
    <w:rsid w:val="00681EBF"/>
    <w:rsid w:val="00682029"/>
    <w:rsid w:val="0068229B"/>
    <w:rsid w:val="00682690"/>
    <w:rsid w:val="0068293F"/>
    <w:rsid w:val="00682BEF"/>
    <w:rsid w:val="00682C73"/>
    <w:rsid w:val="00682CB0"/>
    <w:rsid w:val="006830C1"/>
    <w:rsid w:val="006833B2"/>
    <w:rsid w:val="00683498"/>
    <w:rsid w:val="006835CC"/>
    <w:rsid w:val="006838D1"/>
    <w:rsid w:val="00684046"/>
    <w:rsid w:val="00684539"/>
    <w:rsid w:val="006849E3"/>
    <w:rsid w:val="00684D2A"/>
    <w:rsid w:val="00684F0A"/>
    <w:rsid w:val="00684FB4"/>
    <w:rsid w:val="00685228"/>
    <w:rsid w:val="0068555E"/>
    <w:rsid w:val="006855A9"/>
    <w:rsid w:val="006857DE"/>
    <w:rsid w:val="00685A6A"/>
    <w:rsid w:val="00685B95"/>
    <w:rsid w:val="006860CF"/>
    <w:rsid w:val="006861DD"/>
    <w:rsid w:val="00686D0B"/>
    <w:rsid w:val="00686D15"/>
    <w:rsid w:val="0068741B"/>
    <w:rsid w:val="00687666"/>
    <w:rsid w:val="006876C0"/>
    <w:rsid w:val="00687DA3"/>
    <w:rsid w:val="00687DF0"/>
    <w:rsid w:val="00690383"/>
    <w:rsid w:val="0069051C"/>
    <w:rsid w:val="00691188"/>
    <w:rsid w:val="0069152C"/>
    <w:rsid w:val="006918BC"/>
    <w:rsid w:val="00691AE5"/>
    <w:rsid w:val="0069241F"/>
    <w:rsid w:val="00693013"/>
    <w:rsid w:val="00693367"/>
    <w:rsid w:val="00693609"/>
    <w:rsid w:val="0069361C"/>
    <w:rsid w:val="00693909"/>
    <w:rsid w:val="00693D54"/>
    <w:rsid w:val="0069447B"/>
    <w:rsid w:val="0069461F"/>
    <w:rsid w:val="006949E0"/>
    <w:rsid w:val="00694A05"/>
    <w:rsid w:val="00694E2D"/>
    <w:rsid w:val="0069516B"/>
    <w:rsid w:val="00695241"/>
    <w:rsid w:val="00695866"/>
    <w:rsid w:val="00695BD6"/>
    <w:rsid w:val="00695D62"/>
    <w:rsid w:val="00695DB8"/>
    <w:rsid w:val="006960CD"/>
    <w:rsid w:val="00696193"/>
    <w:rsid w:val="00696490"/>
    <w:rsid w:val="0069668A"/>
    <w:rsid w:val="00696FDA"/>
    <w:rsid w:val="00697136"/>
    <w:rsid w:val="006972F1"/>
    <w:rsid w:val="00697971"/>
    <w:rsid w:val="00697C55"/>
    <w:rsid w:val="006A023F"/>
    <w:rsid w:val="006A0329"/>
    <w:rsid w:val="006A0721"/>
    <w:rsid w:val="006A0A49"/>
    <w:rsid w:val="006A0E88"/>
    <w:rsid w:val="006A1137"/>
    <w:rsid w:val="006A129D"/>
    <w:rsid w:val="006A14B6"/>
    <w:rsid w:val="006A16DF"/>
    <w:rsid w:val="006A1CA3"/>
    <w:rsid w:val="006A1CBC"/>
    <w:rsid w:val="006A20AF"/>
    <w:rsid w:val="006A2457"/>
    <w:rsid w:val="006A2745"/>
    <w:rsid w:val="006A2C33"/>
    <w:rsid w:val="006A2CCE"/>
    <w:rsid w:val="006A2D75"/>
    <w:rsid w:val="006A304C"/>
    <w:rsid w:val="006A388B"/>
    <w:rsid w:val="006A3E42"/>
    <w:rsid w:val="006A40E8"/>
    <w:rsid w:val="006A41C1"/>
    <w:rsid w:val="006A4BC2"/>
    <w:rsid w:val="006A4D62"/>
    <w:rsid w:val="006A4DAA"/>
    <w:rsid w:val="006A4DB4"/>
    <w:rsid w:val="006A4F7F"/>
    <w:rsid w:val="006A52C2"/>
    <w:rsid w:val="006A539D"/>
    <w:rsid w:val="006A5731"/>
    <w:rsid w:val="006A5F5B"/>
    <w:rsid w:val="006A6532"/>
    <w:rsid w:val="006A66E9"/>
    <w:rsid w:val="006A6AF7"/>
    <w:rsid w:val="006A6BFD"/>
    <w:rsid w:val="006A6C5E"/>
    <w:rsid w:val="006A6E36"/>
    <w:rsid w:val="006A7243"/>
    <w:rsid w:val="006A726B"/>
    <w:rsid w:val="006A72AF"/>
    <w:rsid w:val="006A7889"/>
    <w:rsid w:val="006A7C3B"/>
    <w:rsid w:val="006A7C6E"/>
    <w:rsid w:val="006A7DB7"/>
    <w:rsid w:val="006A7E07"/>
    <w:rsid w:val="006A7F79"/>
    <w:rsid w:val="006B012D"/>
    <w:rsid w:val="006B0981"/>
    <w:rsid w:val="006B0B47"/>
    <w:rsid w:val="006B0F5F"/>
    <w:rsid w:val="006B115B"/>
    <w:rsid w:val="006B12E0"/>
    <w:rsid w:val="006B1C23"/>
    <w:rsid w:val="006B207D"/>
    <w:rsid w:val="006B26CA"/>
    <w:rsid w:val="006B2BAF"/>
    <w:rsid w:val="006B2BCE"/>
    <w:rsid w:val="006B2EE7"/>
    <w:rsid w:val="006B3254"/>
    <w:rsid w:val="006B3B03"/>
    <w:rsid w:val="006B3EA7"/>
    <w:rsid w:val="006B432E"/>
    <w:rsid w:val="006B48BF"/>
    <w:rsid w:val="006B4AC6"/>
    <w:rsid w:val="006B4CF1"/>
    <w:rsid w:val="006B4F80"/>
    <w:rsid w:val="006B5297"/>
    <w:rsid w:val="006B5464"/>
    <w:rsid w:val="006B5B21"/>
    <w:rsid w:val="006B5D8E"/>
    <w:rsid w:val="006B621D"/>
    <w:rsid w:val="006B68E4"/>
    <w:rsid w:val="006B6DAF"/>
    <w:rsid w:val="006B721C"/>
    <w:rsid w:val="006B7225"/>
    <w:rsid w:val="006B79E4"/>
    <w:rsid w:val="006B7A0A"/>
    <w:rsid w:val="006B7A20"/>
    <w:rsid w:val="006B7AF4"/>
    <w:rsid w:val="006C0097"/>
    <w:rsid w:val="006C0201"/>
    <w:rsid w:val="006C0414"/>
    <w:rsid w:val="006C04B5"/>
    <w:rsid w:val="006C1255"/>
    <w:rsid w:val="006C12A0"/>
    <w:rsid w:val="006C1B1D"/>
    <w:rsid w:val="006C1BB7"/>
    <w:rsid w:val="006C1D1B"/>
    <w:rsid w:val="006C200D"/>
    <w:rsid w:val="006C2189"/>
    <w:rsid w:val="006C22C0"/>
    <w:rsid w:val="006C2632"/>
    <w:rsid w:val="006C274C"/>
    <w:rsid w:val="006C276E"/>
    <w:rsid w:val="006C2A5B"/>
    <w:rsid w:val="006C2E1B"/>
    <w:rsid w:val="006C353E"/>
    <w:rsid w:val="006C3846"/>
    <w:rsid w:val="006C39CE"/>
    <w:rsid w:val="006C3C89"/>
    <w:rsid w:val="006C3DDC"/>
    <w:rsid w:val="006C43DC"/>
    <w:rsid w:val="006C462F"/>
    <w:rsid w:val="006C4A51"/>
    <w:rsid w:val="006C4D56"/>
    <w:rsid w:val="006C4DCF"/>
    <w:rsid w:val="006C5284"/>
    <w:rsid w:val="006C539E"/>
    <w:rsid w:val="006C5808"/>
    <w:rsid w:val="006C595E"/>
    <w:rsid w:val="006C60D9"/>
    <w:rsid w:val="006C61BF"/>
    <w:rsid w:val="006C66A4"/>
    <w:rsid w:val="006C6B4D"/>
    <w:rsid w:val="006C6BCD"/>
    <w:rsid w:val="006C6CB7"/>
    <w:rsid w:val="006C725C"/>
    <w:rsid w:val="006C7446"/>
    <w:rsid w:val="006C7AE4"/>
    <w:rsid w:val="006C7E65"/>
    <w:rsid w:val="006C7F89"/>
    <w:rsid w:val="006D03EB"/>
    <w:rsid w:val="006D0E6D"/>
    <w:rsid w:val="006D100D"/>
    <w:rsid w:val="006D1055"/>
    <w:rsid w:val="006D1D25"/>
    <w:rsid w:val="006D217C"/>
    <w:rsid w:val="006D2A6B"/>
    <w:rsid w:val="006D2B96"/>
    <w:rsid w:val="006D3091"/>
    <w:rsid w:val="006D3497"/>
    <w:rsid w:val="006D3574"/>
    <w:rsid w:val="006D38CE"/>
    <w:rsid w:val="006D411E"/>
    <w:rsid w:val="006D437E"/>
    <w:rsid w:val="006D4D25"/>
    <w:rsid w:val="006D4E0B"/>
    <w:rsid w:val="006D523A"/>
    <w:rsid w:val="006D53AA"/>
    <w:rsid w:val="006D54E5"/>
    <w:rsid w:val="006D559C"/>
    <w:rsid w:val="006D5C9D"/>
    <w:rsid w:val="006D5FBF"/>
    <w:rsid w:val="006D6976"/>
    <w:rsid w:val="006D6B5D"/>
    <w:rsid w:val="006D7385"/>
    <w:rsid w:val="006D747E"/>
    <w:rsid w:val="006D766F"/>
    <w:rsid w:val="006D76FE"/>
    <w:rsid w:val="006D7A21"/>
    <w:rsid w:val="006D7A76"/>
    <w:rsid w:val="006D7D8A"/>
    <w:rsid w:val="006E0126"/>
    <w:rsid w:val="006E0258"/>
    <w:rsid w:val="006E0C73"/>
    <w:rsid w:val="006E0D27"/>
    <w:rsid w:val="006E0D72"/>
    <w:rsid w:val="006E0E77"/>
    <w:rsid w:val="006E17C8"/>
    <w:rsid w:val="006E186E"/>
    <w:rsid w:val="006E1956"/>
    <w:rsid w:val="006E1F30"/>
    <w:rsid w:val="006E21A1"/>
    <w:rsid w:val="006E2566"/>
    <w:rsid w:val="006E25B0"/>
    <w:rsid w:val="006E2625"/>
    <w:rsid w:val="006E268E"/>
    <w:rsid w:val="006E2A76"/>
    <w:rsid w:val="006E2BA1"/>
    <w:rsid w:val="006E2EF8"/>
    <w:rsid w:val="006E2F27"/>
    <w:rsid w:val="006E331E"/>
    <w:rsid w:val="006E33E7"/>
    <w:rsid w:val="006E3643"/>
    <w:rsid w:val="006E3685"/>
    <w:rsid w:val="006E37D6"/>
    <w:rsid w:val="006E3E64"/>
    <w:rsid w:val="006E3EAF"/>
    <w:rsid w:val="006E402E"/>
    <w:rsid w:val="006E43EB"/>
    <w:rsid w:val="006E4558"/>
    <w:rsid w:val="006E486E"/>
    <w:rsid w:val="006E48E3"/>
    <w:rsid w:val="006E4904"/>
    <w:rsid w:val="006E4925"/>
    <w:rsid w:val="006E4E1E"/>
    <w:rsid w:val="006E50D1"/>
    <w:rsid w:val="006E54CA"/>
    <w:rsid w:val="006E5786"/>
    <w:rsid w:val="006E57E7"/>
    <w:rsid w:val="006E5ACD"/>
    <w:rsid w:val="006E5D27"/>
    <w:rsid w:val="006E5F08"/>
    <w:rsid w:val="006E5FA9"/>
    <w:rsid w:val="006E608A"/>
    <w:rsid w:val="006E652A"/>
    <w:rsid w:val="006E74F3"/>
    <w:rsid w:val="006E7600"/>
    <w:rsid w:val="006E7619"/>
    <w:rsid w:val="006E76F2"/>
    <w:rsid w:val="006E77B0"/>
    <w:rsid w:val="006E788C"/>
    <w:rsid w:val="006E7944"/>
    <w:rsid w:val="006E7F93"/>
    <w:rsid w:val="006F050B"/>
    <w:rsid w:val="006F05E3"/>
    <w:rsid w:val="006F0D03"/>
    <w:rsid w:val="006F1FC6"/>
    <w:rsid w:val="006F214F"/>
    <w:rsid w:val="006F2176"/>
    <w:rsid w:val="006F2631"/>
    <w:rsid w:val="006F2F30"/>
    <w:rsid w:val="006F30FC"/>
    <w:rsid w:val="006F325B"/>
    <w:rsid w:val="006F341E"/>
    <w:rsid w:val="006F34B4"/>
    <w:rsid w:val="006F3640"/>
    <w:rsid w:val="006F3816"/>
    <w:rsid w:val="006F39B0"/>
    <w:rsid w:val="006F3A12"/>
    <w:rsid w:val="006F4249"/>
    <w:rsid w:val="006F4270"/>
    <w:rsid w:val="006F43BE"/>
    <w:rsid w:val="006F45B1"/>
    <w:rsid w:val="006F472F"/>
    <w:rsid w:val="006F4884"/>
    <w:rsid w:val="006F4996"/>
    <w:rsid w:val="006F4E30"/>
    <w:rsid w:val="006F4E76"/>
    <w:rsid w:val="006F5324"/>
    <w:rsid w:val="006F54A2"/>
    <w:rsid w:val="006F56F6"/>
    <w:rsid w:val="006F592F"/>
    <w:rsid w:val="006F5972"/>
    <w:rsid w:val="006F5C03"/>
    <w:rsid w:val="006F5C8F"/>
    <w:rsid w:val="006F632E"/>
    <w:rsid w:val="006F637A"/>
    <w:rsid w:val="006F66F0"/>
    <w:rsid w:val="006F6C81"/>
    <w:rsid w:val="006F76F8"/>
    <w:rsid w:val="006F76FD"/>
    <w:rsid w:val="006F78DF"/>
    <w:rsid w:val="006F7B64"/>
    <w:rsid w:val="006F7DD9"/>
    <w:rsid w:val="006F7E3B"/>
    <w:rsid w:val="007002B2"/>
    <w:rsid w:val="007003BD"/>
    <w:rsid w:val="00700603"/>
    <w:rsid w:val="00700788"/>
    <w:rsid w:val="00700A31"/>
    <w:rsid w:val="00700D08"/>
    <w:rsid w:val="0070147B"/>
    <w:rsid w:val="00701578"/>
    <w:rsid w:val="00701586"/>
    <w:rsid w:val="00701B53"/>
    <w:rsid w:val="007030DD"/>
    <w:rsid w:val="00703384"/>
    <w:rsid w:val="00703552"/>
    <w:rsid w:val="007039F9"/>
    <w:rsid w:val="00703CC2"/>
    <w:rsid w:val="00703F61"/>
    <w:rsid w:val="007043D7"/>
    <w:rsid w:val="007044A8"/>
    <w:rsid w:val="00704561"/>
    <w:rsid w:val="00704B77"/>
    <w:rsid w:val="00704D11"/>
    <w:rsid w:val="007052B5"/>
    <w:rsid w:val="00705CBD"/>
    <w:rsid w:val="00705CE4"/>
    <w:rsid w:val="0070620F"/>
    <w:rsid w:val="00706364"/>
    <w:rsid w:val="0070639E"/>
    <w:rsid w:val="00706B18"/>
    <w:rsid w:val="0070754C"/>
    <w:rsid w:val="00707653"/>
    <w:rsid w:val="00707968"/>
    <w:rsid w:val="00707A24"/>
    <w:rsid w:val="00707A98"/>
    <w:rsid w:val="00707C25"/>
    <w:rsid w:val="007100C5"/>
    <w:rsid w:val="00710470"/>
    <w:rsid w:val="00710776"/>
    <w:rsid w:val="00710798"/>
    <w:rsid w:val="00710A4E"/>
    <w:rsid w:val="00710D2D"/>
    <w:rsid w:val="00710E72"/>
    <w:rsid w:val="0071119A"/>
    <w:rsid w:val="00711329"/>
    <w:rsid w:val="007113CF"/>
    <w:rsid w:val="0071243B"/>
    <w:rsid w:val="00712B3B"/>
    <w:rsid w:val="0071303D"/>
    <w:rsid w:val="00713082"/>
    <w:rsid w:val="00713129"/>
    <w:rsid w:val="0071317F"/>
    <w:rsid w:val="0071357E"/>
    <w:rsid w:val="007136B4"/>
    <w:rsid w:val="0071388D"/>
    <w:rsid w:val="00713C10"/>
    <w:rsid w:val="00713E69"/>
    <w:rsid w:val="00713E96"/>
    <w:rsid w:val="007146C2"/>
    <w:rsid w:val="0071488A"/>
    <w:rsid w:val="0071567A"/>
    <w:rsid w:val="007157D2"/>
    <w:rsid w:val="0071595F"/>
    <w:rsid w:val="00715B2B"/>
    <w:rsid w:val="00715D61"/>
    <w:rsid w:val="00715DA8"/>
    <w:rsid w:val="00715E9E"/>
    <w:rsid w:val="0071656F"/>
    <w:rsid w:val="007165D0"/>
    <w:rsid w:val="00716935"/>
    <w:rsid w:val="00716CBE"/>
    <w:rsid w:val="00716E93"/>
    <w:rsid w:val="00716E96"/>
    <w:rsid w:val="00716FBD"/>
    <w:rsid w:val="0071750C"/>
    <w:rsid w:val="00717639"/>
    <w:rsid w:val="00717712"/>
    <w:rsid w:val="00717947"/>
    <w:rsid w:val="00717ABF"/>
    <w:rsid w:val="00717B01"/>
    <w:rsid w:val="007200E0"/>
    <w:rsid w:val="00720147"/>
    <w:rsid w:val="00720173"/>
    <w:rsid w:val="00720547"/>
    <w:rsid w:val="0072083B"/>
    <w:rsid w:val="00720AEF"/>
    <w:rsid w:val="00720CF5"/>
    <w:rsid w:val="00720D60"/>
    <w:rsid w:val="00720E82"/>
    <w:rsid w:val="00720EA9"/>
    <w:rsid w:val="007216F3"/>
    <w:rsid w:val="00721CA0"/>
    <w:rsid w:val="0072214E"/>
    <w:rsid w:val="00722A1E"/>
    <w:rsid w:val="00722B6A"/>
    <w:rsid w:val="00722C32"/>
    <w:rsid w:val="00722DC5"/>
    <w:rsid w:val="00722E2A"/>
    <w:rsid w:val="0072388E"/>
    <w:rsid w:val="00723BEF"/>
    <w:rsid w:val="00723D0A"/>
    <w:rsid w:val="00723D7F"/>
    <w:rsid w:val="0072433E"/>
    <w:rsid w:val="00725059"/>
    <w:rsid w:val="00725261"/>
    <w:rsid w:val="00726420"/>
    <w:rsid w:val="0072653C"/>
    <w:rsid w:val="0072679D"/>
    <w:rsid w:val="007268F6"/>
    <w:rsid w:val="00726C84"/>
    <w:rsid w:val="00726E2C"/>
    <w:rsid w:val="00726FC7"/>
    <w:rsid w:val="00727275"/>
    <w:rsid w:val="00727549"/>
    <w:rsid w:val="00727724"/>
    <w:rsid w:val="007278D2"/>
    <w:rsid w:val="00727AAE"/>
    <w:rsid w:val="00727C15"/>
    <w:rsid w:val="00727E98"/>
    <w:rsid w:val="00727EFB"/>
    <w:rsid w:val="00727FBE"/>
    <w:rsid w:val="007301FA"/>
    <w:rsid w:val="007306A7"/>
    <w:rsid w:val="0073094B"/>
    <w:rsid w:val="00730DCB"/>
    <w:rsid w:val="00731080"/>
    <w:rsid w:val="007310B8"/>
    <w:rsid w:val="00731147"/>
    <w:rsid w:val="00731162"/>
    <w:rsid w:val="0073130C"/>
    <w:rsid w:val="0073160B"/>
    <w:rsid w:val="00731892"/>
    <w:rsid w:val="00731A24"/>
    <w:rsid w:val="00731EE7"/>
    <w:rsid w:val="007320A1"/>
    <w:rsid w:val="007320DB"/>
    <w:rsid w:val="007320E7"/>
    <w:rsid w:val="0073247B"/>
    <w:rsid w:val="007327D4"/>
    <w:rsid w:val="00732AA9"/>
    <w:rsid w:val="00732DB8"/>
    <w:rsid w:val="00732FA0"/>
    <w:rsid w:val="00733117"/>
    <w:rsid w:val="0073334E"/>
    <w:rsid w:val="00734229"/>
    <w:rsid w:val="00734B55"/>
    <w:rsid w:val="00734E7A"/>
    <w:rsid w:val="0073556D"/>
    <w:rsid w:val="007355DC"/>
    <w:rsid w:val="00735C85"/>
    <w:rsid w:val="0073623A"/>
    <w:rsid w:val="007363F3"/>
    <w:rsid w:val="007365B6"/>
    <w:rsid w:val="00736A50"/>
    <w:rsid w:val="00736D87"/>
    <w:rsid w:val="007370E3"/>
    <w:rsid w:val="007374FF"/>
    <w:rsid w:val="00737D75"/>
    <w:rsid w:val="0074005A"/>
    <w:rsid w:val="0074010F"/>
    <w:rsid w:val="00740181"/>
    <w:rsid w:val="0074043B"/>
    <w:rsid w:val="00740448"/>
    <w:rsid w:val="007405DC"/>
    <w:rsid w:val="00740E01"/>
    <w:rsid w:val="007414CD"/>
    <w:rsid w:val="00741532"/>
    <w:rsid w:val="007416A9"/>
    <w:rsid w:val="00741B64"/>
    <w:rsid w:val="00741BB9"/>
    <w:rsid w:val="00741FC5"/>
    <w:rsid w:val="00741FEA"/>
    <w:rsid w:val="007424C8"/>
    <w:rsid w:val="0074268E"/>
    <w:rsid w:val="00742825"/>
    <w:rsid w:val="0074283E"/>
    <w:rsid w:val="00742A7C"/>
    <w:rsid w:val="00742AFE"/>
    <w:rsid w:val="00742B3E"/>
    <w:rsid w:val="00742B6D"/>
    <w:rsid w:val="00742BA5"/>
    <w:rsid w:val="00742C82"/>
    <w:rsid w:val="00742FFF"/>
    <w:rsid w:val="0074306B"/>
    <w:rsid w:val="00743CB6"/>
    <w:rsid w:val="00744062"/>
    <w:rsid w:val="007440D4"/>
    <w:rsid w:val="0074416D"/>
    <w:rsid w:val="00744545"/>
    <w:rsid w:val="0074462A"/>
    <w:rsid w:val="007451B2"/>
    <w:rsid w:val="0074540A"/>
    <w:rsid w:val="0074542A"/>
    <w:rsid w:val="00745551"/>
    <w:rsid w:val="00745AAA"/>
    <w:rsid w:val="00746132"/>
    <w:rsid w:val="0074653D"/>
    <w:rsid w:val="0074657A"/>
    <w:rsid w:val="00746F8F"/>
    <w:rsid w:val="007473FA"/>
    <w:rsid w:val="00747C83"/>
    <w:rsid w:val="00747D9A"/>
    <w:rsid w:val="00747E51"/>
    <w:rsid w:val="0075027A"/>
    <w:rsid w:val="00750B4B"/>
    <w:rsid w:val="00750E74"/>
    <w:rsid w:val="00750FBE"/>
    <w:rsid w:val="00751181"/>
    <w:rsid w:val="007512E0"/>
    <w:rsid w:val="00751461"/>
    <w:rsid w:val="00751535"/>
    <w:rsid w:val="0075281A"/>
    <w:rsid w:val="0075288E"/>
    <w:rsid w:val="0075289F"/>
    <w:rsid w:val="00752B83"/>
    <w:rsid w:val="00752D15"/>
    <w:rsid w:val="00753473"/>
    <w:rsid w:val="00753BBD"/>
    <w:rsid w:val="00753C19"/>
    <w:rsid w:val="00753E2F"/>
    <w:rsid w:val="007540CB"/>
    <w:rsid w:val="00754E18"/>
    <w:rsid w:val="00754FD1"/>
    <w:rsid w:val="007558BF"/>
    <w:rsid w:val="007559D5"/>
    <w:rsid w:val="00755A05"/>
    <w:rsid w:val="00755C59"/>
    <w:rsid w:val="00756121"/>
    <w:rsid w:val="007561EF"/>
    <w:rsid w:val="00756290"/>
    <w:rsid w:val="00756498"/>
    <w:rsid w:val="007565AA"/>
    <w:rsid w:val="007568B4"/>
    <w:rsid w:val="00756E70"/>
    <w:rsid w:val="00756F63"/>
    <w:rsid w:val="00757407"/>
    <w:rsid w:val="00757579"/>
    <w:rsid w:val="00757711"/>
    <w:rsid w:val="00757BF3"/>
    <w:rsid w:val="00757E4B"/>
    <w:rsid w:val="00760404"/>
    <w:rsid w:val="0076072F"/>
    <w:rsid w:val="0076118F"/>
    <w:rsid w:val="00761593"/>
    <w:rsid w:val="0076189A"/>
    <w:rsid w:val="00761BF6"/>
    <w:rsid w:val="00761F38"/>
    <w:rsid w:val="0076221E"/>
    <w:rsid w:val="0076243C"/>
    <w:rsid w:val="007627EB"/>
    <w:rsid w:val="0076290C"/>
    <w:rsid w:val="00762AD4"/>
    <w:rsid w:val="007633B8"/>
    <w:rsid w:val="00763760"/>
    <w:rsid w:val="007648D2"/>
    <w:rsid w:val="00764B62"/>
    <w:rsid w:val="00764D2C"/>
    <w:rsid w:val="007661BA"/>
    <w:rsid w:val="007665D7"/>
    <w:rsid w:val="00766628"/>
    <w:rsid w:val="00766660"/>
    <w:rsid w:val="00766BBB"/>
    <w:rsid w:val="00766CA2"/>
    <w:rsid w:val="00766CC2"/>
    <w:rsid w:val="00767097"/>
    <w:rsid w:val="0076716E"/>
    <w:rsid w:val="007672A4"/>
    <w:rsid w:val="00767479"/>
    <w:rsid w:val="0076780B"/>
    <w:rsid w:val="00767A86"/>
    <w:rsid w:val="00767BF3"/>
    <w:rsid w:val="0077012A"/>
    <w:rsid w:val="007701FD"/>
    <w:rsid w:val="007704BD"/>
    <w:rsid w:val="0077064D"/>
    <w:rsid w:val="00770BC0"/>
    <w:rsid w:val="00770F69"/>
    <w:rsid w:val="007712E0"/>
    <w:rsid w:val="00771633"/>
    <w:rsid w:val="00771A61"/>
    <w:rsid w:val="00771C14"/>
    <w:rsid w:val="00771CD5"/>
    <w:rsid w:val="00771D51"/>
    <w:rsid w:val="00772338"/>
    <w:rsid w:val="0077234F"/>
    <w:rsid w:val="00772627"/>
    <w:rsid w:val="00772A38"/>
    <w:rsid w:val="00772D50"/>
    <w:rsid w:val="00772E4F"/>
    <w:rsid w:val="00773426"/>
    <w:rsid w:val="00773606"/>
    <w:rsid w:val="007739C3"/>
    <w:rsid w:val="00773EA4"/>
    <w:rsid w:val="00774551"/>
    <w:rsid w:val="00774638"/>
    <w:rsid w:val="00774903"/>
    <w:rsid w:val="00774C0B"/>
    <w:rsid w:val="00774E67"/>
    <w:rsid w:val="00774ED5"/>
    <w:rsid w:val="00774EE2"/>
    <w:rsid w:val="00775431"/>
    <w:rsid w:val="00775449"/>
    <w:rsid w:val="0077548D"/>
    <w:rsid w:val="007759E5"/>
    <w:rsid w:val="00775A07"/>
    <w:rsid w:val="00775C94"/>
    <w:rsid w:val="00776041"/>
    <w:rsid w:val="007762E2"/>
    <w:rsid w:val="007763FD"/>
    <w:rsid w:val="00776565"/>
    <w:rsid w:val="00776782"/>
    <w:rsid w:val="00776E35"/>
    <w:rsid w:val="00777478"/>
    <w:rsid w:val="00777646"/>
    <w:rsid w:val="00777714"/>
    <w:rsid w:val="00777992"/>
    <w:rsid w:val="00777BE1"/>
    <w:rsid w:val="00777BE7"/>
    <w:rsid w:val="00777BED"/>
    <w:rsid w:val="00780131"/>
    <w:rsid w:val="0078029C"/>
    <w:rsid w:val="00780489"/>
    <w:rsid w:val="007804E4"/>
    <w:rsid w:val="00780502"/>
    <w:rsid w:val="00780AE1"/>
    <w:rsid w:val="007817FF"/>
    <w:rsid w:val="00781926"/>
    <w:rsid w:val="00781C1A"/>
    <w:rsid w:val="00781CD7"/>
    <w:rsid w:val="0078238B"/>
    <w:rsid w:val="00782CF4"/>
    <w:rsid w:val="00782DCB"/>
    <w:rsid w:val="00782E01"/>
    <w:rsid w:val="007830E1"/>
    <w:rsid w:val="007831C4"/>
    <w:rsid w:val="00783329"/>
    <w:rsid w:val="00783376"/>
    <w:rsid w:val="007835CF"/>
    <w:rsid w:val="007835FA"/>
    <w:rsid w:val="007836F4"/>
    <w:rsid w:val="007838D6"/>
    <w:rsid w:val="00783AAE"/>
    <w:rsid w:val="00783D28"/>
    <w:rsid w:val="007840AA"/>
    <w:rsid w:val="00784287"/>
    <w:rsid w:val="0078442A"/>
    <w:rsid w:val="007845B7"/>
    <w:rsid w:val="007845E9"/>
    <w:rsid w:val="00784DA9"/>
    <w:rsid w:val="00784DCD"/>
    <w:rsid w:val="00785563"/>
    <w:rsid w:val="007855F2"/>
    <w:rsid w:val="00785AFC"/>
    <w:rsid w:val="00785E43"/>
    <w:rsid w:val="007862DE"/>
    <w:rsid w:val="00786653"/>
    <w:rsid w:val="0078692B"/>
    <w:rsid w:val="00786D42"/>
    <w:rsid w:val="00786EBA"/>
    <w:rsid w:val="00786FE2"/>
    <w:rsid w:val="0078721F"/>
    <w:rsid w:val="007878F4"/>
    <w:rsid w:val="00787B1A"/>
    <w:rsid w:val="00787BD4"/>
    <w:rsid w:val="00787D4C"/>
    <w:rsid w:val="007905D4"/>
    <w:rsid w:val="0079073F"/>
    <w:rsid w:val="007907FE"/>
    <w:rsid w:val="00790A1E"/>
    <w:rsid w:val="00790BF1"/>
    <w:rsid w:val="00790D13"/>
    <w:rsid w:val="00791083"/>
    <w:rsid w:val="0079148E"/>
    <w:rsid w:val="00791769"/>
    <w:rsid w:val="007917C7"/>
    <w:rsid w:val="00791CF0"/>
    <w:rsid w:val="00791DFD"/>
    <w:rsid w:val="00791E34"/>
    <w:rsid w:val="007924C6"/>
    <w:rsid w:val="007926A1"/>
    <w:rsid w:val="007926E4"/>
    <w:rsid w:val="00792814"/>
    <w:rsid w:val="007928C5"/>
    <w:rsid w:val="00792B65"/>
    <w:rsid w:val="00793070"/>
    <w:rsid w:val="00793648"/>
    <w:rsid w:val="00793BEB"/>
    <w:rsid w:val="00793D34"/>
    <w:rsid w:val="0079418A"/>
    <w:rsid w:val="007944D5"/>
    <w:rsid w:val="007944FA"/>
    <w:rsid w:val="00794556"/>
    <w:rsid w:val="00794FF4"/>
    <w:rsid w:val="0079509F"/>
    <w:rsid w:val="007951D9"/>
    <w:rsid w:val="00795C1F"/>
    <w:rsid w:val="00795D29"/>
    <w:rsid w:val="00795E1F"/>
    <w:rsid w:val="00795EE9"/>
    <w:rsid w:val="007966A1"/>
    <w:rsid w:val="00796DFD"/>
    <w:rsid w:val="00796EA9"/>
    <w:rsid w:val="00796F18"/>
    <w:rsid w:val="00797039"/>
    <w:rsid w:val="007976DD"/>
    <w:rsid w:val="00797766"/>
    <w:rsid w:val="00797A5B"/>
    <w:rsid w:val="00797EB3"/>
    <w:rsid w:val="007A0002"/>
    <w:rsid w:val="007A0428"/>
    <w:rsid w:val="007A0613"/>
    <w:rsid w:val="007A07BC"/>
    <w:rsid w:val="007A1181"/>
    <w:rsid w:val="007A120F"/>
    <w:rsid w:val="007A1407"/>
    <w:rsid w:val="007A1532"/>
    <w:rsid w:val="007A1B6B"/>
    <w:rsid w:val="007A1DF1"/>
    <w:rsid w:val="007A1F9F"/>
    <w:rsid w:val="007A2087"/>
    <w:rsid w:val="007A23CB"/>
    <w:rsid w:val="007A27E9"/>
    <w:rsid w:val="007A29C2"/>
    <w:rsid w:val="007A29FA"/>
    <w:rsid w:val="007A2B64"/>
    <w:rsid w:val="007A2B98"/>
    <w:rsid w:val="007A3326"/>
    <w:rsid w:val="007A3531"/>
    <w:rsid w:val="007A368E"/>
    <w:rsid w:val="007A3B24"/>
    <w:rsid w:val="007A3D53"/>
    <w:rsid w:val="007A3DAA"/>
    <w:rsid w:val="007A3FA2"/>
    <w:rsid w:val="007A4116"/>
    <w:rsid w:val="007A4179"/>
    <w:rsid w:val="007A4649"/>
    <w:rsid w:val="007A49DC"/>
    <w:rsid w:val="007A4ADC"/>
    <w:rsid w:val="007A52EF"/>
    <w:rsid w:val="007A557D"/>
    <w:rsid w:val="007A5668"/>
    <w:rsid w:val="007A5B45"/>
    <w:rsid w:val="007A5B7E"/>
    <w:rsid w:val="007A5CD7"/>
    <w:rsid w:val="007A645E"/>
    <w:rsid w:val="007A707F"/>
    <w:rsid w:val="007A7AA1"/>
    <w:rsid w:val="007A7E71"/>
    <w:rsid w:val="007A7F3E"/>
    <w:rsid w:val="007B00F6"/>
    <w:rsid w:val="007B070B"/>
    <w:rsid w:val="007B09A9"/>
    <w:rsid w:val="007B14B5"/>
    <w:rsid w:val="007B1CDF"/>
    <w:rsid w:val="007B2727"/>
    <w:rsid w:val="007B2832"/>
    <w:rsid w:val="007B29DC"/>
    <w:rsid w:val="007B2ED1"/>
    <w:rsid w:val="007B354B"/>
    <w:rsid w:val="007B3BF8"/>
    <w:rsid w:val="007B3D14"/>
    <w:rsid w:val="007B3ED9"/>
    <w:rsid w:val="007B3EF3"/>
    <w:rsid w:val="007B400A"/>
    <w:rsid w:val="007B41FB"/>
    <w:rsid w:val="007B50B9"/>
    <w:rsid w:val="007B556E"/>
    <w:rsid w:val="007B559F"/>
    <w:rsid w:val="007B5B11"/>
    <w:rsid w:val="007B5D55"/>
    <w:rsid w:val="007B61DF"/>
    <w:rsid w:val="007B6665"/>
    <w:rsid w:val="007B6970"/>
    <w:rsid w:val="007B69B6"/>
    <w:rsid w:val="007B6BBF"/>
    <w:rsid w:val="007B6E6F"/>
    <w:rsid w:val="007B7227"/>
    <w:rsid w:val="007B773B"/>
    <w:rsid w:val="007B775B"/>
    <w:rsid w:val="007B78B6"/>
    <w:rsid w:val="007B7C49"/>
    <w:rsid w:val="007B7C5B"/>
    <w:rsid w:val="007B7C6A"/>
    <w:rsid w:val="007B7DCF"/>
    <w:rsid w:val="007B7E36"/>
    <w:rsid w:val="007C05EE"/>
    <w:rsid w:val="007C0983"/>
    <w:rsid w:val="007C0B8C"/>
    <w:rsid w:val="007C0BD0"/>
    <w:rsid w:val="007C0DB9"/>
    <w:rsid w:val="007C10A8"/>
    <w:rsid w:val="007C1113"/>
    <w:rsid w:val="007C19F9"/>
    <w:rsid w:val="007C1A51"/>
    <w:rsid w:val="007C1C60"/>
    <w:rsid w:val="007C1CE0"/>
    <w:rsid w:val="007C1DC4"/>
    <w:rsid w:val="007C1EE4"/>
    <w:rsid w:val="007C2227"/>
    <w:rsid w:val="007C2476"/>
    <w:rsid w:val="007C2AE8"/>
    <w:rsid w:val="007C2DE5"/>
    <w:rsid w:val="007C32B8"/>
    <w:rsid w:val="007C3368"/>
    <w:rsid w:val="007C3472"/>
    <w:rsid w:val="007C35B8"/>
    <w:rsid w:val="007C3A7A"/>
    <w:rsid w:val="007C3B18"/>
    <w:rsid w:val="007C3B1E"/>
    <w:rsid w:val="007C3B3C"/>
    <w:rsid w:val="007C3B4A"/>
    <w:rsid w:val="007C3D42"/>
    <w:rsid w:val="007C3E37"/>
    <w:rsid w:val="007C3FBB"/>
    <w:rsid w:val="007C4049"/>
    <w:rsid w:val="007C4788"/>
    <w:rsid w:val="007C4930"/>
    <w:rsid w:val="007C4F7B"/>
    <w:rsid w:val="007C5127"/>
    <w:rsid w:val="007C51B2"/>
    <w:rsid w:val="007C51C5"/>
    <w:rsid w:val="007C57F0"/>
    <w:rsid w:val="007C6305"/>
    <w:rsid w:val="007C6351"/>
    <w:rsid w:val="007C6419"/>
    <w:rsid w:val="007C652A"/>
    <w:rsid w:val="007C65AA"/>
    <w:rsid w:val="007C67B2"/>
    <w:rsid w:val="007C67DC"/>
    <w:rsid w:val="007C6E7C"/>
    <w:rsid w:val="007C6E8E"/>
    <w:rsid w:val="007C6E8F"/>
    <w:rsid w:val="007C7291"/>
    <w:rsid w:val="007C7557"/>
    <w:rsid w:val="007C7D86"/>
    <w:rsid w:val="007C7E5F"/>
    <w:rsid w:val="007D0083"/>
    <w:rsid w:val="007D0733"/>
    <w:rsid w:val="007D087F"/>
    <w:rsid w:val="007D0F36"/>
    <w:rsid w:val="007D107F"/>
    <w:rsid w:val="007D1BED"/>
    <w:rsid w:val="007D1F58"/>
    <w:rsid w:val="007D20C0"/>
    <w:rsid w:val="007D2363"/>
    <w:rsid w:val="007D239D"/>
    <w:rsid w:val="007D2FFD"/>
    <w:rsid w:val="007D31E5"/>
    <w:rsid w:val="007D33E0"/>
    <w:rsid w:val="007D34C1"/>
    <w:rsid w:val="007D3D91"/>
    <w:rsid w:val="007D3E00"/>
    <w:rsid w:val="007D3FF0"/>
    <w:rsid w:val="007D4009"/>
    <w:rsid w:val="007D429A"/>
    <w:rsid w:val="007D44E6"/>
    <w:rsid w:val="007D4921"/>
    <w:rsid w:val="007D495A"/>
    <w:rsid w:val="007D4C56"/>
    <w:rsid w:val="007D4DC0"/>
    <w:rsid w:val="007D4E44"/>
    <w:rsid w:val="007D4E76"/>
    <w:rsid w:val="007D5634"/>
    <w:rsid w:val="007D585E"/>
    <w:rsid w:val="007D5C2A"/>
    <w:rsid w:val="007D5DF2"/>
    <w:rsid w:val="007D5FD7"/>
    <w:rsid w:val="007D6513"/>
    <w:rsid w:val="007D697F"/>
    <w:rsid w:val="007D69C2"/>
    <w:rsid w:val="007D6CE1"/>
    <w:rsid w:val="007D73DB"/>
    <w:rsid w:val="007D7C8B"/>
    <w:rsid w:val="007E0038"/>
    <w:rsid w:val="007E0763"/>
    <w:rsid w:val="007E0B70"/>
    <w:rsid w:val="007E1347"/>
    <w:rsid w:val="007E14AA"/>
    <w:rsid w:val="007E1749"/>
    <w:rsid w:val="007E1B33"/>
    <w:rsid w:val="007E1D36"/>
    <w:rsid w:val="007E20AF"/>
    <w:rsid w:val="007E2B92"/>
    <w:rsid w:val="007E2ED5"/>
    <w:rsid w:val="007E2F6D"/>
    <w:rsid w:val="007E32B7"/>
    <w:rsid w:val="007E3522"/>
    <w:rsid w:val="007E38BE"/>
    <w:rsid w:val="007E3A82"/>
    <w:rsid w:val="007E3B48"/>
    <w:rsid w:val="007E3CC8"/>
    <w:rsid w:val="007E3DB1"/>
    <w:rsid w:val="007E3EF8"/>
    <w:rsid w:val="007E44E2"/>
    <w:rsid w:val="007E44FE"/>
    <w:rsid w:val="007E4E67"/>
    <w:rsid w:val="007E4EE9"/>
    <w:rsid w:val="007E4FAB"/>
    <w:rsid w:val="007E5051"/>
    <w:rsid w:val="007E50B2"/>
    <w:rsid w:val="007E554D"/>
    <w:rsid w:val="007E559C"/>
    <w:rsid w:val="007E564D"/>
    <w:rsid w:val="007E5795"/>
    <w:rsid w:val="007E5B7D"/>
    <w:rsid w:val="007E6067"/>
    <w:rsid w:val="007E6877"/>
    <w:rsid w:val="007E6D21"/>
    <w:rsid w:val="007E7171"/>
    <w:rsid w:val="007E7251"/>
    <w:rsid w:val="007E73A8"/>
    <w:rsid w:val="007E76AC"/>
    <w:rsid w:val="007E7898"/>
    <w:rsid w:val="007E7A27"/>
    <w:rsid w:val="007E7AE3"/>
    <w:rsid w:val="007E7B7F"/>
    <w:rsid w:val="007E7C46"/>
    <w:rsid w:val="007E7CBC"/>
    <w:rsid w:val="007E7CF3"/>
    <w:rsid w:val="007E7E4F"/>
    <w:rsid w:val="007E7EFA"/>
    <w:rsid w:val="007F01D2"/>
    <w:rsid w:val="007F01DF"/>
    <w:rsid w:val="007F0338"/>
    <w:rsid w:val="007F0501"/>
    <w:rsid w:val="007F0603"/>
    <w:rsid w:val="007F092E"/>
    <w:rsid w:val="007F0D74"/>
    <w:rsid w:val="007F11CE"/>
    <w:rsid w:val="007F11F7"/>
    <w:rsid w:val="007F1224"/>
    <w:rsid w:val="007F1623"/>
    <w:rsid w:val="007F17DC"/>
    <w:rsid w:val="007F292C"/>
    <w:rsid w:val="007F294D"/>
    <w:rsid w:val="007F297C"/>
    <w:rsid w:val="007F3073"/>
    <w:rsid w:val="007F3544"/>
    <w:rsid w:val="007F36E8"/>
    <w:rsid w:val="007F3FAC"/>
    <w:rsid w:val="007F4856"/>
    <w:rsid w:val="007F4A03"/>
    <w:rsid w:val="007F4CA3"/>
    <w:rsid w:val="007F522E"/>
    <w:rsid w:val="007F57AE"/>
    <w:rsid w:val="007F591E"/>
    <w:rsid w:val="007F5A11"/>
    <w:rsid w:val="007F6493"/>
    <w:rsid w:val="007F6862"/>
    <w:rsid w:val="007F6A64"/>
    <w:rsid w:val="007F6ADF"/>
    <w:rsid w:val="007F6CC9"/>
    <w:rsid w:val="007F6E1D"/>
    <w:rsid w:val="007F6F88"/>
    <w:rsid w:val="007F739E"/>
    <w:rsid w:val="007F74DC"/>
    <w:rsid w:val="007F7598"/>
    <w:rsid w:val="007F78AE"/>
    <w:rsid w:val="007F7B0D"/>
    <w:rsid w:val="0080082A"/>
    <w:rsid w:val="00800B11"/>
    <w:rsid w:val="00800B78"/>
    <w:rsid w:val="00800CFC"/>
    <w:rsid w:val="00800DBA"/>
    <w:rsid w:val="008014AA"/>
    <w:rsid w:val="008018CE"/>
    <w:rsid w:val="00801A62"/>
    <w:rsid w:val="00801EDD"/>
    <w:rsid w:val="0080207F"/>
    <w:rsid w:val="00802553"/>
    <w:rsid w:val="008025F0"/>
    <w:rsid w:val="00802866"/>
    <w:rsid w:val="00802AC5"/>
    <w:rsid w:val="00802B7C"/>
    <w:rsid w:val="00802BDD"/>
    <w:rsid w:val="00802C71"/>
    <w:rsid w:val="00802FFD"/>
    <w:rsid w:val="0080336E"/>
    <w:rsid w:val="00803524"/>
    <w:rsid w:val="00803578"/>
    <w:rsid w:val="008035F0"/>
    <w:rsid w:val="008038CE"/>
    <w:rsid w:val="00803E36"/>
    <w:rsid w:val="00803EE7"/>
    <w:rsid w:val="00803EF8"/>
    <w:rsid w:val="00804215"/>
    <w:rsid w:val="0080423E"/>
    <w:rsid w:val="00804594"/>
    <w:rsid w:val="008045BF"/>
    <w:rsid w:val="00804834"/>
    <w:rsid w:val="008048B0"/>
    <w:rsid w:val="008050F3"/>
    <w:rsid w:val="00805184"/>
    <w:rsid w:val="008054A5"/>
    <w:rsid w:val="008055C5"/>
    <w:rsid w:val="008057F6"/>
    <w:rsid w:val="00805926"/>
    <w:rsid w:val="00805B58"/>
    <w:rsid w:val="00805CC4"/>
    <w:rsid w:val="0080635E"/>
    <w:rsid w:val="008064A0"/>
    <w:rsid w:val="008067C8"/>
    <w:rsid w:val="0080735E"/>
    <w:rsid w:val="008076F3"/>
    <w:rsid w:val="0080796B"/>
    <w:rsid w:val="00807A3A"/>
    <w:rsid w:val="00807D24"/>
    <w:rsid w:val="008102B0"/>
    <w:rsid w:val="00810437"/>
    <w:rsid w:val="00810595"/>
    <w:rsid w:val="00810704"/>
    <w:rsid w:val="00810905"/>
    <w:rsid w:val="00810F26"/>
    <w:rsid w:val="0081152B"/>
    <w:rsid w:val="00811666"/>
    <w:rsid w:val="008116E8"/>
    <w:rsid w:val="00811B27"/>
    <w:rsid w:val="00811FCB"/>
    <w:rsid w:val="00812179"/>
    <w:rsid w:val="008121C4"/>
    <w:rsid w:val="00812B80"/>
    <w:rsid w:val="00812C16"/>
    <w:rsid w:val="008130B1"/>
    <w:rsid w:val="0081332B"/>
    <w:rsid w:val="00813B50"/>
    <w:rsid w:val="00813F4B"/>
    <w:rsid w:val="00813F84"/>
    <w:rsid w:val="00814073"/>
    <w:rsid w:val="008142D6"/>
    <w:rsid w:val="00814303"/>
    <w:rsid w:val="0081459C"/>
    <w:rsid w:val="008146E0"/>
    <w:rsid w:val="00814CD6"/>
    <w:rsid w:val="00815513"/>
    <w:rsid w:val="00815554"/>
    <w:rsid w:val="00815642"/>
    <w:rsid w:val="00815F1D"/>
    <w:rsid w:val="008161F0"/>
    <w:rsid w:val="008163EE"/>
    <w:rsid w:val="0081686B"/>
    <w:rsid w:val="00816AA1"/>
    <w:rsid w:val="00816DE9"/>
    <w:rsid w:val="00817573"/>
    <w:rsid w:val="00817944"/>
    <w:rsid w:val="00817BCB"/>
    <w:rsid w:val="00817C77"/>
    <w:rsid w:val="00817E9E"/>
    <w:rsid w:val="00820387"/>
    <w:rsid w:val="008206F8"/>
    <w:rsid w:val="00820792"/>
    <w:rsid w:val="00820A78"/>
    <w:rsid w:val="00820D47"/>
    <w:rsid w:val="008211F4"/>
    <w:rsid w:val="00821483"/>
    <w:rsid w:val="00821779"/>
    <w:rsid w:val="00821C2D"/>
    <w:rsid w:val="00821CBF"/>
    <w:rsid w:val="00821D60"/>
    <w:rsid w:val="00821FAD"/>
    <w:rsid w:val="008220C6"/>
    <w:rsid w:val="00822147"/>
    <w:rsid w:val="00822788"/>
    <w:rsid w:val="008228C1"/>
    <w:rsid w:val="008229FD"/>
    <w:rsid w:val="0082385C"/>
    <w:rsid w:val="00823D32"/>
    <w:rsid w:val="00824444"/>
    <w:rsid w:val="0082481C"/>
    <w:rsid w:val="00824D4A"/>
    <w:rsid w:val="00825081"/>
    <w:rsid w:val="00825270"/>
    <w:rsid w:val="00825691"/>
    <w:rsid w:val="008257A1"/>
    <w:rsid w:val="008257CD"/>
    <w:rsid w:val="00825973"/>
    <w:rsid w:val="00825C33"/>
    <w:rsid w:val="00825C39"/>
    <w:rsid w:val="00825F1C"/>
    <w:rsid w:val="008261C8"/>
    <w:rsid w:val="00826608"/>
    <w:rsid w:val="008267AD"/>
    <w:rsid w:val="008268A3"/>
    <w:rsid w:val="00826C97"/>
    <w:rsid w:val="00826EEA"/>
    <w:rsid w:val="00827177"/>
    <w:rsid w:val="00827291"/>
    <w:rsid w:val="00827606"/>
    <w:rsid w:val="00827FB4"/>
    <w:rsid w:val="008300CD"/>
    <w:rsid w:val="0083032D"/>
    <w:rsid w:val="008307D4"/>
    <w:rsid w:val="00830A80"/>
    <w:rsid w:val="00830A9C"/>
    <w:rsid w:val="00830B2F"/>
    <w:rsid w:val="00830BBD"/>
    <w:rsid w:val="00830F72"/>
    <w:rsid w:val="00831175"/>
    <w:rsid w:val="00831363"/>
    <w:rsid w:val="00831470"/>
    <w:rsid w:val="008315A1"/>
    <w:rsid w:val="00831918"/>
    <w:rsid w:val="00831B31"/>
    <w:rsid w:val="00831B81"/>
    <w:rsid w:val="00831D75"/>
    <w:rsid w:val="00832867"/>
    <w:rsid w:val="00832B56"/>
    <w:rsid w:val="00833628"/>
    <w:rsid w:val="00833722"/>
    <w:rsid w:val="00833BAE"/>
    <w:rsid w:val="00833BD4"/>
    <w:rsid w:val="00833C62"/>
    <w:rsid w:val="00833CD0"/>
    <w:rsid w:val="0083430F"/>
    <w:rsid w:val="00834563"/>
    <w:rsid w:val="00834967"/>
    <w:rsid w:val="00834A62"/>
    <w:rsid w:val="00834B89"/>
    <w:rsid w:val="00834C2B"/>
    <w:rsid w:val="00834EB6"/>
    <w:rsid w:val="008357F7"/>
    <w:rsid w:val="00835A31"/>
    <w:rsid w:val="00836349"/>
    <w:rsid w:val="008365D4"/>
    <w:rsid w:val="0083668D"/>
    <w:rsid w:val="008366BD"/>
    <w:rsid w:val="008368DD"/>
    <w:rsid w:val="00836A8F"/>
    <w:rsid w:val="0083746D"/>
    <w:rsid w:val="00837B21"/>
    <w:rsid w:val="00837C10"/>
    <w:rsid w:val="00837E0A"/>
    <w:rsid w:val="008401AF"/>
    <w:rsid w:val="008403F9"/>
    <w:rsid w:val="0084048B"/>
    <w:rsid w:val="008404DE"/>
    <w:rsid w:val="00840898"/>
    <w:rsid w:val="008408B4"/>
    <w:rsid w:val="00840BF2"/>
    <w:rsid w:val="00840CD9"/>
    <w:rsid w:val="00841684"/>
    <w:rsid w:val="00841BE8"/>
    <w:rsid w:val="00841F9A"/>
    <w:rsid w:val="008425FC"/>
    <w:rsid w:val="00842AE1"/>
    <w:rsid w:val="00842B06"/>
    <w:rsid w:val="00842CAF"/>
    <w:rsid w:val="00842D53"/>
    <w:rsid w:val="00842DD6"/>
    <w:rsid w:val="0084304F"/>
    <w:rsid w:val="008431D6"/>
    <w:rsid w:val="00843435"/>
    <w:rsid w:val="008439B4"/>
    <w:rsid w:val="00843BE7"/>
    <w:rsid w:val="0084442A"/>
    <w:rsid w:val="0084455C"/>
    <w:rsid w:val="008445F1"/>
    <w:rsid w:val="00844649"/>
    <w:rsid w:val="00844DD3"/>
    <w:rsid w:val="00844F9E"/>
    <w:rsid w:val="0084508F"/>
    <w:rsid w:val="00845116"/>
    <w:rsid w:val="00845470"/>
    <w:rsid w:val="00845CFC"/>
    <w:rsid w:val="00846353"/>
    <w:rsid w:val="008467D9"/>
    <w:rsid w:val="00846BD8"/>
    <w:rsid w:val="00846CAA"/>
    <w:rsid w:val="00846D8A"/>
    <w:rsid w:val="00846E73"/>
    <w:rsid w:val="00846EB7"/>
    <w:rsid w:val="00846EDB"/>
    <w:rsid w:val="00846F75"/>
    <w:rsid w:val="00847887"/>
    <w:rsid w:val="0084797F"/>
    <w:rsid w:val="00847D10"/>
    <w:rsid w:val="00850164"/>
    <w:rsid w:val="00850165"/>
    <w:rsid w:val="00850991"/>
    <w:rsid w:val="00850C45"/>
    <w:rsid w:val="00851290"/>
    <w:rsid w:val="0085153D"/>
    <w:rsid w:val="00852098"/>
    <w:rsid w:val="008522C4"/>
    <w:rsid w:val="0085235D"/>
    <w:rsid w:val="008528DB"/>
    <w:rsid w:val="008529B2"/>
    <w:rsid w:val="00852B5E"/>
    <w:rsid w:val="00852C8B"/>
    <w:rsid w:val="00853576"/>
    <w:rsid w:val="00853960"/>
    <w:rsid w:val="00853F93"/>
    <w:rsid w:val="0085426D"/>
    <w:rsid w:val="00854AA1"/>
    <w:rsid w:val="00854AA2"/>
    <w:rsid w:val="008552B2"/>
    <w:rsid w:val="00855435"/>
    <w:rsid w:val="0085543B"/>
    <w:rsid w:val="00855736"/>
    <w:rsid w:val="0085585F"/>
    <w:rsid w:val="00855B92"/>
    <w:rsid w:val="00856A43"/>
    <w:rsid w:val="00856D2D"/>
    <w:rsid w:val="00856EEB"/>
    <w:rsid w:val="00857211"/>
    <w:rsid w:val="008572E9"/>
    <w:rsid w:val="008574FA"/>
    <w:rsid w:val="00857885"/>
    <w:rsid w:val="00857CF0"/>
    <w:rsid w:val="00857EA4"/>
    <w:rsid w:val="008606CE"/>
    <w:rsid w:val="008609F3"/>
    <w:rsid w:val="00860A70"/>
    <w:rsid w:val="00860DBC"/>
    <w:rsid w:val="0086117B"/>
    <w:rsid w:val="00861528"/>
    <w:rsid w:val="00861EC3"/>
    <w:rsid w:val="0086208E"/>
    <w:rsid w:val="008622E8"/>
    <w:rsid w:val="0086240A"/>
    <w:rsid w:val="0086248E"/>
    <w:rsid w:val="008626D7"/>
    <w:rsid w:val="0086283B"/>
    <w:rsid w:val="0086294D"/>
    <w:rsid w:val="008629EA"/>
    <w:rsid w:val="00862A3E"/>
    <w:rsid w:val="00862A79"/>
    <w:rsid w:val="00862ACD"/>
    <w:rsid w:val="00862EFB"/>
    <w:rsid w:val="00862F30"/>
    <w:rsid w:val="00863212"/>
    <w:rsid w:val="00863420"/>
    <w:rsid w:val="0086379D"/>
    <w:rsid w:val="00863897"/>
    <w:rsid w:val="008638A0"/>
    <w:rsid w:val="008642AB"/>
    <w:rsid w:val="00864668"/>
    <w:rsid w:val="00864AC0"/>
    <w:rsid w:val="00864CA0"/>
    <w:rsid w:val="00864CA4"/>
    <w:rsid w:val="00864CD7"/>
    <w:rsid w:val="00864D02"/>
    <w:rsid w:val="008650E5"/>
    <w:rsid w:val="0086532D"/>
    <w:rsid w:val="008655E8"/>
    <w:rsid w:val="0086574D"/>
    <w:rsid w:val="0086591B"/>
    <w:rsid w:val="008663ED"/>
    <w:rsid w:val="008665FC"/>
    <w:rsid w:val="00866D1D"/>
    <w:rsid w:val="00866FDB"/>
    <w:rsid w:val="00867079"/>
    <w:rsid w:val="00867810"/>
    <w:rsid w:val="00867A11"/>
    <w:rsid w:val="00867B3F"/>
    <w:rsid w:val="00867CA4"/>
    <w:rsid w:val="00867ECE"/>
    <w:rsid w:val="008700C9"/>
    <w:rsid w:val="00870AB8"/>
    <w:rsid w:val="00870B4F"/>
    <w:rsid w:val="00870B55"/>
    <w:rsid w:val="0087105F"/>
    <w:rsid w:val="0087154A"/>
    <w:rsid w:val="00871684"/>
    <w:rsid w:val="0087266C"/>
    <w:rsid w:val="0087290C"/>
    <w:rsid w:val="00872A34"/>
    <w:rsid w:val="00872C05"/>
    <w:rsid w:val="00872D7D"/>
    <w:rsid w:val="00872FE3"/>
    <w:rsid w:val="008733AE"/>
    <w:rsid w:val="008736FA"/>
    <w:rsid w:val="00873707"/>
    <w:rsid w:val="00873752"/>
    <w:rsid w:val="00873F7D"/>
    <w:rsid w:val="008741A7"/>
    <w:rsid w:val="008742EC"/>
    <w:rsid w:val="00874423"/>
    <w:rsid w:val="00874549"/>
    <w:rsid w:val="008748D3"/>
    <w:rsid w:val="00874B31"/>
    <w:rsid w:val="00874BDA"/>
    <w:rsid w:val="00874DB0"/>
    <w:rsid w:val="00874E52"/>
    <w:rsid w:val="00874FBF"/>
    <w:rsid w:val="008754BF"/>
    <w:rsid w:val="00875ACB"/>
    <w:rsid w:val="00875E9E"/>
    <w:rsid w:val="00876389"/>
    <w:rsid w:val="008763AF"/>
    <w:rsid w:val="00876517"/>
    <w:rsid w:val="008766C7"/>
    <w:rsid w:val="008768B6"/>
    <w:rsid w:val="00876B06"/>
    <w:rsid w:val="00876FCF"/>
    <w:rsid w:val="008770A3"/>
    <w:rsid w:val="0087714D"/>
    <w:rsid w:val="008777FC"/>
    <w:rsid w:val="00877928"/>
    <w:rsid w:val="00877CBA"/>
    <w:rsid w:val="00877DFF"/>
    <w:rsid w:val="0088040E"/>
    <w:rsid w:val="008804A6"/>
    <w:rsid w:val="0088050A"/>
    <w:rsid w:val="0088088F"/>
    <w:rsid w:val="00880A0A"/>
    <w:rsid w:val="00880DB6"/>
    <w:rsid w:val="00880DB9"/>
    <w:rsid w:val="0088184E"/>
    <w:rsid w:val="00881C49"/>
    <w:rsid w:val="008825F0"/>
    <w:rsid w:val="0088279E"/>
    <w:rsid w:val="008829FD"/>
    <w:rsid w:val="00882B0C"/>
    <w:rsid w:val="00882EEC"/>
    <w:rsid w:val="008831F1"/>
    <w:rsid w:val="00883232"/>
    <w:rsid w:val="00883780"/>
    <w:rsid w:val="00883799"/>
    <w:rsid w:val="00884036"/>
    <w:rsid w:val="0088420A"/>
    <w:rsid w:val="008846E2"/>
    <w:rsid w:val="0088557D"/>
    <w:rsid w:val="00885694"/>
    <w:rsid w:val="008859C2"/>
    <w:rsid w:val="0088679A"/>
    <w:rsid w:val="00886C00"/>
    <w:rsid w:val="00886FAA"/>
    <w:rsid w:val="00886FFA"/>
    <w:rsid w:val="00887195"/>
    <w:rsid w:val="0088729B"/>
    <w:rsid w:val="008875B2"/>
    <w:rsid w:val="00887628"/>
    <w:rsid w:val="00887711"/>
    <w:rsid w:val="00887C34"/>
    <w:rsid w:val="00887C40"/>
    <w:rsid w:val="00887D03"/>
    <w:rsid w:val="00887E5F"/>
    <w:rsid w:val="008903AB"/>
    <w:rsid w:val="00890423"/>
    <w:rsid w:val="0089057B"/>
    <w:rsid w:val="00890602"/>
    <w:rsid w:val="008908B9"/>
    <w:rsid w:val="00890B13"/>
    <w:rsid w:val="00890D72"/>
    <w:rsid w:val="00890E8B"/>
    <w:rsid w:val="00890F75"/>
    <w:rsid w:val="0089107F"/>
    <w:rsid w:val="0089112A"/>
    <w:rsid w:val="008912D5"/>
    <w:rsid w:val="008915F6"/>
    <w:rsid w:val="00891866"/>
    <w:rsid w:val="008918CC"/>
    <w:rsid w:val="008918E1"/>
    <w:rsid w:val="00891A95"/>
    <w:rsid w:val="00891A9E"/>
    <w:rsid w:val="00891E27"/>
    <w:rsid w:val="00891EC3"/>
    <w:rsid w:val="00891EF8"/>
    <w:rsid w:val="00892532"/>
    <w:rsid w:val="00892709"/>
    <w:rsid w:val="00892731"/>
    <w:rsid w:val="00892884"/>
    <w:rsid w:val="00892BB6"/>
    <w:rsid w:val="00892BE7"/>
    <w:rsid w:val="00892D73"/>
    <w:rsid w:val="00893174"/>
    <w:rsid w:val="00893383"/>
    <w:rsid w:val="00894034"/>
    <w:rsid w:val="0089432D"/>
    <w:rsid w:val="0089466E"/>
    <w:rsid w:val="00894921"/>
    <w:rsid w:val="00895256"/>
    <w:rsid w:val="00895637"/>
    <w:rsid w:val="008956BE"/>
    <w:rsid w:val="0089594B"/>
    <w:rsid w:val="00895A53"/>
    <w:rsid w:val="00896231"/>
    <w:rsid w:val="008964F9"/>
    <w:rsid w:val="008968A6"/>
    <w:rsid w:val="00896BB3"/>
    <w:rsid w:val="00896C77"/>
    <w:rsid w:val="00896CC7"/>
    <w:rsid w:val="00897150"/>
    <w:rsid w:val="00897534"/>
    <w:rsid w:val="00897966"/>
    <w:rsid w:val="00897C71"/>
    <w:rsid w:val="00897F05"/>
    <w:rsid w:val="008A055E"/>
    <w:rsid w:val="008A074E"/>
    <w:rsid w:val="008A09C1"/>
    <w:rsid w:val="008A0C02"/>
    <w:rsid w:val="008A0E4E"/>
    <w:rsid w:val="008A10C7"/>
    <w:rsid w:val="008A1411"/>
    <w:rsid w:val="008A1444"/>
    <w:rsid w:val="008A16C0"/>
    <w:rsid w:val="008A1755"/>
    <w:rsid w:val="008A1CC6"/>
    <w:rsid w:val="008A1DB1"/>
    <w:rsid w:val="008A2014"/>
    <w:rsid w:val="008A220D"/>
    <w:rsid w:val="008A22B2"/>
    <w:rsid w:val="008A290F"/>
    <w:rsid w:val="008A31C0"/>
    <w:rsid w:val="008A32A4"/>
    <w:rsid w:val="008A37E7"/>
    <w:rsid w:val="008A38BA"/>
    <w:rsid w:val="008A395F"/>
    <w:rsid w:val="008A3C54"/>
    <w:rsid w:val="008A3EAA"/>
    <w:rsid w:val="008A41DA"/>
    <w:rsid w:val="008A42EF"/>
    <w:rsid w:val="008A44FE"/>
    <w:rsid w:val="008A483D"/>
    <w:rsid w:val="008A4CD8"/>
    <w:rsid w:val="008A51DE"/>
    <w:rsid w:val="008A5270"/>
    <w:rsid w:val="008A567D"/>
    <w:rsid w:val="008A57DF"/>
    <w:rsid w:val="008A5B5D"/>
    <w:rsid w:val="008A68A6"/>
    <w:rsid w:val="008A7189"/>
    <w:rsid w:val="008A7494"/>
    <w:rsid w:val="008A75A3"/>
    <w:rsid w:val="008B02EB"/>
    <w:rsid w:val="008B03A0"/>
    <w:rsid w:val="008B0E89"/>
    <w:rsid w:val="008B11CF"/>
    <w:rsid w:val="008B12CD"/>
    <w:rsid w:val="008B12EA"/>
    <w:rsid w:val="008B13DB"/>
    <w:rsid w:val="008B15D4"/>
    <w:rsid w:val="008B20B6"/>
    <w:rsid w:val="008B2533"/>
    <w:rsid w:val="008B2545"/>
    <w:rsid w:val="008B26FF"/>
    <w:rsid w:val="008B2861"/>
    <w:rsid w:val="008B2A69"/>
    <w:rsid w:val="008B3039"/>
    <w:rsid w:val="008B3161"/>
    <w:rsid w:val="008B31D3"/>
    <w:rsid w:val="008B321A"/>
    <w:rsid w:val="008B360A"/>
    <w:rsid w:val="008B362C"/>
    <w:rsid w:val="008B3B32"/>
    <w:rsid w:val="008B40E9"/>
    <w:rsid w:val="008B45E2"/>
    <w:rsid w:val="008B4D49"/>
    <w:rsid w:val="008B512F"/>
    <w:rsid w:val="008B550D"/>
    <w:rsid w:val="008B57BA"/>
    <w:rsid w:val="008B5E7B"/>
    <w:rsid w:val="008B60B2"/>
    <w:rsid w:val="008B60E1"/>
    <w:rsid w:val="008B6170"/>
    <w:rsid w:val="008B6252"/>
    <w:rsid w:val="008B6ABB"/>
    <w:rsid w:val="008B6B5C"/>
    <w:rsid w:val="008B6BB4"/>
    <w:rsid w:val="008B712F"/>
    <w:rsid w:val="008B7565"/>
    <w:rsid w:val="008B78A1"/>
    <w:rsid w:val="008B795D"/>
    <w:rsid w:val="008B79A7"/>
    <w:rsid w:val="008B7CF4"/>
    <w:rsid w:val="008B7DC0"/>
    <w:rsid w:val="008B7EA7"/>
    <w:rsid w:val="008C02F6"/>
    <w:rsid w:val="008C087C"/>
    <w:rsid w:val="008C091D"/>
    <w:rsid w:val="008C0A3A"/>
    <w:rsid w:val="008C0C01"/>
    <w:rsid w:val="008C124C"/>
    <w:rsid w:val="008C142B"/>
    <w:rsid w:val="008C1E55"/>
    <w:rsid w:val="008C2038"/>
    <w:rsid w:val="008C20E9"/>
    <w:rsid w:val="008C2D72"/>
    <w:rsid w:val="008C2DFF"/>
    <w:rsid w:val="008C2E4A"/>
    <w:rsid w:val="008C2EF6"/>
    <w:rsid w:val="008C3003"/>
    <w:rsid w:val="008C300C"/>
    <w:rsid w:val="008C3647"/>
    <w:rsid w:val="008C3D8B"/>
    <w:rsid w:val="008C40D8"/>
    <w:rsid w:val="008C4905"/>
    <w:rsid w:val="008C4956"/>
    <w:rsid w:val="008C4D1C"/>
    <w:rsid w:val="008C4E26"/>
    <w:rsid w:val="008C50FA"/>
    <w:rsid w:val="008C5362"/>
    <w:rsid w:val="008C5918"/>
    <w:rsid w:val="008C5E09"/>
    <w:rsid w:val="008C6388"/>
    <w:rsid w:val="008C676C"/>
    <w:rsid w:val="008C6B6B"/>
    <w:rsid w:val="008C6B82"/>
    <w:rsid w:val="008C6C6B"/>
    <w:rsid w:val="008C7433"/>
    <w:rsid w:val="008C7452"/>
    <w:rsid w:val="008C7BA9"/>
    <w:rsid w:val="008C7BC2"/>
    <w:rsid w:val="008C7F01"/>
    <w:rsid w:val="008D0638"/>
    <w:rsid w:val="008D0AD6"/>
    <w:rsid w:val="008D0AE6"/>
    <w:rsid w:val="008D10FB"/>
    <w:rsid w:val="008D1168"/>
    <w:rsid w:val="008D1A0B"/>
    <w:rsid w:val="008D1D7A"/>
    <w:rsid w:val="008D1EBA"/>
    <w:rsid w:val="008D23FD"/>
    <w:rsid w:val="008D25C4"/>
    <w:rsid w:val="008D2A4D"/>
    <w:rsid w:val="008D2F21"/>
    <w:rsid w:val="008D30B9"/>
    <w:rsid w:val="008D339D"/>
    <w:rsid w:val="008D345F"/>
    <w:rsid w:val="008D354C"/>
    <w:rsid w:val="008D35E6"/>
    <w:rsid w:val="008D387F"/>
    <w:rsid w:val="008D388A"/>
    <w:rsid w:val="008D3C3F"/>
    <w:rsid w:val="008D3CCD"/>
    <w:rsid w:val="008D3E97"/>
    <w:rsid w:val="008D4310"/>
    <w:rsid w:val="008D4391"/>
    <w:rsid w:val="008D4432"/>
    <w:rsid w:val="008D47C7"/>
    <w:rsid w:val="008D4905"/>
    <w:rsid w:val="008D4C0A"/>
    <w:rsid w:val="008D4D2C"/>
    <w:rsid w:val="008D4F21"/>
    <w:rsid w:val="008D4FEA"/>
    <w:rsid w:val="008D5071"/>
    <w:rsid w:val="008D55F5"/>
    <w:rsid w:val="008D56E0"/>
    <w:rsid w:val="008D58E5"/>
    <w:rsid w:val="008D5D33"/>
    <w:rsid w:val="008D62F2"/>
    <w:rsid w:val="008D673E"/>
    <w:rsid w:val="008D70DF"/>
    <w:rsid w:val="008D736D"/>
    <w:rsid w:val="008D780A"/>
    <w:rsid w:val="008D7DD4"/>
    <w:rsid w:val="008D7F6E"/>
    <w:rsid w:val="008E043B"/>
    <w:rsid w:val="008E0716"/>
    <w:rsid w:val="008E0AF0"/>
    <w:rsid w:val="008E0CF6"/>
    <w:rsid w:val="008E1001"/>
    <w:rsid w:val="008E17FC"/>
    <w:rsid w:val="008E1987"/>
    <w:rsid w:val="008E19F3"/>
    <w:rsid w:val="008E1A23"/>
    <w:rsid w:val="008E1AA8"/>
    <w:rsid w:val="008E2098"/>
    <w:rsid w:val="008E231D"/>
    <w:rsid w:val="008E235A"/>
    <w:rsid w:val="008E246A"/>
    <w:rsid w:val="008E25B2"/>
    <w:rsid w:val="008E25F5"/>
    <w:rsid w:val="008E26BB"/>
    <w:rsid w:val="008E2B4B"/>
    <w:rsid w:val="008E2D92"/>
    <w:rsid w:val="008E2EE2"/>
    <w:rsid w:val="008E32FB"/>
    <w:rsid w:val="008E3361"/>
    <w:rsid w:val="008E39A7"/>
    <w:rsid w:val="008E3B7C"/>
    <w:rsid w:val="008E42CC"/>
    <w:rsid w:val="008E450B"/>
    <w:rsid w:val="008E47C2"/>
    <w:rsid w:val="008E496E"/>
    <w:rsid w:val="008E506A"/>
    <w:rsid w:val="008E511B"/>
    <w:rsid w:val="008E527F"/>
    <w:rsid w:val="008E52F5"/>
    <w:rsid w:val="008E5444"/>
    <w:rsid w:val="008E5858"/>
    <w:rsid w:val="008E5B2E"/>
    <w:rsid w:val="008E5D0F"/>
    <w:rsid w:val="008E6641"/>
    <w:rsid w:val="008E6E85"/>
    <w:rsid w:val="008E6FF4"/>
    <w:rsid w:val="008E71F1"/>
    <w:rsid w:val="008E73CB"/>
    <w:rsid w:val="008E7436"/>
    <w:rsid w:val="008E748E"/>
    <w:rsid w:val="008E75BD"/>
    <w:rsid w:val="008E762A"/>
    <w:rsid w:val="008E7AF7"/>
    <w:rsid w:val="008E7B75"/>
    <w:rsid w:val="008F009A"/>
    <w:rsid w:val="008F03A9"/>
    <w:rsid w:val="008F03E3"/>
    <w:rsid w:val="008F0534"/>
    <w:rsid w:val="008F063F"/>
    <w:rsid w:val="008F0AA8"/>
    <w:rsid w:val="008F0AB8"/>
    <w:rsid w:val="008F0FB4"/>
    <w:rsid w:val="008F0FE7"/>
    <w:rsid w:val="008F1034"/>
    <w:rsid w:val="008F1252"/>
    <w:rsid w:val="008F26C4"/>
    <w:rsid w:val="008F2B93"/>
    <w:rsid w:val="008F2F9E"/>
    <w:rsid w:val="008F3152"/>
    <w:rsid w:val="008F3558"/>
    <w:rsid w:val="008F3C37"/>
    <w:rsid w:val="008F3C8E"/>
    <w:rsid w:val="008F3ECF"/>
    <w:rsid w:val="008F3FA2"/>
    <w:rsid w:val="008F42C7"/>
    <w:rsid w:val="008F4640"/>
    <w:rsid w:val="008F4816"/>
    <w:rsid w:val="008F4AF6"/>
    <w:rsid w:val="008F4C02"/>
    <w:rsid w:val="008F4D00"/>
    <w:rsid w:val="008F4FCD"/>
    <w:rsid w:val="008F5157"/>
    <w:rsid w:val="008F524D"/>
    <w:rsid w:val="008F52DD"/>
    <w:rsid w:val="008F55BB"/>
    <w:rsid w:val="008F5679"/>
    <w:rsid w:val="008F5AAC"/>
    <w:rsid w:val="008F5E85"/>
    <w:rsid w:val="008F60AA"/>
    <w:rsid w:val="008F62A9"/>
    <w:rsid w:val="008F6333"/>
    <w:rsid w:val="008F641F"/>
    <w:rsid w:val="008F689F"/>
    <w:rsid w:val="008F6CFF"/>
    <w:rsid w:val="008F6E4A"/>
    <w:rsid w:val="008F73C0"/>
    <w:rsid w:val="008F7A7B"/>
    <w:rsid w:val="008F7B6D"/>
    <w:rsid w:val="008F7BC7"/>
    <w:rsid w:val="00900185"/>
    <w:rsid w:val="00900401"/>
    <w:rsid w:val="009008C0"/>
    <w:rsid w:val="00900B36"/>
    <w:rsid w:val="00901062"/>
    <w:rsid w:val="0090124B"/>
    <w:rsid w:val="0090134D"/>
    <w:rsid w:val="009017EC"/>
    <w:rsid w:val="00901B01"/>
    <w:rsid w:val="009024B9"/>
    <w:rsid w:val="009025CB"/>
    <w:rsid w:val="009025E4"/>
    <w:rsid w:val="0090270C"/>
    <w:rsid w:val="009027F5"/>
    <w:rsid w:val="009028D5"/>
    <w:rsid w:val="0090297F"/>
    <w:rsid w:val="00902A22"/>
    <w:rsid w:val="00902CA8"/>
    <w:rsid w:val="00902FF3"/>
    <w:rsid w:val="00903965"/>
    <w:rsid w:val="00903A66"/>
    <w:rsid w:val="00903CF3"/>
    <w:rsid w:val="00903E57"/>
    <w:rsid w:val="00904109"/>
    <w:rsid w:val="00904359"/>
    <w:rsid w:val="0090486F"/>
    <w:rsid w:val="00904B6D"/>
    <w:rsid w:val="00904B94"/>
    <w:rsid w:val="00904BB0"/>
    <w:rsid w:val="00905290"/>
    <w:rsid w:val="00905345"/>
    <w:rsid w:val="009053BC"/>
    <w:rsid w:val="0090583D"/>
    <w:rsid w:val="00905874"/>
    <w:rsid w:val="009059D7"/>
    <w:rsid w:val="00905D5F"/>
    <w:rsid w:val="009060D7"/>
    <w:rsid w:val="0090611A"/>
    <w:rsid w:val="009062AF"/>
    <w:rsid w:val="009064CB"/>
    <w:rsid w:val="00906B96"/>
    <w:rsid w:val="00906FBE"/>
    <w:rsid w:val="00907059"/>
    <w:rsid w:val="00907076"/>
    <w:rsid w:val="00907391"/>
    <w:rsid w:val="0090755D"/>
    <w:rsid w:val="0090757E"/>
    <w:rsid w:val="0090788C"/>
    <w:rsid w:val="009079F3"/>
    <w:rsid w:val="00907C05"/>
    <w:rsid w:val="009105C4"/>
    <w:rsid w:val="00910B94"/>
    <w:rsid w:val="00910BC7"/>
    <w:rsid w:val="00911BA2"/>
    <w:rsid w:val="00911D89"/>
    <w:rsid w:val="00912084"/>
    <w:rsid w:val="00912353"/>
    <w:rsid w:val="00912460"/>
    <w:rsid w:val="00912830"/>
    <w:rsid w:val="00912AB2"/>
    <w:rsid w:val="00912CAE"/>
    <w:rsid w:val="00912CD1"/>
    <w:rsid w:val="00912DA5"/>
    <w:rsid w:val="009130B8"/>
    <w:rsid w:val="00913251"/>
    <w:rsid w:val="009133EF"/>
    <w:rsid w:val="00913631"/>
    <w:rsid w:val="00913DCA"/>
    <w:rsid w:val="00914344"/>
    <w:rsid w:val="009147AA"/>
    <w:rsid w:val="00914A05"/>
    <w:rsid w:val="00914A40"/>
    <w:rsid w:val="00915081"/>
    <w:rsid w:val="00915517"/>
    <w:rsid w:val="0091560E"/>
    <w:rsid w:val="00916045"/>
    <w:rsid w:val="009160B4"/>
    <w:rsid w:val="00916534"/>
    <w:rsid w:val="00916734"/>
    <w:rsid w:val="009169C6"/>
    <w:rsid w:val="00916A3C"/>
    <w:rsid w:val="00916A4F"/>
    <w:rsid w:val="00916DD4"/>
    <w:rsid w:val="00916F51"/>
    <w:rsid w:val="00917015"/>
    <w:rsid w:val="009172F2"/>
    <w:rsid w:val="009174B9"/>
    <w:rsid w:val="00917B90"/>
    <w:rsid w:val="00917E41"/>
    <w:rsid w:val="009200B6"/>
    <w:rsid w:val="009205F7"/>
    <w:rsid w:val="0092062E"/>
    <w:rsid w:val="00920806"/>
    <w:rsid w:val="00920AA9"/>
    <w:rsid w:val="009211FA"/>
    <w:rsid w:val="009212EB"/>
    <w:rsid w:val="0092145E"/>
    <w:rsid w:val="009215FC"/>
    <w:rsid w:val="00921A1F"/>
    <w:rsid w:val="00921CDB"/>
    <w:rsid w:val="00921FCF"/>
    <w:rsid w:val="00922052"/>
    <w:rsid w:val="0092267F"/>
    <w:rsid w:val="00922E85"/>
    <w:rsid w:val="00922F78"/>
    <w:rsid w:val="00922FB0"/>
    <w:rsid w:val="0092377F"/>
    <w:rsid w:val="00923855"/>
    <w:rsid w:val="00923AB0"/>
    <w:rsid w:val="00923DBF"/>
    <w:rsid w:val="00923F00"/>
    <w:rsid w:val="009241EF"/>
    <w:rsid w:val="00924258"/>
    <w:rsid w:val="00924414"/>
    <w:rsid w:val="009246B7"/>
    <w:rsid w:val="00924E9D"/>
    <w:rsid w:val="0092529E"/>
    <w:rsid w:val="00925302"/>
    <w:rsid w:val="009256BF"/>
    <w:rsid w:val="009258E2"/>
    <w:rsid w:val="00925E70"/>
    <w:rsid w:val="009260D1"/>
    <w:rsid w:val="009263A7"/>
    <w:rsid w:val="00926BC3"/>
    <w:rsid w:val="00926DB5"/>
    <w:rsid w:val="009271A9"/>
    <w:rsid w:val="009273B4"/>
    <w:rsid w:val="009273CB"/>
    <w:rsid w:val="00927446"/>
    <w:rsid w:val="0092754B"/>
    <w:rsid w:val="00927923"/>
    <w:rsid w:val="009279AA"/>
    <w:rsid w:val="009279C0"/>
    <w:rsid w:val="00927AF6"/>
    <w:rsid w:val="00927B6D"/>
    <w:rsid w:val="00927FAF"/>
    <w:rsid w:val="00930092"/>
    <w:rsid w:val="00930465"/>
    <w:rsid w:val="00930B5B"/>
    <w:rsid w:val="00930C16"/>
    <w:rsid w:val="00930E1C"/>
    <w:rsid w:val="00931281"/>
    <w:rsid w:val="0093136D"/>
    <w:rsid w:val="0093138F"/>
    <w:rsid w:val="009315A9"/>
    <w:rsid w:val="00931A77"/>
    <w:rsid w:val="00931E98"/>
    <w:rsid w:val="0093244D"/>
    <w:rsid w:val="00932849"/>
    <w:rsid w:val="00932AC2"/>
    <w:rsid w:val="00932B42"/>
    <w:rsid w:val="00932C39"/>
    <w:rsid w:val="00932DCA"/>
    <w:rsid w:val="00932E1C"/>
    <w:rsid w:val="009331F4"/>
    <w:rsid w:val="00933301"/>
    <w:rsid w:val="009335B1"/>
    <w:rsid w:val="00933670"/>
    <w:rsid w:val="00933F8C"/>
    <w:rsid w:val="00934A79"/>
    <w:rsid w:val="00934BCB"/>
    <w:rsid w:val="00934C18"/>
    <w:rsid w:val="009356D9"/>
    <w:rsid w:val="00935793"/>
    <w:rsid w:val="00935AAC"/>
    <w:rsid w:val="00936763"/>
    <w:rsid w:val="009369FC"/>
    <w:rsid w:val="00936CB6"/>
    <w:rsid w:val="00936EF2"/>
    <w:rsid w:val="00937041"/>
    <w:rsid w:val="00937583"/>
    <w:rsid w:val="009376C0"/>
    <w:rsid w:val="00937C44"/>
    <w:rsid w:val="00937FEC"/>
    <w:rsid w:val="009401A3"/>
    <w:rsid w:val="00940631"/>
    <w:rsid w:val="009406B1"/>
    <w:rsid w:val="00940715"/>
    <w:rsid w:val="0094093B"/>
    <w:rsid w:val="00940A80"/>
    <w:rsid w:val="00940C51"/>
    <w:rsid w:val="00941E11"/>
    <w:rsid w:val="00942349"/>
    <w:rsid w:val="0094263D"/>
    <w:rsid w:val="00942863"/>
    <w:rsid w:val="009428C2"/>
    <w:rsid w:val="00942C1E"/>
    <w:rsid w:val="00942F48"/>
    <w:rsid w:val="0094312C"/>
    <w:rsid w:val="0094330E"/>
    <w:rsid w:val="009433AF"/>
    <w:rsid w:val="0094342B"/>
    <w:rsid w:val="009435D2"/>
    <w:rsid w:val="009437D0"/>
    <w:rsid w:val="00943B82"/>
    <w:rsid w:val="00943D8B"/>
    <w:rsid w:val="00943DE7"/>
    <w:rsid w:val="00944370"/>
    <w:rsid w:val="0094482E"/>
    <w:rsid w:val="00944891"/>
    <w:rsid w:val="00944D26"/>
    <w:rsid w:val="00944DF3"/>
    <w:rsid w:val="00945385"/>
    <w:rsid w:val="009455D5"/>
    <w:rsid w:val="00945E3A"/>
    <w:rsid w:val="009462A9"/>
    <w:rsid w:val="00946694"/>
    <w:rsid w:val="009466DF"/>
    <w:rsid w:val="0094682C"/>
    <w:rsid w:val="0094687A"/>
    <w:rsid w:val="00946A4E"/>
    <w:rsid w:val="00946CB0"/>
    <w:rsid w:val="0094708C"/>
    <w:rsid w:val="0094728B"/>
    <w:rsid w:val="009473AF"/>
    <w:rsid w:val="0094756D"/>
    <w:rsid w:val="00947CD8"/>
    <w:rsid w:val="00947EB4"/>
    <w:rsid w:val="00947FC7"/>
    <w:rsid w:val="00950239"/>
    <w:rsid w:val="00950575"/>
    <w:rsid w:val="009506A0"/>
    <w:rsid w:val="009508DB"/>
    <w:rsid w:val="00950C54"/>
    <w:rsid w:val="00950CD5"/>
    <w:rsid w:val="00950F13"/>
    <w:rsid w:val="0095118D"/>
    <w:rsid w:val="009515BC"/>
    <w:rsid w:val="0095188E"/>
    <w:rsid w:val="00951A2E"/>
    <w:rsid w:val="00951AC1"/>
    <w:rsid w:val="00951B69"/>
    <w:rsid w:val="009525AB"/>
    <w:rsid w:val="009528EE"/>
    <w:rsid w:val="00952A0B"/>
    <w:rsid w:val="00952B01"/>
    <w:rsid w:val="00952B18"/>
    <w:rsid w:val="00953056"/>
    <w:rsid w:val="009533DF"/>
    <w:rsid w:val="009537CD"/>
    <w:rsid w:val="00953A43"/>
    <w:rsid w:val="0095429D"/>
    <w:rsid w:val="00954915"/>
    <w:rsid w:val="009549A0"/>
    <w:rsid w:val="00955092"/>
    <w:rsid w:val="0095517C"/>
    <w:rsid w:val="009553A7"/>
    <w:rsid w:val="00955617"/>
    <w:rsid w:val="009558D7"/>
    <w:rsid w:val="00955A13"/>
    <w:rsid w:val="00955ABC"/>
    <w:rsid w:val="009562B6"/>
    <w:rsid w:val="00956AA0"/>
    <w:rsid w:val="00957710"/>
    <w:rsid w:val="00957811"/>
    <w:rsid w:val="00957AED"/>
    <w:rsid w:val="00957C82"/>
    <w:rsid w:val="00960026"/>
    <w:rsid w:val="009602E1"/>
    <w:rsid w:val="009606E0"/>
    <w:rsid w:val="00960ABD"/>
    <w:rsid w:val="00961102"/>
    <w:rsid w:val="0096153E"/>
    <w:rsid w:val="00961B8C"/>
    <w:rsid w:val="00962164"/>
    <w:rsid w:val="0096245D"/>
    <w:rsid w:val="00962B68"/>
    <w:rsid w:val="00962CCB"/>
    <w:rsid w:val="00962D5C"/>
    <w:rsid w:val="009630A5"/>
    <w:rsid w:val="009630F9"/>
    <w:rsid w:val="009637A6"/>
    <w:rsid w:val="0096383B"/>
    <w:rsid w:val="0096385C"/>
    <w:rsid w:val="009638E4"/>
    <w:rsid w:val="00963966"/>
    <w:rsid w:val="00963AEF"/>
    <w:rsid w:val="00963BE9"/>
    <w:rsid w:val="00963DB7"/>
    <w:rsid w:val="009640DF"/>
    <w:rsid w:val="009641AE"/>
    <w:rsid w:val="009643A0"/>
    <w:rsid w:val="00964408"/>
    <w:rsid w:val="00964AF6"/>
    <w:rsid w:val="009651D3"/>
    <w:rsid w:val="00965455"/>
    <w:rsid w:val="00965578"/>
    <w:rsid w:val="00965A85"/>
    <w:rsid w:val="0096692B"/>
    <w:rsid w:val="0096697B"/>
    <w:rsid w:val="00966AD8"/>
    <w:rsid w:val="00966B57"/>
    <w:rsid w:val="00967420"/>
    <w:rsid w:val="00967488"/>
    <w:rsid w:val="00967569"/>
    <w:rsid w:val="009677D8"/>
    <w:rsid w:val="009701B4"/>
    <w:rsid w:val="0097035C"/>
    <w:rsid w:val="009704CC"/>
    <w:rsid w:val="009705C3"/>
    <w:rsid w:val="009706F1"/>
    <w:rsid w:val="009707DE"/>
    <w:rsid w:val="00970ACA"/>
    <w:rsid w:val="00970D39"/>
    <w:rsid w:val="00970E0E"/>
    <w:rsid w:val="00970E80"/>
    <w:rsid w:val="009712D6"/>
    <w:rsid w:val="009713CD"/>
    <w:rsid w:val="0097156A"/>
    <w:rsid w:val="009716C6"/>
    <w:rsid w:val="00971DAA"/>
    <w:rsid w:val="00971FD1"/>
    <w:rsid w:val="0097211C"/>
    <w:rsid w:val="00972564"/>
    <w:rsid w:val="009728A5"/>
    <w:rsid w:val="009729D8"/>
    <w:rsid w:val="00972E7D"/>
    <w:rsid w:val="009731F8"/>
    <w:rsid w:val="00973BAE"/>
    <w:rsid w:val="00974032"/>
    <w:rsid w:val="009742D7"/>
    <w:rsid w:val="00974309"/>
    <w:rsid w:val="00974422"/>
    <w:rsid w:val="00974A96"/>
    <w:rsid w:val="00974ADF"/>
    <w:rsid w:val="00974D99"/>
    <w:rsid w:val="00974FE5"/>
    <w:rsid w:val="00975021"/>
    <w:rsid w:val="00975061"/>
    <w:rsid w:val="00975D43"/>
    <w:rsid w:val="00975DE0"/>
    <w:rsid w:val="0097611A"/>
    <w:rsid w:val="0097651F"/>
    <w:rsid w:val="009766F3"/>
    <w:rsid w:val="00976870"/>
    <w:rsid w:val="00976961"/>
    <w:rsid w:val="00976BAC"/>
    <w:rsid w:val="00976F0E"/>
    <w:rsid w:val="00977146"/>
    <w:rsid w:val="00977745"/>
    <w:rsid w:val="0097787D"/>
    <w:rsid w:val="00977A6E"/>
    <w:rsid w:val="00977C38"/>
    <w:rsid w:val="00977DFF"/>
    <w:rsid w:val="009801C4"/>
    <w:rsid w:val="00980541"/>
    <w:rsid w:val="00980AF7"/>
    <w:rsid w:val="00980AFA"/>
    <w:rsid w:val="00980CEE"/>
    <w:rsid w:val="0098132D"/>
    <w:rsid w:val="009816B5"/>
    <w:rsid w:val="00981A49"/>
    <w:rsid w:val="00981BB4"/>
    <w:rsid w:val="00981C51"/>
    <w:rsid w:val="0098225E"/>
    <w:rsid w:val="00982329"/>
    <w:rsid w:val="0098254B"/>
    <w:rsid w:val="009825D5"/>
    <w:rsid w:val="009825F1"/>
    <w:rsid w:val="0098288A"/>
    <w:rsid w:val="00982CDB"/>
    <w:rsid w:val="0098311C"/>
    <w:rsid w:val="009831F4"/>
    <w:rsid w:val="009835B5"/>
    <w:rsid w:val="0098378C"/>
    <w:rsid w:val="009837CE"/>
    <w:rsid w:val="00983D88"/>
    <w:rsid w:val="00984122"/>
    <w:rsid w:val="009841E7"/>
    <w:rsid w:val="00984704"/>
    <w:rsid w:val="00984B73"/>
    <w:rsid w:val="00984C9B"/>
    <w:rsid w:val="00984E68"/>
    <w:rsid w:val="00984F4B"/>
    <w:rsid w:val="00985012"/>
    <w:rsid w:val="0098528C"/>
    <w:rsid w:val="00985B66"/>
    <w:rsid w:val="00985BBE"/>
    <w:rsid w:val="009864DC"/>
    <w:rsid w:val="00986FFB"/>
    <w:rsid w:val="009870F5"/>
    <w:rsid w:val="00987F74"/>
    <w:rsid w:val="00990AB8"/>
    <w:rsid w:val="00990FA2"/>
    <w:rsid w:val="00990FD2"/>
    <w:rsid w:val="0099161B"/>
    <w:rsid w:val="00991905"/>
    <w:rsid w:val="00992815"/>
    <w:rsid w:val="0099292C"/>
    <w:rsid w:val="00992DB4"/>
    <w:rsid w:val="00992E39"/>
    <w:rsid w:val="009931F2"/>
    <w:rsid w:val="00993567"/>
    <w:rsid w:val="009935D1"/>
    <w:rsid w:val="00993837"/>
    <w:rsid w:val="0099394D"/>
    <w:rsid w:val="00993996"/>
    <w:rsid w:val="00993A5B"/>
    <w:rsid w:val="00993DD5"/>
    <w:rsid w:val="009942FF"/>
    <w:rsid w:val="00994448"/>
    <w:rsid w:val="009945E1"/>
    <w:rsid w:val="00994734"/>
    <w:rsid w:val="00994AF8"/>
    <w:rsid w:val="00994B15"/>
    <w:rsid w:val="00994E61"/>
    <w:rsid w:val="00994F5B"/>
    <w:rsid w:val="009951E4"/>
    <w:rsid w:val="0099568F"/>
    <w:rsid w:val="00995825"/>
    <w:rsid w:val="009959FD"/>
    <w:rsid w:val="00995CDB"/>
    <w:rsid w:val="009961B6"/>
    <w:rsid w:val="009962F8"/>
    <w:rsid w:val="00996A42"/>
    <w:rsid w:val="00997452"/>
    <w:rsid w:val="00997623"/>
    <w:rsid w:val="00997B93"/>
    <w:rsid w:val="00997C43"/>
    <w:rsid w:val="00997DA5"/>
    <w:rsid w:val="00997FD6"/>
    <w:rsid w:val="009A03DA"/>
    <w:rsid w:val="009A0729"/>
    <w:rsid w:val="009A0EBF"/>
    <w:rsid w:val="009A12A6"/>
    <w:rsid w:val="009A1A28"/>
    <w:rsid w:val="009A1D56"/>
    <w:rsid w:val="009A20A8"/>
    <w:rsid w:val="009A2C1E"/>
    <w:rsid w:val="009A2C2F"/>
    <w:rsid w:val="009A2EC2"/>
    <w:rsid w:val="009A2F39"/>
    <w:rsid w:val="009A329E"/>
    <w:rsid w:val="009A3612"/>
    <w:rsid w:val="009A380D"/>
    <w:rsid w:val="009A4599"/>
    <w:rsid w:val="009A4967"/>
    <w:rsid w:val="009A49E4"/>
    <w:rsid w:val="009A4D48"/>
    <w:rsid w:val="009A564D"/>
    <w:rsid w:val="009A5874"/>
    <w:rsid w:val="009A59B1"/>
    <w:rsid w:val="009A5A32"/>
    <w:rsid w:val="009A5BC7"/>
    <w:rsid w:val="009A5C86"/>
    <w:rsid w:val="009A61D4"/>
    <w:rsid w:val="009A638A"/>
    <w:rsid w:val="009A65FC"/>
    <w:rsid w:val="009A669A"/>
    <w:rsid w:val="009A6707"/>
    <w:rsid w:val="009A6783"/>
    <w:rsid w:val="009A682C"/>
    <w:rsid w:val="009A6847"/>
    <w:rsid w:val="009A6FA1"/>
    <w:rsid w:val="009A7137"/>
    <w:rsid w:val="009A7448"/>
    <w:rsid w:val="009A75A1"/>
    <w:rsid w:val="009A79FE"/>
    <w:rsid w:val="009B0010"/>
    <w:rsid w:val="009B00B4"/>
    <w:rsid w:val="009B0180"/>
    <w:rsid w:val="009B045A"/>
    <w:rsid w:val="009B08EA"/>
    <w:rsid w:val="009B0D81"/>
    <w:rsid w:val="009B0DB0"/>
    <w:rsid w:val="009B11E6"/>
    <w:rsid w:val="009B1237"/>
    <w:rsid w:val="009B146A"/>
    <w:rsid w:val="009B14DD"/>
    <w:rsid w:val="009B1683"/>
    <w:rsid w:val="009B170D"/>
    <w:rsid w:val="009B182C"/>
    <w:rsid w:val="009B1C6E"/>
    <w:rsid w:val="009B2040"/>
    <w:rsid w:val="009B23FB"/>
    <w:rsid w:val="009B2997"/>
    <w:rsid w:val="009B2DA4"/>
    <w:rsid w:val="009B31ED"/>
    <w:rsid w:val="009B3243"/>
    <w:rsid w:val="009B350D"/>
    <w:rsid w:val="009B35E3"/>
    <w:rsid w:val="009B384B"/>
    <w:rsid w:val="009B38EE"/>
    <w:rsid w:val="009B41BB"/>
    <w:rsid w:val="009B429F"/>
    <w:rsid w:val="009B43BE"/>
    <w:rsid w:val="009B47BA"/>
    <w:rsid w:val="009B497E"/>
    <w:rsid w:val="009B49FB"/>
    <w:rsid w:val="009B51F1"/>
    <w:rsid w:val="009B5281"/>
    <w:rsid w:val="009B528E"/>
    <w:rsid w:val="009B5503"/>
    <w:rsid w:val="009B558F"/>
    <w:rsid w:val="009B5751"/>
    <w:rsid w:val="009B5D9B"/>
    <w:rsid w:val="009B5FC1"/>
    <w:rsid w:val="009B6043"/>
    <w:rsid w:val="009B69BE"/>
    <w:rsid w:val="009B6A1E"/>
    <w:rsid w:val="009B6C3C"/>
    <w:rsid w:val="009B71C4"/>
    <w:rsid w:val="009B7250"/>
    <w:rsid w:val="009B747E"/>
    <w:rsid w:val="009B755C"/>
    <w:rsid w:val="009B7B46"/>
    <w:rsid w:val="009B7BFF"/>
    <w:rsid w:val="009B7E42"/>
    <w:rsid w:val="009B7EDC"/>
    <w:rsid w:val="009B7F2C"/>
    <w:rsid w:val="009C0483"/>
    <w:rsid w:val="009C053A"/>
    <w:rsid w:val="009C079C"/>
    <w:rsid w:val="009C0870"/>
    <w:rsid w:val="009C0F6E"/>
    <w:rsid w:val="009C1463"/>
    <w:rsid w:val="009C1858"/>
    <w:rsid w:val="009C1BF0"/>
    <w:rsid w:val="009C23A8"/>
    <w:rsid w:val="009C27CB"/>
    <w:rsid w:val="009C29F9"/>
    <w:rsid w:val="009C2A02"/>
    <w:rsid w:val="009C2B73"/>
    <w:rsid w:val="009C2C3F"/>
    <w:rsid w:val="009C2E5F"/>
    <w:rsid w:val="009C30AD"/>
    <w:rsid w:val="009C3184"/>
    <w:rsid w:val="009C33B6"/>
    <w:rsid w:val="009C3847"/>
    <w:rsid w:val="009C3C81"/>
    <w:rsid w:val="009C3F50"/>
    <w:rsid w:val="009C3FAF"/>
    <w:rsid w:val="009C415F"/>
    <w:rsid w:val="009C428E"/>
    <w:rsid w:val="009C448D"/>
    <w:rsid w:val="009C485F"/>
    <w:rsid w:val="009C48E5"/>
    <w:rsid w:val="009C4C48"/>
    <w:rsid w:val="009C4FE0"/>
    <w:rsid w:val="009C509B"/>
    <w:rsid w:val="009C58F1"/>
    <w:rsid w:val="009C5A35"/>
    <w:rsid w:val="009C5A62"/>
    <w:rsid w:val="009C60C4"/>
    <w:rsid w:val="009C61C8"/>
    <w:rsid w:val="009C6935"/>
    <w:rsid w:val="009C6FBF"/>
    <w:rsid w:val="009C73BE"/>
    <w:rsid w:val="009C79B4"/>
    <w:rsid w:val="009C7A96"/>
    <w:rsid w:val="009C7AA8"/>
    <w:rsid w:val="009C7FA6"/>
    <w:rsid w:val="009D001C"/>
    <w:rsid w:val="009D02B1"/>
    <w:rsid w:val="009D05D4"/>
    <w:rsid w:val="009D07A4"/>
    <w:rsid w:val="009D08B5"/>
    <w:rsid w:val="009D0B5D"/>
    <w:rsid w:val="009D0F6E"/>
    <w:rsid w:val="009D0F9F"/>
    <w:rsid w:val="009D124C"/>
    <w:rsid w:val="009D13C4"/>
    <w:rsid w:val="009D1404"/>
    <w:rsid w:val="009D1827"/>
    <w:rsid w:val="009D1A3E"/>
    <w:rsid w:val="009D1AA6"/>
    <w:rsid w:val="009D1B15"/>
    <w:rsid w:val="009D1C94"/>
    <w:rsid w:val="009D1C96"/>
    <w:rsid w:val="009D2260"/>
    <w:rsid w:val="009D2271"/>
    <w:rsid w:val="009D2799"/>
    <w:rsid w:val="009D2D62"/>
    <w:rsid w:val="009D3234"/>
    <w:rsid w:val="009D33F4"/>
    <w:rsid w:val="009D348E"/>
    <w:rsid w:val="009D351E"/>
    <w:rsid w:val="009D3F19"/>
    <w:rsid w:val="009D41E3"/>
    <w:rsid w:val="009D4C2D"/>
    <w:rsid w:val="009D4C94"/>
    <w:rsid w:val="009D4F5B"/>
    <w:rsid w:val="009D5178"/>
    <w:rsid w:val="009D5550"/>
    <w:rsid w:val="009D580F"/>
    <w:rsid w:val="009D58A9"/>
    <w:rsid w:val="009D5BDC"/>
    <w:rsid w:val="009D5C06"/>
    <w:rsid w:val="009D62C8"/>
    <w:rsid w:val="009D68A6"/>
    <w:rsid w:val="009D6C2B"/>
    <w:rsid w:val="009D6DD4"/>
    <w:rsid w:val="009D6E40"/>
    <w:rsid w:val="009D76D1"/>
    <w:rsid w:val="009D7B06"/>
    <w:rsid w:val="009D7F9D"/>
    <w:rsid w:val="009E0044"/>
    <w:rsid w:val="009E0308"/>
    <w:rsid w:val="009E043A"/>
    <w:rsid w:val="009E0462"/>
    <w:rsid w:val="009E066C"/>
    <w:rsid w:val="009E08BD"/>
    <w:rsid w:val="009E0919"/>
    <w:rsid w:val="009E0A10"/>
    <w:rsid w:val="009E0B01"/>
    <w:rsid w:val="009E1118"/>
    <w:rsid w:val="009E1197"/>
    <w:rsid w:val="009E11E7"/>
    <w:rsid w:val="009E1442"/>
    <w:rsid w:val="009E14EA"/>
    <w:rsid w:val="009E172D"/>
    <w:rsid w:val="009E173A"/>
    <w:rsid w:val="009E1D12"/>
    <w:rsid w:val="009E1D41"/>
    <w:rsid w:val="009E2248"/>
    <w:rsid w:val="009E245B"/>
    <w:rsid w:val="009E26E0"/>
    <w:rsid w:val="009E2B25"/>
    <w:rsid w:val="009E2B5A"/>
    <w:rsid w:val="009E3FDE"/>
    <w:rsid w:val="009E40FC"/>
    <w:rsid w:val="009E428D"/>
    <w:rsid w:val="009E43C2"/>
    <w:rsid w:val="009E45F5"/>
    <w:rsid w:val="009E4B10"/>
    <w:rsid w:val="009E4CC3"/>
    <w:rsid w:val="009E5121"/>
    <w:rsid w:val="009E5146"/>
    <w:rsid w:val="009E52AF"/>
    <w:rsid w:val="009E5832"/>
    <w:rsid w:val="009E5BE7"/>
    <w:rsid w:val="009E5D57"/>
    <w:rsid w:val="009E5E74"/>
    <w:rsid w:val="009E6347"/>
    <w:rsid w:val="009E6584"/>
    <w:rsid w:val="009E67EF"/>
    <w:rsid w:val="009E6CD6"/>
    <w:rsid w:val="009E702D"/>
    <w:rsid w:val="009E762A"/>
    <w:rsid w:val="009E795A"/>
    <w:rsid w:val="009E7DFA"/>
    <w:rsid w:val="009F02C4"/>
    <w:rsid w:val="009F03AE"/>
    <w:rsid w:val="009F0662"/>
    <w:rsid w:val="009F0852"/>
    <w:rsid w:val="009F08EF"/>
    <w:rsid w:val="009F0CC2"/>
    <w:rsid w:val="009F0DDC"/>
    <w:rsid w:val="009F0F82"/>
    <w:rsid w:val="009F1063"/>
    <w:rsid w:val="009F11AD"/>
    <w:rsid w:val="009F1868"/>
    <w:rsid w:val="009F1998"/>
    <w:rsid w:val="009F1B43"/>
    <w:rsid w:val="009F1EA8"/>
    <w:rsid w:val="009F1FED"/>
    <w:rsid w:val="009F21BE"/>
    <w:rsid w:val="009F2531"/>
    <w:rsid w:val="009F28C2"/>
    <w:rsid w:val="009F29A8"/>
    <w:rsid w:val="009F2B2F"/>
    <w:rsid w:val="009F2E21"/>
    <w:rsid w:val="009F302B"/>
    <w:rsid w:val="009F312E"/>
    <w:rsid w:val="009F46F7"/>
    <w:rsid w:val="009F4FC8"/>
    <w:rsid w:val="009F5023"/>
    <w:rsid w:val="009F51CF"/>
    <w:rsid w:val="009F5517"/>
    <w:rsid w:val="009F555B"/>
    <w:rsid w:val="009F5A22"/>
    <w:rsid w:val="009F5C19"/>
    <w:rsid w:val="009F6277"/>
    <w:rsid w:val="009F62B5"/>
    <w:rsid w:val="009F6959"/>
    <w:rsid w:val="009F6B11"/>
    <w:rsid w:val="009F6BEF"/>
    <w:rsid w:val="009F700D"/>
    <w:rsid w:val="009F7B3A"/>
    <w:rsid w:val="009F7D87"/>
    <w:rsid w:val="00A00097"/>
    <w:rsid w:val="00A00376"/>
    <w:rsid w:val="00A006D8"/>
    <w:rsid w:val="00A008A3"/>
    <w:rsid w:val="00A00ABA"/>
    <w:rsid w:val="00A00BB4"/>
    <w:rsid w:val="00A00EF9"/>
    <w:rsid w:val="00A01248"/>
    <w:rsid w:val="00A01668"/>
    <w:rsid w:val="00A01B23"/>
    <w:rsid w:val="00A01D29"/>
    <w:rsid w:val="00A0200B"/>
    <w:rsid w:val="00A02682"/>
    <w:rsid w:val="00A026DE"/>
    <w:rsid w:val="00A02A51"/>
    <w:rsid w:val="00A02C70"/>
    <w:rsid w:val="00A02E3A"/>
    <w:rsid w:val="00A030A2"/>
    <w:rsid w:val="00A03379"/>
    <w:rsid w:val="00A03D75"/>
    <w:rsid w:val="00A03F20"/>
    <w:rsid w:val="00A042E1"/>
    <w:rsid w:val="00A044BF"/>
    <w:rsid w:val="00A04C55"/>
    <w:rsid w:val="00A04F96"/>
    <w:rsid w:val="00A0502C"/>
    <w:rsid w:val="00A05101"/>
    <w:rsid w:val="00A0523C"/>
    <w:rsid w:val="00A055E7"/>
    <w:rsid w:val="00A058DA"/>
    <w:rsid w:val="00A05F53"/>
    <w:rsid w:val="00A060A9"/>
    <w:rsid w:val="00A065BD"/>
    <w:rsid w:val="00A066FF"/>
    <w:rsid w:val="00A06769"/>
    <w:rsid w:val="00A06B9C"/>
    <w:rsid w:val="00A0737A"/>
    <w:rsid w:val="00A0745B"/>
    <w:rsid w:val="00A07532"/>
    <w:rsid w:val="00A07678"/>
    <w:rsid w:val="00A077A2"/>
    <w:rsid w:val="00A0792C"/>
    <w:rsid w:val="00A07A49"/>
    <w:rsid w:val="00A101E1"/>
    <w:rsid w:val="00A1064A"/>
    <w:rsid w:val="00A109D8"/>
    <w:rsid w:val="00A10D7A"/>
    <w:rsid w:val="00A10F95"/>
    <w:rsid w:val="00A1149C"/>
    <w:rsid w:val="00A11A7D"/>
    <w:rsid w:val="00A11C32"/>
    <w:rsid w:val="00A1247B"/>
    <w:rsid w:val="00A12985"/>
    <w:rsid w:val="00A13152"/>
    <w:rsid w:val="00A132D8"/>
    <w:rsid w:val="00A1389B"/>
    <w:rsid w:val="00A13A08"/>
    <w:rsid w:val="00A13A38"/>
    <w:rsid w:val="00A13BD6"/>
    <w:rsid w:val="00A146A6"/>
    <w:rsid w:val="00A147DE"/>
    <w:rsid w:val="00A14BA8"/>
    <w:rsid w:val="00A150F9"/>
    <w:rsid w:val="00A1525D"/>
    <w:rsid w:val="00A15618"/>
    <w:rsid w:val="00A1569A"/>
    <w:rsid w:val="00A15E69"/>
    <w:rsid w:val="00A160B2"/>
    <w:rsid w:val="00A16132"/>
    <w:rsid w:val="00A167B9"/>
    <w:rsid w:val="00A168E9"/>
    <w:rsid w:val="00A16CD4"/>
    <w:rsid w:val="00A173A5"/>
    <w:rsid w:val="00A175CD"/>
    <w:rsid w:val="00A17762"/>
    <w:rsid w:val="00A17D47"/>
    <w:rsid w:val="00A20665"/>
    <w:rsid w:val="00A207AF"/>
    <w:rsid w:val="00A209C5"/>
    <w:rsid w:val="00A20A80"/>
    <w:rsid w:val="00A20B6A"/>
    <w:rsid w:val="00A2126D"/>
    <w:rsid w:val="00A21288"/>
    <w:rsid w:val="00A212B4"/>
    <w:rsid w:val="00A21303"/>
    <w:rsid w:val="00A21A21"/>
    <w:rsid w:val="00A21A54"/>
    <w:rsid w:val="00A21A8E"/>
    <w:rsid w:val="00A21B41"/>
    <w:rsid w:val="00A21BA9"/>
    <w:rsid w:val="00A21D3E"/>
    <w:rsid w:val="00A21EB6"/>
    <w:rsid w:val="00A220E5"/>
    <w:rsid w:val="00A22715"/>
    <w:rsid w:val="00A228AB"/>
    <w:rsid w:val="00A22BCD"/>
    <w:rsid w:val="00A231FA"/>
    <w:rsid w:val="00A236CB"/>
    <w:rsid w:val="00A23861"/>
    <w:rsid w:val="00A23870"/>
    <w:rsid w:val="00A23BBA"/>
    <w:rsid w:val="00A23D4A"/>
    <w:rsid w:val="00A241BF"/>
    <w:rsid w:val="00A24E9A"/>
    <w:rsid w:val="00A253D8"/>
    <w:rsid w:val="00A255C3"/>
    <w:rsid w:val="00A25635"/>
    <w:rsid w:val="00A256F3"/>
    <w:rsid w:val="00A26035"/>
    <w:rsid w:val="00A26377"/>
    <w:rsid w:val="00A26AA7"/>
    <w:rsid w:val="00A26D60"/>
    <w:rsid w:val="00A27048"/>
    <w:rsid w:val="00A274DD"/>
    <w:rsid w:val="00A27601"/>
    <w:rsid w:val="00A27756"/>
    <w:rsid w:val="00A27F91"/>
    <w:rsid w:val="00A30382"/>
    <w:rsid w:val="00A305D6"/>
    <w:rsid w:val="00A30686"/>
    <w:rsid w:val="00A30B6B"/>
    <w:rsid w:val="00A3109C"/>
    <w:rsid w:val="00A31121"/>
    <w:rsid w:val="00A313A3"/>
    <w:rsid w:val="00A3155B"/>
    <w:rsid w:val="00A31FCF"/>
    <w:rsid w:val="00A3244F"/>
    <w:rsid w:val="00A3245D"/>
    <w:rsid w:val="00A325FB"/>
    <w:rsid w:val="00A32D5F"/>
    <w:rsid w:val="00A32DC0"/>
    <w:rsid w:val="00A33688"/>
    <w:rsid w:val="00A338AC"/>
    <w:rsid w:val="00A338FE"/>
    <w:rsid w:val="00A3391D"/>
    <w:rsid w:val="00A33994"/>
    <w:rsid w:val="00A33C1B"/>
    <w:rsid w:val="00A33C61"/>
    <w:rsid w:val="00A33E01"/>
    <w:rsid w:val="00A33F75"/>
    <w:rsid w:val="00A34236"/>
    <w:rsid w:val="00A34297"/>
    <w:rsid w:val="00A345A2"/>
    <w:rsid w:val="00A34757"/>
    <w:rsid w:val="00A347B3"/>
    <w:rsid w:val="00A34BB3"/>
    <w:rsid w:val="00A34D08"/>
    <w:rsid w:val="00A34D61"/>
    <w:rsid w:val="00A351EB"/>
    <w:rsid w:val="00A35CA2"/>
    <w:rsid w:val="00A35D08"/>
    <w:rsid w:val="00A361D0"/>
    <w:rsid w:val="00A36200"/>
    <w:rsid w:val="00A36741"/>
    <w:rsid w:val="00A36830"/>
    <w:rsid w:val="00A3685B"/>
    <w:rsid w:val="00A3692F"/>
    <w:rsid w:val="00A36977"/>
    <w:rsid w:val="00A36C58"/>
    <w:rsid w:val="00A36D25"/>
    <w:rsid w:val="00A37007"/>
    <w:rsid w:val="00A3709D"/>
    <w:rsid w:val="00A37217"/>
    <w:rsid w:val="00A37313"/>
    <w:rsid w:val="00A37442"/>
    <w:rsid w:val="00A3752D"/>
    <w:rsid w:val="00A37AC7"/>
    <w:rsid w:val="00A37C35"/>
    <w:rsid w:val="00A37C4E"/>
    <w:rsid w:val="00A37E18"/>
    <w:rsid w:val="00A40708"/>
    <w:rsid w:val="00A4072E"/>
    <w:rsid w:val="00A40E63"/>
    <w:rsid w:val="00A41263"/>
    <w:rsid w:val="00A414EE"/>
    <w:rsid w:val="00A415CE"/>
    <w:rsid w:val="00A41615"/>
    <w:rsid w:val="00A41810"/>
    <w:rsid w:val="00A41CB3"/>
    <w:rsid w:val="00A41F6C"/>
    <w:rsid w:val="00A420EA"/>
    <w:rsid w:val="00A428EC"/>
    <w:rsid w:val="00A42916"/>
    <w:rsid w:val="00A42CF9"/>
    <w:rsid w:val="00A42F75"/>
    <w:rsid w:val="00A43522"/>
    <w:rsid w:val="00A43CC0"/>
    <w:rsid w:val="00A43E90"/>
    <w:rsid w:val="00A43FB2"/>
    <w:rsid w:val="00A44482"/>
    <w:rsid w:val="00A44692"/>
    <w:rsid w:val="00A44DC9"/>
    <w:rsid w:val="00A45767"/>
    <w:rsid w:val="00A45D9D"/>
    <w:rsid w:val="00A45E1C"/>
    <w:rsid w:val="00A45E4B"/>
    <w:rsid w:val="00A45F14"/>
    <w:rsid w:val="00A460C6"/>
    <w:rsid w:val="00A46280"/>
    <w:rsid w:val="00A463DB"/>
    <w:rsid w:val="00A4655D"/>
    <w:rsid w:val="00A46762"/>
    <w:rsid w:val="00A46991"/>
    <w:rsid w:val="00A46C1C"/>
    <w:rsid w:val="00A46CD9"/>
    <w:rsid w:val="00A46D3F"/>
    <w:rsid w:val="00A46D90"/>
    <w:rsid w:val="00A46E2B"/>
    <w:rsid w:val="00A47001"/>
    <w:rsid w:val="00A47147"/>
    <w:rsid w:val="00A474B1"/>
    <w:rsid w:val="00A47612"/>
    <w:rsid w:val="00A47967"/>
    <w:rsid w:val="00A47D7B"/>
    <w:rsid w:val="00A47FE5"/>
    <w:rsid w:val="00A501E4"/>
    <w:rsid w:val="00A50407"/>
    <w:rsid w:val="00A50715"/>
    <w:rsid w:val="00A50AC7"/>
    <w:rsid w:val="00A50B94"/>
    <w:rsid w:val="00A50D3A"/>
    <w:rsid w:val="00A50EE6"/>
    <w:rsid w:val="00A50EFD"/>
    <w:rsid w:val="00A51186"/>
    <w:rsid w:val="00A511CB"/>
    <w:rsid w:val="00A5136A"/>
    <w:rsid w:val="00A51DB1"/>
    <w:rsid w:val="00A51E3A"/>
    <w:rsid w:val="00A520C9"/>
    <w:rsid w:val="00A52510"/>
    <w:rsid w:val="00A5323A"/>
    <w:rsid w:val="00A532A9"/>
    <w:rsid w:val="00A533BF"/>
    <w:rsid w:val="00A53448"/>
    <w:rsid w:val="00A5358E"/>
    <w:rsid w:val="00A53866"/>
    <w:rsid w:val="00A53C78"/>
    <w:rsid w:val="00A54105"/>
    <w:rsid w:val="00A5411B"/>
    <w:rsid w:val="00A543F4"/>
    <w:rsid w:val="00A54E02"/>
    <w:rsid w:val="00A54F09"/>
    <w:rsid w:val="00A550E1"/>
    <w:rsid w:val="00A55318"/>
    <w:rsid w:val="00A55742"/>
    <w:rsid w:val="00A557EA"/>
    <w:rsid w:val="00A55A58"/>
    <w:rsid w:val="00A55B12"/>
    <w:rsid w:val="00A55CDC"/>
    <w:rsid w:val="00A55E78"/>
    <w:rsid w:val="00A5605F"/>
    <w:rsid w:val="00A56612"/>
    <w:rsid w:val="00A56A56"/>
    <w:rsid w:val="00A56ADB"/>
    <w:rsid w:val="00A56D02"/>
    <w:rsid w:val="00A56F40"/>
    <w:rsid w:val="00A570BD"/>
    <w:rsid w:val="00A57363"/>
    <w:rsid w:val="00A57884"/>
    <w:rsid w:val="00A5793E"/>
    <w:rsid w:val="00A579C5"/>
    <w:rsid w:val="00A579C7"/>
    <w:rsid w:val="00A57D2A"/>
    <w:rsid w:val="00A6037E"/>
    <w:rsid w:val="00A60885"/>
    <w:rsid w:val="00A60E7D"/>
    <w:rsid w:val="00A60E90"/>
    <w:rsid w:val="00A610FA"/>
    <w:rsid w:val="00A61869"/>
    <w:rsid w:val="00A61FA3"/>
    <w:rsid w:val="00A62034"/>
    <w:rsid w:val="00A62333"/>
    <w:rsid w:val="00A624BF"/>
    <w:rsid w:val="00A63089"/>
    <w:rsid w:val="00A632A4"/>
    <w:rsid w:val="00A63310"/>
    <w:rsid w:val="00A63B45"/>
    <w:rsid w:val="00A63EFA"/>
    <w:rsid w:val="00A63F72"/>
    <w:rsid w:val="00A64010"/>
    <w:rsid w:val="00A64025"/>
    <w:rsid w:val="00A64BEC"/>
    <w:rsid w:val="00A65266"/>
    <w:rsid w:val="00A657D2"/>
    <w:rsid w:val="00A65B2C"/>
    <w:rsid w:val="00A65B4E"/>
    <w:rsid w:val="00A65CA9"/>
    <w:rsid w:val="00A65E7C"/>
    <w:rsid w:val="00A66904"/>
    <w:rsid w:val="00A67178"/>
    <w:rsid w:val="00A67381"/>
    <w:rsid w:val="00A6747D"/>
    <w:rsid w:val="00A67828"/>
    <w:rsid w:val="00A67BB4"/>
    <w:rsid w:val="00A67F3E"/>
    <w:rsid w:val="00A70182"/>
    <w:rsid w:val="00A705EE"/>
    <w:rsid w:val="00A707BA"/>
    <w:rsid w:val="00A70F45"/>
    <w:rsid w:val="00A71002"/>
    <w:rsid w:val="00A71188"/>
    <w:rsid w:val="00A7133A"/>
    <w:rsid w:val="00A713E0"/>
    <w:rsid w:val="00A71957"/>
    <w:rsid w:val="00A72273"/>
    <w:rsid w:val="00A7286B"/>
    <w:rsid w:val="00A728DF"/>
    <w:rsid w:val="00A72C9E"/>
    <w:rsid w:val="00A734C5"/>
    <w:rsid w:val="00A73584"/>
    <w:rsid w:val="00A7362C"/>
    <w:rsid w:val="00A739AA"/>
    <w:rsid w:val="00A741CB"/>
    <w:rsid w:val="00A743A3"/>
    <w:rsid w:val="00A7462B"/>
    <w:rsid w:val="00A74878"/>
    <w:rsid w:val="00A74D5A"/>
    <w:rsid w:val="00A75024"/>
    <w:rsid w:val="00A7503E"/>
    <w:rsid w:val="00A75291"/>
    <w:rsid w:val="00A75C6A"/>
    <w:rsid w:val="00A7608A"/>
    <w:rsid w:val="00A7637B"/>
    <w:rsid w:val="00A76753"/>
    <w:rsid w:val="00A7694F"/>
    <w:rsid w:val="00A769F8"/>
    <w:rsid w:val="00A76AD8"/>
    <w:rsid w:val="00A76EA5"/>
    <w:rsid w:val="00A76F50"/>
    <w:rsid w:val="00A76FA5"/>
    <w:rsid w:val="00A771EF"/>
    <w:rsid w:val="00A77209"/>
    <w:rsid w:val="00A77489"/>
    <w:rsid w:val="00A7750C"/>
    <w:rsid w:val="00A7756D"/>
    <w:rsid w:val="00A77CFE"/>
    <w:rsid w:val="00A77DFA"/>
    <w:rsid w:val="00A77F09"/>
    <w:rsid w:val="00A77F3C"/>
    <w:rsid w:val="00A802D8"/>
    <w:rsid w:val="00A803A6"/>
    <w:rsid w:val="00A80E14"/>
    <w:rsid w:val="00A811B0"/>
    <w:rsid w:val="00A811EC"/>
    <w:rsid w:val="00A81372"/>
    <w:rsid w:val="00A81394"/>
    <w:rsid w:val="00A81639"/>
    <w:rsid w:val="00A81D1C"/>
    <w:rsid w:val="00A81E6F"/>
    <w:rsid w:val="00A82697"/>
    <w:rsid w:val="00A835F5"/>
    <w:rsid w:val="00A840E1"/>
    <w:rsid w:val="00A84A17"/>
    <w:rsid w:val="00A84BCB"/>
    <w:rsid w:val="00A84CDA"/>
    <w:rsid w:val="00A8531F"/>
    <w:rsid w:val="00A8542D"/>
    <w:rsid w:val="00A855FB"/>
    <w:rsid w:val="00A85834"/>
    <w:rsid w:val="00A858B3"/>
    <w:rsid w:val="00A860E5"/>
    <w:rsid w:val="00A868BD"/>
    <w:rsid w:val="00A86DE9"/>
    <w:rsid w:val="00A86F95"/>
    <w:rsid w:val="00A87080"/>
    <w:rsid w:val="00A871A9"/>
    <w:rsid w:val="00A873EF"/>
    <w:rsid w:val="00A87643"/>
    <w:rsid w:val="00A87765"/>
    <w:rsid w:val="00A8790E"/>
    <w:rsid w:val="00A87BDD"/>
    <w:rsid w:val="00A87F83"/>
    <w:rsid w:val="00A900E2"/>
    <w:rsid w:val="00A90165"/>
    <w:rsid w:val="00A901C5"/>
    <w:rsid w:val="00A90234"/>
    <w:rsid w:val="00A90471"/>
    <w:rsid w:val="00A905CB"/>
    <w:rsid w:val="00A90818"/>
    <w:rsid w:val="00A90A2D"/>
    <w:rsid w:val="00A90A51"/>
    <w:rsid w:val="00A90BE1"/>
    <w:rsid w:val="00A913D2"/>
    <w:rsid w:val="00A91507"/>
    <w:rsid w:val="00A91923"/>
    <w:rsid w:val="00A91C80"/>
    <w:rsid w:val="00A91D02"/>
    <w:rsid w:val="00A91D92"/>
    <w:rsid w:val="00A925AE"/>
    <w:rsid w:val="00A92BBB"/>
    <w:rsid w:val="00A92D33"/>
    <w:rsid w:val="00A92FED"/>
    <w:rsid w:val="00A93590"/>
    <w:rsid w:val="00A9386C"/>
    <w:rsid w:val="00A93BEF"/>
    <w:rsid w:val="00A93D9D"/>
    <w:rsid w:val="00A93FAB"/>
    <w:rsid w:val="00A93FD5"/>
    <w:rsid w:val="00A9409A"/>
    <w:rsid w:val="00A944B8"/>
    <w:rsid w:val="00A94600"/>
    <w:rsid w:val="00A9463E"/>
    <w:rsid w:val="00A94E90"/>
    <w:rsid w:val="00A950F8"/>
    <w:rsid w:val="00A9519A"/>
    <w:rsid w:val="00A955B4"/>
    <w:rsid w:val="00A955E4"/>
    <w:rsid w:val="00A95637"/>
    <w:rsid w:val="00A95768"/>
    <w:rsid w:val="00A9581D"/>
    <w:rsid w:val="00A95820"/>
    <w:rsid w:val="00A95A32"/>
    <w:rsid w:val="00A95EB8"/>
    <w:rsid w:val="00A95F4C"/>
    <w:rsid w:val="00A961DA"/>
    <w:rsid w:val="00A961F6"/>
    <w:rsid w:val="00A96551"/>
    <w:rsid w:val="00A9660A"/>
    <w:rsid w:val="00A96693"/>
    <w:rsid w:val="00A96846"/>
    <w:rsid w:val="00A97361"/>
    <w:rsid w:val="00A97579"/>
    <w:rsid w:val="00A975FE"/>
    <w:rsid w:val="00A9763C"/>
    <w:rsid w:val="00AA0374"/>
    <w:rsid w:val="00AA06AA"/>
    <w:rsid w:val="00AA0B8E"/>
    <w:rsid w:val="00AA0FA0"/>
    <w:rsid w:val="00AA1057"/>
    <w:rsid w:val="00AA1334"/>
    <w:rsid w:val="00AA1646"/>
    <w:rsid w:val="00AA1B5C"/>
    <w:rsid w:val="00AA1BA0"/>
    <w:rsid w:val="00AA1F15"/>
    <w:rsid w:val="00AA1F9C"/>
    <w:rsid w:val="00AA1FD5"/>
    <w:rsid w:val="00AA2208"/>
    <w:rsid w:val="00AA2385"/>
    <w:rsid w:val="00AA24BD"/>
    <w:rsid w:val="00AA2648"/>
    <w:rsid w:val="00AA2DF3"/>
    <w:rsid w:val="00AA343F"/>
    <w:rsid w:val="00AA34C6"/>
    <w:rsid w:val="00AA35C3"/>
    <w:rsid w:val="00AA4A8E"/>
    <w:rsid w:val="00AA4A94"/>
    <w:rsid w:val="00AA534E"/>
    <w:rsid w:val="00AA5730"/>
    <w:rsid w:val="00AA5CBC"/>
    <w:rsid w:val="00AA5F69"/>
    <w:rsid w:val="00AA61FE"/>
    <w:rsid w:val="00AA63FE"/>
    <w:rsid w:val="00AA6A31"/>
    <w:rsid w:val="00AA6B19"/>
    <w:rsid w:val="00AA6CF5"/>
    <w:rsid w:val="00AA70DC"/>
    <w:rsid w:val="00AA7274"/>
    <w:rsid w:val="00AA72EE"/>
    <w:rsid w:val="00AA75C2"/>
    <w:rsid w:val="00AA7718"/>
    <w:rsid w:val="00AA78B0"/>
    <w:rsid w:val="00AA7B57"/>
    <w:rsid w:val="00AA7F6B"/>
    <w:rsid w:val="00AB023D"/>
    <w:rsid w:val="00AB0546"/>
    <w:rsid w:val="00AB05BC"/>
    <w:rsid w:val="00AB05ED"/>
    <w:rsid w:val="00AB06FA"/>
    <w:rsid w:val="00AB07AB"/>
    <w:rsid w:val="00AB07DF"/>
    <w:rsid w:val="00AB08AE"/>
    <w:rsid w:val="00AB0AC2"/>
    <w:rsid w:val="00AB0E9A"/>
    <w:rsid w:val="00AB11CE"/>
    <w:rsid w:val="00AB14F3"/>
    <w:rsid w:val="00AB17A9"/>
    <w:rsid w:val="00AB19CC"/>
    <w:rsid w:val="00AB1BCA"/>
    <w:rsid w:val="00AB1C44"/>
    <w:rsid w:val="00AB1CE5"/>
    <w:rsid w:val="00AB2458"/>
    <w:rsid w:val="00AB2878"/>
    <w:rsid w:val="00AB28A1"/>
    <w:rsid w:val="00AB2B48"/>
    <w:rsid w:val="00AB2CB3"/>
    <w:rsid w:val="00AB2EEA"/>
    <w:rsid w:val="00AB3131"/>
    <w:rsid w:val="00AB3AEE"/>
    <w:rsid w:val="00AB4537"/>
    <w:rsid w:val="00AB4E05"/>
    <w:rsid w:val="00AB52EB"/>
    <w:rsid w:val="00AB5363"/>
    <w:rsid w:val="00AB543F"/>
    <w:rsid w:val="00AB5565"/>
    <w:rsid w:val="00AB5677"/>
    <w:rsid w:val="00AB5718"/>
    <w:rsid w:val="00AB6153"/>
    <w:rsid w:val="00AB665C"/>
    <w:rsid w:val="00AB680C"/>
    <w:rsid w:val="00AB697D"/>
    <w:rsid w:val="00AB6DEA"/>
    <w:rsid w:val="00AB6F2A"/>
    <w:rsid w:val="00AB6F39"/>
    <w:rsid w:val="00AB6F74"/>
    <w:rsid w:val="00AB70E1"/>
    <w:rsid w:val="00AB76B4"/>
    <w:rsid w:val="00AB7721"/>
    <w:rsid w:val="00AB7E03"/>
    <w:rsid w:val="00AC01DB"/>
    <w:rsid w:val="00AC0217"/>
    <w:rsid w:val="00AC050E"/>
    <w:rsid w:val="00AC05C7"/>
    <w:rsid w:val="00AC0B3D"/>
    <w:rsid w:val="00AC0C13"/>
    <w:rsid w:val="00AC1B09"/>
    <w:rsid w:val="00AC1B4A"/>
    <w:rsid w:val="00AC1E3B"/>
    <w:rsid w:val="00AC1F45"/>
    <w:rsid w:val="00AC2163"/>
    <w:rsid w:val="00AC29F6"/>
    <w:rsid w:val="00AC2E4A"/>
    <w:rsid w:val="00AC3213"/>
    <w:rsid w:val="00AC32E4"/>
    <w:rsid w:val="00AC3508"/>
    <w:rsid w:val="00AC3B21"/>
    <w:rsid w:val="00AC437A"/>
    <w:rsid w:val="00AC4452"/>
    <w:rsid w:val="00AC4649"/>
    <w:rsid w:val="00AC482C"/>
    <w:rsid w:val="00AC49A9"/>
    <w:rsid w:val="00AC55AA"/>
    <w:rsid w:val="00AC5714"/>
    <w:rsid w:val="00AC5831"/>
    <w:rsid w:val="00AC5E93"/>
    <w:rsid w:val="00AC6190"/>
    <w:rsid w:val="00AC6C86"/>
    <w:rsid w:val="00AC6CE2"/>
    <w:rsid w:val="00AC6D47"/>
    <w:rsid w:val="00AC70FB"/>
    <w:rsid w:val="00AC7151"/>
    <w:rsid w:val="00AC721D"/>
    <w:rsid w:val="00AC74B3"/>
    <w:rsid w:val="00AC7761"/>
    <w:rsid w:val="00AC78D5"/>
    <w:rsid w:val="00AC7919"/>
    <w:rsid w:val="00AC7999"/>
    <w:rsid w:val="00AC7BDC"/>
    <w:rsid w:val="00AC7D53"/>
    <w:rsid w:val="00AC7D88"/>
    <w:rsid w:val="00AC7F3C"/>
    <w:rsid w:val="00AD0016"/>
    <w:rsid w:val="00AD0341"/>
    <w:rsid w:val="00AD06BA"/>
    <w:rsid w:val="00AD0AF3"/>
    <w:rsid w:val="00AD120B"/>
    <w:rsid w:val="00AD13B0"/>
    <w:rsid w:val="00AD1ADE"/>
    <w:rsid w:val="00AD1C53"/>
    <w:rsid w:val="00AD2179"/>
    <w:rsid w:val="00AD21F2"/>
    <w:rsid w:val="00AD23FA"/>
    <w:rsid w:val="00AD26E0"/>
    <w:rsid w:val="00AD287A"/>
    <w:rsid w:val="00AD2D73"/>
    <w:rsid w:val="00AD2D94"/>
    <w:rsid w:val="00AD2E1A"/>
    <w:rsid w:val="00AD355B"/>
    <w:rsid w:val="00AD3574"/>
    <w:rsid w:val="00AD35E8"/>
    <w:rsid w:val="00AD392E"/>
    <w:rsid w:val="00AD3FD4"/>
    <w:rsid w:val="00AD42D0"/>
    <w:rsid w:val="00AD439C"/>
    <w:rsid w:val="00AD462B"/>
    <w:rsid w:val="00AD46E0"/>
    <w:rsid w:val="00AD483E"/>
    <w:rsid w:val="00AD4885"/>
    <w:rsid w:val="00AD49E5"/>
    <w:rsid w:val="00AD49FE"/>
    <w:rsid w:val="00AD4A4F"/>
    <w:rsid w:val="00AD4D7B"/>
    <w:rsid w:val="00AD548E"/>
    <w:rsid w:val="00AD55A4"/>
    <w:rsid w:val="00AD5841"/>
    <w:rsid w:val="00AD5A3D"/>
    <w:rsid w:val="00AD697F"/>
    <w:rsid w:val="00AD6A52"/>
    <w:rsid w:val="00AD6C29"/>
    <w:rsid w:val="00AD6D20"/>
    <w:rsid w:val="00AD6EA1"/>
    <w:rsid w:val="00AD6FA2"/>
    <w:rsid w:val="00AD707A"/>
    <w:rsid w:val="00AD7AB6"/>
    <w:rsid w:val="00AE001E"/>
    <w:rsid w:val="00AE03CA"/>
    <w:rsid w:val="00AE04D5"/>
    <w:rsid w:val="00AE0B37"/>
    <w:rsid w:val="00AE1044"/>
    <w:rsid w:val="00AE1045"/>
    <w:rsid w:val="00AE12E9"/>
    <w:rsid w:val="00AE17E5"/>
    <w:rsid w:val="00AE190B"/>
    <w:rsid w:val="00AE1F23"/>
    <w:rsid w:val="00AE2125"/>
    <w:rsid w:val="00AE2219"/>
    <w:rsid w:val="00AE2A34"/>
    <w:rsid w:val="00AE2A35"/>
    <w:rsid w:val="00AE2B9E"/>
    <w:rsid w:val="00AE2F69"/>
    <w:rsid w:val="00AE3130"/>
    <w:rsid w:val="00AE3381"/>
    <w:rsid w:val="00AE39CD"/>
    <w:rsid w:val="00AE3B26"/>
    <w:rsid w:val="00AE3E22"/>
    <w:rsid w:val="00AE42EF"/>
    <w:rsid w:val="00AE4480"/>
    <w:rsid w:val="00AE481F"/>
    <w:rsid w:val="00AE4E4F"/>
    <w:rsid w:val="00AE5123"/>
    <w:rsid w:val="00AE54A5"/>
    <w:rsid w:val="00AE5555"/>
    <w:rsid w:val="00AE55B6"/>
    <w:rsid w:val="00AE599B"/>
    <w:rsid w:val="00AE5CB0"/>
    <w:rsid w:val="00AE5D6E"/>
    <w:rsid w:val="00AE6720"/>
    <w:rsid w:val="00AE6AFD"/>
    <w:rsid w:val="00AE6D3E"/>
    <w:rsid w:val="00AE6E5E"/>
    <w:rsid w:val="00AE6EFF"/>
    <w:rsid w:val="00AE6F68"/>
    <w:rsid w:val="00AE7065"/>
    <w:rsid w:val="00AE723D"/>
    <w:rsid w:val="00AE7245"/>
    <w:rsid w:val="00AE73D1"/>
    <w:rsid w:val="00AE745C"/>
    <w:rsid w:val="00AE77FC"/>
    <w:rsid w:val="00AE7913"/>
    <w:rsid w:val="00AE7AA6"/>
    <w:rsid w:val="00AE7EE6"/>
    <w:rsid w:val="00AF0022"/>
    <w:rsid w:val="00AF0301"/>
    <w:rsid w:val="00AF0CAF"/>
    <w:rsid w:val="00AF0CCD"/>
    <w:rsid w:val="00AF0E19"/>
    <w:rsid w:val="00AF0ED7"/>
    <w:rsid w:val="00AF0F16"/>
    <w:rsid w:val="00AF11DE"/>
    <w:rsid w:val="00AF13FE"/>
    <w:rsid w:val="00AF16A8"/>
    <w:rsid w:val="00AF1CD8"/>
    <w:rsid w:val="00AF260B"/>
    <w:rsid w:val="00AF2630"/>
    <w:rsid w:val="00AF29B9"/>
    <w:rsid w:val="00AF2A1E"/>
    <w:rsid w:val="00AF2EA0"/>
    <w:rsid w:val="00AF3B37"/>
    <w:rsid w:val="00AF3B99"/>
    <w:rsid w:val="00AF3B9C"/>
    <w:rsid w:val="00AF457D"/>
    <w:rsid w:val="00AF476E"/>
    <w:rsid w:val="00AF4794"/>
    <w:rsid w:val="00AF4BC3"/>
    <w:rsid w:val="00AF4FF2"/>
    <w:rsid w:val="00AF5090"/>
    <w:rsid w:val="00AF5578"/>
    <w:rsid w:val="00AF55A7"/>
    <w:rsid w:val="00AF5A2D"/>
    <w:rsid w:val="00AF5B73"/>
    <w:rsid w:val="00AF5B9B"/>
    <w:rsid w:val="00AF60AE"/>
    <w:rsid w:val="00AF63FB"/>
    <w:rsid w:val="00AF6495"/>
    <w:rsid w:val="00AF67A6"/>
    <w:rsid w:val="00AF686A"/>
    <w:rsid w:val="00AF68C9"/>
    <w:rsid w:val="00AF68F4"/>
    <w:rsid w:val="00AF6BA4"/>
    <w:rsid w:val="00AF7026"/>
    <w:rsid w:val="00AF71E1"/>
    <w:rsid w:val="00AF7693"/>
    <w:rsid w:val="00AF76B5"/>
    <w:rsid w:val="00AF7BB7"/>
    <w:rsid w:val="00AF7D2D"/>
    <w:rsid w:val="00AF7DB0"/>
    <w:rsid w:val="00AF7DFC"/>
    <w:rsid w:val="00AF7FF6"/>
    <w:rsid w:val="00B00048"/>
    <w:rsid w:val="00B00294"/>
    <w:rsid w:val="00B00735"/>
    <w:rsid w:val="00B00992"/>
    <w:rsid w:val="00B010E3"/>
    <w:rsid w:val="00B010EC"/>
    <w:rsid w:val="00B011A5"/>
    <w:rsid w:val="00B01212"/>
    <w:rsid w:val="00B014C1"/>
    <w:rsid w:val="00B01842"/>
    <w:rsid w:val="00B01898"/>
    <w:rsid w:val="00B01A39"/>
    <w:rsid w:val="00B01A5B"/>
    <w:rsid w:val="00B01CF7"/>
    <w:rsid w:val="00B01D5F"/>
    <w:rsid w:val="00B01E3F"/>
    <w:rsid w:val="00B01F1F"/>
    <w:rsid w:val="00B0214A"/>
    <w:rsid w:val="00B025D1"/>
    <w:rsid w:val="00B02615"/>
    <w:rsid w:val="00B027E4"/>
    <w:rsid w:val="00B028EA"/>
    <w:rsid w:val="00B02BC9"/>
    <w:rsid w:val="00B02CE2"/>
    <w:rsid w:val="00B02CF0"/>
    <w:rsid w:val="00B02D01"/>
    <w:rsid w:val="00B02D3E"/>
    <w:rsid w:val="00B02EA4"/>
    <w:rsid w:val="00B03030"/>
    <w:rsid w:val="00B03412"/>
    <w:rsid w:val="00B03440"/>
    <w:rsid w:val="00B0346A"/>
    <w:rsid w:val="00B03CA5"/>
    <w:rsid w:val="00B0409A"/>
    <w:rsid w:val="00B040F8"/>
    <w:rsid w:val="00B042F5"/>
    <w:rsid w:val="00B04739"/>
    <w:rsid w:val="00B048A9"/>
    <w:rsid w:val="00B04A7E"/>
    <w:rsid w:val="00B04CA6"/>
    <w:rsid w:val="00B05009"/>
    <w:rsid w:val="00B053C8"/>
    <w:rsid w:val="00B053C9"/>
    <w:rsid w:val="00B05A61"/>
    <w:rsid w:val="00B05CF3"/>
    <w:rsid w:val="00B061E1"/>
    <w:rsid w:val="00B0641F"/>
    <w:rsid w:val="00B064DF"/>
    <w:rsid w:val="00B06761"/>
    <w:rsid w:val="00B06CF7"/>
    <w:rsid w:val="00B0755A"/>
    <w:rsid w:val="00B07679"/>
    <w:rsid w:val="00B07B6F"/>
    <w:rsid w:val="00B07B9C"/>
    <w:rsid w:val="00B10204"/>
    <w:rsid w:val="00B10247"/>
    <w:rsid w:val="00B10439"/>
    <w:rsid w:val="00B10661"/>
    <w:rsid w:val="00B1073A"/>
    <w:rsid w:val="00B109B1"/>
    <w:rsid w:val="00B10D03"/>
    <w:rsid w:val="00B10D44"/>
    <w:rsid w:val="00B11A51"/>
    <w:rsid w:val="00B11E8E"/>
    <w:rsid w:val="00B11FD4"/>
    <w:rsid w:val="00B12740"/>
    <w:rsid w:val="00B1298B"/>
    <w:rsid w:val="00B129BA"/>
    <w:rsid w:val="00B12C1B"/>
    <w:rsid w:val="00B12CE3"/>
    <w:rsid w:val="00B132F0"/>
    <w:rsid w:val="00B13462"/>
    <w:rsid w:val="00B137EB"/>
    <w:rsid w:val="00B13B58"/>
    <w:rsid w:val="00B13ED5"/>
    <w:rsid w:val="00B1408E"/>
    <w:rsid w:val="00B1430F"/>
    <w:rsid w:val="00B14759"/>
    <w:rsid w:val="00B147A5"/>
    <w:rsid w:val="00B14BEA"/>
    <w:rsid w:val="00B14C28"/>
    <w:rsid w:val="00B14D5B"/>
    <w:rsid w:val="00B14F8E"/>
    <w:rsid w:val="00B14FCF"/>
    <w:rsid w:val="00B15332"/>
    <w:rsid w:val="00B15659"/>
    <w:rsid w:val="00B15ABF"/>
    <w:rsid w:val="00B15BAC"/>
    <w:rsid w:val="00B15D01"/>
    <w:rsid w:val="00B163E4"/>
    <w:rsid w:val="00B1641E"/>
    <w:rsid w:val="00B167AA"/>
    <w:rsid w:val="00B16DCE"/>
    <w:rsid w:val="00B1704B"/>
    <w:rsid w:val="00B172D3"/>
    <w:rsid w:val="00B175F0"/>
    <w:rsid w:val="00B17637"/>
    <w:rsid w:val="00B17768"/>
    <w:rsid w:val="00B17869"/>
    <w:rsid w:val="00B17925"/>
    <w:rsid w:val="00B17BD2"/>
    <w:rsid w:val="00B17C1D"/>
    <w:rsid w:val="00B17F5B"/>
    <w:rsid w:val="00B201BE"/>
    <w:rsid w:val="00B20726"/>
    <w:rsid w:val="00B20B29"/>
    <w:rsid w:val="00B20CE3"/>
    <w:rsid w:val="00B20DC7"/>
    <w:rsid w:val="00B2145E"/>
    <w:rsid w:val="00B21FB5"/>
    <w:rsid w:val="00B223E7"/>
    <w:rsid w:val="00B2244A"/>
    <w:rsid w:val="00B22476"/>
    <w:rsid w:val="00B2256F"/>
    <w:rsid w:val="00B22B47"/>
    <w:rsid w:val="00B23687"/>
    <w:rsid w:val="00B23968"/>
    <w:rsid w:val="00B23E0D"/>
    <w:rsid w:val="00B242B5"/>
    <w:rsid w:val="00B2461E"/>
    <w:rsid w:val="00B24678"/>
    <w:rsid w:val="00B24866"/>
    <w:rsid w:val="00B2503C"/>
    <w:rsid w:val="00B25D15"/>
    <w:rsid w:val="00B25E7E"/>
    <w:rsid w:val="00B26215"/>
    <w:rsid w:val="00B2628D"/>
    <w:rsid w:val="00B2677D"/>
    <w:rsid w:val="00B26DFA"/>
    <w:rsid w:val="00B2725C"/>
    <w:rsid w:val="00B2784F"/>
    <w:rsid w:val="00B27A28"/>
    <w:rsid w:val="00B27AF9"/>
    <w:rsid w:val="00B27C68"/>
    <w:rsid w:val="00B303EB"/>
    <w:rsid w:val="00B30743"/>
    <w:rsid w:val="00B308CA"/>
    <w:rsid w:val="00B3105F"/>
    <w:rsid w:val="00B3161F"/>
    <w:rsid w:val="00B31667"/>
    <w:rsid w:val="00B32108"/>
    <w:rsid w:val="00B32989"/>
    <w:rsid w:val="00B33119"/>
    <w:rsid w:val="00B334EB"/>
    <w:rsid w:val="00B33560"/>
    <w:rsid w:val="00B33821"/>
    <w:rsid w:val="00B339B7"/>
    <w:rsid w:val="00B34053"/>
    <w:rsid w:val="00B3461D"/>
    <w:rsid w:val="00B34621"/>
    <w:rsid w:val="00B35372"/>
    <w:rsid w:val="00B3574D"/>
    <w:rsid w:val="00B35BB8"/>
    <w:rsid w:val="00B35C15"/>
    <w:rsid w:val="00B35E4A"/>
    <w:rsid w:val="00B36160"/>
    <w:rsid w:val="00B3697B"/>
    <w:rsid w:val="00B36AE5"/>
    <w:rsid w:val="00B36CC5"/>
    <w:rsid w:val="00B36E95"/>
    <w:rsid w:val="00B371C2"/>
    <w:rsid w:val="00B37455"/>
    <w:rsid w:val="00B37D61"/>
    <w:rsid w:val="00B37D70"/>
    <w:rsid w:val="00B37F6D"/>
    <w:rsid w:val="00B407C6"/>
    <w:rsid w:val="00B40EB5"/>
    <w:rsid w:val="00B411A8"/>
    <w:rsid w:val="00B41445"/>
    <w:rsid w:val="00B41804"/>
    <w:rsid w:val="00B41B2E"/>
    <w:rsid w:val="00B41E87"/>
    <w:rsid w:val="00B41FF1"/>
    <w:rsid w:val="00B42205"/>
    <w:rsid w:val="00B4253C"/>
    <w:rsid w:val="00B425C0"/>
    <w:rsid w:val="00B4269B"/>
    <w:rsid w:val="00B427D8"/>
    <w:rsid w:val="00B42BD1"/>
    <w:rsid w:val="00B42D51"/>
    <w:rsid w:val="00B433A2"/>
    <w:rsid w:val="00B435C8"/>
    <w:rsid w:val="00B43902"/>
    <w:rsid w:val="00B43A45"/>
    <w:rsid w:val="00B43CDA"/>
    <w:rsid w:val="00B43DE6"/>
    <w:rsid w:val="00B442BC"/>
    <w:rsid w:val="00B449D6"/>
    <w:rsid w:val="00B44A01"/>
    <w:rsid w:val="00B44A2C"/>
    <w:rsid w:val="00B44C4F"/>
    <w:rsid w:val="00B45149"/>
    <w:rsid w:val="00B4533B"/>
    <w:rsid w:val="00B4554D"/>
    <w:rsid w:val="00B45574"/>
    <w:rsid w:val="00B45969"/>
    <w:rsid w:val="00B45A1E"/>
    <w:rsid w:val="00B45B18"/>
    <w:rsid w:val="00B46105"/>
    <w:rsid w:val="00B4643D"/>
    <w:rsid w:val="00B46A20"/>
    <w:rsid w:val="00B46A56"/>
    <w:rsid w:val="00B47118"/>
    <w:rsid w:val="00B47914"/>
    <w:rsid w:val="00B47D6F"/>
    <w:rsid w:val="00B50377"/>
    <w:rsid w:val="00B50471"/>
    <w:rsid w:val="00B504FD"/>
    <w:rsid w:val="00B505A3"/>
    <w:rsid w:val="00B51021"/>
    <w:rsid w:val="00B5120C"/>
    <w:rsid w:val="00B51274"/>
    <w:rsid w:val="00B512B6"/>
    <w:rsid w:val="00B5184D"/>
    <w:rsid w:val="00B519B5"/>
    <w:rsid w:val="00B51B16"/>
    <w:rsid w:val="00B52057"/>
    <w:rsid w:val="00B5211A"/>
    <w:rsid w:val="00B52210"/>
    <w:rsid w:val="00B5228C"/>
    <w:rsid w:val="00B527A9"/>
    <w:rsid w:val="00B52AA8"/>
    <w:rsid w:val="00B52D36"/>
    <w:rsid w:val="00B52FC5"/>
    <w:rsid w:val="00B5389D"/>
    <w:rsid w:val="00B53946"/>
    <w:rsid w:val="00B53A76"/>
    <w:rsid w:val="00B53CB5"/>
    <w:rsid w:val="00B53F49"/>
    <w:rsid w:val="00B5404D"/>
    <w:rsid w:val="00B541B4"/>
    <w:rsid w:val="00B549AA"/>
    <w:rsid w:val="00B54ABB"/>
    <w:rsid w:val="00B551C0"/>
    <w:rsid w:val="00B554CC"/>
    <w:rsid w:val="00B5569E"/>
    <w:rsid w:val="00B55825"/>
    <w:rsid w:val="00B5584C"/>
    <w:rsid w:val="00B55AE6"/>
    <w:rsid w:val="00B55F75"/>
    <w:rsid w:val="00B56236"/>
    <w:rsid w:val="00B56460"/>
    <w:rsid w:val="00B5648F"/>
    <w:rsid w:val="00B569B4"/>
    <w:rsid w:val="00B56CEB"/>
    <w:rsid w:val="00B56E12"/>
    <w:rsid w:val="00B56EAC"/>
    <w:rsid w:val="00B56F27"/>
    <w:rsid w:val="00B56FFA"/>
    <w:rsid w:val="00B57448"/>
    <w:rsid w:val="00B57AF5"/>
    <w:rsid w:val="00B57B40"/>
    <w:rsid w:val="00B57D77"/>
    <w:rsid w:val="00B57E11"/>
    <w:rsid w:val="00B6069D"/>
    <w:rsid w:val="00B60A9B"/>
    <w:rsid w:val="00B60AB1"/>
    <w:rsid w:val="00B60B0E"/>
    <w:rsid w:val="00B60D54"/>
    <w:rsid w:val="00B60D6D"/>
    <w:rsid w:val="00B60DF6"/>
    <w:rsid w:val="00B6115E"/>
    <w:rsid w:val="00B61524"/>
    <w:rsid w:val="00B61558"/>
    <w:rsid w:val="00B617FB"/>
    <w:rsid w:val="00B6210E"/>
    <w:rsid w:val="00B621C2"/>
    <w:rsid w:val="00B6259B"/>
    <w:rsid w:val="00B62B7A"/>
    <w:rsid w:val="00B62E56"/>
    <w:rsid w:val="00B62F8C"/>
    <w:rsid w:val="00B6317F"/>
    <w:rsid w:val="00B637E5"/>
    <w:rsid w:val="00B63814"/>
    <w:rsid w:val="00B63D79"/>
    <w:rsid w:val="00B64818"/>
    <w:rsid w:val="00B64948"/>
    <w:rsid w:val="00B64977"/>
    <w:rsid w:val="00B64999"/>
    <w:rsid w:val="00B64BEC"/>
    <w:rsid w:val="00B64BEE"/>
    <w:rsid w:val="00B655D6"/>
    <w:rsid w:val="00B655FD"/>
    <w:rsid w:val="00B65661"/>
    <w:rsid w:val="00B65940"/>
    <w:rsid w:val="00B65D51"/>
    <w:rsid w:val="00B6620D"/>
    <w:rsid w:val="00B67093"/>
    <w:rsid w:val="00B673B1"/>
    <w:rsid w:val="00B67FA1"/>
    <w:rsid w:val="00B70345"/>
    <w:rsid w:val="00B70649"/>
    <w:rsid w:val="00B7078B"/>
    <w:rsid w:val="00B70BF6"/>
    <w:rsid w:val="00B710B7"/>
    <w:rsid w:val="00B7122A"/>
    <w:rsid w:val="00B71881"/>
    <w:rsid w:val="00B71911"/>
    <w:rsid w:val="00B7196A"/>
    <w:rsid w:val="00B71BE4"/>
    <w:rsid w:val="00B722DE"/>
    <w:rsid w:val="00B72733"/>
    <w:rsid w:val="00B72CA3"/>
    <w:rsid w:val="00B72D3D"/>
    <w:rsid w:val="00B72DB8"/>
    <w:rsid w:val="00B730D6"/>
    <w:rsid w:val="00B73162"/>
    <w:rsid w:val="00B731CA"/>
    <w:rsid w:val="00B735A1"/>
    <w:rsid w:val="00B737FD"/>
    <w:rsid w:val="00B738A4"/>
    <w:rsid w:val="00B73909"/>
    <w:rsid w:val="00B73A82"/>
    <w:rsid w:val="00B73DFA"/>
    <w:rsid w:val="00B743E2"/>
    <w:rsid w:val="00B7475F"/>
    <w:rsid w:val="00B74B39"/>
    <w:rsid w:val="00B74C9A"/>
    <w:rsid w:val="00B7506E"/>
    <w:rsid w:val="00B751CC"/>
    <w:rsid w:val="00B7523F"/>
    <w:rsid w:val="00B75889"/>
    <w:rsid w:val="00B75977"/>
    <w:rsid w:val="00B75E28"/>
    <w:rsid w:val="00B76149"/>
    <w:rsid w:val="00B76B47"/>
    <w:rsid w:val="00B77446"/>
    <w:rsid w:val="00B7762F"/>
    <w:rsid w:val="00B777AD"/>
    <w:rsid w:val="00B778D1"/>
    <w:rsid w:val="00B77D1F"/>
    <w:rsid w:val="00B802BD"/>
    <w:rsid w:val="00B806B9"/>
    <w:rsid w:val="00B80749"/>
    <w:rsid w:val="00B80979"/>
    <w:rsid w:val="00B80ACA"/>
    <w:rsid w:val="00B80C9A"/>
    <w:rsid w:val="00B80E5E"/>
    <w:rsid w:val="00B80FE9"/>
    <w:rsid w:val="00B815D4"/>
    <w:rsid w:val="00B8160F"/>
    <w:rsid w:val="00B816CA"/>
    <w:rsid w:val="00B817B0"/>
    <w:rsid w:val="00B81A84"/>
    <w:rsid w:val="00B81A9C"/>
    <w:rsid w:val="00B81CDA"/>
    <w:rsid w:val="00B81F84"/>
    <w:rsid w:val="00B82504"/>
    <w:rsid w:val="00B829C5"/>
    <w:rsid w:val="00B82B0E"/>
    <w:rsid w:val="00B82E5F"/>
    <w:rsid w:val="00B830C5"/>
    <w:rsid w:val="00B834A0"/>
    <w:rsid w:val="00B836B6"/>
    <w:rsid w:val="00B83711"/>
    <w:rsid w:val="00B839D3"/>
    <w:rsid w:val="00B83C19"/>
    <w:rsid w:val="00B83D09"/>
    <w:rsid w:val="00B83E41"/>
    <w:rsid w:val="00B83F23"/>
    <w:rsid w:val="00B83FA5"/>
    <w:rsid w:val="00B840EA"/>
    <w:rsid w:val="00B84173"/>
    <w:rsid w:val="00B84383"/>
    <w:rsid w:val="00B84A61"/>
    <w:rsid w:val="00B84B27"/>
    <w:rsid w:val="00B84E40"/>
    <w:rsid w:val="00B85361"/>
    <w:rsid w:val="00B85437"/>
    <w:rsid w:val="00B86134"/>
    <w:rsid w:val="00B86183"/>
    <w:rsid w:val="00B865A8"/>
    <w:rsid w:val="00B86BDD"/>
    <w:rsid w:val="00B86C27"/>
    <w:rsid w:val="00B86F9C"/>
    <w:rsid w:val="00B87181"/>
    <w:rsid w:val="00B874F3"/>
    <w:rsid w:val="00B9005C"/>
    <w:rsid w:val="00B9034A"/>
    <w:rsid w:val="00B90467"/>
    <w:rsid w:val="00B9061F"/>
    <w:rsid w:val="00B908E9"/>
    <w:rsid w:val="00B9094A"/>
    <w:rsid w:val="00B90C7B"/>
    <w:rsid w:val="00B90EDB"/>
    <w:rsid w:val="00B91680"/>
    <w:rsid w:val="00B91A01"/>
    <w:rsid w:val="00B91BE5"/>
    <w:rsid w:val="00B926C5"/>
    <w:rsid w:val="00B92744"/>
    <w:rsid w:val="00B92AFE"/>
    <w:rsid w:val="00B92B41"/>
    <w:rsid w:val="00B92DB8"/>
    <w:rsid w:val="00B93145"/>
    <w:rsid w:val="00B931AE"/>
    <w:rsid w:val="00B93894"/>
    <w:rsid w:val="00B93CF9"/>
    <w:rsid w:val="00B93EBC"/>
    <w:rsid w:val="00B9414C"/>
    <w:rsid w:val="00B941E0"/>
    <w:rsid w:val="00B94CD7"/>
    <w:rsid w:val="00B9503A"/>
    <w:rsid w:val="00B950B8"/>
    <w:rsid w:val="00B956F9"/>
    <w:rsid w:val="00B9580A"/>
    <w:rsid w:val="00B95AF1"/>
    <w:rsid w:val="00B95C16"/>
    <w:rsid w:val="00B95ED0"/>
    <w:rsid w:val="00B96638"/>
    <w:rsid w:val="00B96641"/>
    <w:rsid w:val="00B96761"/>
    <w:rsid w:val="00B9710E"/>
    <w:rsid w:val="00B97302"/>
    <w:rsid w:val="00B973C4"/>
    <w:rsid w:val="00B97458"/>
    <w:rsid w:val="00B975DE"/>
    <w:rsid w:val="00B976F1"/>
    <w:rsid w:val="00B97786"/>
    <w:rsid w:val="00B97C00"/>
    <w:rsid w:val="00BA0688"/>
    <w:rsid w:val="00BA08D5"/>
    <w:rsid w:val="00BA10ED"/>
    <w:rsid w:val="00BA11F3"/>
    <w:rsid w:val="00BA11FD"/>
    <w:rsid w:val="00BA12CA"/>
    <w:rsid w:val="00BA20D3"/>
    <w:rsid w:val="00BA2329"/>
    <w:rsid w:val="00BA2644"/>
    <w:rsid w:val="00BA26C2"/>
    <w:rsid w:val="00BA27F9"/>
    <w:rsid w:val="00BA2925"/>
    <w:rsid w:val="00BA2B2A"/>
    <w:rsid w:val="00BA2F14"/>
    <w:rsid w:val="00BA2FF4"/>
    <w:rsid w:val="00BA410F"/>
    <w:rsid w:val="00BA449C"/>
    <w:rsid w:val="00BA4860"/>
    <w:rsid w:val="00BA48C3"/>
    <w:rsid w:val="00BA48FA"/>
    <w:rsid w:val="00BA4BF0"/>
    <w:rsid w:val="00BA51B9"/>
    <w:rsid w:val="00BA56EE"/>
    <w:rsid w:val="00BA5768"/>
    <w:rsid w:val="00BA584F"/>
    <w:rsid w:val="00BA59BE"/>
    <w:rsid w:val="00BA6039"/>
    <w:rsid w:val="00BA6324"/>
    <w:rsid w:val="00BA6692"/>
    <w:rsid w:val="00BA68DC"/>
    <w:rsid w:val="00BA69B4"/>
    <w:rsid w:val="00BA6B4E"/>
    <w:rsid w:val="00BA6DBC"/>
    <w:rsid w:val="00BA754A"/>
    <w:rsid w:val="00BA7A5C"/>
    <w:rsid w:val="00BA7BCE"/>
    <w:rsid w:val="00BA7DCD"/>
    <w:rsid w:val="00BA7ED1"/>
    <w:rsid w:val="00BB0195"/>
    <w:rsid w:val="00BB0513"/>
    <w:rsid w:val="00BB065D"/>
    <w:rsid w:val="00BB12B4"/>
    <w:rsid w:val="00BB1787"/>
    <w:rsid w:val="00BB181F"/>
    <w:rsid w:val="00BB1892"/>
    <w:rsid w:val="00BB1DA3"/>
    <w:rsid w:val="00BB1DF9"/>
    <w:rsid w:val="00BB1E09"/>
    <w:rsid w:val="00BB2004"/>
    <w:rsid w:val="00BB21FF"/>
    <w:rsid w:val="00BB2B32"/>
    <w:rsid w:val="00BB2D8F"/>
    <w:rsid w:val="00BB307D"/>
    <w:rsid w:val="00BB315B"/>
    <w:rsid w:val="00BB3678"/>
    <w:rsid w:val="00BB3CDD"/>
    <w:rsid w:val="00BB3E28"/>
    <w:rsid w:val="00BB412E"/>
    <w:rsid w:val="00BB42B3"/>
    <w:rsid w:val="00BB49A1"/>
    <w:rsid w:val="00BB4F23"/>
    <w:rsid w:val="00BB525D"/>
    <w:rsid w:val="00BB5353"/>
    <w:rsid w:val="00BB579B"/>
    <w:rsid w:val="00BB58F2"/>
    <w:rsid w:val="00BB5B1B"/>
    <w:rsid w:val="00BB5D54"/>
    <w:rsid w:val="00BB5D73"/>
    <w:rsid w:val="00BB605C"/>
    <w:rsid w:val="00BB62CE"/>
    <w:rsid w:val="00BB635C"/>
    <w:rsid w:val="00BB63BD"/>
    <w:rsid w:val="00BB689E"/>
    <w:rsid w:val="00BB6F0D"/>
    <w:rsid w:val="00BB7345"/>
    <w:rsid w:val="00BB73C9"/>
    <w:rsid w:val="00BB752B"/>
    <w:rsid w:val="00BB7725"/>
    <w:rsid w:val="00BB78DC"/>
    <w:rsid w:val="00BB7A7C"/>
    <w:rsid w:val="00BB7CA6"/>
    <w:rsid w:val="00BB7E38"/>
    <w:rsid w:val="00BB7FA7"/>
    <w:rsid w:val="00BC01BB"/>
    <w:rsid w:val="00BC030E"/>
    <w:rsid w:val="00BC074A"/>
    <w:rsid w:val="00BC0AEA"/>
    <w:rsid w:val="00BC1051"/>
    <w:rsid w:val="00BC153F"/>
    <w:rsid w:val="00BC1B5B"/>
    <w:rsid w:val="00BC1CF2"/>
    <w:rsid w:val="00BC1D61"/>
    <w:rsid w:val="00BC2202"/>
    <w:rsid w:val="00BC2289"/>
    <w:rsid w:val="00BC22C5"/>
    <w:rsid w:val="00BC2483"/>
    <w:rsid w:val="00BC263B"/>
    <w:rsid w:val="00BC26CF"/>
    <w:rsid w:val="00BC26E4"/>
    <w:rsid w:val="00BC27B6"/>
    <w:rsid w:val="00BC27F0"/>
    <w:rsid w:val="00BC2AAE"/>
    <w:rsid w:val="00BC2B4E"/>
    <w:rsid w:val="00BC2E43"/>
    <w:rsid w:val="00BC3034"/>
    <w:rsid w:val="00BC3064"/>
    <w:rsid w:val="00BC33EB"/>
    <w:rsid w:val="00BC33EC"/>
    <w:rsid w:val="00BC3FC2"/>
    <w:rsid w:val="00BC4200"/>
    <w:rsid w:val="00BC43C5"/>
    <w:rsid w:val="00BC4580"/>
    <w:rsid w:val="00BC4712"/>
    <w:rsid w:val="00BC4C82"/>
    <w:rsid w:val="00BC4DFC"/>
    <w:rsid w:val="00BC53A4"/>
    <w:rsid w:val="00BC5474"/>
    <w:rsid w:val="00BC5544"/>
    <w:rsid w:val="00BC55ED"/>
    <w:rsid w:val="00BC600B"/>
    <w:rsid w:val="00BC6254"/>
    <w:rsid w:val="00BC66BC"/>
    <w:rsid w:val="00BC67BE"/>
    <w:rsid w:val="00BC6B59"/>
    <w:rsid w:val="00BC6C66"/>
    <w:rsid w:val="00BC76DB"/>
    <w:rsid w:val="00BC7D5D"/>
    <w:rsid w:val="00BD04D1"/>
    <w:rsid w:val="00BD0997"/>
    <w:rsid w:val="00BD0A27"/>
    <w:rsid w:val="00BD0B2E"/>
    <w:rsid w:val="00BD0D09"/>
    <w:rsid w:val="00BD0F96"/>
    <w:rsid w:val="00BD14A4"/>
    <w:rsid w:val="00BD1E14"/>
    <w:rsid w:val="00BD1E4D"/>
    <w:rsid w:val="00BD1EDB"/>
    <w:rsid w:val="00BD2107"/>
    <w:rsid w:val="00BD21A2"/>
    <w:rsid w:val="00BD230E"/>
    <w:rsid w:val="00BD29AF"/>
    <w:rsid w:val="00BD2F71"/>
    <w:rsid w:val="00BD324E"/>
    <w:rsid w:val="00BD338E"/>
    <w:rsid w:val="00BD38C5"/>
    <w:rsid w:val="00BD418C"/>
    <w:rsid w:val="00BD44D9"/>
    <w:rsid w:val="00BD46BA"/>
    <w:rsid w:val="00BD4777"/>
    <w:rsid w:val="00BD4ACF"/>
    <w:rsid w:val="00BD5234"/>
    <w:rsid w:val="00BD5240"/>
    <w:rsid w:val="00BD55F4"/>
    <w:rsid w:val="00BD5620"/>
    <w:rsid w:val="00BD5975"/>
    <w:rsid w:val="00BD6624"/>
    <w:rsid w:val="00BD6761"/>
    <w:rsid w:val="00BD6965"/>
    <w:rsid w:val="00BD6AB1"/>
    <w:rsid w:val="00BD6E99"/>
    <w:rsid w:val="00BD711A"/>
    <w:rsid w:val="00BD75BE"/>
    <w:rsid w:val="00BD774E"/>
    <w:rsid w:val="00BD78F2"/>
    <w:rsid w:val="00BD7C05"/>
    <w:rsid w:val="00BD7DB0"/>
    <w:rsid w:val="00BE0203"/>
    <w:rsid w:val="00BE0272"/>
    <w:rsid w:val="00BE0553"/>
    <w:rsid w:val="00BE0F0F"/>
    <w:rsid w:val="00BE0FC8"/>
    <w:rsid w:val="00BE11E6"/>
    <w:rsid w:val="00BE11EA"/>
    <w:rsid w:val="00BE138C"/>
    <w:rsid w:val="00BE1400"/>
    <w:rsid w:val="00BE2196"/>
    <w:rsid w:val="00BE24C3"/>
    <w:rsid w:val="00BE333A"/>
    <w:rsid w:val="00BE3A4D"/>
    <w:rsid w:val="00BE3DE1"/>
    <w:rsid w:val="00BE4395"/>
    <w:rsid w:val="00BE4437"/>
    <w:rsid w:val="00BE465B"/>
    <w:rsid w:val="00BE4D06"/>
    <w:rsid w:val="00BE53A6"/>
    <w:rsid w:val="00BE5686"/>
    <w:rsid w:val="00BE5771"/>
    <w:rsid w:val="00BE581A"/>
    <w:rsid w:val="00BE5B88"/>
    <w:rsid w:val="00BE62DB"/>
    <w:rsid w:val="00BE6E66"/>
    <w:rsid w:val="00BE6E9E"/>
    <w:rsid w:val="00BE6F10"/>
    <w:rsid w:val="00BE7352"/>
    <w:rsid w:val="00BE73A3"/>
    <w:rsid w:val="00BE7663"/>
    <w:rsid w:val="00BE76C0"/>
    <w:rsid w:val="00BE7A04"/>
    <w:rsid w:val="00BE7A4B"/>
    <w:rsid w:val="00BE7B9C"/>
    <w:rsid w:val="00BE7BB4"/>
    <w:rsid w:val="00BF0534"/>
    <w:rsid w:val="00BF06A3"/>
    <w:rsid w:val="00BF092C"/>
    <w:rsid w:val="00BF0A79"/>
    <w:rsid w:val="00BF0D36"/>
    <w:rsid w:val="00BF12E1"/>
    <w:rsid w:val="00BF14A9"/>
    <w:rsid w:val="00BF1B07"/>
    <w:rsid w:val="00BF1B2C"/>
    <w:rsid w:val="00BF1B6C"/>
    <w:rsid w:val="00BF1C1B"/>
    <w:rsid w:val="00BF1EB5"/>
    <w:rsid w:val="00BF2105"/>
    <w:rsid w:val="00BF258F"/>
    <w:rsid w:val="00BF270A"/>
    <w:rsid w:val="00BF2AAD"/>
    <w:rsid w:val="00BF2CF7"/>
    <w:rsid w:val="00BF2F32"/>
    <w:rsid w:val="00BF2FF1"/>
    <w:rsid w:val="00BF320E"/>
    <w:rsid w:val="00BF3245"/>
    <w:rsid w:val="00BF35C6"/>
    <w:rsid w:val="00BF3C85"/>
    <w:rsid w:val="00BF3DF6"/>
    <w:rsid w:val="00BF3FEA"/>
    <w:rsid w:val="00BF41DD"/>
    <w:rsid w:val="00BF46CE"/>
    <w:rsid w:val="00BF482C"/>
    <w:rsid w:val="00BF4B23"/>
    <w:rsid w:val="00BF4B89"/>
    <w:rsid w:val="00BF5234"/>
    <w:rsid w:val="00BF5460"/>
    <w:rsid w:val="00BF57C7"/>
    <w:rsid w:val="00BF5A6F"/>
    <w:rsid w:val="00BF5AFF"/>
    <w:rsid w:val="00BF5BE8"/>
    <w:rsid w:val="00BF5FDD"/>
    <w:rsid w:val="00BF66A6"/>
    <w:rsid w:val="00BF6740"/>
    <w:rsid w:val="00BF68CE"/>
    <w:rsid w:val="00BF694A"/>
    <w:rsid w:val="00BF73E6"/>
    <w:rsid w:val="00BF760B"/>
    <w:rsid w:val="00BF76D6"/>
    <w:rsid w:val="00BF7D64"/>
    <w:rsid w:val="00C007AA"/>
    <w:rsid w:val="00C00916"/>
    <w:rsid w:val="00C00C05"/>
    <w:rsid w:val="00C00D3C"/>
    <w:rsid w:val="00C0151E"/>
    <w:rsid w:val="00C0159B"/>
    <w:rsid w:val="00C018AB"/>
    <w:rsid w:val="00C01F7D"/>
    <w:rsid w:val="00C02301"/>
    <w:rsid w:val="00C02443"/>
    <w:rsid w:val="00C02745"/>
    <w:rsid w:val="00C0282C"/>
    <w:rsid w:val="00C02C4B"/>
    <w:rsid w:val="00C02E37"/>
    <w:rsid w:val="00C03031"/>
    <w:rsid w:val="00C031C5"/>
    <w:rsid w:val="00C038AB"/>
    <w:rsid w:val="00C03EB6"/>
    <w:rsid w:val="00C03FDC"/>
    <w:rsid w:val="00C0433C"/>
    <w:rsid w:val="00C0439F"/>
    <w:rsid w:val="00C04623"/>
    <w:rsid w:val="00C0488D"/>
    <w:rsid w:val="00C04B7A"/>
    <w:rsid w:val="00C05332"/>
    <w:rsid w:val="00C05349"/>
    <w:rsid w:val="00C056AA"/>
    <w:rsid w:val="00C05D7E"/>
    <w:rsid w:val="00C0623E"/>
    <w:rsid w:val="00C06627"/>
    <w:rsid w:val="00C06A10"/>
    <w:rsid w:val="00C06F42"/>
    <w:rsid w:val="00C072CB"/>
    <w:rsid w:val="00C073B3"/>
    <w:rsid w:val="00C078A0"/>
    <w:rsid w:val="00C07908"/>
    <w:rsid w:val="00C0796A"/>
    <w:rsid w:val="00C07DE2"/>
    <w:rsid w:val="00C07E65"/>
    <w:rsid w:val="00C10261"/>
    <w:rsid w:val="00C102BA"/>
    <w:rsid w:val="00C10778"/>
    <w:rsid w:val="00C10A7B"/>
    <w:rsid w:val="00C10DEC"/>
    <w:rsid w:val="00C10FC8"/>
    <w:rsid w:val="00C11161"/>
    <w:rsid w:val="00C115E4"/>
    <w:rsid w:val="00C11635"/>
    <w:rsid w:val="00C1169A"/>
    <w:rsid w:val="00C11B2D"/>
    <w:rsid w:val="00C11E54"/>
    <w:rsid w:val="00C12080"/>
    <w:rsid w:val="00C12903"/>
    <w:rsid w:val="00C12A07"/>
    <w:rsid w:val="00C12A3D"/>
    <w:rsid w:val="00C1304C"/>
    <w:rsid w:val="00C1318E"/>
    <w:rsid w:val="00C13467"/>
    <w:rsid w:val="00C13721"/>
    <w:rsid w:val="00C137F3"/>
    <w:rsid w:val="00C13A27"/>
    <w:rsid w:val="00C13ED5"/>
    <w:rsid w:val="00C13FBD"/>
    <w:rsid w:val="00C1403B"/>
    <w:rsid w:val="00C140F1"/>
    <w:rsid w:val="00C14121"/>
    <w:rsid w:val="00C141B6"/>
    <w:rsid w:val="00C1494B"/>
    <w:rsid w:val="00C14D53"/>
    <w:rsid w:val="00C14EAB"/>
    <w:rsid w:val="00C15101"/>
    <w:rsid w:val="00C15B83"/>
    <w:rsid w:val="00C15BA2"/>
    <w:rsid w:val="00C15EFA"/>
    <w:rsid w:val="00C15F28"/>
    <w:rsid w:val="00C164AE"/>
    <w:rsid w:val="00C1692D"/>
    <w:rsid w:val="00C16D5F"/>
    <w:rsid w:val="00C17146"/>
    <w:rsid w:val="00C177A3"/>
    <w:rsid w:val="00C200A2"/>
    <w:rsid w:val="00C20580"/>
    <w:rsid w:val="00C2058B"/>
    <w:rsid w:val="00C206D0"/>
    <w:rsid w:val="00C20A13"/>
    <w:rsid w:val="00C20CE2"/>
    <w:rsid w:val="00C20D36"/>
    <w:rsid w:val="00C21124"/>
    <w:rsid w:val="00C21166"/>
    <w:rsid w:val="00C217CD"/>
    <w:rsid w:val="00C21813"/>
    <w:rsid w:val="00C21842"/>
    <w:rsid w:val="00C21943"/>
    <w:rsid w:val="00C21A45"/>
    <w:rsid w:val="00C21BE5"/>
    <w:rsid w:val="00C21C92"/>
    <w:rsid w:val="00C21D68"/>
    <w:rsid w:val="00C21D98"/>
    <w:rsid w:val="00C222C1"/>
    <w:rsid w:val="00C224A9"/>
    <w:rsid w:val="00C227E1"/>
    <w:rsid w:val="00C228DC"/>
    <w:rsid w:val="00C2299F"/>
    <w:rsid w:val="00C22FC1"/>
    <w:rsid w:val="00C231ED"/>
    <w:rsid w:val="00C23215"/>
    <w:rsid w:val="00C23745"/>
    <w:rsid w:val="00C23981"/>
    <w:rsid w:val="00C23A54"/>
    <w:rsid w:val="00C23C0C"/>
    <w:rsid w:val="00C23DC2"/>
    <w:rsid w:val="00C24A52"/>
    <w:rsid w:val="00C24E1C"/>
    <w:rsid w:val="00C250A7"/>
    <w:rsid w:val="00C25AC5"/>
    <w:rsid w:val="00C25CF5"/>
    <w:rsid w:val="00C25D73"/>
    <w:rsid w:val="00C2626F"/>
    <w:rsid w:val="00C262A6"/>
    <w:rsid w:val="00C26574"/>
    <w:rsid w:val="00C26BF6"/>
    <w:rsid w:val="00C26EB5"/>
    <w:rsid w:val="00C274E1"/>
    <w:rsid w:val="00C27541"/>
    <w:rsid w:val="00C27601"/>
    <w:rsid w:val="00C27DF7"/>
    <w:rsid w:val="00C3139D"/>
    <w:rsid w:val="00C31581"/>
    <w:rsid w:val="00C31A0A"/>
    <w:rsid w:val="00C31BA3"/>
    <w:rsid w:val="00C31DF1"/>
    <w:rsid w:val="00C31F24"/>
    <w:rsid w:val="00C320E0"/>
    <w:rsid w:val="00C322AB"/>
    <w:rsid w:val="00C3254C"/>
    <w:rsid w:val="00C32BAB"/>
    <w:rsid w:val="00C32C9F"/>
    <w:rsid w:val="00C330FB"/>
    <w:rsid w:val="00C3322D"/>
    <w:rsid w:val="00C33366"/>
    <w:rsid w:val="00C3347D"/>
    <w:rsid w:val="00C33576"/>
    <w:rsid w:val="00C33E40"/>
    <w:rsid w:val="00C33EDC"/>
    <w:rsid w:val="00C341CA"/>
    <w:rsid w:val="00C34286"/>
    <w:rsid w:val="00C3432D"/>
    <w:rsid w:val="00C34FDE"/>
    <w:rsid w:val="00C35308"/>
    <w:rsid w:val="00C35A60"/>
    <w:rsid w:val="00C35D62"/>
    <w:rsid w:val="00C35D92"/>
    <w:rsid w:val="00C360DA"/>
    <w:rsid w:val="00C363BB"/>
    <w:rsid w:val="00C363BE"/>
    <w:rsid w:val="00C36496"/>
    <w:rsid w:val="00C36620"/>
    <w:rsid w:val="00C369CF"/>
    <w:rsid w:val="00C369EC"/>
    <w:rsid w:val="00C36CDF"/>
    <w:rsid w:val="00C370B9"/>
    <w:rsid w:val="00C37119"/>
    <w:rsid w:val="00C371AE"/>
    <w:rsid w:val="00C37E02"/>
    <w:rsid w:val="00C40613"/>
    <w:rsid w:val="00C40820"/>
    <w:rsid w:val="00C40927"/>
    <w:rsid w:val="00C40AAB"/>
    <w:rsid w:val="00C40BF7"/>
    <w:rsid w:val="00C41032"/>
    <w:rsid w:val="00C41126"/>
    <w:rsid w:val="00C41137"/>
    <w:rsid w:val="00C41198"/>
    <w:rsid w:val="00C41787"/>
    <w:rsid w:val="00C41D75"/>
    <w:rsid w:val="00C42A1E"/>
    <w:rsid w:val="00C42F73"/>
    <w:rsid w:val="00C430DC"/>
    <w:rsid w:val="00C43440"/>
    <w:rsid w:val="00C43539"/>
    <w:rsid w:val="00C4373C"/>
    <w:rsid w:val="00C43DD2"/>
    <w:rsid w:val="00C445BE"/>
    <w:rsid w:val="00C44710"/>
    <w:rsid w:val="00C45117"/>
    <w:rsid w:val="00C45D1D"/>
    <w:rsid w:val="00C45D9E"/>
    <w:rsid w:val="00C45DC7"/>
    <w:rsid w:val="00C45DFF"/>
    <w:rsid w:val="00C469CF"/>
    <w:rsid w:val="00C46A35"/>
    <w:rsid w:val="00C46DD1"/>
    <w:rsid w:val="00C470B9"/>
    <w:rsid w:val="00C474F7"/>
    <w:rsid w:val="00C47C2E"/>
    <w:rsid w:val="00C501D7"/>
    <w:rsid w:val="00C502EF"/>
    <w:rsid w:val="00C5078C"/>
    <w:rsid w:val="00C50B86"/>
    <w:rsid w:val="00C50C52"/>
    <w:rsid w:val="00C50DD1"/>
    <w:rsid w:val="00C510CB"/>
    <w:rsid w:val="00C51373"/>
    <w:rsid w:val="00C513BA"/>
    <w:rsid w:val="00C51647"/>
    <w:rsid w:val="00C516B9"/>
    <w:rsid w:val="00C5194C"/>
    <w:rsid w:val="00C519C2"/>
    <w:rsid w:val="00C51B91"/>
    <w:rsid w:val="00C51E18"/>
    <w:rsid w:val="00C51F75"/>
    <w:rsid w:val="00C520C3"/>
    <w:rsid w:val="00C5280B"/>
    <w:rsid w:val="00C528B6"/>
    <w:rsid w:val="00C52996"/>
    <w:rsid w:val="00C52C65"/>
    <w:rsid w:val="00C52CEA"/>
    <w:rsid w:val="00C52F9C"/>
    <w:rsid w:val="00C5363A"/>
    <w:rsid w:val="00C53712"/>
    <w:rsid w:val="00C538B9"/>
    <w:rsid w:val="00C539F8"/>
    <w:rsid w:val="00C53A18"/>
    <w:rsid w:val="00C53A20"/>
    <w:rsid w:val="00C53DA2"/>
    <w:rsid w:val="00C5401D"/>
    <w:rsid w:val="00C54195"/>
    <w:rsid w:val="00C54255"/>
    <w:rsid w:val="00C54347"/>
    <w:rsid w:val="00C54807"/>
    <w:rsid w:val="00C5487F"/>
    <w:rsid w:val="00C54955"/>
    <w:rsid w:val="00C54B05"/>
    <w:rsid w:val="00C54D99"/>
    <w:rsid w:val="00C550C9"/>
    <w:rsid w:val="00C551A7"/>
    <w:rsid w:val="00C554EF"/>
    <w:rsid w:val="00C5573D"/>
    <w:rsid w:val="00C559D5"/>
    <w:rsid w:val="00C55ABC"/>
    <w:rsid w:val="00C55C98"/>
    <w:rsid w:val="00C55CA8"/>
    <w:rsid w:val="00C55D5C"/>
    <w:rsid w:val="00C55DAF"/>
    <w:rsid w:val="00C55F72"/>
    <w:rsid w:val="00C560B8"/>
    <w:rsid w:val="00C562D2"/>
    <w:rsid w:val="00C56609"/>
    <w:rsid w:val="00C5669B"/>
    <w:rsid w:val="00C57042"/>
    <w:rsid w:val="00C5753A"/>
    <w:rsid w:val="00C5772C"/>
    <w:rsid w:val="00C57763"/>
    <w:rsid w:val="00C577EA"/>
    <w:rsid w:val="00C578D6"/>
    <w:rsid w:val="00C578DC"/>
    <w:rsid w:val="00C5798F"/>
    <w:rsid w:val="00C57A98"/>
    <w:rsid w:val="00C57AE4"/>
    <w:rsid w:val="00C57C68"/>
    <w:rsid w:val="00C57C94"/>
    <w:rsid w:val="00C57DA4"/>
    <w:rsid w:val="00C57EAA"/>
    <w:rsid w:val="00C57FEB"/>
    <w:rsid w:val="00C6014E"/>
    <w:rsid w:val="00C601CC"/>
    <w:rsid w:val="00C60891"/>
    <w:rsid w:val="00C60A81"/>
    <w:rsid w:val="00C60FFB"/>
    <w:rsid w:val="00C610B2"/>
    <w:rsid w:val="00C6136D"/>
    <w:rsid w:val="00C6147B"/>
    <w:rsid w:val="00C61647"/>
    <w:rsid w:val="00C61A43"/>
    <w:rsid w:val="00C61AF9"/>
    <w:rsid w:val="00C61E59"/>
    <w:rsid w:val="00C61F18"/>
    <w:rsid w:val="00C62107"/>
    <w:rsid w:val="00C6261E"/>
    <w:rsid w:val="00C62A15"/>
    <w:rsid w:val="00C62A80"/>
    <w:rsid w:val="00C62BF5"/>
    <w:rsid w:val="00C630C8"/>
    <w:rsid w:val="00C6358F"/>
    <w:rsid w:val="00C6392D"/>
    <w:rsid w:val="00C63DAB"/>
    <w:rsid w:val="00C640BA"/>
    <w:rsid w:val="00C645A3"/>
    <w:rsid w:val="00C649B9"/>
    <w:rsid w:val="00C64EA5"/>
    <w:rsid w:val="00C6577F"/>
    <w:rsid w:val="00C657C0"/>
    <w:rsid w:val="00C6598B"/>
    <w:rsid w:val="00C65CB4"/>
    <w:rsid w:val="00C65EF5"/>
    <w:rsid w:val="00C65F79"/>
    <w:rsid w:val="00C66042"/>
    <w:rsid w:val="00C664DF"/>
    <w:rsid w:val="00C66646"/>
    <w:rsid w:val="00C66A6D"/>
    <w:rsid w:val="00C66D9F"/>
    <w:rsid w:val="00C6736F"/>
    <w:rsid w:val="00C673CA"/>
    <w:rsid w:val="00C6746B"/>
    <w:rsid w:val="00C676D0"/>
    <w:rsid w:val="00C67BC3"/>
    <w:rsid w:val="00C67D12"/>
    <w:rsid w:val="00C67F33"/>
    <w:rsid w:val="00C7061E"/>
    <w:rsid w:val="00C70913"/>
    <w:rsid w:val="00C70AAC"/>
    <w:rsid w:val="00C70CA3"/>
    <w:rsid w:val="00C70F08"/>
    <w:rsid w:val="00C7185A"/>
    <w:rsid w:val="00C71F00"/>
    <w:rsid w:val="00C7227E"/>
    <w:rsid w:val="00C723C5"/>
    <w:rsid w:val="00C72B49"/>
    <w:rsid w:val="00C72D0C"/>
    <w:rsid w:val="00C72D86"/>
    <w:rsid w:val="00C73073"/>
    <w:rsid w:val="00C73082"/>
    <w:rsid w:val="00C73228"/>
    <w:rsid w:val="00C73256"/>
    <w:rsid w:val="00C73377"/>
    <w:rsid w:val="00C736F7"/>
    <w:rsid w:val="00C73817"/>
    <w:rsid w:val="00C73825"/>
    <w:rsid w:val="00C73AFF"/>
    <w:rsid w:val="00C73FD9"/>
    <w:rsid w:val="00C74098"/>
    <w:rsid w:val="00C7455C"/>
    <w:rsid w:val="00C7461B"/>
    <w:rsid w:val="00C748F5"/>
    <w:rsid w:val="00C74CAB"/>
    <w:rsid w:val="00C74DAC"/>
    <w:rsid w:val="00C74F5C"/>
    <w:rsid w:val="00C75367"/>
    <w:rsid w:val="00C75A2A"/>
    <w:rsid w:val="00C75EEC"/>
    <w:rsid w:val="00C760A7"/>
    <w:rsid w:val="00C76162"/>
    <w:rsid w:val="00C761C2"/>
    <w:rsid w:val="00C762A1"/>
    <w:rsid w:val="00C76632"/>
    <w:rsid w:val="00C76E20"/>
    <w:rsid w:val="00C771DE"/>
    <w:rsid w:val="00C771E9"/>
    <w:rsid w:val="00C7748F"/>
    <w:rsid w:val="00C7764C"/>
    <w:rsid w:val="00C77682"/>
    <w:rsid w:val="00C77C9B"/>
    <w:rsid w:val="00C80503"/>
    <w:rsid w:val="00C80641"/>
    <w:rsid w:val="00C80810"/>
    <w:rsid w:val="00C81372"/>
    <w:rsid w:val="00C8184B"/>
    <w:rsid w:val="00C819E1"/>
    <w:rsid w:val="00C81AE7"/>
    <w:rsid w:val="00C82E3D"/>
    <w:rsid w:val="00C82F70"/>
    <w:rsid w:val="00C82F93"/>
    <w:rsid w:val="00C83290"/>
    <w:rsid w:val="00C83817"/>
    <w:rsid w:val="00C83987"/>
    <w:rsid w:val="00C840A1"/>
    <w:rsid w:val="00C84284"/>
    <w:rsid w:val="00C842FF"/>
    <w:rsid w:val="00C84643"/>
    <w:rsid w:val="00C84679"/>
    <w:rsid w:val="00C847F9"/>
    <w:rsid w:val="00C84892"/>
    <w:rsid w:val="00C84AAD"/>
    <w:rsid w:val="00C84B85"/>
    <w:rsid w:val="00C84BA8"/>
    <w:rsid w:val="00C84ED2"/>
    <w:rsid w:val="00C85335"/>
    <w:rsid w:val="00C8576E"/>
    <w:rsid w:val="00C85B17"/>
    <w:rsid w:val="00C85EC5"/>
    <w:rsid w:val="00C8613B"/>
    <w:rsid w:val="00C864DB"/>
    <w:rsid w:val="00C865DA"/>
    <w:rsid w:val="00C86C08"/>
    <w:rsid w:val="00C86C74"/>
    <w:rsid w:val="00C870BC"/>
    <w:rsid w:val="00C87472"/>
    <w:rsid w:val="00C87718"/>
    <w:rsid w:val="00C87EC4"/>
    <w:rsid w:val="00C87ED0"/>
    <w:rsid w:val="00C87F50"/>
    <w:rsid w:val="00C87FFC"/>
    <w:rsid w:val="00C90422"/>
    <w:rsid w:val="00C904D8"/>
    <w:rsid w:val="00C9061B"/>
    <w:rsid w:val="00C90893"/>
    <w:rsid w:val="00C90BF1"/>
    <w:rsid w:val="00C90C98"/>
    <w:rsid w:val="00C9126D"/>
    <w:rsid w:val="00C91A94"/>
    <w:rsid w:val="00C9209B"/>
    <w:rsid w:val="00C92351"/>
    <w:rsid w:val="00C923B1"/>
    <w:rsid w:val="00C929CD"/>
    <w:rsid w:val="00C92DC8"/>
    <w:rsid w:val="00C92F05"/>
    <w:rsid w:val="00C9314D"/>
    <w:rsid w:val="00C932A0"/>
    <w:rsid w:val="00C9390F"/>
    <w:rsid w:val="00C93F60"/>
    <w:rsid w:val="00C9412C"/>
    <w:rsid w:val="00C94737"/>
    <w:rsid w:val="00C94833"/>
    <w:rsid w:val="00C94851"/>
    <w:rsid w:val="00C9486B"/>
    <w:rsid w:val="00C94E34"/>
    <w:rsid w:val="00C95022"/>
    <w:rsid w:val="00C96389"/>
    <w:rsid w:val="00C9669F"/>
    <w:rsid w:val="00C96DF2"/>
    <w:rsid w:val="00C973A3"/>
    <w:rsid w:val="00C975B9"/>
    <w:rsid w:val="00C97897"/>
    <w:rsid w:val="00C97AD4"/>
    <w:rsid w:val="00CA0065"/>
    <w:rsid w:val="00CA03C1"/>
    <w:rsid w:val="00CA0559"/>
    <w:rsid w:val="00CA05F3"/>
    <w:rsid w:val="00CA067B"/>
    <w:rsid w:val="00CA0A1E"/>
    <w:rsid w:val="00CA0C55"/>
    <w:rsid w:val="00CA0D49"/>
    <w:rsid w:val="00CA100E"/>
    <w:rsid w:val="00CA11AC"/>
    <w:rsid w:val="00CA13BE"/>
    <w:rsid w:val="00CA17BF"/>
    <w:rsid w:val="00CA18E9"/>
    <w:rsid w:val="00CA198E"/>
    <w:rsid w:val="00CA2045"/>
    <w:rsid w:val="00CA2499"/>
    <w:rsid w:val="00CA24B8"/>
    <w:rsid w:val="00CA24C0"/>
    <w:rsid w:val="00CA2500"/>
    <w:rsid w:val="00CA2883"/>
    <w:rsid w:val="00CA3222"/>
    <w:rsid w:val="00CA3244"/>
    <w:rsid w:val="00CA331F"/>
    <w:rsid w:val="00CA3401"/>
    <w:rsid w:val="00CA35F2"/>
    <w:rsid w:val="00CA362B"/>
    <w:rsid w:val="00CA3A8E"/>
    <w:rsid w:val="00CA3A9C"/>
    <w:rsid w:val="00CA3B71"/>
    <w:rsid w:val="00CA3BEC"/>
    <w:rsid w:val="00CA3CC3"/>
    <w:rsid w:val="00CA4127"/>
    <w:rsid w:val="00CA446A"/>
    <w:rsid w:val="00CA4516"/>
    <w:rsid w:val="00CA4DF0"/>
    <w:rsid w:val="00CA5448"/>
    <w:rsid w:val="00CA59E1"/>
    <w:rsid w:val="00CA5B04"/>
    <w:rsid w:val="00CA5B4D"/>
    <w:rsid w:val="00CA5D8C"/>
    <w:rsid w:val="00CA5E30"/>
    <w:rsid w:val="00CA5F93"/>
    <w:rsid w:val="00CA6211"/>
    <w:rsid w:val="00CA6311"/>
    <w:rsid w:val="00CA67E4"/>
    <w:rsid w:val="00CA6867"/>
    <w:rsid w:val="00CA6EE0"/>
    <w:rsid w:val="00CA7506"/>
    <w:rsid w:val="00CA7AF2"/>
    <w:rsid w:val="00CA7D86"/>
    <w:rsid w:val="00CB0473"/>
    <w:rsid w:val="00CB0850"/>
    <w:rsid w:val="00CB0955"/>
    <w:rsid w:val="00CB0A3F"/>
    <w:rsid w:val="00CB0A93"/>
    <w:rsid w:val="00CB0D1B"/>
    <w:rsid w:val="00CB1135"/>
    <w:rsid w:val="00CB136F"/>
    <w:rsid w:val="00CB150F"/>
    <w:rsid w:val="00CB1803"/>
    <w:rsid w:val="00CB19D6"/>
    <w:rsid w:val="00CB1AC5"/>
    <w:rsid w:val="00CB240D"/>
    <w:rsid w:val="00CB2B49"/>
    <w:rsid w:val="00CB2C94"/>
    <w:rsid w:val="00CB2F39"/>
    <w:rsid w:val="00CB3516"/>
    <w:rsid w:val="00CB364E"/>
    <w:rsid w:val="00CB3744"/>
    <w:rsid w:val="00CB394D"/>
    <w:rsid w:val="00CB39E6"/>
    <w:rsid w:val="00CB3B4E"/>
    <w:rsid w:val="00CB3C6E"/>
    <w:rsid w:val="00CB3C8A"/>
    <w:rsid w:val="00CB4278"/>
    <w:rsid w:val="00CB4C49"/>
    <w:rsid w:val="00CB4F9B"/>
    <w:rsid w:val="00CB5315"/>
    <w:rsid w:val="00CB5AED"/>
    <w:rsid w:val="00CB5D93"/>
    <w:rsid w:val="00CB6684"/>
    <w:rsid w:val="00CB68F4"/>
    <w:rsid w:val="00CB6A28"/>
    <w:rsid w:val="00CB6B79"/>
    <w:rsid w:val="00CB6E0F"/>
    <w:rsid w:val="00CB6F58"/>
    <w:rsid w:val="00CB7280"/>
    <w:rsid w:val="00CB7849"/>
    <w:rsid w:val="00CB7F82"/>
    <w:rsid w:val="00CB7FA9"/>
    <w:rsid w:val="00CC0287"/>
    <w:rsid w:val="00CC0461"/>
    <w:rsid w:val="00CC0962"/>
    <w:rsid w:val="00CC09E4"/>
    <w:rsid w:val="00CC0F05"/>
    <w:rsid w:val="00CC0FEC"/>
    <w:rsid w:val="00CC1256"/>
    <w:rsid w:val="00CC1789"/>
    <w:rsid w:val="00CC17EE"/>
    <w:rsid w:val="00CC284D"/>
    <w:rsid w:val="00CC2936"/>
    <w:rsid w:val="00CC2B93"/>
    <w:rsid w:val="00CC2C41"/>
    <w:rsid w:val="00CC2D7F"/>
    <w:rsid w:val="00CC3350"/>
    <w:rsid w:val="00CC38BD"/>
    <w:rsid w:val="00CC38F3"/>
    <w:rsid w:val="00CC3B47"/>
    <w:rsid w:val="00CC3CB7"/>
    <w:rsid w:val="00CC3D4F"/>
    <w:rsid w:val="00CC3F6D"/>
    <w:rsid w:val="00CC4212"/>
    <w:rsid w:val="00CC43E5"/>
    <w:rsid w:val="00CC4D48"/>
    <w:rsid w:val="00CC566C"/>
    <w:rsid w:val="00CC5B2D"/>
    <w:rsid w:val="00CC5DA2"/>
    <w:rsid w:val="00CC5E0E"/>
    <w:rsid w:val="00CC6114"/>
    <w:rsid w:val="00CC62C8"/>
    <w:rsid w:val="00CC693D"/>
    <w:rsid w:val="00CC6CF9"/>
    <w:rsid w:val="00CC6FCF"/>
    <w:rsid w:val="00CC73C6"/>
    <w:rsid w:val="00CC7788"/>
    <w:rsid w:val="00CC7A29"/>
    <w:rsid w:val="00CC7D97"/>
    <w:rsid w:val="00CD0137"/>
    <w:rsid w:val="00CD0393"/>
    <w:rsid w:val="00CD0427"/>
    <w:rsid w:val="00CD053E"/>
    <w:rsid w:val="00CD0A95"/>
    <w:rsid w:val="00CD139A"/>
    <w:rsid w:val="00CD1911"/>
    <w:rsid w:val="00CD1B99"/>
    <w:rsid w:val="00CD1BA2"/>
    <w:rsid w:val="00CD20C6"/>
    <w:rsid w:val="00CD2557"/>
    <w:rsid w:val="00CD27BC"/>
    <w:rsid w:val="00CD2F9B"/>
    <w:rsid w:val="00CD3235"/>
    <w:rsid w:val="00CD33C7"/>
    <w:rsid w:val="00CD37F9"/>
    <w:rsid w:val="00CD3AA3"/>
    <w:rsid w:val="00CD3B47"/>
    <w:rsid w:val="00CD42F0"/>
    <w:rsid w:val="00CD4663"/>
    <w:rsid w:val="00CD4745"/>
    <w:rsid w:val="00CD4965"/>
    <w:rsid w:val="00CD49B3"/>
    <w:rsid w:val="00CD4A4B"/>
    <w:rsid w:val="00CD51BB"/>
    <w:rsid w:val="00CD5748"/>
    <w:rsid w:val="00CD5764"/>
    <w:rsid w:val="00CD591F"/>
    <w:rsid w:val="00CD5AE5"/>
    <w:rsid w:val="00CD5BB8"/>
    <w:rsid w:val="00CD5C36"/>
    <w:rsid w:val="00CD619C"/>
    <w:rsid w:val="00CD6716"/>
    <w:rsid w:val="00CD67A5"/>
    <w:rsid w:val="00CD6850"/>
    <w:rsid w:val="00CD68DB"/>
    <w:rsid w:val="00CD707E"/>
    <w:rsid w:val="00CD7125"/>
    <w:rsid w:val="00CD73D0"/>
    <w:rsid w:val="00CD73E3"/>
    <w:rsid w:val="00CD7411"/>
    <w:rsid w:val="00CD7838"/>
    <w:rsid w:val="00CD78AB"/>
    <w:rsid w:val="00CD79EA"/>
    <w:rsid w:val="00CD7C6D"/>
    <w:rsid w:val="00CD7EDA"/>
    <w:rsid w:val="00CD7F00"/>
    <w:rsid w:val="00CE012D"/>
    <w:rsid w:val="00CE03C8"/>
    <w:rsid w:val="00CE04BA"/>
    <w:rsid w:val="00CE0AC3"/>
    <w:rsid w:val="00CE0D66"/>
    <w:rsid w:val="00CE120E"/>
    <w:rsid w:val="00CE17D1"/>
    <w:rsid w:val="00CE18DD"/>
    <w:rsid w:val="00CE1DEA"/>
    <w:rsid w:val="00CE2223"/>
    <w:rsid w:val="00CE2387"/>
    <w:rsid w:val="00CE24D0"/>
    <w:rsid w:val="00CE29C3"/>
    <w:rsid w:val="00CE2BE8"/>
    <w:rsid w:val="00CE34B4"/>
    <w:rsid w:val="00CE3511"/>
    <w:rsid w:val="00CE3A4D"/>
    <w:rsid w:val="00CE3D74"/>
    <w:rsid w:val="00CE40ED"/>
    <w:rsid w:val="00CE4444"/>
    <w:rsid w:val="00CE4466"/>
    <w:rsid w:val="00CE4484"/>
    <w:rsid w:val="00CE4872"/>
    <w:rsid w:val="00CE4A3C"/>
    <w:rsid w:val="00CE4AA7"/>
    <w:rsid w:val="00CE4C70"/>
    <w:rsid w:val="00CE5070"/>
    <w:rsid w:val="00CE53D0"/>
    <w:rsid w:val="00CE56FD"/>
    <w:rsid w:val="00CE5C86"/>
    <w:rsid w:val="00CE6473"/>
    <w:rsid w:val="00CE68FC"/>
    <w:rsid w:val="00CE6FE7"/>
    <w:rsid w:val="00CE766D"/>
    <w:rsid w:val="00CE7AC5"/>
    <w:rsid w:val="00CE7CF0"/>
    <w:rsid w:val="00CE7DD6"/>
    <w:rsid w:val="00CF01DD"/>
    <w:rsid w:val="00CF0318"/>
    <w:rsid w:val="00CF03E5"/>
    <w:rsid w:val="00CF0A16"/>
    <w:rsid w:val="00CF0DD2"/>
    <w:rsid w:val="00CF14F6"/>
    <w:rsid w:val="00CF183C"/>
    <w:rsid w:val="00CF1EB5"/>
    <w:rsid w:val="00CF1FB3"/>
    <w:rsid w:val="00CF1FD5"/>
    <w:rsid w:val="00CF208C"/>
    <w:rsid w:val="00CF23B6"/>
    <w:rsid w:val="00CF25BF"/>
    <w:rsid w:val="00CF278E"/>
    <w:rsid w:val="00CF28BD"/>
    <w:rsid w:val="00CF2A5A"/>
    <w:rsid w:val="00CF2C1B"/>
    <w:rsid w:val="00CF3718"/>
    <w:rsid w:val="00CF3885"/>
    <w:rsid w:val="00CF39C5"/>
    <w:rsid w:val="00CF3A48"/>
    <w:rsid w:val="00CF3E3E"/>
    <w:rsid w:val="00CF3F0B"/>
    <w:rsid w:val="00CF4703"/>
    <w:rsid w:val="00CF4714"/>
    <w:rsid w:val="00CF4BA0"/>
    <w:rsid w:val="00CF51B7"/>
    <w:rsid w:val="00CF534B"/>
    <w:rsid w:val="00CF59CC"/>
    <w:rsid w:val="00CF600F"/>
    <w:rsid w:val="00CF633E"/>
    <w:rsid w:val="00CF6C54"/>
    <w:rsid w:val="00CF6EE3"/>
    <w:rsid w:val="00CF72F7"/>
    <w:rsid w:val="00CF7740"/>
    <w:rsid w:val="00CF7AE6"/>
    <w:rsid w:val="00CF7B24"/>
    <w:rsid w:val="00D00569"/>
    <w:rsid w:val="00D00AE6"/>
    <w:rsid w:val="00D00D15"/>
    <w:rsid w:val="00D0105A"/>
    <w:rsid w:val="00D01233"/>
    <w:rsid w:val="00D018E2"/>
    <w:rsid w:val="00D01978"/>
    <w:rsid w:val="00D01C01"/>
    <w:rsid w:val="00D02185"/>
    <w:rsid w:val="00D024A3"/>
    <w:rsid w:val="00D024B9"/>
    <w:rsid w:val="00D02635"/>
    <w:rsid w:val="00D02664"/>
    <w:rsid w:val="00D02739"/>
    <w:rsid w:val="00D02AE1"/>
    <w:rsid w:val="00D02C9B"/>
    <w:rsid w:val="00D02D72"/>
    <w:rsid w:val="00D02E03"/>
    <w:rsid w:val="00D02E8F"/>
    <w:rsid w:val="00D035B4"/>
    <w:rsid w:val="00D036AF"/>
    <w:rsid w:val="00D03731"/>
    <w:rsid w:val="00D03886"/>
    <w:rsid w:val="00D03BDC"/>
    <w:rsid w:val="00D03C2E"/>
    <w:rsid w:val="00D0425F"/>
    <w:rsid w:val="00D042F9"/>
    <w:rsid w:val="00D04603"/>
    <w:rsid w:val="00D04BD1"/>
    <w:rsid w:val="00D04C30"/>
    <w:rsid w:val="00D04DA5"/>
    <w:rsid w:val="00D054A4"/>
    <w:rsid w:val="00D05D39"/>
    <w:rsid w:val="00D05F28"/>
    <w:rsid w:val="00D0618B"/>
    <w:rsid w:val="00D061B3"/>
    <w:rsid w:val="00D069F8"/>
    <w:rsid w:val="00D06B41"/>
    <w:rsid w:val="00D06CAA"/>
    <w:rsid w:val="00D07220"/>
    <w:rsid w:val="00D0730D"/>
    <w:rsid w:val="00D07346"/>
    <w:rsid w:val="00D0786A"/>
    <w:rsid w:val="00D07AA9"/>
    <w:rsid w:val="00D07E7E"/>
    <w:rsid w:val="00D10011"/>
    <w:rsid w:val="00D10145"/>
    <w:rsid w:val="00D11012"/>
    <w:rsid w:val="00D110B3"/>
    <w:rsid w:val="00D1113A"/>
    <w:rsid w:val="00D11305"/>
    <w:rsid w:val="00D11712"/>
    <w:rsid w:val="00D11A0D"/>
    <w:rsid w:val="00D11D87"/>
    <w:rsid w:val="00D12127"/>
    <w:rsid w:val="00D129B5"/>
    <w:rsid w:val="00D12B18"/>
    <w:rsid w:val="00D12CA8"/>
    <w:rsid w:val="00D12DE7"/>
    <w:rsid w:val="00D132E0"/>
    <w:rsid w:val="00D138B4"/>
    <w:rsid w:val="00D13E1E"/>
    <w:rsid w:val="00D1400E"/>
    <w:rsid w:val="00D14551"/>
    <w:rsid w:val="00D14665"/>
    <w:rsid w:val="00D146AD"/>
    <w:rsid w:val="00D14877"/>
    <w:rsid w:val="00D148D3"/>
    <w:rsid w:val="00D1490C"/>
    <w:rsid w:val="00D14A00"/>
    <w:rsid w:val="00D14A89"/>
    <w:rsid w:val="00D14E2A"/>
    <w:rsid w:val="00D14F3F"/>
    <w:rsid w:val="00D15373"/>
    <w:rsid w:val="00D1584A"/>
    <w:rsid w:val="00D15A36"/>
    <w:rsid w:val="00D15B45"/>
    <w:rsid w:val="00D15F7D"/>
    <w:rsid w:val="00D15FE1"/>
    <w:rsid w:val="00D16B44"/>
    <w:rsid w:val="00D16C2B"/>
    <w:rsid w:val="00D16E2F"/>
    <w:rsid w:val="00D17397"/>
    <w:rsid w:val="00D1753E"/>
    <w:rsid w:val="00D175CC"/>
    <w:rsid w:val="00D17BB7"/>
    <w:rsid w:val="00D17CEF"/>
    <w:rsid w:val="00D17D13"/>
    <w:rsid w:val="00D201BC"/>
    <w:rsid w:val="00D205F3"/>
    <w:rsid w:val="00D20856"/>
    <w:rsid w:val="00D20B72"/>
    <w:rsid w:val="00D20C4E"/>
    <w:rsid w:val="00D20D88"/>
    <w:rsid w:val="00D20FE2"/>
    <w:rsid w:val="00D21172"/>
    <w:rsid w:val="00D214DA"/>
    <w:rsid w:val="00D21643"/>
    <w:rsid w:val="00D218EE"/>
    <w:rsid w:val="00D21DF9"/>
    <w:rsid w:val="00D225FF"/>
    <w:rsid w:val="00D22951"/>
    <w:rsid w:val="00D22B20"/>
    <w:rsid w:val="00D22DF4"/>
    <w:rsid w:val="00D22EC6"/>
    <w:rsid w:val="00D22F88"/>
    <w:rsid w:val="00D23127"/>
    <w:rsid w:val="00D235AC"/>
    <w:rsid w:val="00D235BD"/>
    <w:rsid w:val="00D239D8"/>
    <w:rsid w:val="00D23E0E"/>
    <w:rsid w:val="00D2403D"/>
    <w:rsid w:val="00D24AB9"/>
    <w:rsid w:val="00D24BD6"/>
    <w:rsid w:val="00D24C3A"/>
    <w:rsid w:val="00D250D2"/>
    <w:rsid w:val="00D2528D"/>
    <w:rsid w:val="00D25611"/>
    <w:rsid w:val="00D259E8"/>
    <w:rsid w:val="00D25AFD"/>
    <w:rsid w:val="00D25E0E"/>
    <w:rsid w:val="00D26102"/>
    <w:rsid w:val="00D264A4"/>
    <w:rsid w:val="00D26BCD"/>
    <w:rsid w:val="00D26F31"/>
    <w:rsid w:val="00D271FA"/>
    <w:rsid w:val="00D272C8"/>
    <w:rsid w:val="00D27944"/>
    <w:rsid w:val="00D3038E"/>
    <w:rsid w:val="00D30576"/>
    <w:rsid w:val="00D30791"/>
    <w:rsid w:val="00D30ACD"/>
    <w:rsid w:val="00D30DBA"/>
    <w:rsid w:val="00D31119"/>
    <w:rsid w:val="00D3120A"/>
    <w:rsid w:val="00D31A54"/>
    <w:rsid w:val="00D31CD3"/>
    <w:rsid w:val="00D32272"/>
    <w:rsid w:val="00D327C5"/>
    <w:rsid w:val="00D32A6C"/>
    <w:rsid w:val="00D32A9E"/>
    <w:rsid w:val="00D32DC0"/>
    <w:rsid w:val="00D32E04"/>
    <w:rsid w:val="00D32E2A"/>
    <w:rsid w:val="00D331BA"/>
    <w:rsid w:val="00D337B7"/>
    <w:rsid w:val="00D3390F"/>
    <w:rsid w:val="00D33B58"/>
    <w:rsid w:val="00D3417F"/>
    <w:rsid w:val="00D3444D"/>
    <w:rsid w:val="00D3481A"/>
    <w:rsid w:val="00D34B01"/>
    <w:rsid w:val="00D35198"/>
    <w:rsid w:val="00D352BA"/>
    <w:rsid w:val="00D35540"/>
    <w:rsid w:val="00D35541"/>
    <w:rsid w:val="00D35695"/>
    <w:rsid w:val="00D35C41"/>
    <w:rsid w:val="00D35DD2"/>
    <w:rsid w:val="00D36074"/>
    <w:rsid w:val="00D362B3"/>
    <w:rsid w:val="00D369D3"/>
    <w:rsid w:val="00D36A73"/>
    <w:rsid w:val="00D36C2A"/>
    <w:rsid w:val="00D36EC8"/>
    <w:rsid w:val="00D374C5"/>
    <w:rsid w:val="00D37723"/>
    <w:rsid w:val="00D37AD8"/>
    <w:rsid w:val="00D37B6F"/>
    <w:rsid w:val="00D37BA0"/>
    <w:rsid w:val="00D37DF8"/>
    <w:rsid w:val="00D4006B"/>
    <w:rsid w:val="00D401D6"/>
    <w:rsid w:val="00D40427"/>
    <w:rsid w:val="00D40752"/>
    <w:rsid w:val="00D40765"/>
    <w:rsid w:val="00D4085F"/>
    <w:rsid w:val="00D40AD7"/>
    <w:rsid w:val="00D40D66"/>
    <w:rsid w:val="00D40FB2"/>
    <w:rsid w:val="00D4132D"/>
    <w:rsid w:val="00D41487"/>
    <w:rsid w:val="00D4177F"/>
    <w:rsid w:val="00D418E2"/>
    <w:rsid w:val="00D41927"/>
    <w:rsid w:val="00D41DC4"/>
    <w:rsid w:val="00D41E81"/>
    <w:rsid w:val="00D41E9C"/>
    <w:rsid w:val="00D42598"/>
    <w:rsid w:val="00D428BD"/>
    <w:rsid w:val="00D429E1"/>
    <w:rsid w:val="00D42BF0"/>
    <w:rsid w:val="00D43827"/>
    <w:rsid w:val="00D43ADE"/>
    <w:rsid w:val="00D43CB5"/>
    <w:rsid w:val="00D44089"/>
    <w:rsid w:val="00D44FE2"/>
    <w:rsid w:val="00D4551A"/>
    <w:rsid w:val="00D45740"/>
    <w:rsid w:val="00D45812"/>
    <w:rsid w:val="00D459BA"/>
    <w:rsid w:val="00D46059"/>
    <w:rsid w:val="00D46238"/>
    <w:rsid w:val="00D46494"/>
    <w:rsid w:val="00D46748"/>
    <w:rsid w:val="00D46C03"/>
    <w:rsid w:val="00D46D2A"/>
    <w:rsid w:val="00D47002"/>
    <w:rsid w:val="00D4726F"/>
    <w:rsid w:val="00D472DF"/>
    <w:rsid w:val="00D474D4"/>
    <w:rsid w:val="00D47824"/>
    <w:rsid w:val="00D47847"/>
    <w:rsid w:val="00D47921"/>
    <w:rsid w:val="00D50130"/>
    <w:rsid w:val="00D50479"/>
    <w:rsid w:val="00D5061D"/>
    <w:rsid w:val="00D5068F"/>
    <w:rsid w:val="00D50696"/>
    <w:rsid w:val="00D506F6"/>
    <w:rsid w:val="00D50B7C"/>
    <w:rsid w:val="00D50C0D"/>
    <w:rsid w:val="00D50C11"/>
    <w:rsid w:val="00D50CB2"/>
    <w:rsid w:val="00D50DD5"/>
    <w:rsid w:val="00D50F8D"/>
    <w:rsid w:val="00D512A4"/>
    <w:rsid w:val="00D51947"/>
    <w:rsid w:val="00D51A37"/>
    <w:rsid w:val="00D51A8E"/>
    <w:rsid w:val="00D51AAD"/>
    <w:rsid w:val="00D521DF"/>
    <w:rsid w:val="00D52428"/>
    <w:rsid w:val="00D524CC"/>
    <w:rsid w:val="00D5260B"/>
    <w:rsid w:val="00D52D9A"/>
    <w:rsid w:val="00D52EDF"/>
    <w:rsid w:val="00D53282"/>
    <w:rsid w:val="00D5345E"/>
    <w:rsid w:val="00D53B3C"/>
    <w:rsid w:val="00D53C54"/>
    <w:rsid w:val="00D54C34"/>
    <w:rsid w:val="00D54D26"/>
    <w:rsid w:val="00D55395"/>
    <w:rsid w:val="00D55411"/>
    <w:rsid w:val="00D554FE"/>
    <w:rsid w:val="00D557D1"/>
    <w:rsid w:val="00D55902"/>
    <w:rsid w:val="00D55913"/>
    <w:rsid w:val="00D55A6D"/>
    <w:rsid w:val="00D55A82"/>
    <w:rsid w:val="00D55B02"/>
    <w:rsid w:val="00D55C52"/>
    <w:rsid w:val="00D563C8"/>
    <w:rsid w:val="00D563F4"/>
    <w:rsid w:val="00D564BC"/>
    <w:rsid w:val="00D565AC"/>
    <w:rsid w:val="00D5689B"/>
    <w:rsid w:val="00D568B6"/>
    <w:rsid w:val="00D56A1D"/>
    <w:rsid w:val="00D576B6"/>
    <w:rsid w:val="00D578BC"/>
    <w:rsid w:val="00D57DDC"/>
    <w:rsid w:val="00D6049D"/>
    <w:rsid w:val="00D60C0A"/>
    <w:rsid w:val="00D616E9"/>
    <w:rsid w:val="00D617C0"/>
    <w:rsid w:val="00D61A42"/>
    <w:rsid w:val="00D61A69"/>
    <w:rsid w:val="00D61B0E"/>
    <w:rsid w:val="00D61F71"/>
    <w:rsid w:val="00D62033"/>
    <w:rsid w:val="00D623E3"/>
    <w:rsid w:val="00D6245D"/>
    <w:rsid w:val="00D62567"/>
    <w:rsid w:val="00D62898"/>
    <w:rsid w:val="00D62AC3"/>
    <w:rsid w:val="00D62B5D"/>
    <w:rsid w:val="00D62CF8"/>
    <w:rsid w:val="00D62FD4"/>
    <w:rsid w:val="00D6350C"/>
    <w:rsid w:val="00D63B2A"/>
    <w:rsid w:val="00D63E57"/>
    <w:rsid w:val="00D63F37"/>
    <w:rsid w:val="00D640ED"/>
    <w:rsid w:val="00D6424B"/>
    <w:rsid w:val="00D64607"/>
    <w:rsid w:val="00D64A4B"/>
    <w:rsid w:val="00D64A8D"/>
    <w:rsid w:val="00D64CBE"/>
    <w:rsid w:val="00D64CFF"/>
    <w:rsid w:val="00D65547"/>
    <w:rsid w:val="00D656DA"/>
    <w:rsid w:val="00D6574E"/>
    <w:rsid w:val="00D659BF"/>
    <w:rsid w:val="00D660F6"/>
    <w:rsid w:val="00D662EB"/>
    <w:rsid w:val="00D66472"/>
    <w:rsid w:val="00D66A96"/>
    <w:rsid w:val="00D66B1A"/>
    <w:rsid w:val="00D66E0B"/>
    <w:rsid w:val="00D670AC"/>
    <w:rsid w:val="00D672B4"/>
    <w:rsid w:val="00D6734B"/>
    <w:rsid w:val="00D674DC"/>
    <w:rsid w:val="00D6778A"/>
    <w:rsid w:val="00D677A7"/>
    <w:rsid w:val="00D67B36"/>
    <w:rsid w:val="00D701EA"/>
    <w:rsid w:val="00D70AE7"/>
    <w:rsid w:val="00D70BE2"/>
    <w:rsid w:val="00D70F17"/>
    <w:rsid w:val="00D711CA"/>
    <w:rsid w:val="00D71780"/>
    <w:rsid w:val="00D718DE"/>
    <w:rsid w:val="00D71DE5"/>
    <w:rsid w:val="00D71EDE"/>
    <w:rsid w:val="00D71F2D"/>
    <w:rsid w:val="00D72711"/>
    <w:rsid w:val="00D72A68"/>
    <w:rsid w:val="00D72EB1"/>
    <w:rsid w:val="00D730A1"/>
    <w:rsid w:val="00D73C2C"/>
    <w:rsid w:val="00D73C38"/>
    <w:rsid w:val="00D73CBF"/>
    <w:rsid w:val="00D73E71"/>
    <w:rsid w:val="00D73EDA"/>
    <w:rsid w:val="00D73EF9"/>
    <w:rsid w:val="00D7401F"/>
    <w:rsid w:val="00D740FE"/>
    <w:rsid w:val="00D742A4"/>
    <w:rsid w:val="00D74428"/>
    <w:rsid w:val="00D74B0E"/>
    <w:rsid w:val="00D74D2B"/>
    <w:rsid w:val="00D75038"/>
    <w:rsid w:val="00D750DD"/>
    <w:rsid w:val="00D755EC"/>
    <w:rsid w:val="00D75742"/>
    <w:rsid w:val="00D757E2"/>
    <w:rsid w:val="00D75839"/>
    <w:rsid w:val="00D75BB7"/>
    <w:rsid w:val="00D75ECF"/>
    <w:rsid w:val="00D75F26"/>
    <w:rsid w:val="00D76701"/>
    <w:rsid w:val="00D76FE1"/>
    <w:rsid w:val="00D771FE"/>
    <w:rsid w:val="00D77637"/>
    <w:rsid w:val="00D77995"/>
    <w:rsid w:val="00D800A7"/>
    <w:rsid w:val="00D802F5"/>
    <w:rsid w:val="00D80462"/>
    <w:rsid w:val="00D805BA"/>
    <w:rsid w:val="00D80678"/>
    <w:rsid w:val="00D8083D"/>
    <w:rsid w:val="00D80AFA"/>
    <w:rsid w:val="00D81523"/>
    <w:rsid w:val="00D8173D"/>
    <w:rsid w:val="00D81A28"/>
    <w:rsid w:val="00D81D03"/>
    <w:rsid w:val="00D826EB"/>
    <w:rsid w:val="00D82D60"/>
    <w:rsid w:val="00D836C5"/>
    <w:rsid w:val="00D83D35"/>
    <w:rsid w:val="00D840B8"/>
    <w:rsid w:val="00D84FBD"/>
    <w:rsid w:val="00D85379"/>
    <w:rsid w:val="00D86777"/>
    <w:rsid w:val="00D867FA"/>
    <w:rsid w:val="00D86A52"/>
    <w:rsid w:val="00D86D6D"/>
    <w:rsid w:val="00D873A8"/>
    <w:rsid w:val="00D87451"/>
    <w:rsid w:val="00D877AF"/>
    <w:rsid w:val="00D8792D"/>
    <w:rsid w:val="00D87BE3"/>
    <w:rsid w:val="00D87C2F"/>
    <w:rsid w:val="00D87CB6"/>
    <w:rsid w:val="00D87ED8"/>
    <w:rsid w:val="00D87F5C"/>
    <w:rsid w:val="00D903AD"/>
    <w:rsid w:val="00D90F43"/>
    <w:rsid w:val="00D916E7"/>
    <w:rsid w:val="00D916ED"/>
    <w:rsid w:val="00D91701"/>
    <w:rsid w:val="00D919E9"/>
    <w:rsid w:val="00D91CEF"/>
    <w:rsid w:val="00D92114"/>
    <w:rsid w:val="00D922E9"/>
    <w:rsid w:val="00D92354"/>
    <w:rsid w:val="00D923C2"/>
    <w:rsid w:val="00D92499"/>
    <w:rsid w:val="00D92855"/>
    <w:rsid w:val="00D92EFD"/>
    <w:rsid w:val="00D931E9"/>
    <w:rsid w:val="00D93414"/>
    <w:rsid w:val="00D9386A"/>
    <w:rsid w:val="00D948FD"/>
    <w:rsid w:val="00D94E0E"/>
    <w:rsid w:val="00D94EEF"/>
    <w:rsid w:val="00D94F33"/>
    <w:rsid w:val="00D95A60"/>
    <w:rsid w:val="00D95F55"/>
    <w:rsid w:val="00D95F9E"/>
    <w:rsid w:val="00D96093"/>
    <w:rsid w:val="00D96152"/>
    <w:rsid w:val="00D962DA"/>
    <w:rsid w:val="00D963AA"/>
    <w:rsid w:val="00D9659D"/>
    <w:rsid w:val="00D9696C"/>
    <w:rsid w:val="00D96F01"/>
    <w:rsid w:val="00D9713F"/>
    <w:rsid w:val="00D971B0"/>
    <w:rsid w:val="00D973F2"/>
    <w:rsid w:val="00D9759A"/>
    <w:rsid w:val="00D9765B"/>
    <w:rsid w:val="00D979FC"/>
    <w:rsid w:val="00D97B21"/>
    <w:rsid w:val="00DA0875"/>
    <w:rsid w:val="00DA0B8E"/>
    <w:rsid w:val="00DA0EF5"/>
    <w:rsid w:val="00DA1677"/>
    <w:rsid w:val="00DA1B90"/>
    <w:rsid w:val="00DA1C5F"/>
    <w:rsid w:val="00DA22CE"/>
    <w:rsid w:val="00DA2352"/>
    <w:rsid w:val="00DA2459"/>
    <w:rsid w:val="00DA28FE"/>
    <w:rsid w:val="00DA2C4A"/>
    <w:rsid w:val="00DA2CF1"/>
    <w:rsid w:val="00DA2F70"/>
    <w:rsid w:val="00DA3119"/>
    <w:rsid w:val="00DA3436"/>
    <w:rsid w:val="00DA354D"/>
    <w:rsid w:val="00DA3634"/>
    <w:rsid w:val="00DA37D5"/>
    <w:rsid w:val="00DA3C1A"/>
    <w:rsid w:val="00DA3CF9"/>
    <w:rsid w:val="00DA4209"/>
    <w:rsid w:val="00DA4FF2"/>
    <w:rsid w:val="00DA550C"/>
    <w:rsid w:val="00DA55F6"/>
    <w:rsid w:val="00DA5992"/>
    <w:rsid w:val="00DA60A8"/>
    <w:rsid w:val="00DA61DD"/>
    <w:rsid w:val="00DA6576"/>
    <w:rsid w:val="00DA686C"/>
    <w:rsid w:val="00DA6E67"/>
    <w:rsid w:val="00DA7241"/>
    <w:rsid w:val="00DA73C1"/>
    <w:rsid w:val="00DA7400"/>
    <w:rsid w:val="00DA76EE"/>
    <w:rsid w:val="00DA7A3A"/>
    <w:rsid w:val="00DA7B17"/>
    <w:rsid w:val="00DB01C0"/>
    <w:rsid w:val="00DB0349"/>
    <w:rsid w:val="00DB09CF"/>
    <w:rsid w:val="00DB0E91"/>
    <w:rsid w:val="00DB0EF6"/>
    <w:rsid w:val="00DB15ED"/>
    <w:rsid w:val="00DB1995"/>
    <w:rsid w:val="00DB1D62"/>
    <w:rsid w:val="00DB2016"/>
    <w:rsid w:val="00DB21E6"/>
    <w:rsid w:val="00DB2317"/>
    <w:rsid w:val="00DB26AB"/>
    <w:rsid w:val="00DB2831"/>
    <w:rsid w:val="00DB2CA3"/>
    <w:rsid w:val="00DB3294"/>
    <w:rsid w:val="00DB3C3C"/>
    <w:rsid w:val="00DB401F"/>
    <w:rsid w:val="00DB40F2"/>
    <w:rsid w:val="00DB4380"/>
    <w:rsid w:val="00DB43F4"/>
    <w:rsid w:val="00DB494F"/>
    <w:rsid w:val="00DB4BD7"/>
    <w:rsid w:val="00DB4C3B"/>
    <w:rsid w:val="00DB4F21"/>
    <w:rsid w:val="00DB4FFD"/>
    <w:rsid w:val="00DB500A"/>
    <w:rsid w:val="00DB5152"/>
    <w:rsid w:val="00DB52F3"/>
    <w:rsid w:val="00DB55F4"/>
    <w:rsid w:val="00DB5A33"/>
    <w:rsid w:val="00DB5F4E"/>
    <w:rsid w:val="00DB6210"/>
    <w:rsid w:val="00DB64E9"/>
    <w:rsid w:val="00DB6886"/>
    <w:rsid w:val="00DB69EE"/>
    <w:rsid w:val="00DB74B6"/>
    <w:rsid w:val="00DB74F1"/>
    <w:rsid w:val="00DB76D1"/>
    <w:rsid w:val="00DB7827"/>
    <w:rsid w:val="00DB7AD7"/>
    <w:rsid w:val="00DB7E38"/>
    <w:rsid w:val="00DB7FC9"/>
    <w:rsid w:val="00DC037A"/>
    <w:rsid w:val="00DC09DE"/>
    <w:rsid w:val="00DC09F0"/>
    <w:rsid w:val="00DC0AC0"/>
    <w:rsid w:val="00DC0B51"/>
    <w:rsid w:val="00DC0C42"/>
    <w:rsid w:val="00DC0C64"/>
    <w:rsid w:val="00DC0F66"/>
    <w:rsid w:val="00DC101B"/>
    <w:rsid w:val="00DC10EC"/>
    <w:rsid w:val="00DC1337"/>
    <w:rsid w:val="00DC261C"/>
    <w:rsid w:val="00DC294F"/>
    <w:rsid w:val="00DC2A78"/>
    <w:rsid w:val="00DC2DA3"/>
    <w:rsid w:val="00DC3080"/>
    <w:rsid w:val="00DC356F"/>
    <w:rsid w:val="00DC381D"/>
    <w:rsid w:val="00DC3DE7"/>
    <w:rsid w:val="00DC40BA"/>
    <w:rsid w:val="00DC45EE"/>
    <w:rsid w:val="00DC499A"/>
    <w:rsid w:val="00DC546D"/>
    <w:rsid w:val="00DC54B7"/>
    <w:rsid w:val="00DC58C7"/>
    <w:rsid w:val="00DC5B90"/>
    <w:rsid w:val="00DC5E6D"/>
    <w:rsid w:val="00DC636D"/>
    <w:rsid w:val="00DC6763"/>
    <w:rsid w:val="00DC6AB0"/>
    <w:rsid w:val="00DC6BD5"/>
    <w:rsid w:val="00DC6F24"/>
    <w:rsid w:val="00DC6F7C"/>
    <w:rsid w:val="00DC6FD2"/>
    <w:rsid w:val="00DC7277"/>
    <w:rsid w:val="00DC79B2"/>
    <w:rsid w:val="00DC7D44"/>
    <w:rsid w:val="00DD043C"/>
    <w:rsid w:val="00DD0566"/>
    <w:rsid w:val="00DD0644"/>
    <w:rsid w:val="00DD09A2"/>
    <w:rsid w:val="00DD0CB0"/>
    <w:rsid w:val="00DD10DA"/>
    <w:rsid w:val="00DD1122"/>
    <w:rsid w:val="00DD164D"/>
    <w:rsid w:val="00DD18CE"/>
    <w:rsid w:val="00DD194C"/>
    <w:rsid w:val="00DD241F"/>
    <w:rsid w:val="00DD2821"/>
    <w:rsid w:val="00DD2D4A"/>
    <w:rsid w:val="00DD2D59"/>
    <w:rsid w:val="00DD2FB8"/>
    <w:rsid w:val="00DD314D"/>
    <w:rsid w:val="00DD357D"/>
    <w:rsid w:val="00DD3884"/>
    <w:rsid w:val="00DD38FD"/>
    <w:rsid w:val="00DD3C35"/>
    <w:rsid w:val="00DD3F64"/>
    <w:rsid w:val="00DD3F8A"/>
    <w:rsid w:val="00DD40D4"/>
    <w:rsid w:val="00DD418E"/>
    <w:rsid w:val="00DD41FA"/>
    <w:rsid w:val="00DD484B"/>
    <w:rsid w:val="00DD4C70"/>
    <w:rsid w:val="00DD4F55"/>
    <w:rsid w:val="00DD50C3"/>
    <w:rsid w:val="00DD54F1"/>
    <w:rsid w:val="00DD5833"/>
    <w:rsid w:val="00DD6521"/>
    <w:rsid w:val="00DD667A"/>
    <w:rsid w:val="00DD6AEB"/>
    <w:rsid w:val="00DD6BB9"/>
    <w:rsid w:val="00DD7112"/>
    <w:rsid w:val="00DD7157"/>
    <w:rsid w:val="00DD7186"/>
    <w:rsid w:val="00DD725F"/>
    <w:rsid w:val="00DD75CD"/>
    <w:rsid w:val="00DD76E6"/>
    <w:rsid w:val="00DD78CE"/>
    <w:rsid w:val="00DD791F"/>
    <w:rsid w:val="00DD7A6E"/>
    <w:rsid w:val="00DE024A"/>
    <w:rsid w:val="00DE06E3"/>
    <w:rsid w:val="00DE0AC7"/>
    <w:rsid w:val="00DE0DB5"/>
    <w:rsid w:val="00DE0F4D"/>
    <w:rsid w:val="00DE10A9"/>
    <w:rsid w:val="00DE10BB"/>
    <w:rsid w:val="00DE1242"/>
    <w:rsid w:val="00DE158A"/>
    <w:rsid w:val="00DE1F71"/>
    <w:rsid w:val="00DE2AD1"/>
    <w:rsid w:val="00DE3435"/>
    <w:rsid w:val="00DE34B1"/>
    <w:rsid w:val="00DE3DAB"/>
    <w:rsid w:val="00DE3E3E"/>
    <w:rsid w:val="00DE4810"/>
    <w:rsid w:val="00DE5098"/>
    <w:rsid w:val="00DE5256"/>
    <w:rsid w:val="00DE6473"/>
    <w:rsid w:val="00DE69E0"/>
    <w:rsid w:val="00DE6D96"/>
    <w:rsid w:val="00DE713F"/>
    <w:rsid w:val="00DE71DF"/>
    <w:rsid w:val="00DE75AC"/>
    <w:rsid w:val="00DE7741"/>
    <w:rsid w:val="00DE7BF4"/>
    <w:rsid w:val="00DF05E8"/>
    <w:rsid w:val="00DF06CA"/>
    <w:rsid w:val="00DF0804"/>
    <w:rsid w:val="00DF0A07"/>
    <w:rsid w:val="00DF0AFC"/>
    <w:rsid w:val="00DF0BF7"/>
    <w:rsid w:val="00DF0F37"/>
    <w:rsid w:val="00DF2134"/>
    <w:rsid w:val="00DF21D7"/>
    <w:rsid w:val="00DF2241"/>
    <w:rsid w:val="00DF2785"/>
    <w:rsid w:val="00DF2DA1"/>
    <w:rsid w:val="00DF2E25"/>
    <w:rsid w:val="00DF32BE"/>
    <w:rsid w:val="00DF4C35"/>
    <w:rsid w:val="00DF4E01"/>
    <w:rsid w:val="00DF544A"/>
    <w:rsid w:val="00DF54BD"/>
    <w:rsid w:val="00DF57AE"/>
    <w:rsid w:val="00DF5A17"/>
    <w:rsid w:val="00DF5EB2"/>
    <w:rsid w:val="00DF600E"/>
    <w:rsid w:val="00DF6599"/>
    <w:rsid w:val="00DF688D"/>
    <w:rsid w:val="00DF6DF4"/>
    <w:rsid w:val="00DF6F6A"/>
    <w:rsid w:val="00DF7189"/>
    <w:rsid w:val="00DF76E0"/>
    <w:rsid w:val="00DF7856"/>
    <w:rsid w:val="00DF7FE1"/>
    <w:rsid w:val="00E00990"/>
    <w:rsid w:val="00E00AFE"/>
    <w:rsid w:val="00E00B77"/>
    <w:rsid w:val="00E00FB4"/>
    <w:rsid w:val="00E01108"/>
    <w:rsid w:val="00E0111B"/>
    <w:rsid w:val="00E01238"/>
    <w:rsid w:val="00E0261C"/>
    <w:rsid w:val="00E02798"/>
    <w:rsid w:val="00E027D6"/>
    <w:rsid w:val="00E02B31"/>
    <w:rsid w:val="00E02C95"/>
    <w:rsid w:val="00E02DF5"/>
    <w:rsid w:val="00E02E04"/>
    <w:rsid w:val="00E03360"/>
    <w:rsid w:val="00E03463"/>
    <w:rsid w:val="00E039B6"/>
    <w:rsid w:val="00E03EBD"/>
    <w:rsid w:val="00E04426"/>
    <w:rsid w:val="00E04464"/>
    <w:rsid w:val="00E048E4"/>
    <w:rsid w:val="00E04999"/>
    <w:rsid w:val="00E049AD"/>
    <w:rsid w:val="00E04A2E"/>
    <w:rsid w:val="00E04C49"/>
    <w:rsid w:val="00E04CB0"/>
    <w:rsid w:val="00E04E90"/>
    <w:rsid w:val="00E05071"/>
    <w:rsid w:val="00E05251"/>
    <w:rsid w:val="00E055AE"/>
    <w:rsid w:val="00E05B64"/>
    <w:rsid w:val="00E05CB8"/>
    <w:rsid w:val="00E05EA9"/>
    <w:rsid w:val="00E060FB"/>
    <w:rsid w:val="00E061BC"/>
    <w:rsid w:val="00E06468"/>
    <w:rsid w:val="00E064A6"/>
    <w:rsid w:val="00E06C98"/>
    <w:rsid w:val="00E06CA7"/>
    <w:rsid w:val="00E06D16"/>
    <w:rsid w:val="00E06ED5"/>
    <w:rsid w:val="00E06F85"/>
    <w:rsid w:val="00E07045"/>
    <w:rsid w:val="00E070D4"/>
    <w:rsid w:val="00E073C6"/>
    <w:rsid w:val="00E073F2"/>
    <w:rsid w:val="00E0759C"/>
    <w:rsid w:val="00E075FD"/>
    <w:rsid w:val="00E07695"/>
    <w:rsid w:val="00E07DDE"/>
    <w:rsid w:val="00E07EC9"/>
    <w:rsid w:val="00E07F9E"/>
    <w:rsid w:val="00E1027F"/>
    <w:rsid w:val="00E10814"/>
    <w:rsid w:val="00E10C72"/>
    <w:rsid w:val="00E10D40"/>
    <w:rsid w:val="00E10D56"/>
    <w:rsid w:val="00E11647"/>
    <w:rsid w:val="00E11658"/>
    <w:rsid w:val="00E119AD"/>
    <w:rsid w:val="00E11B42"/>
    <w:rsid w:val="00E11CD4"/>
    <w:rsid w:val="00E122D3"/>
    <w:rsid w:val="00E12547"/>
    <w:rsid w:val="00E125AF"/>
    <w:rsid w:val="00E12A32"/>
    <w:rsid w:val="00E12DC9"/>
    <w:rsid w:val="00E12E9E"/>
    <w:rsid w:val="00E13814"/>
    <w:rsid w:val="00E13A4F"/>
    <w:rsid w:val="00E13C58"/>
    <w:rsid w:val="00E13C90"/>
    <w:rsid w:val="00E1411E"/>
    <w:rsid w:val="00E143F4"/>
    <w:rsid w:val="00E14880"/>
    <w:rsid w:val="00E14954"/>
    <w:rsid w:val="00E14990"/>
    <w:rsid w:val="00E14A7E"/>
    <w:rsid w:val="00E14EDC"/>
    <w:rsid w:val="00E150C1"/>
    <w:rsid w:val="00E15C27"/>
    <w:rsid w:val="00E15E2E"/>
    <w:rsid w:val="00E15FBD"/>
    <w:rsid w:val="00E15FFB"/>
    <w:rsid w:val="00E1618F"/>
    <w:rsid w:val="00E165B7"/>
    <w:rsid w:val="00E16B6A"/>
    <w:rsid w:val="00E16DA9"/>
    <w:rsid w:val="00E16F4E"/>
    <w:rsid w:val="00E1708F"/>
    <w:rsid w:val="00E17113"/>
    <w:rsid w:val="00E17458"/>
    <w:rsid w:val="00E1772E"/>
    <w:rsid w:val="00E17780"/>
    <w:rsid w:val="00E17DA1"/>
    <w:rsid w:val="00E20708"/>
    <w:rsid w:val="00E20C84"/>
    <w:rsid w:val="00E20CCB"/>
    <w:rsid w:val="00E20F13"/>
    <w:rsid w:val="00E20FDD"/>
    <w:rsid w:val="00E21004"/>
    <w:rsid w:val="00E21032"/>
    <w:rsid w:val="00E215D4"/>
    <w:rsid w:val="00E21645"/>
    <w:rsid w:val="00E218F4"/>
    <w:rsid w:val="00E21A07"/>
    <w:rsid w:val="00E22501"/>
    <w:rsid w:val="00E2263E"/>
    <w:rsid w:val="00E2269C"/>
    <w:rsid w:val="00E22733"/>
    <w:rsid w:val="00E22BD7"/>
    <w:rsid w:val="00E22F3B"/>
    <w:rsid w:val="00E232DF"/>
    <w:rsid w:val="00E235F5"/>
    <w:rsid w:val="00E239C6"/>
    <w:rsid w:val="00E23DF5"/>
    <w:rsid w:val="00E24821"/>
    <w:rsid w:val="00E24840"/>
    <w:rsid w:val="00E24CDA"/>
    <w:rsid w:val="00E24ECE"/>
    <w:rsid w:val="00E25D25"/>
    <w:rsid w:val="00E26152"/>
    <w:rsid w:val="00E26580"/>
    <w:rsid w:val="00E26981"/>
    <w:rsid w:val="00E26A98"/>
    <w:rsid w:val="00E26AF6"/>
    <w:rsid w:val="00E26BDD"/>
    <w:rsid w:val="00E272E1"/>
    <w:rsid w:val="00E275AE"/>
    <w:rsid w:val="00E27678"/>
    <w:rsid w:val="00E27AF4"/>
    <w:rsid w:val="00E27BE3"/>
    <w:rsid w:val="00E30041"/>
    <w:rsid w:val="00E3008F"/>
    <w:rsid w:val="00E303DD"/>
    <w:rsid w:val="00E3048D"/>
    <w:rsid w:val="00E30598"/>
    <w:rsid w:val="00E30AF6"/>
    <w:rsid w:val="00E31635"/>
    <w:rsid w:val="00E31C75"/>
    <w:rsid w:val="00E323A7"/>
    <w:rsid w:val="00E324F0"/>
    <w:rsid w:val="00E32613"/>
    <w:rsid w:val="00E32F3A"/>
    <w:rsid w:val="00E33749"/>
    <w:rsid w:val="00E33B90"/>
    <w:rsid w:val="00E33C96"/>
    <w:rsid w:val="00E347B5"/>
    <w:rsid w:val="00E348F8"/>
    <w:rsid w:val="00E34CEE"/>
    <w:rsid w:val="00E34CFF"/>
    <w:rsid w:val="00E34DB2"/>
    <w:rsid w:val="00E3508F"/>
    <w:rsid w:val="00E3689A"/>
    <w:rsid w:val="00E368D1"/>
    <w:rsid w:val="00E36937"/>
    <w:rsid w:val="00E36AB2"/>
    <w:rsid w:val="00E3706D"/>
    <w:rsid w:val="00E370DC"/>
    <w:rsid w:val="00E3753F"/>
    <w:rsid w:val="00E37616"/>
    <w:rsid w:val="00E376D4"/>
    <w:rsid w:val="00E3795A"/>
    <w:rsid w:val="00E379AE"/>
    <w:rsid w:val="00E37BB6"/>
    <w:rsid w:val="00E37BC3"/>
    <w:rsid w:val="00E37CE3"/>
    <w:rsid w:val="00E40131"/>
    <w:rsid w:val="00E404B8"/>
    <w:rsid w:val="00E40893"/>
    <w:rsid w:val="00E41994"/>
    <w:rsid w:val="00E41BCA"/>
    <w:rsid w:val="00E41CD3"/>
    <w:rsid w:val="00E41F0E"/>
    <w:rsid w:val="00E41F13"/>
    <w:rsid w:val="00E42FBC"/>
    <w:rsid w:val="00E43038"/>
    <w:rsid w:val="00E432FE"/>
    <w:rsid w:val="00E436F1"/>
    <w:rsid w:val="00E436FE"/>
    <w:rsid w:val="00E43718"/>
    <w:rsid w:val="00E43C9E"/>
    <w:rsid w:val="00E43DD4"/>
    <w:rsid w:val="00E4444B"/>
    <w:rsid w:val="00E44525"/>
    <w:rsid w:val="00E4455C"/>
    <w:rsid w:val="00E44818"/>
    <w:rsid w:val="00E44CDA"/>
    <w:rsid w:val="00E45217"/>
    <w:rsid w:val="00E454CA"/>
    <w:rsid w:val="00E4552A"/>
    <w:rsid w:val="00E45934"/>
    <w:rsid w:val="00E45EB9"/>
    <w:rsid w:val="00E46092"/>
    <w:rsid w:val="00E46303"/>
    <w:rsid w:val="00E4635A"/>
    <w:rsid w:val="00E465F3"/>
    <w:rsid w:val="00E46714"/>
    <w:rsid w:val="00E468E4"/>
    <w:rsid w:val="00E46C35"/>
    <w:rsid w:val="00E46EF8"/>
    <w:rsid w:val="00E4724C"/>
    <w:rsid w:val="00E47558"/>
    <w:rsid w:val="00E4764A"/>
    <w:rsid w:val="00E501B9"/>
    <w:rsid w:val="00E503F5"/>
    <w:rsid w:val="00E507E4"/>
    <w:rsid w:val="00E5081B"/>
    <w:rsid w:val="00E50991"/>
    <w:rsid w:val="00E50A05"/>
    <w:rsid w:val="00E50D06"/>
    <w:rsid w:val="00E510C5"/>
    <w:rsid w:val="00E51373"/>
    <w:rsid w:val="00E51A37"/>
    <w:rsid w:val="00E51AE1"/>
    <w:rsid w:val="00E51BA6"/>
    <w:rsid w:val="00E51C16"/>
    <w:rsid w:val="00E51E50"/>
    <w:rsid w:val="00E5224B"/>
    <w:rsid w:val="00E526BF"/>
    <w:rsid w:val="00E5288D"/>
    <w:rsid w:val="00E529FF"/>
    <w:rsid w:val="00E52C9E"/>
    <w:rsid w:val="00E52F4F"/>
    <w:rsid w:val="00E5310F"/>
    <w:rsid w:val="00E53190"/>
    <w:rsid w:val="00E532B2"/>
    <w:rsid w:val="00E534F9"/>
    <w:rsid w:val="00E53578"/>
    <w:rsid w:val="00E5422A"/>
    <w:rsid w:val="00E542C1"/>
    <w:rsid w:val="00E54392"/>
    <w:rsid w:val="00E5479B"/>
    <w:rsid w:val="00E547D3"/>
    <w:rsid w:val="00E549FC"/>
    <w:rsid w:val="00E54A76"/>
    <w:rsid w:val="00E550C4"/>
    <w:rsid w:val="00E55582"/>
    <w:rsid w:val="00E557B9"/>
    <w:rsid w:val="00E55A5E"/>
    <w:rsid w:val="00E563A9"/>
    <w:rsid w:val="00E56505"/>
    <w:rsid w:val="00E56559"/>
    <w:rsid w:val="00E5661F"/>
    <w:rsid w:val="00E566BF"/>
    <w:rsid w:val="00E568CC"/>
    <w:rsid w:val="00E56AB8"/>
    <w:rsid w:val="00E56DA0"/>
    <w:rsid w:val="00E56EC0"/>
    <w:rsid w:val="00E56FBE"/>
    <w:rsid w:val="00E57390"/>
    <w:rsid w:val="00E5795C"/>
    <w:rsid w:val="00E57FD4"/>
    <w:rsid w:val="00E60552"/>
    <w:rsid w:val="00E60BC5"/>
    <w:rsid w:val="00E60D6A"/>
    <w:rsid w:val="00E6120D"/>
    <w:rsid w:val="00E6145C"/>
    <w:rsid w:val="00E6153A"/>
    <w:rsid w:val="00E615C8"/>
    <w:rsid w:val="00E61793"/>
    <w:rsid w:val="00E6235C"/>
    <w:rsid w:val="00E62646"/>
    <w:rsid w:val="00E627D1"/>
    <w:rsid w:val="00E62E07"/>
    <w:rsid w:val="00E634A0"/>
    <w:rsid w:val="00E6364E"/>
    <w:rsid w:val="00E63A1C"/>
    <w:rsid w:val="00E63FAC"/>
    <w:rsid w:val="00E640F1"/>
    <w:rsid w:val="00E64127"/>
    <w:rsid w:val="00E645F9"/>
    <w:rsid w:val="00E64655"/>
    <w:rsid w:val="00E654DA"/>
    <w:rsid w:val="00E658AF"/>
    <w:rsid w:val="00E65CE9"/>
    <w:rsid w:val="00E66218"/>
    <w:rsid w:val="00E66739"/>
    <w:rsid w:val="00E66B84"/>
    <w:rsid w:val="00E66D1E"/>
    <w:rsid w:val="00E66F58"/>
    <w:rsid w:val="00E67449"/>
    <w:rsid w:val="00E676E2"/>
    <w:rsid w:val="00E67B3E"/>
    <w:rsid w:val="00E67B8A"/>
    <w:rsid w:val="00E67BA1"/>
    <w:rsid w:val="00E701F1"/>
    <w:rsid w:val="00E7061F"/>
    <w:rsid w:val="00E70BB2"/>
    <w:rsid w:val="00E70C53"/>
    <w:rsid w:val="00E70C9C"/>
    <w:rsid w:val="00E70F29"/>
    <w:rsid w:val="00E70FD5"/>
    <w:rsid w:val="00E7135F"/>
    <w:rsid w:val="00E71526"/>
    <w:rsid w:val="00E716FB"/>
    <w:rsid w:val="00E71A35"/>
    <w:rsid w:val="00E71F40"/>
    <w:rsid w:val="00E721F2"/>
    <w:rsid w:val="00E7252B"/>
    <w:rsid w:val="00E72AFC"/>
    <w:rsid w:val="00E72C45"/>
    <w:rsid w:val="00E72C67"/>
    <w:rsid w:val="00E7318E"/>
    <w:rsid w:val="00E73192"/>
    <w:rsid w:val="00E7325D"/>
    <w:rsid w:val="00E7338E"/>
    <w:rsid w:val="00E734E6"/>
    <w:rsid w:val="00E73630"/>
    <w:rsid w:val="00E73C49"/>
    <w:rsid w:val="00E73EC0"/>
    <w:rsid w:val="00E73F86"/>
    <w:rsid w:val="00E74297"/>
    <w:rsid w:val="00E74441"/>
    <w:rsid w:val="00E7498D"/>
    <w:rsid w:val="00E749CD"/>
    <w:rsid w:val="00E74AA4"/>
    <w:rsid w:val="00E74BD7"/>
    <w:rsid w:val="00E74C09"/>
    <w:rsid w:val="00E74D0A"/>
    <w:rsid w:val="00E74D1D"/>
    <w:rsid w:val="00E7542F"/>
    <w:rsid w:val="00E75435"/>
    <w:rsid w:val="00E7551F"/>
    <w:rsid w:val="00E75657"/>
    <w:rsid w:val="00E75BAE"/>
    <w:rsid w:val="00E76038"/>
    <w:rsid w:val="00E76565"/>
    <w:rsid w:val="00E76595"/>
    <w:rsid w:val="00E76907"/>
    <w:rsid w:val="00E76AE6"/>
    <w:rsid w:val="00E76C80"/>
    <w:rsid w:val="00E772B3"/>
    <w:rsid w:val="00E77D65"/>
    <w:rsid w:val="00E77FD4"/>
    <w:rsid w:val="00E80252"/>
    <w:rsid w:val="00E806E0"/>
    <w:rsid w:val="00E80A76"/>
    <w:rsid w:val="00E80B14"/>
    <w:rsid w:val="00E80C0F"/>
    <w:rsid w:val="00E80C45"/>
    <w:rsid w:val="00E80D9A"/>
    <w:rsid w:val="00E80FD4"/>
    <w:rsid w:val="00E80FFD"/>
    <w:rsid w:val="00E81071"/>
    <w:rsid w:val="00E8132E"/>
    <w:rsid w:val="00E8138D"/>
    <w:rsid w:val="00E815D8"/>
    <w:rsid w:val="00E81825"/>
    <w:rsid w:val="00E81DBF"/>
    <w:rsid w:val="00E820FD"/>
    <w:rsid w:val="00E82297"/>
    <w:rsid w:val="00E82B01"/>
    <w:rsid w:val="00E82EC1"/>
    <w:rsid w:val="00E83155"/>
    <w:rsid w:val="00E83545"/>
    <w:rsid w:val="00E83796"/>
    <w:rsid w:val="00E837A8"/>
    <w:rsid w:val="00E84150"/>
    <w:rsid w:val="00E841D5"/>
    <w:rsid w:val="00E84380"/>
    <w:rsid w:val="00E8504C"/>
    <w:rsid w:val="00E855A3"/>
    <w:rsid w:val="00E85659"/>
    <w:rsid w:val="00E858DC"/>
    <w:rsid w:val="00E870FB"/>
    <w:rsid w:val="00E8734D"/>
    <w:rsid w:val="00E8737F"/>
    <w:rsid w:val="00E87699"/>
    <w:rsid w:val="00E877C1"/>
    <w:rsid w:val="00E87C2B"/>
    <w:rsid w:val="00E87CEC"/>
    <w:rsid w:val="00E87DAA"/>
    <w:rsid w:val="00E906D7"/>
    <w:rsid w:val="00E90836"/>
    <w:rsid w:val="00E9096B"/>
    <w:rsid w:val="00E90BB7"/>
    <w:rsid w:val="00E90C60"/>
    <w:rsid w:val="00E90CC2"/>
    <w:rsid w:val="00E91418"/>
    <w:rsid w:val="00E914C1"/>
    <w:rsid w:val="00E91F9D"/>
    <w:rsid w:val="00E92307"/>
    <w:rsid w:val="00E9275B"/>
    <w:rsid w:val="00E927AD"/>
    <w:rsid w:val="00E92A04"/>
    <w:rsid w:val="00E92A0C"/>
    <w:rsid w:val="00E92ABC"/>
    <w:rsid w:val="00E92B93"/>
    <w:rsid w:val="00E931B8"/>
    <w:rsid w:val="00E933A0"/>
    <w:rsid w:val="00E9362D"/>
    <w:rsid w:val="00E93D05"/>
    <w:rsid w:val="00E93FBD"/>
    <w:rsid w:val="00E94188"/>
    <w:rsid w:val="00E9442D"/>
    <w:rsid w:val="00E94506"/>
    <w:rsid w:val="00E9476C"/>
    <w:rsid w:val="00E94861"/>
    <w:rsid w:val="00E94A05"/>
    <w:rsid w:val="00E94C25"/>
    <w:rsid w:val="00E9525C"/>
    <w:rsid w:val="00E95C07"/>
    <w:rsid w:val="00E96005"/>
    <w:rsid w:val="00E965DB"/>
    <w:rsid w:val="00E96795"/>
    <w:rsid w:val="00E96C59"/>
    <w:rsid w:val="00E96F02"/>
    <w:rsid w:val="00E97956"/>
    <w:rsid w:val="00E97D2A"/>
    <w:rsid w:val="00E97F7A"/>
    <w:rsid w:val="00EA009B"/>
    <w:rsid w:val="00EA01D3"/>
    <w:rsid w:val="00EA04BD"/>
    <w:rsid w:val="00EA04CD"/>
    <w:rsid w:val="00EA0E97"/>
    <w:rsid w:val="00EA0EE9"/>
    <w:rsid w:val="00EA1000"/>
    <w:rsid w:val="00EA1260"/>
    <w:rsid w:val="00EA168F"/>
    <w:rsid w:val="00EA16CB"/>
    <w:rsid w:val="00EA16FB"/>
    <w:rsid w:val="00EA1975"/>
    <w:rsid w:val="00EA1B98"/>
    <w:rsid w:val="00EA1C45"/>
    <w:rsid w:val="00EA1D06"/>
    <w:rsid w:val="00EA2225"/>
    <w:rsid w:val="00EA2463"/>
    <w:rsid w:val="00EA25A8"/>
    <w:rsid w:val="00EA29DA"/>
    <w:rsid w:val="00EA2B26"/>
    <w:rsid w:val="00EA3484"/>
    <w:rsid w:val="00EA3937"/>
    <w:rsid w:val="00EA3939"/>
    <w:rsid w:val="00EA3C86"/>
    <w:rsid w:val="00EA4AE5"/>
    <w:rsid w:val="00EA4B67"/>
    <w:rsid w:val="00EA512A"/>
    <w:rsid w:val="00EA5373"/>
    <w:rsid w:val="00EA553F"/>
    <w:rsid w:val="00EA5792"/>
    <w:rsid w:val="00EA5E8B"/>
    <w:rsid w:val="00EA6C08"/>
    <w:rsid w:val="00EA6D22"/>
    <w:rsid w:val="00EA6F8F"/>
    <w:rsid w:val="00EA78CE"/>
    <w:rsid w:val="00EB01D8"/>
    <w:rsid w:val="00EB0443"/>
    <w:rsid w:val="00EB1127"/>
    <w:rsid w:val="00EB1BCA"/>
    <w:rsid w:val="00EB1CC2"/>
    <w:rsid w:val="00EB210F"/>
    <w:rsid w:val="00EB25C9"/>
    <w:rsid w:val="00EB26B6"/>
    <w:rsid w:val="00EB270D"/>
    <w:rsid w:val="00EB304C"/>
    <w:rsid w:val="00EB30FD"/>
    <w:rsid w:val="00EB3155"/>
    <w:rsid w:val="00EB3843"/>
    <w:rsid w:val="00EB3B7F"/>
    <w:rsid w:val="00EB3EFF"/>
    <w:rsid w:val="00EB4555"/>
    <w:rsid w:val="00EB4848"/>
    <w:rsid w:val="00EB4A88"/>
    <w:rsid w:val="00EB4BA3"/>
    <w:rsid w:val="00EB4C10"/>
    <w:rsid w:val="00EB4CA7"/>
    <w:rsid w:val="00EB5079"/>
    <w:rsid w:val="00EB50FC"/>
    <w:rsid w:val="00EB5ACE"/>
    <w:rsid w:val="00EB62D6"/>
    <w:rsid w:val="00EB64E7"/>
    <w:rsid w:val="00EB6E2D"/>
    <w:rsid w:val="00EB6F1F"/>
    <w:rsid w:val="00EB7200"/>
    <w:rsid w:val="00EB726B"/>
    <w:rsid w:val="00EB730B"/>
    <w:rsid w:val="00EC0682"/>
    <w:rsid w:val="00EC07DA"/>
    <w:rsid w:val="00EC0847"/>
    <w:rsid w:val="00EC0885"/>
    <w:rsid w:val="00EC098B"/>
    <w:rsid w:val="00EC0E90"/>
    <w:rsid w:val="00EC10D2"/>
    <w:rsid w:val="00EC10FE"/>
    <w:rsid w:val="00EC13E4"/>
    <w:rsid w:val="00EC2360"/>
    <w:rsid w:val="00EC277D"/>
    <w:rsid w:val="00EC2961"/>
    <w:rsid w:val="00EC2C6C"/>
    <w:rsid w:val="00EC2D44"/>
    <w:rsid w:val="00EC2EDA"/>
    <w:rsid w:val="00EC3080"/>
    <w:rsid w:val="00EC36BA"/>
    <w:rsid w:val="00EC386F"/>
    <w:rsid w:val="00EC389A"/>
    <w:rsid w:val="00EC3965"/>
    <w:rsid w:val="00EC3BF1"/>
    <w:rsid w:val="00EC40AB"/>
    <w:rsid w:val="00EC40CD"/>
    <w:rsid w:val="00EC4324"/>
    <w:rsid w:val="00EC49F5"/>
    <w:rsid w:val="00EC4A2E"/>
    <w:rsid w:val="00EC4E97"/>
    <w:rsid w:val="00EC5B1E"/>
    <w:rsid w:val="00EC5CDE"/>
    <w:rsid w:val="00EC6116"/>
    <w:rsid w:val="00EC61AC"/>
    <w:rsid w:val="00EC6737"/>
    <w:rsid w:val="00EC68B0"/>
    <w:rsid w:val="00EC68DF"/>
    <w:rsid w:val="00EC69E8"/>
    <w:rsid w:val="00EC6E79"/>
    <w:rsid w:val="00ED0282"/>
    <w:rsid w:val="00ED0BCE"/>
    <w:rsid w:val="00ED0D64"/>
    <w:rsid w:val="00ED12DE"/>
    <w:rsid w:val="00ED1888"/>
    <w:rsid w:val="00ED1AC9"/>
    <w:rsid w:val="00ED1B46"/>
    <w:rsid w:val="00ED1F55"/>
    <w:rsid w:val="00ED1F8E"/>
    <w:rsid w:val="00ED2A97"/>
    <w:rsid w:val="00ED3016"/>
    <w:rsid w:val="00ED32C6"/>
    <w:rsid w:val="00ED38A7"/>
    <w:rsid w:val="00ED3E93"/>
    <w:rsid w:val="00ED41DF"/>
    <w:rsid w:val="00ED421C"/>
    <w:rsid w:val="00ED421D"/>
    <w:rsid w:val="00ED49E1"/>
    <w:rsid w:val="00ED5E8E"/>
    <w:rsid w:val="00ED6386"/>
    <w:rsid w:val="00ED68BA"/>
    <w:rsid w:val="00ED6AC7"/>
    <w:rsid w:val="00ED7511"/>
    <w:rsid w:val="00ED7514"/>
    <w:rsid w:val="00ED7540"/>
    <w:rsid w:val="00ED76D4"/>
    <w:rsid w:val="00ED79A1"/>
    <w:rsid w:val="00ED79AA"/>
    <w:rsid w:val="00ED7B97"/>
    <w:rsid w:val="00ED7C13"/>
    <w:rsid w:val="00ED7C15"/>
    <w:rsid w:val="00EE02B4"/>
    <w:rsid w:val="00EE045C"/>
    <w:rsid w:val="00EE073F"/>
    <w:rsid w:val="00EE0A12"/>
    <w:rsid w:val="00EE0C74"/>
    <w:rsid w:val="00EE0D64"/>
    <w:rsid w:val="00EE0E59"/>
    <w:rsid w:val="00EE0FF2"/>
    <w:rsid w:val="00EE1892"/>
    <w:rsid w:val="00EE18DF"/>
    <w:rsid w:val="00EE1916"/>
    <w:rsid w:val="00EE1B55"/>
    <w:rsid w:val="00EE1C09"/>
    <w:rsid w:val="00EE1CB6"/>
    <w:rsid w:val="00EE227C"/>
    <w:rsid w:val="00EE22CC"/>
    <w:rsid w:val="00EE2595"/>
    <w:rsid w:val="00EE2C0F"/>
    <w:rsid w:val="00EE33C7"/>
    <w:rsid w:val="00EE36C2"/>
    <w:rsid w:val="00EE3A3A"/>
    <w:rsid w:val="00EE3BA2"/>
    <w:rsid w:val="00EE3DE6"/>
    <w:rsid w:val="00EE3F35"/>
    <w:rsid w:val="00EE404E"/>
    <w:rsid w:val="00EE447A"/>
    <w:rsid w:val="00EE465A"/>
    <w:rsid w:val="00EE49A7"/>
    <w:rsid w:val="00EE4CFB"/>
    <w:rsid w:val="00EE516F"/>
    <w:rsid w:val="00EE5868"/>
    <w:rsid w:val="00EE5934"/>
    <w:rsid w:val="00EE60DA"/>
    <w:rsid w:val="00EE6517"/>
    <w:rsid w:val="00EE6BD5"/>
    <w:rsid w:val="00EE6E38"/>
    <w:rsid w:val="00EE6E88"/>
    <w:rsid w:val="00EE77D9"/>
    <w:rsid w:val="00EE79B6"/>
    <w:rsid w:val="00EE7BD3"/>
    <w:rsid w:val="00EE7DDA"/>
    <w:rsid w:val="00EE7EB3"/>
    <w:rsid w:val="00EF02ED"/>
    <w:rsid w:val="00EF05BA"/>
    <w:rsid w:val="00EF0738"/>
    <w:rsid w:val="00EF0932"/>
    <w:rsid w:val="00EF0A6C"/>
    <w:rsid w:val="00EF0B71"/>
    <w:rsid w:val="00EF187C"/>
    <w:rsid w:val="00EF1D25"/>
    <w:rsid w:val="00EF2112"/>
    <w:rsid w:val="00EF2467"/>
    <w:rsid w:val="00EF2959"/>
    <w:rsid w:val="00EF29F2"/>
    <w:rsid w:val="00EF2ADA"/>
    <w:rsid w:val="00EF2D15"/>
    <w:rsid w:val="00EF3174"/>
    <w:rsid w:val="00EF3AF0"/>
    <w:rsid w:val="00EF3B69"/>
    <w:rsid w:val="00EF3CC9"/>
    <w:rsid w:val="00EF41B7"/>
    <w:rsid w:val="00EF44CD"/>
    <w:rsid w:val="00EF46A8"/>
    <w:rsid w:val="00EF5669"/>
    <w:rsid w:val="00EF587E"/>
    <w:rsid w:val="00EF5BD5"/>
    <w:rsid w:val="00EF5E9C"/>
    <w:rsid w:val="00EF6056"/>
    <w:rsid w:val="00EF66A1"/>
    <w:rsid w:val="00EF6709"/>
    <w:rsid w:val="00EF6C3B"/>
    <w:rsid w:val="00EF6DC4"/>
    <w:rsid w:val="00EF6E15"/>
    <w:rsid w:val="00EF6EC6"/>
    <w:rsid w:val="00EF7154"/>
    <w:rsid w:val="00EF76C3"/>
    <w:rsid w:val="00EF79E9"/>
    <w:rsid w:val="00F0003E"/>
    <w:rsid w:val="00F007C3"/>
    <w:rsid w:val="00F008D9"/>
    <w:rsid w:val="00F008E2"/>
    <w:rsid w:val="00F00E6F"/>
    <w:rsid w:val="00F00EB7"/>
    <w:rsid w:val="00F013C6"/>
    <w:rsid w:val="00F0162A"/>
    <w:rsid w:val="00F023A7"/>
    <w:rsid w:val="00F0275C"/>
    <w:rsid w:val="00F027A0"/>
    <w:rsid w:val="00F02A4E"/>
    <w:rsid w:val="00F02A54"/>
    <w:rsid w:val="00F02B9C"/>
    <w:rsid w:val="00F02E98"/>
    <w:rsid w:val="00F030DD"/>
    <w:rsid w:val="00F0380B"/>
    <w:rsid w:val="00F03F8A"/>
    <w:rsid w:val="00F040A6"/>
    <w:rsid w:val="00F0420A"/>
    <w:rsid w:val="00F049A1"/>
    <w:rsid w:val="00F05078"/>
    <w:rsid w:val="00F0554D"/>
    <w:rsid w:val="00F0580C"/>
    <w:rsid w:val="00F05BBA"/>
    <w:rsid w:val="00F0607E"/>
    <w:rsid w:val="00F061A8"/>
    <w:rsid w:val="00F064D0"/>
    <w:rsid w:val="00F06B0B"/>
    <w:rsid w:val="00F06B95"/>
    <w:rsid w:val="00F06E59"/>
    <w:rsid w:val="00F0700A"/>
    <w:rsid w:val="00F07229"/>
    <w:rsid w:val="00F0762A"/>
    <w:rsid w:val="00F07844"/>
    <w:rsid w:val="00F079B4"/>
    <w:rsid w:val="00F07D5C"/>
    <w:rsid w:val="00F105C7"/>
    <w:rsid w:val="00F10663"/>
    <w:rsid w:val="00F10724"/>
    <w:rsid w:val="00F10FBE"/>
    <w:rsid w:val="00F1149C"/>
    <w:rsid w:val="00F115B1"/>
    <w:rsid w:val="00F11CFB"/>
    <w:rsid w:val="00F12316"/>
    <w:rsid w:val="00F12407"/>
    <w:rsid w:val="00F124F3"/>
    <w:rsid w:val="00F12680"/>
    <w:rsid w:val="00F13091"/>
    <w:rsid w:val="00F13098"/>
    <w:rsid w:val="00F131D1"/>
    <w:rsid w:val="00F13EEC"/>
    <w:rsid w:val="00F13FC3"/>
    <w:rsid w:val="00F14093"/>
    <w:rsid w:val="00F14726"/>
    <w:rsid w:val="00F14C25"/>
    <w:rsid w:val="00F1506F"/>
    <w:rsid w:val="00F154C2"/>
    <w:rsid w:val="00F155B7"/>
    <w:rsid w:val="00F155DD"/>
    <w:rsid w:val="00F159A3"/>
    <w:rsid w:val="00F15B11"/>
    <w:rsid w:val="00F15B5E"/>
    <w:rsid w:val="00F15E72"/>
    <w:rsid w:val="00F1606F"/>
    <w:rsid w:val="00F163AA"/>
    <w:rsid w:val="00F16AF6"/>
    <w:rsid w:val="00F17205"/>
    <w:rsid w:val="00F177D2"/>
    <w:rsid w:val="00F17840"/>
    <w:rsid w:val="00F17B4D"/>
    <w:rsid w:val="00F17E7D"/>
    <w:rsid w:val="00F2098D"/>
    <w:rsid w:val="00F20DE1"/>
    <w:rsid w:val="00F211A9"/>
    <w:rsid w:val="00F21369"/>
    <w:rsid w:val="00F21453"/>
    <w:rsid w:val="00F215AC"/>
    <w:rsid w:val="00F2171E"/>
    <w:rsid w:val="00F218C4"/>
    <w:rsid w:val="00F21B61"/>
    <w:rsid w:val="00F224AB"/>
    <w:rsid w:val="00F229C0"/>
    <w:rsid w:val="00F23406"/>
    <w:rsid w:val="00F2399D"/>
    <w:rsid w:val="00F24218"/>
    <w:rsid w:val="00F2453F"/>
    <w:rsid w:val="00F249B0"/>
    <w:rsid w:val="00F24D08"/>
    <w:rsid w:val="00F24D6F"/>
    <w:rsid w:val="00F24F35"/>
    <w:rsid w:val="00F251F8"/>
    <w:rsid w:val="00F258C3"/>
    <w:rsid w:val="00F26447"/>
    <w:rsid w:val="00F26776"/>
    <w:rsid w:val="00F26E97"/>
    <w:rsid w:val="00F26EC0"/>
    <w:rsid w:val="00F2768C"/>
    <w:rsid w:val="00F27E32"/>
    <w:rsid w:val="00F3010D"/>
    <w:rsid w:val="00F30138"/>
    <w:rsid w:val="00F303A7"/>
    <w:rsid w:val="00F306F7"/>
    <w:rsid w:val="00F30AE2"/>
    <w:rsid w:val="00F30FD3"/>
    <w:rsid w:val="00F31042"/>
    <w:rsid w:val="00F313D3"/>
    <w:rsid w:val="00F31451"/>
    <w:rsid w:val="00F31473"/>
    <w:rsid w:val="00F31B69"/>
    <w:rsid w:val="00F324A7"/>
    <w:rsid w:val="00F324F8"/>
    <w:rsid w:val="00F326EB"/>
    <w:rsid w:val="00F3278A"/>
    <w:rsid w:val="00F32B7E"/>
    <w:rsid w:val="00F32C56"/>
    <w:rsid w:val="00F32DA5"/>
    <w:rsid w:val="00F32EA3"/>
    <w:rsid w:val="00F32FEE"/>
    <w:rsid w:val="00F33569"/>
    <w:rsid w:val="00F3376D"/>
    <w:rsid w:val="00F338B2"/>
    <w:rsid w:val="00F33B61"/>
    <w:rsid w:val="00F33BF7"/>
    <w:rsid w:val="00F33BFF"/>
    <w:rsid w:val="00F34039"/>
    <w:rsid w:val="00F3426A"/>
    <w:rsid w:val="00F342C9"/>
    <w:rsid w:val="00F34337"/>
    <w:rsid w:val="00F34379"/>
    <w:rsid w:val="00F34A42"/>
    <w:rsid w:val="00F35024"/>
    <w:rsid w:val="00F3512C"/>
    <w:rsid w:val="00F35183"/>
    <w:rsid w:val="00F35213"/>
    <w:rsid w:val="00F35348"/>
    <w:rsid w:val="00F35D8A"/>
    <w:rsid w:val="00F35F43"/>
    <w:rsid w:val="00F35F89"/>
    <w:rsid w:val="00F36060"/>
    <w:rsid w:val="00F367A0"/>
    <w:rsid w:val="00F369FE"/>
    <w:rsid w:val="00F36CFE"/>
    <w:rsid w:val="00F36F66"/>
    <w:rsid w:val="00F37185"/>
    <w:rsid w:val="00F37239"/>
    <w:rsid w:val="00F373F7"/>
    <w:rsid w:val="00F37489"/>
    <w:rsid w:val="00F376E8"/>
    <w:rsid w:val="00F37723"/>
    <w:rsid w:val="00F3781B"/>
    <w:rsid w:val="00F379F1"/>
    <w:rsid w:val="00F37E1F"/>
    <w:rsid w:val="00F37E38"/>
    <w:rsid w:val="00F37E9A"/>
    <w:rsid w:val="00F4085B"/>
    <w:rsid w:val="00F4096F"/>
    <w:rsid w:val="00F40C13"/>
    <w:rsid w:val="00F40D76"/>
    <w:rsid w:val="00F41364"/>
    <w:rsid w:val="00F41558"/>
    <w:rsid w:val="00F4180E"/>
    <w:rsid w:val="00F41CBB"/>
    <w:rsid w:val="00F41D4E"/>
    <w:rsid w:val="00F41EDF"/>
    <w:rsid w:val="00F42112"/>
    <w:rsid w:val="00F4243D"/>
    <w:rsid w:val="00F42623"/>
    <w:rsid w:val="00F4287A"/>
    <w:rsid w:val="00F42913"/>
    <w:rsid w:val="00F4294F"/>
    <w:rsid w:val="00F43781"/>
    <w:rsid w:val="00F43A40"/>
    <w:rsid w:val="00F43D89"/>
    <w:rsid w:val="00F43E95"/>
    <w:rsid w:val="00F43F1B"/>
    <w:rsid w:val="00F4418A"/>
    <w:rsid w:val="00F446BC"/>
    <w:rsid w:val="00F44713"/>
    <w:rsid w:val="00F44978"/>
    <w:rsid w:val="00F44C77"/>
    <w:rsid w:val="00F45005"/>
    <w:rsid w:val="00F4501B"/>
    <w:rsid w:val="00F45041"/>
    <w:rsid w:val="00F450E9"/>
    <w:rsid w:val="00F45583"/>
    <w:rsid w:val="00F457F2"/>
    <w:rsid w:val="00F45B10"/>
    <w:rsid w:val="00F45EDB"/>
    <w:rsid w:val="00F46274"/>
    <w:rsid w:val="00F46385"/>
    <w:rsid w:val="00F46396"/>
    <w:rsid w:val="00F46735"/>
    <w:rsid w:val="00F46868"/>
    <w:rsid w:val="00F468D8"/>
    <w:rsid w:val="00F46BC2"/>
    <w:rsid w:val="00F46D2E"/>
    <w:rsid w:val="00F46EBC"/>
    <w:rsid w:val="00F46FF1"/>
    <w:rsid w:val="00F47313"/>
    <w:rsid w:val="00F47498"/>
    <w:rsid w:val="00F4792B"/>
    <w:rsid w:val="00F47B7B"/>
    <w:rsid w:val="00F502CA"/>
    <w:rsid w:val="00F505C2"/>
    <w:rsid w:val="00F50684"/>
    <w:rsid w:val="00F509CB"/>
    <w:rsid w:val="00F50C0C"/>
    <w:rsid w:val="00F50FEE"/>
    <w:rsid w:val="00F511F7"/>
    <w:rsid w:val="00F51203"/>
    <w:rsid w:val="00F51E7B"/>
    <w:rsid w:val="00F52028"/>
    <w:rsid w:val="00F521BA"/>
    <w:rsid w:val="00F52355"/>
    <w:rsid w:val="00F5244E"/>
    <w:rsid w:val="00F52F91"/>
    <w:rsid w:val="00F5306E"/>
    <w:rsid w:val="00F533D5"/>
    <w:rsid w:val="00F5342C"/>
    <w:rsid w:val="00F5487C"/>
    <w:rsid w:val="00F5538F"/>
    <w:rsid w:val="00F554F5"/>
    <w:rsid w:val="00F558F0"/>
    <w:rsid w:val="00F5593B"/>
    <w:rsid w:val="00F55A0E"/>
    <w:rsid w:val="00F55BCD"/>
    <w:rsid w:val="00F5628A"/>
    <w:rsid w:val="00F56721"/>
    <w:rsid w:val="00F5676F"/>
    <w:rsid w:val="00F56A16"/>
    <w:rsid w:val="00F56A3F"/>
    <w:rsid w:val="00F56D16"/>
    <w:rsid w:val="00F56F0C"/>
    <w:rsid w:val="00F573EB"/>
    <w:rsid w:val="00F57476"/>
    <w:rsid w:val="00F5755D"/>
    <w:rsid w:val="00F5770E"/>
    <w:rsid w:val="00F579B5"/>
    <w:rsid w:val="00F57D04"/>
    <w:rsid w:val="00F57E2B"/>
    <w:rsid w:val="00F6008F"/>
    <w:rsid w:val="00F602DA"/>
    <w:rsid w:val="00F60553"/>
    <w:rsid w:val="00F608DA"/>
    <w:rsid w:val="00F60B5B"/>
    <w:rsid w:val="00F61441"/>
    <w:rsid w:val="00F6183A"/>
    <w:rsid w:val="00F6197B"/>
    <w:rsid w:val="00F61AA5"/>
    <w:rsid w:val="00F61B25"/>
    <w:rsid w:val="00F61B85"/>
    <w:rsid w:val="00F61EE3"/>
    <w:rsid w:val="00F6202E"/>
    <w:rsid w:val="00F625FC"/>
    <w:rsid w:val="00F62A1F"/>
    <w:rsid w:val="00F62A73"/>
    <w:rsid w:val="00F62B9D"/>
    <w:rsid w:val="00F63004"/>
    <w:rsid w:val="00F63A1F"/>
    <w:rsid w:val="00F64135"/>
    <w:rsid w:val="00F6430A"/>
    <w:rsid w:val="00F643CF"/>
    <w:rsid w:val="00F643D7"/>
    <w:rsid w:val="00F6498F"/>
    <w:rsid w:val="00F64A10"/>
    <w:rsid w:val="00F64C05"/>
    <w:rsid w:val="00F64DB2"/>
    <w:rsid w:val="00F6508B"/>
    <w:rsid w:val="00F65274"/>
    <w:rsid w:val="00F6572E"/>
    <w:rsid w:val="00F65761"/>
    <w:rsid w:val="00F657BA"/>
    <w:rsid w:val="00F65841"/>
    <w:rsid w:val="00F65A65"/>
    <w:rsid w:val="00F65C29"/>
    <w:rsid w:val="00F66595"/>
    <w:rsid w:val="00F66769"/>
    <w:rsid w:val="00F6693A"/>
    <w:rsid w:val="00F669B5"/>
    <w:rsid w:val="00F66C78"/>
    <w:rsid w:val="00F66D24"/>
    <w:rsid w:val="00F66ECC"/>
    <w:rsid w:val="00F67434"/>
    <w:rsid w:val="00F679AE"/>
    <w:rsid w:val="00F67A38"/>
    <w:rsid w:val="00F701CA"/>
    <w:rsid w:val="00F70359"/>
    <w:rsid w:val="00F705FC"/>
    <w:rsid w:val="00F7075F"/>
    <w:rsid w:val="00F70D38"/>
    <w:rsid w:val="00F70EBD"/>
    <w:rsid w:val="00F70F28"/>
    <w:rsid w:val="00F71497"/>
    <w:rsid w:val="00F715E1"/>
    <w:rsid w:val="00F71908"/>
    <w:rsid w:val="00F725A8"/>
    <w:rsid w:val="00F7275B"/>
    <w:rsid w:val="00F72906"/>
    <w:rsid w:val="00F7298B"/>
    <w:rsid w:val="00F735EF"/>
    <w:rsid w:val="00F7374D"/>
    <w:rsid w:val="00F73935"/>
    <w:rsid w:val="00F739A6"/>
    <w:rsid w:val="00F73BE8"/>
    <w:rsid w:val="00F73EB1"/>
    <w:rsid w:val="00F741CD"/>
    <w:rsid w:val="00F7455D"/>
    <w:rsid w:val="00F7475B"/>
    <w:rsid w:val="00F74EBE"/>
    <w:rsid w:val="00F75015"/>
    <w:rsid w:val="00F7510E"/>
    <w:rsid w:val="00F75AA9"/>
    <w:rsid w:val="00F75B4F"/>
    <w:rsid w:val="00F75CCE"/>
    <w:rsid w:val="00F77034"/>
    <w:rsid w:val="00F77673"/>
    <w:rsid w:val="00F77B9D"/>
    <w:rsid w:val="00F77E46"/>
    <w:rsid w:val="00F8014F"/>
    <w:rsid w:val="00F80430"/>
    <w:rsid w:val="00F81098"/>
    <w:rsid w:val="00F81130"/>
    <w:rsid w:val="00F81174"/>
    <w:rsid w:val="00F812DC"/>
    <w:rsid w:val="00F8143E"/>
    <w:rsid w:val="00F8160F"/>
    <w:rsid w:val="00F816F0"/>
    <w:rsid w:val="00F817FD"/>
    <w:rsid w:val="00F8190E"/>
    <w:rsid w:val="00F81C65"/>
    <w:rsid w:val="00F81FC4"/>
    <w:rsid w:val="00F8204E"/>
    <w:rsid w:val="00F82142"/>
    <w:rsid w:val="00F82B8D"/>
    <w:rsid w:val="00F82C9E"/>
    <w:rsid w:val="00F83112"/>
    <w:rsid w:val="00F83170"/>
    <w:rsid w:val="00F836D4"/>
    <w:rsid w:val="00F83B85"/>
    <w:rsid w:val="00F83C38"/>
    <w:rsid w:val="00F83F5E"/>
    <w:rsid w:val="00F8455D"/>
    <w:rsid w:val="00F847DA"/>
    <w:rsid w:val="00F848C5"/>
    <w:rsid w:val="00F849E7"/>
    <w:rsid w:val="00F84C96"/>
    <w:rsid w:val="00F8504F"/>
    <w:rsid w:val="00F85462"/>
    <w:rsid w:val="00F855C9"/>
    <w:rsid w:val="00F855F2"/>
    <w:rsid w:val="00F857AA"/>
    <w:rsid w:val="00F85BC9"/>
    <w:rsid w:val="00F8680E"/>
    <w:rsid w:val="00F86BBB"/>
    <w:rsid w:val="00F86E2D"/>
    <w:rsid w:val="00F874ED"/>
    <w:rsid w:val="00F8752D"/>
    <w:rsid w:val="00F875AB"/>
    <w:rsid w:val="00F877E9"/>
    <w:rsid w:val="00F879CC"/>
    <w:rsid w:val="00F9063B"/>
    <w:rsid w:val="00F9120A"/>
    <w:rsid w:val="00F9160F"/>
    <w:rsid w:val="00F9188D"/>
    <w:rsid w:val="00F918FC"/>
    <w:rsid w:val="00F9196E"/>
    <w:rsid w:val="00F91A14"/>
    <w:rsid w:val="00F9226A"/>
    <w:rsid w:val="00F92B9F"/>
    <w:rsid w:val="00F92C57"/>
    <w:rsid w:val="00F92DEC"/>
    <w:rsid w:val="00F92FE2"/>
    <w:rsid w:val="00F9310F"/>
    <w:rsid w:val="00F93150"/>
    <w:rsid w:val="00F93A4F"/>
    <w:rsid w:val="00F93B14"/>
    <w:rsid w:val="00F93BD7"/>
    <w:rsid w:val="00F93CB3"/>
    <w:rsid w:val="00F93D92"/>
    <w:rsid w:val="00F9481C"/>
    <w:rsid w:val="00F95F99"/>
    <w:rsid w:val="00F95FAD"/>
    <w:rsid w:val="00F9602E"/>
    <w:rsid w:val="00F9671E"/>
    <w:rsid w:val="00F96A28"/>
    <w:rsid w:val="00F96A30"/>
    <w:rsid w:val="00F96E18"/>
    <w:rsid w:val="00F97402"/>
    <w:rsid w:val="00F974C1"/>
    <w:rsid w:val="00F977D4"/>
    <w:rsid w:val="00F97926"/>
    <w:rsid w:val="00F979D8"/>
    <w:rsid w:val="00F97CC5"/>
    <w:rsid w:val="00F97E06"/>
    <w:rsid w:val="00FA03AC"/>
    <w:rsid w:val="00FA087C"/>
    <w:rsid w:val="00FA0D9C"/>
    <w:rsid w:val="00FA0F30"/>
    <w:rsid w:val="00FA1451"/>
    <w:rsid w:val="00FA15D7"/>
    <w:rsid w:val="00FA15F9"/>
    <w:rsid w:val="00FA1BE6"/>
    <w:rsid w:val="00FA1BEC"/>
    <w:rsid w:val="00FA1C51"/>
    <w:rsid w:val="00FA1E6E"/>
    <w:rsid w:val="00FA2078"/>
    <w:rsid w:val="00FA230D"/>
    <w:rsid w:val="00FA24FF"/>
    <w:rsid w:val="00FA274F"/>
    <w:rsid w:val="00FA315F"/>
    <w:rsid w:val="00FA31E1"/>
    <w:rsid w:val="00FA324B"/>
    <w:rsid w:val="00FA3410"/>
    <w:rsid w:val="00FA3652"/>
    <w:rsid w:val="00FA3E53"/>
    <w:rsid w:val="00FA47A0"/>
    <w:rsid w:val="00FA47B9"/>
    <w:rsid w:val="00FA4931"/>
    <w:rsid w:val="00FA4C6C"/>
    <w:rsid w:val="00FA5073"/>
    <w:rsid w:val="00FA5296"/>
    <w:rsid w:val="00FA5351"/>
    <w:rsid w:val="00FA54C2"/>
    <w:rsid w:val="00FA5933"/>
    <w:rsid w:val="00FA63D1"/>
    <w:rsid w:val="00FA64F3"/>
    <w:rsid w:val="00FA65C6"/>
    <w:rsid w:val="00FA6BAE"/>
    <w:rsid w:val="00FA6BC5"/>
    <w:rsid w:val="00FA6E64"/>
    <w:rsid w:val="00FA7107"/>
    <w:rsid w:val="00FA73B3"/>
    <w:rsid w:val="00FA7832"/>
    <w:rsid w:val="00FA7930"/>
    <w:rsid w:val="00FA7973"/>
    <w:rsid w:val="00FA7BCA"/>
    <w:rsid w:val="00FA7C9D"/>
    <w:rsid w:val="00FA7E3D"/>
    <w:rsid w:val="00FB00ED"/>
    <w:rsid w:val="00FB014D"/>
    <w:rsid w:val="00FB01E1"/>
    <w:rsid w:val="00FB03CA"/>
    <w:rsid w:val="00FB0C16"/>
    <w:rsid w:val="00FB0E6B"/>
    <w:rsid w:val="00FB17D5"/>
    <w:rsid w:val="00FB1B23"/>
    <w:rsid w:val="00FB1B83"/>
    <w:rsid w:val="00FB1C1A"/>
    <w:rsid w:val="00FB2101"/>
    <w:rsid w:val="00FB2284"/>
    <w:rsid w:val="00FB2360"/>
    <w:rsid w:val="00FB31CD"/>
    <w:rsid w:val="00FB3938"/>
    <w:rsid w:val="00FB3A2E"/>
    <w:rsid w:val="00FB3F1A"/>
    <w:rsid w:val="00FB40BB"/>
    <w:rsid w:val="00FB483D"/>
    <w:rsid w:val="00FB486C"/>
    <w:rsid w:val="00FB4F51"/>
    <w:rsid w:val="00FB4F74"/>
    <w:rsid w:val="00FB5110"/>
    <w:rsid w:val="00FB53D4"/>
    <w:rsid w:val="00FB5892"/>
    <w:rsid w:val="00FB68C0"/>
    <w:rsid w:val="00FB69F8"/>
    <w:rsid w:val="00FB6B7F"/>
    <w:rsid w:val="00FB6E47"/>
    <w:rsid w:val="00FB7031"/>
    <w:rsid w:val="00FB769E"/>
    <w:rsid w:val="00FB77DC"/>
    <w:rsid w:val="00FB7ED3"/>
    <w:rsid w:val="00FC0196"/>
    <w:rsid w:val="00FC07DE"/>
    <w:rsid w:val="00FC1033"/>
    <w:rsid w:val="00FC122E"/>
    <w:rsid w:val="00FC1397"/>
    <w:rsid w:val="00FC13A1"/>
    <w:rsid w:val="00FC168E"/>
    <w:rsid w:val="00FC19AC"/>
    <w:rsid w:val="00FC1DDB"/>
    <w:rsid w:val="00FC2A15"/>
    <w:rsid w:val="00FC2F4F"/>
    <w:rsid w:val="00FC30C8"/>
    <w:rsid w:val="00FC3426"/>
    <w:rsid w:val="00FC3700"/>
    <w:rsid w:val="00FC395C"/>
    <w:rsid w:val="00FC399A"/>
    <w:rsid w:val="00FC3CE2"/>
    <w:rsid w:val="00FC46AC"/>
    <w:rsid w:val="00FC4725"/>
    <w:rsid w:val="00FC485F"/>
    <w:rsid w:val="00FC495E"/>
    <w:rsid w:val="00FC530F"/>
    <w:rsid w:val="00FC53A4"/>
    <w:rsid w:val="00FC55F2"/>
    <w:rsid w:val="00FC56F3"/>
    <w:rsid w:val="00FC5B0B"/>
    <w:rsid w:val="00FC5D99"/>
    <w:rsid w:val="00FC5F01"/>
    <w:rsid w:val="00FC5F43"/>
    <w:rsid w:val="00FC684D"/>
    <w:rsid w:val="00FC6950"/>
    <w:rsid w:val="00FC6C1D"/>
    <w:rsid w:val="00FC6CEE"/>
    <w:rsid w:val="00FC6DFF"/>
    <w:rsid w:val="00FC7127"/>
    <w:rsid w:val="00FC73F6"/>
    <w:rsid w:val="00FC7D00"/>
    <w:rsid w:val="00FC7F69"/>
    <w:rsid w:val="00FD013B"/>
    <w:rsid w:val="00FD0442"/>
    <w:rsid w:val="00FD0518"/>
    <w:rsid w:val="00FD0B0C"/>
    <w:rsid w:val="00FD0CCE"/>
    <w:rsid w:val="00FD0E32"/>
    <w:rsid w:val="00FD1549"/>
    <w:rsid w:val="00FD1849"/>
    <w:rsid w:val="00FD1B9D"/>
    <w:rsid w:val="00FD1E62"/>
    <w:rsid w:val="00FD21F0"/>
    <w:rsid w:val="00FD22CD"/>
    <w:rsid w:val="00FD2707"/>
    <w:rsid w:val="00FD2BDE"/>
    <w:rsid w:val="00FD2CF3"/>
    <w:rsid w:val="00FD2F8B"/>
    <w:rsid w:val="00FD39E5"/>
    <w:rsid w:val="00FD3DB2"/>
    <w:rsid w:val="00FD45E0"/>
    <w:rsid w:val="00FD48E8"/>
    <w:rsid w:val="00FD498A"/>
    <w:rsid w:val="00FD5243"/>
    <w:rsid w:val="00FD52A8"/>
    <w:rsid w:val="00FD5D6C"/>
    <w:rsid w:val="00FD5DEE"/>
    <w:rsid w:val="00FD5E58"/>
    <w:rsid w:val="00FD5EFE"/>
    <w:rsid w:val="00FD60FB"/>
    <w:rsid w:val="00FD6117"/>
    <w:rsid w:val="00FD6192"/>
    <w:rsid w:val="00FD64EA"/>
    <w:rsid w:val="00FD65E9"/>
    <w:rsid w:val="00FD662D"/>
    <w:rsid w:val="00FD6864"/>
    <w:rsid w:val="00FD692E"/>
    <w:rsid w:val="00FD694B"/>
    <w:rsid w:val="00FD6B25"/>
    <w:rsid w:val="00FD6B4C"/>
    <w:rsid w:val="00FD6C71"/>
    <w:rsid w:val="00FD72F1"/>
    <w:rsid w:val="00FD78AF"/>
    <w:rsid w:val="00FD793F"/>
    <w:rsid w:val="00FD79F5"/>
    <w:rsid w:val="00FE00B5"/>
    <w:rsid w:val="00FE01C2"/>
    <w:rsid w:val="00FE06EF"/>
    <w:rsid w:val="00FE0749"/>
    <w:rsid w:val="00FE0B6C"/>
    <w:rsid w:val="00FE0CC5"/>
    <w:rsid w:val="00FE0D10"/>
    <w:rsid w:val="00FE0D87"/>
    <w:rsid w:val="00FE1179"/>
    <w:rsid w:val="00FE122A"/>
    <w:rsid w:val="00FE18C7"/>
    <w:rsid w:val="00FE1D23"/>
    <w:rsid w:val="00FE1D97"/>
    <w:rsid w:val="00FE207F"/>
    <w:rsid w:val="00FE21F6"/>
    <w:rsid w:val="00FE222F"/>
    <w:rsid w:val="00FE23E2"/>
    <w:rsid w:val="00FE26EF"/>
    <w:rsid w:val="00FE2811"/>
    <w:rsid w:val="00FE2D2D"/>
    <w:rsid w:val="00FE2E64"/>
    <w:rsid w:val="00FE3002"/>
    <w:rsid w:val="00FE3101"/>
    <w:rsid w:val="00FE313E"/>
    <w:rsid w:val="00FE3769"/>
    <w:rsid w:val="00FE385C"/>
    <w:rsid w:val="00FE394B"/>
    <w:rsid w:val="00FE3A44"/>
    <w:rsid w:val="00FE3B24"/>
    <w:rsid w:val="00FE3DE3"/>
    <w:rsid w:val="00FE4030"/>
    <w:rsid w:val="00FE4324"/>
    <w:rsid w:val="00FE47DA"/>
    <w:rsid w:val="00FE4EDD"/>
    <w:rsid w:val="00FE5204"/>
    <w:rsid w:val="00FE5C37"/>
    <w:rsid w:val="00FE5E7F"/>
    <w:rsid w:val="00FE6EE3"/>
    <w:rsid w:val="00FE71D6"/>
    <w:rsid w:val="00FE74D7"/>
    <w:rsid w:val="00FE755F"/>
    <w:rsid w:val="00FE75FC"/>
    <w:rsid w:val="00FE7B63"/>
    <w:rsid w:val="00FE7DF0"/>
    <w:rsid w:val="00FE7E8F"/>
    <w:rsid w:val="00FE7FD1"/>
    <w:rsid w:val="00FF0363"/>
    <w:rsid w:val="00FF0E9E"/>
    <w:rsid w:val="00FF11FE"/>
    <w:rsid w:val="00FF1438"/>
    <w:rsid w:val="00FF19A1"/>
    <w:rsid w:val="00FF1AE3"/>
    <w:rsid w:val="00FF22BC"/>
    <w:rsid w:val="00FF2A5D"/>
    <w:rsid w:val="00FF2BEA"/>
    <w:rsid w:val="00FF3ABB"/>
    <w:rsid w:val="00FF48A7"/>
    <w:rsid w:val="00FF4D55"/>
    <w:rsid w:val="00FF4F44"/>
    <w:rsid w:val="00FF530A"/>
    <w:rsid w:val="00FF55C6"/>
    <w:rsid w:val="00FF56FF"/>
    <w:rsid w:val="00FF5843"/>
    <w:rsid w:val="00FF5C67"/>
    <w:rsid w:val="00FF5F3D"/>
    <w:rsid w:val="00FF6222"/>
    <w:rsid w:val="00FF6508"/>
    <w:rsid w:val="00FF6526"/>
    <w:rsid w:val="00FF653C"/>
    <w:rsid w:val="00FF68B8"/>
    <w:rsid w:val="00FF6C24"/>
    <w:rsid w:val="00FF7418"/>
    <w:rsid w:val="00FF7A58"/>
    <w:rsid w:val="00FF7D54"/>
    <w:rsid w:val="00FF7ECF"/>
    <w:rsid w:val="00FF7F67"/>
    <w:rsid w:val="01B3217C"/>
    <w:rsid w:val="01D88EE0"/>
    <w:rsid w:val="02408579"/>
    <w:rsid w:val="02B7D745"/>
    <w:rsid w:val="02D60D00"/>
    <w:rsid w:val="02E0A3BB"/>
    <w:rsid w:val="039753CA"/>
    <w:rsid w:val="04326B42"/>
    <w:rsid w:val="045DBA85"/>
    <w:rsid w:val="04CEB534"/>
    <w:rsid w:val="050FE09A"/>
    <w:rsid w:val="05CEA17E"/>
    <w:rsid w:val="08693626"/>
    <w:rsid w:val="08C7FCD8"/>
    <w:rsid w:val="0A0FACA8"/>
    <w:rsid w:val="0A91EF84"/>
    <w:rsid w:val="0AE1DF8C"/>
    <w:rsid w:val="0BD6790D"/>
    <w:rsid w:val="0C308CE0"/>
    <w:rsid w:val="0D27B94D"/>
    <w:rsid w:val="0D2F7375"/>
    <w:rsid w:val="0D64A185"/>
    <w:rsid w:val="0D6A24BB"/>
    <w:rsid w:val="0E4A1802"/>
    <w:rsid w:val="0F2F81BE"/>
    <w:rsid w:val="0F96ADE1"/>
    <w:rsid w:val="0FE0B22E"/>
    <w:rsid w:val="1005C291"/>
    <w:rsid w:val="1083D0F4"/>
    <w:rsid w:val="118347F9"/>
    <w:rsid w:val="1241D29F"/>
    <w:rsid w:val="12D9413D"/>
    <w:rsid w:val="1424DE50"/>
    <w:rsid w:val="142E75B3"/>
    <w:rsid w:val="14D32368"/>
    <w:rsid w:val="15547A3D"/>
    <w:rsid w:val="159DD552"/>
    <w:rsid w:val="16162A35"/>
    <w:rsid w:val="16477EB8"/>
    <w:rsid w:val="1787C75A"/>
    <w:rsid w:val="18CF7BF8"/>
    <w:rsid w:val="192AC1B9"/>
    <w:rsid w:val="1A6CB151"/>
    <w:rsid w:val="1A8DD6F2"/>
    <w:rsid w:val="1B5DA06C"/>
    <w:rsid w:val="1C243235"/>
    <w:rsid w:val="1C6B4B25"/>
    <w:rsid w:val="1CD7C1FE"/>
    <w:rsid w:val="1CEB1F7B"/>
    <w:rsid w:val="1D126033"/>
    <w:rsid w:val="1D6E8F0D"/>
    <w:rsid w:val="1D76E3F9"/>
    <w:rsid w:val="1E305C50"/>
    <w:rsid w:val="1EAD0BD9"/>
    <w:rsid w:val="1F84AEAE"/>
    <w:rsid w:val="20D987F6"/>
    <w:rsid w:val="223A39F0"/>
    <w:rsid w:val="2253C16F"/>
    <w:rsid w:val="2299FB45"/>
    <w:rsid w:val="24E9D7AC"/>
    <w:rsid w:val="255D3B2B"/>
    <w:rsid w:val="2578FEE7"/>
    <w:rsid w:val="25DC7915"/>
    <w:rsid w:val="26377EAF"/>
    <w:rsid w:val="283845B9"/>
    <w:rsid w:val="2888FE47"/>
    <w:rsid w:val="28F45A2A"/>
    <w:rsid w:val="293F60DB"/>
    <w:rsid w:val="2AD7057B"/>
    <w:rsid w:val="2BCEC6E5"/>
    <w:rsid w:val="2C29B5C0"/>
    <w:rsid w:val="2C4148AD"/>
    <w:rsid w:val="2C7678D2"/>
    <w:rsid w:val="2C892CA4"/>
    <w:rsid w:val="2CBB6338"/>
    <w:rsid w:val="2D380CC9"/>
    <w:rsid w:val="2D54B73D"/>
    <w:rsid w:val="2DAE6245"/>
    <w:rsid w:val="2F77158F"/>
    <w:rsid w:val="30625895"/>
    <w:rsid w:val="31040FF6"/>
    <w:rsid w:val="3107757A"/>
    <w:rsid w:val="31508113"/>
    <w:rsid w:val="32996313"/>
    <w:rsid w:val="32BB4F58"/>
    <w:rsid w:val="32E4A09B"/>
    <w:rsid w:val="331D4D2C"/>
    <w:rsid w:val="339CF976"/>
    <w:rsid w:val="33E3E7F8"/>
    <w:rsid w:val="350F2AB2"/>
    <w:rsid w:val="3617C774"/>
    <w:rsid w:val="37578E85"/>
    <w:rsid w:val="389E47E9"/>
    <w:rsid w:val="3A2A5FE3"/>
    <w:rsid w:val="3A7CBF92"/>
    <w:rsid w:val="3A9CC8AB"/>
    <w:rsid w:val="3ABC5B0F"/>
    <w:rsid w:val="3B56DB39"/>
    <w:rsid w:val="3B5D51C9"/>
    <w:rsid w:val="3B8EF2B8"/>
    <w:rsid w:val="3B992418"/>
    <w:rsid w:val="3C9EBEE6"/>
    <w:rsid w:val="3D164941"/>
    <w:rsid w:val="3D6656C3"/>
    <w:rsid w:val="3E7FA3F5"/>
    <w:rsid w:val="40049912"/>
    <w:rsid w:val="40487DFA"/>
    <w:rsid w:val="4058D151"/>
    <w:rsid w:val="40979D96"/>
    <w:rsid w:val="40A66161"/>
    <w:rsid w:val="40F6C399"/>
    <w:rsid w:val="4216B9C5"/>
    <w:rsid w:val="42CBA252"/>
    <w:rsid w:val="4407C81E"/>
    <w:rsid w:val="45478ADE"/>
    <w:rsid w:val="4613081B"/>
    <w:rsid w:val="46A6A2CE"/>
    <w:rsid w:val="480A66B5"/>
    <w:rsid w:val="49EBC381"/>
    <w:rsid w:val="4A112629"/>
    <w:rsid w:val="4B0F7D67"/>
    <w:rsid w:val="4B417E67"/>
    <w:rsid w:val="4CF2F764"/>
    <w:rsid w:val="4D8010FA"/>
    <w:rsid w:val="4E7DD0E1"/>
    <w:rsid w:val="4FC25B32"/>
    <w:rsid w:val="50C6F3C6"/>
    <w:rsid w:val="513E6E1C"/>
    <w:rsid w:val="51A00BFA"/>
    <w:rsid w:val="51D2C1FD"/>
    <w:rsid w:val="5379CE6B"/>
    <w:rsid w:val="537F3B96"/>
    <w:rsid w:val="543C768B"/>
    <w:rsid w:val="56A2B355"/>
    <w:rsid w:val="5719CD6E"/>
    <w:rsid w:val="5757A24B"/>
    <w:rsid w:val="58CB95B3"/>
    <w:rsid w:val="5A3EB254"/>
    <w:rsid w:val="5AF6FA30"/>
    <w:rsid w:val="5BC6A84B"/>
    <w:rsid w:val="5C00F028"/>
    <w:rsid w:val="5C5F0F32"/>
    <w:rsid w:val="5C910524"/>
    <w:rsid w:val="5D1BFF0B"/>
    <w:rsid w:val="5DF5506A"/>
    <w:rsid w:val="5E00D6A1"/>
    <w:rsid w:val="5EE93301"/>
    <w:rsid w:val="5F97A9B4"/>
    <w:rsid w:val="60081BE4"/>
    <w:rsid w:val="62E2A7F3"/>
    <w:rsid w:val="630BBE1E"/>
    <w:rsid w:val="630CA3C5"/>
    <w:rsid w:val="636E929E"/>
    <w:rsid w:val="64167E68"/>
    <w:rsid w:val="64912506"/>
    <w:rsid w:val="64C6908F"/>
    <w:rsid w:val="651AF033"/>
    <w:rsid w:val="652DA809"/>
    <w:rsid w:val="65388D96"/>
    <w:rsid w:val="65EE749B"/>
    <w:rsid w:val="65EF15AE"/>
    <w:rsid w:val="666BC445"/>
    <w:rsid w:val="667E63FF"/>
    <w:rsid w:val="6752A184"/>
    <w:rsid w:val="6784E2AB"/>
    <w:rsid w:val="68E9B147"/>
    <w:rsid w:val="6C19A8C0"/>
    <w:rsid w:val="6C976A21"/>
    <w:rsid w:val="6CA0C129"/>
    <w:rsid w:val="6D496DC6"/>
    <w:rsid w:val="6E86D4A8"/>
    <w:rsid w:val="6F5FBDB5"/>
    <w:rsid w:val="7165EACB"/>
    <w:rsid w:val="7175AADE"/>
    <w:rsid w:val="719144E7"/>
    <w:rsid w:val="7203F58A"/>
    <w:rsid w:val="721105D0"/>
    <w:rsid w:val="74106712"/>
    <w:rsid w:val="751D4275"/>
    <w:rsid w:val="755706CE"/>
    <w:rsid w:val="76D7C628"/>
    <w:rsid w:val="77B297C5"/>
    <w:rsid w:val="782708BE"/>
    <w:rsid w:val="782C3308"/>
    <w:rsid w:val="784263C5"/>
    <w:rsid w:val="7899A2F6"/>
    <w:rsid w:val="789CD57E"/>
    <w:rsid w:val="7996274E"/>
    <w:rsid w:val="79E46C57"/>
    <w:rsid w:val="7A0F925E"/>
    <w:rsid w:val="7B42D651"/>
    <w:rsid w:val="7B4E141F"/>
    <w:rsid w:val="7B9E9BA2"/>
    <w:rsid w:val="7BBD26FF"/>
    <w:rsid w:val="7C44879D"/>
    <w:rsid w:val="7EC3D6B3"/>
    <w:rsid w:val="7F4AA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155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5D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184"/>
      </w:tabs>
      <w:suppressAutoHyphens/>
      <w:spacing w:line="264" w:lineRule="auto"/>
      <w:ind w:right="-1008"/>
      <w:jc w:val="center"/>
      <w:outlineLvl w:val="0"/>
    </w:pPr>
    <w:rPr>
      <w:b/>
      <w:spacing w:val="-2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A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93B"/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59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F5593B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55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9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93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93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93B"/>
    <w:rPr>
      <w:b/>
      <w:bCs/>
    </w:rPr>
  </w:style>
  <w:style w:type="paragraph" w:styleId="ListParagraph">
    <w:name w:val="List Paragraph"/>
    <w:basedOn w:val="Normal"/>
    <w:uiPriority w:val="34"/>
    <w:qFormat/>
    <w:rsid w:val="00F559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593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M11">
    <w:name w:val="CM11"/>
    <w:basedOn w:val="Normal"/>
    <w:next w:val="Normal"/>
    <w:rsid w:val="00F5593B"/>
    <w:pPr>
      <w:overflowPunct/>
      <w:spacing w:after="75"/>
      <w:textAlignment w:val="auto"/>
    </w:pPr>
    <w:rPr>
      <w:rFonts w:ascii="Melior" w:hAnsi="Melior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5593B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F5593B"/>
    <w:pPr>
      <w:widowControl/>
      <w:suppressAutoHyphens/>
      <w:overflowPunct/>
      <w:autoSpaceDE/>
      <w:autoSpaceDN/>
      <w:adjustRightInd/>
      <w:jc w:val="center"/>
      <w:textAlignment w:val="auto"/>
    </w:pPr>
    <w:rPr>
      <w:szCs w:val="24"/>
    </w:rPr>
  </w:style>
  <w:style w:type="paragraph" w:customStyle="1" w:styleId="CM6">
    <w:name w:val="CM6"/>
    <w:basedOn w:val="Default"/>
    <w:next w:val="Default"/>
    <w:uiPriority w:val="99"/>
    <w:rsid w:val="00F5593B"/>
    <w:rPr>
      <w:color w:val="auto"/>
    </w:rPr>
  </w:style>
  <w:style w:type="paragraph" w:customStyle="1" w:styleId="paragraph">
    <w:name w:val="paragraph"/>
    <w:basedOn w:val="Normal"/>
    <w:rsid w:val="00F5593B"/>
    <w:pPr>
      <w:widowControl/>
      <w:overflowPunct/>
      <w:autoSpaceDE/>
      <w:autoSpaceDN/>
      <w:adjustRightInd/>
      <w:textAlignment w:val="auto"/>
    </w:pPr>
    <w:rPr>
      <w:szCs w:val="24"/>
    </w:rPr>
  </w:style>
  <w:style w:type="character" w:customStyle="1" w:styleId="normaltextrun1">
    <w:name w:val="normaltextrun1"/>
    <w:basedOn w:val="DefaultParagraphFont"/>
    <w:rsid w:val="00F5593B"/>
  </w:style>
  <w:style w:type="character" w:customStyle="1" w:styleId="eop">
    <w:name w:val="eop"/>
    <w:basedOn w:val="DefaultParagraphFont"/>
    <w:rsid w:val="00F5593B"/>
  </w:style>
  <w:style w:type="paragraph" w:customStyle="1" w:styleId="xxxxxxxmsonormal">
    <w:name w:val="x_xxxxxxmsonormal"/>
    <w:basedOn w:val="Normal"/>
    <w:uiPriority w:val="99"/>
    <w:rsid w:val="00F5593B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xxxxxxmsolistparagraph">
    <w:name w:val="x_xxxxxxmsolistparagraph"/>
    <w:basedOn w:val="Normal"/>
    <w:uiPriority w:val="99"/>
    <w:semiHidden/>
    <w:rsid w:val="00F5593B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al"/>
    <w:rsid w:val="00F5593B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F5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5A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5A0E"/>
    <w:rPr>
      <w:sz w:val="24"/>
    </w:rPr>
  </w:style>
  <w:style w:type="paragraph" w:customStyle="1" w:styleId="xxxxcm6">
    <w:name w:val="x_xxxcm6"/>
    <w:basedOn w:val="Normal"/>
    <w:uiPriority w:val="99"/>
    <w:semiHidden/>
    <w:rsid w:val="00590E0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customStyle="1" w:styleId="xxxxxxcm6">
    <w:name w:val="x_xxxxxcm6"/>
    <w:basedOn w:val="Normal"/>
    <w:uiPriority w:val="99"/>
    <w:semiHidden/>
    <w:rsid w:val="00181AE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customStyle="1" w:styleId="xmsonormal">
    <w:name w:val="x_msonormal"/>
    <w:basedOn w:val="Normal"/>
    <w:rsid w:val="005412AA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31BA3"/>
  </w:style>
  <w:style w:type="paragraph" w:customStyle="1" w:styleId="ITEMHEADING">
    <w:name w:val="ITEM HEADING"/>
    <w:basedOn w:val="Normal"/>
    <w:link w:val="ITEMHEADINGChar"/>
    <w:qFormat/>
    <w:rsid w:val="004C5FAE"/>
    <w:pPr>
      <w:widowControl/>
      <w:overflowPunct/>
      <w:autoSpaceDE/>
      <w:autoSpaceDN/>
      <w:adjustRightInd/>
      <w:spacing w:before="360"/>
      <w:textAlignment w:val="auto"/>
    </w:pPr>
    <w:rPr>
      <w:rFonts w:ascii="Cambria" w:eastAsiaTheme="minorHAnsi" w:hAnsi="Cambria" w:cstheme="minorBidi"/>
      <w:b/>
      <w:bCs/>
      <w:szCs w:val="24"/>
      <w:u w:val="single"/>
    </w:rPr>
  </w:style>
  <w:style w:type="character" w:customStyle="1" w:styleId="ITEMHEADINGChar">
    <w:name w:val="ITEM HEADING Char"/>
    <w:basedOn w:val="DefaultParagraphFont"/>
    <w:link w:val="ITEMHEADING"/>
    <w:rsid w:val="00C31BA3"/>
    <w:rPr>
      <w:rFonts w:ascii="Cambria" w:eastAsiaTheme="minorHAnsi" w:hAnsi="Cambria" w:cstheme="minorBid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A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79A33B634844B49DB8FB57AA875C" ma:contentTypeVersion="12" ma:contentTypeDescription="Create a new document." ma:contentTypeScope="" ma:versionID="f463f7f4cbe171479eade3dc7632b469">
  <xsd:schema xmlns:xsd="http://www.w3.org/2001/XMLSchema" xmlns:xs="http://www.w3.org/2001/XMLSchema" xmlns:p="http://schemas.microsoft.com/office/2006/metadata/properties" xmlns:ns1="http://schemas.microsoft.com/sharepoint/v3" xmlns:ns3="145d99cb-d2c5-4df6-8df1-a9ff3d2403b1" xmlns:ns4="475faea4-13c9-4b4a-ab63-b51aca05fb42" targetNamespace="http://schemas.microsoft.com/office/2006/metadata/properties" ma:root="true" ma:fieldsID="782e19161764ab13735a8e569a99da08" ns1:_="" ns3:_="" ns4:_="">
    <xsd:import namespace="http://schemas.microsoft.com/sharepoint/v3"/>
    <xsd:import namespace="145d99cb-d2c5-4df6-8df1-a9ff3d2403b1"/>
    <xsd:import namespace="475faea4-13c9-4b4a-ab63-b51aca05fb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99cb-d2c5-4df6-8df1-a9ff3d2403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faea4-13c9-4b4a-ab63-b51aca05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3D43-03F8-459F-9A14-FA54B75C2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E9F06-4495-439F-A4C5-FAABECF1A0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0F0852-97E5-4B6B-B618-C507DABAB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d99cb-d2c5-4df6-8df1-a9ff3d2403b1"/>
    <ds:schemaRef ds:uri="475faea4-13c9-4b4a-ab63-b51aca05f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CB8BD-6F28-47DB-AEF8-87ED938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2020-07-28T16:59:00Z</dcterms:created>
  <dcterms:modified xsi:type="dcterms:W3CDTF">2020-07-28T17:04:00Z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0x01010058F379A33B634844B49DB8FB57AA875C</vt:lpwstr>
  </property>
</Properties>
</file>