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1A1A" w14:textId="77777777" w:rsidR="00A41633" w:rsidRDefault="003875B4" w:rsidP="00BE789C">
      <w:pPr>
        <w:ind w:left="-1170"/>
        <w:jc w:val="center"/>
        <w:rPr>
          <w:noProof/>
        </w:rPr>
      </w:pPr>
      <w:bookmarkStart w:id="0" w:name="FAQ1"/>
      <w:r>
        <w:rPr>
          <w:noProof/>
        </w:rPr>
        <w:t xml:space="preserve">                          </w:t>
      </w:r>
    </w:p>
    <w:p w14:paraId="2C8AB4FC" w14:textId="7202172B" w:rsidR="0004138D" w:rsidRPr="0050005A" w:rsidRDefault="00672261" w:rsidP="0050005A">
      <w:pPr>
        <w:ind w:left="-180" w:firstLine="180"/>
        <w:jc w:val="center"/>
        <w:rPr>
          <w:b/>
          <w:sz w:val="40"/>
          <w:szCs w:val="40"/>
          <w:u w:val="single"/>
        </w:rPr>
      </w:pPr>
      <w:r w:rsidRPr="009207BA">
        <w:rPr>
          <w:rFonts w:ascii="Bookman Old Style" w:hAnsi="Bookman Old Style"/>
          <w:b/>
          <w:sz w:val="44"/>
          <w:szCs w:val="44"/>
          <w:u w:val="single"/>
        </w:rPr>
        <w:t>Frequently Asked Questions</w:t>
      </w:r>
    </w:p>
    <w:bookmarkEnd w:id="0"/>
    <w:p w14:paraId="6E54DB4D" w14:textId="77777777" w:rsidR="00A41633" w:rsidRPr="009207BA" w:rsidRDefault="00A41633" w:rsidP="00AD0AFC">
      <w:pPr>
        <w:spacing w:after="0" w:line="360" w:lineRule="auto"/>
        <w:contextualSpacing/>
        <w:rPr>
          <w:rFonts w:ascii="Bookman Old Style" w:hAnsi="Bookman Old Style"/>
          <w:i/>
          <w:color w:val="C0504D" w:themeColor="accent2"/>
          <w:sz w:val="24"/>
          <w:szCs w:val="24"/>
          <w:u w:val="single"/>
        </w:rPr>
      </w:pPr>
    </w:p>
    <w:p w14:paraId="604DFF83" w14:textId="77F32E89" w:rsidR="00AD0AFC" w:rsidRPr="009207BA" w:rsidRDefault="00FC6660" w:rsidP="00AD0AFC">
      <w:pPr>
        <w:spacing w:after="0" w:line="360" w:lineRule="auto"/>
        <w:contextualSpacing/>
        <w:rPr>
          <w:rFonts w:ascii="Bookman Old Style" w:hAnsi="Bookman Old Style"/>
          <w:color w:val="C0504D" w:themeColor="accent2"/>
          <w:sz w:val="24"/>
          <w:szCs w:val="24"/>
        </w:rPr>
      </w:pPr>
      <w:r w:rsidRPr="009207BA">
        <w:rPr>
          <w:rFonts w:ascii="Bookman Old Style" w:hAnsi="Bookman Old Style"/>
          <w:i/>
          <w:color w:val="C0504D" w:themeColor="accent2"/>
          <w:sz w:val="24"/>
          <w:szCs w:val="24"/>
          <w:u w:val="single"/>
        </w:rPr>
        <w:t>HUD</w:t>
      </w:r>
      <w:r w:rsidR="0050005A">
        <w:rPr>
          <w:rFonts w:ascii="Bookman Old Style" w:hAnsi="Bookman Old Style"/>
          <w:i/>
          <w:color w:val="C0504D" w:themeColor="accent2"/>
          <w:sz w:val="24"/>
          <w:szCs w:val="24"/>
          <w:u w:val="single"/>
        </w:rPr>
        <w:t>-</w:t>
      </w:r>
      <w:r w:rsidRPr="009207BA">
        <w:rPr>
          <w:rFonts w:ascii="Bookman Old Style" w:hAnsi="Bookman Old Style"/>
          <w:i/>
          <w:color w:val="C0504D" w:themeColor="accent2"/>
          <w:sz w:val="24"/>
          <w:szCs w:val="24"/>
          <w:u w:val="single"/>
        </w:rPr>
        <w:t xml:space="preserve">Assisted </w:t>
      </w:r>
      <w:r w:rsidR="00675768" w:rsidRPr="009207BA">
        <w:rPr>
          <w:rFonts w:ascii="Bookman Old Style" w:hAnsi="Bookman Old Style"/>
          <w:i/>
          <w:color w:val="C0504D" w:themeColor="accent2"/>
          <w:sz w:val="24"/>
          <w:szCs w:val="24"/>
          <w:u w:val="single"/>
        </w:rPr>
        <w:t>Housing Communities</w:t>
      </w:r>
    </w:p>
    <w:p w14:paraId="2B5027DF" w14:textId="77D3DC46" w:rsidR="00450B21" w:rsidRPr="009207BA" w:rsidRDefault="0002104A" w:rsidP="00AD0AFC">
      <w:pPr>
        <w:numPr>
          <w:ilvl w:val="0"/>
          <w:numId w:val="1"/>
        </w:numPr>
        <w:spacing w:after="0" w:line="288" w:lineRule="auto"/>
        <w:contextualSpacing/>
        <w:rPr>
          <w:rFonts w:ascii="Bookman Old Style" w:hAnsi="Bookman Old Style"/>
        </w:rPr>
      </w:pPr>
      <w:hyperlink w:anchor="HUDAHC1" w:history="1">
        <w:r w:rsidR="00450B21" w:rsidRPr="009207BA">
          <w:rPr>
            <w:rStyle w:val="Hyperlink"/>
            <w:rFonts w:ascii="Bookman Old Style" w:hAnsi="Bookman Old Style"/>
          </w:rPr>
          <w:t>Do the HUD</w:t>
        </w:r>
        <w:r w:rsidR="0050005A">
          <w:rPr>
            <w:rStyle w:val="Hyperlink"/>
            <w:rFonts w:ascii="Bookman Old Style" w:hAnsi="Bookman Old Style"/>
          </w:rPr>
          <w:t>-</w:t>
        </w:r>
        <w:r w:rsidR="00450B21" w:rsidRPr="009207BA">
          <w:rPr>
            <w:rStyle w:val="Hyperlink"/>
            <w:rFonts w:ascii="Bookman Old Style" w:hAnsi="Bookman Old Style"/>
          </w:rPr>
          <w:t>assisted housing agencies/owners pay for the event?</w:t>
        </w:r>
      </w:hyperlink>
    </w:p>
    <w:p w14:paraId="1EEDC578" w14:textId="16561939" w:rsidR="00450B21" w:rsidRPr="000A6DD9" w:rsidRDefault="0002104A" w:rsidP="0002104A">
      <w:pPr>
        <w:numPr>
          <w:ilvl w:val="0"/>
          <w:numId w:val="1"/>
        </w:numPr>
        <w:spacing w:after="0" w:line="288" w:lineRule="auto"/>
        <w:contextualSpacing/>
        <w:rPr>
          <w:rStyle w:val="Hyperlink"/>
          <w:rFonts w:ascii="Bookman Old Style" w:hAnsi="Bookman Old Style"/>
          <w:color w:val="auto"/>
          <w:u w:val="none"/>
        </w:rPr>
      </w:pPr>
      <w:hyperlink w:anchor="HUDAHC2" w:history="1">
        <w:r w:rsidR="000A6DD9" w:rsidRPr="000A6DD9">
          <w:rPr>
            <w:rStyle w:val="Hyperlink"/>
            <w:rFonts w:ascii="Bookman Old Style" w:hAnsi="Bookman Old Style"/>
          </w:rPr>
          <w:t>Do the HUD Strong Families events have to be held during the summer months</w:t>
        </w:r>
      </w:hyperlink>
      <w:r w:rsidR="000A6DD9" w:rsidRPr="000A6DD9">
        <w:rPr>
          <w:rStyle w:val="Hyperlink"/>
          <w:rFonts w:ascii="Bookman Old Style" w:hAnsi="Bookman Old Style"/>
        </w:rPr>
        <w:t>?</w:t>
      </w:r>
      <w:r w:rsidR="000A6DD9">
        <w:rPr>
          <w:rStyle w:val="Hyperlink"/>
          <w:rFonts w:ascii="Bookman Old Style" w:hAnsi="Bookman Old Style"/>
        </w:rPr>
        <w:t xml:space="preserve"> </w:t>
      </w:r>
      <w:hyperlink w:anchor="HUDAHC3" w:history="1">
        <w:r w:rsidR="00450B21" w:rsidRPr="000A6DD9">
          <w:rPr>
            <w:rStyle w:val="Hyperlink"/>
            <w:rFonts w:ascii="Bookman Old Style" w:hAnsi="Bookman Old Style"/>
          </w:rPr>
          <w:t>Can the HUD</w:t>
        </w:r>
        <w:r w:rsidR="0050005A">
          <w:rPr>
            <w:rStyle w:val="Hyperlink"/>
            <w:rFonts w:ascii="Bookman Old Style" w:hAnsi="Bookman Old Style"/>
          </w:rPr>
          <w:t>-</w:t>
        </w:r>
        <w:r w:rsidR="00450B21" w:rsidRPr="000A6DD9">
          <w:rPr>
            <w:rStyle w:val="Hyperlink"/>
            <w:rFonts w:ascii="Bookman Old Style" w:hAnsi="Bookman Old Style"/>
          </w:rPr>
          <w:t>assisted property hold the event in conjunction with another event?</w:t>
        </w:r>
      </w:hyperlink>
    </w:p>
    <w:p w14:paraId="50E568FF" w14:textId="5B61347C" w:rsidR="00B51B75" w:rsidRPr="009207BA" w:rsidRDefault="0002104A" w:rsidP="00AD0AFC">
      <w:pPr>
        <w:pStyle w:val="ListParagraph"/>
        <w:numPr>
          <w:ilvl w:val="0"/>
          <w:numId w:val="1"/>
        </w:numPr>
        <w:spacing w:after="0" w:line="288" w:lineRule="auto"/>
        <w:rPr>
          <w:rFonts w:ascii="Bookman Old Style" w:hAnsi="Bookman Old Style"/>
        </w:rPr>
      </w:pPr>
      <w:hyperlink w:anchor="HUDAHC5" w:history="1">
        <w:r w:rsidR="00B51B75" w:rsidRPr="009207BA">
          <w:rPr>
            <w:rStyle w:val="Hyperlink"/>
            <w:rFonts w:ascii="Bookman Old Style" w:hAnsi="Bookman Old Style"/>
          </w:rPr>
          <w:t>Do HUD</w:t>
        </w:r>
        <w:r w:rsidR="0050005A">
          <w:rPr>
            <w:rStyle w:val="Hyperlink"/>
            <w:rFonts w:ascii="Bookman Old Style" w:hAnsi="Bookman Old Style"/>
          </w:rPr>
          <w:t>-</w:t>
        </w:r>
        <w:r w:rsidR="00B51B75" w:rsidRPr="009207BA">
          <w:rPr>
            <w:rStyle w:val="Hyperlink"/>
            <w:rFonts w:ascii="Bookman Old Style" w:hAnsi="Bookman Old Style"/>
          </w:rPr>
          <w:t>assisted housing properties have to follow the national theme or can they use their own theme?</w:t>
        </w:r>
      </w:hyperlink>
    </w:p>
    <w:p w14:paraId="0BF9D70E" w14:textId="669F6EB5" w:rsidR="00B51B75" w:rsidRPr="009207BA" w:rsidRDefault="0002104A" w:rsidP="00AD0AFC">
      <w:pPr>
        <w:pStyle w:val="ListParagraph"/>
        <w:numPr>
          <w:ilvl w:val="0"/>
          <w:numId w:val="1"/>
        </w:numPr>
        <w:spacing w:after="120" w:line="240" w:lineRule="auto"/>
        <w:rPr>
          <w:rFonts w:ascii="Bookman Old Style" w:hAnsi="Bookman Old Style"/>
        </w:rPr>
      </w:pPr>
      <w:hyperlink w:anchor="HUDAHC6" w:history="1">
        <w:r w:rsidR="00B51B75" w:rsidRPr="009207BA">
          <w:rPr>
            <w:rStyle w:val="Hyperlink"/>
            <w:rFonts w:ascii="Bookman Old Style" w:hAnsi="Bookman Old Style"/>
          </w:rPr>
          <w:t xml:space="preserve">Are there funds available from HUD for this </w:t>
        </w:r>
        <w:r w:rsidR="000D717C">
          <w:rPr>
            <w:rStyle w:val="Hyperlink"/>
            <w:rFonts w:ascii="Bookman Old Style" w:hAnsi="Bookman Old Style"/>
          </w:rPr>
          <w:t>program</w:t>
        </w:r>
        <w:r w:rsidR="00B51B75" w:rsidRPr="009207BA">
          <w:rPr>
            <w:rStyle w:val="Hyperlink"/>
            <w:rFonts w:ascii="Bookman Old Style" w:hAnsi="Bookman Old Style"/>
          </w:rPr>
          <w:t>?</w:t>
        </w:r>
      </w:hyperlink>
    </w:p>
    <w:p w14:paraId="3085F846" w14:textId="77777777" w:rsidR="00A41633" w:rsidRPr="009207BA" w:rsidRDefault="00A41633" w:rsidP="00AD0AFC">
      <w:pPr>
        <w:spacing w:after="120" w:line="360" w:lineRule="auto"/>
        <w:contextualSpacing/>
        <w:rPr>
          <w:rFonts w:ascii="Bookman Old Style" w:hAnsi="Bookman Old Style"/>
          <w:i/>
          <w:color w:val="C0504D" w:themeColor="accent2"/>
          <w:sz w:val="24"/>
          <w:szCs w:val="24"/>
          <w:u w:val="single"/>
        </w:rPr>
      </w:pPr>
    </w:p>
    <w:p w14:paraId="0ABBF474" w14:textId="1B01D646" w:rsidR="00AD0AFC" w:rsidRPr="009207BA" w:rsidRDefault="00A86AEB" w:rsidP="00AD0AFC">
      <w:pPr>
        <w:spacing w:after="120" w:line="360" w:lineRule="auto"/>
        <w:contextualSpacing/>
        <w:rPr>
          <w:rFonts w:ascii="Bookman Old Style" w:hAnsi="Bookman Old Style"/>
          <w:color w:val="C0504D" w:themeColor="accent2"/>
          <w:sz w:val="24"/>
          <w:szCs w:val="24"/>
        </w:rPr>
      </w:pPr>
      <w:r w:rsidRPr="009207BA">
        <w:rPr>
          <w:rFonts w:ascii="Bookman Old Style" w:hAnsi="Bookman Old Style"/>
          <w:i/>
          <w:color w:val="C0504D" w:themeColor="accent2"/>
          <w:sz w:val="24"/>
          <w:szCs w:val="24"/>
          <w:u w:val="single"/>
        </w:rPr>
        <w:t>Partners</w:t>
      </w:r>
    </w:p>
    <w:p w14:paraId="679DBABD" w14:textId="77777777" w:rsidR="00CF05CD" w:rsidRPr="009207BA" w:rsidRDefault="0002104A" w:rsidP="00AD0AFC">
      <w:pPr>
        <w:numPr>
          <w:ilvl w:val="0"/>
          <w:numId w:val="3"/>
        </w:numPr>
        <w:spacing w:after="0" w:line="288" w:lineRule="auto"/>
        <w:contextualSpacing/>
        <w:rPr>
          <w:rFonts w:ascii="Bookman Old Style" w:hAnsi="Bookman Old Style"/>
        </w:rPr>
      </w:pPr>
      <w:hyperlink w:anchor="PAT1" w:history="1">
        <w:r w:rsidR="00CF05CD" w:rsidRPr="009207BA">
          <w:rPr>
            <w:rStyle w:val="Hyperlink"/>
            <w:rFonts w:ascii="Bookman Old Style" w:hAnsi="Bookman Old Style"/>
          </w:rPr>
          <w:t>What is a partner?</w:t>
        </w:r>
      </w:hyperlink>
    </w:p>
    <w:p w14:paraId="2911D222" w14:textId="42DB8E50" w:rsidR="006A7698" w:rsidRPr="009207BA" w:rsidRDefault="0002104A" w:rsidP="00AD0AFC">
      <w:pPr>
        <w:numPr>
          <w:ilvl w:val="0"/>
          <w:numId w:val="3"/>
        </w:numPr>
        <w:spacing w:after="0" w:line="288" w:lineRule="auto"/>
        <w:contextualSpacing/>
        <w:rPr>
          <w:rFonts w:ascii="Bookman Old Style" w:hAnsi="Bookman Old Style"/>
        </w:rPr>
      </w:pPr>
      <w:hyperlink w:anchor="NGS1" w:history="1">
        <w:r w:rsidR="00DD0B62">
          <w:rPr>
            <w:rStyle w:val="Hyperlink"/>
            <w:rFonts w:ascii="Bookman Old Style" w:hAnsi="Bookman Old Style"/>
          </w:rPr>
          <w:t xml:space="preserve">Why should I be a sponsor for the HUD Strong Families Program? </w:t>
        </w:r>
      </w:hyperlink>
      <w:r w:rsidR="006A7698" w:rsidRPr="009207BA">
        <w:rPr>
          <w:rFonts w:ascii="Bookman Old Style" w:hAnsi="Bookman Old Style"/>
        </w:rPr>
        <w:t xml:space="preserve"> </w:t>
      </w:r>
    </w:p>
    <w:p w14:paraId="2BB7244A" w14:textId="77777777" w:rsidR="006A7698" w:rsidRPr="009207BA" w:rsidRDefault="0002104A" w:rsidP="00AD0AFC">
      <w:pPr>
        <w:pStyle w:val="ListParagraph"/>
        <w:numPr>
          <w:ilvl w:val="0"/>
          <w:numId w:val="3"/>
        </w:numPr>
        <w:spacing w:after="0" w:line="288" w:lineRule="auto"/>
        <w:rPr>
          <w:rFonts w:ascii="Bookman Old Style" w:hAnsi="Bookman Old Style"/>
        </w:rPr>
      </w:pPr>
      <w:hyperlink w:anchor="NGS2" w:history="1">
        <w:r w:rsidR="006A7698" w:rsidRPr="009207BA">
          <w:rPr>
            <w:rStyle w:val="Hyperlink"/>
            <w:rFonts w:ascii="Bookman Old Style" w:hAnsi="Bookman Old Style"/>
          </w:rPr>
          <w:t>Will there be a fee for participating?</w:t>
        </w:r>
      </w:hyperlink>
    </w:p>
    <w:p w14:paraId="2BF7FEBB" w14:textId="6CC2FF1F" w:rsidR="006A7698" w:rsidRPr="009207BA" w:rsidRDefault="0002104A" w:rsidP="00AD0AFC">
      <w:pPr>
        <w:pStyle w:val="ListParagraph"/>
        <w:numPr>
          <w:ilvl w:val="0"/>
          <w:numId w:val="3"/>
        </w:numPr>
        <w:spacing w:after="0" w:line="288" w:lineRule="auto"/>
        <w:rPr>
          <w:rFonts w:ascii="Bookman Old Style" w:hAnsi="Bookman Old Style"/>
        </w:rPr>
      </w:pPr>
      <w:hyperlink w:anchor="NGS3" w:history="1">
        <w:r w:rsidR="006A7698" w:rsidRPr="009207BA">
          <w:rPr>
            <w:rStyle w:val="Hyperlink"/>
            <w:rFonts w:ascii="Bookman Old Style" w:hAnsi="Bookman Old Style"/>
          </w:rPr>
          <w:t>What can my organization do to support the</w:t>
        </w:r>
        <w:r w:rsidR="005D21F8" w:rsidRPr="009207BA">
          <w:rPr>
            <w:rStyle w:val="Hyperlink"/>
            <w:rFonts w:ascii="Bookman Old Style" w:hAnsi="Bookman Old Style"/>
          </w:rPr>
          <w:t xml:space="preserve"> HUD Strong Families</w:t>
        </w:r>
        <w:r w:rsidR="006A7698" w:rsidRPr="009207BA">
          <w:rPr>
            <w:rStyle w:val="Hyperlink"/>
            <w:rFonts w:ascii="Bookman Old Style" w:hAnsi="Bookman Old Style"/>
          </w:rPr>
          <w:t xml:space="preserve"> event</w:t>
        </w:r>
        <w:r w:rsidR="005D21F8" w:rsidRPr="009207BA">
          <w:rPr>
            <w:rStyle w:val="Hyperlink"/>
            <w:rFonts w:ascii="Bookman Old Style" w:hAnsi="Bookman Old Style"/>
          </w:rPr>
          <w:t>s</w:t>
        </w:r>
        <w:r w:rsidR="006A7698" w:rsidRPr="009207BA">
          <w:rPr>
            <w:rStyle w:val="Hyperlink"/>
            <w:rFonts w:ascii="Bookman Old Style" w:hAnsi="Bookman Old Style"/>
          </w:rPr>
          <w:t xml:space="preserve"> in my community?</w:t>
        </w:r>
      </w:hyperlink>
    </w:p>
    <w:p w14:paraId="63F40939" w14:textId="77777777" w:rsidR="006A7698" w:rsidRPr="009207BA" w:rsidRDefault="0002104A" w:rsidP="00AD0AFC">
      <w:pPr>
        <w:pStyle w:val="ListParagraph"/>
        <w:numPr>
          <w:ilvl w:val="0"/>
          <w:numId w:val="3"/>
        </w:numPr>
        <w:spacing w:after="120" w:line="240" w:lineRule="auto"/>
        <w:rPr>
          <w:rFonts w:ascii="Bookman Old Style" w:hAnsi="Bookman Old Style"/>
        </w:rPr>
      </w:pPr>
      <w:hyperlink w:anchor="NGS4" w:history="1">
        <w:r w:rsidR="006A7698" w:rsidRPr="009207BA">
          <w:rPr>
            <w:rStyle w:val="Hyperlink"/>
            <w:rFonts w:ascii="Bookman Old Style" w:hAnsi="Bookman Old Style"/>
          </w:rPr>
          <w:t>Will there be other organizations participating in this event?</w:t>
        </w:r>
      </w:hyperlink>
    </w:p>
    <w:p w14:paraId="6FD81D5C" w14:textId="77777777" w:rsidR="00A41633" w:rsidRPr="009207BA" w:rsidRDefault="00A41633" w:rsidP="00AD0AFC">
      <w:pPr>
        <w:spacing w:after="120" w:line="360" w:lineRule="auto"/>
        <w:contextualSpacing/>
        <w:rPr>
          <w:rFonts w:ascii="Bookman Old Style" w:hAnsi="Bookman Old Style"/>
          <w:i/>
          <w:color w:val="C0504D" w:themeColor="accent2"/>
          <w:sz w:val="24"/>
          <w:szCs w:val="24"/>
          <w:u w:val="single"/>
        </w:rPr>
      </w:pPr>
    </w:p>
    <w:p w14:paraId="2412BFE0" w14:textId="1E925BCA" w:rsidR="006A7698" w:rsidRPr="009207BA" w:rsidRDefault="006A7698" w:rsidP="00AD0AFC">
      <w:pPr>
        <w:spacing w:after="120" w:line="360" w:lineRule="auto"/>
        <w:contextualSpacing/>
        <w:rPr>
          <w:rFonts w:ascii="Bookman Old Style" w:hAnsi="Bookman Old Style"/>
          <w:i/>
          <w:color w:val="C0504D" w:themeColor="accent2"/>
          <w:sz w:val="24"/>
          <w:szCs w:val="24"/>
          <w:u w:val="single"/>
        </w:rPr>
      </w:pPr>
      <w:r w:rsidRPr="009207BA">
        <w:rPr>
          <w:rFonts w:ascii="Bookman Old Style" w:hAnsi="Bookman Old Style"/>
          <w:i/>
          <w:color w:val="C0504D" w:themeColor="accent2"/>
          <w:sz w:val="24"/>
          <w:szCs w:val="24"/>
          <w:u w:val="single"/>
        </w:rPr>
        <w:t>Families</w:t>
      </w:r>
    </w:p>
    <w:p w14:paraId="7E57CAFD" w14:textId="7936BD43" w:rsidR="006A7698" w:rsidRPr="009207BA" w:rsidRDefault="0002104A" w:rsidP="0044679C">
      <w:pPr>
        <w:numPr>
          <w:ilvl w:val="0"/>
          <w:numId w:val="2"/>
        </w:numPr>
        <w:spacing w:after="0" w:line="288" w:lineRule="auto"/>
        <w:contextualSpacing/>
        <w:rPr>
          <w:rFonts w:ascii="Bookman Old Style" w:hAnsi="Bookman Old Style"/>
        </w:rPr>
      </w:pPr>
      <w:hyperlink w:anchor="FAM1" w:history="1">
        <w:r w:rsidR="006A7698" w:rsidRPr="009207BA">
          <w:rPr>
            <w:rStyle w:val="Hyperlink"/>
            <w:rFonts w:ascii="Bookman Old Style" w:hAnsi="Bookman Old Style"/>
          </w:rPr>
          <w:t xml:space="preserve">What is the mission of the </w:t>
        </w:r>
        <w:r w:rsidR="005D21F8" w:rsidRPr="009207BA">
          <w:rPr>
            <w:rStyle w:val="Hyperlink"/>
            <w:rFonts w:ascii="Bookman Old Style" w:hAnsi="Bookman Old Style"/>
          </w:rPr>
          <w:t>HUD Strong Families Initiative</w:t>
        </w:r>
        <w:r w:rsidR="006A7698" w:rsidRPr="009207BA">
          <w:rPr>
            <w:rStyle w:val="Hyperlink"/>
            <w:rFonts w:ascii="Bookman Old Style" w:hAnsi="Bookman Old Style"/>
          </w:rPr>
          <w:t>?</w:t>
        </w:r>
      </w:hyperlink>
    </w:p>
    <w:p w14:paraId="09134B38" w14:textId="5258FB39" w:rsidR="006A7698" w:rsidRPr="009207BA" w:rsidRDefault="0002104A" w:rsidP="0044679C">
      <w:pPr>
        <w:pStyle w:val="ListParagraph"/>
        <w:numPr>
          <w:ilvl w:val="0"/>
          <w:numId w:val="2"/>
        </w:numPr>
        <w:spacing w:after="0" w:line="288" w:lineRule="auto"/>
        <w:rPr>
          <w:rFonts w:ascii="Bookman Old Style" w:hAnsi="Bookman Old Style"/>
        </w:rPr>
      </w:pPr>
      <w:hyperlink w:anchor="FAM2" w:history="1">
        <w:r w:rsidR="00DD0B62">
          <w:rPr>
            <w:rStyle w:val="Hyperlink"/>
            <w:rFonts w:ascii="Bookman Old Style" w:hAnsi="Bookman Old Style"/>
          </w:rPr>
          <w:t>How impactful is this program?</w:t>
        </w:r>
      </w:hyperlink>
    </w:p>
    <w:p w14:paraId="2AAA6C58" w14:textId="77777777" w:rsidR="006A7698" w:rsidRPr="009207BA" w:rsidRDefault="0002104A" w:rsidP="0044679C">
      <w:pPr>
        <w:numPr>
          <w:ilvl w:val="0"/>
          <w:numId w:val="2"/>
        </w:numPr>
        <w:spacing w:after="0" w:line="288" w:lineRule="auto"/>
        <w:contextualSpacing/>
        <w:rPr>
          <w:rFonts w:ascii="Bookman Old Style" w:hAnsi="Bookman Old Style"/>
        </w:rPr>
      </w:pPr>
      <w:hyperlink w:anchor="FAM7" w:history="1">
        <w:r w:rsidR="006A7698" w:rsidRPr="009207BA">
          <w:rPr>
            <w:rStyle w:val="Hyperlink"/>
            <w:rFonts w:ascii="Bookman Old Style" w:hAnsi="Bookman Old Style"/>
          </w:rPr>
          <w:t>What is the cost for families to attend?</w:t>
        </w:r>
      </w:hyperlink>
    </w:p>
    <w:p w14:paraId="36DB03DD" w14:textId="6977E79F" w:rsidR="006A7698" w:rsidRPr="009207BA" w:rsidRDefault="0002104A" w:rsidP="0044679C">
      <w:pPr>
        <w:numPr>
          <w:ilvl w:val="0"/>
          <w:numId w:val="2"/>
        </w:numPr>
        <w:spacing w:after="0" w:line="288" w:lineRule="auto"/>
        <w:contextualSpacing/>
        <w:rPr>
          <w:rFonts w:ascii="Bookman Old Style" w:hAnsi="Bookman Old Style"/>
        </w:rPr>
      </w:pPr>
      <w:hyperlink w:anchor="FAM9" w:history="1">
        <w:r w:rsidR="006A7698" w:rsidRPr="009207BA">
          <w:rPr>
            <w:rStyle w:val="Hyperlink"/>
            <w:rFonts w:ascii="Bookman Old Style" w:hAnsi="Bookman Old Style"/>
          </w:rPr>
          <w:t xml:space="preserve">What types of activities occur at this event? </w:t>
        </w:r>
      </w:hyperlink>
      <w:r w:rsidR="006A7698" w:rsidRPr="009207BA">
        <w:rPr>
          <w:rFonts w:ascii="Bookman Old Style" w:hAnsi="Bookman Old Style"/>
        </w:rPr>
        <w:t xml:space="preserve"> </w:t>
      </w:r>
    </w:p>
    <w:p w14:paraId="37FDA8F0" w14:textId="1946C16D" w:rsidR="005056B3" w:rsidRPr="009207BA" w:rsidRDefault="005056B3" w:rsidP="005056B3">
      <w:pPr>
        <w:spacing w:after="0" w:line="288" w:lineRule="auto"/>
        <w:contextualSpacing/>
        <w:rPr>
          <w:rFonts w:ascii="Bookman Old Style" w:hAnsi="Bookman Old Style"/>
        </w:rPr>
      </w:pPr>
    </w:p>
    <w:p w14:paraId="4A773BF4" w14:textId="77777777" w:rsidR="005056B3" w:rsidRPr="009207BA" w:rsidRDefault="005056B3" w:rsidP="005056B3">
      <w:pPr>
        <w:spacing w:after="0" w:line="288" w:lineRule="auto"/>
        <w:contextualSpacing/>
        <w:rPr>
          <w:rFonts w:ascii="Bookman Old Style" w:hAnsi="Bookman Old Style"/>
        </w:rPr>
      </w:pPr>
    </w:p>
    <w:p w14:paraId="4BCA06EE" w14:textId="77777777" w:rsidR="000C778B" w:rsidRPr="009207BA" w:rsidRDefault="00B87B47" w:rsidP="00C6435E">
      <w:pPr>
        <w:spacing w:after="0" w:line="360" w:lineRule="auto"/>
        <w:contextualSpacing/>
        <w:rPr>
          <w:rFonts w:ascii="Bookman Old Style" w:hAnsi="Bookman Old Style"/>
          <w:i/>
          <w:color w:val="C0504D" w:themeColor="accent2"/>
          <w:sz w:val="24"/>
          <w:szCs w:val="24"/>
          <w:u w:val="single"/>
        </w:rPr>
      </w:pPr>
      <w:r w:rsidRPr="009207BA">
        <w:rPr>
          <w:rFonts w:ascii="Bookman Old Style" w:hAnsi="Bookman Old Style"/>
          <w:i/>
          <w:color w:val="C0504D" w:themeColor="accent2"/>
          <w:sz w:val="24"/>
          <w:szCs w:val="24"/>
          <w:u w:val="single"/>
        </w:rPr>
        <w:t>Federal, State and Local Government</w:t>
      </w:r>
    </w:p>
    <w:p w14:paraId="2078AA23" w14:textId="706F9914" w:rsidR="000C778B" w:rsidRPr="009207BA" w:rsidRDefault="0002104A" w:rsidP="00C6435E">
      <w:pPr>
        <w:pStyle w:val="ListParagraph"/>
        <w:numPr>
          <w:ilvl w:val="0"/>
          <w:numId w:val="4"/>
        </w:numPr>
        <w:spacing w:after="0" w:line="288" w:lineRule="auto"/>
        <w:rPr>
          <w:rFonts w:ascii="Bookman Old Style" w:hAnsi="Bookman Old Style"/>
          <w:sz w:val="24"/>
          <w:szCs w:val="24"/>
        </w:rPr>
      </w:pPr>
      <w:hyperlink w:anchor="GS1" w:history="1">
        <w:r w:rsidR="00DD0B62">
          <w:rPr>
            <w:rStyle w:val="Hyperlink"/>
            <w:rFonts w:ascii="Bookman Old Style" w:hAnsi="Bookman Old Style"/>
            <w:sz w:val="24"/>
            <w:szCs w:val="24"/>
          </w:rPr>
          <w:t xml:space="preserve">Will my agency have to pay to participate in this </w:t>
        </w:r>
        <w:r w:rsidR="0050005A">
          <w:rPr>
            <w:rStyle w:val="Hyperlink"/>
            <w:rFonts w:ascii="Bookman Old Style" w:hAnsi="Bookman Old Style"/>
            <w:sz w:val="24"/>
            <w:szCs w:val="24"/>
          </w:rPr>
          <w:t>p</w:t>
        </w:r>
        <w:r w:rsidR="00DD0B62">
          <w:rPr>
            <w:rStyle w:val="Hyperlink"/>
            <w:rFonts w:ascii="Bookman Old Style" w:hAnsi="Bookman Old Style"/>
            <w:sz w:val="24"/>
            <w:szCs w:val="24"/>
          </w:rPr>
          <w:t>rogram?</w:t>
        </w:r>
      </w:hyperlink>
    </w:p>
    <w:p w14:paraId="5023B3BE" w14:textId="547A155E" w:rsidR="000C778B" w:rsidRPr="009207BA" w:rsidRDefault="0002104A" w:rsidP="00C6435E">
      <w:pPr>
        <w:pStyle w:val="ListParagraph"/>
        <w:numPr>
          <w:ilvl w:val="0"/>
          <w:numId w:val="4"/>
        </w:numPr>
        <w:spacing w:after="0" w:line="288" w:lineRule="auto"/>
        <w:rPr>
          <w:rFonts w:ascii="Bookman Old Style" w:hAnsi="Bookman Old Style"/>
          <w:sz w:val="24"/>
          <w:szCs w:val="24"/>
        </w:rPr>
      </w:pPr>
      <w:hyperlink w:anchor="GS2" w:history="1">
        <w:r w:rsidR="000C778B" w:rsidRPr="009207BA">
          <w:rPr>
            <w:rStyle w:val="Hyperlink"/>
            <w:rFonts w:ascii="Bookman Old Style" w:hAnsi="Bookman Old Style"/>
            <w:sz w:val="24"/>
            <w:szCs w:val="24"/>
          </w:rPr>
          <w:t>How can my agency provide support?</w:t>
        </w:r>
      </w:hyperlink>
    </w:p>
    <w:p w14:paraId="04B34E41" w14:textId="15AE361E" w:rsidR="000C778B" w:rsidRPr="009207BA" w:rsidRDefault="0002104A" w:rsidP="00C6435E">
      <w:pPr>
        <w:pStyle w:val="ListParagraph"/>
        <w:numPr>
          <w:ilvl w:val="0"/>
          <w:numId w:val="4"/>
        </w:numPr>
        <w:spacing w:after="0" w:line="288" w:lineRule="auto"/>
        <w:rPr>
          <w:rFonts w:ascii="Bookman Old Style" w:hAnsi="Bookman Old Style"/>
          <w:sz w:val="24"/>
          <w:szCs w:val="24"/>
        </w:rPr>
      </w:pPr>
      <w:hyperlink w:anchor="GS3" w:history="1">
        <w:r w:rsidR="000C778B" w:rsidRPr="009207BA">
          <w:rPr>
            <w:rStyle w:val="Hyperlink"/>
            <w:rFonts w:ascii="Bookman Old Style" w:hAnsi="Bookman Old Style"/>
            <w:sz w:val="24"/>
            <w:szCs w:val="24"/>
          </w:rPr>
          <w:t xml:space="preserve">Who is the lead agency for this </w:t>
        </w:r>
        <w:r w:rsidR="005D21F8" w:rsidRPr="009207BA">
          <w:rPr>
            <w:rStyle w:val="Hyperlink"/>
            <w:rFonts w:ascii="Bookman Old Style" w:hAnsi="Bookman Old Style"/>
            <w:sz w:val="24"/>
            <w:szCs w:val="24"/>
          </w:rPr>
          <w:t>I</w:t>
        </w:r>
        <w:r w:rsidR="000C778B" w:rsidRPr="009207BA">
          <w:rPr>
            <w:rStyle w:val="Hyperlink"/>
            <w:rFonts w:ascii="Bookman Old Style" w:hAnsi="Bookman Old Style"/>
            <w:sz w:val="24"/>
            <w:szCs w:val="24"/>
          </w:rPr>
          <w:t>nitiative?</w:t>
        </w:r>
      </w:hyperlink>
    </w:p>
    <w:p w14:paraId="6DCDB900" w14:textId="71ADA783" w:rsidR="000C778B" w:rsidRPr="009207BA" w:rsidRDefault="0002104A" w:rsidP="00C6435E">
      <w:pPr>
        <w:pStyle w:val="ListParagraph"/>
        <w:numPr>
          <w:ilvl w:val="0"/>
          <w:numId w:val="4"/>
        </w:numPr>
        <w:spacing w:after="0" w:line="288" w:lineRule="auto"/>
        <w:rPr>
          <w:rFonts w:ascii="Bookman Old Style" w:hAnsi="Bookman Old Style"/>
          <w:sz w:val="24"/>
          <w:szCs w:val="24"/>
        </w:rPr>
      </w:pPr>
      <w:hyperlink w:anchor="GS4" w:history="1">
        <w:r w:rsidR="000C778B" w:rsidRPr="009207BA">
          <w:rPr>
            <w:rStyle w:val="Hyperlink"/>
            <w:rFonts w:ascii="Bookman Old Style" w:hAnsi="Bookman Old Style"/>
            <w:sz w:val="24"/>
            <w:szCs w:val="24"/>
          </w:rPr>
          <w:t xml:space="preserve">Why are other federal agencies partnering on the </w:t>
        </w:r>
        <w:r w:rsidR="005D21F8" w:rsidRPr="009207BA">
          <w:rPr>
            <w:rStyle w:val="Hyperlink"/>
            <w:rFonts w:ascii="Bookman Old Style" w:hAnsi="Bookman Old Style"/>
            <w:sz w:val="24"/>
            <w:szCs w:val="24"/>
          </w:rPr>
          <w:t>HUD Strong Families I</w:t>
        </w:r>
        <w:r w:rsidR="000C778B" w:rsidRPr="009207BA">
          <w:rPr>
            <w:rStyle w:val="Hyperlink"/>
            <w:rFonts w:ascii="Bookman Old Style" w:hAnsi="Bookman Old Style"/>
            <w:sz w:val="24"/>
            <w:szCs w:val="24"/>
          </w:rPr>
          <w:t>nitiative?</w:t>
        </w:r>
      </w:hyperlink>
    </w:p>
    <w:p w14:paraId="083F2758" w14:textId="77777777" w:rsidR="000C778B" w:rsidRPr="009207BA" w:rsidRDefault="0002104A" w:rsidP="00C6435E">
      <w:pPr>
        <w:pStyle w:val="ListParagraph"/>
        <w:numPr>
          <w:ilvl w:val="0"/>
          <w:numId w:val="4"/>
        </w:numPr>
        <w:spacing w:after="0" w:line="288" w:lineRule="auto"/>
        <w:rPr>
          <w:rFonts w:ascii="Bookman Old Style" w:hAnsi="Bookman Old Style"/>
          <w:sz w:val="24"/>
          <w:szCs w:val="24"/>
        </w:rPr>
      </w:pPr>
      <w:hyperlink w:anchor="GS5" w:history="1">
        <w:r w:rsidR="000C778B" w:rsidRPr="009207BA">
          <w:rPr>
            <w:rStyle w:val="Hyperlink"/>
            <w:rFonts w:ascii="Bookman Old Style" w:hAnsi="Bookman Old Style"/>
            <w:sz w:val="24"/>
            <w:szCs w:val="24"/>
          </w:rPr>
          <w:t>What could be the impact?</w:t>
        </w:r>
      </w:hyperlink>
    </w:p>
    <w:p w14:paraId="79D515A2" w14:textId="77777777" w:rsidR="00C6435E" w:rsidRPr="009207BA" w:rsidRDefault="00C6435E">
      <w:pPr>
        <w:rPr>
          <w:rFonts w:ascii="Bookman Old Style" w:hAnsi="Bookman Old Style"/>
          <w:i/>
          <w:u w:val="single"/>
        </w:rPr>
      </w:pPr>
      <w:r w:rsidRPr="009207BA">
        <w:rPr>
          <w:rFonts w:ascii="Bookman Old Style" w:hAnsi="Bookman Old Style"/>
          <w:i/>
          <w:u w:val="single"/>
        </w:rPr>
        <w:br w:type="page"/>
      </w:r>
    </w:p>
    <w:p w14:paraId="7EABF0AB" w14:textId="218D9AA7" w:rsidR="00450B21" w:rsidRPr="009207BA" w:rsidRDefault="00450B21" w:rsidP="00450B21">
      <w:pPr>
        <w:rPr>
          <w:rFonts w:ascii="Bookman Old Style" w:hAnsi="Bookman Old Style"/>
          <w:color w:val="C0504D" w:themeColor="accent2"/>
        </w:rPr>
      </w:pPr>
      <w:r w:rsidRPr="009207BA">
        <w:rPr>
          <w:rFonts w:ascii="Bookman Old Style" w:hAnsi="Bookman Old Style"/>
          <w:b/>
          <w:i/>
          <w:color w:val="C0504D" w:themeColor="accent2"/>
          <w:sz w:val="24"/>
          <w:szCs w:val="24"/>
          <w:u w:val="single"/>
        </w:rPr>
        <w:lastRenderedPageBreak/>
        <w:t>HUD</w:t>
      </w:r>
      <w:r w:rsidR="0050005A">
        <w:rPr>
          <w:rFonts w:ascii="Bookman Old Style" w:hAnsi="Bookman Old Style"/>
          <w:b/>
          <w:i/>
          <w:color w:val="C0504D" w:themeColor="accent2"/>
          <w:sz w:val="24"/>
          <w:szCs w:val="24"/>
          <w:u w:val="single"/>
        </w:rPr>
        <w:t>-</w:t>
      </w:r>
      <w:r w:rsidRPr="009207BA">
        <w:rPr>
          <w:rFonts w:ascii="Bookman Old Style" w:hAnsi="Bookman Old Style"/>
          <w:b/>
          <w:i/>
          <w:color w:val="C0504D" w:themeColor="accent2"/>
          <w:sz w:val="24"/>
          <w:szCs w:val="24"/>
          <w:u w:val="single"/>
        </w:rPr>
        <w:t>Assisted Housing Communities</w:t>
      </w:r>
      <w:r w:rsidR="00C44A7C" w:rsidRPr="009207BA">
        <w:rPr>
          <w:rFonts w:ascii="Bookman Old Style" w:hAnsi="Bookman Old Style"/>
          <w:b/>
          <w:color w:val="C0504D" w:themeColor="accent2"/>
          <w:sz w:val="24"/>
          <w:szCs w:val="24"/>
        </w:rPr>
        <w:t xml:space="preserve">                            </w:t>
      </w:r>
      <w:hyperlink w:anchor="FAQ1" w:history="1">
        <w:r w:rsidR="00C44A7C" w:rsidRPr="009207BA">
          <w:rPr>
            <w:rStyle w:val="Hyperlink"/>
            <w:rFonts w:ascii="Bookman Old Style" w:hAnsi="Bookman Old Style"/>
            <w:b/>
            <w:u w:val="none"/>
          </w:rPr>
          <w:t>Return to top of page</w:t>
        </w:r>
      </w:hyperlink>
    </w:p>
    <w:p w14:paraId="1813D2A3" w14:textId="16351D55" w:rsidR="00A605C8" w:rsidRPr="009207BA" w:rsidRDefault="00BE789C" w:rsidP="00A605C8">
      <w:pPr>
        <w:rPr>
          <w:rFonts w:ascii="Bookman Old Style" w:hAnsi="Bookman Old Style"/>
        </w:rPr>
      </w:pPr>
      <w:bookmarkStart w:id="1" w:name="HUDAHC1"/>
      <w:r w:rsidRPr="009207BA">
        <w:rPr>
          <w:rFonts w:ascii="Bookman Old Style" w:hAnsi="Bookman Old Style"/>
        </w:rPr>
        <w:t>HUD Strong Families</w:t>
      </w:r>
      <w:r w:rsidR="00FC6660" w:rsidRPr="009207BA">
        <w:rPr>
          <w:rFonts w:ascii="Bookman Old Style" w:hAnsi="Bookman Old Style"/>
        </w:rPr>
        <w:t xml:space="preserve"> event</w:t>
      </w:r>
      <w:r w:rsidRPr="009207BA">
        <w:rPr>
          <w:rFonts w:ascii="Bookman Old Style" w:hAnsi="Bookman Old Style"/>
        </w:rPr>
        <w:t>s</w:t>
      </w:r>
      <w:r w:rsidR="00FC6660" w:rsidRPr="009207BA">
        <w:rPr>
          <w:rFonts w:ascii="Bookman Old Style" w:hAnsi="Bookman Old Style"/>
        </w:rPr>
        <w:t xml:space="preserve"> </w:t>
      </w:r>
      <w:r w:rsidRPr="009207BA">
        <w:rPr>
          <w:rFonts w:ascii="Bookman Old Style" w:hAnsi="Bookman Old Style"/>
        </w:rPr>
        <w:t>are</w:t>
      </w:r>
      <w:r w:rsidR="00FC6660" w:rsidRPr="009207BA">
        <w:rPr>
          <w:rFonts w:ascii="Bookman Old Style" w:hAnsi="Bookman Old Style"/>
        </w:rPr>
        <w:t xml:space="preserve"> designed bring together partners from HUD, other federal agencies and partners in support of the event</w:t>
      </w:r>
      <w:r w:rsidR="00A605C8" w:rsidRPr="009207BA">
        <w:rPr>
          <w:rFonts w:ascii="Bookman Old Style" w:hAnsi="Bookman Old Style"/>
        </w:rPr>
        <w:t xml:space="preserve">.  </w:t>
      </w:r>
    </w:p>
    <w:p w14:paraId="7720BD9E" w14:textId="3CE8AEBE" w:rsidR="00A605C8" w:rsidRPr="009207BA" w:rsidRDefault="00A605C8" w:rsidP="00A605C8">
      <w:pPr>
        <w:pStyle w:val="ListParagraph"/>
        <w:numPr>
          <w:ilvl w:val="0"/>
          <w:numId w:val="5"/>
        </w:numPr>
        <w:rPr>
          <w:rFonts w:ascii="Bookman Old Style" w:hAnsi="Bookman Old Style"/>
        </w:rPr>
      </w:pPr>
      <w:r w:rsidRPr="009207BA">
        <w:rPr>
          <w:rFonts w:ascii="Bookman Old Style" w:hAnsi="Bookman Old Style"/>
        </w:rPr>
        <w:t xml:space="preserve">As in previous years, HUD does not offer any funding for these events; it is up to the housing authority or multifamily property owners to partner with their local institutions to receive donations.  However, PHAs can use tenant funds to help pay for their events as long as the resident association agrees.  </w:t>
      </w:r>
    </w:p>
    <w:p w14:paraId="458490F5" w14:textId="77777777" w:rsidR="00FE0FBC" w:rsidRPr="00A605C8" w:rsidRDefault="00FE0FBC" w:rsidP="00FE0FBC">
      <w:pPr>
        <w:pStyle w:val="ListParagraph"/>
        <w:ind w:left="1440"/>
        <w:rPr>
          <w:b/>
        </w:rPr>
      </w:pPr>
    </w:p>
    <w:p w14:paraId="253CC40A" w14:textId="5145A7C6" w:rsidR="00FC6660" w:rsidRPr="009207BA" w:rsidRDefault="00FE0FBC" w:rsidP="00FC6660">
      <w:pPr>
        <w:pStyle w:val="ListParagraph"/>
        <w:numPr>
          <w:ilvl w:val="0"/>
          <w:numId w:val="5"/>
        </w:numPr>
        <w:rPr>
          <w:rFonts w:ascii="Bookman Old Style" w:hAnsi="Bookman Old Style"/>
        </w:rPr>
      </w:pPr>
      <w:r w:rsidRPr="009207BA">
        <w:rPr>
          <w:rFonts w:ascii="Bookman Old Style" w:hAnsi="Bookman Old Style"/>
        </w:rPr>
        <w:t>T</w:t>
      </w:r>
      <w:r w:rsidR="00625AAB" w:rsidRPr="009207BA">
        <w:rPr>
          <w:rFonts w:ascii="Bookman Old Style" w:hAnsi="Bookman Old Style"/>
        </w:rPr>
        <w:t xml:space="preserve">he goal is to make the event cost free for every HUD assisted housing agency/owner. </w:t>
      </w:r>
      <w:r w:rsidR="00534EE8" w:rsidRPr="009207BA">
        <w:rPr>
          <w:rFonts w:ascii="Bookman Old Style" w:hAnsi="Bookman Old Style"/>
        </w:rPr>
        <w:t xml:space="preserve">HUD encourages collaborative partnerships with public and private agencies to assist with </w:t>
      </w:r>
      <w:r w:rsidR="00625AAB" w:rsidRPr="009207BA">
        <w:rPr>
          <w:rFonts w:ascii="Bookman Old Style" w:hAnsi="Bookman Old Style"/>
        </w:rPr>
        <w:t>resources and services.</w:t>
      </w:r>
    </w:p>
    <w:bookmarkEnd w:id="1"/>
    <w:p w14:paraId="2739671C" w14:textId="77777777" w:rsidR="00FC6660" w:rsidRPr="009207BA" w:rsidRDefault="00FC6660" w:rsidP="00FC6660">
      <w:pPr>
        <w:pStyle w:val="ListParagraph"/>
        <w:rPr>
          <w:rFonts w:ascii="Bookman Old Style" w:hAnsi="Bookman Old Style"/>
        </w:rPr>
      </w:pPr>
    </w:p>
    <w:p w14:paraId="3EEE1F26" w14:textId="27EC39B7" w:rsidR="001C793C" w:rsidRPr="000A6DD9" w:rsidRDefault="000A6DD9" w:rsidP="0002104A">
      <w:pPr>
        <w:pStyle w:val="ListParagraph"/>
        <w:numPr>
          <w:ilvl w:val="0"/>
          <w:numId w:val="5"/>
        </w:numPr>
        <w:rPr>
          <w:rFonts w:ascii="Bookman Old Style" w:hAnsi="Bookman Old Style"/>
        </w:rPr>
      </w:pPr>
      <w:bookmarkStart w:id="2" w:name="HUDAHC2"/>
      <w:r w:rsidRPr="000A6DD9">
        <w:rPr>
          <w:rFonts w:ascii="Bookman Old Style" w:hAnsi="Bookman Old Style"/>
        </w:rPr>
        <w:t xml:space="preserve">Yes. </w:t>
      </w:r>
      <w:r w:rsidR="00FC6660" w:rsidRPr="000A6DD9">
        <w:rPr>
          <w:rFonts w:ascii="Bookman Old Style" w:hAnsi="Bookman Old Style"/>
        </w:rPr>
        <w:t>The event date is at the discretion of the HUD assisted</w:t>
      </w:r>
      <w:r w:rsidR="00625AAB" w:rsidRPr="000A6DD9">
        <w:rPr>
          <w:rFonts w:ascii="Bookman Old Style" w:hAnsi="Bookman Old Style"/>
        </w:rPr>
        <w:t xml:space="preserve"> property</w:t>
      </w:r>
      <w:r w:rsidR="00FC6660" w:rsidRPr="000A6DD9">
        <w:rPr>
          <w:rFonts w:ascii="Bookman Old Style" w:hAnsi="Bookman Old Style"/>
        </w:rPr>
        <w:t xml:space="preserve"> and can be held in conjunction with another event.  The </w:t>
      </w:r>
      <w:r w:rsidR="00625AAB" w:rsidRPr="000A6DD9">
        <w:rPr>
          <w:rFonts w:ascii="Bookman Old Style" w:hAnsi="Bookman Old Style"/>
        </w:rPr>
        <w:t xml:space="preserve">HUD assisted property </w:t>
      </w:r>
      <w:r w:rsidR="00FC6660" w:rsidRPr="000A6DD9">
        <w:rPr>
          <w:rFonts w:ascii="Bookman Old Style" w:hAnsi="Bookman Old Style"/>
        </w:rPr>
        <w:t>has the flexibility to hold the event on a date that is beneficial to them and their residents.</w:t>
      </w:r>
      <w:r w:rsidRPr="000A6DD9">
        <w:rPr>
          <w:rFonts w:ascii="Bookman Old Style" w:hAnsi="Bookman Old Style"/>
        </w:rPr>
        <w:t xml:space="preserve"> </w:t>
      </w:r>
      <w:bookmarkStart w:id="3" w:name="HUDAHC3"/>
      <w:bookmarkEnd w:id="2"/>
      <w:r w:rsidR="00625AAB" w:rsidRPr="000A6DD9">
        <w:rPr>
          <w:rFonts w:ascii="Bookman Old Style" w:hAnsi="Bookman Old Style"/>
        </w:rPr>
        <w:t>It’s important that the HUD assisted property registers the event at</w:t>
      </w:r>
      <w:r w:rsidR="00BE789C" w:rsidRPr="000A6DD9">
        <w:rPr>
          <w:rFonts w:ascii="Bookman Old Style" w:hAnsi="Bookman Old Style"/>
        </w:rPr>
        <w:t xml:space="preserve"> </w:t>
      </w:r>
      <w:hyperlink r:id="rId8" w:history="1">
        <w:r w:rsidR="00BE789C" w:rsidRPr="000A6DD9">
          <w:rPr>
            <w:rStyle w:val="Hyperlink"/>
            <w:rFonts w:ascii="Bookman Old Style" w:hAnsi="Bookman Old Style"/>
          </w:rPr>
          <w:t>www.hud.gov/strongfamilies</w:t>
        </w:r>
      </w:hyperlink>
      <w:r w:rsidR="005E4E02" w:rsidRPr="000A6DD9">
        <w:rPr>
          <w:rFonts w:ascii="Bookman Old Style" w:hAnsi="Bookman Old Style"/>
        </w:rPr>
        <w:t>.</w:t>
      </w:r>
    </w:p>
    <w:p w14:paraId="2309CFA6" w14:textId="77777777" w:rsidR="00B061B5" w:rsidRPr="009207BA" w:rsidRDefault="00B061B5" w:rsidP="00B061B5">
      <w:pPr>
        <w:pStyle w:val="ListParagraph"/>
        <w:rPr>
          <w:rFonts w:ascii="Bookman Old Style" w:hAnsi="Bookman Old Style"/>
        </w:rPr>
      </w:pPr>
    </w:p>
    <w:p w14:paraId="527746B4" w14:textId="77777777" w:rsidR="001C793C" w:rsidRPr="009207BA" w:rsidRDefault="001C793C" w:rsidP="001C793C">
      <w:pPr>
        <w:pStyle w:val="ListParagraph"/>
        <w:numPr>
          <w:ilvl w:val="0"/>
          <w:numId w:val="5"/>
        </w:numPr>
        <w:rPr>
          <w:rFonts w:ascii="Bookman Old Style" w:hAnsi="Bookman Old Style"/>
        </w:rPr>
      </w:pPr>
      <w:bookmarkStart w:id="4" w:name="HUDAHC5"/>
      <w:bookmarkEnd w:id="3"/>
      <w:r w:rsidRPr="009207BA">
        <w:rPr>
          <w:rFonts w:ascii="Bookman Old Style" w:hAnsi="Bookman Old Style"/>
        </w:rPr>
        <w:t>In an effort to keep the message and focus consistent acr</w:t>
      </w:r>
      <w:r w:rsidR="002655B7" w:rsidRPr="009207BA">
        <w:rPr>
          <w:rFonts w:ascii="Bookman Old Style" w:hAnsi="Bookman Old Style"/>
        </w:rPr>
        <w:t>oss the country we encourage</w:t>
      </w:r>
      <w:r w:rsidRPr="009207BA">
        <w:rPr>
          <w:rFonts w:ascii="Bookman Old Style" w:hAnsi="Bookman Old Style"/>
        </w:rPr>
        <w:t xml:space="preserve"> </w:t>
      </w:r>
      <w:r w:rsidR="002655B7" w:rsidRPr="009207BA">
        <w:rPr>
          <w:rFonts w:ascii="Bookman Old Style" w:hAnsi="Bookman Old Style"/>
        </w:rPr>
        <w:t xml:space="preserve">HUD assisted properties </w:t>
      </w:r>
      <w:r w:rsidRPr="009207BA">
        <w:rPr>
          <w:rFonts w:ascii="Bookman Old Style" w:hAnsi="Bookman Old Style"/>
        </w:rPr>
        <w:t xml:space="preserve">to use the </w:t>
      </w:r>
      <w:r w:rsidR="00D565C5" w:rsidRPr="009207BA">
        <w:rPr>
          <w:rFonts w:ascii="Bookman Old Style" w:hAnsi="Bookman Old Style"/>
        </w:rPr>
        <w:t xml:space="preserve">national </w:t>
      </w:r>
      <w:r w:rsidRPr="009207BA">
        <w:rPr>
          <w:rFonts w:ascii="Bookman Old Style" w:hAnsi="Bookman Old Style"/>
        </w:rPr>
        <w:t xml:space="preserve">theme approved by HUD.  </w:t>
      </w:r>
    </w:p>
    <w:bookmarkEnd w:id="4"/>
    <w:p w14:paraId="44E03D09" w14:textId="77777777" w:rsidR="00FD2B95" w:rsidRPr="009207BA" w:rsidRDefault="00FD2B95" w:rsidP="00FD2B95">
      <w:pPr>
        <w:pStyle w:val="ListParagraph"/>
        <w:rPr>
          <w:rFonts w:ascii="Bookman Old Style" w:hAnsi="Bookman Old Style"/>
        </w:rPr>
      </w:pPr>
    </w:p>
    <w:p w14:paraId="69924D58" w14:textId="0E62E187" w:rsidR="001C793C" w:rsidRPr="009207BA" w:rsidRDefault="00675768" w:rsidP="001C793C">
      <w:pPr>
        <w:pStyle w:val="ListParagraph"/>
        <w:numPr>
          <w:ilvl w:val="0"/>
          <w:numId w:val="5"/>
        </w:numPr>
        <w:rPr>
          <w:rFonts w:ascii="Bookman Old Style" w:hAnsi="Bookman Old Style"/>
        </w:rPr>
      </w:pPr>
      <w:bookmarkStart w:id="5" w:name="HUDAHC6"/>
      <w:r w:rsidRPr="009207BA">
        <w:rPr>
          <w:rFonts w:ascii="Bookman Old Style" w:hAnsi="Bookman Old Style"/>
        </w:rPr>
        <w:t>At this p</w:t>
      </w:r>
      <w:r w:rsidR="002F705E" w:rsidRPr="009207BA">
        <w:rPr>
          <w:rFonts w:ascii="Bookman Old Style" w:hAnsi="Bookman Old Style"/>
        </w:rPr>
        <w:t>resent time the</w:t>
      </w:r>
      <w:r w:rsidR="000D717C">
        <w:rPr>
          <w:rFonts w:ascii="Bookman Old Style" w:hAnsi="Bookman Old Style"/>
        </w:rPr>
        <w:t xml:space="preserve"> program</w:t>
      </w:r>
      <w:r w:rsidR="002F705E" w:rsidRPr="009207BA">
        <w:rPr>
          <w:rFonts w:ascii="Bookman Old Style" w:hAnsi="Bookman Old Style"/>
        </w:rPr>
        <w:t xml:space="preserve"> is non-appropriated</w:t>
      </w:r>
      <w:r w:rsidRPr="009207BA">
        <w:rPr>
          <w:rFonts w:ascii="Bookman Old Style" w:hAnsi="Bookman Old Style"/>
        </w:rPr>
        <w:t xml:space="preserve">.  </w:t>
      </w:r>
      <w:r w:rsidR="001C7C5B" w:rsidRPr="009207BA">
        <w:rPr>
          <w:rFonts w:ascii="Bookman Old Style" w:hAnsi="Bookman Old Style"/>
        </w:rPr>
        <w:t xml:space="preserve">HUD assisted properties are encouraged to establish and/or strengthen collaborations where possible </w:t>
      </w:r>
      <w:r w:rsidRPr="009207BA">
        <w:rPr>
          <w:rFonts w:ascii="Bookman Old Style" w:hAnsi="Bookman Old Style"/>
        </w:rPr>
        <w:t xml:space="preserve">to assist with supporting the </w:t>
      </w:r>
      <w:r w:rsidR="000D717C">
        <w:rPr>
          <w:rFonts w:ascii="Bookman Old Style" w:hAnsi="Bookman Old Style"/>
        </w:rPr>
        <w:t>program</w:t>
      </w:r>
      <w:r w:rsidRPr="009207BA">
        <w:rPr>
          <w:rFonts w:ascii="Bookman Old Style" w:hAnsi="Bookman Old Style"/>
        </w:rPr>
        <w:t>.</w:t>
      </w:r>
    </w:p>
    <w:bookmarkEnd w:id="5"/>
    <w:p w14:paraId="2CAE2953" w14:textId="77777777" w:rsidR="00E77B8D" w:rsidRDefault="00E77B8D">
      <w:pPr>
        <w:rPr>
          <w:i/>
          <w:sz w:val="24"/>
          <w:szCs w:val="24"/>
          <w:u w:val="single"/>
        </w:rPr>
      </w:pPr>
      <w:r>
        <w:rPr>
          <w:i/>
          <w:sz w:val="24"/>
          <w:szCs w:val="24"/>
          <w:u w:val="single"/>
        </w:rPr>
        <w:br w:type="page"/>
      </w:r>
    </w:p>
    <w:p w14:paraId="30740E66" w14:textId="55A953DB" w:rsidR="00672261" w:rsidRPr="00355128" w:rsidRDefault="00CF05CD" w:rsidP="00672261">
      <w:pPr>
        <w:rPr>
          <w:rFonts w:ascii="Bookman Old Style" w:hAnsi="Bookman Old Style"/>
          <w:b/>
          <w:sz w:val="24"/>
          <w:szCs w:val="24"/>
        </w:rPr>
      </w:pPr>
      <w:r w:rsidRPr="00355128">
        <w:rPr>
          <w:rFonts w:ascii="Bookman Old Style" w:hAnsi="Bookman Old Style"/>
          <w:b/>
          <w:i/>
          <w:color w:val="C0504D" w:themeColor="accent2"/>
          <w:sz w:val="24"/>
          <w:szCs w:val="24"/>
          <w:u w:val="single"/>
        </w:rPr>
        <w:lastRenderedPageBreak/>
        <w:t>Partners</w:t>
      </w:r>
      <w:r w:rsidRPr="00355128">
        <w:rPr>
          <w:rFonts w:ascii="Bookman Old Style" w:hAnsi="Bookman Old Style"/>
          <w:b/>
          <w:color w:val="C0504D" w:themeColor="accent2"/>
          <w:sz w:val="24"/>
          <w:szCs w:val="24"/>
        </w:rPr>
        <w:t xml:space="preserve">  </w:t>
      </w:r>
      <w:r w:rsidRPr="00355128">
        <w:rPr>
          <w:rFonts w:ascii="Bookman Old Style" w:hAnsi="Bookman Old Style"/>
          <w:b/>
          <w:sz w:val="24"/>
          <w:szCs w:val="24"/>
        </w:rPr>
        <w:t xml:space="preserve">   </w:t>
      </w:r>
      <w:r w:rsidR="00C44A7C" w:rsidRPr="00355128">
        <w:rPr>
          <w:rFonts w:ascii="Bookman Old Style" w:hAnsi="Bookman Old Style"/>
          <w:b/>
          <w:sz w:val="24"/>
          <w:szCs w:val="24"/>
        </w:rPr>
        <w:t xml:space="preserve">                                                             </w:t>
      </w:r>
      <w:hyperlink w:anchor="FAQ1" w:history="1">
        <w:r w:rsidR="00C44A7C" w:rsidRPr="00355128">
          <w:rPr>
            <w:rStyle w:val="Hyperlink"/>
            <w:rFonts w:ascii="Bookman Old Style" w:hAnsi="Bookman Old Style"/>
            <w:b/>
            <w:u w:val="none"/>
          </w:rPr>
          <w:t>Return to top of page</w:t>
        </w:r>
      </w:hyperlink>
    </w:p>
    <w:p w14:paraId="6F593033" w14:textId="77777777" w:rsidR="007A4CF0" w:rsidRPr="009207BA" w:rsidRDefault="007A4CF0" w:rsidP="00675768">
      <w:pPr>
        <w:pStyle w:val="ListParagraph"/>
        <w:numPr>
          <w:ilvl w:val="0"/>
          <w:numId w:val="5"/>
        </w:numPr>
        <w:rPr>
          <w:rFonts w:ascii="Bookman Old Style" w:hAnsi="Bookman Old Style"/>
        </w:rPr>
      </w:pPr>
      <w:bookmarkStart w:id="6" w:name="PAT1"/>
      <w:bookmarkStart w:id="7" w:name="NGS1"/>
      <w:r w:rsidRPr="009207BA">
        <w:rPr>
          <w:rFonts w:ascii="Bookman Old Style" w:hAnsi="Bookman Old Style"/>
        </w:rPr>
        <w:t xml:space="preserve">A partner is a non-profit, business, college or university, federal, state, city or local agency other than a Public Housing Agency, </w:t>
      </w:r>
      <w:r w:rsidR="00BE789C" w:rsidRPr="009207BA">
        <w:rPr>
          <w:rFonts w:ascii="Bookman Old Style" w:hAnsi="Bookman Old Style"/>
        </w:rPr>
        <w:t>M</w:t>
      </w:r>
      <w:r w:rsidRPr="009207BA">
        <w:rPr>
          <w:rFonts w:ascii="Bookman Old Style" w:hAnsi="Bookman Old Style"/>
        </w:rPr>
        <w:t xml:space="preserve">ultifamily properties or section 8 property </w:t>
      </w:r>
      <w:r w:rsidR="00260CC8" w:rsidRPr="009207BA">
        <w:rPr>
          <w:rFonts w:ascii="Bookman Old Style" w:hAnsi="Bookman Old Style"/>
        </w:rPr>
        <w:t>owners</w:t>
      </w:r>
      <w:r w:rsidRPr="009207BA">
        <w:rPr>
          <w:rFonts w:ascii="Bookman Old Style" w:hAnsi="Bookman Old Style"/>
        </w:rPr>
        <w:t>.</w:t>
      </w:r>
    </w:p>
    <w:bookmarkEnd w:id="6"/>
    <w:p w14:paraId="4B9B09DD" w14:textId="77777777" w:rsidR="007A4CF0" w:rsidRPr="009207BA" w:rsidRDefault="007A4CF0" w:rsidP="007A4CF0">
      <w:pPr>
        <w:pStyle w:val="ListParagraph"/>
        <w:ind w:left="1440"/>
        <w:rPr>
          <w:rFonts w:ascii="Bookman Old Style" w:hAnsi="Bookman Old Style"/>
        </w:rPr>
      </w:pPr>
    </w:p>
    <w:p w14:paraId="15D64E83" w14:textId="6A21AC50" w:rsidR="00675768" w:rsidRPr="009207BA" w:rsidRDefault="008D486B" w:rsidP="00675768">
      <w:pPr>
        <w:pStyle w:val="ListParagraph"/>
        <w:numPr>
          <w:ilvl w:val="0"/>
          <w:numId w:val="5"/>
        </w:numPr>
        <w:rPr>
          <w:rFonts w:ascii="Bookman Old Style" w:hAnsi="Bookman Old Style"/>
        </w:rPr>
      </w:pPr>
      <w:r w:rsidRPr="009207BA">
        <w:rPr>
          <w:rFonts w:ascii="Bookman Old Style" w:hAnsi="Bookman Old Style"/>
        </w:rPr>
        <w:t xml:space="preserve">Your participation as a community leader will help to </w:t>
      </w:r>
      <w:r w:rsidR="00FD0CE5" w:rsidRPr="009207BA">
        <w:rPr>
          <w:rFonts w:ascii="Bookman Old Style" w:hAnsi="Bookman Old Style"/>
        </w:rPr>
        <w:t>revitalize your local community</w:t>
      </w:r>
      <w:r w:rsidRPr="009207BA">
        <w:rPr>
          <w:rFonts w:ascii="Bookman Old Style" w:hAnsi="Bookman Old Style"/>
        </w:rPr>
        <w:t xml:space="preserve"> by supporting an </w:t>
      </w:r>
      <w:r w:rsidR="000D717C">
        <w:rPr>
          <w:rFonts w:ascii="Bookman Old Style" w:hAnsi="Bookman Old Style"/>
        </w:rPr>
        <w:t>program</w:t>
      </w:r>
      <w:r w:rsidRPr="009207BA">
        <w:rPr>
          <w:rFonts w:ascii="Bookman Old Style" w:hAnsi="Bookman Old Style"/>
        </w:rPr>
        <w:t xml:space="preserve"> that works to strengthen, empower and improve the quality of life of families living in HUD assisted housing</w:t>
      </w:r>
      <w:r w:rsidR="00F109FE" w:rsidRPr="009207BA">
        <w:rPr>
          <w:rFonts w:ascii="Bookman Old Style" w:hAnsi="Bookman Old Style"/>
        </w:rPr>
        <w:t xml:space="preserve"> communities</w:t>
      </w:r>
      <w:r w:rsidRPr="009207BA">
        <w:rPr>
          <w:rFonts w:ascii="Bookman Old Style" w:hAnsi="Bookman Old Style"/>
        </w:rPr>
        <w:t xml:space="preserve">.   Your participation will help to </w:t>
      </w:r>
      <w:r w:rsidR="00FD0CE5" w:rsidRPr="009207BA">
        <w:rPr>
          <w:rFonts w:ascii="Bookman Old Style" w:hAnsi="Bookman Old Style"/>
        </w:rPr>
        <w:t>facilitate</w:t>
      </w:r>
      <w:r w:rsidRPr="009207BA">
        <w:rPr>
          <w:rFonts w:ascii="Bookman Old Style" w:hAnsi="Bookman Old Style"/>
        </w:rPr>
        <w:t xml:space="preserve"> new and existing relationships with </w:t>
      </w:r>
      <w:r w:rsidR="000D717C">
        <w:rPr>
          <w:rFonts w:ascii="Bookman Old Style" w:hAnsi="Bookman Old Style"/>
        </w:rPr>
        <w:t>families</w:t>
      </w:r>
      <w:r w:rsidR="00BE789C" w:rsidRPr="009207BA">
        <w:rPr>
          <w:rFonts w:ascii="Bookman Old Style" w:hAnsi="Bookman Old Style"/>
        </w:rPr>
        <w:t xml:space="preserve">, </w:t>
      </w:r>
      <w:r w:rsidR="00E306E3" w:rsidRPr="009207BA">
        <w:rPr>
          <w:rFonts w:ascii="Bookman Old Style" w:hAnsi="Bookman Old Style"/>
        </w:rPr>
        <w:t>and enhance</w:t>
      </w:r>
      <w:r w:rsidR="00BE789C" w:rsidRPr="009207BA">
        <w:rPr>
          <w:rFonts w:ascii="Bookman Old Style" w:hAnsi="Bookman Old Style"/>
        </w:rPr>
        <w:t xml:space="preserve"> </w:t>
      </w:r>
      <w:r w:rsidR="000D717C">
        <w:rPr>
          <w:rFonts w:ascii="Bookman Old Style" w:hAnsi="Bookman Old Style"/>
        </w:rPr>
        <w:t>their</w:t>
      </w:r>
      <w:r w:rsidR="00E306E3" w:rsidRPr="009207BA">
        <w:rPr>
          <w:rFonts w:ascii="Bookman Old Style" w:hAnsi="Bookman Old Style"/>
        </w:rPr>
        <w:t xml:space="preserve"> capacity to be an economic and social asset.</w:t>
      </w:r>
    </w:p>
    <w:bookmarkEnd w:id="7"/>
    <w:p w14:paraId="598EA84B" w14:textId="77777777" w:rsidR="008E3F0E" w:rsidRPr="009207BA" w:rsidRDefault="008E3F0E" w:rsidP="008E3F0E">
      <w:pPr>
        <w:pStyle w:val="ListParagraph"/>
        <w:rPr>
          <w:rFonts w:ascii="Bookman Old Style" w:hAnsi="Bookman Old Style"/>
        </w:rPr>
      </w:pPr>
    </w:p>
    <w:p w14:paraId="50DB21A2" w14:textId="6856D624" w:rsidR="008E3F0E" w:rsidRPr="009207BA" w:rsidRDefault="008E3F0E" w:rsidP="008E3F0E">
      <w:pPr>
        <w:pStyle w:val="ListParagraph"/>
        <w:numPr>
          <w:ilvl w:val="0"/>
          <w:numId w:val="5"/>
        </w:numPr>
        <w:rPr>
          <w:rFonts w:ascii="Bookman Old Style" w:hAnsi="Bookman Old Style"/>
        </w:rPr>
      </w:pPr>
      <w:bookmarkStart w:id="8" w:name="NGS2"/>
      <w:r w:rsidRPr="009207BA">
        <w:rPr>
          <w:rFonts w:ascii="Bookman Old Style" w:hAnsi="Bookman Old Style"/>
        </w:rPr>
        <w:t>There is no fee to participate.  All we ask is that you participate by setting up a booth, donating resources or assisting in any way</w:t>
      </w:r>
      <w:r w:rsidR="0002123E" w:rsidRPr="009207BA">
        <w:rPr>
          <w:rFonts w:ascii="Bookman Old Style" w:hAnsi="Bookman Old Style"/>
        </w:rPr>
        <w:t xml:space="preserve"> you feel would benefit</w:t>
      </w:r>
      <w:r w:rsidR="00BE789C" w:rsidRPr="009207BA">
        <w:rPr>
          <w:rFonts w:ascii="Bookman Old Style" w:hAnsi="Bookman Old Style"/>
        </w:rPr>
        <w:t xml:space="preserve"> HUD-assisted</w:t>
      </w:r>
      <w:r w:rsidR="0002123E" w:rsidRPr="009207BA">
        <w:rPr>
          <w:rFonts w:ascii="Bookman Old Style" w:hAnsi="Bookman Old Style"/>
        </w:rPr>
        <w:t xml:space="preserve"> families</w:t>
      </w:r>
      <w:r w:rsidRPr="009207BA">
        <w:rPr>
          <w:rFonts w:ascii="Bookman Old Style" w:hAnsi="Bookman Old Style"/>
        </w:rPr>
        <w:t xml:space="preserve"> </w:t>
      </w:r>
      <w:r w:rsidR="00BE789C" w:rsidRPr="009207BA">
        <w:rPr>
          <w:rFonts w:ascii="Bookman Old Style" w:hAnsi="Bookman Old Style"/>
        </w:rPr>
        <w:t>to</w:t>
      </w:r>
      <w:r w:rsidR="002A2C85" w:rsidRPr="009207BA">
        <w:rPr>
          <w:rFonts w:ascii="Bookman Old Style" w:hAnsi="Bookman Old Style"/>
        </w:rPr>
        <w:t xml:space="preserve"> </w:t>
      </w:r>
      <w:r w:rsidRPr="009207BA">
        <w:rPr>
          <w:rFonts w:ascii="Bookman Old Style" w:hAnsi="Bookman Old Style"/>
        </w:rPr>
        <w:t xml:space="preserve">support the </w:t>
      </w:r>
      <w:r w:rsidR="00BE789C" w:rsidRPr="009207BA">
        <w:rPr>
          <w:rFonts w:ascii="Bookman Old Style" w:hAnsi="Bookman Old Style"/>
        </w:rPr>
        <w:t>HUD Strong Families</w:t>
      </w:r>
      <w:r w:rsidRPr="009207BA">
        <w:rPr>
          <w:rFonts w:ascii="Bookman Old Style" w:hAnsi="Bookman Old Style"/>
        </w:rPr>
        <w:t xml:space="preserve">. </w:t>
      </w:r>
    </w:p>
    <w:bookmarkEnd w:id="8"/>
    <w:p w14:paraId="01A61C45" w14:textId="77777777" w:rsidR="006A1C1C" w:rsidRPr="009207BA" w:rsidRDefault="006A1C1C" w:rsidP="006A1C1C">
      <w:pPr>
        <w:pStyle w:val="ListParagraph"/>
        <w:rPr>
          <w:rFonts w:ascii="Bookman Old Style" w:hAnsi="Bookman Old Style"/>
        </w:rPr>
      </w:pPr>
    </w:p>
    <w:p w14:paraId="5C97436E" w14:textId="77777777" w:rsidR="006A1C1C" w:rsidRPr="009207BA" w:rsidRDefault="00ED415A" w:rsidP="00ED415A">
      <w:pPr>
        <w:pStyle w:val="ListParagraph"/>
        <w:numPr>
          <w:ilvl w:val="0"/>
          <w:numId w:val="5"/>
        </w:numPr>
        <w:rPr>
          <w:rFonts w:ascii="Bookman Old Style" w:hAnsi="Bookman Old Style"/>
        </w:rPr>
      </w:pPr>
      <w:bookmarkStart w:id="9" w:name="NGS3"/>
      <w:r w:rsidRPr="009207BA">
        <w:rPr>
          <w:rFonts w:ascii="Bookman Old Style" w:hAnsi="Bookman Old Style"/>
        </w:rPr>
        <w:t>Your organization can attend the local event and connect</w:t>
      </w:r>
      <w:r w:rsidR="006A1C1C" w:rsidRPr="009207BA">
        <w:rPr>
          <w:rFonts w:ascii="Bookman Old Style" w:hAnsi="Bookman Old Style"/>
        </w:rPr>
        <w:t xml:space="preserve"> your resources to </w:t>
      </w:r>
      <w:r w:rsidRPr="009207BA">
        <w:rPr>
          <w:rFonts w:ascii="Bookman Old Style" w:hAnsi="Bookman Old Style"/>
        </w:rPr>
        <w:t xml:space="preserve">families </w:t>
      </w:r>
      <w:r w:rsidR="006A1C1C" w:rsidRPr="009207BA">
        <w:rPr>
          <w:rFonts w:ascii="Bookman Old Style" w:hAnsi="Bookman Old Style"/>
        </w:rPr>
        <w:t>living in HUD</w:t>
      </w:r>
      <w:r w:rsidRPr="009207BA">
        <w:rPr>
          <w:rFonts w:ascii="Bookman Old Style" w:hAnsi="Bookman Old Style"/>
        </w:rPr>
        <w:t xml:space="preserve"> assisted housing</w:t>
      </w:r>
      <w:r w:rsidR="006A1C1C" w:rsidRPr="009207BA">
        <w:rPr>
          <w:rFonts w:ascii="Bookman Old Style" w:hAnsi="Bookman Old Style"/>
        </w:rPr>
        <w:t>.  Your organization can also:</w:t>
      </w:r>
    </w:p>
    <w:p w14:paraId="3202ADED" w14:textId="77777777" w:rsidR="00D01CED" w:rsidRPr="009207BA" w:rsidRDefault="00D01CED" w:rsidP="00D01CED">
      <w:pPr>
        <w:pStyle w:val="ListParagraph"/>
        <w:ind w:left="2204"/>
        <w:rPr>
          <w:rFonts w:ascii="Bookman Old Style" w:hAnsi="Bookman Old Style"/>
        </w:rPr>
      </w:pPr>
    </w:p>
    <w:p w14:paraId="2BD72FAC" w14:textId="77777777" w:rsidR="001C7C5B" w:rsidRPr="009207BA" w:rsidRDefault="001C7C5B" w:rsidP="006A1C1C">
      <w:pPr>
        <w:pStyle w:val="ListParagraph"/>
        <w:numPr>
          <w:ilvl w:val="0"/>
          <w:numId w:val="7"/>
        </w:numPr>
        <w:rPr>
          <w:rFonts w:ascii="Bookman Old Style" w:hAnsi="Bookman Old Style"/>
        </w:rPr>
      </w:pPr>
      <w:r w:rsidRPr="009207BA">
        <w:rPr>
          <w:rFonts w:ascii="Bookman Old Style" w:hAnsi="Bookman Old Style"/>
        </w:rPr>
        <w:t>Work to provide services/resources focused on health, education</w:t>
      </w:r>
      <w:r w:rsidR="00610BE4" w:rsidRPr="009207BA">
        <w:rPr>
          <w:rFonts w:ascii="Bookman Old Style" w:hAnsi="Bookman Old Style"/>
        </w:rPr>
        <w:t xml:space="preserve"> and economic empowerment</w:t>
      </w:r>
      <w:r w:rsidRPr="009207BA">
        <w:rPr>
          <w:rFonts w:ascii="Bookman Old Style" w:hAnsi="Bookman Old Style"/>
        </w:rPr>
        <w:t xml:space="preserve"> </w:t>
      </w:r>
    </w:p>
    <w:p w14:paraId="794C9367" w14:textId="130A46A0" w:rsidR="006A1C1C" w:rsidRPr="009207BA" w:rsidRDefault="001C7C5B" w:rsidP="006A1C1C">
      <w:pPr>
        <w:pStyle w:val="ListParagraph"/>
        <w:numPr>
          <w:ilvl w:val="0"/>
          <w:numId w:val="7"/>
        </w:numPr>
        <w:rPr>
          <w:rFonts w:ascii="Bookman Old Style" w:hAnsi="Bookman Old Style"/>
        </w:rPr>
      </w:pPr>
      <w:r w:rsidRPr="009207BA">
        <w:rPr>
          <w:rFonts w:ascii="Bookman Old Style" w:hAnsi="Bookman Old Style"/>
        </w:rPr>
        <w:t>S</w:t>
      </w:r>
      <w:r w:rsidR="006A1C1C" w:rsidRPr="009207BA">
        <w:rPr>
          <w:rFonts w:ascii="Bookman Old Style" w:hAnsi="Bookman Old Style"/>
        </w:rPr>
        <w:t>e</w:t>
      </w:r>
      <w:r w:rsidR="00ED415A" w:rsidRPr="009207BA">
        <w:rPr>
          <w:rFonts w:ascii="Bookman Old Style" w:hAnsi="Bookman Old Style"/>
        </w:rPr>
        <w:t xml:space="preserve">rve as a member of the local </w:t>
      </w:r>
      <w:r w:rsidR="00610BE4" w:rsidRPr="009207BA">
        <w:rPr>
          <w:rFonts w:ascii="Bookman Old Style" w:hAnsi="Bookman Old Style"/>
        </w:rPr>
        <w:t>HUD Strong Familie</w:t>
      </w:r>
      <w:r w:rsidR="009207BA">
        <w:rPr>
          <w:rFonts w:ascii="Bookman Old Style" w:hAnsi="Bookman Old Style"/>
        </w:rPr>
        <w:t>s</w:t>
      </w:r>
      <w:r w:rsidR="00ED415A" w:rsidRPr="009207BA">
        <w:rPr>
          <w:rFonts w:ascii="Bookman Old Style" w:hAnsi="Bookman Old Style"/>
        </w:rPr>
        <w:t xml:space="preserve"> Planning Committee</w:t>
      </w:r>
    </w:p>
    <w:p w14:paraId="09BFBFEC" w14:textId="77777777" w:rsidR="006A1C1C" w:rsidRPr="009207BA" w:rsidRDefault="006A1C1C" w:rsidP="006A1C1C">
      <w:pPr>
        <w:pStyle w:val="ListParagraph"/>
        <w:numPr>
          <w:ilvl w:val="0"/>
          <w:numId w:val="7"/>
        </w:numPr>
        <w:rPr>
          <w:rFonts w:ascii="Bookman Old Style" w:hAnsi="Bookman Old Style"/>
        </w:rPr>
      </w:pPr>
      <w:r w:rsidRPr="009207BA">
        <w:rPr>
          <w:rFonts w:ascii="Bookman Old Style" w:hAnsi="Bookman Old Style"/>
        </w:rPr>
        <w:t>Assist with set-up</w:t>
      </w:r>
    </w:p>
    <w:p w14:paraId="1C326A9F" w14:textId="77777777" w:rsidR="006A1C1C" w:rsidRPr="009207BA" w:rsidRDefault="006A1C1C" w:rsidP="006A1C1C">
      <w:pPr>
        <w:pStyle w:val="ListParagraph"/>
        <w:numPr>
          <w:ilvl w:val="0"/>
          <w:numId w:val="7"/>
        </w:numPr>
        <w:rPr>
          <w:rFonts w:ascii="Bookman Old Style" w:hAnsi="Bookman Old Style"/>
        </w:rPr>
      </w:pPr>
      <w:r w:rsidRPr="009207BA">
        <w:rPr>
          <w:rFonts w:ascii="Bookman Old Style" w:hAnsi="Bookman Old Style"/>
        </w:rPr>
        <w:t>S</w:t>
      </w:r>
      <w:r w:rsidR="00ED415A" w:rsidRPr="009207BA">
        <w:rPr>
          <w:rFonts w:ascii="Bookman Old Style" w:hAnsi="Bookman Old Style"/>
        </w:rPr>
        <w:t>et up resource tables</w:t>
      </w:r>
    </w:p>
    <w:p w14:paraId="55311DD7" w14:textId="77777777" w:rsidR="006A1C1C" w:rsidRPr="009207BA" w:rsidRDefault="006A1C1C" w:rsidP="006A1C1C">
      <w:pPr>
        <w:pStyle w:val="ListParagraph"/>
        <w:numPr>
          <w:ilvl w:val="0"/>
          <w:numId w:val="7"/>
        </w:numPr>
        <w:rPr>
          <w:rFonts w:ascii="Bookman Old Style" w:hAnsi="Bookman Old Style"/>
          <w:i/>
          <w:u w:val="single"/>
        </w:rPr>
      </w:pPr>
      <w:r w:rsidRPr="009207BA">
        <w:rPr>
          <w:rFonts w:ascii="Bookman Old Style" w:hAnsi="Bookman Old Style"/>
        </w:rPr>
        <w:t>D</w:t>
      </w:r>
      <w:r w:rsidR="00ED415A" w:rsidRPr="009207BA">
        <w:rPr>
          <w:rFonts w:ascii="Bookman Old Style" w:hAnsi="Bookman Old Style"/>
        </w:rPr>
        <w:t>onate or assist with securing</w:t>
      </w:r>
      <w:r w:rsidR="00D01CED" w:rsidRPr="009207BA">
        <w:rPr>
          <w:rFonts w:ascii="Bookman Old Style" w:hAnsi="Bookman Old Style"/>
        </w:rPr>
        <w:t xml:space="preserve"> resources to support the event</w:t>
      </w:r>
    </w:p>
    <w:p w14:paraId="5852B744" w14:textId="77777777" w:rsidR="00D01CED" w:rsidRPr="009207BA" w:rsidRDefault="00D01CED" w:rsidP="006A1C1C">
      <w:pPr>
        <w:pStyle w:val="ListParagraph"/>
        <w:numPr>
          <w:ilvl w:val="0"/>
          <w:numId w:val="7"/>
        </w:numPr>
        <w:rPr>
          <w:rFonts w:ascii="Bookman Old Style" w:hAnsi="Bookman Old Style"/>
          <w:i/>
          <w:u w:val="single"/>
        </w:rPr>
      </w:pPr>
      <w:r w:rsidRPr="009207BA">
        <w:rPr>
          <w:rFonts w:ascii="Bookman Old Style" w:hAnsi="Bookman Old Style"/>
        </w:rPr>
        <w:t>Partner with other local organizations</w:t>
      </w:r>
    </w:p>
    <w:bookmarkEnd w:id="9"/>
    <w:p w14:paraId="784D96B3" w14:textId="77777777" w:rsidR="00A71AED" w:rsidRPr="009207BA" w:rsidRDefault="00ED415A" w:rsidP="00A71AED">
      <w:pPr>
        <w:pStyle w:val="ListParagraph"/>
        <w:rPr>
          <w:rFonts w:ascii="Bookman Old Style" w:hAnsi="Bookman Old Style"/>
        </w:rPr>
      </w:pPr>
      <w:r w:rsidRPr="009207BA">
        <w:rPr>
          <w:rFonts w:ascii="Bookman Old Style" w:hAnsi="Bookman Old Style"/>
        </w:rPr>
        <w:t xml:space="preserve"> </w:t>
      </w:r>
    </w:p>
    <w:p w14:paraId="539B398D" w14:textId="0CF33272" w:rsidR="00A71AED" w:rsidRPr="009207BA" w:rsidRDefault="00A71AED" w:rsidP="00A71AED">
      <w:pPr>
        <w:pStyle w:val="ListParagraph"/>
        <w:numPr>
          <w:ilvl w:val="0"/>
          <w:numId w:val="5"/>
        </w:numPr>
        <w:rPr>
          <w:rFonts w:ascii="Bookman Old Style" w:hAnsi="Bookman Old Style"/>
        </w:rPr>
      </w:pPr>
      <w:bookmarkStart w:id="10" w:name="NGS4"/>
      <w:r w:rsidRPr="009207BA">
        <w:rPr>
          <w:rFonts w:ascii="Bookman Old Style" w:hAnsi="Bookman Old Style"/>
        </w:rPr>
        <w:t xml:space="preserve">YES!  We are excited </w:t>
      </w:r>
      <w:r w:rsidR="00995223" w:rsidRPr="009207BA">
        <w:rPr>
          <w:rFonts w:ascii="Bookman Old Style" w:hAnsi="Bookman Old Style"/>
        </w:rPr>
        <w:t>to be</w:t>
      </w:r>
      <w:r w:rsidRPr="009207BA">
        <w:rPr>
          <w:rFonts w:ascii="Bookman Old Style" w:hAnsi="Bookman Old Style"/>
        </w:rPr>
        <w:t xml:space="preserve"> celebrating collaboration</w:t>
      </w:r>
      <w:r w:rsidR="009207BA">
        <w:rPr>
          <w:rFonts w:ascii="Bookman Old Style" w:hAnsi="Bookman Old Style"/>
        </w:rPr>
        <w:t>s</w:t>
      </w:r>
      <w:r w:rsidRPr="009207BA">
        <w:rPr>
          <w:rFonts w:ascii="Bookman Old Style" w:hAnsi="Bookman Old Style"/>
        </w:rPr>
        <w:t xml:space="preserve"> with sponsors</w:t>
      </w:r>
      <w:r w:rsidR="001C7C5B" w:rsidRPr="009207BA">
        <w:rPr>
          <w:rFonts w:ascii="Bookman Old Style" w:hAnsi="Bookman Old Style"/>
        </w:rPr>
        <w:t>/host sites</w:t>
      </w:r>
      <w:r w:rsidRPr="009207BA">
        <w:rPr>
          <w:rFonts w:ascii="Bookman Old Style" w:hAnsi="Bookman Old Style"/>
        </w:rPr>
        <w:t xml:space="preserve"> and partners from all areas of industry.  Partners like the Girls an</w:t>
      </w:r>
      <w:r w:rsidR="001C7C5B" w:rsidRPr="009207BA">
        <w:rPr>
          <w:rFonts w:ascii="Bookman Old Style" w:hAnsi="Bookman Old Style"/>
        </w:rPr>
        <w:t>d Boys club, faith-based organizations</w:t>
      </w:r>
      <w:r w:rsidRPr="009207BA">
        <w:rPr>
          <w:rFonts w:ascii="Bookman Old Style" w:hAnsi="Bookman Old Style"/>
        </w:rPr>
        <w:t xml:space="preserve">, local city government, Corporation for National and </w:t>
      </w:r>
      <w:r w:rsidR="000A304B" w:rsidRPr="009207BA">
        <w:rPr>
          <w:rFonts w:ascii="Bookman Old Style" w:hAnsi="Bookman Old Style"/>
        </w:rPr>
        <w:t>C</w:t>
      </w:r>
      <w:r w:rsidRPr="009207BA">
        <w:rPr>
          <w:rFonts w:ascii="Bookman Old Style" w:hAnsi="Bookman Old Style"/>
        </w:rPr>
        <w:t xml:space="preserve">ommunity Services, Family Equality Council and many, many more.  </w:t>
      </w:r>
    </w:p>
    <w:bookmarkEnd w:id="10"/>
    <w:p w14:paraId="04FBBF0D" w14:textId="77777777" w:rsidR="00E77B8D" w:rsidRPr="009207BA" w:rsidRDefault="00E77B8D">
      <w:pPr>
        <w:rPr>
          <w:rFonts w:ascii="Bookman Old Style" w:hAnsi="Bookman Old Style"/>
          <w:i/>
          <w:u w:val="single"/>
        </w:rPr>
      </w:pPr>
      <w:r w:rsidRPr="009207BA">
        <w:rPr>
          <w:rFonts w:ascii="Bookman Old Style" w:hAnsi="Bookman Old Style"/>
          <w:i/>
          <w:u w:val="single"/>
        </w:rPr>
        <w:br w:type="page"/>
      </w:r>
    </w:p>
    <w:p w14:paraId="48DD0D9E" w14:textId="5D62CC7C" w:rsidR="00E46E31" w:rsidRPr="00FE08D3" w:rsidRDefault="00E46E31" w:rsidP="00E46E31">
      <w:pPr>
        <w:rPr>
          <w:rFonts w:ascii="Bookman Old Style" w:hAnsi="Bookman Old Style"/>
          <w:b/>
        </w:rPr>
      </w:pPr>
      <w:r w:rsidRPr="00FE08D3">
        <w:rPr>
          <w:rFonts w:ascii="Bookman Old Style" w:hAnsi="Bookman Old Style"/>
          <w:b/>
          <w:i/>
          <w:u w:val="single"/>
        </w:rPr>
        <w:lastRenderedPageBreak/>
        <w:t>Families</w:t>
      </w:r>
      <w:r w:rsidR="00C44A7C" w:rsidRPr="00FE08D3">
        <w:rPr>
          <w:rFonts w:ascii="Bookman Old Style" w:hAnsi="Bookman Old Style"/>
          <w:b/>
        </w:rPr>
        <w:t xml:space="preserve">    </w:t>
      </w:r>
      <w:r w:rsidR="00836577">
        <w:rPr>
          <w:rFonts w:ascii="Bookman Old Style" w:hAnsi="Bookman Old Style"/>
          <w:b/>
        </w:rPr>
        <w:tab/>
      </w:r>
      <w:r w:rsidR="00836577">
        <w:rPr>
          <w:rFonts w:ascii="Bookman Old Style" w:hAnsi="Bookman Old Style"/>
          <w:b/>
        </w:rPr>
        <w:tab/>
      </w:r>
      <w:r w:rsidR="00836577">
        <w:rPr>
          <w:rFonts w:ascii="Bookman Old Style" w:hAnsi="Bookman Old Style"/>
          <w:b/>
        </w:rPr>
        <w:tab/>
      </w:r>
      <w:r w:rsidR="00836577">
        <w:rPr>
          <w:rFonts w:ascii="Bookman Old Style" w:hAnsi="Bookman Old Style"/>
          <w:b/>
        </w:rPr>
        <w:tab/>
      </w:r>
      <w:r w:rsidR="00836577">
        <w:rPr>
          <w:rFonts w:ascii="Bookman Old Style" w:hAnsi="Bookman Old Style"/>
          <w:b/>
        </w:rPr>
        <w:tab/>
      </w:r>
      <w:r w:rsidR="00C44A7C" w:rsidRPr="00FE08D3">
        <w:rPr>
          <w:rFonts w:ascii="Bookman Old Style" w:hAnsi="Bookman Old Style"/>
          <w:b/>
        </w:rPr>
        <w:t xml:space="preserve">                                  </w:t>
      </w:r>
      <w:hyperlink w:anchor="FAQ1" w:history="1">
        <w:r w:rsidR="00C44A7C" w:rsidRPr="00FE08D3">
          <w:rPr>
            <w:rStyle w:val="Hyperlink"/>
            <w:rFonts w:ascii="Bookman Old Style" w:hAnsi="Bookman Old Style"/>
            <w:b/>
            <w:u w:val="none"/>
          </w:rPr>
          <w:t>Return to top of page</w:t>
        </w:r>
      </w:hyperlink>
    </w:p>
    <w:p w14:paraId="63605391" w14:textId="18684BB9" w:rsidR="00E46E31" w:rsidRPr="009207BA" w:rsidRDefault="00E46E31" w:rsidP="00E77B8D">
      <w:pPr>
        <w:pStyle w:val="ListParagraph"/>
        <w:numPr>
          <w:ilvl w:val="0"/>
          <w:numId w:val="5"/>
        </w:numPr>
        <w:spacing w:after="0" w:line="240" w:lineRule="auto"/>
        <w:rPr>
          <w:rFonts w:ascii="Bookman Old Style" w:hAnsi="Bookman Old Style"/>
        </w:rPr>
      </w:pPr>
      <w:bookmarkStart w:id="11" w:name="FAM1"/>
      <w:r w:rsidRPr="009207BA">
        <w:rPr>
          <w:rFonts w:ascii="Bookman Old Style" w:hAnsi="Bookman Old Style"/>
        </w:rPr>
        <w:t>Our mission is to Strengthen, empower and improve the quality of life of families living in HUD</w:t>
      </w:r>
      <w:r w:rsidR="00507985" w:rsidRPr="009207BA">
        <w:rPr>
          <w:rFonts w:ascii="Bookman Old Style" w:hAnsi="Bookman Old Style"/>
        </w:rPr>
        <w:t xml:space="preserve"> </w:t>
      </w:r>
      <w:r w:rsidRPr="009207BA">
        <w:rPr>
          <w:rFonts w:ascii="Bookman Old Style" w:hAnsi="Bookman Old Style"/>
        </w:rPr>
        <w:t xml:space="preserve">assisted housing </w:t>
      </w:r>
      <w:r w:rsidR="00507985" w:rsidRPr="009207BA">
        <w:rPr>
          <w:rFonts w:ascii="Bookman Old Style" w:hAnsi="Bookman Old Style"/>
        </w:rPr>
        <w:t xml:space="preserve">communities </w:t>
      </w:r>
      <w:r w:rsidRPr="009207BA">
        <w:rPr>
          <w:rFonts w:ascii="Bookman Old Style" w:hAnsi="Bookman Old Style"/>
        </w:rPr>
        <w:t xml:space="preserve">by providing access to a variety of services through a strategic collaborative approach in the areas of </w:t>
      </w:r>
      <w:r w:rsidR="00610BE4" w:rsidRPr="009207BA">
        <w:rPr>
          <w:rFonts w:ascii="Bookman Old Style" w:hAnsi="Bookman Old Style"/>
        </w:rPr>
        <w:t>h</w:t>
      </w:r>
      <w:r w:rsidRPr="009207BA">
        <w:rPr>
          <w:rFonts w:ascii="Bookman Old Style" w:hAnsi="Bookman Old Style"/>
        </w:rPr>
        <w:t>ealth, education</w:t>
      </w:r>
      <w:r w:rsidR="00610BE4" w:rsidRPr="009207BA">
        <w:rPr>
          <w:rFonts w:ascii="Bookman Old Style" w:hAnsi="Bookman Old Style"/>
        </w:rPr>
        <w:t xml:space="preserve"> and economic empowerment</w:t>
      </w:r>
      <w:r w:rsidRPr="009207BA">
        <w:rPr>
          <w:rFonts w:ascii="Bookman Old Style" w:hAnsi="Bookman Old Style"/>
        </w:rPr>
        <w:t xml:space="preserve">.  HUD </w:t>
      </w:r>
      <w:r w:rsidR="00610BE4" w:rsidRPr="009207BA">
        <w:rPr>
          <w:rFonts w:ascii="Bookman Old Style" w:hAnsi="Bookman Old Style"/>
        </w:rPr>
        <w:t>Strong Families</w:t>
      </w:r>
      <w:r w:rsidRPr="009207BA">
        <w:rPr>
          <w:rFonts w:ascii="Bookman Old Style" w:hAnsi="Bookman Old Style"/>
        </w:rPr>
        <w:t xml:space="preserve"> event</w:t>
      </w:r>
      <w:r w:rsidR="00610BE4" w:rsidRPr="009207BA">
        <w:rPr>
          <w:rFonts w:ascii="Bookman Old Style" w:hAnsi="Bookman Old Style"/>
        </w:rPr>
        <w:t>s</w:t>
      </w:r>
      <w:r w:rsidRPr="009207BA">
        <w:rPr>
          <w:rFonts w:ascii="Bookman Old Style" w:hAnsi="Bookman Old Style"/>
        </w:rPr>
        <w:t xml:space="preserve"> </w:t>
      </w:r>
      <w:r w:rsidR="00610BE4" w:rsidRPr="009207BA">
        <w:rPr>
          <w:rFonts w:ascii="Bookman Old Style" w:hAnsi="Bookman Old Style"/>
        </w:rPr>
        <w:t>are</w:t>
      </w:r>
      <w:r w:rsidRPr="009207BA">
        <w:rPr>
          <w:rFonts w:ascii="Bookman Old Style" w:hAnsi="Bookman Old Style"/>
        </w:rPr>
        <w:t xml:space="preserve"> celebrated </w:t>
      </w:r>
      <w:r w:rsidR="00610BE4" w:rsidRPr="009207BA">
        <w:rPr>
          <w:rFonts w:ascii="Bookman Old Style" w:hAnsi="Bookman Old Style"/>
        </w:rPr>
        <w:t xml:space="preserve">anytime during </w:t>
      </w:r>
      <w:r w:rsidRPr="009207BA">
        <w:rPr>
          <w:rFonts w:ascii="Bookman Old Style" w:hAnsi="Bookman Old Style"/>
        </w:rPr>
        <w:t>the</w:t>
      </w:r>
      <w:r w:rsidR="00CC74BC">
        <w:rPr>
          <w:rFonts w:ascii="Bookman Old Style" w:hAnsi="Bookman Old Style"/>
        </w:rPr>
        <w:t xml:space="preserve"> year</w:t>
      </w:r>
      <w:r w:rsidRPr="009207BA">
        <w:rPr>
          <w:rFonts w:ascii="Bookman Old Style" w:hAnsi="Bookman Old Style"/>
        </w:rPr>
        <w:t xml:space="preserve"> </w:t>
      </w:r>
      <w:r w:rsidR="00610BE4" w:rsidRPr="009207BA">
        <w:rPr>
          <w:rFonts w:ascii="Bookman Old Style" w:hAnsi="Bookman Old Style"/>
        </w:rPr>
        <w:t>are</w:t>
      </w:r>
      <w:r w:rsidRPr="009207BA">
        <w:rPr>
          <w:rFonts w:ascii="Bookman Old Style" w:hAnsi="Bookman Old Style"/>
        </w:rPr>
        <w:t xml:space="preserve"> designed to </w:t>
      </w:r>
      <w:r w:rsidR="00610BE4" w:rsidRPr="009207BA">
        <w:rPr>
          <w:rFonts w:ascii="Bookman Old Style" w:hAnsi="Bookman Old Style"/>
        </w:rPr>
        <w:t>empower families with</w:t>
      </w:r>
      <w:r w:rsidRPr="009207BA">
        <w:rPr>
          <w:rFonts w:ascii="Bookman Old Style" w:hAnsi="Bookman Old Style"/>
        </w:rPr>
        <w:t xml:space="preserve"> </w:t>
      </w:r>
      <w:r w:rsidR="00610BE4" w:rsidRPr="009207BA">
        <w:rPr>
          <w:rFonts w:ascii="Bookman Old Style" w:hAnsi="Bookman Old Style"/>
        </w:rPr>
        <w:t xml:space="preserve">resources to ensure positive </w:t>
      </w:r>
      <w:r w:rsidRPr="009207BA">
        <w:rPr>
          <w:rFonts w:ascii="Bookman Old Style" w:hAnsi="Bookman Old Style"/>
        </w:rPr>
        <w:t>opportunities</w:t>
      </w:r>
      <w:r w:rsidR="00610BE4" w:rsidRPr="009207BA">
        <w:rPr>
          <w:rFonts w:ascii="Bookman Old Style" w:hAnsi="Bookman Old Style"/>
        </w:rPr>
        <w:t>.</w:t>
      </w:r>
      <w:r w:rsidRPr="009207BA">
        <w:rPr>
          <w:rFonts w:ascii="Bookman Old Style" w:hAnsi="Bookman Old Style"/>
        </w:rPr>
        <w:t xml:space="preserve">  </w:t>
      </w:r>
    </w:p>
    <w:bookmarkEnd w:id="11"/>
    <w:p w14:paraId="0172D478" w14:textId="77777777" w:rsidR="00E46E31" w:rsidRPr="009207BA" w:rsidRDefault="00E46E31" w:rsidP="00E77B8D">
      <w:pPr>
        <w:pStyle w:val="ListParagraph"/>
        <w:spacing w:after="0" w:line="240" w:lineRule="auto"/>
        <w:rPr>
          <w:rFonts w:ascii="Bookman Old Style" w:hAnsi="Bookman Old Style"/>
        </w:rPr>
      </w:pPr>
    </w:p>
    <w:p w14:paraId="2D4DBD90" w14:textId="1BA846D8" w:rsidR="00E46E31" w:rsidRPr="009207BA" w:rsidRDefault="00E46E31" w:rsidP="00E77B8D">
      <w:pPr>
        <w:pStyle w:val="ListParagraph"/>
        <w:numPr>
          <w:ilvl w:val="0"/>
          <w:numId w:val="5"/>
        </w:numPr>
        <w:spacing w:after="0" w:line="240" w:lineRule="auto"/>
        <w:rPr>
          <w:rFonts w:ascii="Bookman Old Style" w:hAnsi="Bookman Old Style"/>
        </w:rPr>
      </w:pPr>
      <w:bookmarkStart w:id="12" w:name="FAM2"/>
      <w:r w:rsidRPr="009207BA">
        <w:rPr>
          <w:rFonts w:ascii="Bookman Old Style" w:hAnsi="Bookman Old Style"/>
        </w:rPr>
        <w:t xml:space="preserve">Over </w:t>
      </w:r>
      <w:r w:rsidR="00CD55A6" w:rsidRPr="009207BA">
        <w:rPr>
          <w:rFonts w:ascii="Bookman Old Style" w:hAnsi="Bookman Old Style"/>
        </w:rPr>
        <w:t>22,000 fa</w:t>
      </w:r>
      <w:r w:rsidR="00CC74BC">
        <w:rPr>
          <w:rFonts w:ascii="Bookman Old Style" w:hAnsi="Bookman Old Style"/>
        </w:rPr>
        <w:t>milies</w:t>
      </w:r>
      <w:r w:rsidRPr="009207BA">
        <w:rPr>
          <w:rFonts w:ascii="Bookman Old Style" w:hAnsi="Bookman Old Style"/>
        </w:rPr>
        <w:t xml:space="preserve"> and partnering organizations have participated and provided services and resources.  There have been over 1200 events held at more than 400 HUD assisted housing communities since its inception in 2011. </w:t>
      </w:r>
    </w:p>
    <w:bookmarkEnd w:id="12"/>
    <w:p w14:paraId="1A6DF91C" w14:textId="77777777" w:rsidR="00E46E31" w:rsidRPr="009207BA" w:rsidRDefault="00E46E31" w:rsidP="00E77B8D">
      <w:pPr>
        <w:pStyle w:val="ListParagraph"/>
        <w:spacing w:after="0" w:line="240" w:lineRule="auto"/>
        <w:ind w:left="1440"/>
        <w:rPr>
          <w:rFonts w:ascii="Bookman Old Style" w:hAnsi="Bookman Old Style"/>
        </w:rPr>
      </w:pPr>
    </w:p>
    <w:p w14:paraId="22DBA56C" w14:textId="21B288F0" w:rsidR="00E46E31" w:rsidRPr="009207BA" w:rsidRDefault="00E46E31" w:rsidP="00E77B8D">
      <w:pPr>
        <w:pStyle w:val="ListParagraph"/>
        <w:numPr>
          <w:ilvl w:val="0"/>
          <w:numId w:val="5"/>
        </w:numPr>
        <w:spacing w:after="0" w:line="240" w:lineRule="auto"/>
        <w:rPr>
          <w:rFonts w:ascii="Bookman Old Style" w:hAnsi="Bookman Old Style"/>
        </w:rPr>
      </w:pPr>
      <w:bookmarkStart w:id="13" w:name="FAM8"/>
      <w:r w:rsidRPr="009207BA">
        <w:rPr>
          <w:rFonts w:ascii="Bookman Old Style" w:hAnsi="Bookman Old Style"/>
        </w:rPr>
        <w:t>There is no cost to attend!</w:t>
      </w:r>
    </w:p>
    <w:bookmarkEnd w:id="13"/>
    <w:p w14:paraId="5F65F7D3" w14:textId="77777777" w:rsidR="000C778B" w:rsidRPr="009207BA" w:rsidRDefault="000C778B" w:rsidP="00E77B8D">
      <w:pPr>
        <w:pStyle w:val="ListParagraph"/>
        <w:spacing w:after="0" w:line="240" w:lineRule="auto"/>
        <w:ind w:left="1440"/>
        <w:rPr>
          <w:rFonts w:ascii="Bookman Old Style" w:hAnsi="Bookman Old Style"/>
        </w:rPr>
      </w:pPr>
    </w:p>
    <w:p w14:paraId="7D418FE3" w14:textId="4EA65718" w:rsidR="00E46E31" w:rsidRPr="009207BA" w:rsidRDefault="00E46E31" w:rsidP="00E77B8D">
      <w:pPr>
        <w:pStyle w:val="ListParagraph"/>
        <w:numPr>
          <w:ilvl w:val="0"/>
          <w:numId w:val="5"/>
        </w:numPr>
        <w:spacing w:after="0" w:line="240" w:lineRule="auto"/>
        <w:rPr>
          <w:rFonts w:ascii="Bookman Old Style" w:hAnsi="Bookman Old Style"/>
        </w:rPr>
      </w:pPr>
      <w:bookmarkStart w:id="14" w:name="FAM10"/>
      <w:r w:rsidRPr="009207BA">
        <w:rPr>
          <w:rFonts w:ascii="Bookman Old Style" w:hAnsi="Bookman Old Style"/>
        </w:rPr>
        <w:t>There will be various types of activities</w:t>
      </w:r>
      <w:r w:rsidR="00CA745B">
        <w:rPr>
          <w:rFonts w:ascii="Bookman Old Style" w:hAnsi="Bookman Old Style"/>
        </w:rPr>
        <w:t xml:space="preserve"> related to health, education and economic empowerment  as well as  activities </w:t>
      </w:r>
      <w:r w:rsidRPr="009207BA">
        <w:rPr>
          <w:rFonts w:ascii="Bookman Old Style" w:hAnsi="Bookman Old Style"/>
        </w:rPr>
        <w:t>such as face painting, essay writing contest</w:t>
      </w:r>
      <w:r w:rsidR="00B55F46" w:rsidRPr="009207BA">
        <w:rPr>
          <w:rFonts w:ascii="Bookman Old Style" w:hAnsi="Bookman Old Style"/>
        </w:rPr>
        <w:t>s</w:t>
      </w:r>
      <w:r w:rsidRPr="009207BA">
        <w:rPr>
          <w:rFonts w:ascii="Bookman Old Style" w:hAnsi="Bookman Old Style"/>
        </w:rPr>
        <w:t>, food, inspirational speakers and booths that are set up by local and federal partners.</w:t>
      </w:r>
    </w:p>
    <w:bookmarkEnd w:id="14"/>
    <w:p w14:paraId="5739E023" w14:textId="77777777" w:rsidR="00E77B8D" w:rsidRPr="009207BA" w:rsidRDefault="00E77B8D">
      <w:pPr>
        <w:rPr>
          <w:rFonts w:ascii="Bookman Old Style" w:hAnsi="Bookman Old Style"/>
          <w:i/>
          <w:sz w:val="24"/>
          <w:szCs w:val="24"/>
          <w:u w:val="single"/>
        </w:rPr>
      </w:pPr>
      <w:r w:rsidRPr="009207BA">
        <w:rPr>
          <w:rFonts w:ascii="Bookman Old Style" w:hAnsi="Bookman Old Style"/>
          <w:i/>
          <w:sz w:val="24"/>
          <w:szCs w:val="24"/>
          <w:u w:val="single"/>
        </w:rPr>
        <w:br w:type="page"/>
      </w:r>
    </w:p>
    <w:p w14:paraId="62589579" w14:textId="00697BFC" w:rsidR="00672261" w:rsidRPr="00836577" w:rsidRDefault="007A4CF0" w:rsidP="006A1C1C">
      <w:pPr>
        <w:rPr>
          <w:rFonts w:ascii="Bookman Old Style" w:hAnsi="Bookman Old Style"/>
          <w:b/>
          <w:sz w:val="24"/>
          <w:szCs w:val="24"/>
        </w:rPr>
      </w:pPr>
      <w:r w:rsidRPr="00836577">
        <w:rPr>
          <w:rFonts w:ascii="Bookman Old Style" w:hAnsi="Bookman Old Style"/>
          <w:b/>
          <w:i/>
          <w:color w:val="C0504D" w:themeColor="accent2"/>
          <w:sz w:val="24"/>
          <w:szCs w:val="24"/>
          <w:u w:val="single"/>
        </w:rPr>
        <w:lastRenderedPageBreak/>
        <w:t xml:space="preserve">Federal, State and Local Government </w:t>
      </w:r>
      <w:r w:rsidR="005910A9" w:rsidRPr="00836577">
        <w:rPr>
          <w:rFonts w:ascii="Bookman Old Style" w:hAnsi="Bookman Old Style"/>
          <w:b/>
          <w:color w:val="C0504D" w:themeColor="accent2"/>
          <w:sz w:val="24"/>
          <w:szCs w:val="24"/>
        </w:rPr>
        <w:t xml:space="preserve"> </w:t>
      </w:r>
      <w:r w:rsidR="005910A9" w:rsidRPr="00836577">
        <w:rPr>
          <w:rFonts w:ascii="Bookman Old Style" w:hAnsi="Bookman Old Style"/>
          <w:b/>
          <w:sz w:val="24"/>
          <w:szCs w:val="24"/>
        </w:rPr>
        <w:t xml:space="preserve">                       </w:t>
      </w:r>
      <w:hyperlink w:anchor="FAQ1" w:history="1">
        <w:r w:rsidR="005910A9" w:rsidRPr="00836577">
          <w:rPr>
            <w:rStyle w:val="Hyperlink"/>
            <w:rFonts w:ascii="Bookman Old Style" w:hAnsi="Bookman Old Style"/>
            <w:b/>
            <w:u w:val="none"/>
          </w:rPr>
          <w:t>Return to top of page</w:t>
        </w:r>
      </w:hyperlink>
    </w:p>
    <w:p w14:paraId="7B6B3F56" w14:textId="3D17F5CE" w:rsidR="00D01CED" w:rsidRPr="009207BA" w:rsidRDefault="00D01CED" w:rsidP="00D01CED">
      <w:pPr>
        <w:pStyle w:val="ListParagraph"/>
        <w:numPr>
          <w:ilvl w:val="0"/>
          <w:numId w:val="5"/>
        </w:numPr>
        <w:rPr>
          <w:rFonts w:ascii="Bookman Old Style" w:hAnsi="Bookman Old Style"/>
        </w:rPr>
      </w:pPr>
      <w:bookmarkStart w:id="15" w:name="GS1"/>
      <w:r w:rsidRPr="009207BA">
        <w:rPr>
          <w:rFonts w:ascii="Bookman Old Style" w:hAnsi="Bookman Old Style"/>
        </w:rPr>
        <w:t>There is not a fee for government agencies to participate.  Many federal partners have existing resources in local communities around the country and we ask our federal partners to utilize their existing resources in support of strengthen</w:t>
      </w:r>
      <w:r w:rsidR="00D24D57" w:rsidRPr="009207BA">
        <w:rPr>
          <w:rFonts w:ascii="Bookman Old Style" w:hAnsi="Bookman Old Style"/>
        </w:rPr>
        <w:t>ing</w:t>
      </w:r>
      <w:r w:rsidRPr="009207BA">
        <w:rPr>
          <w:rFonts w:ascii="Bookman Old Style" w:hAnsi="Bookman Old Style"/>
        </w:rPr>
        <w:t xml:space="preserve"> and empowering families across the nation.  </w:t>
      </w:r>
    </w:p>
    <w:bookmarkEnd w:id="15"/>
    <w:p w14:paraId="5C69B429" w14:textId="77777777" w:rsidR="00D01CED" w:rsidRPr="009207BA" w:rsidRDefault="00D01CED" w:rsidP="00D01CED">
      <w:pPr>
        <w:pStyle w:val="ListParagraph"/>
        <w:rPr>
          <w:rFonts w:ascii="Bookman Old Style" w:hAnsi="Bookman Old Style"/>
        </w:rPr>
      </w:pPr>
    </w:p>
    <w:p w14:paraId="5E3174B7" w14:textId="63E2C27B" w:rsidR="00D01CED" w:rsidRPr="009207BA" w:rsidRDefault="00D01CED" w:rsidP="00D01CED">
      <w:pPr>
        <w:pStyle w:val="ListParagraph"/>
        <w:numPr>
          <w:ilvl w:val="0"/>
          <w:numId w:val="5"/>
        </w:numPr>
        <w:rPr>
          <w:rFonts w:ascii="Bookman Old Style" w:hAnsi="Bookman Old Style"/>
        </w:rPr>
      </w:pPr>
      <w:bookmarkStart w:id="16" w:name="GS2"/>
      <w:r w:rsidRPr="009207BA">
        <w:rPr>
          <w:rFonts w:ascii="Bookman Old Style" w:hAnsi="Bookman Old Style"/>
        </w:rPr>
        <w:t xml:space="preserve">Federal partners have offices and teams in many communities across the nation.  Agencies can connect their local offices </w:t>
      </w:r>
      <w:r w:rsidR="00185D85" w:rsidRPr="009207BA">
        <w:rPr>
          <w:rFonts w:ascii="Bookman Old Style" w:hAnsi="Bookman Old Style"/>
        </w:rPr>
        <w:t>with local</w:t>
      </w:r>
      <w:r w:rsidRPr="009207BA">
        <w:rPr>
          <w:rFonts w:ascii="Bookman Old Style" w:hAnsi="Bookman Old Style"/>
        </w:rPr>
        <w:t xml:space="preserve"> </w:t>
      </w:r>
      <w:r w:rsidR="002655B7" w:rsidRPr="009207BA">
        <w:rPr>
          <w:rFonts w:ascii="Bookman Old Style" w:hAnsi="Bookman Old Style"/>
        </w:rPr>
        <w:t xml:space="preserve">HUD assisted properties </w:t>
      </w:r>
      <w:r w:rsidR="00185D85" w:rsidRPr="009207BA">
        <w:rPr>
          <w:rFonts w:ascii="Bookman Old Style" w:hAnsi="Bookman Old Style"/>
        </w:rPr>
        <w:t xml:space="preserve">and participate in their </w:t>
      </w:r>
      <w:r w:rsidR="00B24DE2" w:rsidRPr="009207BA">
        <w:rPr>
          <w:rFonts w:ascii="Bookman Old Style" w:hAnsi="Bookman Old Style"/>
        </w:rPr>
        <w:t xml:space="preserve">HUD Strong Families </w:t>
      </w:r>
      <w:r w:rsidR="00185D85" w:rsidRPr="009207BA">
        <w:rPr>
          <w:rFonts w:ascii="Bookman Old Style" w:hAnsi="Bookman Old Style"/>
        </w:rPr>
        <w:t xml:space="preserve">event.  Connecting your resources to </w:t>
      </w:r>
      <w:r w:rsidR="00B24DE2" w:rsidRPr="009207BA">
        <w:rPr>
          <w:rFonts w:ascii="Bookman Old Style" w:hAnsi="Bookman Old Style"/>
        </w:rPr>
        <w:t>f</w:t>
      </w:r>
      <w:r w:rsidR="00185D85" w:rsidRPr="009207BA">
        <w:rPr>
          <w:rFonts w:ascii="Bookman Old Style" w:hAnsi="Bookman Old Style"/>
        </w:rPr>
        <w:t>athers</w:t>
      </w:r>
      <w:r w:rsidR="0002123E" w:rsidRPr="009207BA">
        <w:rPr>
          <w:rFonts w:ascii="Bookman Old Style" w:hAnsi="Bookman Old Style"/>
        </w:rPr>
        <w:t>,</w:t>
      </w:r>
      <w:r w:rsidR="00185D85" w:rsidRPr="009207BA">
        <w:rPr>
          <w:rFonts w:ascii="Bookman Old Style" w:hAnsi="Bookman Old Style"/>
        </w:rPr>
        <w:t xml:space="preserve"> </w:t>
      </w:r>
      <w:r w:rsidR="00B24DE2" w:rsidRPr="009207BA">
        <w:rPr>
          <w:rFonts w:ascii="Bookman Old Style" w:hAnsi="Bookman Old Style"/>
        </w:rPr>
        <w:t>m</w:t>
      </w:r>
      <w:r w:rsidR="00185D85" w:rsidRPr="009207BA">
        <w:rPr>
          <w:rFonts w:ascii="Bookman Old Style" w:hAnsi="Bookman Old Style"/>
        </w:rPr>
        <w:t xml:space="preserve">others and children living in HUD assisted housing will help to strengthen and empower these families in your local community.  </w:t>
      </w:r>
    </w:p>
    <w:bookmarkEnd w:id="16"/>
    <w:p w14:paraId="2A5778EF" w14:textId="77777777" w:rsidR="00185D85" w:rsidRPr="009207BA" w:rsidRDefault="00185D85" w:rsidP="00185D85">
      <w:pPr>
        <w:pStyle w:val="ListParagraph"/>
        <w:rPr>
          <w:rFonts w:ascii="Bookman Old Style" w:hAnsi="Bookman Old Style"/>
        </w:rPr>
      </w:pPr>
    </w:p>
    <w:p w14:paraId="78C7243D" w14:textId="7A446A10" w:rsidR="00DA6864" w:rsidRPr="009207BA" w:rsidRDefault="00DA6864" w:rsidP="00DA6864">
      <w:pPr>
        <w:pStyle w:val="ListParagraph"/>
        <w:numPr>
          <w:ilvl w:val="0"/>
          <w:numId w:val="5"/>
        </w:numPr>
        <w:rPr>
          <w:rFonts w:ascii="Bookman Old Style" w:hAnsi="Bookman Old Style"/>
        </w:rPr>
      </w:pPr>
      <w:bookmarkStart w:id="17" w:name="GS3"/>
      <w:r w:rsidRPr="009207BA">
        <w:rPr>
          <w:rFonts w:ascii="Bookman Old Style" w:hAnsi="Bookman Old Style"/>
        </w:rPr>
        <w:t xml:space="preserve">HUD, through the </w:t>
      </w:r>
      <w:r w:rsidR="0050005A">
        <w:rPr>
          <w:rFonts w:ascii="Bookman Old Style" w:hAnsi="Bookman Old Style"/>
        </w:rPr>
        <w:t>O</w:t>
      </w:r>
      <w:r w:rsidRPr="009207BA">
        <w:rPr>
          <w:rFonts w:ascii="Bookman Old Style" w:hAnsi="Bookman Old Style"/>
        </w:rPr>
        <w:t>ffice of Public Housing Investmen</w:t>
      </w:r>
      <w:r w:rsidR="00DF31C4" w:rsidRPr="009207BA">
        <w:rPr>
          <w:rFonts w:ascii="Bookman Old Style" w:hAnsi="Bookman Old Style"/>
        </w:rPr>
        <w:t>ts, is</w:t>
      </w:r>
      <w:r w:rsidRPr="009207BA">
        <w:rPr>
          <w:rFonts w:ascii="Bookman Old Style" w:hAnsi="Bookman Old Style"/>
        </w:rPr>
        <w:t xml:space="preserve"> the lead agency for this initiative</w:t>
      </w:r>
      <w:r w:rsidR="0002123E" w:rsidRPr="009207BA">
        <w:rPr>
          <w:rFonts w:ascii="Bookman Old Style" w:hAnsi="Bookman Old Style"/>
        </w:rPr>
        <w:t xml:space="preserve"> however, </w:t>
      </w:r>
      <w:r w:rsidR="0002123E" w:rsidRPr="009207BA">
        <w:rPr>
          <w:rFonts w:ascii="Bookman Old Style" w:hAnsi="Bookman Old Style"/>
          <w:u w:val="single"/>
        </w:rPr>
        <w:t>WE CANNOT DO THIS WITH</w:t>
      </w:r>
      <w:r w:rsidR="00C548FD" w:rsidRPr="009207BA">
        <w:rPr>
          <w:rFonts w:ascii="Bookman Old Style" w:hAnsi="Bookman Old Style"/>
          <w:u w:val="single"/>
        </w:rPr>
        <w:t>OUT</w:t>
      </w:r>
      <w:r w:rsidR="0002123E" w:rsidRPr="009207BA">
        <w:rPr>
          <w:rFonts w:ascii="Bookman Old Style" w:hAnsi="Bookman Old Style"/>
          <w:u w:val="single"/>
        </w:rPr>
        <w:t xml:space="preserve"> HUD</w:t>
      </w:r>
      <w:r w:rsidR="0050005A">
        <w:rPr>
          <w:rFonts w:ascii="Bookman Old Style" w:hAnsi="Bookman Old Style"/>
          <w:u w:val="single"/>
        </w:rPr>
        <w:t>-</w:t>
      </w:r>
      <w:r w:rsidR="0002123E" w:rsidRPr="009207BA">
        <w:rPr>
          <w:rFonts w:ascii="Bookman Old Style" w:hAnsi="Bookman Old Style"/>
          <w:u w:val="single"/>
        </w:rPr>
        <w:t>ASSISTED HOUSING AGENCIES</w:t>
      </w:r>
      <w:r w:rsidR="00C548FD" w:rsidRPr="009207BA">
        <w:rPr>
          <w:rFonts w:ascii="Bookman Old Style" w:hAnsi="Bookman Old Style"/>
          <w:u w:val="single"/>
        </w:rPr>
        <w:t>,</w:t>
      </w:r>
      <w:r w:rsidR="0002123E" w:rsidRPr="009207BA">
        <w:rPr>
          <w:rFonts w:ascii="Bookman Old Style" w:hAnsi="Bookman Old Style"/>
          <w:u w:val="single"/>
        </w:rPr>
        <w:t xml:space="preserve"> NON-GOVERNMENT SPONSORS, FEDERAL AND LOCAL PARTNERS</w:t>
      </w:r>
      <w:r w:rsidR="0002123E" w:rsidRPr="009207BA">
        <w:rPr>
          <w:rFonts w:ascii="Bookman Old Style" w:hAnsi="Bookman Old Style"/>
        </w:rPr>
        <w:t>!  The department is striving to encourage ongoing</w:t>
      </w:r>
      <w:r w:rsidR="00B55F46" w:rsidRPr="009207BA">
        <w:rPr>
          <w:rFonts w:ascii="Bookman Old Style" w:hAnsi="Bookman Old Style"/>
        </w:rPr>
        <w:t xml:space="preserve"> family</w:t>
      </w:r>
      <w:r w:rsidR="0002123E" w:rsidRPr="009207BA">
        <w:rPr>
          <w:rFonts w:ascii="Bookman Old Style" w:hAnsi="Bookman Old Style"/>
        </w:rPr>
        <w:t xml:space="preserve"> connection</w:t>
      </w:r>
      <w:r w:rsidR="00B55F46" w:rsidRPr="009207BA">
        <w:rPr>
          <w:rFonts w:ascii="Bookman Old Style" w:hAnsi="Bookman Old Style"/>
        </w:rPr>
        <w:t>s.</w:t>
      </w:r>
      <w:r w:rsidR="0002123E" w:rsidRPr="009207BA">
        <w:rPr>
          <w:rFonts w:ascii="Bookman Old Style" w:hAnsi="Bookman Old Style"/>
        </w:rPr>
        <w:t xml:space="preserve"> </w:t>
      </w:r>
      <w:r w:rsidR="00C548FD" w:rsidRPr="009207BA">
        <w:rPr>
          <w:rFonts w:ascii="Bookman Old Style" w:hAnsi="Bookman Old Style"/>
        </w:rPr>
        <w:t>This can only happen via the collaboration of each partner committed to strengthening and empowering families.</w:t>
      </w:r>
    </w:p>
    <w:bookmarkEnd w:id="17"/>
    <w:p w14:paraId="0AC639F1" w14:textId="77777777" w:rsidR="00B35EF5" w:rsidRPr="009207BA" w:rsidRDefault="00B35EF5" w:rsidP="00B35EF5">
      <w:pPr>
        <w:pStyle w:val="ListParagraph"/>
        <w:rPr>
          <w:rFonts w:ascii="Bookman Old Style" w:hAnsi="Bookman Old Style"/>
        </w:rPr>
      </w:pPr>
    </w:p>
    <w:p w14:paraId="71A976BD" w14:textId="7D0803FA" w:rsidR="00E46E31" w:rsidRPr="009207BA" w:rsidRDefault="00DA6CA2" w:rsidP="00E46E31">
      <w:pPr>
        <w:pStyle w:val="ListParagraph"/>
        <w:numPr>
          <w:ilvl w:val="0"/>
          <w:numId w:val="5"/>
        </w:numPr>
        <w:rPr>
          <w:rFonts w:ascii="Bookman Old Style" w:hAnsi="Bookman Old Style"/>
        </w:rPr>
      </w:pPr>
      <w:bookmarkStart w:id="18" w:name="GS4"/>
      <w:r w:rsidRPr="009207BA">
        <w:rPr>
          <w:rFonts w:ascii="Bookman Old Style" w:hAnsi="Bookman Old Style"/>
        </w:rPr>
        <w:t xml:space="preserve">Other agencies are participating because </w:t>
      </w:r>
      <w:r w:rsidR="00D24D57" w:rsidRPr="009207BA">
        <w:rPr>
          <w:rFonts w:ascii="Bookman Old Style" w:hAnsi="Bookman Old Style"/>
        </w:rPr>
        <w:t xml:space="preserve">the </w:t>
      </w:r>
      <w:r w:rsidR="00C3714E" w:rsidRPr="009207BA">
        <w:rPr>
          <w:rFonts w:ascii="Bookman Old Style" w:hAnsi="Bookman Old Style"/>
        </w:rPr>
        <w:t>HUD Strong Families Initiative</w:t>
      </w:r>
      <w:r w:rsidR="005722E2" w:rsidRPr="009207BA">
        <w:rPr>
          <w:rFonts w:ascii="Bookman Old Style" w:hAnsi="Bookman Old Style"/>
        </w:rPr>
        <w:t xml:space="preserve"> is</w:t>
      </w:r>
      <w:r w:rsidRPr="009207BA">
        <w:rPr>
          <w:rFonts w:ascii="Bookman Old Style" w:hAnsi="Bookman Old Style"/>
        </w:rPr>
        <w:t xml:space="preserve"> about families!  </w:t>
      </w:r>
      <w:r w:rsidR="00072834" w:rsidRPr="009207BA">
        <w:rPr>
          <w:rFonts w:ascii="Bookman Old Style" w:hAnsi="Bookman Old Style"/>
        </w:rPr>
        <w:t xml:space="preserve">  </w:t>
      </w:r>
      <w:r w:rsidR="00B9390B" w:rsidRPr="009207BA">
        <w:rPr>
          <w:rFonts w:ascii="Bookman Old Style" w:hAnsi="Bookman Old Style"/>
        </w:rPr>
        <w:t>HUD will</w:t>
      </w:r>
      <w:r w:rsidR="00A605C8" w:rsidRPr="009207BA">
        <w:rPr>
          <w:rFonts w:ascii="Bookman Old Style" w:hAnsi="Bookman Old Style"/>
        </w:rPr>
        <w:t xml:space="preserve"> help identify partners that can assist with your efforts, potentially providing services focused on health, education and economic empowerment. </w:t>
      </w:r>
      <w:r w:rsidR="00B9390B" w:rsidRPr="009207BA">
        <w:rPr>
          <w:rFonts w:ascii="Bookman Old Style" w:hAnsi="Bookman Old Style"/>
        </w:rPr>
        <w:t xml:space="preserve"> </w:t>
      </w:r>
      <w:r w:rsidR="00A605C8" w:rsidRPr="009207BA">
        <w:rPr>
          <w:rFonts w:ascii="Bookman Old Style" w:hAnsi="Bookman Old Style"/>
        </w:rPr>
        <w:t>Our new direction is</w:t>
      </w:r>
      <w:r w:rsidR="00B55F46" w:rsidRPr="009207BA">
        <w:rPr>
          <w:rFonts w:ascii="Bookman Old Style" w:hAnsi="Bookman Old Style"/>
        </w:rPr>
        <w:t xml:space="preserve"> all</w:t>
      </w:r>
      <w:r w:rsidR="00A605C8" w:rsidRPr="009207BA">
        <w:rPr>
          <w:rFonts w:ascii="Bookman Old Style" w:hAnsi="Bookman Old Style"/>
        </w:rPr>
        <w:t xml:space="preserve"> about supporting families!</w:t>
      </w:r>
    </w:p>
    <w:bookmarkEnd w:id="18"/>
    <w:p w14:paraId="0D3D269A" w14:textId="77777777" w:rsidR="00B9390B" w:rsidRPr="009207BA" w:rsidRDefault="00B9390B" w:rsidP="00B9390B">
      <w:pPr>
        <w:pStyle w:val="ListParagraph"/>
        <w:rPr>
          <w:rFonts w:ascii="Bookman Old Style" w:hAnsi="Bookman Old Style"/>
        </w:rPr>
      </w:pPr>
    </w:p>
    <w:p w14:paraId="7DFE91D2" w14:textId="77777777" w:rsidR="0024058F" w:rsidRPr="009207BA" w:rsidRDefault="0024058F" w:rsidP="0024058F">
      <w:pPr>
        <w:pStyle w:val="ListParagraph"/>
        <w:numPr>
          <w:ilvl w:val="0"/>
          <w:numId w:val="5"/>
        </w:numPr>
        <w:rPr>
          <w:rFonts w:ascii="Bookman Old Style" w:hAnsi="Bookman Old Style"/>
        </w:rPr>
      </w:pPr>
      <w:bookmarkStart w:id="19" w:name="GS5"/>
      <w:r w:rsidRPr="009207BA">
        <w:rPr>
          <w:rFonts w:ascii="Bookman Old Style" w:hAnsi="Bookman Old Style"/>
        </w:rPr>
        <w:t xml:space="preserve">By working with local, state, federal partners and organizations HUD is able to facilitate effective and sustainable engagements focused on strengthening and empowering families.   By providing resources, knowledge, contacts and guidance your agency can collectively and positively impact complex community and neighborhood problems.  </w:t>
      </w:r>
    </w:p>
    <w:bookmarkEnd w:id="19"/>
    <w:p w14:paraId="2A2D281E" w14:textId="77777777" w:rsidR="00672261" w:rsidRPr="00672261" w:rsidRDefault="00672261" w:rsidP="00672261"/>
    <w:sectPr w:rsidR="00672261" w:rsidRPr="00672261" w:rsidSect="003875B4">
      <w:headerReference w:type="default" r:id="rId9"/>
      <w:pgSz w:w="12240" w:h="15840"/>
      <w:pgMar w:top="720" w:right="1440" w:bottom="1440" w:left="1440" w:header="720" w:footer="720" w:gutter="0"/>
      <w:pgBorders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7EF2" w14:textId="77777777" w:rsidR="005613A1" w:rsidRDefault="005613A1" w:rsidP="00672261">
      <w:pPr>
        <w:spacing w:after="0" w:line="240" w:lineRule="auto"/>
      </w:pPr>
      <w:r>
        <w:separator/>
      </w:r>
    </w:p>
  </w:endnote>
  <w:endnote w:type="continuationSeparator" w:id="0">
    <w:p w14:paraId="31B95822" w14:textId="77777777" w:rsidR="005613A1" w:rsidRDefault="005613A1" w:rsidP="0067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67C5" w14:textId="77777777" w:rsidR="005613A1" w:rsidRDefault="005613A1" w:rsidP="00672261">
      <w:pPr>
        <w:spacing w:after="0" w:line="240" w:lineRule="auto"/>
      </w:pPr>
      <w:r>
        <w:separator/>
      </w:r>
    </w:p>
  </w:footnote>
  <w:footnote w:type="continuationSeparator" w:id="0">
    <w:p w14:paraId="0F97D2B6" w14:textId="77777777" w:rsidR="005613A1" w:rsidRDefault="005613A1" w:rsidP="0067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8F11" w14:textId="77777777" w:rsidR="00672261" w:rsidRDefault="00672261" w:rsidP="00A74EA4">
    <w:pPr>
      <w:pStyle w:val="Header"/>
      <w:ind w:left="-4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551"/>
    <w:multiLevelType w:val="hybridMultilevel"/>
    <w:tmpl w:val="2788FD46"/>
    <w:lvl w:ilvl="0" w:tplc="2E223FF6">
      <w:start w:val="1"/>
      <w:numFmt w:val="bullet"/>
      <w:lvlText w:val="•"/>
      <w:lvlJc w:val="left"/>
      <w:pPr>
        <w:tabs>
          <w:tab w:val="num" w:pos="720"/>
        </w:tabs>
        <w:ind w:left="720" w:hanging="360"/>
      </w:pPr>
      <w:rPr>
        <w:rFonts w:ascii="Arial" w:hAnsi="Arial" w:hint="default"/>
      </w:rPr>
    </w:lvl>
    <w:lvl w:ilvl="1" w:tplc="15223D72" w:tentative="1">
      <w:start w:val="1"/>
      <w:numFmt w:val="bullet"/>
      <w:lvlText w:val="•"/>
      <w:lvlJc w:val="left"/>
      <w:pPr>
        <w:tabs>
          <w:tab w:val="num" w:pos="1440"/>
        </w:tabs>
        <w:ind w:left="1440" w:hanging="360"/>
      </w:pPr>
      <w:rPr>
        <w:rFonts w:ascii="Arial" w:hAnsi="Arial" w:hint="default"/>
      </w:rPr>
    </w:lvl>
    <w:lvl w:ilvl="2" w:tplc="BD8648E0" w:tentative="1">
      <w:start w:val="1"/>
      <w:numFmt w:val="bullet"/>
      <w:lvlText w:val="•"/>
      <w:lvlJc w:val="left"/>
      <w:pPr>
        <w:tabs>
          <w:tab w:val="num" w:pos="2160"/>
        </w:tabs>
        <w:ind w:left="2160" w:hanging="360"/>
      </w:pPr>
      <w:rPr>
        <w:rFonts w:ascii="Arial" w:hAnsi="Arial" w:hint="default"/>
      </w:rPr>
    </w:lvl>
    <w:lvl w:ilvl="3" w:tplc="2124BB0E" w:tentative="1">
      <w:start w:val="1"/>
      <w:numFmt w:val="bullet"/>
      <w:lvlText w:val="•"/>
      <w:lvlJc w:val="left"/>
      <w:pPr>
        <w:tabs>
          <w:tab w:val="num" w:pos="2880"/>
        </w:tabs>
        <w:ind w:left="2880" w:hanging="360"/>
      </w:pPr>
      <w:rPr>
        <w:rFonts w:ascii="Arial" w:hAnsi="Arial" w:hint="default"/>
      </w:rPr>
    </w:lvl>
    <w:lvl w:ilvl="4" w:tplc="7BA4A992" w:tentative="1">
      <w:start w:val="1"/>
      <w:numFmt w:val="bullet"/>
      <w:lvlText w:val="•"/>
      <w:lvlJc w:val="left"/>
      <w:pPr>
        <w:tabs>
          <w:tab w:val="num" w:pos="3600"/>
        </w:tabs>
        <w:ind w:left="3600" w:hanging="360"/>
      </w:pPr>
      <w:rPr>
        <w:rFonts w:ascii="Arial" w:hAnsi="Arial" w:hint="default"/>
      </w:rPr>
    </w:lvl>
    <w:lvl w:ilvl="5" w:tplc="B284FD46" w:tentative="1">
      <w:start w:val="1"/>
      <w:numFmt w:val="bullet"/>
      <w:lvlText w:val="•"/>
      <w:lvlJc w:val="left"/>
      <w:pPr>
        <w:tabs>
          <w:tab w:val="num" w:pos="4320"/>
        </w:tabs>
        <w:ind w:left="4320" w:hanging="360"/>
      </w:pPr>
      <w:rPr>
        <w:rFonts w:ascii="Arial" w:hAnsi="Arial" w:hint="default"/>
      </w:rPr>
    </w:lvl>
    <w:lvl w:ilvl="6" w:tplc="076C2DD0" w:tentative="1">
      <w:start w:val="1"/>
      <w:numFmt w:val="bullet"/>
      <w:lvlText w:val="•"/>
      <w:lvlJc w:val="left"/>
      <w:pPr>
        <w:tabs>
          <w:tab w:val="num" w:pos="5040"/>
        </w:tabs>
        <w:ind w:left="5040" w:hanging="360"/>
      </w:pPr>
      <w:rPr>
        <w:rFonts w:ascii="Arial" w:hAnsi="Arial" w:hint="default"/>
      </w:rPr>
    </w:lvl>
    <w:lvl w:ilvl="7" w:tplc="E3DABE42" w:tentative="1">
      <w:start w:val="1"/>
      <w:numFmt w:val="bullet"/>
      <w:lvlText w:val="•"/>
      <w:lvlJc w:val="left"/>
      <w:pPr>
        <w:tabs>
          <w:tab w:val="num" w:pos="5760"/>
        </w:tabs>
        <w:ind w:left="5760" w:hanging="360"/>
      </w:pPr>
      <w:rPr>
        <w:rFonts w:ascii="Arial" w:hAnsi="Arial" w:hint="default"/>
      </w:rPr>
    </w:lvl>
    <w:lvl w:ilvl="8" w:tplc="6C8CC7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267CA2"/>
    <w:multiLevelType w:val="hybridMultilevel"/>
    <w:tmpl w:val="9AA64C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041FAB"/>
    <w:multiLevelType w:val="hybridMultilevel"/>
    <w:tmpl w:val="113A55B8"/>
    <w:lvl w:ilvl="0" w:tplc="0409000D">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 w15:restartNumberingAfterBreak="0">
    <w:nsid w:val="2B7C706C"/>
    <w:multiLevelType w:val="hybridMultilevel"/>
    <w:tmpl w:val="C50E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B63AD"/>
    <w:multiLevelType w:val="hybridMultilevel"/>
    <w:tmpl w:val="6680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925"/>
    <w:multiLevelType w:val="hybridMultilevel"/>
    <w:tmpl w:val="AD22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52E86"/>
    <w:multiLevelType w:val="hybridMultilevel"/>
    <w:tmpl w:val="DCF8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062444">
    <w:abstractNumId w:val="5"/>
  </w:num>
  <w:num w:numId="2" w16cid:durableId="1410468089">
    <w:abstractNumId w:val="4"/>
  </w:num>
  <w:num w:numId="3" w16cid:durableId="1542207690">
    <w:abstractNumId w:val="3"/>
  </w:num>
  <w:num w:numId="4" w16cid:durableId="1271471466">
    <w:abstractNumId w:val="6"/>
  </w:num>
  <w:num w:numId="5" w16cid:durableId="491410406">
    <w:abstractNumId w:val="1"/>
  </w:num>
  <w:num w:numId="6" w16cid:durableId="32195078">
    <w:abstractNumId w:val="0"/>
  </w:num>
  <w:num w:numId="7" w16cid:durableId="122163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61"/>
    <w:rsid w:val="0002104A"/>
    <w:rsid w:val="0002123E"/>
    <w:rsid w:val="0004138D"/>
    <w:rsid w:val="000421E2"/>
    <w:rsid w:val="00051096"/>
    <w:rsid w:val="000576CF"/>
    <w:rsid w:val="000711D3"/>
    <w:rsid w:val="00072834"/>
    <w:rsid w:val="000762E0"/>
    <w:rsid w:val="000A304B"/>
    <w:rsid w:val="000A6DD9"/>
    <w:rsid w:val="000C778B"/>
    <w:rsid w:val="000D717C"/>
    <w:rsid w:val="00100B73"/>
    <w:rsid w:val="0018452B"/>
    <w:rsid w:val="00185D85"/>
    <w:rsid w:val="001A3166"/>
    <w:rsid w:val="001C20FC"/>
    <w:rsid w:val="001C793C"/>
    <w:rsid w:val="001C7C5B"/>
    <w:rsid w:val="00217DF7"/>
    <w:rsid w:val="0024058F"/>
    <w:rsid w:val="00260CC8"/>
    <w:rsid w:val="002655B7"/>
    <w:rsid w:val="00290763"/>
    <w:rsid w:val="002A2C85"/>
    <w:rsid w:val="002B425C"/>
    <w:rsid w:val="002F705E"/>
    <w:rsid w:val="00301A7D"/>
    <w:rsid w:val="00310411"/>
    <w:rsid w:val="003375A4"/>
    <w:rsid w:val="00343973"/>
    <w:rsid w:val="00355128"/>
    <w:rsid w:val="003875B4"/>
    <w:rsid w:val="003A3A0A"/>
    <w:rsid w:val="004323F4"/>
    <w:rsid w:val="00436001"/>
    <w:rsid w:val="0044679C"/>
    <w:rsid w:val="00450B21"/>
    <w:rsid w:val="00452AFF"/>
    <w:rsid w:val="004556C3"/>
    <w:rsid w:val="004C356A"/>
    <w:rsid w:val="004E677C"/>
    <w:rsid w:val="0050005A"/>
    <w:rsid w:val="005056B3"/>
    <w:rsid w:val="00507985"/>
    <w:rsid w:val="00534EE8"/>
    <w:rsid w:val="00547F95"/>
    <w:rsid w:val="005613A1"/>
    <w:rsid w:val="005722E2"/>
    <w:rsid w:val="005910A9"/>
    <w:rsid w:val="005A5CC1"/>
    <w:rsid w:val="005B648D"/>
    <w:rsid w:val="005C4F36"/>
    <w:rsid w:val="005D21F8"/>
    <w:rsid w:val="005E4E02"/>
    <w:rsid w:val="006032D3"/>
    <w:rsid w:val="00607AEC"/>
    <w:rsid w:val="00610BE4"/>
    <w:rsid w:val="00625AAB"/>
    <w:rsid w:val="006430B6"/>
    <w:rsid w:val="00672261"/>
    <w:rsid w:val="00675768"/>
    <w:rsid w:val="00695813"/>
    <w:rsid w:val="006A1C1C"/>
    <w:rsid w:val="006A7698"/>
    <w:rsid w:val="006B4518"/>
    <w:rsid w:val="006F6235"/>
    <w:rsid w:val="007705A2"/>
    <w:rsid w:val="007A4CF0"/>
    <w:rsid w:val="007B67EB"/>
    <w:rsid w:val="007F4E16"/>
    <w:rsid w:val="007F59A3"/>
    <w:rsid w:val="008243A3"/>
    <w:rsid w:val="00836577"/>
    <w:rsid w:val="008550AD"/>
    <w:rsid w:val="00864246"/>
    <w:rsid w:val="008C19DC"/>
    <w:rsid w:val="008D486B"/>
    <w:rsid w:val="008E3F0E"/>
    <w:rsid w:val="008F01AB"/>
    <w:rsid w:val="008F55D3"/>
    <w:rsid w:val="0091090A"/>
    <w:rsid w:val="009207BA"/>
    <w:rsid w:val="00952E40"/>
    <w:rsid w:val="00995223"/>
    <w:rsid w:val="009B55C7"/>
    <w:rsid w:val="009C2449"/>
    <w:rsid w:val="009D23C2"/>
    <w:rsid w:val="009F1565"/>
    <w:rsid w:val="00A00987"/>
    <w:rsid w:val="00A41633"/>
    <w:rsid w:val="00A605C8"/>
    <w:rsid w:val="00A641FD"/>
    <w:rsid w:val="00A71AED"/>
    <w:rsid w:val="00A74EA4"/>
    <w:rsid w:val="00A86AEB"/>
    <w:rsid w:val="00AD0AFC"/>
    <w:rsid w:val="00AF1FFB"/>
    <w:rsid w:val="00B061B5"/>
    <w:rsid w:val="00B13014"/>
    <w:rsid w:val="00B1738C"/>
    <w:rsid w:val="00B24DE2"/>
    <w:rsid w:val="00B35EF5"/>
    <w:rsid w:val="00B51B75"/>
    <w:rsid w:val="00B55F46"/>
    <w:rsid w:val="00B73421"/>
    <w:rsid w:val="00B87B47"/>
    <w:rsid w:val="00B9390B"/>
    <w:rsid w:val="00B940D4"/>
    <w:rsid w:val="00BB5791"/>
    <w:rsid w:val="00BD57AA"/>
    <w:rsid w:val="00BD6ACD"/>
    <w:rsid w:val="00BE789C"/>
    <w:rsid w:val="00C10B94"/>
    <w:rsid w:val="00C216FD"/>
    <w:rsid w:val="00C27FDD"/>
    <w:rsid w:val="00C3714E"/>
    <w:rsid w:val="00C37AEA"/>
    <w:rsid w:val="00C44A7C"/>
    <w:rsid w:val="00C548FD"/>
    <w:rsid w:val="00C6435E"/>
    <w:rsid w:val="00CA745B"/>
    <w:rsid w:val="00CC74BC"/>
    <w:rsid w:val="00CD55A6"/>
    <w:rsid w:val="00CE313E"/>
    <w:rsid w:val="00CF05CD"/>
    <w:rsid w:val="00D01CED"/>
    <w:rsid w:val="00D24D57"/>
    <w:rsid w:val="00D3247C"/>
    <w:rsid w:val="00D565C5"/>
    <w:rsid w:val="00DA6864"/>
    <w:rsid w:val="00DA6CA2"/>
    <w:rsid w:val="00DB7D24"/>
    <w:rsid w:val="00DD0708"/>
    <w:rsid w:val="00DD0B62"/>
    <w:rsid w:val="00DF31C4"/>
    <w:rsid w:val="00E22CBE"/>
    <w:rsid w:val="00E306E3"/>
    <w:rsid w:val="00E46E31"/>
    <w:rsid w:val="00E71ECA"/>
    <w:rsid w:val="00E77B8D"/>
    <w:rsid w:val="00E95CB1"/>
    <w:rsid w:val="00EB74F9"/>
    <w:rsid w:val="00ED415A"/>
    <w:rsid w:val="00EE2A3D"/>
    <w:rsid w:val="00EF6B63"/>
    <w:rsid w:val="00F109FE"/>
    <w:rsid w:val="00FA607A"/>
    <w:rsid w:val="00FA6EBF"/>
    <w:rsid w:val="00FC6660"/>
    <w:rsid w:val="00FD0879"/>
    <w:rsid w:val="00FD0CE5"/>
    <w:rsid w:val="00FD2B95"/>
    <w:rsid w:val="00FE08D3"/>
    <w:rsid w:val="00FE0FBC"/>
    <w:rsid w:val="00FE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8CFA"/>
  <w15:docId w15:val="{A76BD8E1-4C27-4D58-AD7B-928B2F74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261"/>
    <w:pPr>
      <w:ind w:left="720"/>
      <w:contextualSpacing/>
    </w:pPr>
  </w:style>
  <w:style w:type="paragraph" w:styleId="Header">
    <w:name w:val="header"/>
    <w:basedOn w:val="Normal"/>
    <w:link w:val="HeaderChar"/>
    <w:uiPriority w:val="99"/>
    <w:unhideWhenUsed/>
    <w:rsid w:val="00672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261"/>
  </w:style>
  <w:style w:type="paragraph" w:styleId="Footer">
    <w:name w:val="footer"/>
    <w:basedOn w:val="Normal"/>
    <w:link w:val="FooterChar"/>
    <w:uiPriority w:val="99"/>
    <w:unhideWhenUsed/>
    <w:rsid w:val="0067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261"/>
  </w:style>
  <w:style w:type="paragraph" w:styleId="BalloonText">
    <w:name w:val="Balloon Text"/>
    <w:basedOn w:val="Normal"/>
    <w:link w:val="BalloonTextChar"/>
    <w:uiPriority w:val="99"/>
    <w:semiHidden/>
    <w:unhideWhenUsed/>
    <w:rsid w:val="00A7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EA4"/>
    <w:rPr>
      <w:rFonts w:ascii="Tahoma" w:hAnsi="Tahoma" w:cs="Tahoma"/>
      <w:sz w:val="16"/>
      <w:szCs w:val="16"/>
    </w:rPr>
  </w:style>
  <w:style w:type="paragraph" w:styleId="NormalWeb">
    <w:name w:val="Normal (Web)"/>
    <w:basedOn w:val="Normal"/>
    <w:uiPriority w:val="99"/>
    <w:semiHidden/>
    <w:unhideWhenUsed/>
    <w:rsid w:val="00607AEC"/>
    <w:rPr>
      <w:rFonts w:ascii="Times New Roman" w:hAnsi="Times New Roman" w:cs="Times New Roman"/>
      <w:sz w:val="24"/>
      <w:szCs w:val="24"/>
    </w:rPr>
  </w:style>
  <w:style w:type="character" w:styleId="Hyperlink">
    <w:name w:val="Hyperlink"/>
    <w:basedOn w:val="DefaultParagraphFont"/>
    <w:uiPriority w:val="99"/>
    <w:unhideWhenUsed/>
    <w:rsid w:val="0018452B"/>
    <w:rPr>
      <w:color w:val="0000FF" w:themeColor="hyperlink"/>
      <w:u w:val="single"/>
    </w:rPr>
  </w:style>
  <w:style w:type="character" w:styleId="FollowedHyperlink">
    <w:name w:val="FollowedHyperlink"/>
    <w:basedOn w:val="DefaultParagraphFont"/>
    <w:uiPriority w:val="99"/>
    <w:semiHidden/>
    <w:unhideWhenUsed/>
    <w:rsid w:val="004C356A"/>
    <w:rPr>
      <w:color w:val="800080" w:themeColor="followedHyperlink"/>
      <w:u w:val="single"/>
    </w:rPr>
  </w:style>
  <w:style w:type="character" w:styleId="UnresolvedMention">
    <w:name w:val="Unresolved Mention"/>
    <w:basedOn w:val="DefaultParagraphFont"/>
    <w:uiPriority w:val="99"/>
    <w:semiHidden/>
    <w:unhideWhenUsed/>
    <w:rsid w:val="00BE789C"/>
    <w:rPr>
      <w:color w:val="808080"/>
      <w:shd w:val="clear" w:color="auto" w:fill="E6E6E6"/>
    </w:rPr>
  </w:style>
  <w:style w:type="paragraph" w:styleId="Revision">
    <w:name w:val="Revision"/>
    <w:hidden/>
    <w:uiPriority w:val="99"/>
    <w:semiHidden/>
    <w:rsid w:val="005A5CC1"/>
    <w:pPr>
      <w:spacing w:after="0" w:line="240" w:lineRule="auto"/>
    </w:pPr>
  </w:style>
  <w:style w:type="character" w:styleId="CommentReference">
    <w:name w:val="annotation reference"/>
    <w:basedOn w:val="DefaultParagraphFont"/>
    <w:uiPriority w:val="99"/>
    <w:semiHidden/>
    <w:unhideWhenUsed/>
    <w:rsid w:val="005A5CC1"/>
    <w:rPr>
      <w:sz w:val="16"/>
      <w:szCs w:val="16"/>
    </w:rPr>
  </w:style>
  <w:style w:type="paragraph" w:styleId="CommentText">
    <w:name w:val="annotation text"/>
    <w:basedOn w:val="Normal"/>
    <w:link w:val="CommentTextChar"/>
    <w:uiPriority w:val="99"/>
    <w:semiHidden/>
    <w:unhideWhenUsed/>
    <w:rsid w:val="005A5CC1"/>
    <w:pPr>
      <w:spacing w:line="240" w:lineRule="auto"/>
    </w:pPr>
    <w:rPr>
      <w:sz w:val="20"/>
      <w:szCs w:val="20"/>
    </w:rPr>
  </w:style>
  <w:style w:type="character" w:customStyle="1" w:styleId="CommentTextChar">
    <w:name w:val="Comment Text Char"/>
    <w:basedOn w:val="DefaultParagraphFont"/>
    <w:link w:val="CommentText"/>
    <w:uiPriority w:val="99"/>
    <w:semiHidden/>
    <w:rsid w:val="005A5CC1"/>
    <w:rPr>
      <w:sz w:val="20"/>
      <w:szCs w:val="20"/>
    </w:rPr>
  </w:style>
  <w:style w:type="paragraph" w:styleId="CommentSubject">
    <w:name w:val="annotation subject"/>
    <w:basedOn w:val="CommentText"/>
    <w:next w:val="CommentText"/>
    <w:link w:val="CommentSubjectChar"/>
    <w:uiPriority w:val="99"/>
    <w:semiHidden/>
    <w:unhideWhenUsed/>
    <w:rsid w:val="005A5CC1"/>
    <w:rPr>
      <w:b/>
      <w:bCs/>
    </w:rPr>
  </w:style>
  <w:style w:type="character" w:customStyle="1" w:styleId="CommentSubjectChar">
    <w:name w:val="Comment Subject Char"/>
    <w:basedOn w:val="CommentTextChar"/>
    <w:link w:val="CommentSubject"/>
    <w:uiPriority w:val="99"/>
    <w:semiHidden/>
    <w:rsid w:val="005A5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77680">
      <w:bodyDiv w:val="1"/>
      <w:marLeft w:val="0"/>
      <w:marRight w:val="0"/>
      <w:marTop w:val="0"/>
      <w:marBottom w:val="0"/>
      <w:divBdr>
        <w:top w:val="none" w:sz="0" w:space="0" w:color="auto"/>
        <w:left w:val="none" w:sz="0" w:space="0" w:color="auto"/>
        <w:bottom w:val="none" w:sz="0" w:space="0" w:color="auto"/>
        <w:right w:val="none" w:sz="0" w:space="0" w:color="auto"/>
      </w:divBdr>
      <w:divsChild>
        <w:div w:id="312955597">
          <w:marLeft w:val="547"/>
          <w:marRight w:val="0"/>
          <w:marTop w:val="115"/>
          <w:marBottom w:val="0"/>
          <w:divBdr>
            <w:top w:val="none" w:sz="0" w:space="0" w:color="auto"/>
            <w:left w:val="none" w:sz="0" w:space="0" w:color="auto"/>
            <w:bottom w:val="none" w:sz="0" w:space="0" w:color="auto"/>
            <w:right w:val="none" w:sz="0" w:space="0" w:color="auto"/>
          </w:divBdr>
        </w:div>
        <w:div w:id="349572997">
          <w:marLeft w:val="547"/>
          <w:marRight w:val="0"/>
          <w:marTop w:val="115"/>
          <w:marBottom w:val="0"/>
          <w:divBdr>
            <w:top w:val="none" w:sz="0" w:space="0" w:color="auto"/>
            <w:left w:val="none" w:sz="0" w:space="0" w:color="auto"/>
            <w:bottom w:val="none" w:sz="0" w:space="0" w:color="auto"/>
            <w:right w:val="none" w:sz="0" w:space="0" w:color="auto"/>
          </w:divBdr>
        </w:div>
        <w:div w:id="1188448929">
          <w:marLeft w:val="547"/>
          <w:marRight w:val="0"/>
          <w:marTop w:val="115"/>
          <w:marBottom w:val="0"/>
          <w:divBdr>
            <w:top w:val="none" w:sz="0" w:space="0" w:color="auto"/>
            <w:left w:val="none" w:sz="0" w:space="0" w:color="auto"/>
            <w:bottom w:val="none" w:sz="0" w:space="0" w:color="auto"/>
            <w:right w:val="none" w:sz="0" w:space="0" w:color="auto"/>
          </w:divBdr>
        </w:div>
        <w:div w:id="1392996178">
          <w:marLeft w:val="547"/>
          <w:marRight w:val="0"/>
          <w:marTop w:val="115"/>
          <w:marBottom w:val="0"/>
          <w:divBdr>
            <w:top w:val="none" w:sz="0" w:space="0" w:color="auto"/>
            <w:left w:val="none" w:sz="0" w:space="0" w:color="auto"/>
            <w:bottom w:val="none" w:sz="0" w:space="0" w:color="auto"/>
            <w:right w:val="none" w:sz="0" w:space="0" w:color="auto"/>
          </w:divBdr>
        </w:div>
        <w:div w:id="1588615182">
          <w:marLeft w:val="547"/>
          <w:marRight w:val="0"/>
          <w:marTop w:val="115"/>
          <w:marBottom w:val="0"/>
          <w:divBdr>
            <w:top w:val="none" w:sz="0" w:space="0" w:color="auto"/>
            <w:left w:val="none" w:sz="0" w:space="0" w:color="auto"/>
            <w:bottom w:val="none" w:sz="0" w:space="0" w:color="auto"/>
            <w:right w:val="none" w:sz="0" w:space="0" w:color="auto"/>
          </w:divBdr>
        </w:div>
      </w:divsChild>
    </w:div>
    <w:div w:id="1905337362">
      <w:bodyDiv w:val="1"/>
      <w:marLeft w:val="0"/>
      <w:marRight w:val="0"/>
      <w:marTop w:val="0"/>
      <w:marBottom w:val="0"/>
      <w:divBdr>
        <w:top w:val="none" w:sz="0" w:space="0" w:color="auto"/>
        <w:left w:val="none" w:sz="0" w:space="0" w:color="auto"/>
        <w:bottom w:val="none" w:sz="0" w:space="0" w:color="auto"/>
        <w:right w:val="none" w:sz="0" w:space="0" w:color="auto"/>
      </w:divBdr>
    </w:div>
    <w:div w:id="198634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ud.gov/strongfamil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B380-362D-4445-8CA8-494CB337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 User</dc:creator>
  <cp:keywords/>
  <dc:description/>
  <cp:lastModifiedBy>Karal Busch</cp:lastModifiedBy>
  <cp:revision>1</cp:revision>
  <cp:lastPrinted>2015-04-20T15:03:00Z</cp:lastPrinted>
  <dcterms:created xsi:type="dcterms:W3CDTF">2022-05-26T17:58:00Z</dcterms:created>
  <dcterms:modified xsi:type="dcterms:W3CDTF">2022-06-06T20:23:00Z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