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C3B3" w14:textId="77777777" w:rsidR="007A235C" w:rsidRDefault="0058149A">
      <w:pPr>
        <w:tabs>
          <w:tab w:val="left" w:pos="3744"/>
        </w:tabs>
        <w:spacing w:after="45" w:line="326" w:lineRule="exact"/>
        <w:ind w:left="72" w:firstLine="1800"/>
        <w:textAlignment w:val="baseline"/>
        <w:rPr>
          <w:rFonts w:ascii="Courier New" w:eastAsia="Courier New" w:hAnsi="Courier New"/>
          <w:b/>
          <w:color w:val="000000"/>
          <w:sz w:val="20"/>
        </w:rPr>
      </w:pPr>
      <w:r>
        <w:rPr>
          <w:rFonts w:ascii="Courier New" w:eastAsia="Courier New" w:hAnsi="Courier New"/>
          <w:b/>
          <w:color w:val="000000"/>
          <w:sz w:val="20"/>
        </w:rPr>
        <w:t xml:space="preserve">Chapter </w:t>
      </w:r>
      <w:proofErr w:type="gramStart"/>
      <w:r>
        <w:rPr>
          <w:rFonts w:ascii="Courier New" w:eastAsia="Courier New" w:hAnsi="Courier New"/>
          <w:b/>
          <w:color w:val="000000"/>
          <w:sz w:val="20"/>
        </w:rPr>
        <w:t>6 .</w:t>
      </w:r>
      <w:proofErr w:type="gramEnd"/>
      <w:r>
        <w:rPr>
          <w:rFonts w:ascii="Courier New" w:eastAsia="Courier New" w:hAnsi="Courier New"/>
          <w:b/>
          <w:color w:val="000000"/>
          <w:sz w:val="20"/>
        </w:rPr>
        <w:tab/>
        <w:t xml:space="preserve">THE DECISION MAKING </w:t>
      </w:r>
      <w:r>
        <w:rPr>
          <w:rFonts w:ascii="Courier New" w:eastAsia="Courier New" w:hAnsi="Courier New"/>
          <w:b/>
          <w:color w:val="000000"/>
          <w:sz w:val="20"/>
        </w:rPr>
        <w:br/>
        <w:t>PROCESS 6-1. DECISION MAKER</w:t>
      </w:r>
    </w:p>
    <w:p w14:paraId="0423C3B4" w14:textId="77777777" w:rsidR="007A235C" w:rsidRDefault="0058149A">
      <w:pPr>
        <w:spacing w:before="229" w:line="226" w:lineRule="exact"/>
        <w:ind w:left="864" w:right="144"/>
        <w:textAlignment w:val="baseline"/>
        <w:rPr>
          <w:rFonts w:ascii="Courier New" w:eastAsia="Courier New" w:hAnsi="Courier New"/>
          <w:color w:val="000000"/>
          <w:spacing w:val="-2"/>
          <w:sz w:val="20"/>
        </w:rPr>
      </w:pPr>
      <w:r>
        <w:pict w14:anchorId="0423C3EC">
          <v:line id="_x0000_s1039" style="position:absolute;left:0;text-align:left;z-index:251664384;mso-position-horizontal-relative:page;mso-position-vertical-relative:page" from="125.75pt,116.65pt" to="210.3pt,116.65pt" strokeweight="1.2pt">
            <w10:wrap anchorx="page" anchory="page"/>
          </v:line>
        </w:pict>
      </w:r>
      <w:r>
        <w:rPr>
          <w:rFonts w:ascii="Courier New" w:eastAsia="Courier New" w:hAnsi="Courier New"/>
          <w:color w:val="000000"/>
          <w:spacing w:val="-2"/>
          <w:sz w:val="20"/>
        </w:rPr>
        <w:t xml:space="preserve">HUD will process requests for reasonable accommodation and, where appropriate, provide reasonable accommodation in a prompt, fair, and efficient manner. The supervisor, </w:t>
      </w:r>
      <w:proofErr w:type="gramStart"/>
      <w:r>
        <w:rPr>
          <w:rFonts w:ascii="Courier New" w:eastAsia="Courier New" w:hAnsi="Courier New"/>
          <w:color w:val="000000"/>
          <w:spacing w:val="-2"/>
          <w:sz w:val="20"/>
        </w:rPr>
        <w:t>manager</w:t>
      </w:r>
      <w:proofErr w:type="gramEnd"/>
      <w:r>
        <w:rPr>
          <w:rFonts w:ascii="Courier New" w:eastAsia="Courier New" w:hAnsi="Courier New"/>
          <w:color w:val="000000"/>
          <w:spacing w:val="-2"/>
          <w:sz w:val="20"/>
        </w:rPr>
        <w:t xml:space="preserve"> or Disability Program Manager (DPM), as Chair of the RAC, under some circumstan</w:t>
      </w:r>
      <w:r>
        <w:rPr>
          <w:rFonts w:ascii="Courier New" w:eastAsia="Courier New" w:hAnsi="Courier New"/>
          <w:color w:val="000000"/>
          <w:spacing w:val="-2"/>
          <w:sz w:val="20"/>
        </w:rPr>
        <w:t>ces, shall serve as "decision maker" for job performance related reasonable accommodation requests, including those that can be granted at "no cost". Job performance related reasonable accommodations are those that will enable an employee to perform the "e</w:t>
      </w:r>
      <w:r>
        <w:rPr>
          <w:rFonts w:ascii="Courier New" w:eastAsia="Courier New" w:hAnsi="Courier New"/>
          <w:color w:val="000000"/>
          <w:spacing w:val="-2"/>
          <w:sz w:val="20"/>
        </w:rPr>
        <w:t>ssential functions" of his/her position. These include, but are not limited to, adjusted work schedules, alternative formatted materials, assistive devices, or job restructuring.</w:t>
      </w:r>
    </w:p>
    <w:p w14:paraId="0423C3B5" w14:textId="77777777" w:rsidR="007A235C" w:rsidRDefault="0058149A">
      <w:pPr>
        <w:spacing w:before="243" w:line="225" w:lineRule="exact"/>
        <w:ind w:left="72"/>
        <w:textAlignment w:val="baseline"/>
        <w:rPr>
          <w:rFonts w:ascii="Courier New" w:eastAsia="Courier New" w:hAnsi="Courier New"/>
          <w:b/>
          <w:color w:val="000000"/>
          <w:sz w:val="20"/>
        </w:rPr>
      </w:pPr>
      <w:r>
        <w:rPr>
          <w:rFonts w:ascii="Courier New" w:eastAsia="Courier New" w:hAnsi="Courier New"/>
          <w:b/>
          <w:color w:val="000000"/>
          <w:sz w:val="20"/>
        </w:rPr>
        <w:t xml:space="preserve">6-2. </w:t>
      </w:r>
      <w:r>
        <w:rPr>
          <w:rFonts w:ascii="Courier New" w:eastAsia="Courier New" w:hAnsi="Courier New"/>
          <w:b/>
          <w:color w:val="000000"/>
          <w:sz w:val="20"/>
          <w:u w:val="single"/>
        </w:rPr>
        <w:t xml:space="preserve">TIME LIMIT(S) </w:t>
      </w:r>
    </w:p>
    <w:p w14:paraId="0423C3B6" w14:textId="77777777" w:rsidR="007A235C" w:rsidRDefault="0058149A">
      <w:pPr>
        <w:numPr>
          <w:ilvl w:val="0"/>
          <w:numId w:val="1"/>
        </w:numPr>
        <w:tabs>
          <w:tab w:val="clear" w:pos="216"/>
          <w:tab w:val="left" w:pos="1152"/>
        </w:tabs>
        <w:spacing w:before="236" w:line="225" w:lineRule="exact"/>
        <w:ind w:left="936"/>
        <w:textAlignment w:val="baseline"/>
        <w:rPr>
          <w:rFonts w:ascii="Courier New" w:eastAsia="Courier New" w:hAnsi="Courier New"/>
          <w:b/>
          <w:color w:val="000000"/>
          <w:sz w:val="20"/>
          <w:u w:val="single"/>
        </w:rPr>
      </w:pPr>
      <w:r>
        <w:rPr>
          <w:rFonts w:ascii="Courier New" w:eastAsia="Courier New" w:hAnsi="Courier New"/>
          <w:b/>
          <w:color w:val="000000"/>
          <w:sz w:val="20"/>
          <w:u w:val="single"/>
        </w:rPr>
        <w:t xml:space="preserve">Maximum Time for Processing Request </w:t>
      </w:r>
    </w:p>
    <w:p w14:paraId="0423C3B7" w14:textId="77777777" w:rsidR="007A235C" w:rsidRDefault="0058149A">
      <w:pPr>
        <w:spacing w:before="262" w:line="220" w:lineRule="exact"/>
        <w:ind w:left="72" w:right="432" w:firstLine="1080"/>
        <w:textAlignment w:val="baseline"/>
        <w:rPr>
          <w:rFonts w:ascii="Courier New" w:eastAsia="Courier New" w:hAnsi="Courier New"/>
          <w:color w:val="000000"/>
          <w:sz w:val="20"/>
        </w:rPr>
      </w:pPr>
      <w:r>
        <w:rPr>
          <w:rFonts w:ascii="Courier New" w:eastAsia="Courier New" w:hAnsi="Courier New"/>
          <w:color w:val="000000"/>
          <w:sz w:val="20"/>
        </w:rPr>
        <w:t xml:space="preserve">HUD recognizes that </w:t>
      </w:r>
      <w:r>
        <w:rPr>
          <w:rFonts w:ascii="Courier New" w:eastAsia="Courier New" w:hAnsi="Courier New"/>
          <w:color w:val="000000"/>
          <w:sz w:val="20"/>
        </w:rPr>
        <w:t xml:space="preserve">the time necessary to process a request </w:t>
      </w:r>
      <w:r>
        <w:rPr>
          <w:rFonts w:ascii="Bookman Old Style" w:eastAsia="Bookman Old Style" w:hAnsi="Bookman Old Style"/>
          <w:b/>
          <w:color w:val="000000"/>
          <w:sz w:val="21"/>
        </w:rPr>
        <w:t>will</w:t>
      </w:r>
    </w:p>
    <w:p w14:paraId="0423C3B8" w14:textId="77777777" w:rsidR="007A235C" w:rsidRDefault="0058149A">
      <w:pPr>
        <w:spacing w:line="203" w:lineRule="exact"/>
        <w:ind w:left="72" w:right="864" w:firstLine="1080"/>
        <w:textAlignment w:val="baseline"/>
        <w:rPr>
          <w:rFonts w:ascii="Courier New" w:eastAsia="Courier New" w:hAnsi="Courier New"/>
          <w:color w:val="000000"/>
          <w:sz w:val="20"/>
        </w:rPr>
      </w:pPr>
      <w:r>
        <w:rPr>
          <w:rFonts w:ascii="Courier New" w:eastAsia="Courier New" w:hAnsi="Courier New"/>
          <w:color w:val="000000"/>
          <w:sz w:val="20"/>
        </w:rPr>
        <w:t>depend on the nature of the accommodation requested and whether</w:t>
      </w:r>
    </w:p>
    <w:p w14:paraId="0423C3B9" w14:textId="77777777" w:rsidR="007A235C" w:rsidRDefault="0058149A">
      <w:pPr>
        <w:spacing w:before="18" w:line="220" w:lineRule="exact"/>
        <w:ind w:left="1152" w:right="144"/>
        <w:jc w:val="both"/>
        <w:textAlignment w:val="baseline"/>
        <w:rPr>
          <w:rFonts w:ascii="Courier New" w:eastAsia="Courier New" w:hAnsi="Courier New"/>
          <w:color w:val="000000"/>
          <w:spacing w:val="-1"/>
          <w:sz w:val="20"/>
        </w:rPr>
      </w:pPr>
      <w:r>
        <w:rPr>
          <w:rFonts w:ascii="Courier New" w:eastAsia="Courier New" w:hAnsi="Courier New"/>
          <w:color w:val="000000"/>
          <w:spacing w:val="-1"/>
          <w:sz w:val="20"/>
        </w:rPr>
        <w:t>it is necessary to obtain supporting information. The maximum time for processing and providing reasonable accommodation</w:t>
      </w:r>
    </w:p>
    <w:p w14:paraId="0423C3BA" w14:textId="77777777" w:rsidR="007A235C" w:rsidRDefault="0058149A">
      <w:pPr>
        <w:spacing w:before="22" w:line="197" w:lineRule="exact"/>
        <w:ind w:left="72"/>
        <w:textAlignment w:val="baseline"/>
        <w:rPr>
          <w:rFonts w:ascii="Courier New" w:eastAsia="Courier New" w:hAnsi="Courier New"/>
          <w:color w:val="000000"/>
          <w:sz w:val="20"/>
        </w:rPr>
      </w:pPr>
      <w:r>
        <w:rPr>
          <w:rFonts w:ascii="Courier New" w:eastAsia="Courier New" w:hAnsi="Courier New"/>
          <w:color w:val="000000"/>
          <w:sz w:val="20"/>
        </w:rPr>
        <w:t>shall</w:t>
      </w:r>
    </w:p>
    <w:p w14:paraId="0423C3BB" w14:textId="77777777" w:rsidR="007A235C" w:rsidRDefault="0058149A">
      <w:pPr>
        <w:spacing w:before="8" w:line="225" w:lineRule="exact"/>
        <w:ind w:left="1152" w:right="144"/>
        <w:jc w:val="both"/>
        <w:textAlignment w:val="baseline"/>
        <w:rPr>
          <w:rFonts w:ascii="Courier New" w:eastAsia="Courier New" w:hAnsi="Courier New"/>
          <w:color w:val="000000"/>
          <w:sz w:val="20"/>
        </w:rPr>
      </w:pPr>
      <w:r>
        <w:rPr>
          <w:rFonts w:ascii="Courier New" w:eastAsia="Courier New" w:hAnsi="Courier New"/>
          <w:color w:val="000000"/>
          <w:sz w:val="20"/>
        </w:rPr>
        <w:t>not exceed thirty (30) business days from the date of request, absent any "extenuating circumstances".</w:t>
      </w:r>
    </w:p>
    <w:p w14:paraId="0423C3BC" w14:textId="77777777" w:rsidR="007A235C" w:rsidRDefault="0058149A">
      <w:pPr>
        <w:numPr>
          <w:ilvl w:val="0"/>
          <w:numId w:val="1"/>
        </w:numPr>
        <w:tabs>
          <w:tab w:val="clear" w:pos="216"/>
          <w:tab w:val="left" w:pos="1152"/>
        </w:tabs>
        <w:spacing w:before="252" w:after="221" w:line="208" w:lineRule="exact"/>
        <w:ind w:left="936"/>
        <w:textAlignment w:val="baseline"/>
        <w:rPr>
          <w:rFonts w:ascii="Courier New" w:eastAsia="Courier New" w:hAnsi="Courier New"/>
          <w:b/>
          <w:color w:val="000000"/>
          <w:sz w:val="20"/>
        </w:rPr>
      </w:pPr>
      <w:r>
        <w:pict w14:anchorId="0423C3EE">
          <v:shapetype id="_x0000_t202" coordsize="21600,21600" o:spt="202" path="m,l,21600r21600,l21600,xe">
            <v:stroke joinstyle="miter"/>
            <v:path gradientshapeok="t" o:connecttype="rect"/>
          </v:shapetype>
          <v:shape id="_x0000_s0" o:spid="_x0000_s1038" type="#_x0000_t202" style="position:absolute;left:0;text-align:left;margin-left:128.4pt;margin-top:444.5pt;width:12.25pt;height:1.2pt;z-index:-251665408;mso-wrap-distance-left:0;mso-wrap-distance-right:0;mso-position-horizontal-relative:page;mso-position-vertical-relative:page" filled="f" stroked="f">
            <v:textbox inset="0,0,0,0">
              <w:txbxContent>
                <w:p w14:paraId="0423C3FD" w14:textId="77777777" w:rsidR="007A235C" w:rsidRDefault="0058149A">
                  <w:pPr>
                    <w:spacing w:line="24" w:lineRule="exact"/>
                    <w:textAlignment w:val="baseline"/>
                  </w:pPr>
                  <w:r>
                    <w:rPr>
                      <w:noProof/>
                    </w:rPr>
                    <w:drawing>
                      <wp:inline distT="0" distB="0" distL="0" distR="0" wp14:anchorId="0423C426" wp14:editId="0423C427">
                        <wp:extent cx="155575" cy="152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55575" cy="15240"/>
                                </a:xfrm>
                                <a:prstGeom prst="rect">
                                  <a:avLst/>
                                </a:prstGeom>
                              </pic:spPr>
                            </pic:pic>
                          </a:graphicData>
                        </a:graphic>
                      </wp:inline>
                    </w:drawing>
                  </w:r>
                </w:p>
              </w:txbxContent>
            </v:textbox>
            <w10:wrap anchorx="page" anchory="page"/>
          </v:shape>
        </w:pict>
      </w:r>
      <w:r>
        <w:rPr>
          <w:rFonts w:ascii="Courier New" w:eastAsia="Courier New" w:hAnsi="Courier New"/>
          <w:b/>
          <w:color w:val="000000"/>
          <w:sz w:val="20"/>
        </w:rPr>
        <w:t>Detailed Look at Thirty (30)—day Timeframe</w:t>
      </w:r>
    </w:p>
    <w:p w14:paraId="0423C3BD" w14:textId="77777777" w:rsidR="007A235C" w:rsidRDefault="0058149A">
      <w:pPr>
        <w:numPr>
          <w:ilvl w:val="0"/>
          <w:numId w:val="2"/>
        </w:numPr>
        <w:tabs>
          <w:tab w:val="clear" w:pos="360"/>
          <w:tab w:val="left" w:pos="1512"/>
        </w:tabs>
        <w:spacing w:before="7" w:line="198" w:lineRule="exact"/>
        <w:ind w:left="1512" w:hanging="360"/>
        <w:textAlignment w:val="baseline"/>
        <w:rPr>
          <w:rFonts w:ascii="Courier New" w:eastAsia="Courier New" w:hAnsi="Courier New"/>
          <w:color w:val="000000"/>
          <w:sz w:val="20"/>
        </w:rPr>
      </w:pPr>
      <w:r>
        <w:rPr>
          <w:rFonts w:ascii="Courier New" w:eastAsia="Courier New" w:hAnsi="Courier New"/>
          <w:color w:val="000000"/>
          <w:sz w:val="20"/>
        </w:rPr>
        <w:t xml:space="preserve">The maximum thirty (30) business </w:t>
      </w:r>
      <w:proofErr w:type="gramStart"/>
      <w:r>
        <w:rPr>
          <w:rFonts w:ascii="Courier New" w:eastAsia="Courier New" w:hAnsi="Courier New"/>
          <w:color w:val="000000"/>
          <w:sz w:val="20"/>
        </w:rPr>
        <w:t>day time</w:t>
      </w:r>
      <w:proofErr w:type="gramEnd"/>
      <w:r>
        <w:rPr>
          <w:rFonts w:ascii="Courier New" w:eastAsia="Courier New" w:hAnsi="Courier New"/>
          <w:color w:val="000000"/>
          <w:sz w:val="20"/>
        </w:rPr>
        <w:t xml:space="preserve"> frame starts</w:t>
      </w:r>
    </w:p>
    <w:p w14:paraId="0423C3BE" w14:textId="77777777" w:rsidR="007A235C" w:rsidRDefault="0058149A">
      <w:pPr>
        <w:spacing w:before="32" w:line="199" w:lineRule="exact"/>
        <w:ind w:left="72"/>
        <w:jc w:val="center"/>
        <w:textAlignment w:val="baseline"/>
        <w:rPr>
          <w:rFonts w:ascii="Courier New" w:eastAsia="Courier New" w:hAnsi="Courier New"/>
          <w:color w:val="000000"/>
          <w:sz w:val="20"/>
        </w:rPr>
      </w:pPr>
      <w:r>
        <w:rPr>
          <w:rFonts w:ascii="Courier New" w:eastAsia="Courier New" w:hAnsi="Courier New"/>
          <w:color w:val="000000"/>
          <w:sz w:val="20"/>
        </w:rPr>
        <w:t>the day that a request for a reasonable accommodation is made</w:t>
      </w:r>
    </w:p>
    <w:p w14:paraId="0423C3BF" w14:textId="77777777" w:rsidR="007A235C" w:rsidRDefault="0058149A">
      <w:pPr>
        <w:spacing w:before="32" w:line="197" w:lineRule="exact"/>
        <w:ind w:left="864"/>
        <w:textAlignment w:val="baseline"/>
        <w:rPr>
          <w:rFonts w:ascii="Courier New" w:eastAsia="Courier New" w:hAnsi="Courier New"/>
          <w:color w:val="000000"/>
          <w:spacing w:val="-2"/>
          <w:sz w:val="20"/>
        </w:rPr>
      </w:pPr>
      <w:r>
        <w:rPr>
          <w:rFonts w:ascii="Courier New" w:eastAsia="Courier New" w:hAnsi="Courier New"/>
          <w:color w:val="000000"/>
          <w:spacing w:val="-2"/>
          <w:sz w:val="20"/>
        </w:rPr>
        <w:t>either</w:t>
      </w:r>
    </w:p>
    <w:p w14:paraId="0423C3C0" w14:textId="77777777" w:rsidR="007A235C" w:rsidRDefault="0058149A">
      <w:pPr>
        <w:spacing w:before="23" w:line="209" w:lineRule="exact"/>
        <w:ind w:left="1512"/>
        <w:textAlignment w:val="baseline"/>
        <w:rPr>
          <w:rFonts w:ascii="Courier New" w:eastAsia="Courier New" w:hAnsi="Courier New"/>
          <w:b/>
          <w:color w:val="000000"/>
          <w:sz w:val="20"/>
        </w:rPr>
      </w:pPr>
      <w:r>
        <w:rPr>
          <w:rFonts w:ascii="Courier New" w:eastAsia="Courier New" w:hAnsi="Courier New"/>
          <w:b/>
          <w:color w:val="000000"/>
          <w:sz w:val="20"/>
        </w:rPr>
        <w:t>orally, in writing, or via any other mode of communication</w:t>
      </w:r>
    </w:p>
    <w:p w14:paraId="0423C3C1" w14:textId="77777777" w:rsidR="007A235C" w:rsidRDefault="0058149A">
      <w:pPr>
        <w:spacing w:before="27" w:line="197" w:lineRule="exact"/>
        <w:ind w:left="72"/>
        <w:textAlignment w:val="baseline"/>
        <w:rPr>
          <w:rFonts w:ascii="Courier New" w:eastAsia="Courier New" w:hAnsi="Courier New"/>
          <w:color w:val="000000"/>
          <w:spacing w:val="-3"/>
          <w:sz w:val="20"/>
        </w:rPr>
      </w:pPr>
      <w:r>
        <w:rPr>
          <w:rFonts w:ascii="Courier New" w:eastAsia="Courier New" w:hAnsi="Courier New"/>
          <w:color w:val="000000"/>
          <w:spacing w:val="-3"/>
          <w:sz w:val="20"/>
        </w:rPr>
        <w:t>to the</w:t>
      </w:r>
    </w:p>
    <w:p w14:paraId="0423C3C2" w14:textId="77777777" w:rsidR="007A235C" w:rsidRDefault="0058149A">
      <w:pPr>
        <w:spacing w:before="24" w:line="198" w:lineRule="exact"/>
        <w:ind w:left="1512"/>
        <w:textAlignment w:val="baseline"/>
        <w:rPr>
          <w:rFonts w:ascii="Courier New" w:eastAsia="Courier New" w:hAnsi="Courier New"/>
          <w:color w:val="000000"/>
          <w:sz w:val="20"/>
        </w:rPr>
      </w:pPr>
      <w:r>
        <w:rPr>
          <w:rFonts w:ascii="Courier New" w:eastAsia="Courier New" w:hAnsi="Courier New"/>
          <w:color w:val="000000"/>
          <w:sz w:val="20"/>
        </w:rPr>
        <w:t>supervisor, manager or DPM. The recipient of the request</w:t>
      </w:r>
    </w:p>
    <w:p w14:paraId="0423C3C3" w14:textId="77777777" w:rsidR="007A235C" w:rsidRDefault="0058149A">
      <w:pPr>
        <w:spacing w:before="27" w:line="197" w:lineRule="exact"/>
        <w:ind w:left="72"/>
        <w:textAlignment w:val="baseline"/>
        <w:rPr>
          <w:rFonts w:ascii="Courier New" w:eastAsia="Courier New" w:hAnsi="Courier New"/>
          <w:color w:val="000000"/>
          <w:sz w:val="20"/>
        </w:rPr>
      </w:pPr>
      <w:r>
        <w:rPr>
          <w:rFonts w:ascii="Courier New" w:eastAsia="Courier New" w:hAnsi="Courier New"/>
          <w:color w:val="000000"/>
          <w:sz w:val="20"/>
        </w:rPr>
        <w:t>shall</w:t>
      </w:r>
    </w:p>
    <w:p w14:paraId="0423C3C4" w14:textId="77777777" w:rsidR="007A235C" w:rsidRDefault="0058149A">
      <w:pPr>
        <w:spacing w:before="43" w:line="199" w:lineRule="exact"/>
        <w:ind w:left="1512"/>
        <w:textAlignment w:val="baseline"/>
        <w:rPr>
          <w:rFonts w:ascii="Courier New" w:eastAsia="Courier New" w:hAnsi="Courier New"/>
          <w:color w:val="000000"/>
          <w:sz w:val="20"/>
        </w:rPr>
      </w:pPr>
      <w:r>
        <w:rPr>
          <w:rFonts w:ascii="Courier New" w:eastAsia="Courier New" w:hAnsi="Courier New"/>
          <w:color w:val="000000"/>
          <w:sz w:val="20"/>
        </w:rPr>
        <w:t>immediately start the interactive process. If the</w:t>
      </w:r>
    </w:p>
    <w:p w14:paraId="0423C3C5" w14:textId="77777777" w:rsidR="007A235C" w:rsidRDefault="0058149A">
      <w:pPr>
        <w:spacing w:before="27" w:line="198" w:lineRule="exact"/>
        <w:ind w:left="72"/>
        <w:textAlignment w:val="baseline"/>
        <w:rPr>
          <w:rFonts w:ascii="Courier New" w:eastAsia="Courier New" w:hAnsi="Courier New"/>
          <w:color w:val="000000"/>
          <w:spacing w:val="-2"/>
          <w:sz w:val="20"/>
        </w:rPr>
      </w:pPr>
      <w:r>
        <w:rPr>
          <w:rFonts w:ascii="Courier New" w:eastAsia="Courier New" w:hAnsi="Courier New"/>
          <w:color w:val="000000"/>
          <w:spacing w:val="-2"/>
          <w:sz w:val="20"/>
        </w:rPr>
        <w:t>recipient of</w:t>
      </w:r>
    </w:p>
    <w:p w14:paraId="0423C3C6" w14:textId="77777777" w:rsidR="007A235C" w:rsidRDefault="0058149A">
      <w:pPr>
        <w:spacing w:before="27" w:line="199" w:lineRule="exact"/>
        <w:ind w:left="1512"/>
        <w:textAlignment w:val="baseline"/>
        <w:rPr>
          <w:rFonts w:ascii="Courier New" w:eastAsia="Courier New" w:hAnsi="Courier New"/>
          <w:color w:val="000000"/>
          <w:spacing w:val="-1"/>
          <w:sz w:val="20"/>
        </w:rPr>
      </w:pPr>
      <w:r>
        <w:rPr>
          <w:rFonts w:ascii="Courier New" w:eastAsia="Courier New" w:hAnsi="Courier New"/>
          <w:color w:val="000000"/>
          <w:spacing w:val="-1"/>
          <w:sz w:val="20"/>
        </w:rPr>
        <w:t>the request is someone other than the DPM, he/she must</w:t>
      </w:r>
    </w:p>
    <w:p w14:paraId="0423C3C7" w14:textId="77777777" w:rsidR="007A235C" w:rsidRDefault="0058149A">
      <w:pPr>
        <w:spacing w:before="27" w:line="198" w:lineRule="exact"/>
        <w:ind w:left="1512"/>
        <w:textAlignment w:val="baseline"/>
        <w:rPr>
          <w:rFonts w:ascii="Courier New" w:eastAsia="Courier New" w:hAnsi="Courier New"/>
          <w:color w:val="000000"/>
          <w:spacing w:val="-2"/>
          <w:sz w:val="20"/>
        </w:rPr>
      </w:pPr>
      <w:r>
        <w:rPr>
          <w:rFonts w:ascii="Courier New" w:eastAsia="Courier New" w:hAnsi="Courier New"/>
          <w:color w:val="000000"/>
          <w:spacing w:val="-2"/>
          <w:sz w:val="20"/>
        </w:rPr>
        <w:t>immediately notify the DPM, in writing, of the request.</w:t>
      </w:r>
    </w:p>
    <w:p w14:paraId="0423C3C8" w14:textId="77777777" w:rsidR="007A235C" w:rsidRDefault="0058149A">
      <w:pPr>
        <w:numPr>
          <w:ilvl w:val="0"/>
          <w:numId w:val="2"/>
        </w:numPr>
        <w:tabs>
          <w:tab w:val="clear" w:pos="360"/>
          <w:tab w:val="left" w:pos="1512"/>
        </w:tabs>
        <w:spacing w:before="210" w:after="9" w:line="236" w:lineRule="exact"/>
        <w:ind w:left="1512" w:right="576" w:hanging="360"/>
        <w:textAlignment w:val="baseline"/>
        <w:rPr>
          <w:rFonts w:ascii="Courier New" w:eastAsia="Courier New" w:hAnsi="Courier New"/>
          <w:color w:val="000000"/>
          <w:spacing w:val="-2"/>
          <w:sz w:val="20"/>
        </w:rPr>
      </w:pPr>
      <w:r>
        <w:rPr>
          <w:rFonts w:ascii="Courier New" w:eastAsia="Courier New" w:hAnsi="Courier New"/>
          <w:color w:val="000000"/>
          <w:spacing w:val="-2"/>
          <w:sz w:val="20"/>
        </w:rPr>
        <w:t>Barring any extenuating circumstances, a reasonable accommodation request, if granted, shall be provided no</w:t>
      </w:r>
    </w:p>
    <w:tbl>
      <w:tblPr>
        <w:tblW w:w="0" w:type="auto"/>
        <w:tblLayout w:type="fixed"/>
        <w:tblCellMar>
          <w:left w:w="0" w:type="dxa"/>
          <w:right w:w="0" w:type="dxa"/>
        </w:tblCellMar>
        <w:tblLook w:val="04A0" w:firstRow="1" w:lastRow="0" w:firstColumn="1" w:lastColumn="0" w:noHBand="0" w:noVBand="1"/>
      </w:tblPr>
      <w:tblGrid>
        <w:gridCol w:w="1534"/>
        <w:gridCol w:w="7146"/>
      </w:tblGrid>
      <w:tr w:rsidR="007A235C" w14:paraId="0423C3CE" w14:textId="77777777">
        <w:tblPrEx>
          <w:tblCellMar>
            <w:top w:w="0" w:type="dxa"/>
            <w:bottom w:w="0" w:type="dxa"/>
          </w:tblCellMar>
        </w:tblPrEx>
        <w:trPr>
          <w:trHeight w:hRule="exact" w:val="1799"/>
        </w:trPr>
        <w:tc>
          <w:tcPr>
            <w:tcW w:w="1534" w:type="dxa"/>
          </w:tcPr>
          <w:p w14:paraId="0423C3C9" w14:textId="77777777" w:rsidR="007A235C" w:rsidRDefault="0058149A">
            <w:pPr>
              <w:spacing w:line="197" w:lineRule="exact"/>
              <w:ind w:left="72"/>
              <w:textAlignment w:val="baseline"/>
              <w:rPr>
                <w:rFonts w:ascii="Courier New" w:eastAsia="Courier New" w:hAnsi="Courier New"/>
                <w:color w:val="000000"/>
                <w:sz w:val="20"/>
              </w:rPr>
            </w:pPr>
            <w:r>
              <w:rPr>
                <w:rFonts w:ascii="Courier New" w:eastAsia="Courier New" w:hAnsi="Courier New"/>
                <w:color w:val="000000"/>
                <w:sz w:val="20"/>
              </w:rPr>
              <w:t>later</w:t>
            </w:r>
          </w:p>
          <w:p w14:paraId="0423C3CA" w14:textId="77777777" w:rsidR="007A235C" w:rsidRDefault="0058149A">
            <w:pPr>
              <w:spacing w:before="28" w:after="260" w:line="653" w:lineRule="exact"/>
              <w:ind w:left="144"/>
              <w:textAlignment w:val="baseline"/>
              <w:rPr>
                <w:rFonts w:ascii="Courier New" w:eastAsia="Courier New" w:hAnsi="Courier New"/>
                <w:color w:val="000000"/>
                <w:spacing w:val="-6"/>
                <w:sz w:val="20"/>
              </w:rPr>
            </w:pPr>
            <w:r>
              <w:rPr>
                <w:rFonts w:ascii="Courier New" w:eastAsia="Courier New" w:hAnsi="Courier New"/>
                <w:color w:val="000000"/>
                <w:spacing w:val="-6"/>
                <w:sz w:val="20"/>
              </w:rPr>
              <w:t>possible, information.</w:t>
            </w:r>
          </w:p>
        </w:tc>
        <w:tc>
          <w:tcPr>
            <w:tcW w:w="7146" w:type="dxa"/>
          </w:tcPr>
          <w:p w14:paraId="0423C3CB" w14:textId="77777777" w:rsidR="007A235C" w:rsidRDefault="0058149A">
            <w:pPr>
              <w:spacing w:before="199" w:line="231" w:lineRule="exact"/>
              <w:ind w:left="72"/>
              <w:jc w:val="both"/>
              <w:textAlignment w:val="baseline"/>
              <w:rPr>
                <w:rFonts w:ascii="Courier New" w:eastAsia="Courier New" w:hAnsi="Courier New"/>
                <w:color w:val="000000"/>
                <w:sz w:val="20"/>
              </w:rPr>
            </w:pPr>
            <w:r>
              <w:rPr>
                <w:rFonts w:ascii="Courier New" w:eastAsia="Courier New" w:hAnsi="Courier New"/>
                <w:color w:val="000000"/>
                <w:sz w:val="20"/>
              </w:rPr>
              <w:t>than thirty (30) business days from the date the request is rec</w:t>
            </w:r>
            <w:r>
              <w:rPr>
                <w:rFonts w:ascii="Courier New" w:eastAsia="Courier New" w:hAnsi="Courier New"/>
                <w:color w:val="000000"/>
                <w:sz w:val="20"/>
              </w:rPr>
              <w:t>eived by a manager, supervisor or DPM or sooner, if</w:t>
            </w:r>
          </w:p>
          <w:p w14:paraId="0423C3CC" w14:textId="77777777" w:rsidR="007A235C" w:rsidRDefault="0058149A">
            <w:pPr>
              <w:spacing w:before="217" w:line="230" w:lineRule="exact"/>
              <w:ind w:left="72"/>
              <w:jc w:val="both"/>
              <w:textAlignment w:val="baseline"/>
              <w:rPr>
                <w:rFonts w:ascii="Courier New" w:eastAsia="Courier New" w:hAnsi="Courier New"/>
                <w:color w:val="000000"/>
                <w:spacing w:val="-2"/>
                <w:sz w:val="20"/>
              </w:rPr>
            </w:pPr>
            <w:r>
              <w:rPr>
                <w:rFonts w:ascii="Courier New" w:eastAsia="Courier New" w:hAnsi="Courier New"/>
                <w:color w:val="000000"/>
                <w:spacing w:val="-2"/>
                <w:sz w:val="20"/>
              </w:rPr>
              <w:t>if it can be provided directly by the requesting employee's supervisor and does not require supporting medical</w:t>
            </w:r>
          </w:p>
          <w:p w14:paraId="0423C3CD" w14:textId="77777777" w:rsidR="007A235C" w:rsidRDefault="0058149A">
            <w:pPr>
              <w:spacing w:before="257" w:after="4" w:line="199" w:lineRule="exact"/>
              <w:ind w:left="72"/>
              <w:textAlignment w:val="baseline"/>
              <w:rPr>
                <w:rFonts w:ascii="Courier New" w:eastAsia="Courier New" w:hAnsi="Courier New"/>
                <w:color w:val="000000"/>
                <w:sz w:val="20"/>
              </w:rPr>
            </w:pPr>
            <w:r>
              <w:rPr>
                <w:rFonts w:ascii="Courier New" w:eastAsia="Courier New" w:hAnsi="Courier New"/>
                <w:color w:val="000000"/>
                <w:sz w:val="20"/>
              </w:rPr>
              <w:t>For record keeping purposes, the DPM must maintain records</w:t>
            </w:r>
          </w:p>
        </w:tc>
      </w:tr>
    </w:tbl>
    <w:p w14:paraId="0423C3CF" w14:textId="77777777" w:rsidR="007A235C" w:rsidRDefault="007A235C">
      <w:pPr>
        <w:sectPr w:rsidR="007A235C">
          <w:pgSz w:w="12240" w:h="15840"/>
          <w:pgMar w:top="1620" w:right="1888" w:bottom="1344" w:left="1672" w:header="720" w:footer="720" w:gutter="0"/>
          <w:cols w:space="720"/>
        </w:sectPr>
      </w:pPr>
    </w:p>
    <w:p w14:paraId="0423C3D0" w14:textId="77777777" w:rsidR="007A235C" w:rsidRDefault="0058149A">
      <w:pPr>
        <w:textAlignment w:val="baseline"/>
        <w:rPr>
          <w:rFonts w:eastAsia="Times New Roman"/>
          <w:color w:val="000000"/>
          <w:sz w:val="24"/>
        </w:rPr>
      </w:pPr>
      <w:r>
        <w:lastRenderedPageBreak/>
        <w:pict w14:anchorId="0423C3EF">
          <v:shape id="_x0000_s1037" type="#_x0000_t202" style="position:absolute;margin-left:81.8pt;margin-top:1in;width:434pt;height:112.85pt;z-index:-251664384;mso-wrap-distance-left:0;mso-wrap-distance-right:0;mso-position-horizontal-relative:page;mso-position-vertical-relative:page" filled="f" stroked="f">
            <v:textbox inset="0,0,0,0">
              <w:txbxContent>
                <w:p w14:paraId="0423C3FE" w14:textId="77777777" w:rsidR="007A235C" w:rsidRDefault="0058149A">
                  <w:pPr>
                    <w:spacing w:before="13" w:line="198" w:lineRule="exact"/>
                    <w:ind w:left="1584"/>
                    <w:textAlignment w:val="baseline"/>
                    <w:rPr>
                      <w:rFonts w:ascii="Courier New" w:eastAsia="Courier New" w:hAnsi="Courier New"/>
                      <w:color w:val="000000"/>
                      <w:sz w:val="20"/>
                    </w:rPr>
                  </w:pPr>
                  <w:r>
                    <w:rPr>
                      <w:rFonts w:ascii="Courier New" w:eastAsia="Courier New" w:hAnsi="Courier New"/>
                      <w:color w:val="000000"/>
                      <w:sz w:val="20"/>
                    </w:rPr>
                    <w:t>regarding all documents associated with reasonable</w:t>
                  </w:r>
                </w:p>
                <w:p w14:paraId="0423C3FF" w14:textId="77777777" w:rsidR="007A235C" w:rsidRDefault="0058149A">
                  <w:pPr>
                    <w:spacing w:before="23" w:line="196" w:lineRule="exact"/>
                    <w:ind w:left="144"/>
                    <w:textAlignment w:val="baseline"/>
                    <w:rPr>
                      <w:rFonts w:ascii="Courier New" w:eastAsia="Courier New" w:hAnsi="Courier New"/>
                      <w:color w:val="000000"/>
                      <w:spacing w:val="-2"/>
                      <w:sz w:val="20"/>
                    </w:rPr>
                  </w:pPr>
                  <w:r>
                    <w:rPr>
                      <w:rFonts w:ascii="Courier New" w:eastAsia="Courier New" w:hAnsi="Courier New"/>
                      <w:color w:val="000000"/>
                      <w:spacing w:val="-2"/>
                      <w:sz w:val="20"/>
                    </w:rPr>
                    <w:t>accommodation</w:t>
                  </w:r>
                </w:p>
                <w:p w14:paraId="0423C400" w14:textId="77777777" w:rsidR="007A235C" w:rsidRDefault="0058149A">
                  <w:pPr>
                    <w:spacing w:before="34" w:line="198" w:lineRule="exact"/>
                    <w:ind w:left="1584"/>
                    <w:textAlignment w:val="baseline"/>
                    <w:rPr>
                      <w:rFonts w:ascii="Courier New" w:eastAsia="Courier New" w:hAnsi="Courier New"/>
                      <w:color w:val="000000"/>
                      <w:spacing w:val="-2"/>
                      <w:sz w:val="20"/>
                    </w:rPr>
                  </w:pPr>
                  <w:r>
                    <w:rPr>
                      <w:rFonts w:ascii="Courier New" w:eastAsia="Courier New" w:hAnsi="Courier New"/>
                      <w:color w:val="000000"/>
                      <w:spacing w:val="-2"/>
                      <w:sz w:val="20"/>
                    </w:rPr>
                    <w:t>requests, and ensures that information is accessible to the</w:t>
                  </w:r>
                </w:p>
                <w:p w14:paraId="0423C401" w14:textId="77777777" w:rsidR="007A235C" w:rsidRDefault="0058149A">
                  <w:pPr>
                    <w:spacing w:before="23" w:line="196" w:lineRule="exact"/>
                    <w:textAlignment w:val="baseline"/>
                    <w:rPr>
                      <w:rFonts w:ascii="Courier New" w:eastAsia="Courier New" w:hAnsi="Courier New"/>
                      <w:color w:val="000000"/>
                      <w:spacing w:val="31"/>
                      <w:sz w:val="20"/>
                    </w:rPr>
                  </w:pPr>
                  <w:r>
                    <w:rPr>
                      <w:rFonts w:ascii="Courier New" w:eastAsia="Courier New" w:hAnsi="Courier New"/>
                      <w:color w:val="000000"/>
                      <w:spacing w:val="31"/>
                      <w:sz w:val="20"/>
                    </w:rPr>
                    <w:t>ODEEO</w:t>
                  </w:r>
                </w:p>
                <w:p w14:paraId="0423C402" w14:textId="77777777" w:rsidR="007A235C" w:rsidRDefault="0058149A">
                  <w:pPr>
                    <w:spacing w:before="39" w:line="198" w:lineRule="exact"/>
                    <w:ind w:left="1584"/>
                    <w:textAlignment w:val="baseline"/>
                    <w:rPr>
                      <w:rFonts w:ascii="Courier New" w:eastAsia="Courier New" w:hAnsi="Courier New"/>
                      <w:color w:val="000000"/>
                      <w:spacing w:val="-5"/>
                      <w:sz w:val="20"/>
                    </w:rPr>
                  </w:pPr>
                  <w:r>
                    <w:rPr>
                      <w:rFonts w:ascii="Courier New" w:eastAsia="Courier New" w:hAnsi="Courier New"/>
                      <w:color w:val="000000"/>
                      <w:spacing w:val="-5"/>
                      <w:sz w:val="20"/>
                    </w:rPr>
                    <w:t>staff for reporting.</w:t>
                  </w:r>
                </w:p>
                <w:p w14:paraId="0423C403" w14:textId="77777777" w:rsidR="007A235C" w:rsidRDefault="0058149A">
                  <w:pPr>
                    <w:tabs>
                      <w:tab w:val="left" w:pos="1656"/>
                    </w:tabs>
                    <w:spacing w:before="232" w:line="230" w:lineRule="exact"/>
                    <w:ind w:left="936"/>
                    <w:textAlignment w:val="baseline"/>
                    <w:rPr>
                      <w:rFonts w:ascii="Courier New" w:eastAsia="Courier New" w:hAnsi="Courier New"/>
                      <w:b/>
                      <w:color w:val="000000"/>
                      <w:spacing w:val="-1"/>
                      <w:sz w:val="21"/>
                    </w:rPr>
                  </w:pPr>
                  <w:r>
                    <w:rPr>
                      <w:rFonts w:ascii="Courier New" w:eastAsia="Courier New" w:hAnsi="Courier New"/>
                      <w:b/>
                      <w:color w:val="000000"/>
                      <w:spacing w:val="-1"/>
                      <w:sz w:val="21"/>
                    </w:rPr>
                    <w:t>3.</w:t>
                  </w:r>
                  <w:r>
                    <w:rPr>
                      <w:rFonts w:ascii="Courier New" w:eastAsia="Courier New" w:hAnsi="Courier New"/>
                      <w:b/>
                      <w:color w:val="000000"/>
                      <w:spacing w:val="-1"/>
                      <w:sz w:val="21"/>
                    </w:rPr>
                    <w:tab/>
                  </w:r>
                  <w:r>
                    <w:rPr>
                      <w:rFonts w:ascii="Courier New" w:eastAsia="Courier New" w:hAnsi="Courier New"/>
                      <w:color w:val="000000"/>
                      <w:spacing w:val="-1"/>
                      <w:sz w:val="20"/>
                    </w:rPr>
                    <w:t>If the immediate supervisor cannot approve the</w:t>
                  </w:r>
                </w:p>
                <w:p w14:paraId="0423C404" w14:textId="77777777" w:rsidR="007A235C" w:rsidRDefault="0058149A">
                  <w:pPr>
                    <w:spacing w:before="7" w:line="199" w:lineRule="exact"/>
                    <w:jc w:val="center"/>
                    <w:textAlignment w:val="baseline"/>
                    <w:rPr>
                      <w:rFonts w:ascii="Courier New" w:eastAsia="Courier New" w:hAnsi="Courier New"/>
                      <w:color w:val="000000"/>
                      <w:sz w:val="20"/>
                    </w:rPr>
                  </w:pPr>
                  <w:r>
                    <w:rPr>
                      <w:rFonts w:ascii="Courier New" w:eastAsia="Courier New" w:hAnsi="Courier New"/>
                      <w:color w:val="000000"/>
                      <w:sz w:val="20"/>
                    </w:rPr>
                    <w:t>request within seven (7) business days, s/he must forward</w:t>
                  </w:r>
                </w:p>
                <w:p w14:paraId="0423C405" w14:textId="77777777" w:rsidR="007A235C" w:rsidRDefault="0058149A">
                  <w:pPr>
                    <w:spacing w:before="32" w:line="198" w:lineRule="exact"/>
                    <w:ind w:left="792"/>
                    <w:textAlignment w:val="baseline"/>
                    <w:rPr>
                      <w:rFonts w:ascii="Courier New" w:eastAsia="Courier New" w:hAnsi="Courier New"/>
                      <w:color w:val="000000"/>
                      <w:sz w:val="20"/>
                    </w:rPr>
                  </w:pPr>
                  <w:r>
                    <w:rPr>
                      <w:rFonts w:ascii="Courier New" w:eastAsia="Courier New" w:hAnsi="Courier New"/>
                      <w:color w:val="000000"/>
                      <w:sz w:val="20"/>
                    </w:rPr>
                    <w:t>the request and</w:t>
                  </w:r>
                </w:p>
                <w:p w14:paraId="0423C406" w14:textId="77777777" w:rsidR="007A235C" w:rsidRDefault="0058149A">
                  <w:pPr>
                    <w:spacing w:before="37" w:line="193" w:lineRule="exact"/>
                    <w:ind w:left="1584"/>
                    <w:textAlignment w:val="baseline"/>
                    <w:rPr>
                      <w:rFonts w:ascii="Courier New" w:eastAsia="Courier New" w:hAnsi="Courier New"/>
                      <w:color w:val="000000"/>
                      <w:sz w:val="20"/>
                    </w:rPr>
                  </w:pPr>
                  <w:r>
                    <w:rPr>
                      <w:rFonts w:ascii="Courier New" w:eastAsia="Courier New" w:hAnsi="Courier New"/>
                      <w:color w:val="000000"/>
                      <w:sz w:val="20"/>
                    </w:rPr>
                    <w:t>any supporting documents to the second-line supervisor for</w:t>
                  </w:r>
                </w:p>
              </w:txbxContent>
            </v:textbox>
            <w10:wrap type="square" anchorx="page" anchory="page"/>
          </v:shape>
        </w:pict>
      </w:r>
      <w:r>
        <w:pict w14:anchorId="0423C3F0">
          <v:shape id="_x0000_s1036" type="#_x0000_t202" style="position:absolute;margin-left:86.25pt;margin-top:184.85pt;width:40.15pt;height:10.15pt;z-index:-251663360;mso-wrap-distance-left:0;mso-wrap-distance-right:0;mso-position-horizontal-relative:page;mso-position-vertical-relative:page" filled="f" stroked="f">
            <v:textbox inset="0,0,0,0">
              <w:txbxContent>
                <w:p w14:paraId="0423C407" w14:textId="77777777" w:rsidR="007A235C" w:rsidRDefault="0058149A">
                  <w:pPr>
                    <w:spacing w:before="7" w:line="184" w:lineRule="exact"/>
                    <w:textAlignment w:val="baseline"/>
                    <w:rPr>
                      <w:rFonts w:ascii="Courier New" w:eastAsia="Courier New" w:hAnsi="Courier New"/>
                      <w:color w:val="000000"/>
                      <w:spacing w:val="-2"/>
                      <w:sz w:val="20"/>
                    </w:rPr>
                  </w:pPr>
                  <w:r>
                    <w:rPr>
                      <w:rFonts w:ascii="Courier New" w:eastAsia="Courier New" w:hAnsi="Courier New"/>
                      <w:color w:val="000000"/>
                      <w:spacing w:val="-2"/>
                      <w:sz w:val="20"/>
                    </w:rPr>
                    <w:t>review</w:t>
                  </w:r>
                </w:p>
              </w:txbxContent>
            </v:textbox>
            <w10:wrap type="square" anchorx="page" anchory="page"/>
          </v:shape>
        </w:pict>
      </w:r>
      <w:r>
        <w:pict w14:anchorId="0423C3F1">
          <v:shape id="_x0000_s1035" type="#_x0000_t202" style="position:absolute;margin-left:162.25pt;margin-top:184.85pt;width:5in;height:192.25pt;z-index:-251662336;mso-wrap-distance-left:0;mso-wrap-distance-right:0;mso-position-horizontal-relative:page;mso-position-vertical-relative:page" filled="f" stroked="f">
            <v:textbox inset="0,0,0,0">
              <w:txbxContent>
                <w:p w14:paraId="0423C408" w14:textId="77777777" w:rsidR="007A235C" w:rsidRDefault="0058149A">
                  <w:pPr>
                    <w:spacing w:before="202" w:line="225" w:lineRule="exact"/>
                    <w:ind w:right="288"/>
                    <w:textAlignment w:val="baseline"/>
                    <w:rPr>
                      <w:rFonts w:ascii="Courier New" w:eastAsia="Courier New" w:hAnsi="Courier New"/>
                      <w:color w:val="000000"/>
                      <w:spacing w:val="-3"/>
                      <w:sz w:val="20"/>
                    </w:rPr>
                  </w:pPr>
                  <w:r>
                    <w:rPr>
                      <w:rFonts w:ascii="Courier New" w:eastAsia="Courier New" w:hAnsi="Courier New"/>
                      <w:color w:val="000000"/>
                      <w:spacing w:val="-3"/>
                      <w:sz w:val="20"/>
                    </w:rPr>
                    <w:t>and a decision. Within twelve (12) business days, the second-li</w:t>
                  </w:r>
                  <w:r>
                    <w:rPr>
                      <w:rFonts w:ascii="Courier New" w:eastAsia="Courier New" w:hAnsi="Courier New"/>
                      <w:color w:val="000000"/>
                      <w:spacing w:val="-3"/>
                      <w:sz w:val="20"/>
                    </w:rPr>
                    <w:t>ne supervisor must forward his/her decision and a</w:t>
                  </w:r>
                </w:p>
                <w:p w14:paraId="0423C409" w14:textId="77777777" w:rsidR="007A235C" w:rsidRDefault="0058149A">
                  <w:pPr>
                    <w:spacing w:line="438" w:lineRule="exact"/>
                    <w:ind w:right="504"/>
                    <w:textAlignment w:val="baseline"/>
                    <w:rPr>
                      <w:rFonts w:ascii="Courier New" w:eastAsia="Courier New" w:hAnsi="Courier New"/>
                      <w:color w:val="000000"/>
                      <w:spacing w:val="-3"/>
                      <w:sz w:val="20"/>
                    </w:rPr>
                  </w:pPr>
                  <w:r>
                    <w:rPr>
                      <w:rFonts w:ascii="Courier New" w:eastAsia="Courier New" w:hAnsi="Courier New"/>
                      <w:color w:val="000000"/>
                      <w:spacing w:val="-3"/>
                      <w:sz w:val="20"/>
                    </w:rPr>
                    <w:t>of the reasonable accommodation request to the POH for approval, if appropriate. The POH must make the final for the program office and forward the request, decision</w:t>
                  </w:r>
                </w:p>
                <w:p w14:paraId="0423C40A" w14:textId="77777777" w:rsidR="007A235C" w:rsidRDefault="0058149A">
                  <w:pPr>
                    <w:spacing w:before="275" w:line="225" w:lineRule="exact"/>
                    <w:ind w:right="360"/>
                    <w:textAlignment w:val="baseline"/>
                    <w:rPr>
                      <w:rFonts w:ascii="Courier New" w:eastAsia="Courier New" w:hAnsi="Courier New"/>
                      <w:color w:val="000000"/>
                      <w:spacing w:val="-4"/>
                      <w:sz w:val="20"/>
                    </w:rPr>
                  </w:pPr>
                  <w:r>
                    <w:rPr>
                      <w:rFonts w:ascii="Courier New" w:eastAsia="Courier New" w:hAnsi="Courier New"/>
                      <w:color w:val="000000"/>
                      <w:spacing w:val="-4"/>
                      <w:sz w:val="20"/>
                    </w:rPr>
                    <w:t>supporting documentation to the DPM, wit</w:t>
                  </w:r>
                  <w:r>
                    <w:rPr>
                      <w:rFonts w:ascii="Courier New" w:eastAsia="Courier New" w:hAnsi="Courier New"/>
                      <w:color w:val="000000"/>
                      <w:spacing w:val="-4"/>
                      <w:sz w:val="20"/>
                    </w:rPr>
                    <w:t>hin eighteen (18) business days of the request for reasonable accommodation.</w:t>
                  </w:r>
                </w:p>
                <w:p w14:paraId="0423C40B" w14:textId="77777777" w:rsidR="007A235C" w:rsidRDefault="0058149A">
                  <w:pPr>
                    <w:spacing w:before="211" w:after="461" w:line="235" w:lineRule="exact"/>
                    <w:ind w:right="144"/>
                    <w:textAlignment w:val="baseline"/>
                    <w:rPr>
                      <w:rFonts w:ascii="Courier New" w:eastAsia="Courier New" w:hAnsi="Courier New"/>
                      <w:color w:val="000000"/>
                      <w:sz w:val="20"/>
                    </w:rPr>
                  </w:pPr>
                  <w:r>
                    <w:rPr>
                      <w:rFonts w:ascii="Courier New" w:eastAsia="Courier New" w:hAnsi="Courier New"/>
                      <w:color w:val="000000"/>
                      <w:sz w:val="20"/>
                    </w:rPr>
                    <w:t xml:space="preserve">POH shall also notify the individual, in writing </w:t>
                  </w:r>
                  <w:proofErr w:type="gramStart"/>
                  <w:r>
                    <w:rPr>
                      <w:rFonts w:ascii="Courier New" w:eastAsia="Courier New" w:hAnsi="Courier New"/>
                      <w:color w:val="000000"/>
                      <w:sz w:val="20"/>
                    </w:rPr>
                    <w:t>within the eighteen (18) business days,</w:t>
                  </w:r>
                  <w:proofErr w:type="gramEnd"/>
                  <w:r>
                    <w:rPr>
                      <w:rFonts w:ascii="Courier New" w:eastAsia="Courier New" w:hAnsi="Courier New"/>
                      <w:color w:val="000000"/>
                      <w:sz w:val="20"/>
                    </w:rPr>
                    <w:t xml:space="preserve"> of the status of his/her</w:t>
                  </w:r>
                </w:p>
              </w:txbxContent>
            </v:textbox>
            <w10:wrap type="square" anchorx="page" anchory="page"/>
          </v:shape>
        </w:pict>
      </w:r>
      <w:r>
        <w:pict w14:anchorId="0423C3F2">
          <v:shape id="_x0000_s1034" type="#_x0000_t202" style="position:absolute;margin-left:84.8pt;margin-top:219.4pt;width:64.7pt;height:75.2pt;z-index:-251661312;mso-wrap-distance-left:0;mso-wrap-distance-right:0;mso-position-horizontal-relative:page;mso-position-vertical-relative:page" filled="f" stroked="f">
            <v:textbox inset="0,0,0,0">
              <w:txbxContent>
                <w:p w14:paraId="0423C40C" w14:textId="77777777" w:rsidR="007A235C" w:rsidRDefault="0058149A">
                  <w:pPr>
                    <w:spacing w:before="7" w:line="199" w:lineRule="exact"/>
                    <w:ind w:left="72"/>
                    <w:textAlignment w:val="baseline"/>
                    <w:rPr>
                      <w:rFonts w:ascii="Courier New" w:eastAsia="Courier New" w:hAnsi="Courier New"/>
                      <w:color w:val="000000"/>
                      <w:spacing w:val="-7"/>
                      <w:sz w:val="20"/>
                    </w:rPr>
                  </w:pPr>
                  <w:r>
                    <w:rPr>
                      <w:rFonts w:ascii="Courier New" w:eastAsia="Courier New" w:hAnsi="Courier New"/>
                      <w:color w:val="000000"/>
                      <w:spacing w:val="-7"/>
                      <w:sz w:val="20"/>
                    </w:rPr>
                    <w:t>copy</w:t>
                  </w:r>
                </w:p>
                <w:p w14:paraId="0423C40D" w14:textId="77777777" w:rsidR="007A235C" w:rsidRDefault="0058149A">
                  <w:pPr>
                    <w:spacing w:before="200" w:line="196" w:lineRule="exact"/>
                    <w:ind w:left="72"/>
                    <w:textAlignment w:val="baseline"/>
                    <w:rPr>
                      <w:rFonts w:ascii="Courier New" w:eastAsia="Courier New" w:hAnsi="Courier New"/>
                      <w:color w:val="000000"/>
                      <w:spacing w:val="-9"/>
                      <w:sz w:val="20"/>
                    </w:rPr>
                  </w:pPr>
                  <w:r>
                    <w:rPr>
                      <w:rFonts w:ascii="Courier New" w:eastAsia="Courier New" w:hAnsi="Courier New"/>
                      <w:color w:val="000000"/>
                      <w:spacing w:val="-9"/>
                      <w:sz w:val="20"/>
                    </w:rPr>
                    <w:t>review and</w:t>
                  </w:r>
                </w:p>
                <w:p w14:paraId="0423C40E" w14:textId="77777777" w:rsidR="007A235C" w:rsidRDefault="0058149A">
                  <w:pPr>
                    <w:spacing w:line="449" w:lineRule="exact"/>
                    <w:ind w:left="72"/>
                    <w:textAlignment w:val="baseline"/>
                    <w:rPr>
                      <w:rFonts w:ascii="Courier New" w:eastAsia="Courier New" w:hAnsi="Courier New"/>
                      <w:color w:val="000000"/>
                      <w:sz w:val="20"/>
                    </w:rPr>
                  </w:pPr>
                  <w:r>
                    <w:rPr>
                      <w:rFonts w:ascii="Courier New" w:eastAsia="Courier New" w:hAnsi="Courier New"/>
                      <w:color w:val="000000"/>
                      <w:sz w:val="20"/>
                    </w:rPr>
                    <w:t>decision and</w:t>
                  </w:r>
                </w:p>
              </w:txbxContent>
            </v:textbox>
            <w10:wrap type="square" anchorx="page" anchory="page"/>
          </v:shape>
        </w:pict>
      </w:r>
      <w:r>
        <w:pict w14:anchorId="0423C3F3">
          <v:shape id="_x0000_s1033" type="#_x0000_t202" style="position:absolute;margin-left:81.2pt;margin-top:320.95pt;width:27.9pt;height:10.15pt;z-index:-251660288;mso-wrap-distance-left:0;mso-wrap-distance-right:0;mso-position-horizontal-relative:page;mso-position-vertical-relative:page" filled="f" stroked="f">
            <v:textbox inset="0,0,0,0">
              <w:txbxContent>
                <w:p w14:paraId="0423C40F" w14:textId="77777777" w:rsidR="007A235C" w:rsidRDefault="0058149A">
                  <w:pPr>
                    <w:spacing w:before="7" w:line="183" w:lineRule="exact"/>
                    <w:textAlignment w:val="baseline"/>
                    <w:rPr>
                      <w:rFonts w:ascii="Courier New" w:eastAsia="Courier New" w:hAnsi="Courier New"/>
                      <w:color w:val="000000"/>
                      <w:sz w:val="20"/>
                    </w:rPr>
                  </w:pPr>
                  <w:r>
                    <w:rPr>
                      <w:rFonts w:ascii="Courier New" w:eastAsia="Courier New" w:hAnsi="Courier New"/>
                      <w:color w:val="000000"/>
                      <w:sz w:val="20"/>
                    </w:rPr>
                    <w:t>The</w:t>
                  </w:r>
                </w:p>
              </w:txbxContent>
            </v:textbox>
            <w10:wrap type="square" anchorx="page" anchory="page"/>
          </v:shape>
        </w:pict>
      </w:r>
      <w:r>
        <w:pict w14:anchorId="0423C3F4">
          <v:shape id="_x0000_s1032" type="#_x0000_t202" style="position:absolute;margin-left:91.2pt;margin-top:355.5pt;width:38.65pt;height:10.5pt;z-index:-251659264;mso-wrap-distance-left:0;mso-wrap-distance-right:0;mso-position-horizontal-relative:page;mso-position-vertical-relative:page" filled="f" stroked="f">
            <v:textbox inset="0,0,0,0">
              <w:txbxContent>
                <w:p w14:paraId="0423C410" w14:textId="77777777" w:rsidR="007A235C" w:rsidRDefault="0058149A">
                  <w:pPr>
                    <w:spacing w:before="7" w:line="198" w:lineRule="exact"/>
                    <w:textAlignment w:val="baseline"/>
                    <w:rPr>
                      <w:rFonts w:ascii="Courier New" w:eastAsia="Courier New" w:hAnsi="Courier New"/>
                      <w:color w:val="000000"/>
                      <w:spacing w:val="-32"/>
                      <w:sz w:val="20"/>
                    </w:rPr>
                  </w:pPr>
                  <w:r>
                    <w:rPr>
                      <w:rFonts w:ascii="Courier New" w:eastAsia="Courier New" w:hAnsi="Courier New"/>
                      <w:color w:val="000000"/>
                      <w:spacing w:val="-32"/>
                      <w:sz w:val="20"/>
                    </w:rPr>
                    <w:t>request.</w:t>
                  </w:r>
                </w:p>
              </w:txbxContent>
            </v:textbox>
            <w10:wrap type="square" anchorx="page" anchory="page"/>
          </v:shape>
        </w:pict>
      </w:r>
      <w:r>
        <w:pict w14:anchorId="0423C3F5">
          <v:shape id="_x0000_s1031" type="#_x0000_t202" style="position:absolute;margin-left:86pt;margin-top:377.1pt;width:436.25pt;height:78.7pt;z-index:-25165824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12"/>
                    <w:gridCol w:w="7813"/>
                  </w:tblGrid>
                  <w:tr w:rsidR="007A235C" w14:paraId="0423C414" w14:textId="77777777">
                    <w:tblPrEx>
                      <w:tblCellMar>
                        <w:top w:w="0" w:type="dxa"/>
                        <w:bottom w:w="0" w:type="dxa"/>
                      </w:tblCellMar>
                    </w:tblPrEx>
                    <w:trPr>
                      <w:trHeight w:hRule="exact" w:val="1247"/>
                    </w:trPr>
                    <w:tc>
                      <w:tcPr>
                        <w:tcW w:w="912" w:type="dxa"/>
                      </w:tcPr>
                      <w:p w14:paraId="0423C411" w14:textId="77777777" w:rsidR="007A235C" w:rsidRDefault="0058149A">
                        <w:pPr>
                          <w:spacing w:before="155" w:after="185" w:line="451" w:lineRule="exact"/>
                          <w:ind w:left="36"/>
                          <w:textAlignment w:val="baseline"/>
                          <w:rPr>
                            <w:rFonts w:ascii="Courier New" w:eastAsia="Courier New" w:hAnsi="Courier New"/>
                            <w:color w:val="000000"/>
                            <w:sz w:val="20"/>
                          </w:rPr>
                        </w:pPr>
                        <w:r>
                          <w:rPr>
                            <w:rFonts w:ascii="Courier New" w:eastAsia="Courier New" w:hAnsi="Courier New"/>
                            <w:color w:val="000000"/>
                            <w:sz w:val="20"/>
                          </w:rPr>
                          <w:t>medical the</w:t>
                        </w:r>
                      </w:p>
                    </w:tc>
                    <w:tc>
                      <w:tcPr>
                        <w:tcW w:w="7813" w:type="dxa"/>
                      </w:tcPr>
                      <w:p w14:paraId="0423C412" w14:textId="77777777" w:rsidR="007A235C" w:rsidRDefault="0058149A">
                        <w:pPr>
                          <w:numPr>
                            <w:ilvl w:val="0"/>
                            <w:numId w:val="3"/>
                          </w:numPr>
                          <w:tabs>
                            <w:tab w:val="clear" w:pos="504"/>
                            <w:tab w:val="left" w:pos="576"/>
                            <w:tab w:val="right" w:pos="7776"/>
                          </w:tabs>
                          <w:spacing w:line="210" w:lineRule="exact"/>
                          <w:ind w:left="576" w:right="108" w:hanging="504"/>
                          <w:textAlignment w:val="baseline"/>
                          <w:rPr>
                            <w:rFonts w:ascii="Courier New" w:eastAsia="Courier New" w:hAnsi="Courier New"/>
                            <w:color w:val="000000"/>
                            <w:spacing w:val="-2"/>
                            <w:sz w:val="20"/>
                          </w:rPr>
                        </w:pPr>
                        <w:r>
                          <w:rPr>
                            <w:rFonts w:ascii="Courier New" w:eastAsia="Courier New" w:hAnsi="Courier New"/>
                            <w:color w:val="000000"/>
                            <w:spacing w:val="-2"/>
                            <w:sz w:val="20"/>
                          </w:rPr>
                          <w:t xml:space="preserve">The reasonable accommodation processing time frame (maximum </w:t>
                        </w:r>
                        <w:r>
                          <w:rPr>
                            <w:rFonts w:ascii="Courier New" w:eastAsia="Courier New" w:hAnsi="Courier New"/>
                            <w:color w:val="000000"/>
                            <w:spacing w:val="-2"/>
                            <w:sz w:val="20"/>
                          </w:rPr>
                          <w:br/>
                          <w:t>30 business days) is suspended pending the receipt of the</w:t>
                        </w:r>
                      </w:p>
                      <w:p w14:paraId="0423C413" w14:textId="77777777" w:rsidR="007A235C" w:rsidRDefault="0058149A">
                        <w:pPr>
                          <w:spacing w:line="410" w:lineRule="exact"/>
                          <w:ind w:left="576" w:right="396"/>
                          <w:textAlignment w:val="baseline"/>
                          <w:rPr>
                            <w:rFonts w:ascii="Courier New" w:eastAsia="Courier New" w:hAnsi="Courier New"/>
                            <w:color w:val="000000"/>
                            <w:sz w:val="20"/>
                          </w:rPr>
                        </w:pPr>
                        <w:r>
                          <w:rPr>
                            <w:rFonts w:ascii="Courier New" w:eastAsia="Courier New" w:hAnsi="Courier New"/>
                            <w:color w:val="000000"/>
                            <w:sz w:val="20"/>
                          </w:rPr>
                          <w:t xml:space="preserve">documentation and will resume when the requester </w:t>
                        </w:r>
                        <w:proofErr w:type="gramStart"/>
                        <w:r>
                          <w:rPr>
                            <w:rFonts w:ascii="Courier New" w:eastAsia="Courier New" w:hAnsi="Courier New"/>
                            <w:color w:val="000000"/>
                            <w:sz w:val="20"/>
                          </w:rPr>
                          <w:t>receives</w:t>
                        </w:r>
                        <w:proofErr w:type="gramEnd"/>
                        <w:r>
                          <w:rPr>
                            <w:rFonts w:ascii="Courier New" w:eastAsia="Courier New" w:hAnsi="Courier New"/>
                            <w:color w:val="000000"/>
                            <w:sz w:val="20"/>
                          </w:rPr>
                          <w:t xml:space="preserve"> documentation.</w:t>
                        </w:r>
                      </w:p>
                    </w:tc>
                  </w:tr>
                </w:tbl>
                <w:p w14:paraId="0423C415" w14:textId="77777777" w:rsidR="007A235C" w:rsidRDefault="007A235C">
                  <w:pPr>
                    <w:spacing w:after="307" w:line="20" w:lineRule="exact"/>
                  </w:pPr>
                </w:p>
              </w:txbxContent>
            </v:textbox>
            <w10:wrap type="square" anchorx="page" anchory="page"/>
          </v:shape>
        </w:pict>
      </w:r>
      <w:r>
        <w:pict w14:anchorId="0423C3F6">
          <v:shape id="_x0000_s1030" type="#_x0000_t202" style="position:absolute;margin-left:86pt;margin-top:455.8pt;width:436.25pt;height:113.05pt;z-index:-251657216;mso-wrap-distance-left:0;mso-wrap-distance-right:0;mso-position-horizontal-relative:page;mso-position-vertical-relative:page" filled="f" stroked="f">
            <v:textbox inset="0,0,0,0">
              <w:txbxContent>
                <w:p w14:paraId="0423C416" w14:textId="77777777" w:rsidR="007A235C" w:rsidRDefault="0058149A">
                  <w:pPr>
                    <w:numPr>
                      <w:ilvl w:val="0"/>
                      <w:numId w:val="4"/>
                    </w:numPr>
                    <w:tabs>
                      <w:tab w:val="clear" w:pos="1440"/>
                      <w:tab w:val="left" w:pos="1512"/>
                      <w:tab w:val="right" w:pos="8640"/>
                    </w:tabs>
                    <w:spacing w:line="215" w:lineRule="exact"/>
                    <w:ind w:left="792" w:right="72" w:hanging="720"/>
                    <w:textAlignment w:val="baseline"/>
                    <w:rPr>
                      <w:rFonts w:ascii="Courier New" w:eastAsia="Courier New" w:hAnsi="Courier New"/>
                      <w:color w:val="000000"/>
                      <w:sz w:val="20"/>
                    </w:rPr>
                  </w:pPr>
                  <w:r>
                    <w:rPr>
                      <w:rFonts w:ascii="Courier New" w:eastAsia="Courier New" w:hAnsi="Courier New"/>
                      <w:color w:val="000000"/>
                      <w:sz w:val="20"/>
                    </w:rPr>
                    <w:t xml:space="preserve">If medical documentation is not needed, a decision shall be </w:t>
                  </w:r>
                  <w:r>
                    <w:rPr>
                      <w:rFonts w:ascii="Courier New" w:eastAsia="Courier New" w:hAnsi="Courier New"/>
                      <w:color w:val="000000"/>
                      <w:sz w:val="20"/>
                    </w:rPr>
                    <w:br/>
                    <w:t>made and the accommodation, if granted, will be provided within</w:t>
                  </w:r>
                </w:p>
                <w:p w14:paraId="0423C417" w14:textId="77777777" w:rsidR="007A235C" w:rsidRDefault="0058149A">
                  <w:pPr>
                    <w:spacing w:before="9" w:line="221" w:lineRule="exact"/>
                    <w:ind w:left="72" w:right="648" w:firstLine="1440"/>
                    <w:textAlignment w:val="baseline"/>
                    <w:rPr>
                      <w:rFonts w:ascii="Courier New" w:eastAsia="Courier New" w:hAnsi="Courier New"/>
                      <w:color w:val="000000"/>
                      <w:sz w:val="20"/>
                    </w:rPr>
                  </w:pPr>
                  <w:r>
                    <w:rPr>
                      <w:rFonts w:ascii="Courier New" w:eastAsia="Courier New" w:hAnsi="Courier New"/>
                      <w:color w:val="000000"/>
                      <w:sz w:val="20"/>
                    </w:rPr>
                    <w:t>thirty (30) business days from receipt. As soon as th</w:t>
                  </w:r>
                  <w:r>
                    <w:rPr>
                      <w:rFonts w:ascii="Courier New" w:eastAsia="Courier New" w:hAnsi="Courier New"/>
                      <w:color w:val="000000"/>
                      <w:sz w:val="20"/>
                    </w:rPr>
                    <w:t>e immediate</w:t>
                  </w:r>
                </w:p>
                <w:p w14:paraId="0423C418" w14:textId="77777777" w:rsidR="007A235C" w:rsidRDefault="0058149A">
                  <w:pPr>
                    <w:spacing w:before="9" w:line="226" w:lineRule="exact"/>
                    <w:ind w:left="72" w:right="360" w:firstLine="1440"/>
                    <w:textAlignment w:val="baseline"/>
                    <w:rPr>
                      <w:rFonts w:ascii="Courier New" w:eastAsia="Courier New" w:hAnsi="Courier New"/>
                      <w:color w:val="000000"/>
                      <w:sz w:val="20"/>
                    </w:rPr>
                  </w:pPr>
                  <w:r>
                    <w:rPr>
                      <w:rFonts w:ascii="Courier New" w:eastAsia="Courier New" w:hAnsi="Courier New"/>
                      <w:color w:val="000000"/>
                      <w:sz w:val="20"/>
                    </w:rPr>
                    <w:t>supervisor, second-line supervisor, POH or DPM determines that a</w:t>
                  </w:r>
                </w:p>
                <w:p w14:paraId="0423C419" w14:textId="77777777" w:rsidR="007A235C" w:rsidRDefault="0058149A">
                  <w:pPr>
                    <w:spacing w:line="225" w:lineRule="exact"/>
                    <w:ind w:left="72" w:right="432" w:firstLine="1440"/>
                    <w:textAlignment w:val="baseline"/>
                    <w:rPr>
                      <w:rFonts w:ascii="Courier New" w:eastAsia="Courier New" w:hAnsi="Courier New"/>
                      <w:color w:val="000000"/>
                      <w:sz w:val="20"/>
                    </w:rPr>
                  </w:pPr>
                  <w:r>
                    <w:rPr>
                      <w:rFonts w:ascii="Courier New" w:eastAsia="Courier New" w:hAnsi="Courier New"/>
                      <w:color w:val="000000"/>
                      <w:sz w:val="20"/>
                    </w:rPr>
                    <w:t>reasonable accommodation will be provided, that decision shall be</w:t>
                  </w:r>
                </w:p>
                <w:p w14:paraId="0423C41A" w14:textId="77777777" w:rsidR="007A235C" w:rsidRDefault="0058149A">
                  <w:pPr>
                    <w:spacing w:before="30" w:after="24" w:line="198" w:lineRule="exact"/>
                    <w:ind w:left="1512"/>
                    <w:textAlignment w:val="baseline"/>
                    <w:rPr>
                      <w:rFonts w:ascii="Courier New" w:eastAsia="Courier New" w:hAnsi="Courier New"/>
                      <w:color w:val="000000"/>
                      <w:sz w:val="20"/>
                    </w:rPr>
                  </w:pPr>
                  <w:r>
                    <w:rPr>
                      <w:rFonts w:ascii="Courier New" w:eastAsia="Courier New" w:hAnsi="Courier New"/>
                      <w:color w:val="000000"/>
                      <w:sz w:val="20"/>
                    </w:rPr>
                    <w:t>immediately communicated to the individual, in writing, by</w:t>
                  </w:r>
                </w:p>
              </w:txbxContent>
            </v:textbox>
            <w10:wrap type="square" anchorx="page" anchory="page"/>
          </v:shape>
        </w:pict>
      </w:r>
      <w:r>
        <w:pict w14:anchorId="0423C3F7">
          <v:shape id="_x0000_s1029" type="#_x0000_t202" style="position:absolute;margin-left:86pt;margin-top:568.85pt;width:434pt;height:11.3pt;z-index:-251656192;mso-wrap-distance-left:0;mso-wrap-distance-right:2.25pt;mso-position-horizontal-relative:page;mso-position-vertical-relative:page" filled="f" stroked="f">
            <v:textbox inset="0,0,0,0">
              <w:txbxContent>
                <w:p w14:paraId="0423C41B" w14:textId="77777777" w:rsidR="007A235C" w:rsidRDefault="0058149A">
                  <w:pPr>
                    <w:spacing w:before="7" w:after="12" w:line="196" w:lineRule="exact"/>
                    <w:textAlignment w:val="baseline"/>
                    <w:rPr>
                      <w:rFonts w:ascii="Courier New" w:eastAsia="Courier New" w:hAnsi="Courier New"/>
                      <w:color w:val="000000"/>
                      <w:sz w:val="20"/>
                    </w:rPr>
                  </w:pPr>
                  <w:r>
                    <w:rPr>
                      <w:rFonts w:ascii="Courier New" w:eastAsia="Courier New" w:hAnsi="Courier New"/>
                      <w:color w:val="000000"/>
                      <w:sz w:val="20"/>
                    </w:rPr>
                    <w:t>the</w:t>
                  </w:r>
                </w:p>
              </w:txbxContent>
            </v:textbox>
            <w10:wrap type="square" anchorx="page" anchory="page"/>
          </v:shape>
        </w:pict>
      </w:r>
      <w:r>
        <w:pict w14:anchorId="0423C3F8">
          <v:shape id="_x0000_s1028" type="#_x0000_t202" style="position:absolute;margin-left:86pt;margin-top:580.15pt;width:436.25pt;height:102pt;z-index:-251655168;mso-wrap-distance-left:0;mso-wrap-distance-right:0;mso-position-horizontal-relative:page;mso-position-vertical-relative:page" filled="f" stroked="f">
            <v:textbox inset="0,0,0,0">
              <w:txbxContent>
                <w:p w14:paraId="0423C41C" w14:textId="77777777" w:rsidR="007A235C" w:rsidRDefault="0058149A">
                  <w:pPr>
                    <w:spacing w:before="7" w:line="198" w:lineRule="exact"/>
                    <w:ind w:left="1512"/>
                    <w:textAlignment w:val="baseline"/>
                    <w:rPr>
                      <w:rFonts w:ascii="Courier New" w:eastAsia="Courier New" w:hAnsi="Courier New"/>
                      <w:color w:val="000000"/>
                      <w:spacing w:val="-2"/>
                      <w:sz w:val="20"/>
                    </w:rPr>
                  </w:pPr>
                  <w:r>
                    <w:rPr>
                      <w:rFonts w:ascii="Courier New" w:eastAsia="Courier New" w:hAnsi="Courier New"/>
                      <w:color w:val="000000"/>
                      <w:spacing w:val="-2"/>
                      <w:sz w:val="20"/>
                    </w:rPr>
                    <w:t>supervisor or DPM if the DPM received the initial request,</w:t>
                  </w:r>
                </w:p>
                <w:p w14:paraId="0423C41D" w14:textId="77777777" w:rsidR="007A235C" w:rsidRDefault="0058149A">
                  <w:pPr>
                    <w:spacing w:before="22" w:line="196" w:lineRule="exact"/>
                    <w:ind w:left="72"/>
                    <w:textAlignment w:val="baseline"/>
                    <w:rPr>
                      <w:rFonts w:ascii="Courier New" w:eastAsia="Courier New" w:hAnsi="Courier New"/>
                      <w:color w:val="000000"/>
                      <w:sz w:val="20"/>
                    </w:rPr>
                  </w:pPr>
                  <w:r>
                    <w:rPr>
                      <w:rFonts w:ascii="Courier New" w:eastAsia="Courier New" w:hAnsi="Courier New"/>
                      <w:color w:val="000000"/>
                      <w:sz w:val="20"/>
                    </w:rPr>
                    <w:t>or if</w:t>
                  </w:r>
                </w:p>
                <w:p w14:paraId="0423C41E" w14:textId="77777777" w:rsidR="007A235C" w:rsidRDefault="0058149A">
                  <w:pPr>
                    <w:spacing w:before="35" w:line="198" w:lineRule="exact"/>
                    <w:ind w:left="1512"/>
                    <w:textAlignment w:val="baseline"/>
                    <w:rPr>
                      <w:rFonts w:ascii="Courier New" w:eastAsia="Courier New" w:hAnsi="Courier New"/>
                      <w:color w:val="000000"/>
                      <w:spacing w:val="-2"/>
                      <w:sz w:val="20"/>
                    </w:rPr>
                  </w:pPr>
                  <w:r>
                    <w:rPr>
                      <w:rFonts w:ascii="Courier New" w:eastAsia="Courier New" w:hAnsi="Courier New"/>
                      <w:color w:val="000000"/>
                      <w:spacing w:val="-2"/>
                      <w:sz w:val="20"/>
                    </w:rPr>
                    <w:t>the decision was made by the RAC.</w:t>
                  </w:r>
                </w:p>
                <w:p w14:paraId="0423C41F" w14:textId="77777777" w:rsidR="007A235C" w:rsidRDefault="0058149A">
                  <w:pPr>
                    <w:spacing w:before="253" w:line="198" w:lineRule="exact"/>
                    <w:ind w:left="72"/>
                    <w:textAlignment w:val="baseline"/>
                    <w:rPr>
                      <w:rFonts w:ascii="Courier New" w:eastAsia="Courier New" w:hAnsi="Courier New"/>
                      <w:color w:val="000000"/>
                      <w:sz w:val="20"/>
                    </w:rPr>
                  </w:pPr>
                  <w:r>
                    <w:rPr>
                      <w:rFonts w:ascii="Courier New" w:eastAsia="Courier New" w:hAnsi="Courier New"/>
                      <w:color w:val="000000"/>
                      <w:sz w:val="20"/>
                    </w:rPr>
                    <w:t>0. Examples of reasonable accommodations that can and should</w:t>
                  </w:r>
                </w:p>
                <w:p w14:paraId="0423C420" w14:textId="77777777" w:rsidR="007A235C" w:rsidRDefault="0058149A">
                  <w:pPr>
                    <w:spacing w:before="32" w:line="196" w:lineRule="exact"/>
                    <w:ind w:left="72"/>
                    <w:textAlignment w:val="baseline"/>
                    <w:rPr>
                      <w:rFonts w:ascii="Courier New" w:eastAsia="Courier New" w:hAnsi="Courier New"/>
                      <w:color w:val="000000"/>
                      <w:spacing w:val="-8"/>
                      <w:sz w:val="20"/>
                    </w:rPr>
                  </w:pPr>
                  <w:r>
                    <w:rPr>
                      <w:rFonts w:ascii="Courier New" w:eastAsia="Courier New" w:hAnsi="Courier New"/>
                      <w:color w:val="000000"/>
                      <w:spacing w:val="-8"/>
                      <w:sz w:val="20"/>
                    </w:rPr>
                    <w:t>be</w:t>
                  </w:r>
                </w:p>
                <w:p w14:paraId="0423C421" w14:textId="77777777" w:rsidR="007A235C" w:rsidRDefault="0058149A">
                  <w:pPr>
                    <w:spacing w:before="30" w:line="198" w:lineRule="exact"/>
                    <w:ind w:left="1512"/>
                    <w:textAlignment w:val="baseline"/>
                    <w:rPr>
                      <w:rFonts w:ascii="Courier New" w:eastAsia="Courier New" w:hAnsi="Courier New"/>
                      <w:color w:val="000000"/>
                      <w:sz w:val="20"/>
                    </w:rPr>
                  </w:pPr>
                  <w:r>
                    <w:rPr>
                      <w:rFonts w:ascii="Courier New" w:eastAsia="Courier New" w:hAnsi="Courier New"/>
                      <w:color w:val="000000"/>
                      <w:sz w:val="20"/>
                    </w:rPr>
                    <w:t>provided in less than th</w:t>
                  </w:r>
                  <w:r>
                    <w:rPr>
                      <w:rFonts w:ascii="Courier New" w:eastAsia="Courier New" w:hAnsi="Courier New"/>
                      <w:color w:val="000000"/>
                      <w:sz w:val="20"/>
                    </w:rPr>
                    <w:t xml:space="preserve">e thirty (30) business </w:t>
                  </w:r>
                  <w:proofErr w:type="gramStart"/>
                  <w:r>
                    <w:rPr>
                      <w:rFonts w:ascii="Courier New" w:eastAsia="Courier New" w:hAnsi="Courier New"/>
                      <w:color w:val="000000"/>
                      <w:sz w:val="20"/>
                    </w:rPr>
                    <w:t>day time</w:t>
                  </w:r>
                  <w:proofErr w:type="gramEnd"/>
                </w:p>
                <w:p w14:paraId="0423C422" w14:textId="77777777" w:rsidR="007A235C" w:rsidRDefault="0058149A">
                  <w:pPr>
                    <w:spacing w:before="23" w:line="196" w:lineRule="exact"/>
                    <w:ind w:left="72"/>
                    <w:textAlignment w:val="baseline"/>
                    <w:rPr>
                      <w:rFonts w:ascii="Courier New" w:eastAsia="Courier New" w:hAnsi="Courier New"/>
                      <w:color w:val="000000"/>
                      <w:sz w:val="20"/>
                    </w:rPr>
                  </w:pPr>
                  <w:r>
                    <w:rPr>
                      <w:rFonts w:ascii="Courier New" w:eastAsia="Courier New" w:hAnsi="Courier New"/>
                      <w:color w:val="000000"/>
                      <w:sz w:val="20"/>
                    </w:rPr>
                    <w:t>frame</w:t>
                  </w:r>
                </w:p>
                <w:p w14:paraId="0423C423" w14:textId="77777777" w:rsidR="007A235C" w:rsidRDefault="0058149A">
                  <w:pPr>
                    <w:spacing w:before="29" w:after="26" w:line="196" w:lineRule="exact"/>
                    <w:ind w:left="1512"/>
                    <w:textAlignment w:val="baseline"/>
                    <w:rPr>
                      <w:rFonts w:ascii="Courier New" w:eastAsia="Courier New" w:hAnsi="Courier New"/>
                      <w:color w:val="000000"/>
                      <w:sz w:val="20"/>
                    </w:rPr>
                  </w:pPr>
                  <w:r>
                    <w:rPr>
                      <w:rFonts w:ascii="Courier New" w:eastAsia="Courier New" w:hAnsi="Courier New"/>
                      <w:color w:val="000000"/>
                      <w:sz w:val="20"/>
                    </w:rPr>
                    <w:t>include, but are not limited to, reasonable accommodations</w:t>
                  </w:r>
                </w:p>
              </w:txbxContent>
            </v:textbox>
            <w10:wrap type="square" anchorx="page" anchory="page"/>
          </v:shape>
        </w:pict>
      </w:r>
      <w:r>
        <w:pict w14:anchorId="0423C3F9">
          <v:shape id="_x0000_s1027" type="#_x0000_t202" style="position:absolute;margin-left:86pt;margin-top:682.15pt;width:434pt;height:11pt;z-index:-251654144;mso-wrap-distance-left:0;mso-wrap-distance-right:2.25pt;mso-position-horizontal-relative:page;mso-position-vertical-relative:page" filled="f" stroked="f">
            <v:textbox inset="0,0,0,0">
              <w:txbxContent>
                <w:p w14:paraId="0423C424" w14:textId="77777777" w:rsidR="007A235C" w:rsidRDefault="0058149A">
                  <w:pPr>
                    <w:spacing w:before="7" w:after="6" w:line="196" w:lineRule="exact"/>
                    <w:textAlignment w:val="baseline"/>
                    <w:rPr>
                      <w:rFonts w:ascii="Courier New" w:eastAsia="Courier New" w:hAnsi="Courier New"/>
                      <w:color w:val="000000"/>
                      <w:sz w:val="20"/>
                    </w:rPr>
                  </w:pPr>
                  <w:r>
                    <w:rPr>
                      <w:rFonts w:ascii="Courier New" w:eastAsia="Courier New" w:hAnsi="Courier New"/>
                      <w:color w:val="000000"/>
                      <w:sz w:val="20"/>
                    </w:rPr>
                    <w:t>that</w:t>
                  </w:r>
                </w:p>
              </w:txbxContent>
            </v:textbox>
            <w10:wrap type="square" anchorx="page" anchory="page"/>
          </v:shape>
        </w:pict>
      </w:r>
      <w:r>
        <w:pict w14:anchorId="0423C3FA">
          <v:shape id="_x0000_s1026" type="#_x0000_t202" style="position:absolute;margin-left:86pt;margin-top:693.15pt;width:436.25pt;height:10.85pt;z-index:-251653120;mso-wrap-distance-left:0;mso-wrap-distance-right:0;mso-position-horizontal-relative:page;mso-position-vertical-relative:page" filled="f" stroked="f">
            <v:textbox inset="0,0,0,0">
              <w:txbxContent>
                <w:p w14:paraId="0423C425" w14:textId="77777777" w:rsidR="007A235C" w:rsidRDefault="0058149A">
                  <w:pPr>
                    <w:spacing w:before="7" w:after="2" w:line="196" w:lineRule="exact"/>
                    <w:ind w:left="1440"/>
                    <w:textAlignment w:val="baseline"/>
                    <w:rPr>
                      <w:rFonts w:ascii="Courier New" w:eastAsia="Courier New" w:hAnsi="Courier New"/>
                      <w:color w:val="000000"/>
                      <w:sz w:val="20"/>
                    </w:rPr>
                  </w:pPr>
                  <w:r>
                    <w:rPr>
                      <w:rFonts w:ascii="Courier New" w:eastAsia="Courier New" w:hAnsi="Courier New"/>
                      <w:color w:val="000000"/>
                      <w:sz w:val="20"/>
                    </w:rPr>
                    <w:t>would:</w:t>
                  </w:r>
                </w:p>
              </w:txbxContent>
            </v:textbox>
            <w10:wrap type="square" anchorx="page" anchory="page"/>
          </v:shape>
        </w:pict>
      </w:r>
    </w:p>
    <w:p w14:paraId="0423C3D1" w14:textId="77777777" w:rsidR="007A235C" w:rsidRDefault="007A235C">
      <w:pPr>
        <w:sectPr w:rsidR="007A235C">
          <w:pgSz w:w="12240" w:h="15840"/>
          <w:pgMar w:top="1152" w:right="1795" w:bottom="1404" w:left="1636" w:header="720" w:footer="720" w:gutter="0"/>
          <w:cols w:space="720"/>
        </w:sectPr>
      </w:pPr>
    </w:p>
    <w:p w14:paraId="0423C3D2" w14:textId="77777777" w:rsidR="007A235C" w:rsidRDefault="0058149A">
      <w:pPr>
        <w:spacing w:before="76" w:line="220" w:lineRule="exact"/>
        <w:ind w:left="1008" w:right="1080" w:firstLine="504"/>
        <w:textAlignment w:val="baseline"/>
        <w:rPr>
          <w:rFonts w:ascii="Arial Narrow" w:eastAsia="Arial Narrow" w:hAnsi="Arial Narrow"/>
          <w:color w:val="000000"/>
          <w:sz w:val="27"/>
        </w:rPr>
      </w:pPr>
      <w:r>
        <w:rPr>
          <w:rFonts w:ascii="Arial Narrow" w:eastAsia="Arial Narrow" w:hAnsi="Arial Narrow"/>
          <w:color w:val="000000"/>
          <w:sz w:val="27"/>
        </w:rPr>
        <w:lastRenderedPageBreak/>
        <w:t xml:space="preserve">* </w:t>
      </w:r>
      <w:proofErr w:type="gramStart"/>
      <w:r>
        <w:rPr>
          <w:rFonts w:ascii="Courier New" w:eastAsia="Courier New" w:hAnsi="Courier New"/>
          <w:color w:val="000000"/>
          <w:sz w:val="20"/>
        </w:rPr>
        <w:t>enable</w:t>
      </w:r>
      <w:proofErr w:type="gramEnd"/>
      <w:r>
        <w:rPr>
          <w:rFonts w:ascii="Courier New" w:eastAsia="Courier New" w:hAnsi="Courier New"/>
          <w:color w:val="000000"/>
          <w:sz w:val="20"/>
        </w:rPr>
        <w:t xml:space="preserve"> an applicant with a disability to have an equal opportunity to apply for a job (depending on the timetable for</w:t>
      </w:r>
    </w:p>
    <w:p w14:paraId="0423C3D3" w14:textId="77777777" w:rsidR="007A235C" w:rsidRDefault="0058149A">
      <w:pPr>
        <w:spacing w:before="29" w:line="198" w:lineRule="exact"/>
        <w:ind w:left="1872"/>
        <w:textAlignment w:val="baseline"/>
        <w:rPr>
          <w:rFonts w:ascii="Courier New" w:eastAsia="Courier New" w:hAnsi="Courier New"/>
          <w:color w:val="000000"/>
          <w:sz w:val="20"/>
        </w:rPr>
      </w:pPr>
      <w:r>
        <w:rPr>
          <w:rFonts w:ascii="Courier New" w:eastAsia="Courier New" w:hAnsi="Courier New"/>
          <w:color w:val="000000"/>
          <w:sz w:val="20"/>
        </w:rPr>
        <w:t>receiving applications, conducting interviews, taking</w:t>
      </w:r>
    </w:p>
    <w:p w14:paraId="0423C3D4" w14:textId="77777777" w:rsidR="007A235C" w:rsidRDefault="0058149A">
      <w:pPr>
        <w:spacing w:before="32" w:line="197" w:lineRule="exact"/>
        <w:ind w:left="216"/>
        <w:textAlignment w:val="baseline"/>
        <w:rPr>
          <w:rFonts w:ascii="Courier New" w:eastAsia="Courier New" w:hAnsi="Courier New"/>
          <w:color w:val="000000"/>
          <w:spacing w:val="-5"/>
          <w:sz w:val="20"/>
        </w:rPr>
      </w:pPr>
      <w:r>
        <w:rPr>
          <w:rFonts w:ascii="Courier New" w:eastAsia="Courier New" w:hAnsi="Courier New"/>
          <w:color w:val="000000"/>
          <w:spacing w:val="-5"/>
          <w:sz w:val="20"/>
        </w:rPr>
        <w:t>tests, and</w:t>
      </w:r>
    </w:p>
    <w:p w14:paraId="0423C3D5" w14:textId="77777777" w:rsidR="007A235C" w:rsidRDefault="0058149A">
      <w:pPr>
        <w:spacing w:before="34" w:line="198" w:lineRule="exact"/>
        <w:ind w:left="1872"/>
        <w:textAlignment w:val="baseline"/>
        <w:rPr>
          <w:rFonts w:ascii="Courier New" w:eastAsia="Courier New" w:hAnsi="Courier New"/>
          <w:color w:val="000000"/>
          <w:spacing w:val="-4"/>
          <w:sz w:val="20"/>
        </w:rPr>
      </w:pPr>
      <w:r>
        <w:rPr>
          <w:rFonts w:ascii="Courier New" w:eastAsia="Courier New" w:hAnsi="Courier New"/>
          <w:color w:val="000000"/>
          <w:spacing w:val="-4"/>
          <w:sz w:val="20"/>
        </w:rPr>
        <w:t>making hiring decisions</w:t>
      </w:r>
      <w:proofErr w:type="gramStart"/>
      <w:r>
        <w:rPr>
          <w:rFonts w:ascii="Courier New" w:eastAsia="Courier New" w:hAnsi="Courier New"/>
          <w:color w:val="000000"/>
          <w:spacing w:val="-4"/>
          <w:sz w:val="20"/>
        </w:rPr>
        <w:t>);</w:t>
      </w:r>
      <w:proofErr w:type="gramEnd"/>
    </w:p>
    <w:p w14:paraId="0423C3D6" w14:textId="77777777" w:rsidR="007A235C" w:rsidRDefault="0058149A">
      <w:pPr>
        <w:spacing w:before="242" w:after="30" w:line="227" w:lineRule="exact"/>
        <w:ind w:left="1512"/>
        <w:textAlignment w:val="baseline"/>
        <w:rPr>
          <w:rFonts w:ascii="Arial Narrow" w:eastAsia="Arial Narrow" w:hAnsi="Arial Narrow"/>
          <w:color w:val="000000"/>
          <w:sz w:val="27"/>
        </w:rPr>
      </w:pPr>
      <w:r>
        <w:rPr>
          <w:rFonts w:ascii="Arial Narrow" w:eastAsia="Arial Narrow" w:hAnsi="Arial Narrow"/>
          <w:color w:val="000000"/>
          <w:sz w:val="27"/>
        </w:rPr>
        <w:t xml:space="preserve">* </w:t>
      </w:r>
      <w:proofErr w:type="gramStart"/>
      <w:r>
        <w:rPr>
          <w:rFonts w:ascii="Courier New" w:eastAsia="Courier New" w:hAnsi="Courier New"/>
          <w:color w:val="000000"/>
          <w:sz w:val="20"/>
        </w:rPr>
        <w:t>enable</w:t>
      </w:r>
      <w:proofErr w:type="gramEnd"/>
      <w:r>
        <w:rPr>
          <w:rFonts w:ascii="Courier New" w:eastAsia="Courier New" w:hAnsi="Courier New"/>
          <w:color w:val="000000"/>
          <w:sz w:val="20"/>
        </w:rPr>
        <w:t xml:space="preserve"> an employee who needs a sign language </w:t>
      </w:r>
      <w:r>
        <w:rPr>
          <w:rFonts w:ascii="Courier New" w:eastAsia="Courier New" w:hAnsi="Courier New"/>
          <w:color w:val="000000"/>
          <w:sz w:val="20"/>
        </w:rPr>
        <w:t>interpreter</w:t>
      </w:r>
    </w:p>
    <w:p w14:paraId="0423C3D7" w14:textId="77777777" w:rsidR="007A235C" w:rsidRDefault="0058149A">
      <w:pPr>
        <w:spacing w:line="208" w:lineRule="exact"/>
        <w:ind w:left="72"/>
        <w:textAlignment w:val="baseline"/>
        <w:rPr>
          <w:rFonts w:ascii="Garamond" w:eastAsia="Garamond" w:hAnsi="Garamond"/>
          <w:b/>
          <w:color w:val="000000"/>
          <w:spacing w:val="48"/>
          <w:sz w:val="25"/>
        </w:rPr>
      </w:pPr>
      <w:r>
        <w:rPr>
          <w:rFonts w:ascii="Garamond" w:eastAsia="Garamond" w:hAnsi="Garamond"/>
          <w:b/>
          <w:color w:val="000000"/>
          <w:spacing w:val="48"/>
          <w:sz w:val="25"/>
        </w:rPr>
        <w:t>to</w:t>
      </w:r>
    </w:p>
    <w:p w14:paraId="0423C3D8" w14:textId="77777777" w:rsidR="007A235C" w:rsidRDefault="0058149A">
      <w:pPr>
        <w:spacing w:line="174" w:lineRule="exact"/>
        <w:ind w:left="1872"/>
        <w:textAlignment w:val="baseline"/>
        <w:rPr>
          <w:rFonts w:ascii="Courier New" w:eastAsia="Courier New" w:hAnsi="Courier New"/>
          <w:color w:val="000000"/>
          <w:spacing w:val="-3"/>
          <w:sz w:val="20"/>
        </w:rPr>
      </w:pPr>
      <w:r>
        <w:rPr>
          <w:rFonts w:ascii="Courier New" w:eastAsia="Courier New" w:hAnsi="Courier New"/>
          <w:color w:val="000000"/>
          <w:spacing w:val="-3"/>
          <w:sz w:val="20"/>
        </w:rPr>
        <w:t xml:space="preserve">attend a meeting the next business </w:t>
      </w:r>
      <w:proofErr w:type="gramStart"/>
      <w:r>
        <w:rPr>
          <w:rFonts w:ascii="Courier New" w:eastAsia="Courier New" w:hAnsi="Courier New"/>
          <w:color w:val="000000"/>
          <w:spacing w:val="-3"/>
          <w:sz w:val="20"/>
        </w:rPr>
        <w:t>day;</w:t>
      </w:r>
      <w:proofErr w:type="gramEnd"/>
    </w:p>
    <w:p w14:paraId="0423C3D9" w14:textId="77777777" w:rsidR="007A235C" w:rsidRDefault="0058149A">
      <w:pPr>
        <w:spacing w:before="246" w:line="227" w:lineRule="exact"/>
        <w:ind w:left="1512"/>
        <w:textAlignment w:val="baseline"/>
        <w:rPr>
          <w:rFonts w:ascii="Arial Narrow" w:eastAsia="Arial Narrow" w:hAnsi="Arial Narrow"/>
          <w:color w:val="000000"/>
          <w:sz w:val="27"/>
        </w:rPr>
      </w:pPr>
      <w:r>
        <w:rPr>
          <w:rFonts w:ascii="Arial Narrow" w:eastAsia="Arial Narrow" w:hAnsi="Arial Narrow"/>
          <w:color w:val="000000"/>
          <w:sz w:val="27"/>
        </w:rPr>
        <w:t xml:space="preserve">* </w:t>
      </w:r>
      <w:proofErr w:type="gramStart"/>
      <w:r>
        <w:rPr>
          <w:rFonts w:ascii="Courier New" w:eastAsia="Courier New" w:hAnsi="Courier New"/>
          <w:color w:val="000000"/>
          <w:sz w:val="20"/>
        </w:rPr>
        <w:t>enable</w:t>
      </w:r>
      <w:proofErr w:type="gramEnd"/>
      <w:r>
        <w:rPr>
          <w:rFonts w:ascii="Courier New" w:eastAsia="Courier New" w:hAnsi="Courier New"/>
          <w:color w:val="000000"/>
          <w:sz w:val="20"/>
        </w:rPr>
        <w:t xml:space="preserve"> an employee with a learning disability, who has</w:t>
      </w:r>
    </w:p>
    <w:p w14:paraId="0423C3DA" w14:textId="77777777" w:rsidR="007A235C" w:rsidRDefault="0058149A">
      <w:pPr>
        <w:spacing w:line="212" w:lineRule="exact"/>
        <w:ind w:left="1008" w:right="1080"/>
        <w:textAlignment w:val="baseline"/>
        <w:rPr>
          <w:rFonts w:ascii="Courier New" w:eastAsia="Courier New" w:hAnsi="Courier New"/>
          <w:color w:val="000000"/>
          <w:sz w:val="20"/>
        </w:rPr>
      </w:pPr>
      <w:r>
        <w:rPr>
          <w:rFonts w:ascii="Courier New" w:eastAsia="Courier New" w:hAnsi="Courier New"/>
          <w:color w:val="000000"/>
          <w:sz w:val="20"/>
        </w:rPr>
        <w:t>difficulty reading, to participate in staff meetings by providing</w:t>
      </w:r>
    </w:p>
    <w:p w14:paraId="0423C3DB" w14:textId="77777777" w:rsidR="007A235C" w:rsidRDefault="0058149A">
      <w:pPr>
        <w:spacing w:before="32" w:line="199" w:lineRule="exact"/>
        <w:ind w:left="1872"/>
        <w:textAlignment w:val="baseline"/>
        <w:rPr>
          <w:rFonts w:ascii="Courier New" w:eastAsia="Courier New" w:hAnsi="Courier New"/>
          <w:color w:val="000000"/>
          <w:spacing w:val="-3"/>
          <w:sz w:val="20"/>
        </w:rPr>
      </w:pPr>
      <w:r>
        <w:rPr>
          <w:rFonts w:ascii="Courier New" w:eastAsia="Courier New" w:hAnsi="Courier New"/>
          <w:color w:val="000000"/>
          <w:spacing w:val="-3"/>
          <w:sz w:val="20"/>
        </w:rPr>
        <w:t xml:space="preserve">copies of the agenda ahead of </w:t>
      </w:r>
      <w:proofErr w:type="gramStart"/>
      <w:r>
        <w:rPr>
          <w:rFonts w:ascii="Courier New" w:eastAsia="Courier New" w:hAnsi="Courier New"/>
          <w:color w:val="000000"/>
          <w:spacing w:val="-3"/>
          <w:sz w:val="20"/>
        </w:rPr>
        <w:t>time;</w:t>
      </w:r>
      <w:proofErr w:type="gramEnd"/>
    </w:p>
    <w:p w14:paraId="0423C3DC" w14:textId="77777777" w:rsidR="007A235C" w:rsidRDefault="0058149A">
      <w:pPr>
        <w:spacing w:before="246" w:line="227" w:lineRule="exact"/>
        <w:ind w:left="1512"/>
        <w:textAlignment w:val="baseline"/>
        <w:rPr>
          <w:rFonts w:ascii="Arial Narrow" w:eastAsia="Arial Narrow" w:hAnsi="Arial Narrow"/>
          <w:color w:val="000000"/>
          <w:sz w:val="27"/>
        </w:rPr>
      </w:pPr>
      <w:r>
        <w:rPr>
          <w:rFonts w:ascii="Arial Narrow" w:eastAsia="Arial Narrow" w:hAnsi="Arial Narrow"/>
          <w:color w:val="000000"/>
          <w:sz w:val="27"/>
        </w:rPr>
        <w:t xml:space="preserve">* </w:t>
      </w:r>
      <w:proofErr w:type="gramStart"/>
      <w:r>
        <w:rPr>
          <w:rFonts w:ascii="Courier New" w:eastAsia="Courier New" w:hAnsi="Courier New"/>
          <w:color w:val="000000"/>
          <w:sz w:val="20"/>
        </w:rPr>
        <w:t>provide</w:t>
      </w:r>
      <w:proofErr w:type="gramEnd"/>
      <w:r>
        <w:rPr>
          <w:rFonts w:ascii="Courier New" w:eastAsia="Courier New" w:hAnsi="Courier New"/>
          <w:color w:val="000000"/>
          <w:sz w:val="20"/>
        </w:rPr>
        <w:t xml:space="preserve"> an employee with diabetes, who sits in an open</w:t>
      </w:r>
    </w:p>
    <w:p w14:paraId="0423C3DD" w14:textId="77777777" w:rsidR="007A235C" w:rsidRDefault="0058149A">
      <w:pPr>
        <w:spacing w:before="5" w:line="197" w:lineRule="exact"/>
        <w:ind w:left="72"/>
        <w:textAlignment w:val="baseline"/>
        <w:rPr>
          <w:rFonts w:ascii="Courier New" w:eastAsia="Courier New" w:hAnsi="Courier New"/>
          <w:color w:val="000000"/>
          <w:sz w:val="20"/>
        </w:rPr>
      </w:pPr>
      <w:r>
        <w:rPr>
          <w:rFonts w:ascii="Courier New" w:eastAsia="Courier New" w:hAnsi="Courier New"/>
          <w:color w:val="000000"/>
          <w:sz w:val="20"/>
        </w:rPr>
        <w:t>area,</w:t>
      </w:r>
    </w:p>
    <w:p w14:paraId="0423C3DE" w14:textId="77777777" w:rsidR="007A235C" w:rsidRDefault="0058149A">
      <w:pPr>
        <w:spacing w:before="33" w:line="199" w:lineRule="exact"/>
        <w:ind w:left="1872"/>
        <w:textAlignment w:val="baseline"/>
        <w:rPr>
          <w:rFonts w:ascii="Courier New" w:eastAsia="Courier New" w:hAnsi="Courier New"/>
          <w:color w:val="000000"/>
          <w:sz w:val="20"/>
        </w:rPr>
      </w:pPr>
      <w:r>
        <w:rPr>
          <w:rFonts w:ascii="Courier New" w:eastAsia="Courier New" w:hAnsi="Courier New"/>
          <w:color w:val="000000"/>
          <w:sz w:val="20"/>
        </w:rPr>
        <w:t>privacy to test his/her blood sugar levels by granting</w:t>
      </w:r>
    </w:p>
    <w:p w14:paraId="0423C3DF" w14:textId="77777777" w:rsidR="007A235C" w:rsidRDefault="0058149A">
      <w:pPr>
        <w:spacing w:before="32" w:line="198" w:lineRule="exact"/>
        <w:ind w:left="216"/>
        <w:textAlignment w:val="baseline"/>
        <w:rPr>
          <w:rFonts w:ascii="Courier New" w:eastAsia="Courier New" w:hAnsi="Courier New"/>
          <w:color w:val="000000"/>
          <w:spacing w:val="-9"/>
          <w:sz w:val="20"/>
        </w:rPr>
      </w:pPr>
      <w:r>
        <w:rPr>
          <w:rFonts w:ascii="Courier New" w:eastAsia="Courier New" w:hAnsi="Courier New"/>
          <w:color w:val="000000"/>
          <w:spacing w:val="-9"/>
          <w:sz w:val="20"/>
        </w:rPr>
        <w:t>frequent</w:t>
      </w:r>
    </w:p>
    <w:p w14:paraId="0423C3E0" w14:textId="77777777" w:rsidR="007A235C" w:rsidRDefault="0058149A">
      <w:pPr>
        <w:spacing w:before="27" w:line="199" w:lineRule="exact"/>
        <w:ind w:left="1872"/>
        <w:textAlignment w:val="baseline"/>
        <w:rPr>
          <w:rFonts w:ascii="Courier New" w:eastAsia="Courier New" w:hAnsi="Courier New"/>
          <w:color w:val="000000"/>
          <w:spacing w:val="-2"/>
          <w:sz w:val="20"/>
        </w:rPr>
      </w:pPr>
      <w:r>
        <w:rPr>
          <w:rFonts w:ascii="Courier New" w:eastAsia="Courier New" w:hAnsi="Courier New"/>
          <w:color w:val="000000"/>
          <w:spacing w:val="-2"/>
          <w:sz w:val="20"/>
        </w:rPr>
        <w:t>breaks each day; or</w:t>
      </w:r>
    </w:p>
    <w:p w14:paraId="0423C3E1" w14:textId="77777777" w:rsidR="007A235C" w:rsidRDefault="0058149A">
      <w:pPr>
        <w:spacing w:before="221" w:line="227" w:lineRule="exact"/>
        <w:ind w:left="216" w:right="1152"/>
        <w:textAlignment w:val="baseline"/>
        <w:rPr>
          <w:rFonts w:ascii="Courier New" w:eastAsia="Courier New" w:hAnsi="Courier New"/>
          <w:color w:val="000000"/>
          <w:spacing w:val="-2"/>
          <w:sz w:val="20"/>
        </w:rPr>
      </w:pPr>
      <w:r>
        <w:rPr>
          <w:rFonts w:ascii="Courier New" w:eastAsia="Courier New" w:hAnsi="Courier New"/>
          <w:color w:val="000000"/>
          <w:spacing w:val="-2"/>
          <w:sz w:val="20"/>
        </w:rPr>
        <w:t xml:space="preserve">* </w:t>
      </w:r>
      <w:proofErr w:type="gramStart"/>
      <w:r>
        <w:rPr>
          <w:rFonts w:ascii="Courier New" w:eastAsia="Courier New" w:hAnsi="Courier New"/>
          <w:color w:val="000000"/>
          <w:spacing w:val="-2"/>
          <w:sz w:val="20"/>
        </w:rPr>
        <w:t>allow</w:t>
      </w:r>
      <w:proofErr w:type="gramEnd"/>
      <w:r>
        <w:rPr>
          <w:rFonts w:ascii="Courier New" w:eastAsia="Courier New" w:hAnsi="Courier New"/>
          <w:color w:val="000000"/>
          <w:spacing w:val="-2"/>
          <w:sz w:val="20"/>
        </w:rPr>
        <w:t xml:space="preserve"> a mobility-impaired employee, due to difficulty using public transportation during peak rush hour time, to begin and end the workday earlier or later than other employees.</w:t>
      </w:r>
    </w:p>
    <w:p w14:paraId="0423C3E2" w14:textId="77777777" w:rsidR="007A235C" w:rsidRDefault="0058149A">
      <w:pPr>
        <w:tabs>
          <w:tab w:val="left" w:pos="1224"/>
        </w:tabs>
        <w:spacing w:before="27" w:line="197" w:lineRule="exact"/>
        <w:ind w:left="216"/>
        <w:textAlignment w:val="baseline"/>
        <w:rPr>
          <w:rFonts w:ascii="Courier New" w:eastAsia="Courier New" w:hAnsi="Courier New"/>
          <w:color w:val="000000"/>
          <w:spacing w:val="-1"/>
          <w:sz w:val="20"/>
        </w:rPr>
      </w:pPr>
      <w:r>
        <w:rPr>
          <w:rFonts w:ascii="Courier New" w:eastAsia="Courier New" w:hAnsi="Courier New"/>
          <w:color w:val="000000"/>
          <w:spacing w:val="-1"/>
          <w:sz w:val="20"/>
        </w:rPr>
        <w:t>6-3.</w:t>
      </w:r>
      <w:r>
        <w:rPr>
          <w:rFonts w:ascii="Courier New" w:eastAsia="Courier New" w:hAnsi="Courier New"/>
          <w:color w:val="000000"/>
          <w:spacing w:val="-1"/>
          <w:sz w:val="20"/>
        </w:rPr>
        <w:tab/>
        <w:t>EXTENUATING CIRCUMSTANCES</w:t>
      </w:r>
    </w:p>
    <w:p w14:paraId="0423C3E3" w14:textId="77777777" w:rsidR="007A235C" w:rsidRDefault="0058149A">
      <w:pPr>
        <w:numPr>
          <w:ilvl w:val="0"/>
          <w:numId w:val="5"/>
        </w:numPr>
        <w:tabs>
          <w:tab w:val="clear" w:pos="432"/>
          <w:tab w:val="left" w:pos="648"/>
        </w:tabs>
        <w:spacing w:before="250" w:line="197" w:lineRule="exact"/>
        <w:ind w:left="216"/>
        <w:textAlignment w:val="baseline"/>
        <w:rPr>
          <w:rFonts w:ascii="Courier New" w:eastAsia="Courier New" w:hAnsi="Courier New"/>
          <w:color w:val="000000"/>
          <w:spacing w:val="-2"/>
          <w:sz w:val="20"/>
        </w:rPr>
      </w:pPr>
      <w:r>
        <w:rPr>
          <w:rFonts w:ascii="Courier New" w:eastAsia="Courier New" w:hAnsi="Courier New"/>
          <w:color w:val="000000"/>
          <w:spacing w:val="-2"/>
          <w:sz w:val="20"/>
        </w:rPr>
        <w:t>Definition</w:t>
      </w:r>
    </w:p>
    <w:p w14:paraId="0423C3E4" w14:textId="77777777" w:rsidR="007A235C" w:rsidRDefault="0058149A">
      <w:pPr>
        <w:spacing w:before="225" w:line="227" w:lineRule="exact"/>
        <w:ind w:left="216" w:right="792"/>
        <w:textAlignment w:val="baseline"/>
        <w:rPr>
          <w:rFonts w:ascii="Courier New" w:eastAsia="Courier New" w:hAnsi="Courier New"/>
          <w:color w:val="000000"/>
          <w:spacing w:val="-2"/>
          <w:sz w:val="20"/>
        </w:rPr>
      </w:pPr>
      <w:r>
        <w:rPr>
          <w:rFonts w:ascii="Courier New" w:eastAsia="Courier New" w:hAnsi="Courier New"/>
          <w:color w:val="000000"/>
          <w:spacing w:val="-2"/>
          <w:sz w:val="20"/>
        </w:rPr>
        <w:t xml:space="preserve">"Extenuating circumstances" are unforeseen or unavoidable events or factors that could not reasonably have been anticipated or avoided in advance of the request for </w:t>
      </w:r>
      <w:proofErr w:type="spellStart"/>
      <w:r>
        <w:rPr>
          <w:rFonts w:ascii="Courier New" w:eastAsia="Courier New" w:hAnsi="Courier New"/>
          <w:color w:val="000000"/>
          <w:spacing w:val="-2"/>
          <w:sz w:val="20"/>
        </w:rPr>
        <w:t>accommo</w:t>
      </w:r>
      <w:proofErr w:type="spellEnd"/>
      <w:r>
        <w:rPr>
          <w:rFonts w:ascii="Courier New" w:eastAsia="Courier New" w:hAnsi="Courier New"/>
          <w:color w:val="000000"/>
          <w:spacing w:val="-2"/>
          <w:sz w:val="20"/>
        </w:rPr>
        <w:t xml:space="preserve">-dation that prevent the prompt processing and delivery of an accommodation. If the </w:t>
      </w:r>
      <w:r>
        <w:rPr>
          <w:rFonts w:ascii="Courier New" w:eastAsia="Courier New" w:hAnsi="Courier New"/>
          <w:color w:val="000000"/>
          <w:spacing w:val="-2"/>
          <w:sz w:val="20"/>
        </w:rPr>
        <w:t>DPM agrees with the POH that extenuating circumstances are present, the DPM, as reasonably necessary, will extend the time for processing a request for reasonable accommodation and providing the accommodation.</w:t>
      </w:r>
    </w:p>
    <w:p w14:paraId="0423C3E5" w14:textId="77777777" w:rsidR="007A235C" w:rsidRDefault="0058149A">
      <w:pPr>
        <w:spacing w:before="227" w:line="227" w:lineRule="exact"/>
        <w:ind w:left="216" w:right="792"/>
        <w:textAlignment w:val="baseline"/>
        <w:rPr>
          <w:rFonts w:ascii="Courier New" w:eastAsia="Courier New" w:hAnsi="Courier New"/>
          <w:color w:val="000000"/>
          <w:spacing w:val="-3"/>
          <w:sz w:val="20"/>
        </w:rPr>
      </w:pPr>
      <w:r>
        <w:rPr>
          <w:rFonts w:ascii="Courier New" w:eastAsia="Courier New" w:hAnsi="Courier New"/>
          <w:color w:val="000000"/>
          <w:spacing w:val="-3"/>
          <w:sz w:val="20"/>
        </w:rPr>
        <w:t>Where extenuating circumstances are present, t</w:t>
      </w:r>
      <w:r>
        <w:rPr>
          <w:rFonts w:ascii="Courier New" w:eastAsia="Courier New" w:hAnsi="Courier New"/>
          <w:color w:val="000000"/>
          <w:spacing w:val="-3"/>
          <w:sz w:val="20"/>
        </w:rPr>
        <w:t>he supervisor must notify the individual in writing of the reason for the delay, and the approximate date on which a decision, or provision of the reasonable accommodation, is expected. Any further developments or changes should also be communicated prompt</w:t>
      </w:r>
      <w:r>
        <w:rPr>
          <w:rFonts w:ascii="Courier New" w:eastAsia="Courier New" w:hAnsi="Courier New"/>
          <w:color w:val="000000"/>
          <w:spacing w:val="-3"/>
          <w:sz w:val="20"/>
        </w:rPr>
        <w:t>ly to the individual by the supervisor.</w:t>
      </w:r>
    </w:p>
    <w:p w14:paraId="0423C3E6" w14:textId="77777777" w:rsidR="007A235C" w:rsidRDefault="0058149A">
      <w:pPr>
        <w:numPr>
          <w:ilvl w:val="0"/>
          <w:numId w:val="5"/>
        </w:numPr>
        <w:tabs>
          <w:tab w:val="clear" w:pos="432"/>
          <w:tab w:val="left" w:pos="648"/>
        </w:tabs>
        <w:spacing w:before="37" w:line="198" w:lineRule="exact"/>
        <w:ind w:left="216"/>
        <w:textAlignment w:val="baseline"/>
        <w:rPr>
          <w:rFonts w:ascii="Courier New" w:eastAsia="Courier New" w:hAnsi="Courier New"/>
          <w:color w:val="000000"/>
          <w:sz w:val="20"/>
        </w:rPr>
      </w:pPr>
      <w:r>
        <w:rPr>
          <w:rFonts w:ascii="Courier New" w:eastAsia="Courier New" w:hAnsi="Courier New"/>
          <w:color w:val="000000"/>
          <w:sz w:val="20"/>
        </w:rPr>
        <w:t>Examples of Extenuating Circumstances</w:t>
      </w:r>
    </w:p>
    <w:p w14:paraId="0423C3E7" w14:textId="77777777" w:rsidR="007A235C" w:rsidRDefault="0058149A">
      <w:pPr>
        <w:numPr>
          <w:ilvl w:val="0"/>
          <w:numId w:val="6"/>
        </w:numPr>
        <w:tabs>
          <w:tab w:val="clear" w:pos="576"/>
          <w:tab w:val="left" w:pos="792"/>
        </w:tabs>
        <w:spacing w:before="217" w:line="227" w:lineRule="exact"/>
        <w:ind w:left="216" w:right="1296"/>
        <w:textAlignment w:val="baseline"/>
        <w:rPr>
          <w:rFonts w:ascii="Courier New" w:eastAsia="Courier New" w:hAnsi="Courier New"/>
          <w:color w:val="000000"/>
          <w:sz w:val="20"/>
        </w:rPr>
      </w:pPr>
      <w:r>
        <w:rPr>
          <w:rFonts w:ascii="Courier New" w:eastAsia="Courier New" w:hAnsi="Courier New"/>
          <w:color w:val="000000"/>
          <w:sz w:val="20"/>
        </w:rPr>
        <w:t>There is an outstanding initial or follow-up request for medical information, or the medical information that has been provided is being evaluated.</w:t>
      </w:r>
    </w:p>
    <w:p w14:paraId="0423C3E8" w14:textId="77777777" w:rsidR="007A235C" w:rsidRDefault="0058149A">
      <w:pPr>
        <w:numPr>
          <w:ilvl w:val="0"/>
          <w:numId w:val="6"/>
        </w:numPr>
        <w:tabs>
          <w:tab w:val="clear" w:pos="576"/>
          <w:tab w:val="left" w:pos="792"/>
        </w:tabs>
        <w:spacing w:line="226" w:lineRule="exact"/>
        <w:ind w:left="216" w:right="1296"/>
        <w:textAlignment w:val="baseline"/>
        <w:rPr>
          <w:rFonts w:ascii="Courier New" w:eastAsia="Courier New" w:hAnsi="Courier New"/>
          <w:color w:val="000000"/>
          <w:sz w:val="20"/>
        </w:rPr>
      </w:pPr>
      <w:r>
        <w:rPr>
          <w:rFonts w:ascii="Courier New" w:eastAsia="Courier New" w:hAnsi="Courier New"/>
          <w:color w:val="000000"/>
          <w:sz w:val="20"/>
        </w:rPr>
        <w:t xml:space="preserve">The purchase of equipment may </w:t>
      </w:r>
      <w:r>
        <w:rPr>
          <w:rFonts w:ascii="Courier New" w:eastAsia="Courier New" w:hAnsi="Courier New"/>
          <w:color w:val="000000"/>
          <w:sz w:val="20"/>
        </w:rPr>
        <w:t>take longer than thirty (30) business days because of requirements under the Federal Acquisition Regulation and HUD's Procurement, Contract, and Acquisition Policies and Procedures.</w:t>
      </w:r>
    </w:p>
    <w:p w14:paraId="0423C3E9" w14:textId="77777777" w:rsidR="007A235C" w:rsidRDefault="0058149A">
      <w:pPr>
        <w:numPr>
          <w:ilvl w:val="0"/>
          <w:numId w:val="6"/>
        </w:numPr>
        <w:tabs>
          <w:tab w:val="clear" w:pos="576"/>
          <w:tab w:val="left" w:pos="792"/>
        </w:tabs>
        <w:spacing w:line="226" w:lineRule="exact"/>
        <w:ind w:left="216" w:right="936"/>
        <w:textAlignment w:val="baseline"/>
        <w:rPr>
          <w:rFonts w:ascii="Courier New" w:eastAsia="Courier New" w:hAnsi="Courier New"/>
          <w:color w:val="000000"/>
          <w:sz w:val="20"/>
        </w:rPr>
      </w:pPr>
      <w:r>
        <w:rPr>
          <w:rFonts w:ascii="Courier New" w:eastAsia="Courier New" w:hAnsi="Courier New"/>
          <w:color w:val="000000"/>
          <w:sz w:val="20"/>
        </w:rPr>
        <w:t xml:space="preserve">Equipment may be </w:t>
      </w:r>
      <w:proofErr w:type="gramStart"/>
      <w:r>
        <w:rPr>
          <w:rFonts w:ascii="Courier New" w:eastAsia="Courier New" w:hAnsi="Courier New"/>
          <w:color w:val="000000"/>
          <w:sz w:val="20"/>
        </w:rPr>
        <w:t>back-ordered</w:t>
      </w:r>
      <w:proofErr w:type="gramEnd"/>
      <w:r>
        <w:rPr>
          <w:rFonts w:ascii="Courier New" w:eastAsia="Courier New" w:hAnsi="Courier New"/>
          <w:color w:val="000000"/>
          <w:sz w:val="20"/>
        </w:rPr>
        <w:t>, the vendor typically used for goods or serv</w:t>
      </w:r>
      <w:r>
        <w:rPr>
          <w:rFonts w:ascii="Courier New" w:eastAsia="Courier New" w:hAnsi="Courier New"/>
          <w:color w:val="000000"/>
          <w:sz w:val="20"/>
        </w:rPr>
        <w:t>ices has unexpectedly gone out of business, or the vendor cannot promptly supply the needed goods or services and another vendor is not immediately available.</w:t>
      </w:r>
    </w:p>
    <w:p w14:paraId="0423C3EA" w14:textId="77777777" w:rsidR="007A235C" w:rsidRDefault="007A235C">
      <w:pPr>
        <w:sectPr w:rsidR="007A235C">
          <w:pgSz w:w="12240" w:h="15840"/>
          <w:pgMar w:top="1360" w:right="1914" w:bottom="1104" w:left="1646" w:header="720" w:footer="720" w:gutter="0"/>
          <w:cols w:space="720"/>
        </w:sectPr>
      </w:pPr>
    </w:p>
    <w:p w14:paraId="0423C3EB" w14:textId="77777777" w:rsidR="007A235C" w:rsidRDefault="0058149A">
      <w:pPr>
        <w:spacing w:line="208" w:lineRule="exact"/>
        <w:textAlignment w:val="baseline"/>
        <w:rPr>
          <w:rFonts w:ascii="Courier New" w:eastAsia="Courier New" w:hAnsi="Courier New"/>
          <w:color w:val="000000"/>
          <w:spacing w:val="-4"/>
          <w:sz w:val="20"/>
        </w:rPr>
      </w:pPr>
      <w:r>
        <w:rPr>
          <w:rFonts w:ascii="Courier New" w:eastAsia="Courier New" w:hAnsi="Courier New"/>
          <w:color w:val="000000"/>
          <w:spacing w:val="-4"/>
          <w:sz w:val="20"/>
        </w:rPr>
        <w:lastRenderedPageBreak/>
        <w:t>4. New staff needs to be hired or contracted for, or an accommodation involves the remo</w:t>
      </w:r>
      <w:r>
        <w:rPr>
          <w:rFonts w:ascii="Courier New" w:eastAsia="Courier New" w:hAnsi="Courier New"/>
          <w:color w:val="000000"/>
          <w:spacing w:val="-4"/>
          <w:sz w:val="20"/>
        </w:rPr>
        <w:t>val of architectural barriers.</w:t>
      </w:r>
    </w:p>
    <w:sectPr w:rsidR="007A235C">
      <w:pgSz w:w="12240" w:h="15840"/>
      <w:pgMar w:top="1440" w:right="3216" w:bottom="13584" w:left="18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C3FF" w14:textId="77777777" w:rsidR="00000000" w:rsidRDefault="0058149A">
      <w:r>
        <w:separator/>
      </w:r>
    </w:p>
  </w:endnote>
  <w:endnote w:type="continuationSeparator" w:id="0">
    <w:p w14:paraId="0423C401" w14:textId="77777777" w:rsidR="00000000" w:rsidRDefault="0058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Bookman Old Style">
    <w:charset w:val="00"/>
    <w:pitch w:val="variable"/>
    <w:family w:val="roman"/>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Times New Roman">
    <w:charset w:val="00"/>
    <w:pitch w:val="variable"/>
    <w:family w:val="auto"/>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3C3FB" w14:textId="77777777" w:rsidR="007A235C" w:rsidRDefault="007A235C"/>
  </w:footnote>
  <w:footnote w:type="continuationSeparator" w:id="0">
    <w:p w14:paraId="0423C3FC" w14:textId="77777777" w:rsidR="007A235C" w:rsidRDefault="00581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14E02"/>
    <w:multiLevelType w:val="multilevel"/>
    <w:tmpl w:val="F2148D08"/>
    <w:lvl w:ilvl="0">
      <w:start w:val="1"/>
      <w:numFmt w:val="decimal"/>
      <w:lvlText w:val="%1."/>
      <w:lvlJc w:val="left"/>
      <w:pPr>
        <w:tabs>
          <w:tab w:val="left" w:pos="360"/>
        </w:tabs>
      </w:pPr>
      <w:rPr>
        <w:rFonts w:ascii="Courier New" w:eastAsia="Courier New" w:hAnsi="Courier Ne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3E353E"/>
    <w:multiLevelType w:val="multilevel"/>
    <w:tmpl w:val="A0FA24BE"/>
    <w:lvl w:ilvl="0">
      <w:start w:val="1"/>
      <w:numFmt w:val="upperLetter"/>
      <w:lvlText w:val="%1."/>
      <w:lvlJc w:val="left"/>
      <w:pPr>
        <w:tabs>
          <w:tab w:val="left" w:pos="432"/>
        </w:tabs>
      </w:pPr>
      <w:rPr>
        <w:rFonts w:ascii="Courier New" w:eastAsia="Courier New" w:hAnsi="Courier New"/>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934A1D"/>
    <w:multiLevelType w:val="multilevel"/>
    <w:tmpl w:val="F686FA3A"/>
    <w:lvl w:ilvl="0">
      <w:start w:val="1"/>
      <w:numFmt w:val="decimal"/>
      <w:lvlText w:val="%1."/>
      <w:lvlJc w:val="left"/>
      <w:pPr>
        <w:tabs>
          <w:tab w:val="left" w:pos="576"/>
        </w:tabs>
      </w:pPr>
      <w:rPr>
        <w:rFonts w:ascii="Courier New" w:eastAsia="Courier New" w:hAnsi="Courier Ne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167BD7"/>
    <w:multiLevelType w:val="multilevel"/>
    <w:tmpl w:val="50C4DDBE"/>
    <w:lvl w:ilvl="0">
      <w:start w:val="1"/>
      <w:numFmt w:val="upperLetter"/>
      <w:lvlText w:val="%1."/>
      <w:lvlJc w:val="left"/>
      <w:pPr>
        <w:tabs>
          <w:tab w:val="left" w:pos="216"/>
        </w:tabs>
      </w:pPr>
      <w:rPr>
        <w:rFonts w:ascii="Courier New" w:eastAsia="Courier New" w:hAnsi="Courier New"/>
        <w:b/>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DA1C6F"/>
    <w:multiLevelType w:val="multilevel"/>
    <w:tmpl w:val="148C8426"/>
    <w:lvl w:ilvl="0">
      <w:start w:val="4"/>
      <w:numFmt w:val="decimal"/>
      <w:lvlText w:val="%1."/>
      <w:lvlJc w:val="left"/>
      <w:pPr>
        <w:tabs>
          <w:tab w:val="left" w:pos="504"/>
        </w:tabs>
      </w:pPr>
      <w:rPr>
        <w:rFonts w:ascii="Courier New" w:eastAsia="Courier New" w:hAnsi="Courier New"/>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E15328"/>
    <w:multiLevelType w:val="multilevel"/>
    <w:tmpl w:val="BD5E59DC"/>
    <w:lvl w:ilvl="0">
      <w:numFmt w:val="decimal"/>
      <w:lvlText w:val="%1."/>
      <w:lvlJc w:val="left"/>
      <w:pPr>
        <w:tabs>
          <w:tab w:val="left" w:pos="1440"/>
        </w:tabs>
      </w:pPr>
      <w:rPr>
        <w:rFonts w:ascii="Courier New" w:eastAsia="Courier New" w:hAnsi="Courier Ne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9015627">
    <w:abstractNumId w:val="3"/>
  </w:num>
  <w:num w:numId="2" w16cid:durableId="913858782">
    <w:abstractNumId w:val="0"/>
  </w:num>
  <w:num w:numId="3" w16cid:durableId="1506482436">
    <w:abstractNumId w:val="4"/>
  </w:num>
  <w:num w:numId="4" w16cid:durableId="2130736251">
    <w:abstractNumId w:val="5"/>
  </w:num>
  <w:num w:numId="5" w16cid:durableId="1980183194">
    <w:abstractNumId w:val="1"/>
  </w:num>
  <w:num w:numId="6" w16cid:durableId="2024748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5C"/>
    <w:rsid w:val="0058149A"/>
    <w:rsid w:val="007A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423C3B3"/>
  <w15:docId w15:val="{03F8162C-2F18-4701-BADB-42644984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fId" Type="http://schemas.openxmlformats.org/wordprocessingml/2006/fontTable" Target="fontTable0.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36427BAEEB458A3B905FCAAB0919" ma:contentTypeVersion="0" ma:contentTypeDescription="Create a new document." ma:contentTypeScope="" ma:versionID="4365459053af2fcb8e3838cda9257893">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A6BBE-2AFC-4DA3-9E87-C5A95366E28B}"/>
</file>

<file path=customXml/itemProps2.xml><?xml version="1.0" encoding="utf-8"?>
<ds:datastoreItem xmlns:ds="http://schemas.openxmlformats.org/officeDocument/2006/customXml" ds:itemID="{4EB2731F-A353-4886-AF5C-2150903C639D}"/>
</file>

<file path=customXml/itemProps3.xml><?xml version="1.0" encoding="utf-8"?>
<ds:datastoreItem xmlns:ds="http://schemas.openxmlformats.org/officeDocument/2006/customXml" ds:itemID="{2954D738-9C63-43C5-9DFA-2267F4F67AF8}"/>
</file>

<file path=docProps/app.xml><?xml version="1.0" encoding="utf-8"?>
<Properties xmlns="http://schemas.openxmlformats.org/officeDocument/2006/extended-properties" xmlns:vt="http://schemas.openxmlformats.org/officeDocument/2006/docPropsVTypes">
  <Template>Normal.dotm</Template>
  <TotalTime>0</TotalTime>
  <Pages>4</Pages>
  <Words>668</Words>
  <Characters>3809</Characters>
  <Application>Microsoft Office Word</Application>
  <DocSecurity>0</DocSecurity>
  <Lines>31</Lines>
  <Paragraphs>8</Paragraphs>
  <ScaleCrop>false</ScaleCrop>
  <Company>U.S. Department of Housing and Urban Development</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Handbook -Procedures For Providing Reasonable Accommodation (7855.1)</dc:title>
  <dc:creator>Spadacino, Sophia L</dc:creator>
  <cp:lastModifiedBy>Spadacino, Sophia L</cp:lastModifiedBy>
  <cp:revision>2</cp:revision>
  <dcterms:created xsi:type="dcterms:W3CDTF">2022-05-23T13:31:00Z</dcterms:created>
  <dcterms:modified xsi:type="dcterms:W3CDTF">2022-05-23T13:31:00Z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0x010100948D36427BAEEB458A3B905FCAAB0919</vt:lpwstr>
  </property>
</Properties>
</file>