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908"/>
        <w:gridCol w:w="1232"/>
        <w:gridCol w:w="776"/>
        <w:gridCol w:w="2891"/>
      </w:tblGrid>
      <w:tr w:rsidR="003C057B" w:rsidRPr="00FD3437" w14:paraId="68F50AC5" w14:textId="77777777" w:rsidTr="00C73872">
        <w:trPr>
          <w:cantSplit/>
        </w:trPr>
        <w:tc>
          <w:tcPr>
            <w:tcW w:w="9355" w:type="dxa"/>
            <w:gridSpan w:val="5"/>
          </w:tcPr>
          <w:p w14:paraId="68F50AC4" w14:textId="77777777" w:rsidR="003C057B" w:rsidRPr="00FD3437" w:rsidRDefault="00E06E32" w:rsidP="00E06E32">
            <w:pPr>
              <w:jc w:val="center"/>
              <w:rPr>
                <w:b/>
                <w:bCs/>
              </w:rPr>
            </w:pPr>
            <w:r w:rsidRPr="00FD3437">
              <w:rPr>
                <w:b/>
                <w:bCs/>
              </w:rPr>
              <w:t xml:space="preserve">Guide for Review of </w:t>
            </w:r>
            <w:r w:rsidR="00FA0377" w:rsidRPr="00FD3437">
              <w:rPr>
                <w:b/>
                <w:bCs/>
              </w:rPr>
              <w:t xml:space="preserve">Procurement </w:t>
            </w:r>
          </w:p>
        </w:tc>
      </w:tr>
      <w:tr w:rsidR="00101422" w:rsidRPr="00FD3437" w14:paraId="68F50ACA" w14:textId="77777777" w:rsidTr="00C73872">
        <w:trPr>
          <w:cantSplit/>
        </w:trPr>
        <w:tc>
          <w:tcPr>
            <w:tcW w:w="4456" w:type="dxa"/>
            <w:gridSpan w:val="2"/>
          </w:tcPr>
          <w:p w14:paraId="68F50AC6" w14:textId="77777777" w:rsidR="00101422" w:rsidRPr="00FD3437" w:rsidRDefault="00101422" w:rsidP="00E06E32">
            <w:pPr>
              <w:rPr>
                <w:b/>
                <w:bCs/>
              </w:rPr>
            </w:pPr>
            <w:r w:rsidRPr="00FD3437">
              <w:rPr>
                <w:b/>
                <w:bCs/>
              </w:rPr>
              <w:t xml:space="preserve">Name of Program Participant: </w:t>
            </w:r>
          </w:p>
          <w:p w14:paraId="68F50AC7" w14:textId="77777777" w:rsidR="00101422" w:rsidRPr="00FD3437" w:rsidRDefault="007E12E9" w:rsidP="00E06E32">
            <w:pPr>
              <w:rPr>
                <w:b/>
                <w:bCs/>
              </w:rPr>
            </w:pPr>
            <w:r w:rsidRPr="00FD3437">
              <w:fldChar w:fldCharType="begin">
                <w:ffData>
                  <w:name w:val="Text1"/>
                  <w:enabled/>
                  <w:calcOnExit w:val="0"/>
                  <w:textInput/>
                </w:ffData>
              </w:fldChar>
            </w:r>
            <w:r w:rsidR="00101422" w:rsidRPr="00FD3437">
              <w:instrText xml:space="preserve"> FORMTEXT </w:instrText>
            </w:r>
            <w:r w:rsidRPr="00FD3437">
              <w:fldChar w:fldCharType="separate"/>
            </w:r>
            <w:r w:rsidR="00101422" w:rsidRPr="00FD3437">
              <w:rPr>
                <w:noProof/>
              </w:rPr>
              <w:t> </w:t>
            </w:r>
            <w:r w:rsidR="00101422" w:rsidRPr="00FD3437">
              <w:rPr>
                <w:noProof/>
              </w:rPr>
              <w:t> </w:t>
            </w:r>
            <w:r w:rsidR="00101422" w:rsidRPr="00FD3437">
              <w:rPr>
                <w:noProof/>
              </w:rPr>
              <w:t> </w:t>
            </w:r>
            <w:r w:rsidR="00101422" w:rsidRPr="00FD3437">
              <w:rPr>
                <w:noProof/>
              </w:rPr>
              <w:t> </w:t>
            </w:r>
            <w:r w:rsidR="00101422" w:rsidRPr="00FD3437">
              <w:rPr>
                <w:noProof/>
              </w:rPr>
              <w:t> </w:t>
            </w:r>
            <w:r w:rsidRPr="00FD3437">
              <w:fldChar w:fldCharType="end"/>
            </w:r>
          </w:p>
        </w:tc>
        <w:tc>
          <w:tcPr>
            <w:tcW w:w="4899" w:type="dxa"/>
            <w:gridSpan w:val="3"/>
          </w:tcPr>
          <w:p w14:paraId="68F50AC8" w14:textId="77777777" w:rsidR="00101422" w:rsidRPr="00FD3437" w:rsidRDefault="00101422" w:rsidP="00E06E32">
            <w:pPr>
              <w:rPr>
                <w:b/>
              </w:rPr>
            </w:pPr>
            <w:r w:rsidRPr="00FD3437">
              <w:rPr>
                <w:b/>
              </w:rPr>
              <w:t>Appropriation(s):</w:t>
            </w:r>
          </w:p>
          <w:p w14:paraId="68F50AC9" w14:textId="77777777" w:rsidR="00101422" w:rsidRPr="00FD3437" w:rsidRDefault="007E12E9" w:rsidP="00E06E32">
            <w:r w:rsidRPr="00FD3437">
              <w:fldChar w:fldCharType="begin">
                <w:ffData>
                  <w:name w:val="Text1"/>
                  <w:enabled/>
                  <w:calcOnExit w:val="0"/>
                  <w:textInput/>
                </w:ffData>
              </w:fldChar>
            </w:r>
            <w:bookmarkStart w:id="0" w:name="Text1"/>
            <w:r w:rsidR="00101422" w:rsidRPr="00FD3437">
              <w:instrText xml:space="preserve"> FORMTEXT </w:instrText>
            </w:r>
            <w:r w:rsidRPr="00FD3437">
              <w:fldChar w:fldCharType="separate"/>
            </w:r>
            <w:r w:rsidR="00101422" w:rsidRPr="00FD3437">
              <w:rPr>
                <w:noProof/>
              </w:rPr>
              <w:t> </w:t>
            </w:r>
            <w:r w:rsidR="00101422" w:rsidRPr="00FD3437">
              <w:rPr>
                <w:noProof/>
              </w:rPr>
              <w:t> </w:t>
            </w:r>
            <w:r w:rsidR="00101422" w:rsidRPr="00FD3437">
              <w:rPr>
                <w:noProof/>
              </w:rPr>
              <w:t> </w:t>
            </w:r>
            <w:r w:rsidR="00101422" w:rsidRPr="00FD3437">
              <w:rPr>
                <w:noProof/>
              </w:rPr>
              <w:t> </w:t>
            </w:r>
            <w:r w:rsidR="00101422" w:rsidRPr="00FD3437">
              <w:rPr>
                <w:noProof/>
              </w:rPr>
              <w:t> </w:t>
            </w:r>
            <w:r w:rsidRPr="00FD3437">
              <w:fldChar w:fldCharType="end"/>
            </w:r>
            <w:bookmarkEnd w:id="0"/>
          </w:p>
        </w:tc>
      </w:tr>
      <w:tr w:rsidR="003C057B" w:rsidRPr="00FD3437" w14:paraId="68F50ACD" w14:textId="77777777" w:rsidTr="00C73872">
        <w:trPr>
          <w:cantSplit/>
        </w:trPr>
        <w:tc>
          <w:tcPr>
            <w:tcW w:w="9355" w:type="dxa"/>
            <w:gridSpan w:val="5"/>
          </w:tcPr>
          <w:p w14:paraId="68F50ACB" w14:textId="77777777" w:rsidR="003C057B" w:rsidRPr="00FD3437" w:rsidRDefault="003C057B" w:rsidP="00E06E32">
            <w:pPr>
              <w:rPr>
                <w:b/>
                <w:bCs/>
              </w:rPr>
            </w:pPr>
            <w:r w:rsidRPr="00FD3437">
              <w:rPr>
                <w:b/>
                <w:bCs/>
              </w:rPr>
              <w:t>Staff Consulted:</w:t>
            </w:r>
          </w:p>
          <w:p w14:paraId="68F50ACC" w14:textId="77777777" w:rsidR="003C057B" w:rsidRPr="00FD3437" w:rsidRDefault="007E12E9" w:rsidP="00E06E32">
            <w:pPr>
              <w:pStyle w:val="Header"/>
              <w:tabs>
                <w:tab w:val="clear" w:pos="4320"/>
                <w:tab w:val="clear" w:pos="8640"/>
              </w:tabs>
            </w:pPr>
            <w:r w:rsidRPr="00FD3437">
              <w:fldChar w:fldCharType="begin">
                <w:ffData>
                  <w:name w:val="Text2"/>
                  <w:enabled/>
                  <w:calcOnExit w:val="0"/>
                  <w:textInput/>
                </w:ffData>
              </w:fldChar>
            </w:r>
            <w:bookmarkStart w:id="1" w:name="Text2"/>
            <w:r w:rsidR="003C057B" w:rsidRPr="00FD3437">
              <w:instrText xml:space="preserve"> FORMTEXT </w:instrText>
            </w:r>
            <w:r w:rsidRPr="00FD3437">
              <w:fldChar w:fldCharType="separate"/>
            </w:r>
            <w:r w:rsidR="003C057B" w:rsidRPr="00FD3437">
              <w:rPr>
                <w:noProof/>
              </w:rPr>
              <w:t> </w:t>
            </w:r>
            <w:r w:rsidR="003C057B" w:rsidRPr="00FD3437">
              <w:rPr>
                <w:noProof/>
              </w:rPr>
              <w:t> </w:t>
            </w:r>
            <w:r w:rsidR="003C057B" w:rsidRPr="00FD3437">
              <w:rPr>
                <w:noProof/>
              </w:rPr>
              <w:t> </w:t>
            </w:r>
            <w:r w:rsidR="003C057B" w:rsidRPr="00FD3437">
              <w:rPr>
                <w:noProof/>
              </w:rPr>
              <w:t> </w:t>
            </w:r>
            <w:r w:rsidR="003C057B" w:rsidRPr="00FD3437">
              <w:rPr>
                <w:noProof/>
              </w:rPr>
              <w:t> </w:t>
            </w:r>
            <w:r w:rsidRPr="00FD3437">
              <w:fldChar w:fldCharType="end"/>
            </w:r>
            <w:bookmarkEnd w:id="1"/>
          </w:p>
        </w:tc>
      </w:tr>
      <w:tr w:rsidR="003C057B" w:rsidRPr="00FD3437" w14:paraId="68F50AD2" w14:textId="77777777" w:rsidTr="00C73872">
        <w:tc>
          <w:tcPr>
            <w:tcW w:w="1548" w:type="dxa"/>
          </w:tcPr>
          <w:p w14:paraId="68F50ACE" w14:textId="77777777" w:rsidR="003C057B" w:rsidRPr="00FD3437" w:rsidRDefault="003C057B" w:rsidP="00E06E32">
            <w:r w:rsidRPr="00FD3437">
              <w:rPr>
                <w:b/>
                <w:bCs/>
              </w:rPr>
              <w:t>Name(s) of Reviewer(s):</w:t>
            </w:r>
          </w:p>
        </w:tc>
        <w:tc>
          <w:tcPr>
            <w:tcW w:w="4140" w:type="dxa"/>
            <w:gridSpan w:val="2"/>
          </w:tcPr>
          <w:p w14:paraId="68F50ACF" w14:textId="77777777" w:rsidR="003C057B" w:rsidRPr="00FD3437" w:rsidRDefault="007E12E9" w:rsidP="00E06E32">
            <w:r w:rsidRPr="00FD3437">
              <w:fldChar w:fldCharType="begin">
                <w:ffData>
                  <w:name w:val="Text3"/>
                  <w:enabled/>
                  <w:calcOnExit w:val="0"/>
                  <w:textInput/>
                </w:ffData>
              </w:fldChar>
            </w:r>
            <w:bookmarkStart w:id="2" w:name="Text3"/>
            <w:r w:rsidR="003C057B" w:rsidRPr="00FD3437">
              <w:instrText xml:space="preserve"> FORMTEXT </w:instrText>
            </w:r>
            <w:r w:rsidRPr="00FD3437">
              <w:fldChar w:fldCharType="separate"/>
            </w:r>
            <w:r w:rsidR="003C057B" w:rsidRPr="00FD3437">
              <w:rPr>
                <w:noProof/>
              </w:rPr>
              <w:t> </w:t>
            </w:r>
            <w:r w:rsidR="003C057B" w:rsidRPr="00FD3437">
              <w:rPr>
                <w:noProof/>
              </w:rPr>
              <w:t> </w:t>
            </w:r>
            <w:r w:rsidR="003C057B" w:rsidRPr="00FD3437">
              <w:rPr>
                <w:noProof/>
              </w:rPr>
              <w:t> </w:t>
            </w:r>
            <w:r w:rsidR="003C057B" w:rsidRPr="00FD3437">
              <w:rPr>
                <w:noProof/>
              </w:rPr>
              <w:t> </w:t>
            </w:r>
            <w:r w:rsidR="003C057B" w:rsidRPr="00FD3437">
              <w:rPr>
                <w:noProof/>
              </w:rPr>
              <w:t> </w:t>
            </w:r>
            <w:r w:rsidRPr="00FD3437">
              <w:fldChar w:fldCharType="end"/>
            </w:r>
            <w:bookmarkEnd w:id="2"/>
          </w:p>
        </w:tc>
        <w:tc>
          <w:tcPr>
            <w:tcW w:w="776" w:type="dxa"/>
          </w:tcPr>
          <w:p w14:paraId="68F50AD0" w14:textId="77777777" w:rsidR="003C057B" w:rsidRPr="00FD3437" w:rsidRDefault="003C057B" w:rsidP="00E06E32">
            <w:r w:rsidRPr="00FD3437">
              <w:rPr>
                <w:b/>
                <w:bCs/>
              </w:rPr>
              <w:t>Date:</w:t>
            </w:r>
          </w:p>
        </w:tc>
        <w:tc>
          <w:tcPr>
            <w:tcW w:w="2891" w:type="dxa"/>
          </w:tcPr>
          <w:p w14:paraId="68F50AD1" w14:textId="77777777" w:rsidR="003C057B" w:rsidRPr="00FD3437" w:rsidRDefault="007E12E9" w:rsidP="00E06E32">
            <w:pPr>
              <w:pStyle w:val="Header"/>
              <w:tabs>
                <w:tab w:val="clear" w:pos="4320"/>
                <w:tab w:val="clear" w:pos="8640"/>
              </w:tabs>
            </w:pPr>
            <w:r w:rsidRPr="00FD3437">
              <w:fldChar w:fldCharType="begin">
                <w:ffData>
                  <w:name w:val="Text4"/>
                  <w:enabled/>
                  <w:calcOnExit w:val="0"/>
                  <w:textInput>
                    <w:type w:val="date"/>
                    <w:format w:val="M/d/yyyy"/>
                  </w:textInput>
                </w:ffData>
              </w:fldChar>
            </w:r>
            <w:bookmarkStart w:id="3" w:name="Text4"/>
            <w:r w:rsidR="003C057B" w:rsidRPr="00FD3437">
              <w:instrText xml:space="preserve"> FORMTEXT </w:instrText>
            </w:r>
            <w:r w:rsidRPr="00FD3437">
              <w:fldChar w:fldCharType="separate"/>
            </w:r>
            <w:r w:rsidR="003C057B" w:rsidRPr="00FD3437">
              <w:rPr>
                <w:noProof/>
              </w:rPr>
              <w:t> </w:t>
            </w:r>
            <w:r w:rsidR="003C057B" w:rsidRPr="00FD3437">
              <w:rPr>
                <w:noProof/>
              </w:rPr>
              <w:t> </w:t>
            </w:r>
            <w:r w:rsidR="003C057B" w:rsidRPr="00FD3437">
              <w:rPr>
                <w:noProof/>
              </w:rPr>
              <w:t> </w:t>
            </w:r>
            <w:r w:rsidR="003C057B" w:rsidRPr="00FD3437">
              <w:rPr>
                <w:noProof/>
              </w:rPr>
              <w:t> </w:t>
            </w:r>
            <w:r w:rsidR="003C057B" w:rsidRPr="00FD3437">
              <w:rPr>
                <w:noProof/>
              </w:rPr>
              <w:t> </w:t>
            </w:r>
            <w:r w:rsidRPr="00FD3437">
              <w:fldChar w:fldCharType="end"/>
            </w:r>
            <w:bookmarkEnd w:id="3"/>
          </w:p>
        </w:tc>
      </w:tr>
    </w:tbl>
    <w:p w14:paraId="68F50AD3" w14:textId="77777777" w:rsidR="003C057B" w:rsidRPr="00FD3437" w:rsidRDefault="003C057B" w:rsidP="00490A84">
      <w:pPr>
        <w:widowControl w:val="0"/>
        <w:rPr>
          <w:sz w:val="22"/>
          <w:szCs w:val="22"/>
        </w:rPr>
      </w:pPr>
    </w:p>
    <w:p w14:paraId="4E7B540F" w14:textId="02EE2604" w:rsidR="00C11E7D" w:rsidRPr="00FD3437" w:rsidRDefault="00C11E7D" w:rsidP="00C11E7D">
      <w:pPr>
        <w:ind w:left="720"/>
        <w:rPr>
          <w:sz w:val="22"/>
          <w:szCs w:val="22"/>
        </w:rPr>
      </w:pPr>
      <w:r w:rsidRPr="00FD3437">
        <w:rPr>
          <w:b/>
          <w:sz w:val="22"/>
          <w:szCs w:val="22"/>
        </w:rPr>
        <w:t xml:space="preserve">NOTE: </w:t>
      </w:r>
      <w:r w:rsidRPr="00FD3437">
        <w:rPr>
          <w:sz w:val="22"/>
          <w:szCs w:val="22"/>
        </w:rPr>
        <w:t>Chapter 2 of the monitoring handbook, an important and fundamental principle of the monitoring process</w:t>
      </w:r>
      <w:r w:rsidR="00224D74" w:rsidRPr="00FD3437">
        <w:rPr>
          <w:sz w:val="22"/>
          <w:szCs w:val="22"/>
        </w:rPr>
        <w:t>.</w:t>
      </w:r>
      <w:r w:rsidRPr="00FD3437">
        <w:rPr>
          <w:sz w:val="22"/>
          <w:szCs w:val="22"/>
        </w:rPr>
        <w:t xml:space="preserve">  HUD is required to make findings when there is evidence that a statute, </w:t>
      </w:r>
      <w:proofErr w:type="gramStart"/>
      <w:r w:rsidRPr="00FD3437">
        <w:rPr>
          <w:sz w:val="22"/>
          <w:szCs w:val="22"/>
        </w:rPr>
        <w:t>regulation</w:t>
      </w:r>
      <w:proofErr w:type="gramEnd"/>
      <w:r w:rsidRPr="00FD3437">
        <w:rPr>
          <w:sz w:val="22"/>
          <w:szCs w:val="22"/>
        </w:rPr>
        <w:t xml:space="preserve"> or requirement has been violated, but it retains discretion in identifying appropriate corrective action(s) to resolve deficiencies.  An equally fundamental principle is that program participants have due process rights to contest findings (24 CFR 570 Subpart O for local governments and 24 CFR 570.495 for state grantees (in some cases, applicable waivers and alternative requirements may subject states to subpart O)).</w:t>
      </w:r>
    </w:p>
    <w:p w14:paraId="6C54B2DD" w14:textId="77777777" w:rsidR="00C11E7D" w:rsidRPr="00FD3437" w:rsidRDefault="00C11E7D" w:rsidP="00C11E7D">
      <w:pPr>
        <w:ind w:left="720"/>
        <w:rPr>
          <w:sz w:val="22"/>
          <w:szCs w:val="22"/>
        </w:rPr>
      </w:pPr>
    </w:p>
    <w:p w14:paraId="085ECC50" w14:textId="77777777" w:rsidR="00C11E7D" w:rsidRPr="00FD3437" w:rsidRDefault="00C11E7D" w:rsidP="00C11E7D">
      <w:pPr>
        <w:ind w:left="720"/>
        <w:rPr>
          <w:sz w:val="22"/>
          <w:szCs w:val="22"/>
        </w:rPr>
      </w:pPr>
      <w:r w:rsidRPr="00FD3437">
        <w:rPr>
          <w:sz w:val="22"/>
          <w:szCs w:val="22"/>
        </w:rPr>
        <w:t>As provided in Chapter 2, HUD reviewers are advised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 specifically reference the program requirement at issue.  That entity is not precluded from self-assessing during the monitoring to determine if it has information or documentation that would cause the HUD reviewer to form a different conclusion.</w:t>
      </w:r>
    </w:p>
    <w:p w14:paraId="37D0CEA3" w14:textId="77777777" w:rsidR="00C11E7D" w:rsidRPr="00FD3437" w:rsidRDefault="00C11E7D" w:rsidP="00C11E7D">
      <w:pPr>
        <w:ind w:left="720"/>
        <w:rPr>
          <w:sz w:val="22"/>
          <w:szCs w:val="22"/>
        </w:rPr>
      </w:pPr>
    </w:p>
    <w:p w14:paraId="6094182F" w14:textId="05351A8F" w:rsidR="00C11E7D" w:rsidRPr="00FD3437" w:rsidRDefault="00C11E7D" w:rsidP="00C11E7D">
      <w:pPr>
        <w:ind w:left="720"/>
        <w:rPr>
          <w:sz w:val="22"/>
          <w:szCs w:val="22"/>
        </w:rPr>
      </w:pPr>
      <w:r w:rsidRPr="00FD3437">
        <w:rPr>
          <w:sz w:val="22"/>
          <w:szCs w:val="22"/>
        </w:rPr>
        <w:t xml:space="preserve">In this exhibit, most questions that address requirements contain the specific citation for the source of the requirement (specific citation to a section of a statute, regulation, </w:t>
      </w:r>
      <w:r w:rsidRPr="00FD3437">
        <w:rPr>
          <w:i/>
          <w:iCs/>
          <w:sz w:val="22"/>
          <w:szCs w:val="22"/>
        </w:rPr>
        <w:t>Federal Register</w:t>
      </w:r>
      <w:r w:rsidRPr="00FD3437">
        <w:rPr>
          <w:sz w:val="22"/>
          <w:szCs w:val="22"/>
        </w:rPr>
        <w:t xml:space="preserve"> notice, or grant agreement).  Where a specific citation is contained in the question, it may only apply to certain grants; carefully review the cit</w:t>
      </w:r>
      <w:r w:rsidR="00224D74" w:rsidRPr="00FD3437">
        <w:rPr>
          <w:sz w:val="22"/>
          <w:szCs w:val="22"/>
        </w:rPr>
        <w:t xml:space="preserve">ed requirement </w:t>
      </w:r>
      <w:r w:rsidRPr="00FD3437">
        <w:rPr>
          <w:sz w:val="22"/>
          <w:szCs w:val="22"/>
        </w:rPr>
        <w:t>to determine its applicability.</w:t>
      </w:r>
    </w:p>
    <w:p w14:paraId="2C709C2A" w14:textId="77777777" w:rsidR="00C11E7D" w:rsidRPr="00FD3437" w:rsidRDefault="00C11E7D" w:rsidP="00C11E7D">
      <w:pPr>
        <w:ind w:left="720"/>
        <w:rPr>
          <w:sz w:val="22"/>
          <w:szCs w:val="22"/>
        </w:rPr>
      </w:pPr>
    </w:p>
    <w:p w14:paraId="7723CFF8" w14:textId="43D95F7D" w:rsidR="00C11E7D" w:rsidRPr="00FD3437" w:rsidRDefault="00C11E7D" w:rsidP="00C11E7D">
      <w:pPr>
        <w:ind w:left="720"/>
        <w:rPr>
          <w:sz w:val="22"/>
          <w:szCs w:val="22"/>
          <w:u w:val="single"/>
        </w:rPr>
      </w:pPr>
      <w:r w:rsidRPr="00FD3437">
        <w:rPr>
          <w:sz w:val="22"/>
          <w:szCs w:val="22"/>
        </w:rPr>
        <w:t xml:space="preserve">In other cases, the question generally references the source of the requirement (e.g., applicable </w:t>
      </w:r>
      <w:r w:rsidRPr="00FD3437">
        <w:rPr>
          <w:i/>
          <w:iCs/>
          <w:sz w:val="22"/>
          <w:szCs w:val="22"/>
        </w:rPr>
        <w:t>Federal Register</w:t>
      </w:r>
      <w:r w:rsidRPr="00FD3437">
        <w:rPr>
          <w:sz w:val="22"/>
          <w:szCs w:val="22"/>
        </w:rPr>
        <w:t xml:space="preserve"> notices or grant agreement) but does not provide a specific citation.  This is because statutory requirements, </w:t>
      </w:r>
      <w:r w:rsidRPr="00FD3437">
        <w:rPr>
          <w:i/>
          <w:iCs/>
          <w:sz w:val="22"/>
          <w:szCs w:val="22"/>
        </w:rPr>
        <w:t>Federal Register</w:t>
      </w:r>
      <w:r w:rsidRPr="00FD3437">
        <w:rPr>
          <w:sz w:val="22"/>
          <w:szCs w:val="22"/>
        </w:rPr>
        <w:t xml:space="preserve"> notices (including waivers and alternative requirements), and grant agreements can vary significantly from appropriation to appropriation, and waivers and alternative requirements may vary from grantee to grantee.  When the question contains a general reference to a source, the reviewer is instructed to review the source to confirm that the relevant requirement that relates to the question is contained in the source and applies to the grantee.  The reviewer should answer the question based on the requirement that applies to the grantee.  </w:t>
      </w:r>
      <w:r w:rsidRPr="00FD3437">
        <w:rPr>
          <w:sz w:val="22"/>
          <w:szCs w:val="22"/>
          <w:u w:val="single"/>
        </w:rPr>
        <w:t xml:space="preserve">If the reviewer answers the question “no” because the grantee did not comply with the requirements in the source that apply to the grantee, the HUD reviewer must make a note of the applicable citation to document the violation that results in a finding </w:t>
      </w:r>
      <w:r w:rsidR="008D4185" w:rsidRPr="00FD3437">
        <w:rPr>
          <w:sz w:val="22"/>
          <w:szCs w:val="22"/>
          <w:u w:val="single"/>
        </w:rPr>
        <w:t xml:space="preserve">of </w:t>
      </w:r>
      <w:r w:rsidRPr="00FD3437">
        <w:rPr>
          <w:sz w:val="22"/>
          <w:szCs w:val="22"/>
          <w:u w:val="single"/>
        </w:rPr>
        <w:t xml:space="preserve">noncompliance. </w:t>
      </w:r>
    </w:p>
    <w:p w14:paraId="33EE5FB2" w14:textId="77777777" w:rsidR="00C11E7D" w:rsidRPr="00FD3437" w:rsidRDefault="00C11E7D" w:rsidP="00C11E7D">
      <w:pPr>
        <w:ind w:left="720"/>
        <w:rPr>
          <w:sz w:val="22"/>
          <w:szCs w:val="22"/>
        </w:rPr>
      </w:pPr>
    </w:p>
    <w:p w14:paraId="5AD9FA37" w14:textId="77777777" w:rsidR="00C11E7D" w:rsidRPr="00FD3437" w:rsidRDefault="00C11E7D" w:rsidP="00C11E7D">
      <w:pPr>
        <w:ind w:left="720"/>
        <w:rPr>
          <w:sz w:val="22"/>
          <w:szCs w:val="22"/>
        </w:rPr>
      </w:pPr>
      <w:r w:rsidRPr="00FD3437">
        <w:rPr>
          <w:sz w:val="22"/>
          <w:szCs w:val="22"/>
        </w:rPr>
        <w:t xml:space="preserve">Questions without a specific citation or a general reference to a controlling document do not address requirements.  These questions are included to assist the reviewer in understanding the participant's program more fully and to identify issues that, if not properly addressed, could result in deficient performance.  Negative conclusions to these questions may result in a "concern" being raised but cannot result in a "finding." </w:t>
      </w:r>
    </w:p>
    <w:p w14:paraId="776105EA" w14:textId="77777777" w:rsidR="00C11E7D" w:rsidRPr="00FD3437" w:rsidRDefault="00C11E7D" w:rsidP="00C11E7D">
      <w:pPr>
        <w:ind w:left="720"/>
        <w:rPr>
          <w:sz w:val="22"/>
          <w:szCs w:val="22"/>
        </w:rPr>
      </w:pPr>
    </w:p>
    <w:p w14:paraId="602CDE76" w14:textId="77777777" w:rsidR="00C11E7D" w:rsidRPr="00FD3437" w:rsidRDefault="00C11E7D" w:rsidP="00C11E7D">
      <w:pPr>
        <w:ind w:left="720"/>
        <w:rPr>
          <w:sz w:val="22"/>
          <w:szCs w:val="22"/>
        </w:rPr>
      </w:pPr>
      <w:r w:rsidRPr="00FD3437">
        <w:rPr>
          <w:sz w:val="22"/>
          <w:szCs w:val="22"/>
        </w:rPr>
        <w:t xml:space="preserve">A “Note” included with a question is intended to assist the reviewer with answering the question and is not a statutory or regulatory citation and/or contract/agreement reference that signals that a </w:t>
      </w:r>
      <w:r w:rsidRPr="00FD3437">
        <w:rPr>
          <w:sz w:val="22"/>
          <w:szCs w:val="22"/>
        </w:rPr>
        <w:lastRenderedPageBreak/>
        <w:t>negative response (“No”) by the HUD reviewer to the question indicates noncompliance that constitutes a “finding.”</w:t>
      </w:r>
    </w:p>
    <w:p w14:paraId="593B5DA4" w14:textId="77777777" w:rsidR="00C5471F" w:rsidRPr="00FD3437" w:rsidRDefault="00C5471F" w:rsidP="00212001">
      <w:pPr>
        <w:jc w:val="both"/>
        <w:rPr>
          <w:sz w:val="22"/>
          <w:szCs w:val="22"/>
        </w:rPr>
      </w:pPr>
    </w:p>
    <w:p w14:paraId="43782AD2" w14:textId="7EFAE3E8" w:rsidR="00DD29B0" w:rsidRPr="00FD3437" w:rsidRDefault="39059C18" w:rsidP="00A03551">
      <w:pPr>
        <w:widowControl w:val="0"/>
        <w:autoSpaceDE w:val="0"/>
        <w:autoSpaceDN w:val="0"/>
        <w:adjustRightInd w:val="0"/>
        <w:rPr>
          <w:sz w:val="22"/>
          <w:szCs w:val="22"/>
        </w:rPr>
      </w:pPr>
      <w:r w:rsidRPr="00FD3437">
        <w:rPr>
          <w:b/>
          <w:bCs/>
          <w:sz w:val="22"/>
          <w:szCs w:val="22"/>
          <w:u w:val="single"/>
        </w:rPr>
        <w:t>Instructions:</w:t>
      </w:r>
      <w:r w:rsidR="008250EB" w:rsidRPr="00FD3437">
        <w:rPr>
          <w:b/>
          <w:bCs/>
          <w:sz w:val="22"/>
          <w:szCs w:val="22"/>
        </w:rPr>
        <w:t xml:space="preserve"> </w:t>
      </w:r>
      <w:r w:rsidR="00CB418A" w:rsidRPr="00FD3437">
        <w:rPr>
          <w:sz w:val="22"/>
          <w:szCs w:val="22"/>
        </w:rPr>
        <w:t>T</w:t>
      </w:r>
      <w:r w:rsidRPr="00FD3437">
        <w:rPr>
          <w:sz w:val="22"/>
          <w:szCs w:val="22"/>
        </w:rPr>
        <w:t xml:space="preserve">his Exhibit </w:t>
      </w:r>
      <w:r w:rsidR="00A03551" w:rsidRPr="00FD3437">
        <w:rPr>
          <w:sz w:val="22"/>
          <w:szCs w:val="22"/>
        </w:rPr>
        <w:t xml:space="preserve">is to be used </w:t>
      </w:r>
      <w:r w:rsidRPr="00FD3437">
        <w:rPr>
          <w:sz w:val="22"/>
          <w:szCs w:val="22"/>
        </w:rPr>
        <w:t xml:space="preserve">to monitor a </w:t>
      </w:r>
      <w:r w:rsidR="001C649C" w:rsidRPr="00FD3437">
        <w:rPr>
          <w:sz w:val="22"/>
          <w:szCs w:val="22"/>
        </w:rPr>
        <w:t>grantee or recipient’s</w:t>
      </w:r>
      <w:r w:rsidRPr="00FD3437">
        <w:rPr>
          <w:sz w:val="22"/>
          <w:szCs w:val="22"/>
        </w:rPr>
        <w:t xml:space="preserve"> procurement of goods or services through its Community Development Block Grant disaster recovery (CDBG-DR) award.</w:t>
      </w:r>
      <w:r w:rsidR="008250EB" w:rsidRPr="00FD3437">
        <w:rPr>
          <w:sz w:val="22"/>
          <w:szCs w:val="22"/>
        </w:rPr>
        <w:t xml:space="preserve"> </w:t>
      </w:r>
      <w:r w:rsidRPr="00FD3437">
        <w:rPr>
          <w:sz w:val="22"/>
          <w:szCs w:val="22"/>
        </w:rPr>
        <w:t xml:space="preserve">This Exhibit is divided into two sections: All </w:t>
      </w:r>
      <w:r w:rsidR="00AB39F7" w:rsidRPr="00FD3437">
        <w:rPr>
          <w:sz w:val="22"/>
          <w:szCs w:val="22"/>
        </w:rPr>
        <w:t xml:space="preserve">grantees </w:t>
      </w:r>
      <w:r w:rsidRPr="00FD3437">
        <w:rPr>
          <w:sz w:val="22"/>
          <w:szCs w:val="22"/>
        </w:rPr>
        <w:t>(</w:t>
      </w:r>
      <w:r w:rsidR="00B43D7F" w:rsidRPr="00FD3437">
        <w:rPr>
          <w:sz w:val="22"/>
          <w:szCs w:val="22"/>
        </w:rPr>
        <w:t>grantee or recipient, subrecipient or local government recipient</w:t>
      </w:r>
      <w:r w:rsidR="009F3DAA" w:rsidRPr="00FD3437">
        <w:rPr>
          <w:sz w:val="22"/>
          <w:szCs w:val="22"/>
        </w:rPr>
        <w:t>)</w:t>
      </w:r>
      <w:r w:rsidRPr="00FD3437">
        <w:rPr>
          <w:sz w:val="22"/>
          <w:szCs w:val="22"/>
        </w:rPr>
        <w:t xml:space="preserve">; and State </w:t>
      </w:r>
      <w:r w:rsidR="003609AA" w:rsidRPr="00FD3437">
        <w:rPr>
          <w:sz w:val="22"/>
          <w:szCs w:val="22"/>
        </w:rPr>
        <w:t>grantees</w:t>
      </w:r>
      <w:r w:rsidRPr="00FD3437">
        <w:rPr>
          <w:sz w:val="22"/>
          <w:szCs w:val="22"/>
        </w:rPr>
        <w:t xml:space="preserve"> (applicable </w:t>
      </w:r>
      <w:r w:rsidR="00F15EB3" w:rsidRPr="00FD3437">
        <w:rPr>
          <w:sz w:val="22"/>
          <w:szCs w:val="22"/>
        </w:rPr>
        <w:t xml:space="preserve">only </w:t>
      </w:r>
      <w:r w:rsidRPr="00FD3437">
        <w:rPr>
          <w:sz w:val="22"/>
          <w:szCs w:val="22"/>
        </w:rPr>
        <w:t xml:space="preserve">to state </w:t>
      </w:r>
      <w:r w:rsidR="005273D6" w:rsidRPr="00FD3437">
        <w:rPr>
          <w:sz w:val="22"/>
          <w:szCs w:val="22"/>
        </w:rPr>
        <w:t xml:space="preserve">recipients </w:t>
      </w:r>
      <w:r w:rsidR="004A039B" w:rsidRPr="00FD3437">
        <w:rPr>
          <w:sz w:val="22"/>
          <w:szCs w:val="22"/>
        </w:rPr>
        <w:t xml:space="preserve">of CDBG-DR funds </w:t>
      </w:r>
      <w:r w:rsidR="00121E03" w:rsidRPr="00FD3437">
        <w:rPr>
          <w:sz w:val="22"/>
          <w:szCs w:val="22"/>
        </w:rPr>
        <w:t>or</w:t>
      </w:r>
      <w:r w:rsidR="004A039B" w:rsidRPr="00FD3437">
        <w:rPr>
          <w:sz w:val="22"/>
          <w:szCs w:val="22"/>
        </w:rPr>
        <w:t xml:space="preserve"> other CDBG-DR</w:t>
      </w:r>
      <w:r w:rsidR="00121E03" w:rsidRPr="00FD3437">
        <w:rPr>
          <w:sz w:val="22"/>
          <w:szCs w:val="22"/>
        </w:rPr>
        <w:t xml:space="preserve"> recipients subject to </w:t>
      </w:r>
      <w:r w:rsidR="005810F1" w:rsidRPr="00FD3437">
        <w:rPr>
          <w:sz w:val="22"/>
          <w:szCs w:val="22"/>
        </w:rPr>
        <w:t>State CDBG</w:t>
      </w:r>
      <w:r w:rsidR="00DB19E1" w:rsidRPr="00FD3437">
        <w:rPr>
          <w:sz w:val="22"/>
          <w:szCs w:val="22"/>
        </w:rPr>
        <w:t xml:space="preserve"> requirements</w:t>
      </w:r>
      <w:r w:rsidRPr="00FD3437">
        <w:rPr>
          <w:sz w:val="22"/>
          <w:szCs w:val="22"/>
        </w:rPr>
        <w:t>).</w:t>
      </w:r>
      <w:r w:rsidR="008250EB" w:rsidRPr="00FD3437">
        <w:rPr>
          <w:sz w:val="22"/>
          <w:szCs w:val="22"/>
        </w:rPr>
        <w:t xml:space="preserve"> </w:t>
      </w:r>
    </w:p>
    <w:p w14:paraId="7A062766" w14:textId="59227874" w:rsidR="00FC4BEE" w:rsidRPr="00FD3437" w:rsidRDefault="00FC4BEE" w:rsidP="00A03551">
      <w:pPr>
        <w:widowControl w:val="0"/>
        <w:autoSpaceDE w:val="0"/>
        <w:autoSpaceDN w:val="0"/>
        <w:adjustRightInd w:val="0"/>
        <w:rPr>
          <w:sz w:val="22"/>
          <w:szCs w:val="22"/>
        </w:rPr>
      </w:pPr>
    </w:p>
    <w:p w14:paraId="1A73D27C" w14:textId="7B9B258D" w:rsidR="00FC4BEE" w:rsidRPr="00FD3437" w:rsidRDefault="00FC4BEE" w:rsidP="00A03551">
      <w:pPr>
        <w:widowControl w:val="0"/>
        <w:autoSpaceDE w:val="0"/>
        <w:autoSpaceDN w:val="0"/>
        <w:adjustRightInd w:val="0"/>
        <w:rPr>
          <w:sz w:val="22"/>
          <w:szCs w:val="22"/>
        </w:rPr>
      </w:pPr>
      <w:r w:rsidRPr="00FD3437">
        <w:rPr>
          <w:sz w:val="22"/>
          <w:szCs w:val="22"/>
        </w:rPr>
        <w:t>To determine how to this exhibit is to be used with respect to policies or procedures used or obligations or expenditures made November 12, 2020, monitors should refer to the latest CPD guidance on the 2020 changes to 2 CFR part 200.</w:t>
      </w:r>
    </w:p>
    <w:p w14:paraId="05337DE9" w14:textId="237211FD" w:rsidR="00ED1F55" w:rsidRPr="00FD3437" w:rsidRDefault="00ED1F55" w:rsidP="00A03551">
      <w:pPr>
        <w:widowControl w:val="0"/>
        <w:autoSpaceDE w:val="0"/>
        <w:autoSpaceDN w:val="0"/>
        <w:adjustRightInd w:val="0"/>
        <w:rPr>
          <w:sz w:val="22"/>
          <w:szCs w:val="22"/>
        </w:rPr>
      </w:pPr>
    </w:p>
    <w:p w14:paraId="6A28CF2E" w14:textId="0B6EF6C6" w:rsidR="00ED1F55" w:rsidRPr="00FD3437" w:rsidRDefault="008247A2" w:rsidP="00A03551">
      <w:pPr>
        <w:widowControl w:val="0"/>
        <w:autoSpaceDE w:val="0"/>
        <w:autoSpaceDN w:val="0"/>
        <w:adjustRightInd w:val="0"/>
        <w:rPr>
          <w:sz w:val="22"/>
          <w:szCs w:val="22"/>
        </w:rPr>
      </w:pPr>
      <w:r w:rsidRPr="00FD3437">
        <w:rPr>
          <w:sz w:val="22"/>
          <w:szCs w:val="22"/>
        </w:rPr>
        <w:t xml:space="preserve">A </w:t>
      </w:r>
      <w:r w:rsidR="00ED1F55" w:rsidRPr="00FD3437">
        <w:rPr>
          <w:sz w:val="22"/>
          <w:szCs w:val="22"/>
        </w:rPr>
        <w:t>s</w:t>
      </w:r>
      <w:r w:rsidR="0015719D" w:rsidRPr="00FD3437">
        <w:rPr>
          <w:sz w:val="22"/>
          <w:szCs w:val="22"/>
        </w:rPr>
        <w:t>ubrecipient or local government</w:t>
      </w:r>
      <w:r w:rsidR="005E579E" w:rsidRPr="00FD3437">
        <w:rPr>
          <w:sz w:val="22"/>
          <w:szCs w:val="22"/>
        </w:rPr>
        <w:t xml:space="preserve"> recipient</w:t>
      </w:r>
      <w:r w:rsidR="0015719D" w:rsidRPr="00FD3437">
        <w:rPr>
          <w:sz w:val="22"/>
          <w:szCs w:val="22"/>
        </w:rPr>
        <w:t xml:space="preserve"> (subgrantee) </w:t>
      </w:r>
      <w:r w:rsidR="008A648E" w:rsidRPr="00FD3437">
        <w:rPr>
          <w:sz w:val="22"/>
          <w:szCs w:val="22"/>
        </w:rPr>
        <w:t xml:space="preserve">is defined as an entity </w:t>
      </w:r>
      <w:r w:rsidR="001E4940" w:rsidRPr="00FD3437">
        <w:rPr>
          <w:sz w:val="22"/>
          <w:szCs w:val="22"/>
        </w:rPr>
        <w:t xml:space="preserve">that receives funds from a State grantee </w:t>
      </w:r>
      <w:r w:rsidR="00B703FF" w:rsidRPr="00FD3437">
        <w:rPr>
          <w:sz w:val="22"/>
          <w:szCs w:val="22"/>
        </w:rPr>
        <w:t xml:space="preserve">directly or </w:t>
      </w:r>
      <w:r w:rsidR="001E4940" w:rsidRPr="00FD3437">
        <w:rPr>
          <w:sz w:val="22"/>
          <w:szCs w:val="22"/>
        </w:rPr>
        <w:t>through a method of distribution</w:t>
      </w:r>
      <w:r w:rsidR="00F40CA0" w:rsidRPr="00FD3437">
        <w:rPr>
          <w:sz w:val="22"/>
          <w:szCs w:val="22"/>
        </w:rPr>
        <w:t xml:space="preserve">. </w:t>
      </w:r>
      <w:r w:rsidR="00ED1F55" w:rsidRPr="00FD3437">
        <w:rPr>
          <w:sz w:val="22"/>
          <w:szCs w:val="22"/>
        </w:rPr>
        <w:t xml:space="preserve"> </w:t>
      </w:r>
    </w:p>
    <w:p w14:paraId="13A7C2FA" w14:textId="77777777" w:rsidR="00DD29B0" w:rsidRPr="00FD3437" w:rsidRDefault="00DD29B0" w:rsidP="00A03551">
      <w:pPr>
        <w:widowControl w:val="0"/>
        <w:autoSpaceDE w:val="0"/>
        <w:autoSpaceDN w:val="0"/>
        <w:adjustRightInd w:val="0"/>
        <w:rPr>
          <w:sz w:val="22"/>
          <w:szCs w:val="22"/>
        </w:rPr>
      </w:pPr>
    </w:p>
    <w:p w14:paraId="6659F7A0" w14:textId="59EF90A3" w:rsidR="00723976" w:rsidRPr="00FD3437" w:rsidRDefault="39059C18" w:rsidP="00A03551">
      <w:pPr>
        <w:widowControl w:val="0"/>
        <w:autoSpaceDE w:val="0"/>
        <w:autoSpaceDN w:val="0"/>
        <w:adjustRightInd w:val="0"/>
        <w:rPr>
          <w:sz w:val="22"/>
          <w:szCs w:val="22"/>
        </w:rPr>
      </w:pPr>
      <w:r w:rsidRPr="00FD3437">
        <w:rPr>
          <w:sz w:val="22"/>
          <w:szCs w:val="22"/>
        </w:rPr>
        <w:t>If the</w:t>
      </w:r>
      <w:r w:rsidR="00080E9C" w:rsidRPr="00FD3437">
        <w:rPr>
          <w:sz w:val="22"/>
          <w:szCs w:val="22"/>
        </w:rPr>
        <w:t xml:space="preserve"> recipient </w:t>
      </w:r>
      <w:r w:rsidRPr="00FD3437">
        <w:rPr>
          <w:sz w:val="22"/>
          <w:szCs w:val="22"/>
        </w:rPr>
        <w:t>is a</w:t>
      </w:r>
      <w:r w:rsidR="000504ED" w:rsidRPr="00FD3437">
        <w:rPr>
          <w:sz w:val="22"/>
          <w:szCs w:val="22"/>
        </w:rPr>
        <w:t xml:space="preserve"> sub</w:t>
      </w:r>
      <w:r w:rsidR="00AD7B3F" w:rsidRPr="00FD3437">
        <w:rPr>
          <w:sz w:val="22"/>
          <w:szCs w:val="22"/>
        </w:rPr>
        <w:t>recipient or</w:t>
      </w:r>
      <w:r w:rsidRPr="00FD3437">
        <w:rPr>
          <w:sz w:val="22"/>
          <w:szCs w:val="22"/>
        </w:rPr>
        <w:t xml:space="preserve"> unit of general local government that is subject to 2 CFR 200</w:t>
      </w:r>
      <w:r w:rsidR="004A4634" w:rsidRPr="00FD3437">
        <w:rPr>
          <w:sz w:val="22"/>
          <w:szCs w:val="22"/>
        </w:rPr>
        <w:t xml:space="preserve">.318 through </w:t>
      </w:r>
      <w:r w:rsidR="006118A9" w:rsidRPr="00FD3437">
        <w:rPr>
          <w:sz w:val="22"/>
          <w:szCs w:val="22"/>
        </w:rPr>
        <w:t xml:space="preserve">2 CFR </w:t>
      </w:r>
      <w:r w:rsidR="004A4634" w:rsidRPr="00FD3437">
        <w:rPr>
          <w:sz w:val="22"/>
          <w:szCs w:val="22"/>
        </w:rPr>
        <w:t>200.326 (either because the local government is a grantee, or because the local government receives funds</w:t>
      </w:r>
      <w:r w:rsidR="009B3A37" w:rsidRPr="00FD3437">
        <w:rPr>
          <w:sz w:val="22"/>
          <w:szCs w:val="22"/>
        </w:rPr>
        <w:t xml:space="preserve"> from a State grantee through a method of distribution or</w:t>
      </w:r>
      <w:r w:rsidR="004A4634" w:rsidRPr="00FD3437">
        <w:rPr>
          <w:sz w:val="22"/>
          <w:szCs w:val="22"/>
        </w:rPr>
        <w:t xml:space="preserve"> as a subrecipient</w:t>
      </w:r>
      <w:r w:rsidR="00596F73" w:rsidRPr="00FD3437">
        <w:rPr>
          <w:sz w:val="22"/>
          <w:szCs w:val="22"/>
        </w:rPr>
        <w:t>, and</w:t>
      </w:r>
      <w:r w:rsidR="008250EB" w:rsidRPr="00FD3437">
        <w:rPr>
          <w:sz w:val="22"/>
          <w:szCs w:val="22"/>
        </w:rPr>
        <w:t xml:space="preserve"> </w:t>
      </w:r>
      <w:r w:rsidR="00596F73" w:rsidRPr="00FD3437">
        <w:rPr>
          <w:sz w:val="22"/>
          <w:szCs w:val="22"/>
        </w:rPr>
        <w:t xml:space="preserve">the </w:t>
      </w:r>
      <w:r w:rsidR="004A4634" w:rsidRPr="00FD3437">
        <w:rPr>
          <w:sz w:val="22"/>
          <w:szCs w:val="22"/>
        </w:rPr>
        <w:t xml:space="preserve">State grantee requires it to follow </w:t>
      </w:r>
      <w:r w:rsidR="00B44A41" w:rsidRPr="00FD3437">
        <w:rPr>
          <w:sz w:val="22"/>
          <w:szCs w:val="22"/>
        </w:rPr>
        <w:t xml:space="preserve">2 CFR 200.318 through 2 CFR 200.326 </w:t>
      </w:r>
      <w:r w:rsidR="004A4634" w:rsidRPr="00FD3437">
        <w:rPr>
          <w:sz w:val="22"/>
          <w:szCs w:val="22"/>
        </w:rPr>
        <w:t>procurement standards)</w:t>
      </w:r>
      <w:r w:rsidRPr="00FD3437">
        <w:rPr>
          <w:sz w:val="22"/>
          <w:szCs w:val="22"/>
        </w:rPr>
        <w:t>, use Exhibit 34-</w:t>
      </w:r>
      <w:r w:rsidR="004A4634" w:rsidRPr="00FD3437">
        <w:rPr>
          <w:sz w:val="22"/>
          <w:szCs w:val="22"/>
        </w:rPr>
        <w:t>3</w:t>
      </w:r>
      <w:r w:rsidR="006C683D" w:rsidRPr="00FD3437">
        <w:rPr>
          <w:sz w:val="22"/>
          <w:szCs w:val="22"/>
        </w:rPr>
        <w:t>a</w:t>
      </w:r>
      <w:r w:rsidRPr="00FD3437">
        <w:rPr>
          <w:sz w:val="22"/>
          <w:szCs w:val="22"/>
        </w:rPr>
        <w:t xml:space="preserve"> </w:t>
      </w:r>
      <w:r w:rsidRPr="00FD3437">
        <w:rPr>
          <w:i/>
          <w:iCs/>
          <w:sz w:val="22"/>
          <w:szCs w:val="22"/>
        </w:rPr>
        <w:t>Guide for Review of Procurement</w:t>
      </w:r>
      <w:r w:rsidRPr="00FD3437">
        <w:rPr>
          <w:sz w:val="22"/>
          <w:szCs w:val="22"/>
        </w:rPr>
        <w:t>, supplemented by section A of this Exhibit.</w:t>
      </w:r>
      <w:r w:rsidR="008250EB" w:rsidRPr="00FD3437">
        <w:rPr>
          <w:sz w:val="22"/>
          <w:szCs w:val="22"/>
        </w:rPr>
        <w:t xml:space="preserve"> </w:t>
      </w:r>
    </w:p>
    <w:p w14:paraId="047FD641" w14:textId="77777777" w:rsidR="00723976" w:rsidRPr="00FD3437" w:rsidRDefault="00723976" w:rsidP="00A03551">
      <w:pPr>
        <w:widowControl w:val="0"/>
        <w:autoSpaceDE w:val="0"/>
        <w:autoSpaceDN w:val="0"/>
        <w:adjustRightInd w:val="0"/>
        <w:rPr>
          <w:sz w:val="22"/>
          <w:szCs w:val="22"/>
        </w:rPr>
      </w:pPr>
    </w:p>
    <w:p w14:paraId="30B26C04" w14:textId="28ABA59C" w:rsidR="00B6403D" w:rsidRPr="00FD3437" w:rsidRDefault="74A671AA" w:rsidP="00A03551">
      <w:pPr>
        <w:widowControl w:val="0"/>
        <w:autoSpaceDE w:val="0"/>
        <w:autoSpaceDN w:val="0"/>
        <w:adjustRightInd w:val="0"/>
        <w:rPr>
          <w:sz w:val="22"/>
          <w:szCs w:val="22"/>
        </w:rPr>
      </w:pPr>
      <w:r w:rsidRPr="00FD3437">
        <w:rPr>
          <w:sz w:val="22"/>
          <w:szCs w:val="22"/>
        </w:rPr>
        <w:t xml:space="preserve">For State grantees that direct their </w:t>
      </w:r>
      <w:r w:rsidR="007361DC" w:rsidRPr="00FD3437">
        <w:rPr>
          <w:sz w:val="22"/>
          <w:szCs w:val="22"/>
        </w:rPr>
        <w:t xml:space="preserve">local governments or </w:t>
      </w:r>
      <w:r w:rsidRPr="00FD3437">
        <w:rPr>
          <w:sz w:val="22"/>
          <w:szCs w:val="22"/>
        </w:rPr>
        <w:t xml:space="preserve">subrecipients to follow procurement requirements at 2 CFR 200.318 through </w:t>
      </w:r>
      <w:r w:rsidR="006118A9" w:rsidRPr="00FD3437">
        <w:rPr>
          <w:sz w:val="22"/>
          <w:szCs w:val="22"/>
        </w:rPr>
        <w:t xml:space="preserve">2 CFR </w:t>
      </w:r>
      <w:r w:rsidRPr="00FD3437">
        <w:rPr>
          <w:sz w:val="22"/>
          <w:szCs w:val="22"/>
        </w:rPr>
        <w:t xml:space="preserve">200.326, the sample of procured transactions should include at least one procurement conducted by a non-State entity. </w:t>
      </w:r>
      <w:r w:rsidR="002A0EC8" w:rsidRPr="00FD3437">
        <w:rPr>
          <w:sz w:val="22"/>
          <w:szCs w:val="22"/>
        </w:rPr>
        <w:t xml:space="preserve"> </w:t>
      </w:r>
      <w:r w:rsidRPr="00FD3437">
        <w:rPr>
          <w:sz w:val="22"/>
          <w:szCs w:val="22"/>
        </w:rPr>
        <w:t xml:space="preserve">Grantees are required to maintain a summary of all procured contracts, including those procured by the grantee, </w:t>
      </w:r>
      <w:r w:rsidR="00BE4256" w:rsidRPr="00FD3437">
        <w:rPr>
          <w:sz w:val="22"/>
          <w:szCs w:val="22"/>
        </w:rPr>
        <w:t>local governments</w:t>
      </w:r>
      <w:r w:rsidRPr="00FD3437">
        <w:rPr>
          <w:sz w:val="22"/>
          <w:szCs w:val="22"/>
        </w:rPr>
        <w:t>, or subrecipients, which may be used to select a sample of procurement records for review.</w:t>
      </w:r>
    </w:p>
    <w:p w14:paraId="13084B52" w14:textId="77777777" w:rsidR="00400423" w:rsidRPr="00FD3437" w:rsidRDefault="00400423" w:rsidP="00A03551">
      <w:pPr>
        <w:widowControl w:val="0"/>
        <w:autoSpaceDE w:val="0"/>
        <w:autoSpaceDN w:val="0"/>
        <w:adjustRightInd w:val="0"/>
        <w:rPr>
          <w:bCs/>
          <w:sz w:val="22"/>
          <w:szCs w:val="22"/>
        </w:rPr>
      </w:pPr>
    </w:p>
    <w:p w14:paraId="6BC6C0EA" w14:textId="77777777" w:rsidR="002A0EC8" w:rsidRPr="00FD3437" w:rsidRDefault="002A0EC8" w:rsidP="002A0EC8">
      <w:pPr>
        <w:widowControl w:val="0"/>
        <w:autoSpaceDE w:val="0"/>
        <w:autoSpaceDN w:val="0"/>
        <w:adjustRightInd w:val="0"/>
        <w:rPr>
          <w:sz w:val="22"/>
          <w:szCs w:val="22"/>
        </w:rPr>
      </w:pPr>
      <w:r w:rsidRPr="00FD3437">
        <w:rPr>
          <w:sz w:val="22"/>
          <w:szCs w:val="22"/>
        </w:rPr>
        <w:t>For State grantees that have not adopted procurement standards contained at 2 CFR 200.318 through 2 CFR 200.326, the reviewer should</w:t>
      </w:r>
      <w:r w:rsidRPr="00FD3437">
        <w:rPr>
          <w:rFonts w:eastAsiaTheme="minorEastAsia"/>
          <w:sz w:val="22"/>
          <w:szCs w:val="22"/>
        </w:rPr>
        <w:t xml:space="preserve"> answer Section A and questions 8 through 13 </w:t>
      </w:r>
      <w:r w:rsidRPr="00FD3437">
        <w:rPr>
          <w:sz w:val="22"/>
          <w:szCs w:val="22"/>
        </w:rPr>
        <w:t>only</w:t>
      </w:r>
      <w:r w:rsidRPr="00FD3437">
        <w:rPr>
          <w:rFonts w:eastAsiaTheme="minorEastAsia"/>
          <w:sz w:val="22"/>
          <w:szCs w:val="22"/>
        </w:rPr>
        <w:t xml:space="preserve"> (derived from Exhibit 4-7, </w:t>
      </w:r>
      <w:r w:rsidRPr="00FD3437">
        <w:rPr>
          <w:i/>
          <w:iCs/>
          <w:sz w:val="22"/>
          <w:szCs w:val="22"/>
        </w:rPr>
        <w:t>Guide for Review of Administrative Financial Management Requirements- Section F)</w:t>
      </w:r>
      <w:r w:rsidRPr="00FD3437">
        <w:rPr>
          <w:sz w:val="22"/>
          <w:szCs w:val="22"/>
        </w:rPr>
        <w:t>, in section B of this Exhibit.</w:t>
      </w:r>
    </w:p>
    <w:p w14:paraId="42E3D183" w14:textId="77777777" w:rsidR="002A0EC8" w:rsidRPr="00FD3437" w:rsidRDefault="002A0EC8" w:rsidP="002A0EC8">
      <w:pPr>
        <w:widowControl w:val="0"/>
        <w:autoSpaceDE w:val="0"/>
        <w:autoSpaceDN w:val="0"/>
        <w:adjustRightInd w:val="0"/>
        <w:rPr>
          <w:sz w:val="22"/>
          <w:szCs w:val="22"/>
        </w:rPr>
      </w:pPr>
    </w:p>
    <w:p w14:paraId="38E955D9" w14:textId="77777777" w:rsidR="002A0EC8" w:rsidRPr="00FD3437" w:rsidRDefault="002A0EC8" w:rsidP="002A0EC8">
      <w:pPr>
        <w:widowControl w:val="0"/>
        <w:autoSpaceDE w:val="0"/>
        <w:autoSpaceDN w:val="0"/>
        <w:adjustRightInd w:val="0"/>
        <w:rPr>
          <w:bCs/>
          <w:sz w:val="22"/>
          <w:szCs w:val="22"/>
        </w:rPr>
      </w:pPr>
      <w:r w:rsidRPr="00FD3437">
        <w:rPr>
          <w:bCs/>
          <w:sz w:val="22"/>
          <w:szCs w:val="22"/>
        </w:rPr>
        <w:t>For State grantee’s subrecipients and local governments where the State grantee has established policies and procedures and have not adopted procurement standards contained at 2 CFR 200.318 through 2 CFR 200.326, the reviewer should answer Section A and questions 8 through 13 only (derived from Exhibit 4-7, Guide for Review of Administrative Financial Management Requirements- Section F), in section B of this Exhibit.</w:t>
      </w:r>
    </w:p>
    <w:p w14:paraId="587DC3A0" w14:textId="77777777" w:rsidR="002A0EC8" w:rsidRPr="00FD3437" w:rsidRDefault="002A0EC8" w:rsidP="00A03551">
      <w:pPr>
        <w:widowControl w:val="0"/>
        <w:autoSpaceDE w:val="0"/>
        <w:autoSpaceDN w:val="0"/>
        <w:adjustRightInd w:val="0"/>
        <w:rPr>
          <w:sz w:val="22"/>
          <w:szCs w:val="22"/>
        </w:rPr>
      </w:pPr>
    </w:p>
    <w:p w14:paraId="13B103A5" w14:textId="2691DA2A" w:rsidR="00876996" w:rsidRPr="00FD3437" w:rsidRDefault="1CFD4826" w:rsidP="00A03551">
      <w:pPr>
        <w:widowControl w:val="0"/>
        <w:autoSpaceDE w:val="0"/>
        <w:autoSpaceDN w:val="0"/>
        <w:adjustRightInd w:val="0"/>
        <w:rPr>
          <w:sz w:val="22"/>
          <w:szCs w:val="22"/>
        </w:rPr>
      </w:pPr>
      <w:bookmarkStart w:id="4" w:name="_Hlk37313761"/>
      <w:r w:rsidRPr="00FD3437">
        <w:rPr>
          <w:sz w:val="22"/>
          <w:szCs w:val="22"/>
        </w:rPr>
        <w:t>F</w:t>
      </w:r>
      <w:r w:rsidRPr="00FD3437">
        <w:rPr>
          <w:rFonts w:eastAsiaTheme="minorEastAsia"/>
          <w:sz w:val="22"/>
          <w:szCs w:val="22"/>
        </w:rPr>
        <w:t xml:space="preserve">or State </w:t>
      </w:r>
      <w:r w:rsidR="006118A9" w:rsidRPr="00FD3437">
        <w:rPr>
          <w:rFonts w:eastAsiaTheme="minorEastAsia"/>
          <w:sz w:val="22"/>
          <w:szCs w:val="22"/>
        </w:rPr>
        <w:t>grantees</w:t>
      </w:r>
      <w:r w:rsidRPr="00FD3437">
        <w:rPr>
          <w:sz w:val="22"/>
          <w:szCs w:val="22"/>
        </w:rPr>
        <w:t xml:space="preserve"> that have adopted procurement standards contained at 2 CFR 200.318 through </w:t>
      </w:r>
      <w:r w:rsidR="006118A9" w:rsidRPr="00FD3437">
        <w:rPr>
          <w:sz w:val="22"/>
          <w:szCs w:val="22"/>
        </w:rPr>
        <w:t xml:space="preserve">2 CFR </w:t>
      </w:r>
      <w:r w:rsidR="00E36FC9" w:rsidRPr="00FD3437">
        <w:rPr>
          <w:sz w:val="22"/>
          <w:szCs w:val="22"/>
        </w:rPr>
        <w:t>200.</w:t>
      </w:r>
      <w:r w:rsidRPr="00FD3437">
        <w:rPr>
          <w:sz w:val="22"/>
          <w:szCs w:val="22"/>
        </w:rPr>
        <w:t>326</w:t>
      </w:r>
      <w:bookmarkEnd w:id="4"/>
      <w:r w:rsidRPr="00FD3437">
        <w:rPr>
          <w:sz w:val="22"/>
          <w:szCs w:val="22"/>
        </w:rPr>
        <w:t>,</w:t>
      </w:r>
      <w:r w:rsidR="00C06CB9" w:rsidRPr="00FD3437">
        <w:rPr>
          <w:sz w:val="22"/>
          <w:szCs w:val="22"/>
        </w:rPr>
        <w:t xml:space="preserve"> the reviewer should answer </w:t>
      </w:r>
      <w:r w:rsidR="00252AC0" w:rsidRPr="00FD3437">
        <w:rPr>
          <w:sz w:val="22"/>
          <w:szCs w:val="22"/>
        </w:rPr>
        <w:t>Section A</w:t>
      </w:r>
      <w:r w:rsidR="002D3D4C" w:rsidRPr="00FD3437">
        <w:rPr>
          <w:sz w:val="22"/>
          <w:szCs w:val="22"/>
        </w:rPr>
        <w:t xml:space="preserve">, </w:t>
      </w:r>
      <w:r w:rsidR="00C06CB9" w:rsidRPr="00FD3437">
        <w:rPr>
          <w:sz w:val="22"/>
          <w:szCs w:val="22"/>
        </w:rPr>
        <w:t>questions 1</w:t>
      </w:r>
      <w:r w:rsidR="00630F42" w:rsidRPr="00FD3437">
        <w:rPr>
          <w:sz w:val="22"/>
          <w:szCs w:val="22"/>
        </w:rPr>
        <w:t>4</w:t>
      </w:r>
      <w:r w:rsidR="00C06CB9" w:rsidRPr="00FD3437">
        <w:rPr>
          <w:sz w:val="22"/>
          <w:szCs w:val="22"/>
        </w:rPr>
        <w:t xml:space="preserve"> through 1</w:t>
      </w:r>
      <w:r w:rsidR="00630F42" w:rsidRPr="00FD3437">
        <w:rPr>
          <w:sz w:val="22"/>
          <w:szCs w:val="22"/>
        </w:rPr>
        <w:t>9</w:t>
      </w:r>
      <w:r w:rsidR="00C06CB9" w:rsidRPr="00FD3437">
        <w:rPr>
          <w:sz w:val="22"/>
          <w:szCs w:val="22"/>
        </w:rPr>
        <w:t xml:space="preserve"> in Section </w:t>
      </w:r>
      <w:r w:rsidR="002A0EC8" w:rsidRPr="00FD3437">
        <w:rPr>
          <w:sz w:val="22"/>
          <w:szCs w:val="22"/>
        </w:rPr>
        <w:t>C</w:t>
      </w:r>
      <w:r w:rsidR="00C06CB9" w:rsidRPr="00FD3437">
        <w:rPr>
          <w:sz w:val="22"/>
          <w:szCs w:val="22"/>
        </w:rPr>
        <w:t xml:space="preserve"> and</w:t>
      </w:r>
      <w:r w:rsidRPr="00FD3437">
        <w:rPr>
          <w:sz w:val="22"/>
          <w:szCs w:val="22"/>
        </w:rPr>
        <w:t xml:space="preserve"> </w:t>
      </w:r>
      <w:bookmarkStart w:id="5" w:name="_Hlk37314459"/>
      <w:r w:rsidRPr="00FD3437">
        <w:rPr>
          <w:sz w:val="22"/>
          <w:szCs w:val="22"/>
        </w:rPr>
        <w:t>Exhibit 34-</w:t>
      </w:r>
      <w:r w:rsidR="00DF6E5E" w:rsidRPr="00FD3437">
        <w:rPr>
          <w:sz w:val="22"/>
          <w:szCs w:val="22"/>
        </w:rPr>
        <w:t>3</w:t>
      </w:r>
      <w:r w:rsidR="008A34D7" w:rsidRPr="00FD3437">
        <w:rPr>
          <w:sz w:val="22"/>
          <w:szCs w:val="22"/>
        </w:rPr>
        <w:t>a</w:t>
      </w:r>
      <w:r w:rsidRPr="00FD3437">
        <w:rPr>
          <w:sz w:val="22"/>
          <w:szCs w:val="22"/>
        </w:rPr>
        <w:t xml:space="preserve">, </w:t>
      </w:r>
      <w:r w:rsidRPr="00FD3437">
        <w:rPr>
          <w:i/>
          <w:iCs/>
          <w:sz w:val="22"/>
          <w:szCs w:val="22"/>
        </w:rPr>
        <w:t>Guide for Review of Procurement</w:t>
      </w:r>
      <w:bookmarkEnd w:id="5"/>
      <w:r w:rsidRPr="00FD3437">
        <w:rPr>
          <w:sz w:val="22"/>
          <w:szCs w:val="22"/>
        </w:rPr>
        <w:t xml:space="preserve">. </w:t>
      </w:r>
      <w:r w:rsidR="002A0EC8" w:rsidRPr="00FD3437">
        <w:rPr>
          <w:sz w:val="22"/>
          <w:szCs w:val="22"/>
        </w:rPr>
        <w:t xml:space="preserve"> </w:t>
      </w:r>
      <w:r w:rsidR="00E95AB7" w:rsidRPr="00FD3437">
        <w:rPr>
          <w:sz w:val="22"/>
          <w:szCs w:val="22"/>
        </w:rPr>
        <w:t>However, a Finding of noncompliance resulting from the use of Exhibit 34-3</w:t>
      </w:r>
      <w:r w:rsidR="00A3496E" w:rsidRPr="00FD3437">
        <w:rPr>
          <w:sz w:val="22"/>
          <w:szCs w:val="22"/>
        </w:rPr>
        <w:t>a</w:t>
      </w:r>
      <w:r w:rsidR="00E95AB7" w:rsidRPr="00FD3437">
        <w:rPr>
          <w:sz w:val="22"/>
          <w:szCs w:val="22"/>
        </w:rPr>
        <w:t xml:space="preserve"> would be based on the State’s violation of its own policies and procedures, and not directly the procurement requirements at 2 CFR 200.318 through </w:t>
      </w:r>
      <w:r w:rsidR="006118A9" w:rsidRPr="00FD3437">
        <w:rPr>
          <w:sz w:val="22"/>
          <w:szCs w:val="22"/>
        </w:rPr>
        <w:t xml:space="preserve">2 CFR </w:t>
      </w:r>
      <w:r w:rsidR="006B7C14" w:rsidRPr="00FD3437">
        <w:rPr>
          <w:sz w:val="22"/>
          <w:szCs w:val="22"/>
        </w:rPr>
        <w:t>200</w:t>
      </w:r>
      <w:r w:rsidR="00E95AB7" w:rsidRPr="00FD3437">
        <w:rPr>
          <w:sz w:val="22"/>
          <w:szCs w:val="22"/>
        </w:rPr>
        <w:t xml:space="preserve">.326. </w:t>
      </w:r>
    </w:p>
    <w:p w14:paraId="6A99B192" w14:textId="77777777" w:rsidR="00876996" w:rsidRPr="00FD3437" w:rsidRDefault="00876996" w:rsidP="00A03551">
      <w:pPr>
        <w:widowControl w:val="0"/>
        <w:autoSpaceDE w:val="0"/>
        <w:autoSpaceDN w:val="0"/>
        <w:adjustRightInd w:val="0"/>
        <w:rPr>
          <w:sz w:val="22"/>
          <w:szCs w:val="22"/>
        </w:rPr>
      </w:pPr>
    </w:p>
    <w:p w14:paraId="270CC749" w14:textId="7913E571" w:rsidR="002D5B3E" w:rsidRPr="00FD3437" w:rsidRDefault="002D5B3E" w:rsidP="00A03551">
      <w:pPr>
        <w:widowControl w:val="0"/>
        <w:autoSpaceDE w:val="0"/>
        <w:autoSpaceDN w:val="0"/>
        <w:adjustRightInd w:val="0"/>
        <w:rPr>
          <w:rFonts w:eastAsiaTheme="minorHAnsi"/>
          <w:sz w:val="22"/>
          <w:szCs w:val="22"/>
        </w:rPr>
      </w:pPr>
      <w:r w:rsidRPr="00FD3437">
        <w:rPr>
          <w:sz w:val="22"/>
          <w:szCs w:val="22"/>
        </w:rPr>
        <w:t xml:space="preserve">If the grant is funded pursuant to Pub. Law 113-2 (covering 2011-2013 disasters), supplement this exhibit with </w:t>
      </w:r>
      <w:r w:rsidR="000763A6" w:rsidRPr="00FD3437">
        <w:rPr>
          <w:sz w:val="22"/>
          <w:szCs w:val="22"/>
        </w:rPr>
        <w:t xml:space="preserve">the Procurement section in </w:t>
      </w:r>
      <w:r w:rsidR="00997AAB" w:rsidRPr="00FD3437">
        <w:rPr>
          <w:sz w:val="22"/>
          <w:szCs w:val="22"/>
        </w:rPr>
        <w:t xml:space="preserve">the </w:t>
      </w:r>
      <w:r w:rsidR="00A505FB" w:rsidRPr="00FD3437">
        <w:rPr>
          <w:sz w:val="22"/>
          <w:szCs w:val="22"/>
        </w:rPr>
        <w:t xml:space="preserve">appropriate </w:t>
      </w:r>
      <w:r w:rsidR="000763A6" w:rsidRPr="00FD3437">
        <w:rPr>
          <w:sz w:val="22"/>
          <w:szCs w:val="22"/>
        </w:rPr>
        <w:t xml:space="preserve">Addendum </w:t>
      </w:r>
      <w:r w:rsidR="00A505FB" w:rsidRPr="00FD3437">
        <w:rPr>
          <w:sz w:val="22"/>
          <w:szCs w:val="22"/>
        </w:rPr>
        <w:t>(</w:t>
      </w:r>
      <w:r w:rsidRPr="00FD3437">
        <w:rPr>
          <w:sz w:val="22"/>
          <w:szCs w:val="22"/>
        </w:rPr>
        <w:t>Exhibit 6-</w:t>
      </w:r>
      <w:r w:rsidR="000763A6" w:rsidRPr="00FD3437">
        <w:rPr>
          <w:sz w:val="22"/>
          <w:szCs w:val="22"/>
        </w:rPr>
        <w:t>11</w:t>
      </w:r>
      <w:r w:rsidR="00A505FB" w:rsidRPr="00FD3437">
        <w:rPr>
          <w:sz w:val="22"/>
          <w:szCs w:val="22"/>
        </w:rPr>
        <w:t>)</w:t>
      </w:r>
      <w:r w:rsidRPr="00FD3437">
        <w:rPr>
          <w:sz w:val="22"/>
          <w:szCs w:val="22"/>
        </w:rPr>
        <w:t xml:space="preserve">. For grants funded pursuant to Pub. Law 115-56 and/or Pub. Law 115-123 (covering 2017 disasters), supplement this exhibit with </w:t>
      </w:r>
      <w:r w:rsidR="00997AAB" w:rsidRPr="00FD3437">
        <w:rPr>
          <w:sz w:val="22"/>
          <w:szCs w:val="22"/>
        </w:rPr>
        <w:t xml:space="preserve">the Procurement section in the </w:t>
      </w:r>
      <w:r w:rsidR="00D46463" w:rsidRPr="00FD3437">
        <w:rPr>
          <w:sz w:val="22"/>
          <w:szCs w:val="22"/>
        </w:rPr>
        <w:t xml:space="preserve">appropriate </w:t>
      </w:r>
      <w:r w:rsidR="00997AAB" w:rsidRPr="00FD3437">
        <w:rPr>
          <w:sz w:val="22"/>
          <w:szCs w:val="22"/>
        </w:rPr>
        <w:t>Addendum</w:t>
      </w:r>
      <w:r w:rsidR="008F616D" w:rsidRPr="00FD3437">
        <w:rPr>
          <w:sz w:val="22"/>
          <w:szCs w:val="22"/>
        </w:rPr>
        <w:t xml:space="preserve"> </w:t>
      </w:r>
      <w:r w:rsidR="00D46463" w:rsidRPr="00FD3437">
        <w:rPr>
          <w:sz w:val="22"/>
          <w:szCs w:val="22"/>
        </w:rPr>
        <w:t>(</w:t>
      </w:r>
      <w:r w:rsidR="008F616D" w:rsidRPr="00FD3437">
        <w:rPr>
          <w:sz w:val="22"/>
          <w:szCs w:val="22"/>
        </w:rPr>
        <w:t xml:space="preserve">Exhibit </w:t>
      </w:r>
      <w:r w:rsidR="00055F14" w:rsidRPr="00FD3437">
        <w:rPr>
          <w:sz w:val="22"/>
          <w:szCs w:val="22"/>
        </w:rPr>
        <w:t>6-14</w:t>
      </w:r>
      <w:r w:rsidR="00A84760" w:rsidRPr="00FD3437">
        <w:rPr>
          <w:sz w:val="22"/>
          <w:szCs w:val="22"/>
        </w:rPr>
        <w:t>)</w:t>
      </w:r>
      <w:r w:rsidR="008A4233" w:rsidRPr="00FD3437">
        <w:rPr>
          <w:sz w:val="22"/>
          <w:szCs w:val="22"/>
        </w:rPr>
        <w:t>.</w:t>
      </w:r>
    </w:p>
    <w:p w14:paraId="2F26816A" w14:textId="77777777" w:rsidR="00F668F9" w:rsidRPr="00FD3437" w:rsidRDefault="00F668F9" w:rsidP="00A03551">
      <w:pPr>
        <w:widowControl w:val="0"/>
        <w:autoSpaceDE w:val="0"/>
        <w:autoSpaceDN w:val="0"/>
        <w:adjustRightInd w:val="0"/>
        <w:spacing w:line="120" w:lineRule="auto"/>
        <w:rPr>
          <w:rFonts w:eastAsiaTheme="minorHAnsi"/>
          <w:sz w:val="22"/>
          <w:szCs w:val="22"/>
        </w:rPr>
      </w:pPr>
    </w:p>
    <w:p w14:paraId="230ADF96" w14:textId="092CFA67" w:rsidR="00F668F9" w:rsidRPr="00FD3437" w:rsidRDefault="00DD29B0" w:rsidP="00A03551">
      <w:pPr>
        <w:widowControl w:val="0"/>
        <w:autoSpaceDE w:val="0"/>
        <w:autoSpaceDN w:val="0"/>
        <w:adjustRightInd w:val="0"/>
        <w:rPr>
          <w:sz w:val="22"/>
          <w:szCs w:val="22"/>
        </w:rPr>
      </w:pPr>
      <w:r w:rsidRPr="00FD3437">
        <w:rPr>
          <w:sz w:val="22"/>
          <w:szCs w:val="22"/>
        </w:rPr>
        <w:t>R</w:t>
      </w:r>
      <w:r w:rsidR="00F668F9" w:rsidRPr="00FD3437">
        <w:rPr>
          <w:spacing w:val="-1"/>
          <w:sz w:val="22"/>
          <w:szCs w:val="22"/>
        </w:rPr>
        <w:t>equirements</w:t>
      </w:r>
      <w:r w:rsidR="00F668F9" w:rsidRPr="00FD3437">
        <w:rPr>
          <w:sz w:val="22"/>
          <w:szCs w:val="22"/>
        </w:rPr>
        <w:t xml:space="preserve"> </w:t>
      </w:r>
      <w:r w:rsidR="00F668F9" w:rsidRPr="00FD3437">
        <w:rPr>
          <w:spacing w:val="-1"/>
          <w:sz w:val="22"/>
          <w:szCs w:val="22"/>
        </w:rPr>
        <w:t xml:space="preserve">associated with CDBG-DR grants can vary significantly from appropriation to </w:t>
      </w:r>
      <w:r w:rsidR="00F668F9" w:rsidRPr="00FD3437">
        <w:rPr>
          <w:spacing w:val="-1"/>
          <w:sz w:val="22"/>
          <w:szCs w:val="22"/>
        </w:rPr>
        <w:lastRenderedPageBreak/>
        <w:t>appropriation, which can result in the applicable regulations, grant agreements</w:t>
      </w:r>
      <w:r w:rsidR="00F668F9" w:rsidRPr="00FD3437">
        <w:rPr>
          <w:sz w:val="22"/>
          <w:szCs w:val="22"/>
        </w:rPr>
        <w:t xml:space="preserve">, </w:t>
      </w:r>
      <w:r w:rsidR="00F668F9" w:rsidRPr="00FD3437">
        <w:rPr>
          <w:spacing w:val="-1"/>
          <w:sz w:val="22"/>
          <w:szCs w:val="22"/>
        </w:rPr>
        <w:t xml:space="preserve">published </w:t>
      </w:r>
      <w:r w:rsidR="006118A9" w:rsidRPr="00FD3437">
        <w:rPr>
          <w:spacing w:val="-1"/>
          <w:sz w:val="22"/>
          <w:szCs w:val="22"/>
        </w:rPr>
        <w:t>n</w:t>
      </w:r>
      <w:r w:rsidR="00F668F9" w:rsidRPr="00FD3437">
        <w:rPr>
          <w:spacing w:val="-1"/>
          <w:sz w:val="22"/>
          <w:szCs w:val="22"/>
        </w:rPr>
        <w:t>otices, and general rules of thumb described in these instructions to vary</w:t>
      </w:r>
      <w:r w:rsidR="00452E10" w:rsidRPr="00FD3437">
        <w:rPr>
          <w:sz w:val="22"/>
          <w:szCs w:val="22"/>
        </w:rPr>
        <w:t>.</w:t>
      </w:r>
      <w:r w:rsidR="008250EB" w:rsidRPr="00FD3437">
        <w:rPr>
          <w:sz w:val="22"/>
          <w:szCs w:val="22"/>
        </w:rPr>
        <w:t xml:space="preserve"> </w:t>
      </w:r>
      <w:r w:rsidR="002A0EC8" w:rsidRPr="00FD3437">
        <w:rPr>
          <w:sz w:val="22"/>
          <w:szCs w:val="22"/>
        </w:rPr>
        <w:t xml:space="preserve"> </w:t>
      </w:r>
      <w:r w:rsidR="00F668F9" w:rsidRPr="00FD3437">
        <w:rPr>
          <w:spacing w:val="-1"/>
          <w:sz w:val="22"/>
          <w:szCs w:val="22"/>
        </w:rPr>
        <w:t>CPD staff should</w:t>
      </w:r>
      <w:r w:rsidR="00FF5492" w:rsidRPr="00FD3437">
        <w:rPr>
          <w:sz w:val="22"/>
          <w:szCs w:val="22"/>
        </w:rPr>
        <w:t>,</w:t>
      </w:r>
      <w:r w:rsidR="00F668F9" w:rsidRPr="00FD3437">
        <w:rPr>
          <w:spacing w:val="-1"/>
          <w:sz w:val="22"/>
          <w:szCs w:val="22"/>
        </w:rPr>
        <w:t xml:space="preserve"> therefore</w:t>
      </w:r>
      <w:r w:rsidR="00FF5492" w:rsidRPr="00FD3437">
        <w:rPr>
          <w:sz w:val="22"/>
          <w:szCs w:val="22"/>
        </w:rPr>
        <w:t>,</w:t>
      </w:r>
      <w:r w:rsidR="00F668F9" w:rsidRPr="00FD3437">
        <w:rPr>
          <w:spacing w:val="-1"/>
          <w:sz w:val="22"/>
          <w:szCs w:val="22"/>
        </w:rPr>
        <w:t xml:space="preserve"> first identify all sources of requirements related to the grant being monitored to determine the applicability of requirements and questions in this </w:t>
      </w:r>
      <w:r w:rsidR="00404A2F" w:rsidRPr="00FD3437">
        <w:rPr>
          <w:spacing w:val="-1"/>
          <w:sz w:val="22"/>
          <w:szCs w:val="22"/>
        </w:rPr>
        <w:t>E</w:t>
      </w:r>
      <w:r w:rsidR="00F668F9" w:rsidRPr="00FD3437">
        <w:rPr>
          <w:spacing w:val="-1"/>
          <w:sz w:val="22"/>
          <w:szCs w:val="22"/>
        </w:rPr>
        <w:t xml:space="preserve">xhibit through reference to </w:t>
      </w:r>
      <w:r w:rsidR="00017840" w:rsidRPr="00FD3437">
        <w:rPr>
          <w:rStyle w:val="normaltextrun"/>
          <w:color w:val="000000"/>
          <w:sz w:val="22"/>
          <w:szCs w:val="22"/>
          <w:shd w:val="clear" w:color="auto" w:fill="FFFFFF"/>
        </w:rPr>
        <w:t>Attachment 6-1, “Document Reference Tool,” to determine which </w:t>
      </w:r>
      <w:r w:rsidR="00017840" w:rsidRPr="00FD3437">
        <w:rPr>
          <w:rStyle w:val="normaltextrun"/>
          <w:i/>
          <w:iCs/>
          <w:color w:val="000000"/>
          <w:sz w:val="22"/>
          <w:szCs w:val="22"/>
          <w:shd w:val="clear" w:color="auto" w:fill="FFFFFF"/>
        </w:rPr>
        <w:t>Federal Register</w:t>
      </w:r>
      <w:r w:rsidR="00017840" w:rsidRPr="00FD3437">
        <w:rPr>
          <w:rStyle w:val="normaltextrun"/>
          <w:color w:val="000000"/>
          <w:sz w:val="22"/>
          <w:szCs w:val="22"/>
          <w:shd w:val="clear" w:color="auto" w:fill="FFFFFF"/>
        </w:rPr>
        <w:t> </w:t>
      </w:r>
      <w:r w:rsidR="006118A9" w:rsidRPr="00FD3437">
        <w:rPr>
          <w:rStyle w:val="normaltextrun"/>
          <w:color w:val="000000"/>
          <w:sz w:val="22"/>
          <w:szCs w:val="22"/>
          <w:shd w:val="clear" w:color="auto" w:fill="FFFFFF"/>
        </w:rPr>
        <w:t>n</w:t>
      </w:r>
      <w:r w:rsidR="00017840" w:rsidRPr="00FD3437">
        <w:rPr>
          <w:rStyle w:val="normaltextrun"/>
          <w:color w:val="000000"/>
          <w:sz w:val="22"/>
          <w:szCs w:val="22"/>
          <w:shd w:val="clear" w:color="auto" w:fill="FFFFFF"/>
        </w:rPr>
        <w:t>otices are applicable, and make sure to use the applicable Addendum based on the disaster year you are monitoring.</w:t>
      </w:r>
    </w:p>
    <w:p w14:paraId="73303CE1" w14:textId="030525D7" w:rsidR="00F668F9" w:rsidRPr="00FD3437" w:rsidRDefault="00F668F9" w:rsidP="00FD310C">
      <w:pPr>
        <w:widowControl w:val="0"/>
        <w:autoSpaceDE w:val="0"/>
        <w:autoSpaceDN w:val="0"/>
        <w:adjustRightInd w:val="0"/>
        <w:spacing w:line="120" w:lineRule="auto"/>
        <w:rPr>
          <w:sz w:val="22"/>
          <w:szCs w:val="22"/>
        </w:rPr>
      </w:pPr>
    </w:p>
    <w:p w14:paraId="301B609D" w14:textId="77777777" w:rsidR="00123F7E" w:rsidRPr="00FD3437" w:rsidRDefault="00123F7E" w:rsidP="00FD310C">
      <w:pPr>
        <w:pStyle w:val="NoSpacing"/>
        <w:spacing w:line="120" w:lineRule="auto"/>
        <w:rPr>
          <w:sz w:val="22"/>
          <w:szCs w:val="22"/>
        </w:rPr>
      </w:pPr>
    </w:p>
    <w:p w14:paraId="25562C1F" w14:textId="76B66F58" w:rsidR="00123F7E" w:rsidRPr="00FD3437" w:rsidRDefault="00123F7E" w:rsidP="00123F7E">
      <w:pPr>
        <w:pStyle w:val="NoSpacing"/>
        <w:rPr>
          <w:sz w:val="22"/>
          <w:szCs w:val="22"/>
          <w:u w:val="single"/>
        </w:rPr>
      </w:pPr>
      <w:r w:rsidRPr="00FD3437">
        <w:rPr>
          <w:b/>
          <w:bCs/>
          <w:sz w:val="22"/>
          <w:szCs w:val="22"/>
          <w:u w:val="single"/>
        </w:rPr>
        <w:t>Questions:</w:t>
      </w:r>
    </w:p>
    <w:p w14:paraId="4F6FD2C7" w14:textId="77777777" w:rsidR="00C5471F" w:rsidRPr="00FD3437" w:rsidRDefault="00C5471F" w:rsidP="00490A84">
      <w:pPr>
        <w:pStyle w:val="Header"/>
        <w:widowControl w:val="0"/>
        <w:tabs>
          <w:tab w:val="clear" w:pos="8640"/>
        </w:tabs>
        <w:rPr>
          <w:sz w:val="22"/>
          <w:szCs w:val="22"/>
          <w:u w:val="single"/>
        </w:rPr>
      </w:pPr>
    </w:p>
    <w:p w14:paraId="68F50ADA" w14:textId="121649AF" w:rsidR="00101422" w:rsidRPr="00FD3437" w:rsidRDefault="00101422" w:rsidP="00490A84">
      <w:pPr>
        <w:pStyle w:val="Header"/>
        <w:widowControl w:val="0"/>
        <w:tabs>
          <w:tab w:val="clear" w:pos="8640"/>
        </w:tabs>
        <w:rPr>
          <w:sz w:val="22"/>
          <w:szCs w:val="22"/>
          <w:u w:val="single"/>
        </w:rPr>
      </w:pPr>
      <w:r w:rsidRPr="00FD3437">
        <w:rPr>
          <w:sz w:val="22"/>
          <w:szCs w:val="22"/>
          <w:u w:val="single"/>
        </w:rPr>
        <w:t xml:space="preserve">A. </w:t>
      </w:r>
      <w:r w:rsidR="007C4DCF" w:rsidRPr="00FD3437">
        <w:rPr>
          <w:sz w:val="22"/>
          <w:szCs w:val="22"/>
          <w:u w:val="single"/>
        </w:rPr>
        <w:t xml:space="preserve">GRANTEES AND RECIPIENTS </w:t>
      </w:r>
      <w:r w:rsidR="00AB39F7" w:rsidRPr="00FD3437">
        <w:rPr>
          <w:sz w:val="22"/>
          <w:szCs w:val="22"/>
          <w:u w:val="single"/>
        </w:rPr>
        <w:t>(including State Grantees)</w:t>
      </w:r>
    </w:p>
    <w:p w14:paraId="0EA93088" w14:textId="77777777" w:rsidR="00510E07" w:rsidRPr="00FD3437" w:rsidRDefault="00510E07" w:rsidP="00490A84">
      <w:pPr>
        <w:pStyle w:val="Header"/>
        <w:widowControl w:val="0"/>
        <w:tabs>
          <w:tab w:val="clear" w:pos="8640"/>
        </w:tabs>
        <w:rPr>
          <w:sz w:val="22"/>
          <w:szCs w:val="22"/>
          <w:u w:val="single"/>
        </w:rPr>
      </w:pPr>
    </w:p>
    <w:p w14:paraId="3FC53506" w14:textId="613356E2" w:rsidR="00AF3EDA" w:rsidRPr="00FD3437" w:rsidRDefault="00AF3EDA" w:rsidP="00212001">
      <w:pPr>
        <w:pStyle w:val="Header"/>
        <w:widowControl w:val="0"/>
        <w:tabs>
          <w:tab w:val="clear" w:pos="8640"/>
        </w:tabs>
        <w:rPr>
          <w:sz w:val="22"/>
          <w:szCs w:val="22"/>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6988"/>
        <w:gridCol w:w="1743"/>
      </w:tblGrid>
      <w:tr w:rsidR="004F12FA" w:rsidRPr="00FD3437" w14:paraId="010306CB" w14:textId="77777777" w:rsidTr="0058666A">
        <w:trPr>
          <w:trHeight w:val="773"/>
        </w:trPr>
        <w:tc>
          <w:tcPr>
            <w:tcW w:w="291" w:type="pct"/>
            <w:vMerge w:val="restart"/>
            <w:tcBorders>
              <w:top w:val="nil"/>
              <w:left w:val="nil"/>
              <w:bottom w:val="nil"/>
            </w:tcBorders>
          </w:tcPr>
          <w:p w14:paraId="48FA2EAB" w14:textId="77777777" w:rsidR="004F12FA" w:rsidRPr="00FD3437" w:rsidRDefault="004F12FA" w:rsidP="0058666A">
            <w:pPr>
              <w:pStyle w:val="Level1"/>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3769" w:type="pct"/>
            <w:tcBorders>
              <w:bottom w:val="single" w:sz="4" w:space="0" w:color="auto"/>
            </w:tcBorders>
          </w:tcPr>
          <w:p w14:paraId="4FA50F85" w14:textId="767D170E"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If a grantee or recipient is a Unit of General Local Government (UGLG), or a subrecipient of a UGLG receiving a direct award from HUD, has it adopted the procurement standards at 2 CFR 200.318 through 2 CFR 200.326? </w:t>
            </w:r>
          </w:p>
          <w:p w14:paraId="25862AE2" w14:textId="2727E2DD"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F08C94C" w14:textId="38CC8902" w:rsidR="004F12FA" w:rsidRPr="00FD3437" w:rsidRDefault="004F12FA">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sz w:val="22"/>
                <w:szCs w:val="22"/>
              </w:rPr>
              <w:t>NOTE:</w:t>
            </w:r>
            <w:r w:rsidRPr="00FD3437">
              <w:rPr>
                <w:sz w:val="22"/>
                <w:szCs w:val="22"/>
              </w:rPr>
              <w:t xml:space="preserve"> Exhibit 34-3a </w:t>
            </w:r>
            <w:r w:rsidRPr="00FD3437">
              <w:rPr>
                <w:i/>
                <w:sz w:val="22"/>
                <w:szCs w:val="22"/>
              </w:rPr>
              <w:t>Guide for Review of Procurement</w:t>
            </w:r>
            <w:r w:rsidRPr="00FD3437">
              <w:rPr>
                <w:sz w:val="22"/>
                <w:szCs w:val="22"/>
              </w:rPr>
              <w:t xml:space="preserve"> should also be used.</w:t>
            </w:r>
          </w:p>
          <w:p w14:paraId="36AA23C1" w14:textId="77777777" w:rsidR="004F12FA" w:rsidRPr="00FD3437" w:rsidRDefault="004F12FA">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2D367D7E" w14:textId="43A40A6F"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 CFR 200.318 through 2 CFR 200.326]</w:t>
            </w:r>
          </w:p>
        </w:tc>
        <w:tc>
          <w:tcPr>
            <w:tcW w:w="940" w:type="pct"/>
            <w:tcBorders>
              <w:bottom w:val="single" w:sz="4" w:space="0" w:color="auto"/>
            </w:tcBorders>
          </w:tcPr>
          <w:tbl>
            <w:tblPr>
              <w:tblpPr w:leftFromText="180" w:rightFromText="180" w:vertAnchor="text" w:horzAnchor="margin" w:tblpX="172" w:tblpY="84"/>
              <w:tblW w:w="1607" w:type="dxa"/>
              <w:tblCellMar>
                <w:left w:w="0" w:type="dxa"/>
                <w:right w:w="0" w:type="dxa"/>
              </w:tblCellMar>
              <w:tblLook w:val="0000" w:firstRow="0" w:lastRow="0" w:firstColumn="0" w:lastColumn="0" w:noHBand="0" w:noVBand="0"/>
            </w:tblPr>
            <w:tblGrid>
              <w:gridCol w:w="425"/>
              <w:gridCol w:w="576"/>
              <w:gridCol w:w="606"/>
            </w:tblGrid>
            <w:tr w:rsidR="004F12FA" w:rsidRPr="00FD3437" w14:paraId="3FFC2AF8" w14:textId="77777777" w:rsidTr="00551C10">
              <w:trPr>
                <w:trHeight w:val="170"/>
              </w:trPr>
              <w:tc>
                <w:tcPr>
                  <w:tcW w:w="425" w:type="dxa"/>
                </w:tcPr>
                <w:p w14:paraId="18CF7809" w14:textId="77777777" w:rsidR="004F12FA" w:rsidRPr="00FD3437" w:rsidRDefault="004F12FA" w:rsidP="00EE33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6A3CAEEF" w14:textId="77777777" w:rsidR="004F12FA" w:rsidRPr="00FD3437" w:rsidRDefault="004F12FA" w:rsidP="00EE33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350FF379" w14:textId="77777777" w:rsidR="004F12FA" w:rsidRPr="00FD3437" w:rsidRDefault="004F12FA" w:rsidP="00EE33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7FDB63E7" w14:textId="77777777" w:rsidTr="00551C10">
              <w:trPr>
                <w:trHeight w:val="225"/>
              </w:trPr>
              <w:tc>
                <w:tcPr>
                  <w:tcW w:w="425" w:type="dxa"/>
                </w:tcPr>
                <w:p w14:paraId="480946E8" w14:textId="77777777" w:rsidR="004F12FA" w:rsidRPr="00FD3437" w:rsidRDefault="004F12FA" w:rsidP="00EE33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26F211D1" w14:textId="77777777" w:rsidR="004F12FA" w:rsidRPr="00FD3437" w:rsidRDefault="004F12FA" w:rsidP="00EE33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2FA2491B" w14:textId="77777777" w:rsidR="004F12FA" w:rsidRPr="00FD3437" w:rsidRDefault="004F12FA" w:rsidP="00EE336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39AB7061" w14:textId="77777777"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52DAF" w:rsidRPr="00FD3437" w14:paraId="4EBCE55A" w14:textId="77777777" w:rsidTr="0058666A">
        <w:tc>
          <w:tcPr>
            <w:tcW w:w="291" w:type="pct"/>
            <w:vMerge/>
            <w:tcBorders>
              <w:left w:val="nil"/>
              <w:bottom w:val="nil"/>
            </w:tcBorders>
          </w:tcPr>
          <w:p w14:paraId="70554A6E" w14:textId="77777777"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4709" w:type="pct"/>
            <w:gridSpan w:val="2"/>
            <w:tcBorders>
              <w:bottom w:val="single" w:sz="4" w:space="0" w:color="auto"/>
            </w:tcBorders>
          </w:tcPr>
          <w:p w14:paraId="6C284D25" w14:textId="0E871C4C"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25397D2E" w14:textId="77777777"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p w14:paraId="61247582" w14:textId="1F589ADB" w:rsidR="004F12FA" w:rsidRPr="00FD3437" w:rsidRDefault="004F12FA"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9174803" w14:textId="6DFF39C5" w:rsidR="00AF3EDA" w:rsidRPr="00FD3437" w:rsidRDefault="00AF3EDA" w:rsidP="00490A84">
      <w:pPr>
        <w:pStyle w:val="Header"/>
        <w:widowControl w:val="0"/>
        <w:tabs>
          <w:tab w:val="clear" w:pos="8640"/>
        </w:tabs>
        <w:rPr>
          <w:sz w:val="22"/>
          <w:szCs w:val="22"/>
          <w:u w:val="single"/>
        </w:rPr>
      </w:pPr>
    </w:p>
    <w:p w14:paraId="1201F40D" w14:textId="19B0F1CA" w:rsidR="00AF3EDA" w:rsidRPr="00FD3437" w:rsidRDefault="00AF3EDA" w:rsidP="00490A84">
      <w:pPr>
        <w:pStyle w:val="Header"/>
        <w:widowControl w:val="0"/>
        <w:tabs>
          <w:tab w:val="clear" w:pos="8640"/>
        </w:tabs>
        <w:rPr>
          <w:sz w:val="22"/>
          <w:szCs w:val="22"/>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
        <w:gridCol w:w="7050"/>
        <w:gridCol w:w="1682"/>
      </w:tblGrid>
      <w:tr w:rsidR="00152DAF" w:rsidRPr="00FD3437" w14:paraId="28390F41" w14:textId="77777777" w:rsidTr="00371A9A">
        <w:trPr>
          <w:trHeight w:val="3356"/>
        </w:trPr>
        <w:tc>
          <w:tcPr>
            <w:tcW w:w="291" w:type="pct"/>
            <w:vMerge w:val="restart"/>
            <w:tcBorders>
              <w:top w:val="nil"/>
              <w:left w:val="nil"/>
              <w:bottom w:val="nil"/>
            </w:tcBorders>
          </w:tcPr>
          <w:p w14:paraId="5FAF8E07" w14:textId="77777777" w:rsidR="00152DAF" w:rsidRPr="00FD3437" w:rsidRDefault="00152DAF" w:rsidP="0058666A">
            <w:pPr>
              <w:pStyle w:val="Level1"/>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3802" w:type="pct"/>
            <w:tcBorders>
              <w:bottom w:val="single" w:sz="4" w:space="0" w:color="auto"/>
            </w:tcBorders>
          </w:tcPr>
          <w:p w14:paraId="4EFAED82" w14:textId="14EC1E44"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If the grantee is a State, has the State indicated the procurement standard it is following? </w:t>
            </w:r>
          </w:p>
          <w:p w14:paraId="26BF2194" w14:textId="77777777"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F612AF9" w14:textId="31D5901E" w:rsidR="00152DAF" w:rsidRPr="00FD3437" w:rsidRDefault="00152DA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sz w:val="22"/>
                <w:szCs w:val="22"/>
              </w:rPr>
              <w:t>NOTE:</w:t>
            </w:r>
            <w:r w:rsidRPr="00FD3437">
              <w:rPr>
                <w:sz w:val="22"/>
                <w:szCs w:val="22"/>
              </w:rPr>
              <w:t xml:space="preserve"> The State should clearly identify if it is following its own procurement policies and procedures or if it is adopting the procurement standards contained at 2 CFR 200.318 through 2 CFR 200.326.  The certification of proficient procurement processes should be reviewed, if applicable. </w:t>
            </w:r>
            <w:r w:rsidR="00443E8A" w:rsidRPr="00FD3437">
              <w:rPr>
                <w:sz w:val="22"/>
                <w:szCs w:val="22"/>
              </w:rPr>
              <w:t xml:space="preserve"> </w:t>
            </w:r>
            <w:r w:rsidRPr="00FD3437">
              <w:rPr>
                <w:sz w:val="22"/>
                <w:szCs w:val="22"/>
              </w:rPr>
              <w:t>A reviewer should refer to the grantee’s certification of procurement processes to determine that the procurement policies and procedures identified by the grantee align with the procurement standard identified in their certification.</w:t>
            </w:r>
          </w:p>
          <w:p w14:paraId="73BD07B9" w14:textId="77777777" w:rsidR="00152DAF" w:rsidRPr="00FD3437" w:rsidRDefault="00152DA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F04CF52" w14:textId="25581864" w:rsidR="00152DAF" w:rsidRPr="00FD3437" w:rsidRDefault="00152DAF" w:rsidP="004B6329">
            <w:pPr>
              <w:pStyle w:val="Level1"/>
              <w:numPr>
                <w:ilvl w:val="0"/>
                <w:numId w:val="0"/>
              </w:numPr>
              <w:tabs>
                <w:tab w:val="left" w:pos="720"/>
                <w:tab w:val="left" w:pos="1440"/>
                <w:tab w:val="left" w:pos="2160"/>
                <w:tab w:val="left" w:pos="2880"/>
                <w:tab w:val="left" w:pos="3600"/>
                <w:tab w:val="left" w:pos="5040"/>
                <w:tab w:val="left" w:pos="5760"/>
                <w:tab w:val="left" w:pos="6480"/>
              </w:tabs>
              <w:rPr>
                <w:bCs/>
                <w:sz w:val="22"/>
                <w:szCs w:val="22"/>
              </w:rPr>
            </w:pPr>
            <w:r w:rsidRPr="00FD3437">
              <w:rPr>
                <w:bCs/>
                <w:sz w:val="22"/>
                <w:szCs w:val="22"/>
              </w:rPr>
              <w:t xml:space="preserve">[See applicable </w:t>
            </w:r>
            <w:r w:rsidRPr="00FD3437">
              <w:rPr>
                <w:bCs/>
                <w:i/>
                <w:iCs/>
                <w:sz w:val="22"/>
                <w:szCs w:val="22"/>
              </w:rPr>
              <w:t xml:space="preserve">Federal Register </w:t>
            </w:r>
            <w:r w:rsidRPr="00FD3437">
              <w:rPr>
                <w:bCs/>
                <w:sz w:val="22"/>
                <w:szCs w:val="22"/>
              </w:rPr>
              <w:t xml:space="preserve">notice]  </w:t>
            </w:r>
          </w:p>
        </w:tc>
        <w:tc>
          <w:tcPr>
            <w:tcW w:w="907" w:type="pct"/>
            <w:tcBorders>
              <w:bottom w:val="single" w:sz="4" w:space="0" w:color="auto"/>
            </w:tcBorders>
          </w:tcPr>
          <w:tbl>
            <w:tblPr>
              <w:tblpPr w:leftFromText="180" w:rightFromText="180" w:vertAnchor="text" w:horzAnchor="margin" w:tblpX="172" w:tblpY="84"/>
              <w:tblW w:w="1607" w:type="dxa"/>
              <w:tblCellMar>
                <w:left w:w="0" w:type="dxa"/>
                <w:right w:w="0" w:type="dxa"/>
              </w:tblCellMar>
              <w:tblLook w:val="0000" w:firstRow="0" w:lastRow="0" w:firstColumn="0" w:lastColumn="0" w:noHBand="0" w:noVBand="0"/>
            </w:tblPr>
            <w:tblGrid>
              <w:gridCol w:w="425"/>
              <w:gridCol w:w="576"/>
              <w:gridCol w:w="606"/>
            </w:tblGrid>
            <w:tr w:rsidR="00152DAF" w:rsidRPr="00FD3437" w14:paraId="07E8E6CC" w14:textId="77777777" w:rsidTr="00152DAF">
              <w:trPr>
                <w:trHeight w:val="170"/>
              </w:trPr>
              <w:tc>
                <w:tcPr>
                  <w:tcW w:w="425" w:type="dxa"/>
                </w:tcPr>
                <w:p w14:paraId="40EDDE7F" w14:textId="77777777" w:rsidR="00152DAF" w:rsidRPr="00FD3437" w:rsidRDefault="00152DAF" w:rsidP="00AB3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007D8FC6" w14:textId="77777777" w:rsidR="00152DAF" w:rsidRPr="00FD3437" w:rsidRDefault="00152DAF" w:rsidP="00AB3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6C01460A" w14:textId="77777777" w:rsidR="00152DAF" w:rsidRPr="00FD3437" w:rsidRDefault="00152DAF" w:rsidP="00AB3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152DAF" w:rsidRPr="00FD3437" w14:paraId="13150F28" w14:textId="77777777" w:rsidTr="00152DAF">
              <w:trPr>
                <w:trHeight w:val="225"/>
              </w:trPr>
              <w:tc>
                <w:tcPr>
                  <w:tcW w:w="425" w:type="dxa"/>
                </w:tcPr>
                <w:p w14:paraId="0CEAD430" w14:textId="77777777" w:rsidR="00152DAF" w:rsidRPr="00FD3437" w:rsidRDefault="00152DAF" w:rsidP="00AB3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27DAF222" w14:textId="77777777" w:rsidR="00152DAF" w:rsidRPr="00FD3437" w:rsidRDefault="00152DAF" w:rsidP="00AB3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1587BAC7" w14:textId="77777777" w:rsidR="00152DAF" w:rsidRPr="00FD3437" w:rsidRDefault="00152DAF" w:rsidP="00AB3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3EA05711" w14:textId="77777777"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52DAF" w:rsidRPr="00FD3437" w14:paraId="2104E735" w14:textId="77777777" w:rsidTr="0058666A">
        <w:trPr>
          <w:trHeight w:val="593"/>
        </w:trPr>
        <w:tc>
          <w:tcPr>
            <w:tcW w:w="291" w:type="pct"/>
            <w:vMerge/>
            <w:tcBorders>
              <w:left w:val="nil"/>
              <w:bottom w:val="nil"/>
            </w:tcBorders>
          </w:tcPr>
          <w:p w14:paraId="236137EE" w14:textId="77777777"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4709" w:type="pct"/>
            <w:gridSpan w:val="2"/>
            <w:tcBorders>
              <w:bottom w:val="single" w:sz="4" w:space="0" w:color="auto"/>
            </w:tcBorders>
          </w:tcPr>
          <w:p w14:paraId="300AEF8E" w14:textId="50929B6B"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4C1992F9" w14:textId="77777777"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p w14:paraId="2E94E43E" w14:textId="29841B57" w:rsidR="00152DAF" w:rsidRPr="00FD3437" w:rsidRDefault="00152DA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2438818C" w14:textId="35948562" w:rsidR="00CA4043" w:rsidRPr="00FD3437" w:rsidRDefault="00CA4043" w:rsidP="00CA4043">
      <w:pPr>
        <w:pStyle w:val="Header"/>
        <w:widowControl w:val="0"/>
        <w:tabs>
          <w:tab w:val="clear" w:pos="8640"/>
        </w:tabs>
        <w:rPr>
          <w:sz w:val="22"/>
          <w:szCs w:val="22"/>
          <w:u w:val="single"/>
        </w:rPr>
      </w:pPr>
    </w:p>
    <w:p w14:paraId="1DCDCE9B" w14:textId="6906A032" w:rsidR="00B159F4" w:rsidRPr="00FD3437" w:rsidRDefault="00B159F4" w:rsidP="00CA4043">
      <w:pPr>
        <w:pStyle w:val="Header"/>
        <w:widowControl w:val="0"/>
        <w:tabs>
          <w:tab w:val="clear" w:pos="8640"/>
        </w:tabs>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108"/>
        <w:gridCol w:w="1617"/>
      </w:tblGrid>
      <w:tr w:rsidR="00314D8F" w:rsidRPr="00FD3437" w14:paraId="08E8ED5D" w14:textId="77777777" w:rsidTr="0058666A">
        <w:trPr>
          <w:trHeight w:val="773"/>
        </w:trPr>
        <w:tc>
          <w:tcPr>
            <w:tcW w:w="540" w:type="dxa"/>
            <w:vMerge w:val="restart"/>
            <w:tcBorders>
              <w:top w:val="nil"/>
              <w:left w:val="nil"/>
              <w:bottom w:val="nil"/>
            </w:tcBorders>
          </w:tcPr>
          <w:p w14:paraId="25713F70" w14:textId="77777777" w:rsidR="00314D8F" w:rsidRPr="00FD3437" w:rsidRDefault="00314D8F" w:rsidP="0058666A">
            <w:pPr>
              <w:pStyle w:val="Level1"/>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108" w:type="dxa"/>
            <w:tcBorders>
              <w:bottom w:val="single" w:sz="4" w:space="0" w:color="auto"/>
            </w:tcBorders>
          </w:tcPr>
          <w:p w14:paraId="68165134" w14:textId="3E3C7B13" w:rsidR="00314D8F" w:rsidRPr="00FD3437" w:rsidRDefault="00314D8F" w:rsidP="00C5471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If the grantee is a State that is using one or more subrecipients or distributing funds to local governments, has the State clearly indicated the procurement standard that subrecipients and local governments are required to follow? </w:t>
            </w:r>
          </w:p>
          <w:p w14:paraId="2555B8F8" w14:textId="77777777" w:rsidR="00314D8F" w:rsidRPr="00FD3437" w:rsidRDefault="00314D8F" w:rsidP="00C5471F">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8C3D71E" w14:textId="0ECB8EDF" w:rsidR="00314D8F" w:rsidRPr="00FD3437" w:rsidRDefault="00314D8F">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sz w:val="22"/>
                <w:szCs w:val="22"/>
              </w:rPr>
              <w:t>NOTE:</w:t>
            </w:r>
            <w:r w:rsidRPr="00FD3437">
              <w:rPr>
                <w:sz w:val="22"/>
                <w:szCs w:val="22"/>
              </w:rPr>
              <w:t xml:space="preserve"> The certification of proficient procurement process should be reviewed, if applicable. A reviewer should refer to the grantee’s certification of proficient procurement processes to determine that the </w:t>
            </w:r>
            <w:r w:rsidRPr="00FD3437">
              <w:rPr>
                <w:sz w:val="22"/>
                <w:szCs w:val="22"/>
              </w:rPr>
              <w:lastRenderedPageBreak/>
              <w:t xml:space="preserve">procurement  policies and procedures identified by the grantee align with the procurement standard identified in their certification.  If the State imposes 2 CFR 200.318 through 2 CFR 200.326 on its subgrantees and subrecipients, use Exhibit 34-3a, </w:t>
            </w:r>
            <w:r w:rsidRPr="00FD3437">
              <w:rPr>
                <w:i/>
                <w:sz w:val="22"/>
                <w:szCs w:val="22"/>
              </w:rPr>
              <w:t xml:space="preserve">Guide for Review of Procurement </w:t>
            </w:r>
            <w:r w:rsidRPr="00FD3437">
              <w:rPr>
                <w:sz w:val="22"/>
                <w:szCs w:val="22"/>
              </w:rPr>
              <w:t>for any procurement transactions conducted by a subrecipient or local government of the State.</w:t>
            </w:r>
          </w:p>
        </w:tc>
        <w:tc>
          <w:tcPr>
            <w:tcW w:w="1617" w:type="dxa"/>
            <w:tcBorders>
              <w:bottom w:val="single" w:sz="4" w:space="0" w:color="auto"/>
            </w:tcBorders>
          </w:tcPr>
          <w:tbl>
            <w:tblPr>
              <w:tblpPr w:leftFromText="180" w:rightFromText="180" w:vertAnchor="text" w:horzAnchor="margin" w:tblpX="172" w:tblpY="84"/>
              <w:tblW w:w="1607" w:type="dxa"/>
              <w:tblCellMar>
                <w:left w:w="0" w:type="dxa"/>
                <w:right w:w="0" w:type="dxa"/>
              </w:tblCellMar>
              <w:tblLook w:val="0000" w:firstRow="0" w:lastRow="0" w:firstColumn="0" w:lastColumn="0" w:noHBand="0" w:noVBand="0"/>
            </w:tblPr>
            <w:tblGrid>
              <w:gridCol w:w="425"/>
              <w:gridCol w:w="576"/>
              <w:gridCol w:w="606"/>
            </w:tblGrid>
            <w:tr w:rsidR="00314D8F" w:rsidRPr="00FD3437" w14:paraId="706746DF" w14:textId="77777777" w:rsidTr="00F56B82">
              <w:trPr>
                <w:trHeight w:val="170"/>
              </w:trPr>
              <w:tc>
                <w:tcPr>
                  <w:tcW w:w="425" w:type="dxa"/>
                </w:tcPr>
                <w:p w14:paraId="7BCA1343" w14:textId="77777777" w:rsidR="00314D8F" w:rsidRPr="00FD3437" w:rsidRDefault="00314D8F" w:rsidP="00F56B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lastRenderedPageBreak/>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1251E329" w14:textId="77777777" w:rsidR="00314D8F" w:rsidRPr="00FD3437" w:rsidRDefault="00314D8F" w:rsidP="00F56B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6A844C12" w14:textId="77777777" w:rsidR="00314D8F" w:rsidRPr="00FD3437" w:rsidRDefault="00314D8F" w:rsidP="00F56B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314D8F" w:rsidRPr="00FD3437" w14:paraId="32681DF6" w14:textId="77777777" w:rsidTr="00F56B82">
              <w:trPr>
                <w:trHeight w:val="225"/>
              </w:trPr>
              <w:tc>
                <w:tcPr>
                  <w:tcW w:w="425" w:type="dxa"/>
                </w:tcPr>
                <w:p w14:paraId="4516CE46" w14:textId="77777777" w:rsidR="00314D8F" w:rsidRPr="00FD3437" w:rsidRDefault="00314D8F" w:rsidP="00F56B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16F4379D" w14:textId="77777777" w:rsidR="00314D8F" w:rsidRPr="00FD3437" w:rsidRDefault="00314D8F" w:rsidP="00F56B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32062FE4" w14:textId="77777777" w:rsidR="00314D8F" w:rsidRPr="00FD3437" w:rsidRDefault="00314D8F" w:rsidP="00F56B82">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3CE06E01" w14:textId="77777777" w:rsidR="00314D8F" w:rsidRPr="00FD3437" w:rsidRDefault="00314D8F" w:rsidP="00AD11B6">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14D8F" w:rsidRPr="00FD3437" w14:paraId="5AC1B2C3" w14:textId="77777777" w:rsidTr="0058666A">
        <w:trPr>
          <w:cantSplit/>
        </w:trPr>
        <w:tc>
          <w:tcPr>
            <w:tcW w:w="540" w:type="dxa"/>
            <w:vMerge/>
            <w:tcBorders>
              <w:left w:val="nil"/>
              <w:bottom w:val="nil"/>
            </w:tcBorders>
          </w:tcPr>
          <w:p w14:paraId="52A4A032" w14:textId="77777777" w:rsidR="00314D8F" w:rsidRPr="00FD3437" w:rsidRDefault="00314D8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bottom w:val="single" w:sz="4" w:space="0" w:color="auto"/>
            </w:tcBorders>
          </w:tcPr>
          <w:p w14:paraId="6AE6C9D2" w14:textId="186E183D" w:rsidR="00314D8F" w:rsidRPr="00FD3437" w:rsidRDefault="00314D8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77B32965" w14:textId="77777777" w:rsidR="00314D8F" w:rsidRPr="00FD3437" w:rsidRDefault="00314D8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p w14:paraId="32D9709B" w14:textId="20D71E53" w:rsidR="00314D8F" w:rsidRPr="00FD3437" w:rsidRDefault="00314D8F" w:rsidP="00AD11B6">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3EF274E" w14:textId="77777777" w:rsidR="00C5471F" w:rsidRPr="00FD3437" w:rsidRDefault="00C5471F" w:rsidP="00CA4043">
      <w:pPr>
        <w:pStyle w:val="Header"/>
        <w:widowControl w:val="0"/>
        <w:tabs>
          <w:tab w:val="clear" w:pos="8640"/>
        </w:tabs>
        <w:rPr>
          <w:sz w:val="22"/>
          <w:szCs w:val="22"/>
        </w:rPr>
      </w:pPr>
    </w:p>
    <w:p w14:paraId="079204A2" w14:textId="2B6D0C0A" w:rsidR="00DD29B0" w:rsidRPr="00FD3437" w:rsidRDefault="00DD29B0" w:rsidP="00DD29B0">
      <w:pPr>
        <w:widowControl w:val="0"/>
        <w:rPr>
          <w:sz w:val="22"/>
          <w:szCs w:val="22"/>
        </w:rPr>
      </w:pPr>
    </w:p>
    <w:tbl>
      <w:tblPr>
        <w:tblW w:w="9513" w:type="dxa"/>
        <w:jc w:val="center"/>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45"/>
        <w:gridCol w:w="360"/>
        <w:gridCol w:w="2496"/>
        <w:gridCol w:w="1620"/>
        <w:gridCol w:w="1530"/>
        <w:gridCol w:w="1440"/>
        <w:gridCol w:w="1622"/>
      </w:tblGrid>
      <w:tr w:rsidR="008B630F" w:rsidRPr="00FD3437" w14:paraId="2E7FA6B9" w14:textId="77777777" w:rsidTr="0058666A">
        <w:trPr>
          <w:cantSplit/>
          <w:trHeight w:hRule="exact" w:val="294"/>
          <w:jc w:val="center"/>
        </w:trPr>
        <w:tc>
          <w:tcPr>
            <w:tcW w:w="445" w:type="dxa"/>
            <w:vMerge w:val="restart"/>
            <w:tcBorders>
              <w:top w:val="nil"/>
              <w:left w:val="nil"/>
              <w:bottom w:val="nil"/>
              <w:right w:val="single" w:sz="6" w:space="0" w:color="auto"/>
            </w:tcBorders>
          </w:tcPr>
          <w:p w14:paraId="56BD7C9B" w14:textId="77777777" w:rsidR="008B630F" w:rsidRPr="00FD3437" w:rsidRDefault="008B630F" w:rsidP="0058666A">
            <w:pPr>
              <w:pStyle w:val="ListParagraph"/>
              <w:numPr>
                <w:ilvl w:val="0"/>
                <w:numId w:val="23"/>
              </w:numPr>
            </w:pPr>
          </w:p>
        </w:tc>
        <w:tc>
          <w:tcPr>
            <w:tcW w:w="360" w:type="dxa"/>
            <w:vMerge w:val="restart"/>
            <w:tcBorders>
              <w:top w:val="single" w:sz="4" w:space="0" w:color="auto"/>
              <w:left w:val="single" w:sz="4" w:space="0" w:color="auto"/>
              <w:bottom w:val="nil"/>
              <w:right w:val="single" w:sz="6" w:space="0" w:color="auto"/>
            </w:tcBorders>
          </w:tcPr>
          <w:p w14:paraId="14C06CB7" w14:textId="78CFCB77"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08" w:type="dxa"/>
            <w:gridSpan w:val="5"/>
            <w:tcBorders>
              <w:top w:val="single" w:sz="6" w:space="0" w:color="auto"/>
              <w:left w:val="single" w:sz="6" w:space="0" w:color="auto"/>
              <w:bottom w:val="single" w:sz="6" w:space="0" w:color="auto"/>
              <w:right w:val="single" w:sz="6" w:space="0" w:color="auto"/>
            </w:tcBorders>
          </w:tcPr>
          <w:p w14:paraId="2496DC89" w14:textId="5C0A5DE1"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Use the following table to list the selected sample of procurement transactions reviewed:</w:t>
            </w:r>
          </w:p>
          <w:p w14:paraId="404A6696" w14:textId="014E5EAA"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6924EE3" w14:textId="25E93DF9"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FFB40C9" w14:textId="77777777"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88C36BA" w14:textId="77777777"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7C86963" w14:textId="4A974704" w:rsidR="008B630F" w:rsidRPr="00FD3437" w:rsidRDefault="008B630F" w:rsidP="001203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r>
      <w:tr w:rsidR="008B630F" w:rsidRPr="00FD3437" w14:paraId="21FB31C8" w14:textId="77777777" w:rsidTr="0058666A">
        <w:trPr>
          <w:trHeight w:val="495"/>
          <w:jc w:val="center"/>
        </w:trPr>
        <w:tc>
          <w:tcPr>
            <w:tcW w:w="445" w:type="dxa"/>
            <w:vMerge/>
            <w:tcBorders>
              <w:top w:val="single" w:sz="6" w:space="0" w:color="auto"/>
              <w:left w:val="nil"/>
              <w:bottom w:val="nil"/>
              <w:right w:val="single" w:sz="6" w:space="0" w:color="auto"/>
            </w:tcBorders>
          </w:tcPr>
          <w:p w14:paraId="2CB3EF2F" w14:textId="77777777" w:rsidR="008B630F" w:rsidRPr="00FD3437" w:rsidRDefault="008B630F" w:rsidP="008B630F"/>
        </w:tc>
        <w:tc>
          <w:tcPr>
            <w:tcW w:w="360" w:type="dxa"/>
            <w:vMerge/>
            <w:tcBorders>
              <w:top w:val="single" w:sz="6" w:space="0" w:color="auto"/>
              <w:left w:val="single" w:sz="4" w:space="0" w:color="auto"/>
              <w:bottom w:val="single" w:sz="4" w:space="0" w:color="auto"/>
              <w:right w:val="single" w:sz="6" w:space="0" w:color="auto"/>
            </w:tcBorders>
          </w:tcPr>
          <w:p w14:paraId="5AB7089E" w14:textId="04CFA32F" w:rsidR="008B630F" w:rsidRPr="00FD3437" w:rsidRDefault="008B630F" w:rsidP="00F56B82">
            <w:pPr>
              <w:pStyle w:val="ListParagraph"/>
              <w:widowControl w:val="0"/>
              <w:ind w:left="360"/>
              <w:rPr>
                <w:rFonts w:ascii="Times New Roman" w:hAnsi="Times New Roman" w:cs="Times New Roman"/>
                <w:bCs/>
              </w:rPr>
            </w:pPr>
          </w:p>
        </w:tc>
        <w:tc>
          <w:tcPr>
            <w:tcW w:w="2496" w:type="dxa"/>
            <w:tcBorders>
              <w:top w:val="single" w:sz="6" w:space="0" w:color="auto"/>
              <w:left w:val="single" w:sz="6" w:space="0" w:color="auto"/>
              <w:bottom w:val="single" w:sz="6" w:space="0" w:color="auto"/>
              <w:right w:val="single" w:sz="6" w:space="0" w:color="auto"/>
            </w:tcBorders>
          </w:tcPr>
          <w:p w14:paraId="722BE40A" w14:textId="35175224" w:rsidR="008B630F" w:rsidRPr="00FD3437" w:rsidRDefault="008B630F" w:rsidP="001203BE">
            <w:pPr>
              <w:widowControl w:val="0"/>
              <w:jc w:val="center"/>
              <w:rPr>
                <w:sz w:val="22"/>
                <w:szCs w:val="22"/>
              </w:rPr>
            </w:pPr>
            <w:r w:rsidRPr="00FD3437">
              <w:rPr>
                <w:b/>
                <w:sz w:val="22"/>
                <w:szCs w:val="22"/>
              </w:rPr>
              <w:t>Contractor</w:t>
            </w:r>
          </w:p>
        </w:tc>
        <w:tc>
          <w:tcPr>
            <w:tcW w:w="1620" w:type="dxa"/>
            <w:tcBorders>
              <w:top w:val="nil"/>
              <w:left w:val="single" w:sz="6" w:space="0" w:color="auto"/>
              <w:bottom w:val="single" w:sz="6" w:space="0" w:color="auto"/>
              <w:right w:val="single" w:sz="6" w:space="0" w:color="auto"/>
            </w:tcBorders>
          </w:tcPr>
          <w:p w14:paraId="16130DC6" w14:textId="03E88A3E" w:rsidR="008B630F" w:rsidRPr="00FD3437" w:rsidRDefault="008B630F" w:rsidP="001203BE">
            <w:pPr>
              <w:widowControl w:val="0"/>
              <w:jc w:val="center"/>
              <w:rPr>
                <w:b/>
                <w:sz w:val="22"/>
                <w:szCs w:val="22"/>
              </w:rPr>
            </w:pPr>
            <w:r w:rsidRPr="00FD3437">
              <w:rPr>
                <w:b/>
                <w:sz w:val="22"/>
                <w:szCs w:val="22"/>
              </w:rPr>
              <w:t>Name of Procuring Entity</w:t>
            </w:r>
          </w:p>
        </w:tc>
        <w:tc>
          <w:tcPr>
            <w:tcW w:w="1530" w:type="dxa"/>
            <w:tcBorders>
              <w:top w:val="nil"/>
              <w:left w:val="single" w:sz="6" w:space="0" w:color="auto"/>
              <w:bottom w:val="single" w:sz="6" w:space="0" w:color="auto"/>
              <w:right w:val="single" w:sz="6" w:space="0" w:color="auto"/>
            </w:tcBorders>
          </w:tcPr>
          <w:p w14:paraId="18D855DC" w14:textId="6E5A3794" w:rsidR="008B630F" w:rsidRPr="00FD3437" w:rsidRDefault="008B630F" w:rsidP="001203BE">
            <w:pPr>
              <w:widowControl w:val="0"/>
              <w:jc w:val="center"/>
              <w:rPr>
                <w:b/>
                <w:sz w:val="22"/>
                <w:szCs w:val="22"/>
              </w:rPr>
            </w:pPr>
            <w:r w:rsidRPr="00FD3437">
              <w:rPr>
                <w:b/>
                <w:sz w:val="22"/>
                <w:szCs w:val="22"/>
              </w:rPr>
              <w:t>Solicitation or Contract Number</w:t>
            </w:r>
          </w:p>
        </w:tc>
        <w:tc>
          <w:tcPr>
            <w:tcW w:w="1440" w:type="dxa"/>
            <w:tcBorders>
              <w:top w:val="nil"/>
              <w:left w:val="single" w:sz="6" w:space="0" w:color="auto"/>
              <w:bottom w:val="single" w:sz="6" w:space="0" w:color="auto"/>
              <w:right w:val="single" w:sz="6" w:space="0" w:color="auto"/>
            </w:tcBorders>
          </w:tcPr>
          <w:p w14:paraId="3E62A713" w14:textId="2C2434A2" w:rsidR="008B630F" w:rsidRPr="00FD3437" w:rsidRDefault="008B630F" w:rsidP="001203BE">
            <w:pPr>
              <w:widowControl w:val="0"/>
              <w:jc w:val="center"/>
              <w:rPr>
                <w:sz w:val="22"/>
                <w:szCs w:val="22"/>
              </w:rPr>
            </w:pPr>
            <w:r w:rsidRPr="00FD3437">
              <w:rPr>
                <w:b/>
                <w:sz w:val="22"/>
                <w:szCs w:val="22"/>
              </w:rPr>
              <w:t>Contract Amount</w:t>
            </w:r>
          </w:p>
        </w:tc>
        <w:tc>
          <w:tcPr>
            <w:tcW w:w="1622" w:type="dxa"/>
            <w:tcBorders>
              <w:top w:val="single" w:sz="6" w:space="0" w:color="auto"/>
              <w:left w:val="single" w:sz="6" w:space="0" w:color="auto"/>
              <w:bottom w:val="single" w:sz="6" w:space="0" w:color="auto"/>
              <w:right w:val="single" w:sz="6" w:space="0" w:color="auto"/>
            </w:tcBorders>
          </w:tcPr>
          <w:p w14:paraId="2AE1580A" w14:textId="77777777" w:rsidR="008B630F" w:rsidRPr="00FD3437" w:rsidRDefault="008B630F" w:rsidP="001203BE">
            <w:pPr>
              <w:widowControl w:val="0"/>
              <w:jc w:val="center"/>
              <w:rPr>
                <w:sz w:val="22"/>
                <w:szCs w:val="22"/>
              </w:rPr>
            </w:pPr>
            <w:r w:rsidRPr="00FD3437">
              <w:rPr>
                <w:b/>
                <w:sz w:val="22"/>
                <w:szCs w:val="22"/>
              </w:rPr>
              <w:t>Procurement Method*</w:t>
            </w:r>
          </w:p>
        </w:tc>
      </w:tr>
      <w:tr w:rsidR="008B630F" w:rsidRPr="00FD3437" w14:paraId="7E6A359D" w14:textId="77777777" w:rsidTr="0058666A">
        <w:trPr>
          <w:trHeight w:val="102"/>
          <w:jc w:val="center"/>
        </w:trPr>
        <w:tc>
          <w:tcPr>
            <w:tcW w:w="445" w:type="dxa"/>
            <w:vMerge/>
            <w:tcBorders>
              <w:top w:val="single" w:sz="6" w:space="0" w:color="auto"/>
              <w:left w:val="nil"/>
              <w:bottom w:val="nil"/>
              <w:right w:val="single" w:sz="6" w:space="0" w:color="auto"/>
            </w:tcBorders>
          </w:tcPr>
          <w:p w14:paraId="03C3FF73" w14:textId="77777777" w:rsidR="008B630F" w:rsidRPr="00FD3437" w:rsidRDefault="008B630F" w:rsidP="008B630F"/>
        </w:tc>
        <w:tc>
          <w:tcPr>
            <w:tcW w:w="360" w:type="dxa"/>
            <w:tcBorders>
              <w:top w:val="single" w:sz="4" w:space="0" w:color="auto"/>
              <w:left w:val="single" w:sz="6" w:space="0" w:color="auto"/>
              <w:bottom w:val="single" w:sz="4" w:space="0" w:color="auto"/>
              <w:right w:val="single" w:sz="4" w:space="0" w:color="auto"/>
            </w:tcBorders>
          </w:tcPr>
          <w:p w14:paraId="365B64D3" w14:textId="34678E1F" w:rsidR="008B630F" w:rsidRPr="00FD3437" w:rsidRDefault="008B630F" w:rsidP="00F56B82">
            <w:pPr>
              <w:pStyle w:val="ListParagraph"/>
              <w:widowControl w:val="0"/>
              <w:numPr>
                <w:ilvl w:val="0"/>
                <w:numId w:val="21"/>
              </w:numPr>
              <w:rPr>
                <w:rFonts w:ascii="Times New Roman" w:hAnsi="Times New Roman" w:cs="Times New Roman"/>
                <w:bCs/>
              </w:rPr>
            </w:pPr>
          </w:p>
        </w:tc>
        <w:bookmarkStart w:id="6" w:name="Text42"/>
        <w:tc>
          <w:tcPr>
            <w:tcW w:w="2496" w:type="dxa"/>
            <w:tcBorders>
              <w:top w:val="single" w:sz="6" w:space="0" w:color="auto"/>
              <w:left w:val="single" w:sz="4" w:space="0" w:color="auto"/>
              <w:bottom w:val="single" w:sz="6" w:space="0" w:color="auto"/>
              <w:right w:val="single" w:sz="4" w:space="0" w:color="auto"/>
            </w:tcBorders>
          </w:tcPr>
          <w:p w14:paraId="3CB17756" w14:textId="1173ADC2" w:rsidR="008B630F" w:rsidRPr="00FD3437" w:rsidRDefault="008B630F" w:rsidP="002465EC">
            <w:pPr>
              <w:widowControl w:val="0"/>
              <w:rPr>
                <w:sz w:val="22"/>
                <w:szCs w:val="22"/>
              </w:rPr>
            </w:pPr>
            <w:r w:rsidRPr="00FD3437">
              <w:rPr>
                <w:sz w:val="22"/>
                <w:szCs w:val="22"/>
              </w:rPr>
              <w:fldChar w:fldCharType="begin">
                <w:ffData>
                  <w:name w:val="Text4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6"/>
          </w:p>
        </w:tc>
        <w:tc>
          <w:tcPr>
            <w:tcW w:w="1620" w:type="dxa"/>
            <w:tcBorders>
              <w:top w:val="nil"/>
              <w:left w:val="single" w:sz="4" w:space="0" w:color="auto"/>
              <w:bottom w:val="single" w:sz="6" w:space="0" w:color="auto"/>
              <w:right w:val="single" w:sz="4" w:space="0" w:color="auto"/>
            </w:tcBorders>
          </w:tcPr>
          <w:p w14:paraId="5B4EA948" w14:textId="4FDCC8A9" w:rsidR="008B630F" w:rsidRPr="00FD3437" w:rsidRDefault="008B630F" w:rsidP="002465EC">
            <w:pPr>
              <w:widowControl w:val="0"/>
              <w:jc w:val="center"/>
              <w:rPr>
                <w:sz w:val="22"/>
                <w:szCs w:val="22"/>
              </w:rPr>
            </w:pPr>
            <w:r w:rsidRPr="00FD3437">
              <w:rPr>
                <w:sz w:val="22"/>
                <w:szCs w:val="22"/>
              </w:rPr>
              <w:fldChar w:fldCharType="begin">
                <w:ffData>
                  <w:name w:val="Text4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7" w:name="Text43"/>
        <w:tc>
          <w:tcPr>
            <w:tcW w:w="1530" w:type="dxa"/>
            <w:tcBorders>
              <w:top w:val="nil"/>
              <w:left w:val="single" w:sz="4" w:space="0" w:color="auto"/>
              <w:bottom w:val="single" w:sz="6" w:space="0" w:color="auto"/>
              <w:right w:val="single" w:sz="6" w:space="0" w:color="auto"/>
            </w:tcBorders>
          </w:tcPr>
          <w:p w14:paraId="7F3BE220" w14:textId="740412B5" w:rsidR="008B630F" w:rsidRPr="00FD3437" w:rsidRDefault="008B630F" w:rsidP="002465EC">
            <w:pPr>
              <w:widowControl w:val="0"/>
              <w:jc w:val="center"/>
              <w:rPr>
                <w:sz w:val="22"/>
                <w:szCs w:val="22"/>
              </w:rPr>
            </w:pPr>
            <w:r w:rsidRPr="00FD3437">
              <w:rPr>
                <w:sz w:val="22"/>
                <w:szCs w:val="22"/>
              </w:rPr>
              <w:fldChar w:fldCharType="begin">
                <w:ffData>
                  <w:name w:val="Text4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7"/>
          </w:p>
        </w:tc>
        <w:bookmarkStart w:id="8" w:name="Text44"/>
        <w:tc>
          <w:tcPr>
            <w:tcW w:w="1440" w:type="dxa"/>
            <w:tcBorders>
              <w:top w:val="nil"/>
              <w:left w:val="single" w:sz="6" w:space="0" w:color="auto"/>
              <w:bottom w:val="single" w:sz="6" w:space="0" w:color="auto"/>
              <w:right w:val="single" w:sz="6" w:space="0" w:color="auto"/>
            </w:tcBorders>
          </w:tcPr>
          <w:p w14:paraId="375ED532" w14:textId="77777777" w:rsidR="008B630F" w:rsidRPr="00FD3437" w:rsidRDefault="008B630F" w:rsidP="002465EC">
            <w:pPr>
              <w:widowControl w:val="0"/>
              <w:jc w:val="center"/>
              <w:rPr>
                <w:sz w:val="22"/>
                <w:szCs w:val="22"/>
              </w:rPr>
            </w:pPr>
            <w:r w:rsidRPr="00FD3437">
              <w:rPr>
                <w:sz w:val="22"/>
                <w:szCs w:val="22"/>
              </w:rPr>
              <w:fldChar w:fldCharType="begin">
                <w:ffData>
                  <w:name w:val="Text44"/>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8"/>
          </w:p>
        </w:tc>
        <w:bookmarkStart w:id="9" w:name="Text46"/>
        <w:tc>
          <w:tcPr>
            <w:tcW w:w="1622" w:type="dxa"/>
            <w:tcBorders>
              <w:top w:val="single" w:sz="6" w:space="0" w:color="auto"/>
              <w:left w:val="single" w:sz="6" w:space="0" w:color="auto"/>
              <w:bottom w:val="single" w:sz="6" w:space="0" w:color="auto"/>
              <w:right w:val="single" w:sz="6" w:space="0" w:color="auto"/>
            </w:tcBorders>
          </w:tcPr>
          <w:p w14:paraId="5B239078" w14:textId="77777777" w:rsidR="008B630F" w:rsidRPr="00FD3437" w:rsidRDefault="008B630F" w:rsidP="002465EC">
            <w:pPr>
              <w:widowControl w:val="0"/>
              <w:jc w:val="center"/>
              <w:rPr>
                <w:sz w:val="22"/>
                <w:szCs w:val="22"/>
              </w:rPr>
            </w:pPr>
            <w:r w:rsidRPr="00FD3437">
              <w:rPr>
                <w:sz w:val="22"/>
                <w:szCs w:val="22"/>
              </w:rPr>
              <w:fldChar w:fldCharType="begin">
                <w:ffData>
                  <w:name w:val="Text46"/>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9"/>
          </w:p>
        </w:tc>
      </w:tr>
      <w:tr w:rsidR="008B630F" w:rsidRPr="00FD3437" w14:paraId="1009B030" w14:textId="77777777" w:rsidTr="0058666A">
        <w:trPr>
          <w:trHeight w:val="264"/>
          <w:jc w:val="center"/>
        </w:trPr>
        <w:tc>
          <w:tcPr>
            <w:tcW w:w="445" w:type="dxa"/>
            <w:vMerge/>
            <w:tcBorders>
              <w:top w:val="single" w:sz="6" w:space="0" w:color="auto"/>
              <w:left w:val="nil"/>
              <w:bottom w:val="nil"/>
              <w:right w:val="single" w:sz="6" w:space="0" w:color="auto"/>
            </w:tcBorders>
          </w:tcPr>
          <w:p w14:paraId="3C93DD49"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54B5C614" w14:textId="7CC56A81" w:rsidR="008B630F" w:rsidRPr="00FD3437" w:rsidRDefault="008B630F" w:rsidP="00F56B82">
            <w:pPr>
              <w:pStyle w:val="ListParagraph"/>
              <w:widowControl w:val="0"/>
              <w:numPr>
                <w:ilvl w:val="0"/>
                <w:numId w:val="21"/>
              </w:numPr>
              <w:rPr>
                <w:rFonts w:ascii="Times New Roman" w:hAnsi="Times New Roman" w:cs="Times New Roman"/>
                <w:bCs/>
              </w:rPr>
            </w:pPr>
          </w:p>
        </w:tc>
        <w:bookmarkStart w:id="10" w:name="Text47"/>
        <w:tc>
          <w:tcPr>
            <w:tcW w:w="2496" w:type="dxa"/>
            <w:tcBorders>
              <w:top w:val="single" w:sz="6" w:space="0" w:color="auto"/>
              <w:left w:val="single" w:sz="6" w:space="0" w:color="auto"/>
              <w:bottom w:val="single" w:sz="6" w:space="0" w:color="auto"/>
              <w:right w:val="single" w:sz="6" w:space="0" w:color="auto"/>
            </w:tcBorders>
          </w:tcPr>
          <w:p w14:paraId="4B97C910" w14:textId="1215C128" w:rsidR="008B630F" w:rsidRPr="00FD3437" w:rsidRDefault="008B630F" w:rsidP="002465EC">
            <w:pPr>
              <w:widowControl w:val="0"/>
              <w:rPr>
                <w:sz w:val="22"/>
                <w:szCs w:val="22"/>
              </w:rPr>
            </w:pPr>
            <w:r w:rsidRPr="00FD3437">
              <w:rPr>
                <w:sz w:val="22"/>
                <w:szCs w:val="22"/>
              </w:rPr>
              <w:fldChar w:fldCharType="begin">
                <w:ffData>
                  <w:name w:val="Text47"/>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0"/>
          </w:p>
        </w:tc>
        <w:tc>
          <w:tcPr>
            <w:tcW w:w="1620" w:type="dxa"/>
            <w:tcBorders>
              <w:top w:val="single" w:sz="6" w:space="0" w:color="auto"/>
              <w:left w:val="single" w:sz="6" w:space="0" w:color="auto"/>
              <w:bottom w:val="single" w:sz="6" w:space="0" w:color="auto"/>
              <w:right w:val="single" w:sz="6" w:space="0" w:color="auto"/>
            </w:tcBorders>
          </w:tcPr>
          <w:p w14:paraId="5068E5F6" w14:textId="640AD229" w:rsidR="008B630F" w:rsidRPr="00FD3437" w:rsidRDefault="008B630F" w:rsidP="002465EC">
            <w:pPr>
              <w:widowControl w:val="0"/>
              <w:jc w:val="center"/>
              <w:rPr>
                <w:sz w:val="22"/>
                <w:szCs w:val="22"/>
              </w:rPr>
            </w:pPr>
            <w:r w:rsidRPr="00FD3437">
              <w:rPr>
                <w:sz w:val="22"/>
                <w:szCs w:val="22"/>
              </w:rPr>
              <w:fldChar w:fldCharType="begin">
                <w:ffData>
                  <w:name w:val="Text48"/>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11" w:name="Text48"/>
        <w:tc>
          <w:tcPr>
            <w:tcW w:w="1530" w:type="dxa"/>
            <w:tcBorders>
              <w:top w:val="single" w:sz="6" w:space="0" w:color="auto"/>
              <w:left w:val="single" w:sz="6" w:space="0" w:color="auto"/>
              <w:bottom w:val="single" w:sz="6" w:space="0" w:color="auto"/>
              <w:right w:val="single" w:sz="6" w:space="0" w:color="auto"/>
            </w:tcBorders>
          </w:tcPr>
          <w:p w14:paraId="19093C90" w14:textId="73C10EFD" w:rsidR="008B630F" w:rsidRPr="00FD3437" w:rsidRDefault="008B630F" w:rsidP="002465EC">
            <w:pPr>
              <w:widowControl w:val="0"/>
              <w:jc w:val="center"/>
              <w:rPr>
                <w:sz w:val="22"/>
                <w:szCs w:val="22"/>
              </w:rPr>
            </w:pPr>
            <w:r w:rsidRPr="00FD3437">
              <w:rPr>
                <w:sz w:val="22"/>
                <w:szCs w:val="22"/>
              </w:rPr>
              <w:fldChar w:fldCharType="begin">
                <w:ffData>
                  <w:name w:val="Text48"/>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1"/>
          </w:p>
        </w:tc>
        <w:bookmarkStart w:id="12" w:name="Text49"/>
        <w:tc>
          <w:tcPr>
            <w:tcW w:w="1440" w:type="dxa"/>
            <w:tcBorders>
              <w:top w:val="single" w:sz="6" w:space="0" w:color="auto"/>
              <w:left w:val="single" w:sz="6" w:space="0" w:color="auto"/>
              <w:bottom w:val="single" w:sz="6" w:space="0" w:color="auto"/>
              <w:right w:val="single" w:sz="6" w:space="0" w:color="auto"/>
            </w:tcBorders>
          </w:tcPr>
          <w:p w14:paraId="12651A4F" w14:textId="77777777" w:rsidR="008B630F" w:rsidRPr="00FD3437" w:rsidRDefault="008B630F" w:rsidP="002465EC">
            <w:pPr>
              <w:widowControl w:val="0"/>
              <w:jc w:val="center"/>
              <w:rPr>
                <w:sz w:val="22"/>
                <w:szCs w:val="22"/>
              </w:rPr>
            </w:pPr>
            <w:r w:rsidRPr="00FD3437">
              <w:rPr>
                <w:sz w:val="22"/>
                <w:szCs w:val="22"/>
              </w:rPr>
              <w:fldChar w:fldCharType="begin">
                <w:ffData>
                  <w:name w:val="Text49"/>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2"/>
          </w:p>
        </w:tc>
        <w:bookmarkStart w:id="13" w:name="Text51"/>
        <w:tc>
          <w:tcPr>
            <w:tcW w:w="1622" w:type="dxa"/>
            <w:tcBorders>
              <w:top w:val="single" w:sz="6" w:space="0" w:color="auto"/>
              <w:left w:val="single" w:sz="6" w:space="0" w:color="auto"/>
              <w:bottom w:val="single" w:sz="6" w:space="0" w:color="auto"/>
              <w:right w:val="single" w:sz="6" w:space="0" w:color="auto"/>
            </w:tcBorders>
          </w:tcPr>
          <w:p w14:paraId="167134F7" w14:textId="77777777" w:rsidR="008B630F" w:rsidRPr="00FD3437" w:rsidRDefault="008B630F" w:rsidP="002465EC">
            <w:pPr>
              <w:widowControl w:val="0"/>
              <w:jc w:val="center"/>
              <w:rPr>
                <w:sz w:val="22"/>
                <w:szCs w:val="22"/>
              </w:rPr>
            </w:pPr>
            <w:r w:rsidRPr="00FD3437">
              <w:rPr>
                <w:sz w:val="22"/>
                <w:szCs w:val="22"/>
              </w:rPr>
              <w:fldChar w:fldCharType="begin">
                <w:ffData>
                  <w:name w:val="Text51"/>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3"/>
          </w:p>
        </w:tc>
      </w:tr>
      <w:tr w:rsidR="008B630F" w:rsidRPr="00FD3437" w14:paraId="08196BAC" w14:textId="77777777" w:rsidTr="0058666A">
        <w:trPr>
          <w:trHeight w:val="246"/>
          <w:jc w:val="center"/>
        </w:trPr>
        <w:tc>
          <w:tcPr>
            <w:tcW w:w="445" w:type="dxa"/>
            <w:vMerge/>
            <w:tcBorders>
              <w:top w:val="single" w:sz="6" w:space="0" w:color="auto"/>
              <w:left w:val="nil"/>
              <w:bottom w:val="nil"/>
              <w:right w:val="single" w:sz="6" w:space="0" w:color="auto"/>
            </w:tcBorders>
          </w:tcPr>
          <w:p w14:paraId="3FED2E9C"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38B8B673" w14:textId="02638B8C" w:rsidR="008B630F" w:rsidRPr="00FD3437" w:rsidRDefault="008B630F" w:rsidP="00F56B82">
            <w:pPr>
              <w:pStyle w:val="ListParagraph"/>
              <w:widowControl w:val="0"/>
              <w:numPr>
                <w:ilvl w:val="0"/>
                <w:numId w:val="21"/>
              </w:numPr>
              <w:rPr>
                <w:rFonts w:ascii="Times New Roman" w:hAnsi="Times New Roman" w:cs="Times New Roman"/>
                <w:bCs/>
              </w:rPr>
            </w:pPr>
          </w:p>
        </w:tc>
        <w:bookmarkStart w:id="14" w:name="Text52"/>
        <w:tc>
          <w:tcPr>
            <w:tcW w:w="2496" w:type="dxa"/>
            <w:tcBorders>
              <w:top w:val="single" w:sz="6" w:space="0" w:color="auto"/>
              <w:left w:val="single" w:sz="6" w:space="0" w:color="auto"/>
              <w:bottom w:val="single" w:sz="6" w:space="0" w:color="auto"/>
              <w:right w:val="single" w:sz="6" w:space="0" w:color="auto"/>
            </w:tcBorders>
          </w:tcPr>
          <w:p w14:paraId="5EB8EDB7" w14:textId="28B94D03" w:rsidR="008B630F" w:rsidRPr="00FD3437" w:rsidRDefault="008B630F" w:rsidP="002465EC">
            <w:pPr>
              <w:widowControl w:val="0"/>
              <w:rPr>
                <w:sz w:val="22"/>
                <w:szCs w:val="22"/>
              </w:rPr>
            </w:pPr>
            <w:r w:rsidRPr="00FD3437">
              <w:rPr>
                <w:sz w:val="22"/>
                <w:szCs w:val="22"/>
              </w:rPr>
              <w:fldChar w:fldCharType="begin">
                <w:ffData>
                  <w:name w:val="Text5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4"/>
          </w:p>
        </w:tc>
        <w:tc>
          <w:tcPr>
            <w:tcW w:w="1620" w:type="dxa"/>
            <w:tcBorders>
              <w:top w:val="single" w:sz="6" w:space="0" w:color="auto"/>
              <w:left w:val="single" w:sz="6" w:space="0" w:color="auto"/>
              <w:bottom w:val="single" w:sz="6" w:space="0" w:color="auto"/>
              <w:right w:val="single" w:sz="6" w:space="0" w:color="auto"/>
            </w:tcBorders>
          </w:tcPr>
          <w:p w14:paraId="4E05708B" w14:textId="0E2D55C6" w:rsidR="008B630F" w:rsidRPr="00FD3437" w:rsidRDefault="008B630F" w:rsidP="002465EC">
            <w:pPr>
              <w:widowControl w:val="0"/>
              <w:jc w:val="center"/>
              <w:rPr>
                <w:sz w:val="22"/>
                <w:szCs w:val="22"/>
              </w:rPr>
            </w:pPr>
            <w:r w:rsidRPr="00FD3437">
              <w:rPr>
                <w:sz w:val="22"/>
                <w:szCs w:val="22"/>
              </w:rPr>
              <w:fldChar w:fldCharType="begin">
                <w:ffData>
                  <w:name w:val="Text5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15" w:name="Text53"/>
        <w:tc>
          <w:tcPr>
            <w:tcW w:w="1530" w:type="dxa"/>
            <w:tcBorders>
              <w:top w:val="single" w:sz="6" w:space="0" w:color="auto"/>
              <w:left w:val="single" w:sz="6" w:space="0" w:color="auto"/>
              <w:bottom w:val="single" w:sz="6" w:space="0" w:color="auto"/>
              <w:right w:val="single" w:sz="6" w:space="0" w:color="auto"/>
            </w:tcBorders>
          </w:tcPr>
          <w:p w14:paraId="77845BDF" w14:textId="634AF77D" w:rsidR="008B630F" w:rsidRPr="00FD3437" w:rsidRDefault="008B630F" w:rsidP="002465EC">
            <w:pPr>
              <w:widowControl w:val="0"/>
              <w:jc w:val="center"/>
              <w:rPr>
                <w:sz w:val="22"/>
                <w:szCs w:val="22"/>
              </w:rPr>
            </w:pPr>
            <w:r w:rsidRPr="00FD3437">
              <w:rPr>
                <w:sz w:val="22"/>
                <w:szCs w:val="22"/>
              </w:rPr>
              <w:fldChar w:fldCharType="begin">
                <w:ffData>
                  <w:name w:val="Text5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5"/>
          </w:p>
        </w:tc>
        <w:bookmarkStart w:id="16" w:name="Text54"/>
        <w:tc>
          <w:tcPr>
            <w:tcW w:w="1440" w:type="dxa"/>
            <w:tcBorders>
              <w:top w:val="single" w:sz="6" w:space="0" w:color="auto"/>
              <w:left w:val="single" w:sz="6" w:space="0" w:color="auto"/>
              <w:bottom w:val="single" w:sz="6" w:space="0" w:color="auto"/>
              <w:right w:val="single" w:sz="6" w:space="0" w:color="auto"/>
            </w:tcBorders>
          </w:tcPr>
          <w:p w14:paraId="2BC56469" w14:textId="77777777" w:rsidR="008B630F" w:rsidRPr="00FD3437" w:rsidRDefault="008B630F" w:rsidP="002465EC">
            <w:pPr>
              <w:widowControl w:val="0"/>
              <w:jc w:val="center"/>
              <w:rPr>
                <w:sz w:val="22"/>
                <w:szCs w:val="22"/>
              </w:rPr>
            </w:pPr>
            <w:r w:rsidRPr="00FD3437">
              <w:rPr>
                <w:sz w:val="22"/>
                <w:szCs w:val="22"/>
              </w:rPr>
              <w:fldChar w:fldCharType="begin">
                <w:ffData>
                  <w:name w:val="Text54"/>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6"/>
          </w:p>
        </w:tc>
        <w:bookmarkStart w:id="17" w:name="Text56"/>
        <w:tc>
          <w:tcPr>
            <w:tcW w:w="1622" w:type="dxa"/>
            <w:tcBorders>
              <w:top w:val="single" w:sz="6" w:space="0" w:color="auto"/>
              <w:left w:val="single" w:sz="6" w:space="0" w:color="auto"/>
              <w:bottom w:val="single" w:sz="6" w:space="0" w:color="auto"/>
              <w:right w:val="single" w:sz="6" w:space="0" w:color="auto"/>
            </w:tcBorders>
          </w:tcPr>
          <w:p w14:paraId="671ABEDF" w14:textId="77777777" w:rsidR="008B630F" w:rsidRPr="00FD3437" w:rsidRDefault="008B630F" w:rsidP="002465EC">
            <w:pPr>
              <w:widowControl w:val="0"/>
              <w:jc w:val="center"/>
              <w:rPr>
                <w:sz w:val="22"/>
                <w:szCs w:val="22"/>
              </w:rPr>
            </w:pPr>
            <w:r w:rsidRPr="00FD3437">
              <w:rPr>
                <w:sz w:val="22"/>
                <w:szCs w:val="22"/>
              </w:rPr>
              <w:fldChar w:fldCharType="begin">
                <w:ffData>
                  <w:name w:val="Text56"/>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7"/>
          </w:p>
        </w:tc>
      </w:tr>
      <w:tr w:rsidR="008B630F" w:rsidRPr="00FD3437" w14:paraId="33DF3B30" w14:textId="77777777" w:rsidTr="0058666A">
        <w:trPr>
          <w:trHeight w:val="53"/>
          <w:jc w:val="center"/>
        </w:trPr>
        <w:tc>
          <w:tcPr>
            <w:tcW w:w="445" w:type="dxa"/>
            <w:vMerge/>
            <w:tcBorders>
              <w:top w:val="single" w:sz="6" w:space="0" w:color="auto"/>
              <w:left w:val="nil"/>
              <w:bottom w:val="nil"/>
              <w:right w:val="single" w:sz="6" w:space="0" w:color="auto"/>
            </w:tcBorders>
          </w:tcPr>
          <w:p w14:paraId="5313359D"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1B39613B" w14:textId="02A01A07" w:rsidR="008B630F" w:rsidRPr="00FD3437" w:rsidRDefault="008B630F" w:rsidP="00F56B82">
            <w:pPr>
              <w:pStyle w:val="ListParagraph"/>
              <w:widowControl w:val="0"/>
              <w:numPr>
                <w:ilvl w:val="0"/>
                <w:numId w:val="21"/>
              </w:numPr>
              <w:rPr>
                <w:rFonts w:ascii="Times New Roman" w:hAnsi="Times New Roman" w:cs="Times New Roman"/>
                <w:bCs/>
              </w:rPr>
            </w:pPr>
          </w:p>
        </w:tc>
        <w:bookmarkStart w:id="18" w:name="Text57"/>
        <w:tc>
          <w:tcPr>
            <w:tcW w:w="2496" w:type="dxa"/>
            <w:tcBorders>
              <w:top w:val="single" w:sz="6" w:space="0" w:color="auto"/>
              <w:left w:val="single" w:sz="6" w:space="0" w:color="auto"/>
              <w:bottom w:val="single" w:sz="6" w:space="0" w:color="auto"/>
              <w:right w:val="single" w:sz="6" w:space="0" w:color="auto"/>
            </w:tcBorders>
          </w:tcPr>
          <w:p w14:paraId="52446639" w14:textId="1378CC31" w:rsidR="008B630F" w:rsidRPr="00FD3437" w:rsidRDefault="008B630F" w:rsidP="002465EC">
            <w:pPr>
              <w:widowControl w:val="0"/>
              <w:rPr>
                <w:sz w:val="22"/>
                <w:szCs w:val="22"/>
              </w:rPr>
            </w:pPr>
            <w:r w:rsidRPr="00FD3437">
              <w:rPr>
                <w:sz w:val="22"/>
                <w:szCs w:val="22"/>
              </w:rPr>
              <w:fldChar w:fldCharType="begin">
                <w:ffData>
                  <w:name w:val="Text57"/>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8"/>
          </w:p>
        </w:tc>
        <w:tc>
          <w:tcPr>
            <w:tcW w:w="1620" w:type="dxa"/>
            <w:tcBorders>
              <w:top w:val="single" w:sz="6" w:space="0" w:color="auto"/>
              <w:left w:val="single" w:sz="6" w:space="0" w:color="auto"/>
              <w:bottom w:val="single" w:sz="6" w:space="0" w:color="auto"/>
              <w:right w:val="single" w:sz="6" w:space="0" w:color="auto"/>
            </w:tcBorders>
          </w:tcPr>
          <w:p w14:paraId="4C8C1600" w14:textId="7C404F76" w:rsidR="008B630F" w:rsidRPr="00FD3437" w:rsidRDefault="008B630F" w:rsidP="002465EC">
            <w:pPr>
              <w:widowControl w:val="0"/>
              <w:jc w:val="center"/>
              <w:rPr>
                <w:sz w:val="22"/>
                <w:szCs w:val="22"/>
              </w:rPr>
            </w:pPr>
            <w:r w:rsidRPr="00FD3437">
              <w:rPr>
                <w:sz w:val="22"/>
                <w:szCs w:val="22"/>
              </w:rPr>
              <w:fldChar w:fldCharType="begin">
                <w:ffData>
                  <w:name w:val="Text58"/>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19" w:name="Text58"/>
        <w:tc>
          <w:tcPr>
            <w:tcW w:w="1530" w:type="dxa"/>
            <w:tcBorders>
              <w:top w:val="single" w:sz="6" w:space="0" w:color="auto"/>
              <w:left w:val="single" w:sz="6" w:space="0" w:color="auto"/>
              <w:bottom w:val="single" w:sz="6" w:space="0" w:color="auto"/>
              <w:right w:val="single" w:sz="6" w:space="0" w:color="auto"/>
            </w:tcBorders>
          </w:tcPr>
          <w:p w14:paraId="25127026" w14:textId="41BB612F" w:rsidR="008B630F" w:rsidRPr="00FD3437" w:rsidRDefault="008B630F" w:rsidP="002465EC">
            <w:pPr>
              <w:widowControl w:val="0"/>
              <w:jc w:val="center"/>
              <w:rPr>
                <w:sz w:val="22"/>
                <w:szCs w:val="22"/>
              </w:rPr>
            </w:pPr>
            <w:r w:rsidRPr="00FD3437">
              <w:rPr>
                <w:sz w:val="22"/>
                <w:szCs w:val="22"/>
              </w:rPr>
              <w:fldChar w:fldCharType="begin">
                <w:ffData>
                  <w:name w:val="Text58"/>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19"/>
          </w:p>
        </w:tc>
        <w:bookmarkStart w:id="20" w:name="Text59"/>
        <w:tc>
          <w:tcPr>
            <w:tcW w:w="1440" w:type="dxa"/>
            <w:tcBorders>
              <w:top w:val="single" w:sz="6" w:space="0" w:color="auto"/>
              <w:left w:val="single" w:sz="6" w:space="0" w:color="auto"/>
              <w:bottom w:val="single" w:sz="6" w:space="0" w:color="auto"/>
              <w:right w:val="single" w:sz="6" w:space="0" w:color="auto"/>
            </w:tcBorders>
          </w:tcPr>
          <w:p w14:paraId="4F653AAB" w14:textId="77777777" w:rsidR="008B630F" w:rsidRPr="00FD3437" w:rsidRDefault="008B630F" w:rsidP="002465EC">
            <w:pPr>
              <w:widowControl w:val="0"/>
              <w:jc w:val="center"/>
              <w:rPr>
                <w:sz w:val="22"/>
                <w:szCs w:val="22"/>
              </w:rPr>
            </w:pPr>
            <w:r w:rsidRPr="00FD3437">
              <w:rPr>
                <w:sz w:val="22"/>
                <w:szCs w:val="22"/>
              </w:rPr>
              <w:fldChar w:fldCharType="begin">
                <w:ffData>
                  <w:name w:val="Text59"/>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0"/>
          </w:p>
        </w:tc>
        <w:bookmarkStart w:id="21" w:name="Text61"/>
        <w:tc>
          <w:tcPr>
            <w:tcW w:w="1622" w:type="dxa"/>
            <w:tcBorders>
              <w:top w:val="single" w:sz="6" w:space="0" w:color="auto"/>
              <w:left w:val="single" w:sz="6" w:space="0" w:color="auto"/>
              <w:bottom w:val="single" w:sz="6" w:space="0" w:color="auto"/>
              <w:right w:val="single" w:sz="6" w:space="0" w:color="auto"/>
            </w:tcBorders>
          </w:tcPr>
          <w:p w14:paraId="08E0D1DA" w14:textId="77777777" w:rsidR="008B630F" w:rsidRPr="00FD3437" w:rsidRDefault="008B630F" w:rsidP="002465EC">
            <w:pPr>
              <w:widowControl w:val="0"/>
              <w:jc w:val="center"/>
              <w:rPr>
                <w:sz w:val="22"/>
                <w:szCs w:val="22"/>
              </w:rPr>
            </w:pPr>
            <w:r w:rsidRPr="00FD3437">
              <w:rPr>
                <w:sz w:val="22"/>
                <w:szCs w:val="22"/>
              </w:rPr>
              <w:fldChar w:fldCharType="begin">
                <w:ffData>
                  <w:name w:val="Text61"/>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1"/>
          </w:p>
        </w:tc>
      </w:tr>
      <w:tr w:rsidR="008B630F" w:rsidRPr="00FD3437" w14:paraId="44A40A10" w14:textId="77777777" w:rsidTr="0058666A">
        <w:trPr>
          <w:trHeight w:val="237"/>
          <w:jc w:val="center"/>
        </w:trPr>
        <w:tc>
          <w:tcPr>
            <w:tcW w:w="445" w:type="dxa"/>
            <w:vMerge/>
            <w:tcBorders>
              <w:top w:val="single" w:sz="6" w:space="0" w:color="auto"/>
              <w:left w:val="nil"/>
              <w:bottom w:val="nil"/>
              <w:right w:val="single" w:sz="6" w:space="0" w:color="auto"/>
            </w:tcBorders>
          </w:tcPr>
          <w:p w14:paraId="63D985EC"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434DE31B" w14:textId="0C819FBB" w:rsidR="008B630F" w:rsidRPr="00FD3437" w:rsidRDefault="008B630F" w:rsidP="00F56B82">
            <w:pPr>
              <w:pStyle w:val="ListParagraph"/>
              <w:widowControl w:val="0"/>
              <w:numPr>
                <w:ilvl w:val="0"/>
                <w:numId w:val="21"/>
              </w:numPr>
              <w:rPr>
                <w:rFonts w:ascii="Times New Roman" w:hAnsi="Times New Roman" w:cs="Times New Roman"/>
                <w:bCs/>
              </w:rPr>
            </w:pPr>
          </w:p>
        </w:tc>
        <w:bookmarkStart w:id="22" w:name="Text62"/>
        <w:tc>
          <w:tcPr>
            <w:tcW w:w="2496" w:type="dxa"/>
            <w:tcBorders>
              <w:top w:val="single" w:sz="6" w:space="0" w:color="auto"/>
              <w:left w:val="single" w:sz="6" w:space="0" w:color="auto"/>
              <w:bottom w:val="single" w:sz="6" w:space="0" w:color="auto"/>
              <w:right w:val="single" w:sz="6" w:space="0" w:color="auto"/>
            </w:tcBorders>
          </w:tcPr>
          <w:p w14:paraId="15EE739C" w14:textId="2836B5CC" w:rsidR="008B630F" w:rsidRPr="00FD3437" w:rsidRDefault="008B630F" w:rsidP="002465EC">
            <w:pPr>
              <w:widowControl w:val="0"/>
              <w:rPr>
                <w:sz w:val="22"/>
                <w:szCs w:val="22"/>
              </w:rPr>
            </w:pPr>
            <w:r w:rsidRPr="00FD3437">
              <w:rPr>
                <w:sz w:val="22"/>
                <w:szCs w:val="22"/>
              </w:rPr>
              <w:fldChar w:fldCharType="begin">
                <w:ffData>
                  <w:name w:val="Text6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2"/>
          </w:p>
        </w:tc>
        <w:tc>
          <w:tcPr>
            <w:tcW w:w="1620" w:type="dxa"/>
            <w:tcBorders>
              <w:top w:val="single" w:sz="6" w:space="0" w:color="auto"/>
              <w:left w:val="single" w:sz="6" w:space="0" w:color="auto"/>
              <w:bottom w:val="single" w:sz="6" w:space="0" w:color="auto"/>
              <w:right w:val="single" w:sz="6" w:space="0" w:color="auto"/>
            </w:tcBorders>
          </w:tcPr>
          <w:p w14:paraId="46BF2AFC" w14:textId="4A356D75" w:rsidR="008B630F" w:rsidRPr="00FD3437" w:rsidRDefault="008B630F" w:rsidP="002465EC">
            <w:pPr>
              <w:widowControl w:val="0"/>
              <w:jc w:val="center"/>
              <w:rPr>
                <w:sz w:val="22"/>
                <w:szCs w:val="22"/>
              </w:rPr>
            </w:pPr>
            <w:r w:rsidRPr="00FD3437">
              <w:rPr>
                <w:sz w:val="22"/>
                <w:szCs w:val="22"/>
              </w:rPr>
              <w:fldChar w:fldCharType="begin">
                <w:ffData>
                  <w:name w:val="Text6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23" w:name="Text63"/>
        <w:tc>
          <w:tcPr>
            <w:tcW w:w="1530" w:type="dxa"/>
            <w:tcBorders>
              <w:top w:val="single" w:sz="6" w:space="0" w:color="auto"/>
              <w:left w:val="single" w:sz="6" w:space="0" w:color="auto"/>
              <w:bottom w:val="single" w:sz="6" w:space="0" w:color="auto"/>
              <w:right w:val="single" w:sz="6" w:space="0" w:color="auto"/>
            </w:tcBorders>
          </w:tcPr>
          <w:p w14:paraId="77D5F2F9" w14:textId="3534D43E" w:rsidR="008B630F" w:rsidRPr="00FD3437" w:rsidRDefault="008B630F" w:rsidP="002465EC">
            <w:pPr>
              <w:widowControl w:val="0"/>
              <w:jc w:val="center"/>
              <w:rPr>
                <w:sz w:val="22"/>
                <w:szCs w:val="22"/>
              </w:rPr>
            </w:pPr>
            <w:r w:rsidRPr="00FD3437">
              <w:rPr>
                <w:sz w:val="22"/>
                <w:szCs w:val="22"/>
              </w:rPr>
              <w:fldChar w:fldCharType="begin">
                <w:ffData>
                  <w:name w:val="Text6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3"/>
          </w:p>
        </w:tc>
        <w:bookmarkStart w:id="24" w:name="Text64"/>
        <w:tc>
          <w:tcPr>
            <w:tcW w:w="1440" w:type="dxa"/>
            <w:tcBorders>
              <w:top w:val="single" w:sz="6" w:space="0" w:color="auto"/>
              <w:left w:val="single" w:sz="6" w:space="0" w:color="auto"/>
              <w:bottom w:val="single" w:sz="6" w:space="0" w:color="auto"/>
              <w:right w:val="single" w:sz="6" w:space="0" w:color="auto"/>
            </w:tcBorders>
          </w:tcPr>
          <w:p w14:paraId="65D72959" w14:textId="77777777" w:rsidR="008B630F" w:rsidRPr="00FD3437" w:rsidRDefault="008B630F" w:rsidP="002465EC">
            <w:pPr>
              <w:widowControl w:val="0"/>
              <w:jc w:val="center"/>
              <w:rPr>
                <w:sz w:val="22"/>
                <w:szCs w:val="22"/>
              </w:rPr>
            </w:pPr>
            <w:r w:rsidRPr="00FD3437">
              <w:rPr>
                <w:sz w:val="22"/>
                <w:szCs w:val="22"/>
              </w:rPr>
              <w:fldChar w:fldCharType="begin">
                <w:ffData>
                  <w:name w:val="Text64"/>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4"/>
          </w:p>
        </w:tc>
        <w:bookmarkStart w:id="25" w:name="Text66"/>
        <w:tc>
          <w:tcPr>
            <w:tcW w:w="1622" w:type="dxa"/>
            <w:tcBorders>
              <w:top w:val="single" w:sz="6" w:space="0" w:color="auto"/>
              <w:left w:val="single" w:sz="6" w:space="0" w:color="auto"/>
              <w:bottom w:val="single" w:sz="6" w:space="0" w:color="auto"/>
              <w:right w:val="single" w:sz="6" w:space="0" w:color="auto"/>
            </w:tcBorders>
          </w:tcPr>
          <w:p w14:paraId="41ADD3D3" w14:textId="77777777" w:rsidR="008B630F" w:rsidRPr="00FD3437" w:rsidRDefault="008B630F" w:rsidP="002465EC">
            <w:pPr>
              <w:widowControl w:val="0"/>
              <w:jc w:val="center"/>
              <w:rPr>
                <w:sz w:val="22"/>
                <w:szCs w:val="22"/>
              </w:rPr>
            </w:pPr>
            <w:r w:rsidRPr="00FD3437">
              <w:rPr>
                <w:sz w:val="22"/>
                <w:szCs w:val="22"/>
              </w:rPr>
              <w:fldChar w:fldCharType="begin">
                <w:ffData>
                  <w:name w:val="Text66"/>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5"/>
          </w:p>
        </w:tc>
      </w:tr>
      <w:tr w:rsidR="008B630F" w:rsidRPr="00FD3437" w14:paraId="7CB7CF5F" w14:textId="77777777" w:rsidTr="0058666A">
        <w:trPr>
          <w:trHeight w:val="246"/>
          <w:jc w:val="center"/>
        </w:trPr>
        <w:tc>
          <w:tcPr>
            <w:tcW w:w="445" w:type="dxa"/>
            <w:vMerge/>
            <w:tcBorders>
              <w:top w:val="single" w:sz="6" w:space="0" w:color="auto"/>
              <w:left w:val="nil"/>
              <w:bottom w:val="nil"/>
              <w:right w:val="single" w:sz="6" w:space="0" w:color="auto"/>
            </w:tcBorders>
          </w:tcPr>
          <w:p w14:paraId="095BF749"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2780FAEE" w14:textId="4C057B67" w:rsidR="008B630F" w:rsidRPr="00FD3437" w:rsidRDefault="008B630F" w:rsidP="00F56B82">
            <w:pPr>
              <w:pStyle w:val="ListParagraph"/>
              <w:widowControl w:val="0"/>
              <w:numPr>
                <w:ilvl w:val="0"/>
                <w:numId w:val="21"/>
              </w:numPr>
              <w:rPr>
                <w:rFonts w:ascii="Times New Roman" w:hAnsi="Times New Roman" w:cs="Times New Roman"/>
                <w:bCs/>
              </w:rPr>
            </w:pPr>
          </w:p>
        </w:tc>
        <w:bookmarkStart w:id="26" w:name="Text67"/>
        <w:tc>
          <w:tcPr>
            <w:tcW w:w="2496" w:type="dxa"/>
            <w:tcBorders>
              <w:top w:val="single" w:sz="6" w:space="0" w:color="auto"/>
              <w:left w:val="single" w:sz="6" w:space="0" w:color="auto"/>
              <w:bottom w:val="single" w:sz="6" w:space="0" w:color="auto"/>
              <w:right w:val="single" w:sz="6" w:space="0" w:color="auto"/>
            </w:tcBorders>
          </w:tcPr>
          <w:p w14:paraId="6422DB6E" w14:textId="6D3FD8A1" w:rsidR="008B630F" w:rsidRPr="00FD3437" w:rsidRDefault="008B630F" w:rsidP="002465EC">
            <w:pPr>
              <w:widowControl w:val="0"/>
              <w:rPr>
                <w:sz w:val="22"/>
                <w:szCs w:val="22"/>
              </w:rPr>
            </w:pPr>
            <w:r w:rsidRPr="00FD3437">
              <w:rPr>
                <w:sz w:val="22"/>
                <w:szCs w:val="22"/>
              </w:rPr>
              <w:fldChar w:fldCharType="begin">
                <w:ffData>
                  <w:name w:val="Text67"/>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6"/>
          </w:p>
        </w:tc>
        <w:tc>
          <w:tcPr>
            <w:tcW w:w="1620" w:type="dxa"/>
            <w:tcBorders>
              <w:top w:val="single" w:sz="6" w:space="0" w:color="auto"/>
              <w:left w:val="single" w:sz="6" w:space="0" w:color="auto"/>
              <w:bottom w:val="single" w:sz="6" w:space="0" w:color="auto"/>
              <w:right w:val="single" w:sz="6" w:space="0" w:color="auto"/>
            </w:tcBorders>
          </w:tcPr>
          <w:p w14:paraId="04BB6112" w14:textId="7EB50AA0" w:rsidR="008B630F" w:rsidRPr="00FD3437" w:rsidRDefault="008B630F" w:rsidP="002465EC">
            <w:pPr>
              <w:widowControl w:val="0"/>
              <w:jc w:val="center"/>
              <w:rPr>
                <w:sz w:val="22"/>
                <w:szCs w:val="22"/>
              </w:rPr>
            </w:pPr>
            <w:r w:rsidRPr="00FD3437">
              <w:rPr>
                <w:sz w:val="22"/>
                <w:szCs w:val="22"/>
              </w:rPr>
              <w:fldChar w:fldCharType="begin">
                <w:ffData>
                  <w:name w:val="Text68"/>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27" w:name="Text68"/>
        <w:tc>
          <w:tcPr>
            <w:tcW w:w="1530" w:type="dxa"/>
            <w:tcBorders>
              <w:top w:val="single" w:sz="6" w:space="0" w:color="auto"/>
              <w:left w:val="single" w:sz="6" w:space="0" w:color="auto"/>
              <w:bottom w:val="single" w:sz="6" w:space="0" w:color="auto"/>
              <w:right w:val="single" w:sz="6" w:space="0" w:color="auto"/>
            </w:tcBorders>
          </w:tcPr>
          <w:p w14:paraId="28490013" w14:textId="2EE0E4EF" w:rsidR="008B630F" w:rsidRPr="00FD3437" w:rsidRDefault="008B630F" w:rsidP="002465EC">
            <w:pPr>
              <w:widowControl w:val="0"/>
              <w:jc w:val="center"/>
              <w:rPr>
                <w:sz w:val="22"/>
                <w:szCs w:val="22"/>
              </w:rPr>
            </w:pPr>
            <w:r w:rsidRPr="00FD3437">
              <w:rPr>
                <w:sz w:val="22"/>
                <w:szCs w:val="22"/>
              </w:rPr>
              <w:fldChar w:fldCharType="begin">
                <w:ffData>
                  <w:name w:val="Text68"/>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7"/>
          </w:p>
        </w:tc>
        <w:bookmarkStart w:id="28" w:name="Text69"/>
        <w:tc>
          <w:tcPr>
            <w:tcW w:w="1440" w:type="dxa"/>
            <w:tcBorders>
              <w:top w:val="single" w:sz="6" w:space="0" w:color="auto"/>
              <w:left w:val="single" w:sz="6" w:space="0" w:color="auto"/>
              <w:bottom w:val="single" w:sz="6" w:space="0" w:color="auto"/>
              <w:right w:val="single" w:sz="6" w:space="0" w:color="auto"/>
            </w:tcBorders>
          </w:tcPr>
          <w:p w14:paraId="1394AF13" w14:textId="77777777" w:rsidR="008B630F" w:rsidRPr="00FD3437" w:rsidRDefault="008B630F" w:rsidP="002465EC">
            <w:pPr>
              <w:widowControl w:val="0"/>
              <w:jc w:val="center"/>
              <w:rPr>
                <w:sz w:val="22"/>
                <w:szCs w:val="22"/>
              </w:rPr>
            </w:pPr>
            <w:r w:rsidRPr="00FD3437">
              <w:rPr>
                <w:sz w:val="22"/>
                <w:szCs w:val="22"/>
              </w:rPr>
              <w:fldChar w:fldCharType="begin">
                <w:ffData>
                  <w:name w:val="Text69"/>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8"/>
          </w:p>
        </w:tc>
        <w:bookmarkStart w:id="29" w:name="Text71"/>
        <w:tc>
          <w:tcPr>
            <w:tcW w:w="1622" w:type="dxa"/>
            <w:tcBorders>
              <w:top w:val="single" w:sz="6" w:space="0" w:color="auto"/>
              <w:left w:val="single" w:sz="6" w:space="0" w:color="auto"/>
              <w:bottom w:val="single" w:sz="6" w:space="0" w:color="auto"/>
              <w:right w:val="single" w:sz="6" w:space="0" w:color="auto"/>
            </w:tcBorders>
          </w:tcPr>
          <w:p w14:paraId="73D2E568" w14:textId="77777777" w:rsidR="008B630F" w:rsidRPr="00FD3437" w:rsidRDefault="008B630F" w:rsidP="002465EC">
            <w:pPr>
              <w:widowControl w:val="0"/>
              <w:jc w:val="center"/>
              <w:rPr>
                <w:sz w:val="22"/>
                <w:szCs w:val="22"/>
              </w:rPr>
            </w:pPr>
            <w:r w:rsidRPr="00FD3437">
              <w:rPr>
                <w:sz w:val="22"/>
                <w:szCs w:val="22"/>
              </w:rPr>
              <w:fldChar w:fldCharType="begin">
                <w:ffData>
                  <w:name w:val="Text71"/>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29"/>
          </w:p>
        </w:tc>
      </w:tr>
      <w:tr w:rsidR="008B630F" w:rsidRPr="00FD3437" w14:paraId="0479626F" w14:textId="77777777" w:rsidTr="0058666A">
        <w:trPr>
          <w:trHeight w:val="255"/>
          <w:jc w:val="center"/>
        </w:trPr>
        <w:tc>
          <w:tcPr>
            <w:tcW w:w="445" w:type="dxa"/>
            <w:vMerge/>
            <w:tcBorders>
              <w:top w:val="single" w:sz="6" w:space="0" w:color="auto"/>
              <w:left w:val="nil"/>
              <w:bottom w:val="nil"/>
              <w:right w:val="single" w:sz="6" w:space="0" w:color="auto"/>
            </w:tcBorders>
          </w:tcPr>
          <w:p w14:paraId="48619ADC"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70634DF2" w14:textId="6A729240" w:rsidR="008B630F" w:rsidRPr="00FD3437" w:rsidRDefault="008B630F" w:rsidP="00F56B82">
            <w:pPr>
              <w:pStyle w:val="ListParagraph"/>
              <w:widowControl w:val="0"/>
              <w:numPr>
                <w:ilvl w:val="0"/>
                <w:numId w:val="21"/>
              </w:numPr>
              <w:rPr>
                <w:rFonts w:ascii="Times New Roman" w:hAnsi="Times New Roman" w:cs="Times New Roman"/>
                <w:bCs/>
              </w:rPr>
            </w:pPr>
          </w:p>
        </w:tc>
        <w:bookmarkStart w:id="30" w:name="Text72"/>
        <w:tc>
          <w:tcPr>
            <w:tcW w:w="2496" w:type="dxa"/>
            <w:tcBorders>
              <w:top w:val="single" w:sz="6" w:space="0" w:color="auto"/>
              <w:left w:val="single" w:sz="6" w:space="0" w:color="auto"/>
              <w:bottom w:val="single" w:sz="6" w:space="0" w:color="auto"/>
              <w:right w:val="single" w:sz="6" w:space="0" w:color="auto"/>
            </w:tcBorders>
          </w:tcPr>
          <w:p w14:paraId="329B74CF" w14:textId="54A12A2A" w:rsidR="008B630F" w:rsidRPr="00FD3437" w:rsidRDefault="008B630F" w:rsidP="002465EC">
            <w:pPr>
              <w:widowControl w:val="0"/>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30"/>
          </w:p>
        </w:tc>
        <w:tc>
          <w:tcPr>
            <w:tcW w:w="1620" w:type="dxa"/>
            <w:tcBorders>
              <w:top w:val="single" w:sz="6" w:space="0" w:color="auto"/>
              <w:left w:val="single" w:sz="6" w:space="0" w:color="auto"/>
              <w:bottom w:val="single" w:sz="6" w:space="0" w:color="auto"/>
              <w:right w:val="single" w:sz="6" w:space="0" w:color="auto"/>
            </w:tcBorders>
          </w:tcPr>
          <w:p w14:paraId="25BF1F8A" w14:textId="02659643" w:rsidR="008B630F" w:rsidRPr="00FD3437" w:rsidRDefault="008B630F" w:rsidP="002465EC">
            <w:pPr>
              <w:widowControl w:val="0"/>
              <w:jc w:val="center"/>
              <w:rPr>
                <w:sz w:val="22"/>
                <w:szCs w:val="22"/>
              </w:rPr>
            </w:pPr>
            <w:r w:rsidRPr="00FD3437">
              <w:rPr>
                <w:sz w:val="22"/>
                <w:szCs w:val="22"/>
              </w:rPr>
              <w:fldChar w:fldCharType="begin">
                <w:ffData>
                  <w:name w:val="Text7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bookmarkStart w:id="31" w:name="Text73"/>
        <w:tc>
          <w:tcPr>
            <w:tcW w:w="1530" w:type="dxa"/>
            <w:tcBorders>
              <w:top w:val="single" w:sz="6" w:space="0" w:color="auto"/>
              <w:left w:val="single" w:sz="6" w:space="0" w:color="auto"/>
              <w:bottom w:val="single" w:sz="6" w:space="0" w:color="auto"/>
              <w:right w:val="single" w:sz="6" w:space="0" w:color="auto"/>
            </w:tcBorders>
          </w:tcPr>
          <w:p w14:paraId="10DD0870" w14:textId="2387A484" w:rsidR="008B630F" w:rsidRPr="00FD3437" w:rsidRDefault="008B630F" w:rsidP="002465EC">
            <w:pPr>
              <w:widowControl w:val="0"/>
              <w:jc w:val="center"/>
              <w:rPr>
                <w:sz w:val="22"/>
                <w:szCs w:val="22"/>
              </w:rPr>
            </w:pPr>
            <w:r w:rsidRPr="00FD3437">
              <w:rPr>
                <w:sz w:val="22"/>
                <w:szCs w:val="22"/>
              </w:rPr>
              <w:fldChar w:fldCharType="begin">
                <w:ffData>
                  <w:name w:val="Text73"/>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31"/>
          </w:p>
        </w:tc>
        <w:bookmarkStart w:id="32" w:name="Text74"/>
        <w:tc>
          <w:tcPr>
            <w:tcW w:w="1440" w:type="dxa"/>
            <w:tcBorders>
              <w:top w:val="single" w:sz="6" w:space="0" w:color="auto"/>
              <w:left w:val="single" w:sz="6" w:space="0" w:color="auto"/>
              <w:bottom w:val="single" w:sz="6" w:space="0" w:color="auto"/>
              <w:right w:val="single" w:sz="6" w:space="0" w:color="auto"/>
            </w:tcBorders>
          </w:tcPr>
          <w:p w14:paraId="0A995EFF" w14:textId="77777777" w:rsidR="008B630F" w:rsidRPr="00FD3437" w:rsidRDefault="008B630F" w:rsidP="002465EC">
            <w:pPr>
              <w:widowControl w:val="0"/>
              <w:jc w:val="center"/>
              <w:rPr>
                <w:sz w:val="22"/>
                <w:szCs w:val="22"/>
              </w:rPr>
            </w:pPr>
            <w:r w:rsidRPr="00FD3437">
              <w:rPr>
                <w:sz w:val="22"/>
                <w:szCs w:val="22"/>
              </w:rPr>
              <w:fldChar w:fldCharType="begin">
                <w:ffData>
                  <w:name w:val="Text74"/>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32"/>
          </w:p>
        </w:tc>
        <w:bookmarkStart w:id="33" w:name="Text76"/>
        <w:tc>
          <w:tcPr>
            <w:tcW w:w="1622" w:type="dxa"/>
            <w:tcBorders>
              <w:top w:val="single" w:sz="6" w:space="0" w:color="auto"/>
              <w:left w:val="single" w:sz="6" w:space="0" w:color="auto"/>
              <w:bottom w:val="single" w:sz="6" w:space="0" w:color="auto"/>
              <w:right w:val="single" w:sz="6" w:space="0" w:color="auto"/>
            </w:tcBorders>
          </w:tcPr>
          <w:p w14:paraId="3B92A965" w14:textId="77777777" w:rsidR="008B630F" w:rsidRPr="00FD3437" w:rsidRDefault="008B630F" w:rsidP="002465EC">
            <w:pPr>
              <w:widowControl w:val="0"/>
              <w:jc w:val="center"/>
              <w:rPr>
                <w:sz w:val="22"/>
                <w:szCs w:val="22"/>
              </w:rPr>
            </w:pPr>
            <w:r w:rsidRPr="00FD3437">
              <w:rPr>
                <w:sz w:val="22"/>
                <w:szCs w:val="22"/>
              </w:rPr>
              <w:fldChar w:fldCharType="begin">
                <w:ffData>
                  <w:name w:val="Text76"/>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bookmarkEnd w:id="33"/>
          </w:p>
        </w:tc>
      </w:tr>
      <w:tr w:rsidR="008B630F" w:rsidRPr="00FD3437" w14:paraId="0B8D1062" w14:textId="77777777" w:rsidTr="0058666A">
        <w:trPr>
          <w:trHeight w:val="53"/>
          <w:jc w:val="center"/>
        </w:trPr>
        <w:tc>
          <w:tcPr>
            <w:tcW w:w="445" w:type="dxa"/>
            <w:vMerge/>
            <w:tcBorders>
              <w:top w:val="single" w:sz="6" w:space="0" w:color="auto"/>
              <w:left w:val="nil"/>
              <w:bottom w:val="nil"/>
              <w:right w:val="single" w:sz="6" w:space="0" w:color="auto"/>
            </w:tcBorders>
          </w:tcPr>
          <w:p w14:paraId="0134C1EF"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4C07E345" w14:textId="66987105" w:rsidR="008B630F" w:rsidRPr="00FD3437" w:rsidRDefault="008B630F" w:rsidP="00F56B82">
            <w:pPr>
              <w:pStyle w:val="ListParagraph"/>
              <w:widowControl w:val="0"/>
              <w:numPr>
                <w:ilvl w:val="0"/>
                <w:numId w:val="21"/>
              </w:numPr>
              <w:rPr>
                <w:rFonts w:ascii="Times New Roman" w:hAnsi="Times New Roman" w:cs="Times New Roman"/>
                <w:bCs/>
              </w:rPr>
            </w:pPr>
          </w:p>
        </w:tc>
        <w:tc>
          <w:tcPr>
            <w:tcW w:w="2496" w:type="dxa"/>
            <w:tcBorders>
              <w:top w:val="single" w:sz="6" w:space="0" w:color="auto"/>
              <w:left w:val="single" w:sz="6" w:space="0" w:color="auto"/>
              <w:bottom w:val="single" w:sz="6" w:space="0" w:color="auto"/>
              <w:right w:val="single" w:sz="6" w:space="0" w:color="auto"/>
            </w:tcBorders>
          </w:tcPr>
          <w:p w14:paraId="3FC1EE87" w14:textId="5707597C" w:rsidR="008B630F" w:rsidRPr="00FD3437" w:rsidRDefault="008B630F" w:rsidP="002465EC">
            <w:pPr>
              <w:widowControl w:val="0"/>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tcPr>
          <w:p w14:paraId="4D70CEBC" w14:textId="0E423ED1"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530" w:type="dxa"/>
            <w:tcBorders>
              <w:top w:val="single" w:sz="6" w:space="0" w:color="auto"/>
              <w:left w:val="single" w:sz="6" w:space="0" w:color="auto"/>
              <w:bottom w:val="single" w:sz="6" w:space="0" w:color="auto"/>
              <w:right w:val="single" w:sz="6" w:space="0" w:color="auto"/>
            </w:tcBorders>
          </w:tcPr>
          <w:p w14:paraId="0DE87F59" w14:textId="3029C4D4"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2B6A25B1" w14:textId="7777777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622" w:type="dxa"/>
            <w:tcBorders>
              <w:top w:val="single" w:sz="6" w:space="0" w:color="auto"/>
              <w:left w:val="single" w:sz="6" w:space="0" w:color="auto"/>
              <w:bottom w:val="single" w:sz="6" w:space="0" w:color="auto"/>
              <w:right w:val="single" w:sz="6" w:space="0" w:color="auto"/>
            </w:tcBorders>
          </w:tcPr>
          <w:p w14:paraId="5C9642C9" w14:textId="7777777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r>
      <w:tr w:rsidR="008B630F" w:rsidRPr="00FD3437" w14:paraId="3C253C96" w14:textId="77777777" w:rsidTr="0058666A">
        <w:trPr>
          <w:trHeight w:val="255"/>
          <w:jc w:val="center"/>
        </w:trPr>
        <w:tc>
          <w:tcPr>
            <w:tcW w:w="445" w:type="dxa"/>
            <w:vMerge/>
            <w:tcBorders>
              <w:top w:val="single" w:sz="6" w:space="0" w:color="auto"/>
              <w:left w:val="nil"/>
              <w:bottom w:val="nil"/>
              <w:right w:val="single" w:sz="6" w:space="0" w:color="auto"/>
            </w:tcBorders>
          </w:tcPr>
          <w:p w14:paraId="22C7FC62"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45C65DFB" w14:textId="6B61D226" w:rsidR="008B630F" w:rsidRPr="00FD3437" w:rsidRDefault="008B630F" w:rsidP="00F56B82">
            <w:pPr>
              <w:pStyle w:val="ListParagraph"/>
              <w:widowControl w:val="0"/>
              <w:numPr>
                <w:ilvl w:val="0"/>
                <w:numId w:val="21"/>
              </w:numPr>
              <w:rPr>
                <w:rFonts w:ascii="Times New Roman" w:hAnsi="Times New Roman" w:cs="Times New Roman"/>
                <w:bCs/>
              </w:rPr>
            </w:pPr>
          </w:p>
        </w:tc>
        <w:tc>
          <w:tcPr>
            <w:tcW w:w="2496" w:type="dxa"/>
            <w:tcBorders>
              <w:top w:val="single" w:sz="6" w:space="0" w:color="auto"/>
              <w:left w:val="single" w:sz="6" w:space="0" w:color="auto"/>
              <w:bottom w:val="single" w:sz="6" w:space="0" w:color="auto"/>
              <w:right w:val="single" w:sz="6" w:space="0" w:color="auto"/>
            </w:tcBorders>
          </w:tcPr>
          <w:p w14:paraId="3DBA40A4" w14:textId="5000C2B0" w:rsidR="008B630F" w:rsidRPr="00FD3437" w:rsidRDefault="008B630F" w:rsidP="002465EC">
            <w:pPr>
              <w:widowControl w:val="0"/>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tcPr>
          <w:p w14:paraId="565A09D6" w14:textId="1E708D6E"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530" w:type="dxa"/>
            <w:tcBorders>
              <w:top w:val="single" w:sz="6" w:space="0" w:color="auto"/>
              <w:left w:val="single" w:sz="6" w:space="0" w:color="auto"/>
              <w:bottom w:val="single" w:sz="6" w:space="0" w:color="auto"/>
              <w:right w:val="single" w:sz="6" w:space="0" w:color="auto"/>
            </w:tcBorders>
          </w:tcPr>
          <w:p w14:paraId="2D4EA088" w14:textId="7BB7D45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3C7149CA" w14:textId="7777777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622" w:type="dxa"/>
            <w:tcBorders>
              <w:top w:val="single" w:sz="6" w:space="0" w:color="auto"/>
              <w:left w:val="single" w:sz="6" w:space="0" w:color="auto"/>
              <w:bottom w:val="single" w:sz="6" w:space="0" w:color="auto"/>
              <w:right w:val="single" w:sz="6" w:space="0" w:color="auto"/>
            </w:tcBorders>
          </w:tcPr>
          <w:p w14:paraId="6C1D53D0" w14:textId="7777777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r>
      <w:tr w:rsidR="008B630F" w:rsidRPr="00FD3437" w14:paraId="0D8C12FB" w14:textId="77777777" w:rsidTr="0058666A">
        <w:trPr>
          <w:trHeight w:val="255"/>
          <w:jc w:val="center"/>
        </w:trPr>
        <w:tc>
          <w:tcPr>
            <w:tcW w:w="445" w:type="dxa"/>
            <w:vMerge/>
            <w:tcBorders>
              <w:top w:val="single" w:sz="6" w:space="0" w:color="auto"/>
              <w:left w:val="nil"/>
              <w:bottom w:val="nil"/>
              <w:right w:val="single" w:sz="6" w:space="0" w:color="auto"/>
            </w:tcBorders>
          </w:tcPr>
          <w:p w14:paraId="4E67CEEB" w14:textId="77777777" w:rsidR="008B630F" w:rsidRPr="00FD3437" w:rsidRDefault="008B630F" w:rsidP="008B630F"/>
        </w:tc>
        <w:tc>
          <w:tcPr>
            <w:tcW w:w="360" w:type="dxa"/>
            <w:tcBorders>
              <w:top w:val="single" w:sz="4" w:space="0" w:color="auto"/>
              <w:left w:val="single" w:sz="4" w:space="0" w:color="auto"/>
              <w:bottom w:val="single" w:sz="4" w:space="0" w:color="auto"/>
              <w:right w:val="single" w:sz="6" w:space="0" w:color="auto"/>
            </w:tcBorders>
          </w:tcPr>
          <w:p w14:paraId="15AEF7CC" w14:textId="1F1A48CE" w:rsidR="008B630F" w:rsidRPr="00FD3437" w:rsidRDefault="008B630F" w:rsidP="00F56B82">
            <w:pPr>
              <w:pStyle w:val="ListParagraph"/>
              <w:widowControl w:val="0"/>
              <w:numPr>
                <w:ilvl w:val="0"/>
                <w:numId w:val="21"/>
              </w:numPr>
              <w:rPr>
                <w:rFonts w:ascii="Times New Roman" w:hAnsi="Times New Roman" w:cs="Times New Roman"/>
                <w:bCs/>
              </w:rPr>
            </w:pPr>
          </w:p>
        </w:tc>
        <w:tc>
          <w:tcPr>
            <w:tcW w:w="2496" w:type="dxa"/>
            <w:tcBorders>
              <w:top w:val="single" w:sz="6" w:space="0" w:color="auto"/>
              <w:left w:val="single" w:sz="6" w:space="0" w:color="auto"/>
              <w:bottom w:val="single" w:sz="6" w:space="0" w:color="auto"/>
              <w:right w:val="single" w:sz="6" w:space="0" w:color="auto"/>
            </w:tcBorders>
          </w:tcPr>
          <w:p w14:paraId="7B92213A" w14:textId="4839AF35" w:rsidR="008B630F" w:rsidRPr="00FD3437" w:rsidRDefault="008B630F" w:rsidP="002465EC">
            <w:pPr>
              <w:widowControl w:val="0"/>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tcPr>
          <w:p w14:paraId="229E0AF1" w14:textId="5EEE7399"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530" w:type="dxa"/>
            <w:tcBorders>
              <w:top w:val="single" w:sz="6" w:space="0" w:color="auto"/>
              <w:left w:val="single" w:sz="6" w:space="0" w:color="auto"/>
              <w:bottom w:val="single" w:sz="6" w:space="0" w:color="auto"/>
              <w:right w:val="single" w:sz="6" w:space="0" w:color="auto"/>
            </w:tcBorders>
          </w:tcPr>
          <w:p w14:paraId="3011AD00" w14:textId="573836E0"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14:paraId="3126A773" w14:textId="7777777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c>
          <w:tcPr>
            <w:tcW w:w="1622" w:type="dxa"/>
            <w:tcBorders>
              <w:top w:val="single" w:sz="6" w:space="0" w:color="auto"/>
              <w:left w:val="single" w:sz="6" w:space="0" w:color="auto"/>
              <w:bottom w:val="single" w:sz="6" w:space="0" w:color="auto"/>
              <w:right w:val="single" w:sz="6" w:space="0" w:color="auto"/>
            </w:tcBorders>
          </w:tcPr>
          <w:p w14:paraId="26D9D34E" w14:textId="77777777" w:rsidR="008B630F" w:rsidRPr="00FD3437" w:rsidRDefault="008B630F" w:rsidP="002465EC">
            <w:pPr>
              <w:widowControl w:val="0"/>
              <w:jc w:val="center"/>
              <w:rPr>
                <w:sz w:val="22"/>
                <w:szCs w:val="22"/>
              </w:rPr>
            </w:pPr>
            <w:r w:rsidRPr="00FD3437">
              <w:rPr>
                <w:sz w:val="22"/>
                <w:szCs w:val="22"/>
              </w:rPr>
              <w:fldChar w:fldCharType="begin">
                <w:ffData>
                  <w:name w:val="Text72"/>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r>
    </w:tbl>
    <w:p w14:paraId="6D825EE5" w14:textId="55F79A8E" w:rsidR="00C5471F" w:rsidRPr="00FD3437" w:rsidRDefault="008250EB" w:rsidP="00212001">
      <w:pPr>
        <w:widowControl w:val="0"/>
        <w:rPr>
          <w:b/>
          <w:bCs/>
          <w:sz w:val="22"/>
          <w:szCs w:val="22"/>
        </w:rPr>
      </w:pPr>
      <w:r w:rsidRPr="00FD3437">
        <w:rPr>
          <w:b/>
          <w:bCs/>
          <w:sz w:val="22"/>
          <w:szCs w:val="22"/>
        </w:rPr>
        <w:t xml:space="preserve"> </w:t>
      </w:r>
      <w:r w:rsidR="00DD29B0" w:rsidRPr="00FD3437">
        <w:rPr>
          <w:b/>
          <w:bCs/>
          <w:sz w:val="22"/>
          <w:szCs w:val="22"/>
        </w:rPr>
        <w:t xml:space="preserve"> </w:t>
      </w:r>
    </w:p>
    <w:p w14:paraId="51C0F123" w14:textId="680352DA" w:rsidR="00DD29B0" w:rsidRPr="00FD3437" w:rsidRDefault="00C5471F" w:rsidP="00212001">
      <w:pPr>
        <w:widowControl w:val="0"/>
        <w:rPr>
          <w:sz w:val="22"/>
          <w:szCs w:val="22"/>
        </w:rPr>
      </w:pPr>
      <w:r w:rsidRPr="00FD3437">
        <w:rPr>
          <w:b/>
          <w:sz w:val="22"/>
          <w:szCs w:val="22"/>
        </w:rPr>
        <w:t>*</w:t>
      </w:r>
      <w:r w:rsidR="00B91121" w:rsidRPr="00FD3437">
        <w:rPr>
          <w:sz w:val="22"/>
          <w:szCs w:val="22"/>
        </w:rPr>
        <w:t>Procu</w:t>
      </w:r>
      <w:r w:rsidR="00312F3B" w:rsidRPr="00FD3437">
        <w:rPr>
          <w:sz w:val="22"/>
          <w:szCs w:val="22"/>
        </w:rPr>
        <w:t>rement</w:t>
      </w:r>
      <w:r w:rsidR="00B91121" w:rsidRPr="00FD3437">
        <w:rPr>
          <w:sz w:val="22"/>
          <w:szCs w:val="22"/>
        </w:rPr>
        <w:t xml:space="preserve"> Method</w:t>
      </w:r>
      <w:r w:rsidR="00312F3B" w:rsidRPr="00FD3437">
        <w:rPr>
          <w:sz w:val="22"/>
          <w:szCs w:val="22"/>
        </w:rPr>
        <w:t xml:space="preserve"> (2 CFR 200.320</w:t>
      </w:r>
      <w:r w:rsidR="001B23F2" w:rsidRPr="00FD3437">
        <w:rPr>
          <w:sz w:val="22"/>
          <w:szCs w:val="22"/>
        </w:rPr>
        <w:t>, 24 CFR 570.489(g)</w:t>
      </w:r>
      <w:r w:rsidR="00312F3B" w:rsidRPr="00FD3437">
        <w:rPr>
          <w:sz w:val="22"/>
          <w:szCs w:val="22"/>
        </w:rPr>
        <w:t>): (a) micro-purchases; (b) small purchase; (c) sealed bids; (d) competitive proposals; (</w:t>
      </w:r>
      <w:r w:rsidR="001B23F2" w:rsidRPr="00FD3437">
        <w:rPr>
          <w:sz w:val="22"/>
          <w:szCs w:val="22"/>
        </w:rPr>
        <w:t>f</w:t>
      </w:r>
      <w:r w:rsidR="00312F3B" w:rsidRPr="00FD3437">
        <w:rPr>
          <w:sz w:val="22"/>
          <w:szCs w:val="22"/>
        </w:rPr>
        <w:t>) noncompetitive proposals</w:t>
      </w:r>
      <w:r w:rsidR="008C66E5" w:rsidRPr="00FD3437">
        <w:rPr>
          <w:sz w:val="22"/>
          <w:szCs w:val="22"/>
        </w:rPr>
        <w:t xml:space="preserve">; (x) other method </w:t>
      </w:r>
      <w:r w:rsidR="00854795" w:rsidRPr="00FD3437">
        <w:rPr>
          <w:sz w:val="22"/>
          <w:szCs w:val="22"/>
        </w:rPr>
        <w:t xml:space="preserve">based on full and open competition </w:t>
      </w:r>
      <w:r w:rsidR="008C66E5" w:rsidRPr="00FD3437">
        <w:rPr>
          <w:sz w:val="22"/>
          <w:szCs w:val="22"/>
        </w:rPr>
        <w:t>allowable under 2</w:t>
      </w:r>
      <w:r w:rsidR="00312F3B" w:rsidRPr="00FD3437">
        <w:rPr>
          <w:sz w:val="22"/>
          <w:szCs w:val="22"/>
        </w:rPr>
        <w:t>4</w:t>
      </w:r>
      <w:r w:rsidR="008C66E5" w:rsidRPr="00FD3437">
        <w:rPr>
          <w:sz w:val="22"/>
          <w:szCs w:val="22"/>
        </w:rPr>
        <w:t xml:space="preserve"> CFR 570.489(g)</w:t>
      </w:r>
      <w:r w:rsidR="00854795" w:rsidRPr="00FD3437">
        <w:rPr>
          <w:sz w:val="22"/>
          <w:szCs w:val="22"/>
        </w:rPr>
        <w:t>.</w:t>
      </w:r>
    </w:p>
    <w:p w14:paraId="70A78B3D" w14:textId="31FEA783" w:rsidR="001203BE" w:rsidRPr="00FD3437" w:rsidRDefault="001203BE" w:rsidP="001203BE">
      <w:pPr>
        <w:widowControl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5"/>
        <w:gridCol w:w="7819"/>
        <w:gridCol w:w="1001"/>
      </w:tblGrid>
      <w:tr w:rsidR="008B630F" w:rsidRPr="00FD3437" w14:paraId="48C69DA4" w14:textId="77777777" w:rsidTr="0058666A">
        <w:trPr>
          <w:trHeight w:val="773"/>
        </w:trPr>
        <w:tc>
          <w:tcPr>
            <w:tcW w:w="286" w:type="pct"/>
            <w:vMerge w:val="restart"/>
            <w:tcBorders>
              <w:top w:val="nil"/>
              <w:left w:val="nil"/>
              <w:bottom w:val="nil"/>
              <w:right w:val="single" w:sz="4" w:space="0" w:color="auto"/>
            </w:tcBorders>
          </w:tcPr>
          <w:p w14:paraId="7C05926F" w14:textId="07859EDD" w:rsidR="008B630F" w:rsidRPr="00FD3437" w:rsidRDefault="008B630F" w:rsidP="0058666A">
            <w:pPr>
              <w:pStyle w:val="ListParagraph"/>
              <w:numPr>
                <w:ilvl w:val="0"/>
                <w:numId w:val="23"/>
              </w:numPr>
            </w:pPr>
          </w:p>
        </w:tc>
        <w:tc>
          <w:tcPr>
            <w:tcW w:w="4179" w:type="pct"/>
            <w:tcBorders>
              <w:top w:val="single" w:sz="4" w:space="0" w:color="auto"/>
              <w:left w:val="single" w:sz="4" w:space="0" w:color="auto"/>
              <w:bottom w:val="single" w:sz="4" w:space="0" w:color="auto"/>
              <w:right w:val="single" w:sz="4" w:space="0" w:color="auto"/>
            </w:tcBorders>
          </w:tcPr>
          <w:p w14:paraId="67BF524E" w14:textId="6A13287F" w:rsidR="008B630F" w:rsidRPr="00FD3437" w:rsidRDefault="008B630F" w:rsidP="00C5471F">
            <w:pPr>
              <w:pStyle w:val="Level1"/>
              <w:numPr>
                <w:ilvl w:val="0"/>
                <w:numId w:val="13"/>
              </w:numPr>
              <w:tabs>
                <w:tab w:val="clear" w:pos="4320"/>
                <w:tab w:val="clear" w:pos="8640"/>
              </w:tabs>
              <w:rPr>
                <w:sz w:val="22"/>
                <w:szCs w:val="22"/>
              </w:rPr>
            </w:pPr>
            <w:r w:rsidRPr="00FD3437">
              <w:rPr>
                <w:sz w:val="22"/>
                <w:szCs w:val="22"/>
              </w:rPr>
              <w:t xml:space="preserve">Is the grantee following the same procurement standards that it provided to HUD for the certification of “proficient procurement processes” prior to the execution of the grant award? </w:t>
            </w:r>
          </w:p>
          <w:p w14:paraId="71B81FF3" w14:textId="77777777" w:rsidR="008B630F" w:rsidRPr="00FD3437" w:rsidRDefault="008B630F" w:rsidP="00A973B0">
            <w:pPr>
              <w:pStyle w:val="Level1"/>
              <w:numPr>
                <w:ilvl w:val="0"/>
                <w:numId w:val="0"/>
              </w:numPr>
              <w:tabs>
                <w:tab w:val="clear" w:pos="4320"/>
                <w:tab w:val="clear" w:pos="8640"/>
              </w:tabs>
              <w:ind w:left="720"/>
              <w:rPr>
                <w:sz w:val="22"/>
                <w:szCs w:val="22"/>
              </w:rPr>
            </w:pPr>
          </w:p>
          <w:p w14:paraId="66959068" w14:textId="3ED1D3A8" w:rsidR="008B630F" w:rsidRPr="00FD3437" w:rsidRDefault="008B630F" w:rsidP="00F56B82">
            <w:pPr>
              <w:pStyle w:val="Level1"/>
              <w:numPr>
                <w:ilvl w:val="0"/>
                <w:numId w:val="0"/>
              </w:numPr>
              <w:tabs>
                <w:tab w:val="clear" w:pos="4320"/>
                <w:tab w:val="clear" w:pos="8640"/>
              </w:tabs>
              <w:rPr>
                <w:sz w:val="22"/>
                <w:szCs w:val="22"/>
              </w:rPr>
            </w:pPr>
            <w:r w:rsidRPr="00FD3437">
              <w:rPr>
                <w:sz w:val="22"/>
                <w:szCs w:val="22"/>
              </w:rPr>
              <w:t xml:space="preserve">[See applicable </w:t>
            </w:r>
            <w:r w:rsidRPr="00FD3437">
              <w:rPr>
                <w:i/>
                <w:sz w:val="22"/>
                <w:szCs w:val="22"/>
              </w:rPr>
              <w:t xml:space="preserve">Federal Register </w:t>
            </w:r>
            <w:r w:rsidRPr="00FD3437">
              <w:rPr>
                <w:sz w:val="22"/>
                <w:szCs w:val="22"/>
              </w:rPr>
              <w:t>notices]</w:t>
            </w:r>
          </w:p>
        </w:tc>
        <w:tc>
          <w:tcPr>
            <w:tcW w:w="535"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69"/>
              <w:gridCol w:w="379"/>
            </w:tblGrid>
            <w:tr w:rsidR="008B630F" w:rsidRPr="00FD3437" w14:paraId="564C7F7E" w14:textId="77777777" w:rsidTr="001203BE">
              <w:trPr>
                <w:trHeight w:val="170"/>
              </w:trPr>
              <w:tc>
                <w:tcPr>
                  <w:tcW w:w="425" w:type="dxa"/>
                </w:tcPr>
                <w:p w14:paraId="12D1C4B8"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14747FA4"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54518447"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8B630F" w:rsidRPr="00FD3437" w14:paraId="55F0E538" w14:textId="77777777" w:rsidTr="001203BE">
              <w:trPr>
                <w:trHeight w:val="225"/>
              </w:trPr>
              <w:tc>
                <w:tcPr>
                  <w:tcW w:w="425" w:type="dxa"/>
                </w:tcPr>
                <w:p w14:paraId="4FC3ED99"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2A7EE4D8"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611DF946"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159679AD"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8B630F" w:rsidRPr="00FD3437" w14:paraId="5D92964C" w14:textId="77777777" w:rsidTr="0058666A">
        <w:trPr>
          <w:trHeight w:val="413"/>
        </w:trPr>
        <w:tc>
          <w:tcPr>
            <w:tcW w:w="286" w:type="pct"/>
            <w:vMerge/>
            <w:tcBorders>
              <w:left w:val="nil"/>
              <w:bottom w:val="nil"/>
              <w:right w:val="single" w:sz="4" w:space="0" w:color="auto"/>
            </w:tcBorders>
          </w:tcPr>
          <w:p w14:paraId="127968B6" w14:textId="77777777" w:rsidR="008B630F" w:rsidRPr="00FD3437" w:rsidRDefault="008B630F" w:rsidP="008B630F"/>
        </w:tc>
        <w:tc>
          <w:tcPr>
            <w:tcW w:w="4179" w:type="pct"/>
            <w:tcBorders>
              <w:top w:val="single" w:sz="4" w:space="0" w:color="auto"/>
              <w:left w:val="single" w:sz="4" w:space="0" w:color="auto"/>
              <w:bottom w:val="single" w:sz="4" w:space="0" w:color="auto"/>
              <w:right w:val="single" w:sz="4" w:space="0" w:color="auto"/>
            </w:tcBorders>
          </w:tcPr>
          <w:p w14:paraId="3CE162ED" w14:textId="07768BFF" w:rsidR="008B630F" w:rsidRPr="00FD3437" w:rsidRDefault="008B630F" w:rsidP="00C5471F">
            <w:pPr>
              <w:pStyle w:val="Level1"/>
              <w:numPr>
                <w:ilvl w:val="0"/>
                <w:numId w:val="13"/>
              </w:numPr>
              <w:tabs>
                <w:tab w:val="clear" w:pos="4320"/>
                <w:tab w:val="clear" w:pos="8640"/>
              </w:tabs>
              <w:rPr>
                <w:sz w:val="22"/>
                <w:szCs w:val="22"/>
              </w:rPr>
            </w:pPr>
            <w:r w:rsidRPr="00FD3437">
              <w:rPr>
                <w:sz w:val="22"/>
                <w:szCs w:val="22"/>
              </w:rPr>
              <w:t xml:space="preserve">If no, has the Secretary certified or HUD approved the grantee’s revised procurement processes are proficient to meet the certification requirements contained within the applicable </w:t>
            </w:r>
            <w:r w:rsidRPr="00FD3437">
              <w:rPr>
                <w:i/>
                <w:sz w:val="22"/>
                <w:szCs w:val="22"/>
              </w:rPr>
              <w:t>Federal Register</w:t>
            </w:r>
            <w:r w:rsidRPr="00FD3437">
              <w:rPr>
                <w:sz w:val="22"/>
                <w:szCs w:val="22"/>
              </w:rPr>
              <w:t xml:space="preserve"> notices? </w:t>
            </w:r>
          </w:p>
          <w:p w14:paraId="287C194D" w14:textId="77777777" w:rsidR="008B630F" w:rsidRPr="00FD3437" w:rsidRDefault="008B630F" w:rsidP="00A973B0">
            <w:pPr>
              <w:pStyle w:val="Level1"/>
              <w:numPr>
                <w:ilvl w:val="0"/>
                <w:numId w:val="0"/>
              </w:numPr>
              <w:tabs>
                <w:tab w:val="clear" w:pos="4320"/>
                <w:tab w:val="clear" w:pos="8640"/>
              </w:tabs>
              <w:ind w:left="720"/>
              <w:rPr>
                <w:sz w:val="22"/>
                <w:szCs w:val="22"/>
              </w:rPr>
            </w:pPr>
          </w:p>
          <w:p w14:paraId="069A7479" w14:textId="2B872FA3" w:rsidR="008B630F" w:rsidRPr="00FD3437" w:rsidRDefault="008B630F" w:rsidP="00F56B82">
            <w:pPr>
              <w:pStyle w:val="Level1"/>
              <w:numPr>
                <w:ilvl w:val="0"/>
                <w:numId w:val="0"/>
              </w:numPr>
              <w:tabs>
                <w:tab w:val="clear" w:pos="4320"/>
                <w:tab w:val="clear" w:pos="8640"/>
              </w:tabs>
              <w:rPr>
                <w:sz w:val="22"/>
                <w:szCs w:val="22"/>
              </w:rPr>
            </w:pPr>
            <w:r w:rsidRPr="00FD3437">
              <w:rPr>
                <w:sz w:val="22"/>
                <w:szCs w:val="22"/>
              </w:rPr>
              <w:t xml:space="preserve">[See applicable </w:t>
            </w:r>
            <w:r w:rsidRPr="00FD3437">
              <w:rPr>
                <w:i/>
                <w:sz w:val="22"/>
                <w:szCs w:val="22"/>
              </w:rPr>
              <w:t xml:space="preserve">Federal Register </w:t>
            </w:r>
            <w:r w:rsidRPr="00FD3437">
              <w:rPr>
                <w:iCs/>
                <w:sz w:val="22"/>
                <w:szCs w:val="22"/>
              </w:rPr>
              <w:t>notices</w:t>
            </w:r>
            <w:r w:rsidRPr="00FD3437">
              <w:rPr>
                <w:sz w:val="22"/>
                <w:szCs w:val="22"/>
              </w:rPr>
              <w:t>]</w:t>
            </w:r>
          </w:p>
        </w:tc>
        <w:tc>
          <w:tcPr>
            <w:tcW w:w="535" w:type="pct"/>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69"/>
              <w:gridCol w:w="379"/>
            </w:tblGrid>
            <w:tr w:rsidR="008B630F" w:rsidRPr="00FD3437" w14:paraId="08A10955" w14:textId="77777777" w:rsidTr="001203BE">
              <w:trPr>
                <w:trHeight w:val="170"/>
              </w:trPr>
              <w:tc>
                <w:tcPr>
                  <w:tcW w:w="425" w:type="dxa"/>
                </w:tcPr>
                <w:p w14:paraId="6E72FBE7"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4C36C4BA"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6C25FE7E"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8B630F" w:rsidRPr="00FD3437" w14:paraId="5EDC1249" w14:textId="77777777" w:rsidTr="001203BE">
              <w:trPr>
                <w:trHeight w:val="225"/>
              </w:trPr>
              <w:tc>
                <w:tcPr>
                  <w:tcW w:w="425" w:type="dxa"/>
                </w:tcPr>
                <w:p w14:paraId="24EFC88A"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1DED14A0"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2B3D0456"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3BB65974"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8B630F" w:rsidRPr="00FD3437" w14:paraId="2AE12BA8" w14:textId="77777777" w:rsidTr="0058666A">
        <w:trPr>
          <w:cantSplit/>
        </w:trPr>
        <w:tc>
          <w:tcPr>
            <w:tcW w:w="286" w:type="pct"/>
            <w:vMerge/>
            <w:tcBorders>
              <w:left w:val="nil"/>
              <w:bottom w:val="nil"/>
              <w:right w:val="single" w:sz="4" w:space="0" w:color="auto"/>
            </w:tcBorders>
          </w:tcPr>
          <w:p w14:paraId="7DBCD520" w14:textId="77777777" w:rsidR="008B630F" w:rsidRPr="00FD3437" w:rsidRDefault="008B630F" w:rsidP="008B630F"/>
        </w:tc>
        <w:tc>
          <w:tcPr>
            <w:tcW w:w="4714" w:type="pct"/>
            <w:gridSpan w:val="2"/>
            <w:tcBorders>
              <w:left w:val="single" w:sz="4" w:space="0" w:color="auto"/>
              <w:bottom w:val="nil"/>
            </w:tcBorders>
          </w:tcPr>
          <w:p w14:paraId="2B0AD0EF" w14:textId="29069CDF"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58FE326C"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8B630F" w:rsidRPr="00FD3437" w14:paraId="184CBA9E" w14:textId="77777777" w:rsidTr="0058666A">
        <w:trPr>
          <w:cantSplit/>
        </w:trPr>
        <w:tc>
          <w:tcPr>
            <w:tcW w:w="286" w:type="pct"/>
            <w:vMerge/>
            <w:tcBorders>
              <w:left w:val="nil"/>
              <w:bottom w:val="nil"/>
              <w:right w:val="single" w:sz="4" w:space="0" w:color="auto"/>
            </w:tcBorders>
          </w:tcPr>
          <w:p w14:paraId="30456026" w14:textId="77777777" w:rsidR="008B630F" w:rsidRPr="00FD3437" w:rsidRDefault="008B630F" w:rsidP="008B630F"/>
        </w:tc>
        <w:tc>
          <w:tcPr>
            <w:tcW w:w="4714" w:type="pct"/>
            <w:gridSpan w:val="2"/>
            <w:tcBorders>
              <w:top w:val="nil"/>
              <w:left w:val="single" w:sz="4" w:space="0" w:color="auto"/>
            </w:tcBorders>
          </w:tcPr>
          <w:p w14:paraId="1B549E61" w14:textId="5E6A54D5"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19BEB53" w14:textId="7909B5C3" w:rsidR="001B23F2" w:rsidRPr="00FD3437" w:rsidRDefault="001B23F2" w:rsidP="001B23F2">
      <w:pPr>
        <w:widowControl w:val="0"/>
        <w:rPr>
          <w:sz w:val="22"/>
          <w:szCs w:val="22"/>
        </w:rPr>
      </w:pPr>
      <w:bookmarkStart w:id="34" w:name="_Hlk27492975"/>
    </w:p>
    <w:bookmarkEnd w:i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4"/>
        <w:gridCol w:w="7818"/>
        <w:gridCol w:w="994"/>
        <w:gridCol w:w="9"/>
      </w:tblGrid>
      <w:tr w:rsidR="008B630F" w:rsidRPr="00FD3437" w14:paraId="4B83F327" w14:textId="77777777" w:rsidTr="0058666A">
        <w:trPr>
          <w:gridAfter w:val="1"/>
          <w:wAfter w:w="5" w:type="pct"/>
          <w:cantSplit/>
          <w:trHeight w:val="413"/>
        </w:trPr>
        <w:tc>
          <w:tcPr>
            <w:tcW w:w="286" w:type="pct"/>
            <w:vMerge w:val="restart"/>
            <w:tcBorders>
              <w:top w:val="nil"/>
              <w:left w:val="nil"/>
              <w:bottom w:val="nil"/>
            </w:tcBorders>
          </w:tcPr>
          <w:p w14:paraId="20B1905A" w14:textId="451C077B" w:rsidR="008B630F" w:rsidRPr="00FD3437" w:rsidRDefault="008B630F" w:rsidP="0058666A">
            <w:pPr>
              <w:pStyle w:val="ListParagraph"/>
              <w:numPr>
                <w:ilvl w:val="0"/>
                <w:numId w:val="23"/>
              </w:numPr>
            </w:pPr>
          </w:p>
        </w:tc>
        <w:tc>
          <w:tcPr>
            <w:tcW w:w="4710" w:type="pct"/>
            <w:gridSpan w:val="2"/>
            <w:tcBorders>
              <w:bottom w:val="single" w:sz="4" w:space="0" w:color="auto"/>
            </w:tcBorders>
          </w:tcPr>
          <w:p w14:paraId="4A481CC1" w14:textId="0903BEE7" w:rsidR="008B630F" w:rsidRPr="00FD3437" w:rsidRDefault="008B630F" w:rsidP="00212001">
            <w:pPr>
              <w:widowControl w:val="0"/>
              <w:autoSpaceDE w:val="0"/>
              <w:autoSpaceDN w:val="0"/>
              <w:adjustRightInd w:val="0"/>
              <w:rPr>
                <w:sz w:val="22"/>
                <w:szCs w:val="22"/>
              </w:rPr>
            </w:pPr>
            <w:r w:rsidRPr="00FD3437">
              <w:rPr>
                <w:sz w:val="22"/>
                <w:szCs w:val="22"/>
              </w:rPr>
              <w:t xml:space="preserve">Has the grantee posted the following to its </w:t>
            </w:r>
            <w:proofErr w:type="gramStart"/>
            <w:r w:rsidRPr="00FD3437">
              <w:rPr>
                <w:sz w:val="22"/>
                <w:szCs w:val="22"/>
              </w:rPr>
              <w:t>website:</w:t>
            </w:r>
            <w:proofErr w:type="gramEnd"/>
            <w:r w:rsidRPr="00FD3437">
              <w:rPr>
                <w:sz w:val="22"/>
                <w:szCs w:val="22"/>
              </w:rPr>
              <w:t xml:space="preserve"> </w:t>
            </w:r>
          </w:p>
        </w:tc>
      </w:tr>
      <w:tr w:rsidR="008B630F" w:rsidRPr="00FD3437" w14:paraId="31FB5CB8" w14:textId="77777777" w:rsidTr="0058666A">
        <w:trPr>
          <w:trHeight w:val="773"/>
        </w:trPr>
        <w:tc>
          <w:tcPr>
            <w:tcW w:w="286" w:type="pct"/>
            <w:vMerge/>
            <w:tcBorders>
              <w:left w:val="nil"/>
              <w:bottom w:val="nil"/>
            </w:tcBorders>
          </w:tcPr>
          <w:p w14:paraId="034C70BD" w14:textId="77777777" w:rsidR="008B630F" w:rsidRPr="00FD3437" w:rsidRDefault="008B630F" w:rsidP="008B630F">
            <w:pPr>
              <w:rPr>
                <w:rFonts w:eastAsia="Calibri"/>
                <w:sz w:val="22"/>
                <w:szCs w:val="22"/>
              </w:rPr>
            </w:pPr>
          </w:p>
        </w:tc>
        <w:tc>
          <w:tcPr>
            <w:tcW w:w="4179" w:type="pct"/>
            <w:tcBorders>
              <w:top w:val="single" w:sz="4" w:space="0" w:color="auto"/>
              <w:bottom w:val="single" w:sz="4" w:space="0" w:color="auto"/>
              <w:right w:val="single" w:sz="4" w:space="0" w:color="auto"/>
            </w:tcBorders>
          </w:tcPr>
          <w:p w14:paraId="7538BD91" w14:textId="5F42087C" w:rsidR="008B630F" w:rsidRPr="00FD3437" w:rsidRDefault="008B630F" w:rsidP="008B630F">
            <w:pPr>
              <w:rPr>
                <w:sz w:val="22"/>
                <w:szCs w:val="22"/>
              </w:rPr>
            </w:pPr>
            <w:r w:rsidRPr="00FD3437">
              <w:rPr>
                <w:rFonts w:eastAsia="Calibri"/>
                <w:sz w:val="22"/>
                <w:szCs w:val="22"/>
              </w:rPr>
              <w:t>Procurement policies and procedures?</w:t>
            </w:r>
            <w:r w:rsidRPr="00FD3437">
              <w:rPr>
                <w:sz w:val="22"/>
                <w:szCs w:val="22"/>
              </w:rPr>
              <w:t xml:space="preserve"> </w:t>
            </w:r>
          </w:p>
          <w:p w14:paraId="5488C964" w14:textId="6B3FD573" w:rsidR="008B630F" w:rsidRPr="00FD3437" w:rsidRDefault="008B630F" w:rsidP="008B630F">
            <w:pPr>
              <w:rPr>
                <w:sz w:val="22"/>
                <w:szCs w:val="22"/>
              </w:rPr>
            </w:pPr>
          </w:p>
          <w:p w14:paraId="71099603" w14:textId="6FBF64E1" w:rsidR="008B630F" w:rsidRPr="00FD3437" w:rsidRDefault="008B630F" w:rsidP="0058666A">
            <w:pPr>
              <w:ind w:left="720"/>
              <w:rPr>
                <w:sz w:val="22"/>
                <w:szCs w:val="22"/>
              </w:rPr>
            </w:pPr>
            <w:r w:rsidRPr="00FD3437">
              <w:rPr>
                <w:b/>
                <w:bCs/>
                <w:sz w:val="22"/>
                <w:szCs w:val="22"/>
              </w:rPr>
              <w:t>NOTE:</w:t>
            </w:r>
            <w:r w:rsidRPr="00FD3437">
              <w:rPr>
                <w:sz w:val="22"/>
                <w:szCs w:val="22"/>
              </w:rPr>
              <w:t xml:space="preserve"> This is generally a requirement since 2015.  Check the requirement around types of contracts that must </w:t>
            </w:r>
            <w:r w:rsidR="00ED7D72" w:rsidRPr="00FD3437">
              <w:rPr>
                <w:sz w:val="22"/>
                <w:szCs w:val="22"/>
              </w:rPr>
              <w:t xml:space="preserve">include this in the </w:t>
            </w:r>
            <w:r w:rsidRPr="00FD3437">
              <w:rPr>
                <w:sz w:val="22"/>
                <w:szCs w:val="22"/>
              </w:rPr>
              <w:t xml:space="preserve">applicable </w:t>
            </w:r>
            <w:r w:rsidRPr="00FD3437">
              <w:rPr>
                <w:i/>
                <w:iCs/>
                <w:sz w:val="22"/>
                <w:szCs w:val="22"/>
              </w:rPr>
              <w:t>Federal Register</w:t>
            </w:r>
            <w:r w:rsidRPr="00FD3437" w:rsidDel="00D74840">
              <w:rPr>
                <w:sz w:val="22"/>
                <w:szCs w:val="22"/>
              </w:rPr>
              <w:t xml:space="preserve"> </w:t>
            </w:r>
            <w:r w:rsidRPr="00FD3437">
              <w:rPr>
                <w:sz w:val="22"/>
                <w:szCs w:val="22"/>
              </w:rPr>
              <w:t>notice</w:t>
            </w:r>
            <w:r w:rsidR="00ED7D72" w:rsidRPr="00FD3437">
              <w:rPr>
                <w:sz w:val="22"/>
                <w:szCs w:val="22"/>
              </w:rPr>
              <w:t xml:space="preserve">(s). </w:t>
            </w:r>
          </w:p>
          <w:p w14:paraId="17CCDB1E" w14:textId="77777777" w:rsidR="008B630F" w:rsidRPr="00FD3437" w:rsidRDefault="008B630F" w:rsidP="008B630F">
            <w:pPr>
              <w:rPr>
                <w:sz w:val="22"/>
                <w:szCs w:val="22"/>
              </w:rPr>
            </w:pPr>
          </w:p>
          <w:p w14:paraId="2013ED3F" w14:textId="0D7330A6" w:rsidR="008B630F" w:rsidRPr="00FD3437" w:rsidRDefault="008B630F" w:rsidP="008B630F">
            <w:pPr>
              <w:rPr>
                <w:sz w:val="22"/>
                <w:szCs w:val="22"/>
              </w:rPr>
            </w:pPr>
            <w:r w:rsidRPr="00FD3437">
              <w:rPr>
                <w:sz w:val="22"/>
                <w:szCs w:val="22"/>
              </w:rPr>
              <w:t>[See applicable Federal Register notices]</w:t>
            </w:r>
          </w:p>
        </w:tc>
        <w:tc>
          <w:tcPr>
            <w:tcW w:w="535"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8B630F" w:rsidRPr="00FD3437" w14:paraId="1A6E527A" w14:textId="77777777" w:rsidTr="001203BE">
              <w:trPr>
                <w:trHeight w:val="170"/>
              </w:trPr>
              <w:tc>
                <w:tcPr>
                  <w:tcW w:w="425" w:type="dxa"/>
                </w:tcPr>
                <w:p w14:paraId="378147B4"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75A8989B"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5FF378CE"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8B630F" w:rsidRPr="00FD3437" w14:paraId="5A0DF7CA" w14:textId="77777777" w:rsidTr="001203BE">
              <w:trPr>
                <w:trHeight w:val="225"/>
              </w:trPr>
              <w:tc>
                <w:tcPr>
                  <w:tcW w:w="425" w:type="dxa"/>
                </w:tcPr>
                <w:p w14:paraId="155ECB6B"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Yes</w:t>
                  </w:r>
                </w:p>
              </w:tc>
              <w:tc>
                <w:tcPr>
                  <w:tcW w:w="576" w:type="dxa"/>
                </w:tcPr>
                <w:p w14:paraId="70AE8B14"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No</w:t>
                  </w:r>
                </w:p>
              </w:tc>
              <w:tc>
                <w:tcPr>
                  <w:tcW w:w="606" w:type="dxa"/>
                </w:tcPr>
                <w:p w14:paraId="731A7BD8"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N/A</w:t>
                  </w:r>
                </w:p>
              </w:tc>
            </w:tr>
          </w:tbl>
          <w:p w14:paraId="64E7F6FE"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8B630F" w:rsidRPr="00FD3437" w14:paraId="33F5012E" w14:textId="77777777" w:rsidTr="0058666A">
        <w:trPr>
          <w:trHeight w:val="773"/>
        </w:trPr>
        <w:tc>
          <w:tcPr>
            <w:tcW w:w="286" w:type="pct"/>
            <w:vMerge/>
            <w:tcBorders>
              <w:left w:val="nil"/>
              <w:bottom w:val="nil"/>
            </w:tcBorders>
          </w:tcPr>
          <w:p w14:paraId="10B149A0" w14:textId="77777777" w:rsidR="008B630F" w:rsidRPr="00FD3437" w:rsidRDefault="008B630F" w:rsidP="008B630F">
            <w:pPr>
              <w:rPr>
                <w:rFonts w:eastAsia="Calibri"/>
                <w:sz w:val="22"/>
                <w:szCs w:val="22"/>
              </w:rPr>
            </w:pPr>
          </w:p>
        </w:tc>
        <w:tc>
          <w:tcPr>
            <w:tcW w:w="4179" w:type="pct"/>
            <w:tcBorders>
              <w:bottom w:val="single" w:sz="4" w:space="0" w:color="auto"/>
            </w:tcBorders>
          </w:tcPr>
          <w:p w14:paraId="75D257A6" w14:textId="171DFCD1" w:rsidR="008B630F" w:rsidRPr="00FD3437" w:rsidRDefault="008B630F" w:rsidP="008B630F">
            <w:pPr>
              <w:rPr>
                <w:sz w:val="22"/>
                <w:szCs w:val="22"/>
              </w:rPr>
            </w:pPr>
            <w:r w:rsidRPr="00FD3437">
              <w:rPr>
                <w:rFonts w:eastAsia="Calibri"/>
                <w:sz w:val="22"/>
                <w:szCs w:val="22"/>
              </w:rPr>
              <w:t xml:space="preserve">A copy of contracts that grantee has procured </w:t>
            </w:r>
            <w:proofErr w:type="gramStart"/>
            <w:r w:rsidRPr="00FD3437">
              <w:rPr>
                <w:rFonts w:eastAsia="Calibri"/>
                <w:sz w:val="22"/>
                <w:szCs w:val="22"/>
              </w:rPr>
              <w:t>directly?</w:t>
            </w:r>
            <w:proofErr w:type="gramEnd"/>
          </w:p>
          <w:p w14:paraId="5B6D53EE" w14:textId="77777777" w:rsidR="008B630F" w:rsidRPr="00FD3437" w:rsidRDefault="008B630F" w:rsidP="008B630F">
            <w:pPr>
              <w:rPr>
                <w:sz w:val="22"/>
                <w:szCs w:val="22"/>
              </w:rPr>
            </w:pPr>
          </w:p>
          <w:p w14:paraId="0CDF931D" w14:textId="07D66BA7" w:rsidR="008B630F" w:rsidRPr="00FD3437" w:rsidRDefault="008B630F" w:rsidP="0058666A">
            <w:pPr>
              <w:ind w:left="720"/>
              <w:rPr>
                <w:sz w:val="22"/>
                <w:szCs w:val="22"/>
              </w:rPr>
            </w:pPr>
            <w:r w:rsidRPr="00FD3437">
              <w:rPr>
                <w:b/>
                <w:bCs/>
                <w:sz w:val="22"/>
                <w:szCs w:val="22"/>
              </w:rPr>
              <w:t>NOTE:</w:t>
            </w:r>
            <w:r w:rsidRPr="00FD3437">
              <w:rPr>
                <w:sz w:val="22"/>
                <w:szCs w:val="22"/>
              </w:rPr>
              <w:t xml:space="preserve"> This is generally a requirement since 2015.  Check the requirement around types of contracts in the applicable </w:t>
            </w:r>
            <w:r w:rsidRPr="00FD3437">
              <w:rPr>
                <w:i/>
                <w:iCs/>
                <w:sz w:val="22"/>
                <w:szCs w:val="22"/>
              </w:rPr>
              <w:t>Federal Register</w:t>
            </w:r>
            <w:r w:rsidRPr="00FD3437" w:rsidDel="00D74840">
              <w:rPr>
                <w:sz w:val="22"/>
                <w:szCs w:val="22"/>
              </w:rPr>
              <w:t xml:space="preserve"> </w:t>
            </w:r>
            <w:r w:rsidRPr="00FD3437">
              <w:rPr>
                <w:sz w:val="22"/>
                <w:szCs w:val="22"/>
              </w:rPr>
              <w:t>notice</w:t>
            </w:r>
            <w:r w:rsidR="00E8149D" w:rsidRPr="00FD3437">
              <w:rPr>
                <w:sz w:val="22"/>
                <w:szCs w:val="22"/>
              </w:rPr>
              <w:t xml:space="preserve">(s). </w:t>
            </w:r>
          </w:p>
          <w:p w14:paraId="327FF8A8" w14:textId="77777777" w:rsidR="008B630F" w:rsidRPr="00FD3437" w:rsidRDefault="008B630F" w:rsidP="008B630F">
            <w:pPr>
              <w:rPr>
                <w:sz w:val="22"/>
                <w:szCs w:val="22"/>
              </w:rPr>
            </w:pPr>
          </w:p>
          <w:p w14:paraId="1320CEA5" w14:textId="71321869" w:rsidR="008B630F" w:rsidRPr="00FD3437" w:rsidRDefault="008B630F" w:rsidP="008B630F">
            <w:pPr>
              <w:rPr>
                <w:sz w:val="22"/>
                <w:szCs w:val="22"/>
              </w:rPr>
            </w:pPr>
            <w:r w:rsidRPr="00FD3437">
              <w:rPr>
                <w:sz w:val="22"/>
                <w:szCs w:val="22"/>
              </w:rPr>
              <w:t>[See applicable Federal Register notices]</w:t>
            </w:r>
          </w:p>
        </w:tc>
        <w:tc>
          <w:tcPr>
            <w:tcW w:w="535" w:type="pct"/>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8B630F" w:rsidRPr="00FD3437" w14:paraId="5285C311" w14:textId="77777777" w:rsidTr="001203BE">
              <w:trPr>
                <w:trHeight w:val="170"/>
              </w:trPr>
              <w:tc>
                <w:tcPr>
                  <w:tcW w:w="425" w:type="dxa"/>
                </w:tcPr>
                <w:p w14:paraId="6CA45493"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774D73ED"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716533EB"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8B630F" w:rsidRPr="00FD3437" w14:paraId="441693CB" w14:textId="77777777" w:rsidTr="001203BE">
              <w:trPr>
                <w:trHeight w:val="225"/>
              </w:trPr>
              <w:tc>
                <w:tcPr>
                  <w:tcW w:w="425" w:type="dxa"/>
                </w:tcPr>
                <w:p w14:paraId="70995763"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Yes</w:t>
                  </w:r>
                </w:p>
              </w:tc>
              <w:tc>
                <w:tcPr>
                  <w:tcW w:w="576" w:type="dxa"/>
                </w:tcPr>
                <w:p w14:paraId="45BA669A"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No</w:t>
                  </w:r>
                </w:p>
              </w:tc>
              <w:tc>
                <w:tcPr>
                  <w:tcW w:w="606" w:type="dxa"/>
                </w:tcPr>
                <w:p w14:paraId="1AFF02AE"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N/A</w:t>
                  </w:r>
                </w:p>
              </w:tc>
            </w:tr>
          </w:tbl>
          <w:p w14:paraId="3130B0A2"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8B630F" w:rsidRPr="00FD3437" w14:paraId="6B01CF42" w14:textId="77777777" w:rsidTr="0058666A">
        <w:trPr>
          <w:trHeight w:val="773"/>
        </w:trPr>
        <w:tc>
          <w:tcPr>
            <w:tcW w:w="286" w:type="pct"/>
            <w:vMerge/>
            <w:tcBorders>
              <w:left w:val="nil"/>
              <w:bottom w:val="nil"/>
            </w:tcBorders>
          </w:tcPr>
          <w:p w14:paraId="441EBD96" w14:textId="77777777" w:rsidR="008B630F" w:rsidRPr="00FD3437" w:rsidRDefault="008B630F" w:rsidP="008B630F">
            <w:pPr>
              <w:rPr>
                <w:rFonts w:eastAsia="Calibri"/>
                <w:sz w:val="22"/>
                <w:szCs w:val="22"/>
              </w:rPr>
            </w:pPr>
          </w:p>
        </w:tc>
        <w:tc>
          <w:tcPr>
            <w:tcW w:w="4179" w:type="pct"/>
            <w:tcBorders>
              <w:top w:val="single" w:sz="4" w:space="0" w:color="auto"/>
              <w:bottom w:val="single" w:sz="4" w:space="0" w:color="auto"/>
              <w:right w:val="single" w:sz="4" w:space="0" w:color="auto"/>
            </w:tcBorders>
          </w:tcPr>
          <w:p w14:paraId="4662B7F3" w14:textId="79E46A14" w:rsidR="008B630F" w:rsidRPr="00FD3437" w:rsidRDefault="008B630F" w:rsidP="008B630F">
            <w:pPr>
              <w:rPr>
                <w:sz w:val="22"/>
                <w:szCs w:val="22"/>
              </w:rPr>
            </w:pPr>
            <w:r w:rsidRPr="00FD3437">
              <w:rPr>
                <w:rFonts w:eastAsia="Calibri"/>
                <w:sz w:val="22"/>
                <w:szCs w:val="22"/>
              </w:rPr>
              <w:t>The description of services or goods currently being procured by the grantee?</w:t>
            </w:r>
          </w:p>
          <w:p w14:paraId="32C6711F" w14:textId="77777777" w:rsidR="008B630F" w:rsidRPr="00FD3437" w:rsidRDefault="008B630F" w:rsidP="008B630F">
            <w:pPr>
              <w:rPr>
                <w:sz w:val="22"/>
                <w:szCs w:val="22"/>
              </w:rPr>
            </w:pPr>
          </w:p>
          <w:p w14:paraId="486253E7" w14:textId="77777777" w:rsidR="00E8149D" w:rsidRPr="00FD3437" w:rsidRDefault="008B630F" w:rsidP="00E8149D">
            <w:pPr>
              <w:ind w:left="720"/>
              <w:rPr>
                <w:sz w:val="22"/>
                <w:szCs w:val="22"/>
              </w:rPr>
            </w:pPr>
            <w:r w:rsidRPr="00FD3437">
              <w:rPr>
                <w:b/>
                <w:bCs/>
                <w:sz w:val="22"/>
                <w:szCs w:val="22"/>
              </w:rPr>
              <w:t>NOTE:</w:t>
            </w:r>
            <w:r w:rsidRPr="00FD3437">
              <w:rPr>
                <w:sz w:val="22"/>
                <w:szCs w:val="22"/>
              </w:rPr>
              <w:t xml:space="preserve"> </w:t>
            </w:r>
            <w:r w:rsidR="00E8149D" w:rsidRPr="00FD3437">
              <w:rPr>
                <w:sz w:val="22"/>
                <w:szCs w:val="22"/>
              </w:rPr>
              <w:t xml:space="preserve">This is generally a requirement since 2015.  Check the requirement around types of contracts in the applicable </w:t>
            </w:r>
            <w:r w:rsidR="00E8149D" w:rsidRPr="00FD3437">
              <w:rPr>
                <w:i/>
                <w:iCs/>
                <w:sz w:val="22"/>
                <w:szCs w:val="22"/>
              </w:rPr>
              <w:t>Federal Register</w:t>
            </w:r>
            <w:r w:rsidR="00E8149D" w:rsidRPr="00FD3437" w:rsidDel="00D74840">
              <w:rPr>
                <w:sz w:val="22"/>
                <w:szCs w:val="22"/>
              </w:rPr>
              <w:t xml:space="preserve"> </w:t>
            </w:r>
            <w:r w:rsidR="00E8149D" w:rsidRPr="00FD3437">
              <w:rPr>
                <w:sz w:val="22"/>
                <w:szCs w:val="22"/>
              </w:rPr>
              <w:t xml:space="preserve">notice(s). </w:t>
            </w:r>
          </w:p>
          <w:p w14:paraId="2DE6BD05" w14:textId="2EAB1042" w:rsidR="008B630F" w:rsidRPr="00FD3437" w:rsidRDefault="008B630F" w:rsidP="008B630F">
            <w:pPr>
              <w:rPr>
                <w:sz w:val="22"/>
                <w:szCs w:val="22"/>
              </w:rPr>
            </w:pPr>
          </w:p>
          <w:p w14:paraId="593B22BE" w14:textId="2DCDE871" w:rsidR="008B630F" w:rsidRPr="00FD3437" w:rsidRDefault="008B630F" w:rsidP="008B630F">
            <w:pPr>
              <w:rPr>
                <w:sz w:val="22"/>
                <w:szCs w:val="22"/>
              </w:rPr>
            </w:pPr>
            <w:r w:rsidRPr="00FD3437">
              <w:rPr>
                <w:sz w:val="22"/>
                <w:szCs w:val="22"/>
              </w:rPr>
              <w:t>[See applicable Federal Register notices]</w:t>
            </w:r>
          </w:p>
        </w:tc>
        <w:tc>
          <w:tcPr>
            <w:tcW w:w="535" w:type="pct"/>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8B630F" w:rsidRPr="00FD3437" w14:paraId="2E1C4B3C" w14:textId="77777777" w:rsidTr="001203BE">
              <w:trPr>
                <w:trHeight w:val="170"/>
              </w:trPr>
              <w:tc>
                <w:tcPr>
                  <w:tcW w:w="425" w:type="dxa"/>
                </w:tcPr>
                <w:p w14:paraId="4CB0B57B"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322EFD16"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4FB000D2"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8B630F" w:rsidRPr="00FD3437" w14:paraId="35513CB1" w14:textId="77777777" w:rsidTr="001203BE">
              <w:trPr>
                <w:trHeight w:val="225"/>
              </w:trPr>
              <w:tc>
                <w:tcPr>
                  <w:tcW w:w="425" w:type="dxa"/>
                </w:tcPr>
                <w:p w14:paraId="0E7F1990"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Yes</w:t>
                  </w:r>
                </w:p>
              </w:tc>
              <w:tc>
                <w:tcPr>
                  <w:tcW w:w="576" w:type="dxa"/>
                </w:tcPr>
                <w:p w14:paraId="3D0457D8"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No</w:t>
                  </w:r>
                </w:p>
              </w:tc>
              <w:tc>
                <w:tcPr>
                  <w:tcW w:w="606" w:type="dxa"/>
                </w:tcPr>
                <w:p w14:paraId="6AAACB96"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N/A</w:t>
                  </w:r>
                </w:p>
              </w:tc>
            </w:tr>
          </w:tbl>
          <w:p w14:paraId="08922E2B"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8B630F" w:rsidRPr="00FD3437" w14:paraId="673C6298" w14:textId="77777777" w:rsidTr="0058666A">
        <w:trPr>
          <w:trHeight w:val="773"/>
        </w:trPr>
        <w:tc>
          <w:tcPr>
            <w:tcW w:w="286" w:type="pct"/>
            <w:vMerge/>
            <w:tcBorders>
              <w:left w:val="nil"/>
              <w:bottom w:val="nil"/>
            </w:tcBorders>
          </w:tcPr>
          <w:p w14:paraId="4336B9E0" w14:textId="77777777" w:rsidR="008B630F" w:rsidRPr="00FD3437" w:rsidRDefault="008B630F" w:rsidP="008B630F">
            <w:pPr>
              <w:rPr>
                <w:sz w:val="22"/>
                <w:szCs w:val="22"/>
              </w:rPr>
            </w:pPr>
          </w:p>
        </w:tc>
        <w:tc>
          <w:tcPr>
            <w:tcW w:w="4179" w:type="pct"/>
            <w:tcBorders>
              <w:bottom w:val="single" w:sz="4" w:space="0" w:color="auto"/>
            </w:tcBorders>
          </w:tcPr>
          <w:p w14:paraId="3340D5C9" w14:textId="1EFF4CEC" w:rsidR="008B630F" w:rsidRPr="00FD3437" w:rsidRDefault="008B630F" w:rsidP="008B630F">
            <w:pPr>
              <w:rPr>
                <w:sz w:val="22"/>
                <w:szCs w:val="22"/>
              </w:rPr>
            </w:pPr>
            <w:r w:rsidRPr="00FD3437">
              <w:rPr>
                <w:sz w:val="22"/>
                <w:szCs w:val="22"/>
              </w:rPr>
              <w:t xml:space="preserve">A summary of all procured contracts, including those procured by the grantee, local government, or subrecipients </w:t>
            </w:r>
            <w:r w:rsidRPr="00FD3437">
              <w:rPr>
                <w:rFonts w:eastAsia="Calibri"/>
                <w:sz w:val="22"/>
                <w:szCs w:val="22"/>
              </w:rPr>
              <w:t xml:space="preserve">(e.g., phase of the procurement, requirements for proposals, </w:t>
            </w:r>
            <w:r w:rsidRPr="00FD3437">
              <w:rPr>
                <w:sz w:val="22"/>
                <w:szCs w:val="22"/>
              </w:rPr>
              <w:t>and any liquidation of damages associated with a contractor’s failure or inability to implement the contract, etc.</w:t>
            </w:r>
            <w:r w:rsidRPr="00FD3437">
              <w:rPr>
                <w:rFonts w:eastAsia="Calibri"/>
                <w:sz w:val="22"/>
                <w:szCs w:val="22"/>
              </w:rPr>
              <w:t>)</w:t>
            </w:r>
            <w:r w:rsidRPr="00FD3437">
              <w:rPr>
                <w:sz w:val="22"/>
                <w:szCs w:val="22"/>
              </w:rPr>
              <w:t xml:space="preserve">? </w:t>
            </w:r>
          </w:p>
          <w:p w14:paraId="0D322D55" w14:textId="77777777" w:rsidR="008B630F" w:rsidRPr="00FD3437" w:rsidRDefault="008B630F" w:rsidP="008B630F">
            <w:pPr>
              <w:rPr>
                <w:sz w:val="22"/>
                <w:szCs w:val="22"/>
              </w:rPr>
            </w:pPr>
          </w:p>
          <w:p w14:paraId="018F50B3" w14:textId="3B926B5A" w:rsidR="008B630F" w:rsidRPr="00FD3437" w:rsidRDefault="008B630F" w:rsidP="0058666A">
            <w:pPr>
              <w:ind w:left="720"/>
              <w:rPr>
                <w:sz w:val="22"/>
                <w:szCs w:val="22"/>
              </w:rPr>
            </w:pPr>
            <w:r w:rsidRPr="00FD3437">
              <w:rPr>
                <w:b/>
                <w:bCs/>
                <w:sz w:val="22"/>
                <w:szCs w:val="22"/>
              </w:rPr>
              <w:t>NOTE:</w:t>
            </w:r>
            <w:r w:rsidRPr="00FD3437">
              <w:rPr>
                <w:sz w:val="22"/>
                <w:szCs w:val="22"/>
              </w:rPr>
              <w:t xml:space="preserve"> This is generally a requirement since 2015.  The Contractor Reporting Template can be accessed at </w:t>
            </w:r>
            <w:hyperlink r:id="rId12" w:history="1">
              <w:r w:rsidR="00551C10" w:rsidRPr="00FD3437">
                <w:rPr>
                  <w:rStyle w:val="Hyperlink"/>
                  <w:sz w:val="22"/>
                  <w:szCs w:val="22"/>
                </w:rPr>
                <w:t>https://files.hudexchange.info/</w:t>
              </w:r>
              <w:r w:rsidR="00551C10" w:rsidRPr="00FD3437">
                <w:rPr>
                  <w:rStyle w:val="Hyperlink"/>
                  <w:sz w:val="22"/>
                  <w:szCs w:val="22"/>
                </w:rPr>
                <w:br/>
                <w:t>resources/documents/CDBG-DR-Procurement-Example-Contract-Reporting-Template.xlsx</w:t>
              </w:r>
            </w:hyperlink>
          </w:p>
          <w:p w14:paraId="42F53970" w14:textId="511ACEF7" w:rsidR="008B630F" w:rsidRPr="00FD3437" w:rsidRDefault="008B630F" w:rsidP="008B630F">
            <w:pPr>
              <w:rPr>
                <w:sz w:val="22"/>
                <w:szCs w:val="22"/>
              </w:rPr>
            </w:pPr>
          </w:p>
          <w:p w14:paraId="3F78F430" w14:textId="7039F3D0" w:rsidR="008B630F" w:rsidRPr="00FD3437" w:rsidRDefault="008B630F" w:rsidP="008B630F">
            <w:pPr>
              <w:rPr>
                <w:sz w:val="22"/>
                <w:szCs w:val="22"/>
              </w:rPr>
            </w:pPr>
            <w:r w:rsidRPr="00FD3437">
              <w:rPr>
                <w:sz w:val="22"/>
                <w:szCs w:val="22"/>
              </w:rPr>
              <w:t>[See applicable Federal Register</w:t>
            </w:r>
            <w:r w:rsidRPr="00FD3437" w:rsidDel="00157AAF">
              <w:rPr>
                <w:sz w:val="22"/>
                <w:szCs w:val="22"/>
              </w:rPr>
              <w:t xml:space="preserve"> </w:t>
            </w:r>
            <w:r w:rsidRPr="00FD3437">
              <w:rPr>
                <w:sz w:val="22"/>
                <w:szCs w:val="22"/>
              </w:rPr>
              <w:t>notices]</w:t>
            </w:r>
          </w:p>
        </w:tc>
        <w:tc>
          <w:tcPr>
            <w:tcW w:w="535" w:type="pct"/>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43"/>
              <w:gridCol w:w="270"/>
              <w:gridCol w:w="380"/>
            </w:tblGrid>
            <w:tr w:rsidR="008B630F" w:rsidRPr="00FD3437" w14:paraId="5FDADBEE" w14:textId="77777777" w:rsidTr="001203BE">
              <w:trPr>
                <w:trHeight w:val="170"/>
              </w:trPr>
              <w:tc>
                <w:tcPr>
                  <w:tcW w:w="425" w:type="dxa"/>
                </w:tcPr>
                <w:p w14:paraId="1E3CADC8"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18E38B0E"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6C5A50CE"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8B630F" w:rsidRPr="00FD3437" w14:paraId="3447F4D8" w14:textId="77777777" w:rsidTr="001203BE">
              <w:trPr>
                <w:trHeight w:val="225"/>
              </w:trPr>
              <w:tc>
                <w:tcPr>
                  <w:tcW w:w="425" w:type="dxa"/>
                </w:tcPr>
                <w:p w14:paraId="6A342548"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Yes</w:t>
                  </w:r>
                </w:p>
              </w:tc>
              <w:tc>
                <w:tcPr>
                  <w:tcW w:w="576" w:type="dxa"/>
                </w:tcPr>
                <w:p w14:paraId="6D87239B"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No</w:t>
                  </w:r>
                </w:p>
              </w:tc>
              <w:tc>
                <w:tcPr>
                  <w:tcW w:w="606" w:type="dxa"/>
                </w:tcPr>
                <w:p w14:paraId="746DD316"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sz w:val="22"/>
                      <w:szCs w:val="22"/>
                    </w:rPr>
                  </w:pPr>
                  <w:r w:rsidRPr="00FD3437">
                    <w:rPr>
                      <w:b/>
                      <w:sz w:val="22"/>
                      <w:szCs w:val="22"/>
                    </w:rPr>
                    <w:t>N/A</w:t>
                  </w:r>
                </w:p>
              </w:tc>
            </w:tr>
          </w:tbl>
          <w:p w14:paraId="4788D411" w14:textId="77777777" w:rsidR="008B630F" w:rsidRPr="00FD3437" w:rsidRDefault="008B630F"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8B630F" w:rsidRPr="00FD3437" w14:paraId="57F7699A" w14:textId="77777777" w:rsidTr="0058666A">
        <w:trPr>
          <w:cantSplit/>
        </w:trPr>
        <w:tc>
          <w:tcPr>
            <w:tcW w:w="286" w:type="pct"/>
            <w:vMerge/>
            <w:tcBorders>
              <w:left w:val="nil"/>
              <w:bottom w:val="nil"/>
            </w:tcBorders>
          </w:tcPr>
          <w:p w14:paraId="66438048" w14:textId="77777777" w:rsidR="008B630F" w:rsidRPr="00FD3437" w:rsidRDefault="008B630F" w:rsidP="008B630F">
            <w:pPr>
              <w:rPr>
                <w:sz w:val="22"/>
                <w:szCs w:val="22"/>
              </w:rPr>
            </w:pPr>
          </w:p>
        </w:tc>
        <w:tc>
          <w:tcPr>
            <w:tcW w:w="4714" w:type="pct"/>
            <w:gridSpan w:val="3"/>
            <w:tcBorders>
              <w:bottom w:val="nil"/>
            </w:tcBorders>
          </w:tcPr>
          <w:p w14:paraId="129F59EE" w14:textId="6AD0C5DC" w:rsidR="008B630F" w:rsidRPr="00FD3437" w:rsidRDefault="008B630F" w:rsidP="008B630F">
            <w:pPr>
              <w:rPr>
                <w:b/>
                <w:bCs/>
                <w:sz w:val="22"/>
                <w:szCs w:val="22"/>
              </w:rPr>
            </w:pPr>
            <w:r w:rsidRPr="00FD3437">
              <w:rPr>
                <w:b/>
                <w:bCs/>
                <w:sz w:val="22"/>
                <w:szCs w:val="22"/>
              </w:rPr>
              <w:t>Describe Basis for Conclusion:</w:t>
            </w:r>
          </w:p>
          <w:p w14:paraId="0649CAD8" w14:textId="77777777" w:rsidR="008B630F" w:rsidRPr="00FD3437" w:rsidRDefault="008B630F" w:rsidP="008B630F">
            <w:pPr>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t> </w:t>
            </w:r>
            <w:r w:rsidRPr="00FD3437">
              <w:rPr>
                <w:sz w:val="22"/>
                <w:szCs w:val="22"/>
              </w:rPr>
              <w:fldChar w:fldCharType="end"/>
            </w:r>
          </w:p>
        </w:tc>
      </w:tr>
      <w:tr w:rsidR="008B630F" w:rsidRPr="00FD3437" w14:paraId="61512AF8" w14:textId="77777777" w:rsidTr="0058666A">
        <w:trPr>
          <w:cantSplit/>
        </w:trPr>
        <w:tc>
          <w:tcPr>
            <w:tcW w:w="286" w:type="pct"/>
            <w:vMerge/>
            <w:tcBorders>
              <w:left w:val="nil"/>
              <w:bottom w:val="nil"/>
            </w:tcBorders>
          </w:tcPr>
          <w:p w14:paraId="72CC2C7B" w14:textId="77777777" w:rsidR="008B630F" w:rsidRPr="00FD3437" w:rsidRDefault="008B630F" w:rsidP="008B630F">
            <w:pPr>
              <w:rPr>
                <w:sz w:val="22"/>
                <w:szCs w:val="22"/>
              </w:rPr>
            </w:pPr>
          </w:p>
        </w:tc>
        <w:tc>
          <w:tcPr>
            <w:tcW w:w="4714" w:type="pct"/>
            <w:gridSpan w:val="3"/>
            <w:tcBorders>
              <w:top w:val="nil"/>
            </w:tcBorders>
          </w:tcPr>
          <w:p w14:paraId="499B2E6F" w14:textId="07195B31" w:rsidR="008B630F" w:rsidRPr="00FD3437" w:rsidRDefault="008B630F" w:rsidP="008B630F">
            <w:pPr>
              <w:rPr>
                <w:sz w:val="22"/>
                <w:szCs w:val="22"/>
              </w:rPr>
            </w:pPr>
          </w:p>
        </w:tc>
      </w:tr>
    </w:tbl>
    <w:p w14:paraId="16915CA5" w14:textId="77777777" w:rsidR="001B23F2" w:rsidRPr="00FD3437" w:rsidRDefault="001B23F2" w:rsidP="00490A84">
      <w:pPr>
        <w:pStyle w:val="Header"/>
        <w:widowControl w:val="0"/>
        <w:tabs>
          <w:tab w:val="clear" w:pos="8640"/>
        </w:tabs>
        <w:rPr>
          <w:sz w:val="22"/>
          <w:szCs w:val="22"/>
        </w:rPr>
      </w:pPr>
    </w:p>
    <w:p w14:paraId="18C4675B" w14:textId="37AB2BE1" w:rsidR="00886092" w:rsidRPr="00FD3437" w:rsidRDefault="00886092" w:rsidP="00886092">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40"/>
        <w:gridCol w:w="1275"/>
      </w:tblGrid>
      <w:tr w:rsidR="0058666A" w:rsidRPr="00FD3437" w14:paraId="24148FD4" w14:textId="77777777" w:rsidTr="0058666A">
        <w:trPr>
          <w:trHeight w:val="773"/>
        </w:trPr>
        <w:tc>
          <w:tcPr>
            <w:tcW w:w="540" w:type="dxa"/>
            <w:vMerge w:val="restart"/>
            <w:tcBorders>
              <w:top w:val="nil"/>
              <w:left w:val="nil"/>
              <w:bottom w:val="nil"/>
            </w:tcBorders>
          </w:tcPr>
          <w:p w14:paraId="1B071000" w14:textId="77777777" w:rsidR="0058666A" w:rsidRPr="00FD3437" w:rsidRDefault="0058666A" w:rsidP="0058666A">
            <w:pPr>
              <w:pStyle w:val="ListParagraph"/>
              <w:widowControl w:val="0"/>
              <w:numPr>
                <w:ilvl w:val="0"/>
                <w:numId w:val="23"/>
              </w:numPr>
              <w:autoSpaceDE w:val="0"/>
              <w:autoSpaceDN w:val="0"/>
              <w:adjustRightInd w:val="0"/>
              <w:snapToGrid w:val="0"/>
            </w:pPr>
          </w:p>
        </w:tc>
        <w:tc>
          <w:tcPr>
            <w:tcW w:w="7540" w:type="dxa"/>
            <w:tcBorders>
              <w:bottom w:val="single" w:sz="4" w:space="0" w:color="auto"/>
            </w:tcBorders>
          </w:tcPr>
          <w:p w14:paraId="5DDD94A8" w14:textId="7A4B6520" w:rsidR="0058666A" w:rsidRPr="00FD3437" w:rsidRDefault="0058666A" w:rsidP="00C5471F">
            <w:pPr>
              <w:widowControl w:val="0"/>
              <w:autoSpaceDE w:val="0"/>
              <w:autoSpaceDN w:val="0"/>
              <w:adjustRightInd w:val="0"/>
              <w:snapToGrid w:val="0"/>
              <w:rPr>
                <w:color w:val="000000"/>
                <w:sz w:val="22"/>
                <w:szCs w:val="22"/>
              </w:rPr>
            </w:pPr>
            <w:r w:rsidRPr="00FD3437">
              <w:rPr>
                <w:sz w:val="22"/>
                <w:szCs w:val="22"/>
              </w:rPr>
              <w:t xml:space="preserve">In each reviewed contract with contractors used to provide discrete services or deliverables, has the grantee </w:t>
            </w:r>
            <w:r w:rsidRPr="00FD3437">
              <w:rPr>
                <w:color w:val="000000"/>
                <w:sz w:val="22"/>
                <w:szCs w:val="22"/>
                <w:lang w:val="x-none"/>
              </w:rPr>
              <w:t>clearly</w:t>
            </w:r>
            <w:r w:rsidRPr="00FD3437">
              <w:rPr>
                <w:color w:val="000000"/>
                <w:sz w:val="22"/>
                <w:szCs w:val="22"/>
              </w:rPr>
              <w:t xml:space="preserve"> stated</w:t>
            </w:r>
            <w:r w:rsidRPr="00FD3437">
              <w:rPr>
                <w:color w:val="000000"/>
                <w:sz w:val="22"/>
                <w:szCs w:val="22"/>
                <w:lang w:val="x-none"/>
              </w:rPr>
              <w:t xml:space="preserve"> the period of performance or</w:t>
            </w:r>
            <w:r w:rsidRPr="00FD3437">
              <w:rPr>
                <w:color w:val="000000"/>
                <w:sz w:val="22"/>
                <w:szCs w:val="22"/>
              </w:rPr>
              <w:t xml:space="preserve"> </w:t>
            </w:r>
            <w:r w:rsidRPr="00FD3437">
              <w:rPr>
                <w:color w:val="000000"/>
                <w:sz w:val="22"/>
                <w:szCs w:val="22"/>
                <w:lang w:val="x-none"/>
              </w:rPr>
              <w:t>the date of completion</w:t>
            </w:r>
            <w:r w:rsidRPr="00FD3437">
              <w:rPr>
                <w:color w:val="000000"/>
                <w:sz w:val="22"/>
                <w:szCs w:val="22"/>
              </w:rPr>
              <w:t xml:space="preserve">? </w:t>
            </w:r>
          </w:p>
          <w:p w14:paraId="2116BA25" w14:textId="77777777" w:rsidR="0058666A" w:rsidRPr="00FD3437" w:rsidRDefault="0058666A" w:rsidP="00C5471F">
            <w:pPr>
              <w:widowControl w:val="0"/>
              <w:autoSpaceDE w:val="0"/>
              <w:autoSpaceDN w:val="0"/>
              <w:adjustRightInd w:val="0"/>
              <w:snapToGrid w:val="0"/>
              <w:rPr>
                <w:color w:val="000000"/>
                <w:sz w:val="22"/>
                <w:szCs w:val="22"/>
              </w:rPr>
            </w:pPr>
          </w:p>
          <w:p w14:paraId="7A18EEA7" w14:textId="1EBE3505" w:rsidR="0058666A" w:rsidRPr="00FD3437" w:rsidRDefault="0058666A" w:rsidP="00084A20">
            <w:pPr>
              <w:widowControl w:val="0"/>
              <w:autoSpaceDE w:val="0"/>
              <w:autoSpaceDN w:val="0"/>
              <w:adjustRightInd w:val="0"/>
              <w:snapToGrid w:val="0"/>
              <w:ind w:left="720"/>
              <w:rPr>
                <w:color w:val="000000"/>
                <w:sz w:val="22"/>
                <w:szCs w:val="22"/>
              </w:rPr>
            </w:pPr>
            <w:r w:rsidRPr="00FD3437">
              <w:rPr>
                <w:b/>
                <w:bCs/>
                <w:color w:val="000000"/>
                <w:sz w:val="22"/>
                <w:szCs w:val="22"/>
              </w:rPr>
              <w:t>NOTE:</w:t>
            </w:r>
            <w:r w:rsidRPr="00FD3437">
              <w:rPr>
                <w:color w:val="000000"/>
                <w:sz w:val="22"/>
                <w:szCs w:val="22"/>
              </w:rPr>
              <w:t xml:space="preserve"> This is generally a requirement since 2015. </w:t>
            </w:r>
          </w:p>
          <w:p w14:paraId="0204B3C6" w14:textId="77777777" w:rsidR="0058666A" w:rsidRPr="00FD3437" w:rsidRDefault="0058666A" w:rsidP="00DE37C6">
            <w:pPr>
              <w:widowControl w:val="0"/>
              <w:autoSpaceDE w:val="0"/>
              <w:autoSpaceDN w:val="0"/>
              <w:adjustRightInd w:val="0"/>
              <w:snapToGrid w:val="0"/>
              <w:ind w:left="720"/>
              <w:rPr>
                <w:color w:val="000000"/>
                <w:sz w:val="22"/>
                <w:szCs w:val="22"/>
              </w:rPr>
            </w:pPr>
          </w:p>
          <w:p w14:paraId="273DBBE0" w14:textId="56E1268A" w:rsidR="0058666A" w:rsidRPr="00FD3437" w:rsidRDefault="0058666A" w:rsidP="00212001">
            <w:pPr>
              <w:widowControl w:val="0"/>
              <w:autoSpaceDE w:val="0"/>
              <w:autoSpaceDN w:val="0"/>
              <w:adjustRightInd w:val="0"/>
              <w:snapToGrid w:val="0"/>
              <w:rPr>
                <w:sz w:val="22"/>
                <w:szCs w:val="22"/>
              </w:rPr>
            </w:pPr>
            <w:r w:rsidRPr="00FD3437">
              <w:rPr>
                <w:sz w:val="22"/>
                <w:szCs w:val="22"/>
              </w:rPr>
              <w:t xml:space="preserve">[See applicable </w:t>
            </w:r>
            <w:r w:rsidRPr="00FD3437">
              <w:rPr>
                <w:i/>
                <w:iCs/>
                <w:sz w:val="22"/>
                <w:szCs w:val="22"/>
              </w:rPr>
              <w:t>Federal Register</w:t>
            </w:r>
            <w:r w:rsidRPr="00FD3437">
              <w:rPr>
                <w:sz w:val="22"/>
                <w:szCs w:val="22"/>
              </w:rPr>
              <w:t xml:space="preserve"> notices]</w:t>
            </w:r>
          </w:p>
        </w:tc>
        <w:tc>
          <w:tcPr>
            <w:tcW w:w="127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6"/>
              <w:gridCol w:w="480"/>
            </w:tblGrid>
            <w:tr w:rsidR="0058666A" w:rsidRPr="00FD3437" w14:paraId="077FC2C5" w14:textId="77777777" w:rsidTr="001203BE">
              <w:trPr>
                <w:trHeight w:val="170"/>
              </w:trPr>
              <w:tc>
                <w:tcPr>
                  <w:tcW w:w="425" w:type="dxa"/>
                </w:tcPr>
                <w:p w14:paraId="065D4709"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437AE2C3"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5C5A190C"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0942A09B" w14:textId="77777777" w:rsidTr="001203BE">
              <w:trPr>
                <w:trHeight w:val="225"/>
              </w:trPr>
              <w:tc>
                <w:tcPr>
                  <w:tcW w:w="425" w:type="dxa"/>
                </w:tcPr>
                <w:p w14:paraId="4B5FB823"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3227F5E0"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42106013"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5C181CC5"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20CBB099" w14:textId="77777777" w:rsidTr="0058666A">
        <w:trPr>
          <w:cantSplit/>
        </w:trPr>
        <w:tc>
          <w:tcPr>
            <w:tcW w:w="540" w:type="dxa"/>
            <w:vMerge/>
            <w:tcBorders>
              <w:left w:val="nil"/>
              <w:bottom w:val="nil"/>
            </w:tcBorders>
          </w:tcPr>
          <w:p w14:paraId="151F2758"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single" w:sz="4" w:space="0" w:color="auto"/>
            </w:tcBorders>
          </w:tcPr>
          <w:p w14:paraId="43DE7ED3" w14:textId="7E301193"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78415B12" w14:textId="77777777"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p w14:paraId="49B43114" w14:textId="2F480054" w:rsidR="0058666A" w:rsidRPr="00FD3437" w:rsidRDefault="0058666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2CB4A6A" w14:textId="29887947" w:rsidR="00886092" w:rsidRPr="00FD3437" w:rsidRDefault="00BA1D77" w:rsidP="00212001">
      <w:pPr>
        <w:pStyle w:val="Header"/>
        <w:widowControl w:val="0"/>
        <w:tabs>
          <w:tab w:val="clear" w:pos="8640"/>
        </w:tabs>
        <w:rPr>
          <w:sz w:val="22"/>
          <w:szCs w:val="22"/>
          <w:u w:val="single"/>
        </w:rPr>
      </w:pPr>
      <w:bookmarkStart w:id="35" w:name="_Hlk19536773"/>
      <w:r w:rsidRPr="00FD3437">
        <w:rPr>
          <w:sz w:val="22"/>
          <w:szCs w:val="22"/>
          <w:u w:val="single"/>
        </w:rPr>
        <w:t xml:space="preserve"> </w:t>
      </w:r>
      <w:bookmarkEnd w:id="35"/>
    </w:p>
    <w:p w14:paraId="73A14EF7" w14:textId="77777777" w:rsidR="00E21E1A" w:rsidRPr="00FD3437" w:rsidRDefault="00E21E1A" w:rsidP="00212001">
      <w:pPr>
        <w:pStyle w:val="Header"/>
        <w:widowControl w:val="0"/>
        <w:tabs>
          <w:tab w:val="clear" w:pos="8640"/>
        </w:tabs>
        <w:rPr>
          <w:sz w:val="22"/>
          <w:szCs w:val="22"/>
        </w:rPr>
      </w:pPr>
    </w:p>
    <w:p w14:paraId="233803B2" w14:textId="78592D97" w:rsidR="00FC2C50" w:rsidRPr="00FD3437" w:rsidRDefault="00FC2C50" w:rsidP="00490A84">
      <w:pPr>
        <w:widowControl w:val="0"/>
        <w:rPr>
          <w:sz w:val="22"/>
          <w:szCs w:val="22"/>
          <w:u w:val="single"/>
        </w:rPr>
      </w:pPr>
      <w:r w:rsidRPr="00FD3437">
        <w:rPr>
          <w:sz w:val="22"/>
          <w:szCs w:val="22"/>
          <w:u w:val="single"/>
        </w:rPr>
        <w:t xml:space="preserve">B. STATE GRANTEES THAT HAVE </w:t>
      </w:r>
      <w:r w:rsidRPr="00FD3437">
        <w:rPr>
          <w:b/>
          <w:bCs/>
          <w:sz w:val="22"/>
          <w:szCs w:val="22"/>
          <w:u w:val="single"/>
        </w:rPr>
        <w:t>NOT</w:t>
      </w:r>
      <w:r w:rsidRPr="00FD3437">
        <w:rPr>
          <w:sz w:val="22"/>
          <w:szCs w:val="22"/>
          <w:u w:val="single"/>
        </w:rPr>
        <w:t xml:space="preserve"> ADOPTED 2 CFR 200.318 — 2 CFR 200.326 ONLY</w:t>
      </w:r>
    </w:p>
    <w:p w14:paraId="4C87B299" w14:textId="3BC7944A" w:rsidR="00FC2C50" w:rsidRPr="00FD3437" w:rsidRDefault="00FC2C50" w:rsidP="00490A84">
      <w:pPr>
        <w:widowControl w:val="0"/>
        <w:rPr>
          <w:sz w:val="22"/>
          <w:szCs w:val="22"/>
          <w:u w:val="single"/>
        </w:rPr>
      </w:pPr>
    </w:p>
    <w:p w14:paraId="33B9F728" w14:textId="388C8B6B" w:rsidR="00FC2C50" w:rsidRPr="00FD3437" w:rsidRDefault="00FC2C50" w:rsidP="00FC2C50">
      <w:pPr>
        <w:widowControl w:val="0"/>
        <w:rPr>
          <w:sz w:val="22"/>
          <w:szCs w:val="22"/>
        </w:rPr>
      </w:pPr>
      <w:r w:rsidRPr="00FD3437">
        <w:rPr>
          <w:sz w:val="22"/>
          <w:szCs w:val="22"/>
        </w:rPr>
        <w:t xml:space="preserve">For State grantees that </w:t>
      </w:r>
      <w:r w:rsidRPr="00FD3437">
        <w:rPr>
          <w:sz w:val="22"/>
          <w:szCs w:val="22"/>
          <w:u w:val="single"/>
        </w:rPr>
        <w:t>have not</w:t>
      </w:r>
      <w:r w:rsidRPr="00FD3437">
        <w:rPr>
          <w:sz w:val="22"/>
          <w:szCs w:val="22"/>
        </w:rPr>
        <w:t xml:space="preserve"> adopted procurement standards contained at 2 CFR 200.318 through 2 CFR 200.326, the reviewer should answer Section A, questions 8 through 13 only (derived from Exhibit 4-7, </w:t>
      </w:r>
      <w:r w:rsidRPr="00FD3437">
        <w:rPr>
          <w:i/>
          <w:iCs/>
          <w:sz w:val="22"/>
          <w:szCs w:val="22"/>
        </w:rPr>
        <w:t>Guide for Review of Administrative Financial Management Requirements- Section F)</w:t>
      </w:r>
      <w:r w:rsidRPr="00FD3437">
        <w:rPr>
          <w:sz w:val="22"/>
          <w:szCs w:val="22"/>
        </w:rPr>
        <w:t>, in section B of this Exhibit.</w:t>
      </w:r>
    </w:p>
    <w:p w14:paraId="004B8E48" w14:textId="77777777" w:rsidR="00FC2C50" w:rsidRPr="00FD3437" w:rsidRDefault="00FC2C50" w:rsidP="00FC2C50">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7514"/>
        <w:gridCol w:w="1301"/>
      </w:tblGrid>
      <w:tr w:rsidR="0058666A" w:rsidRPr="00FD3437" w14:paraId="380E2874" w14:textId="77777777" w:rsidTr="0058666A">
        <w:trPr>
          <w:trHeight w:val="773"/>
        </w:trPr>
        <w:tc>
          <w:tcPr>
            <w:tcW w:w="540" w:type="dxa"/>
            <w:vMerge w:val="restart"/>
            <w:tcBorders>
              <w:top w:val="nil"/>
              <w:left w:val="nil"/>
              <w:bottom w:val="nil"/>
            </w:tcBorders>
          </w:tcPr>
          <w:p w14:paraId="1B1D1FC8" w14:textId="77777777" w:rsidR="0058666A" w:rsidRPr="00FD3437" w:rsidRDefault="0058666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514" w:type="dxa"/>
            <w:tcBorders>
              <w:bottom w:val="single" w:sz="4" w:space="0" w:color="auto"/>
            </w:tcBorders>
          </w:tcPr>
          <w:p w14:paraId="43197527" w14:textId="5427EF88"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Does the state follow its own procurement policies and procedures when procuring property or services as the state?</w:t>
            </w:r>
          </w:p>
          <w:p w14:paraId="2173967E"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2B03DA6" w14:textId="65524D7D"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30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2"/>
              <w:gridCol w:w="419"/>
              <w:gridCol w:w="490"/>
            </w:tblGrid>
            <w:tr w:rsidR="0058666A" w:rsidRPr="00FD3437" w14:paraId="352E179A" w14:textId="77777777" w:rsidTr="00B6092F">
              <w:trPr>
                <w:trHeight w:val="170"/>
              </w:trPr>
              <w:tc>
                <w:tcPr>
                  <w:tcW w:w="425" w:type="dxa"/>
                </w:tcPr>
                <w:p w14:paraId="7E39D308"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0B61CFEC"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4272478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4F8442E1" w14:textId="77777777" w:rsidTr="00B6092F">
              <w:trPr>
                <w:trHeight w:val="225"/>
              </w:trPr>
              <w:tc>
                <w:tcPr>
                  <w:tcW w:w="425" w:type="dxa"/>
                </w:tcPr>
                <w:p w14:paraId="444C2C76"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39528994"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2E74BD05"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20069851"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6B23D341" w14:textId="77777777" w:rsidTr="0058666A">
        <w:trPr>
          <w:cantSplit/>
        </w:trPr>
        <w:tc>
          <w:tcPr>
            <w:tcW w:w="540" w:type="dxa"/>
            <w:vMerge/>
            <w:tcBorders>
              <w:left w:val="nil"/>
              <w:bottom w:val="nil"/>
            </w:tcBorders>
          </w:tcPr>
          <w:p w14:paraId="522D257A"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815" w:type="dxa"/>
            <w:gridSpan w:val="2"/>
            <w:tcBorders>
              <w:bottom w:val="nil"/>
            </w:tcBorders>
          </w:tcPr>
          <w:p w14:paraId="1232B97E" w14:textId="468E0A4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3F02D7F6"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58666A" w:rsidRPr="00FD3437" w14:paraId="55F52179" w14:textId="77777777" w:rsidTr="0058666A">
        <w:trPr>
          <w:cantSplit/>
        </w:trPr>
        <w:tc>
          <w:tcPr>
            <w:tcW w:w="540" w:type="dxa"/>
            <w:vMerge/>
            <w:tcBorders>
              <w:left w:val="nil"/>
              <w:bottom w:val="nil"/>
            </w:tcBorders>
          </w:tcPr>
          <w:p w14:paraId="5926EEBC"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815" w:type="dxa"/>
            <w:gridSpan w:val="2"/>
            <w:tcBorders>
              <w:top w:val="nil"/>
            </w:tcBorders>
          </w:tcPr>
          <w:p w14:paraId="4D8A83F5" w14:textId="5D8BD994"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EF6C697" w14:textId="198837E4" w:rsidR="00630F42" w:rsidRPr="00FD3437" w:rsidRDefault="00630F42" w:rsidP="003C705A">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48"/>
        <w:gridCol w:w="1277"/>
      </w:tblGrid>
      <w:tr w:rsidR="0058666A" w:rsidRPr="00FD3437" w14:paraId="08F81B8C" w14:textId="77777777" w:rsidTr="0058666A">
        <w:trPr>
          <w:trHeight w:val="773"/>
        </w:trPr>
        <w:tc>
          <w:tcPr>
            <w:tcW w:w="630" w:type="dxa"/>
            <w:vMerge w:val="restart"/>
            <w:tcBorders>
              <w:top w:val="nil"/>
              <w:left w:val="nil"/>
              <w:bottom w:val="nil"/>
              <w:right w:val="single" w:sz="4" w:space="0" w:color="auto"/>
            </w:tcBorders>
          </w:tcPr>
          <w:p w14:paraId="60FDA355" w14:textId="77777777" w:rsidR="0058666A" w:rsidRPr="00FD3437" w:rsidRDefault="0058666A" w:rsidP="0058666A">
            <w:pPr>
              <w:pStyle w:val="ListParagraph"/>
              <w:numPr>
                <w:ilvl w:val="0"/>
                <w:numId w:val="23"/>
              </w:numPr>
            </w:pPr>
          </w:p>
        </w:tc>
        <w:tc>
          <w:tcPr>
            <w:tcW w:w="7448" w:type="dxa"/>
            <w:tcBorders>
              <w:top w:val="single" w:sz="4" w:space="0" w:color="auto"/>
              <w:left w:val="single" w:sz="4" w:space="0" w:color="auto"/>
              <w:bottom w:val="single" w:sz="4" w:space="0" w:color="auto"/>
              <w:right w:val="single" w:sz="4" w:space="0" w:color="auto"/>
            </w:tcBorders>
          </w:tcPr>
          <w:p w14:paraId="1B8B5901" w14:textId="516DE95C" w:rsidR="0058666A" w:rsidRPr="00FD3437" w:rsidRDefault="0058666A" w:rsidP="0058666A">
            <w:pPr>
              <w:pStyle w:val="Level1"/>
              <w:widowControl w:val="0"/>
              <w:numPr>
                <w:ilvl w:val="0"/>
                <w:numId w:val="22"/>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Has the state established requirements for procurement policies and procedures for local governments?</w:t>
            </w:r>
          </w:p>
          <w:p w14:paraId="2D95FD19" w14:textId="77777777" w:rsidR="0058666A" w:rsidRPr="00FD3437" w:rsidRDefault="0058666A" w:rsidP="00DE37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02" w:hanging="351"/>
              <w:rPr>
                <w:sz w:val="22"/>
                <w:szCs w:val="22"/>
              </w:rPr>
            </w:pPr>
          </w:p>
          <w:p w14:paraId="4E1D3FFA" w14:textId="6A6130B2"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7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03693E96" w14:textId="77777777" w:rsidTr="00B6092F">
              <w:trPr>
                <w:trHeight w:val="170"/>
              </w:trPr>
              <w:tc>
                <w:tcPr>
                  <w:tcW w:w="425" w:type="dxa"/>
                </w:tcPr>
                <w:p w14:paraId="532C2B0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607C1AF0"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14225024"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7DF9C2FB" w14:textId="77777777" w:rsidTr="00B6092F">
              <w:trPr>
                <w:trHeight w:val="225"/>
              </w:trPr>
              <w:tc>
                <w:tcPr>
                  <w:tcW w:w="425" w:type="dxa"/>
                </w:tcPr>
                <w:p w14:paraId="7792BB3C"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5325D638"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6D98120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71BA08F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00502C7A" w14:textId="77777777" w:rsidTr="0058666A">
        <w:trPr>
          <w:trHeight w:val="773"/>
        </w:trPr>
        <w:tc>
          <w:tcPr>
            <w:tcW w:w="630" w:type="dxa"/>
            <w:vMerge/>
            <w:tcBorders>
              <w:left w:val="nil"/>
              <w:bottom w:val="nil"/>
              <w:right w:val="single" w:sz="4" w:space="0" w:color="auto"/>
            </w:tcBorders>
          </w:tcPr>
          <w:p w14:paraId="3ABDE5CC" w14:textId="77777777" w:rsidR="0058666A" w:rsidRPr="00FD3437" w:rsidDel="00D92FCB" w:rsidRDefault="0058666A" w:rsidP="0058666A"/>
        </w:tc>
        <w:tc>
          <w:tcPr>
            <w:tcW w:w="7448" w:type="dxa"/>
            <w:tcBorders>
              <w:left w:val="single" w:sz="4" w:space="0" w:color="auto"/>
              <w:bottom w:val="single" w:sz="4" w:space="0" w:color="auto"/>
            </w:tcBorders>
          </w:tcPr>
          <w:p w14:paraId="4E30BE47" w14:textId="02E9ACC4" w:rsidR="0058666A" w:rsidRPr="00FD3437" w:rsidRDefault="0058666A" w:rsidP="0058666A">
            <w:pPr>
              <w:pStyle w:val="Level1"/>
              <w:widowControl w:val="0"/>
              <w:numPr>
                <w:ilvl w:val="0"/>
                <w:numId w:val="22"/>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Are the policies and procedures based on full and open competition?</w:t>
            </w:r>
          </w:p>
          <w:p w14:paraId="2F03BB8A" w14:textId="77777777" w:rsidR="0058666A" w:rsidRPr="00FD3437" w:rsidRDefault="0058666A" w:rsidP="00DE37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sz w:val="22"/>
                <w:szCs w:val="22"/>
              </w:rPr>
            </w:pPr>
          </w:p>
          <w:p w14:paraId="3145758B" w14:textId="6E1B7927"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03E5BD8A" w14:textId="77777777" w:rsidTr="00B6092F">
              <w:trPr>
                <w:trHeight w:val="170"/>
              </w:trPr>
              <w:tc>
                <w:tcPr>
                  <w:tcW w:w="425" w:type="dxa"/>
                </w:tcPr>
                <w:p w14:paraId="50BB2B5D"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377B6EC5"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1555493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23A7CC8A" w14:textId="77777777" w:rsidTr="00B6092F">
              <w:trPr>
                <w:trHeight w:val="225"/>
              </w:trPr>
              <w:tc>
                <w:tcPr>
                  <w:tcW w:w="425" w:type="dxa"/>
                </w:tcPr>
                <w:p w14:paraId="1FA4F75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16B21595"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48F2BF75"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775E863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18F33F8D" w14:textId="77777777" w:rsidTr="0058666A">
        <w:trPr>
          <w:trHeight w:val="773"/>
        </w:trPr>
        <w:tc>
          <w:tcPr>
            <w:tcW w:w="630" w:type="dxa"/>
            <w:vMerge/>
            <w:tcBorders>
              <w:left w:val="nil"/>
              <w:bottom w:val="nil"/>
              <w:right w:val="single" w:sz="4" w:space="0" w:color="auto"/>
            </w:tcBorders>
          </w:tcPr>
          <w:p w14:paraId="74381907" w14:textId="77777777" w:rsidR="0058666A" w:rsidRPr="00FD3437" w:rsidDel="00D92FCB" w:rsidRDefault="0058666A" w:rsidP="0058666A"/>
        </w:tc>
        <w:tc>
          <w:tcPr>
            <w:tcW w:w="7448" w:type="dxa"/>
            <w:tcBorders>
              <w:left w:val="single" w:sz="4" w:space="0" w:color="auto"/>
              <w:bottom w:val="single" w:sz="4" w:space="0" w:color="auto"/>
            </w:tcBorders>
          </w:tcPr>
          <w:p w14:paraId="280DEC20" w14:textId="59958CE9" w:rsidR="0058666A" w:rsidRPr="00FD3437" w:rsidRDefault="0058666A" w:rsidP="0058666A">
            <w:pPr>
              <w:pStyle w:val="Level1"/>
              <w:widowControl w:val="0"/>
              <w:numPr>
                <w:ilvl w:val="0"/>
                <w:numId w:val="22"/>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Is the method(s) of procurement prescribed?</w:t>
            </w:r>
          </w:p>
          <w:p w14:paraId="1DDD5D5C" w14:textId="77777777" w:rsidR="0058666A" w:rsidRPr="00FD3437" w:rsidRDefault="0058666A" w:rsidP="00DE37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sz w:val="22"/>
                <w:szCs w:val="22"/>
              </w:rPr>
            </w:pPr>
          </w:p>
          <w:p w14:paraId="1EC6E9DD" w14:textId="3D3E660A"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31EAA09F" w14:textId="77777777" w:rsidTr="00B6092F">
              <w:trPr>
                <w:trHeight w:val="170"/>
              </w:trPr>
              <w:tc>
                <w:tcPr>
                  <w:tcW w:w="425" w:type="dxa"/>
                </w:tcPr>
                <w:p w14:paraId="500676D6"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2309D6C5"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4B81140A"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203DE2FC" w14:textId="77777777" w:rsidTr="00B6092F">
              <w:trPr>
                <w:trHeight w:val="225"/>
              </w:trPr>
              <w:tc>
                <w:tcPr>
                  <w:tcW w:w="425" w:type="dxa"/>
                </w:tcPr>
                <w:p w14:paraId="1120B733"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2F20E54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1C08FF7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0139941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320ECEB5" w14:textId="77777777" w:rsidTr="0058666A">
        <w:trPr>
          <w:trHeight w:val="773"/>
        </w:trPr>
        <w:tc>
          <w:tcPr>
            <w:tcW w:w="630" w:type="dxa"/>
            <w:vMerge/>
            <w:tcBorders>
              <w:left w:val="nil"/>
              <w:bottom w:val="nil"/>
              <w:right w:val="single" w:sz="4" w:space="0" w:color="auto"/>
            </w:tcBorders>
          </w:tcPr>
          <w:p w14:paraId="7D7A5A62" w14:textId="77777777" w:rsidR="0058666A" w:rsidRPr="00FD3437" w:rsidDel="00D92FCB" w:rsidRDefault="0058666A" w:rsidP="0058666A"/>
        </w:tc>
        <w:tc>
          <w:tcPr>
            <w:tcW w:w="7448" w:type="dxa"/>
            <w:tcBorders>
              <w:left w:val="single" w:sz="4" w:space="0" w:color="auto"/>
              <w:bottom w:val="single" w:sz="4" w:space="0" w:color="auto"/>
            </w:tcBorders>
          </w:tcPr>
          <w:p w14:paraId="371C9B32" w14:textId="594BB46F" w:rsidR="0058666A" w:rsidRPr="00FD3437" w:rsidRDefault="0058666A" w:rsidP="0058666A">
            <w:pPr>
              <w:pStyle w:val="Level1"/>
              <w:widowControl w:val="0"/>
              <w:numPr>
                <w:ilvl w:val="0"/>
                <w:numId w:val="22"/>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Are the following methods precluded: </w:t>
            </w:r>
            <w:r w:rsidRPr="00FD3437">
              <w:rPr>
                <w:i/>
                <w:sz w:val="22"/>
                <w:szCs w:val="22"/>
              </w:rPr>
              <w:t>Cost plus a percentage of cost</w:t>
            </w:r>
            <w:r w:rsidRPr="00FD3437">
              <w:rPr>
                <w:sz w:val="22"/>
                <w:szCs w:val="22"/>
              </w:rPr>
              <w:t xml:space="preserve"> and </w:t>
            </w:r>
            <w:r w:rsidRPr="00FD3437">
              <w:rPr>
                <w:i/>
                <w:sz w:val="22"/>
                <w:szCs w:val="22"/>
              </w:rPr>
              <w:t>percentage of construction costs</w:t>
            </w:r>
            <w:r w:rsidRPr="00FD3437">
              <w:rPr>
                <w:sz w:val="22"/>
                <w:szCs w:val="22"/>
              </w:rPr>
              <w:t>?</w:t>
            </w:r>
          </w:p>
          <w:p w14:paraId="273448A4" w14:textId="77777777" w:rsidR="0058666A" w:rsidRPr="00FD3437" w:rsidRDefault="0058666A" w:rsidP="00DE37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sz w:val="22"/>
                <w:szCs w:val="22"/>
              </w:rPr>
            </w:pPr>
          </w:p>
          <w:p w14:paraId="46D9CE1A" w14:textId="50535016"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581D243C" w14:textId="77777777" w:rsidTr="00B6092F">
              <w:trPr>
                <w:trHeight w:val="170"/>
              </w:trPr>
              <w:tc>
                <w:tcPr>
                  <w:tcW w:w="425" w:type="dxa"/>
                </w:tcPr>
                <w:p w14:paraId="2CC4A48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0EE8D8EA"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15D644E1"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2E224953" w14:textId="77777777" w:rsidTr="00B6092F">
              <w:trPr>
                <w:trHeight w:val="225"/>
              </w:trPr>
              <w:tc>
                <w:tcPr>
                  <w:tcW w:w="425" w:type="dxa"/>
                </w:tcPr>
                <w:p w14:paraId="7103E9FC"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3E3460B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7A6FCD4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7463C1CD"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2B104F54" w14:textId="77777777" w:rsidTr="0058666A">
        <w:trPr>
          <w:trHeight w:val="773"/>
        </w:trPr>
        <w:tc>
          <w:tcPr>
            <w:tcW w:w="630" w:type="dxa"/>
            <w:vMerge/>
            <w:tcBorders>
              <w:left w:val="nil"/>
              <w:bottom w:val="nil"/>
              <w:right w:val="single" w:sz="4" w:space="0" w:color="auto"/>
            </w:tcBorders>
          </w:tcPr>
          <w:p w14:paraId="2AA0D5C5" w14:textId="77777777" w:rsidR="0058666A" w:rsidRPr="00FD3437" w:rsidDel="00D92FCB" w:rsidRDefault="0058666A" w:rsidP="0058666A"/>
        </w:tc>
        <w:tc>
          <w:tcPr>
            <w:tcW w:w="7448" w:type="dxa"/>
            <w:tcBorders>
              <w:left w:val="single" w:sz="4" w:space="0" w:color="auto"/>
              <w:bottom w:val="single" w:sz="4" w:space="0" w:color="auto"/>
            </w:tcBorders>
          </w:tcPr>
          <w:p w14:paraId="55858F62" w14:textId="24627BF4" w:rsidR="0058666A" w:rsidRPr="00FD3437" w:rsidRDefault="0058666A" w:rsidP="0058666A">
            <w:pPr>
              <w:pStyle w:val="Level1"/>
              <w:widowControl w:val="0"/>
              <w:numPr>
                <w:ilvl w:val="0"/>
                <w:numId w:val="22"/>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Do the policies and procedures include standards of conduct for employees engaged in the award or administration of contracts (i.e., conflict of interest)?</w:t>
            </w:r>
          </w:p>
          <w:p w14:paraId="1B85E4AC" w14:textId="77777777" w:rsidR="0058666A" w:rsidRPr="00FD3437" w:rsidRDefault="0058666A" w:rsidP="00DE37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sz w:val="22"/>
                <w:szCs w:val="22"/>
              </w:rPr>
            </w:pPr>
          </w:p>
          <w:p w14:paraId="7D1CCBB1" w14:textId="1BD37D98"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5F410662" w14:textId="77777777" w:rsidTr="00B6092F">
              <w:trPr>
                <w:trHeight w:val="170"/>
              </w:trPr>
              <w:tc>
                <w:tcPr>
                  <w:tcW w:w="425" w:type="dxa"/>
                </w:tcPr>
                <w:p w14:paraId="54BF529D"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4AD1410D"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58B97EC4"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037465D8" w14:textId="77777777" w:rsidTr="00B6092F">
              <w:trPr>
                <w:trHeight w:val="225"/>
              </w:trPr>
              <w:tc>
                <w:tcPr>
                  <w:tcW w:w="425" w:type="dxa"/>
                </w:tcPr>
                <w:p w14:paraId="5C9ECDFE"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535174C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76FA82A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2373C31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43D09197" w14:textId="77777777" w:rsidTr="0058666A">
        <w:trPr>
          <w:trHeight w:val="773"/>
        </w:trPr>
        <w:tc>
          <w:tcPr>
            <w:tcW w:w="630" w:type="dxa"/>
            <w:vMerge/>
            <w:tcBorders>
              <w:left w:val="nil"/>
              <w:bottom w:val="nil"/>
              <w:right w:val="single" w:sz="4" w:space="0" w:color="auto"/>
            </w:tcBorders>
          </w:tcPr>
          <w:p w14:paraId="19B95D7C" w14:textId="77777777" w:rsidR="0058666A" w:rsidRPr="00FD3437" w:rsidRDefault="0058666A" w:rsidP="0058666A"/>
        </w:tc>
        <w:tc>
          <w:tcPr>
            <w:tcW w:w="7448" w:type="dxa"/>
            <w:tcBorders>
              <w:left w:val="single" w:sz="4" w:space="0" w:color="auto"/>
              <w:bottom w:val="single" w:sz="4" w:space="0" w:color="auto"/>
            </w:tcBorders>
          </w:tcPr>
          <w:p w14:paraId="1B087631" w14:textId="713A09F8" w:rsidR="0058666A" w:rsidRPr="00FD3437" w:rsidRDefault="0058666A" w:rsidP="0058666A">
            <w:pPr>
              <w:pStyle w:val="Level1"/>
              <w:widowControl w:val="0"/>
              <w:numPr>
                <w:ilvl w:val="0"/>
                <w:numId w:val="22"/>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Does the state ensure that all purchase order and contracts include any clauses required by Federal statutes, Executive orders, and implementing regulations?</w:t>
            </w:r>
          </w:p>
          <w:p w14:paraId="40701E36" w14:textId="77777777" w:rsidR="0058666A" w:rsidRPr="00FD3437" w:rsidRDefault="0058666A" w:rsidP="008A4AC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sz w:val="22"/>
                <w:szCs w:val="22"/>
              </w:rPr>
            </w:pPr>
          </w:p>
          <w:p w14:paraId="03CBBABC" w14:textId="7AA253A7"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4CB7331A" w14:textId="77777777" w:rsidTr="00B6092F">
              <w:trPr>
                <w:trHeight w:val="170"/>
              </w:trPr>
              <w:tc>
                <w:tcPr>
                  <w:tcW w:w="425" w:type="dxa"/>
                </w:tcPr>
                <w:p w14:paraId="39C7830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35F9ACDC"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46693230"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2C7DF90A" w14:textId="77777777" w:rsidTr="00B6092F">
              <w:trPr>
                <w:trHeight w:val="225"/>
              </w:trPr>
              <w:tc>
                <w:tcPr>
                  <w:tcW w:w="425" w:type="dxa"/>
                </w:tcPr>
                <w:p w14:paraId="2B305A38"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7901CDCA"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5540A81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77C7B751"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2049035B" w14:textId="77777777" w:rsidTr="0058666A">
        <w:trPr>
          <w:cantSplit/>
        </w:trPr>
        <w:tc>
          <w:tcPr>
            <w:tcW w:w="630" w:type="dxa"/>
            <w:vMerge/>
            <w:tcBorders>
              <w:left w:val="nil"/>
              <w:bottom w:val="nil"/>
              <w:right w:val="single" w:sz="4" w:space="0" w:color="auto"/>
            </w:tcBorders>
          </w:tcPr>
          <w:p w14:paraId="3248F3EB" w14:textId="77777777" w:rsidR="0058666A" w:rsidRPr="00FD3437" w:rsidRDefault="0058666A" w:rsidP="0058666A"/>
        </w:tc>
        <w:tc>
          <w:tcPr>
            <w:tcW w:w="8725" w:type="dxa"/>
            <w:gridSpan w:val="2"/>
            <w:tcBorders>
              <w:left w:val="single" w:sz="4" w:space="0" w:color="auto"/>
              <w:bottom w:val="nil"/>
            </w:tcBorders>
          </w:tcPr>
          <w:p w14:paraId="336E2EBD" w14:textId="5DA8DD91"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2503DD2E"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58666A" w:rsidRPr="00FD3437" w14:paraId="5AEE1725" w14:textId="77777777" w:rsidTr="0058666A">
        <w:trPr>
          <w:cantSplit/>
        </w:trPr>
        <w:tc>
          <w:tcPr>
            <w:tcW w:w="630" w:type="dxa"/>
            <w:vMerge/>
            <w:tcBorders>
              <w:left w:val="nil"/>
              <w:bottom w:val="nil"/>
              <w:right w:val="single" w:sz="4" w:space="0" w:color="auto"/>
            </w:tcBorders>
          </w:tcPr>
          <w:p w14:paraId="0F4CCECC" w14:textId="77777777" w:rsidR="0058666A" w:rsidRPr="00FD3437" w:rsidRDefault="0058666A" w:rsidP="0058666A"/>
        </w:tc>
        <w:tc>
          <w:tcPr>
            <w:tcW w:w="8725" w:type="dxa"/>
            <w:gridSpan w:val="2"/>
            <w:tcBorders>
              <w:top w:val="nil"/>
              <w:left w:val="single" w:sz="4" w:space="0" w:color="auto"/>
            </w:tcBorders>
          </w:tcPr>
          <w:p w14:paraId="2205FE00" w14:textId="5C965BCE"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9037D27" w14:textId="65601101" w:rsidR="00C21E67" w:rsidRPr="00FD3437" w:rsidRDefault="00C21E67" w:rsidP="003C705A">
      <w:pPr>
        <w:widowControl w:val="0"/>
        <w:rPr>
          <w:sz w:val="22"/>
          <w:szCs w:val="22"/>
        </w:rPr>
      </w:pPr>
      <w:r w:rsidRPr="00FD3437">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48"/>
        <w:gridCol w:w="1277"/>
      </w:tblGrid>
      <w:tr w:rsidR="0058666A" w:rsidRPr="00FD3437" w14:paraId="172DD201" w14:textId="77777777" w:rsidTr="0058666A">
        <w:trPr>
          <w:trHeight w:val="773"/>
        </w:trPr>
        <w:tc>
          <w:tcPr>
            <w:tcW w:w="630" w:type="dxa"/>
            <w:vMerge w:val="restart"/>
            <w:tcBorders>
              <w:top w:val="nil"/>
              <w:left w:val="nil"/>
              <w:bottom w:val="nil"/>
            </w:tcBorders>
          </w:tcPr>
          <w:p w14:paraId="17F2C814" w14:textId="77777777" w:rsidR="0058666A" w:rsidRPr="00FD3437" w:rsidRDefault="0058666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448" w:type="dxa"/>
            <w:tcBorders>
              <w:bottom w:val="single" w:sz="4" w:space="0" w:color="auto"/>
            </w:tcBorders>
          </w:tcPr>
          <w:p w14:paraId="0F24EB2B" w14:textId="6017BE2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If the state is acting as a pass-through entity, is the grantee making the appropriate determinations whether each agreement it makes for the disbursement of Federal program funds casts the party receiving the funds in the role of a subrecipient or a contractor? </w:t>
            </w:r>
          </w:p>
          <w:p w14:paraId="5F1AE6D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3810FC6" w14:textId="1A00359A"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sz w:val="22"/>
                <w:szCs w:val="22"/>
              </w:rPr>
            </w:pPr>
            <w:r w:rsidRPr="00FD3437">
              <w:rPr>
                <w:b/>
                <w:sz w:val="22"/>
                <w:szCs w:val="22"/>
              </w:rPr>
              <w:t>NOTE</w:t>
            </w:r>
            <w:r w:rsidRPr="00FD3437">
              <w:rPr>
                <w:sz w:val="22"/>
                <w:szCs w:val="22"/>
              </w:rPr>
              <w:t>: 2 CFR 200.330 provides the characteristics of subrecipient and contractor relationships, noting that not all of the characteristics listed may be present in all cases, and the grantee must use judgment in classifying each agreement as a subaward or a procurement contract.</w:t>
            </w:r>
          </w:p>
          <w:p w14:paraId="1515184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sz w:val="22"/>
                <w:szCs w:val="22"/>
              </w:rPr>
            </w:pPr>
          </w:p>
          <w:p w14:paraId="2946EF2E" w14:textId="73959220"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 CFR 200.330 and 24 CFR 570.489(g)]</w:t>
            </w:r>
          </w:p>
        </w:tc>
        <w:tc>
          <w:tcPr>
            <w:tcW w:w="127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9"/>
              <w:gridCol w:w="407"/>
              <w:gridCol w:w="481"/>
            </w:tblGrid>
            <w:tr w:rsidR="0058666A" w:rsidRPr="00FD3437" w14:paraId="0410FB4D" w14:textId="77777777" w:rsidTr="00B6092F">
              <w:trPr>
                <w:trHeight w:val="170"/>
              </w:trPr>
              <w:tc>
                <w:tcPr>
                  <w:tcW w:w="425" w:type="dxa"/>
                </w:tcPr>
                <w:p w14:paraId="21527FC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74FD5E8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3720E57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6E9D8A32" w14:textId="77777777" w:rsidTr="00B6092F">
              <w:trPr>
                <w:trHeight w:val="225"/>
              </w:trPr>
              <w:tc>
                <w:tcPr>
                  <w:tcW w:w="425" w:type="dxa"/>
                </w:tcPr>
                <w:p w14:paraId="1A857B5D"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0DDA4FB7"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0B30EA6A"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2CCB8804"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473F42EC" w14:textId="77777777" w:rsidTr="0058666A">
        <w:trPr>
          <w:cantSplit/>
        </w:trPr>
        <w:tc>
          <w:tcPr>
            <w:tcW w:w="630" w:type="dxa"/>
            <w:vMerge/>
            <w:tcBorders>
              <w:left w:val="nil"/>
              <w:bottom w:val="nil"/>
            </w:tcBorders>
          </w:tcPr>
          <w:p w14:paraId="34EB0A7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bottom w:val="nil"/>
            </w:tcBorders>
          </w:tcPr>
          <w:p w14:paraId="53DE2DF4" w14:textId="2BB409DC"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0D95CF5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58666A" w:rsidRPr="00FD3437" w14:paraId="45644F6B" w14:textId="77777777" w:rsidTr="0058666A">
        <w:trPr>
          <w:cantSplit/>
        </w:trPr>
        <w:tc>
          <w:tcPr>
            <w:tcW w:w="630" w:type="dxa"/>
            <w:vMerge/>
            <w:tcBorders>
              <w:left w:val="nil"/>
              <w:bottom w:val="nil"/>
            </w:tcBorders>
          </w:tcPr>
          <w:p w14:paraId="2D406062"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5" w:type="dxa"/>
            <w:gridSpan w:val="2"/>
            <w:tcBorders>
              <w:top w:val="nil"/>
            </w:tcBorders>
          </w:tcPr>
          <w:p w14:paraId="064CA50B" w14:textId="5262A42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5D8895AB" w14:textId="268FCC0B" w:rsidR="00D92223" w:rsidRPr="00FD3437" w:rsidRDefault="00D92223" w:rsidP="003C705A">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59"/>
        <w:gridCol w:w="1266"/>
      </w:tblGrid>
      <w:tr w:rsidR="0058666A" w:rsidRPr="00FD3437" w14:paraId="49761796" w14:textId="77777777" w:rsidTr="0058666A">
        <w:trPr>
          <w:trHeight w:val="773"/>
        </w:trPr>
        <w:tc>
          <w:tcPr>
            <w:tcW w:w="630" w:type="dxa"/>
            <w:vMerge w:val="restart"/>
            <w:tcBorders>
              <w:top w:val="nil"/>
              <w:left w:val="nil"/>
              <w:bottom w:val="nil"/>
            </w:tcBorders>
          </w:tcPr>
          <w:p w14:paraId="4EAC57AF" w14:textId="77777777" w:rsidR="0058666A" w:rsidRPr="00FD3437" w:rsidRDefault="0058666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459" w:type="dxa"/>
            <w:tcBorders>
              <w:bottom w:val="single" w:sz="4" w:space="0" w:color="auto"/>
            </w:tcBorders>
          </w:tcPr>
          <w:p w14:paraId="4602725F" w14:textId="09E6D8E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Has a conflict of interest occurred for which the state or the local government has not requested and received an exception pursuant to 24 CFR 570.489(g)?</w:t>
            </w:r>
          </w:p>
          <w:p w14:paraId="73B82B9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b/>
                <w:sz w:val="22"/>
                <w:szCs w:val="22"/>
              </w:rPr>
            </w:pPr>
          </w:p>
          <w:p w14:paraId="66EA85F8" w14:textId="5261243D"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sz w:val="22"/>
                <w:szCs w:val="22"/>
              </w:rPr>
            </w:pPr>
            <w:r w:rsidRPr="00FD3437">
              <w:rPr>
                <w:b/>
                <w:sz w:val="22"/>
                <w:szCs w:val="22"/>
              </w:rPr>
              <w:t>NOTE</w:t>
            </w:r>
            <w:r w:rsidRPr="00FD3437">
              <w:rPr>
                <w:sz w:val="22"/>
                <w:szCs w:val="22"/>
              </w:rPr>
              <w:t>:</w:t>
            </w:r>
          </w:p>
          <w:p w14:paraId="4E2264AB" w14:textId="7D76CA44" w:rsidR="0058666A" w:rsidRPr="00FD3437" w:rsidRDefault="0058666A" w:rsidP="00A10D33">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The procurement actions covered here do NOT </w:t>
            </w:r>
            <w:proofErr w:type="gramStart"/>
            <w:r w:rsidRPr="00FD3437">
              <w:rPr>
                <w:sz w:val="22"/>
                <w:szCs w:val="22"/>
              </w:rPr>
              <w:t>include:</w:t>
            </w:r>
            <w:proofErr w:type="gramEnd"/>
            <w:r w:rsidRPr="00FD3437">
              <w:rPr>
                <w:sz w:val="22"/>
                <w:szCs w:val="22"/>
              </w:rPr>
              <w:t xml:space="preserve"> procurement of supplies, equipment, construction, and services by the states, local governments, and subrecipients, (eligible administrative or personnel costs are also excluded).</w:t>
            </w:r>
          </w:p>
          <w:p w14:paraId="513A7BAE" w14:textId="77777777" w:rsidR="008E05EA" w:rsidRPr="00FD3437" w:rsidRDefault="008E05EA" w:rsidP="008E05E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0515E65D" w14:textId="77777777" w:rsidR="00121FBA" w:rsidRPr="00FD3437" w:rsidRDefault="0058666A" w:rsidP="00A10D33">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The </w:t>
            </w:r>
            <w:r w:rsidRPr="00FD3437">
              <w:rPr>
                <w:i/>
                <w:sz w:val="22"/>
                <w:szCs w:val="22"/>
              </w:rPr>
              <w:t>persons covered</w:t>
            </w:r>
            <w:r w:rsidRPr="00FD3437">
              <w:rPr>
                <w:sz w:val="22"/>
                <w:szCs w:val="22"/>
              </w:rPr>
              <w:t xml:space="preserve"> include: </w:t>
            </w:r>
          </w:p>
          <w:p w14:paraId="58612C40" w14:textId="795C284E" w:rsidR="00CC78DC" w:rsidRPr="00FD3437" w:rsidRDefault="0058666A" w:rsidP="00856B01">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ind w:left="1080"/>
              <w:rPr>
                <w:sz w:val="22"/>
                <w:szCs w:val="22"/>
              </w:rPr>
            </w:pPr>
            <w:r w:rsidRPr="00FD3437">
              <w:rPr>
                <w:sz w:val="22"/>
                <w:szCs w:val="22"/>
              </w:rPr>
              <w:t>any person who is an employee, agent, consultant, officer, or elected official or appointed official of the State, or of a unit of general local government, or of any designated public agencies</w:t>
            </w:r>
            <w:r w:rsidR="00D84F5B" w:rsidRPr="00FD3437">
              <w:rPr>
                <w:sz w:val="22"/>
                <w:szCs w:val="22"/>
              </w:rPr>
              <w:t xml:space="preserve"> </w:t>
            </w:r>
          </w:p>
          <w:p w14:paraId="187CCB57" w14:textId="5F834340" w:rsidR="0058666A" w:rsidRPr="00FD3437" w:rsidRDefault="0058666A" w:rsidP="00856B01">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ind w:left="1080"/>
              <w:rPr>
                <w:sz w:val="22"/>
                <w:szCs w:val="22"/>
              </w:rPr>
            </w:pPr>
            <w:r w:rsidRPr="00FD3437">
              <w:rPr>
                <w:sz w:val="22"/>
                <w:szCs w:val="22"/>
              </w:rPr>
              <w:t>subrecipients which are receiving CDBG funds.</w:t>
            </w:r>
          </w:p>
          <w:p w14:paraId="49B7E576" w14:textId="77777777" w:rsidR="008E05EA" w:rsidRPr="00FD3437" w:rsidRDefault="008E05EA" w:rsidP="008E05E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rPr>
                <w:sz w:val="22"/>
                <w:szCs w:val="22"/>
              </w:rPr>
            </w:pPr>
          </w:p>
          <w:p w14:paraId="06918C92" w14:textId="77777777" w:rsidR="0058666A" w:rsidRPr="00FD3437" w:rsidRDefault="0058666A" w:rsidP="00DF3A26">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ind w:left="719"/>
              <w:rPr>
                <w:sz w:val="22"/>
                <w:szCs w:val="22"/>
              </w:rPr>
            </w:pPr>
            <w:r w:rsidRPr="00FD3437">
              <w:rPr>
                <w:sz w:val="22"/>
                <w:szCs w:val="22"/>
              </w:rPr>
              <w:t xml:space="preserve">Any </w:t>
            </w:r>
            <w:r w:rsidRPr="00FD3437">
              <w:rPr>
                <w:i/>
                <w:sz w:val="22"/>
                <w:szCs w:val="22"/>
              </w:rPr>
              <w:t>persons covered</w:t>
            </w:r>
            <w:r w:rsidRPr="00FD3437">
              <w:rPr>
                <w:sz w:val="22"/>
                <w:szCs w:val="22"/>
              </w:rPr>
              <w:t xml:space="preserve"> who:</w:t>
            </w:r>
          </w:p>
          <w:p w14:paraId="18CA66DA" w14:textId="71A4FF3C" w:rsidR="0058666A" w:rsidRPr="00FD3437" w:rsidRDefault="0058666A" w:rsidP="00DF3A26">
            <w:pPr>
              <w:pStyle w:val="Level1"/>
              <w:widowControl w:val="0"/>
              <w:numPr>
                <w:ilvl w:val="0"/>
                <w:numId w:val="20"/>
              </w:numPr>
              <w:tabs>
                <w:tab w:val="left" w:pos="1169"/>
                <w:tab w:val="left" w:pos="1440"/>
                <w:tab w:val="left" w:pos="2160"/>
                <w:tab w:val="left" w:pos="2880"/>
                <w:tab w:val="left" w:pos="3600"/>
                <w:tab w:val="left" w:pos="5040"/>
                <w:tab w:val="left" w:pos="5760"/>
                <w:tab w:val="left" w:pos="6480"/>
              </w:tabs>
              <w:ind w:left="1079"/>
              <w:rPr>
                <w:sz w:val="22"/>
                <w:szCs w:val="22"/>
              </w:rPr>
            </w:pPr>
            <w:r w:rsidRPr="00FD3437">
              <w:rPr>
                <w:sz w:val="22"/>
                <w:szCs w:val="22"/>
              </w:rPr>
              <w:t xml:space="preserve">exercise or have exercised any functions or responsibilities with respect to CDBG activities </w:t>
            </w:r>
          </w:p>
          <w:p w14:paraId="21C0FB07" w14:textId="302D5260" w:rsidR="00856B01" w:rsidRPr="00FD3437" w:rsidRDefault="0058666A" w:rsidP="00DF3A26">
            <w:pPr>
              <w:pStyle w:val="Level1"/>
              <w:widowControl w:val="0"/>
              <w:numPr>
                <w:ilvl w:val="0"/>
                <w:numId w:val="20"/>
              </w:numPr>
              <w:tabs>
                <w:tab w:val="left" w:pos="1169"/>
                <w:tab w:val="left" w:pos="1440"/>
                <w:tab w:val="left" w:pos="2160"/>
                <w:tab w:val="left" w:pos="2880"/>
                <w:tab w:val="left" w:pos="3600"/>
                <w:tab w:val="left" w:pos="5040"/>
                <w:tab w:val="left" w:pos="5760"/>
                <w:tab w:val="left" w:pos="6480"/>
              </w:tabs>
              <w:ind w:left="1079"/>
              <w:rPr>
                <w:sz w:val="22"/>
                <w:szCs w:val="22"/>
              </w:rPr>
            </w:pPr>
            <w:r w:rsidRPr="00FD3437">
              <w:rPr>
                <w:sz w:val="22"/>
                <w:szCs w:val="22"/>
              </w:rPr>
              <w:t xml:space="preserve">are </w:t>
            </w:r>
            <w:proofErr w:type="gramStart"/>
            <w:r w:rsidRPr="00FD3437">
              <w:rPr>
                <w:sz w:val="22"/>
                <w:szCs w:val="22"/>
              </w:rPr>
              <w:t>in a position</w:t>
            </w:r>
            <w:proofErr w:type="gramEnd"/>
            <w:r w:rsidRPr="00FD3437">
              <w:rPr>
                <w:sz w:val="22"/>
                <w:szCs w:val="22"/>
              </w:rPr>
              <w:t xml:space="preserve"> to participate in a decision-making process</w:t>
            </w:r>
          </w:p>
          <w:p w14:paraId="3D4F8D2E" w14:textId="02B1E3A4" w:rsidR="0058666A" w:rsidRPr="00FD3437" w:rsidRDefault="0058666A" w:rsidP="008E05EA">
            <w:pPr>
              <w:pStyle w:val="Level1"/>
              <w:widowControl w:val="0"/>
              <w:numPr>
                <w:ilvl w:val="0"/>
                <w:numId w:val="20"/>
              </w:numPr>
              <w:tabs>
                <w:tab w:val="left" w:pos="1169"/>
                <w:tab w:val="left" w:pos="1440"/>
                <w:tab w:val="left" w:pos="2160"/>
                <w:tab w:val="left" w:pos="2880"/>
                <w:tab w:val="left" w:pos="3600"/>
                <w:tab w:val="left" w:pos="5040"/>
                <w:tab w:val="left" w:pos="5760"/>
                <w:tab w:val="left" w:pos="6480"/>
              </w:tabs>
              <w:ind w:left="1079"/>
              <w:rPr>
                <w:sz w:val="22"/>
                <w:szCs w:val="22"/>
              </w:rPr>
            </w:pPr>
            <w:r w:rsidRPr="00FD3437">
              <w:rPr>
                <w:sz w:val="22"/>
                <w:szCs w:val="22"/>
              </w:rPr>
              <w:t xml:space="preserve">gain inside information </w:t>
            </w:r>
            <w:proofErr w:type="gramStart"/>
            <w:r w:rsidRPr="00FD3437">
              <w:rPr>
                <w:sz w:val="22"/>
                <w:szCs w:val="22"/>
              </w:rPr>
              <w:t>with regard to</w:t>
            </w:r>
            <w:proofErr w:type="gramEnd"/>
            <w:r w:rsidRPr="00FD3437">
              <w:rPr>
                <w:sz w:val="22"/>
                <w:szCs w:val="22"/>
              </w:rPr>
              <w:t xml:space="preserve"> such activities </w:t>
            </w:r>
          </w:p>
          <w:p w14:paraId="525236FE" w14:textId="32F00729"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sz w:val="22"/>
                <w:szCs w:val="22"/>
              </w:rPr>
              <w:t>May not:</w:t>
            </w:r>
          </w:p>
          <w:p w14:paraId="695014CF" w14:textId="1A37D731" w:rsidR="008E05EA" w:rsidRPr="00FD3437" w:rsidRDefault="0058666A" w:rsidP="008E05EA">
            <w:pPr>
              <w:pStyle w:val="Level1"/>
              <w:widowControl w:val="0"/>
              <w:numPr>
                <w:ilvl w:val="0"/>
                <w:numId w:val="2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obtain a financial interest or benefit from the activity</w:t>
            </w:r>
          </w:p>
          <w:p w14:paraId="61EB93F0" w14:textId="0100F80B" w:rsidR="0058666A" w:rsidRPr="00FD3437" w:rsidRDefault="0058666A" w:rsidP="008E05EA">
            <w:pPr>
              <w:pStyle w:val="Level1"/>
              <w:widowControl w:val="0"/>
              <w:numPr>
                <w:ilvl w:val="0"/>
                <w:numId w:val="2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have an interest or benefit from the activity</w:t>
            </w:r>
          </w:p>
          <w:p w14:paraId="32227136" w14:textId="2FE7FD05" w:rsidR="0058666A" w:rsidRPr="00FD3437" w:rsidRDefault="0058666A" w:rsidP="00FC2C50">
            <w:pPr>
              <w:pStyle w:val="Level1"/>
              <w:widowControl w:val="0"/>
              <w:numPr>
                <w:ilvl w:val="1"/>
                <w:numId w:val="20"/>
              </w:numPr>
              <w:tabs>
                <w:tab w:val="left" w:pos="720"/>
                <w:tab w:val="left" w:pos="1440"/>
                <w:tab w:val="left" w:pos="2160"/>
                <w:tab w:val="left" w:pos="2880"/>
                <w:tab w:val="left" w:pos="3600"/>
                <w:tab w:val="left" w:pos="5040"/>
                <w:tab w:val="left" w:pos="5760"/>
                <w:tab w:val="left" w:pos="6480"/>
              </w:tabs>
              <w:ind w:left="1080"/>
              <w:rPr>
                <w:sz w:val="22"/>
                <w:szCs w:val="22"/>
              </w:rPr>
            </w:pPr>
            <w:r w:rsidRPr="00FD3437">
              <w:rPr>
                <w:sz w:val="22"/>
                <w:szCs w:val="22"/>
              </w:rPr>
              <w:t xml:space="preserve">have an interest in any contract, </w:t>
            </w:r>
            <w:proofErr w:type="gramStart"/>
            <w:r w:rsidRPr="00FD3437">
              <w:rPr>
                <w:sz w:val="22"/>
                <w:szCs w:val="22"/>
              </w:rPr>
              <w:t>subcontract</w:t>
            </w:r>
            <w:proofErr w:type="gramEnd"/>
            <w:r w:rsidRPr="00FD3437">
              <w:rPr>
                <w:sz w:val="22"/>
                <w:szCs w:val="22"/>
              </w:rPr>
              <w:t xml:space="preserve"> or agreement with respect thereto, or the proceeds thereunder, either for themselves or those with whom they have family or business ties, during their tenure or for one year thereafter.</w:t>
            </w:r>
          </w:p>
          <w:p w14:paraId="71E28473" w14:textId="77777777" w:rsidR="0058666A" w:rsidRPr="00FD3437" w:rsidRDefault="0058666A" w:rsidP="00F56B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80"/>
              <w:rPr>
                <w:sz w:val="22"/>
                <w:szCs w:val="22"/>
              </w:rPr>
            </w:pPr>
          </w:p>
          <w:p w14:paraId="6E5E0127" w14:textId="5A7C243F"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66"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8"/>
              <w:gridCol w:w="401"/>
              <w:gridCol w:w="477"/>
            </w:tblGrid>
            <w:tr w:rsidR="0058666A" w:rsidRPr="00FD3437" w14:paraId="58BD3C48" w14:textId="77777777" w:rsidTr="00B6092F">
              <w:trPr>
                <w:trHeight w:val="170"/>
              </w:trPr>
              <w:tc>
                <w:tcPr>
                  <w:tcW w:w="425" w:type="dxa"/>
                </w:tcPr>
                <w:p w14:paraId="275F1B86"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06AF9BF4"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19FEA2EE"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2AC434E9" w14:textId="77777777" w:rsidTr="00B6092F">
              <w:trPr>
                <w:trHeight w:val="225"/>
              </w:trPr>
              <w:tc>
                <w:tcPr>
                  <w:tcW w:w="425" w:type="dxa"/>
                </w:tcPr>
                <w:p w14:paraId="6EBE7C5B"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1CB5A5F9"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7FACFF1F"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442E90CE"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8666A" w:rsidRPr="00FD3437" w14:paraId="6256695D" w14:textId="77777777" w:rsidTr="0058666A">
        <w:trPr>
          <w:cantSplit/>
        </w:trPr>
        <w:tc>
          <w:tcPr>
            <w:tcW w:w="630" w:type="dxa"/>
            <w:vMerge/>
            <w:tcBorders>
              <w:left w:val="nil"/>
              <w:bottom w:val="nil"/>
            </w:tcBorders>
          </w:tcPr>
          <w:p w14:paraId="4FF8E43E"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bottom w:val="nil"/>
            </w:tcBorders>
          </w:tcPr>
          <w:p w14:paraId="5273ACC8" w14:textId="2CA1A30D"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3AB865F3"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p w14:paraId="4F2BE754"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58666A" w:rsidRPr="00FD3437" w14:paraId="4A68CFE0" w14:textId="77777777" w:rsidTr="0058666A">
        <w:trPr>
          <w:cantSplit/>
        </w:trPr>
        <w:tc>
          <w:tcPr>
            <w:tcW w:w="630" w:type="dxa"/>
            <w:vMerge/>
            <w:tcBorders>
              <w:left w:val="nil"/>
              <w:bottom w:val="nil"/>
            </w:tcBorders>
          </w:tcPr>
          <w:p w14:paraId="026F7F06" w14:textId="77777777"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5" w:type="dxa"/>
            <w:gridSpan w:val="2"/>
            <w:tcBorders>
              <w:top w:val="nil"/>
            </w:tcBorders>
          </w:tcPr>
          <w:p w14:paraId="28150B8C" w14:textId="3DE7D8A8" w:rsidR="0058666A" w:rsidRPr="00FD3437" w:rsidRDefault="0058666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028E3E2" w14:textId="5A89025B" w:rsidR="00D92223" w:rsidRPr="00FD3437" w:rsidRDefault="00D92223" w:rsidP="003C705A">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0"/>
        <w:gridCol w:w="7485"/>
        <w:gridCol w:w="1240"/>
      </w:tblGrid>
      <w:tr w:rsidR="004F12FA" w:rsidRPr="00FD3437" w14:paraId="069796B1" w14:textId="77777777" w:rsidTr="00551C10">
        <w:trPr>
          <w:trHeight w:val="773"/>
        </w:trPr>
        <w:tc>
          <w:tcPr>
            <w:tcW w:w="630" w:type="dxa"/>
            <w:vMerge w:val="restart"/>
            <w:tcBorders>
              <w:top w:val="nil"/>
              <w:left w:val="nil"/>
              <w:bottom w:val="nil"/>
            </w:tcBorders>
          </w:tcPr>
          <w:p w14:paraId="4B2C7AEF" w14:textId="77777777" w:rsidR="004F12FA" w:rsidRPr="00FD3437" w:rsidRDefault="004F12F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485" w:type="dxa"/>
            <w:tcBorders>
              <w:bottom w:val="single" w:sz="4" w:space="0" w:color="auto"/>
            </w:tcBorders>
          </w:tcPr>
          <w:p w14:paraId="4EF4884B" w14:textId="76A24B3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If a local government has requested an exception to the conflict of interest provisions, has the state properly documented its determination and made that documentation available for review by the public and by HUD?</w:t>
            </w:r>
          </w:p>
          <w:p w14:paraId="7D44C5B1"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b/>
                <w:sz w:val="22"/>
                <w:szCs w:val="22"/>
              </w:rPr>
            </w:pPr>
          </w:p>
          <w:p w14:paraId="161D9784" w14:textId="65515C0A"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1"/>
              <w:rPr>
                <w:sz w:val="22"/>
                <w:szCs w:val="22"/>
              </w:rPr>
            </w:pPr>
            <w:r w:rsidRPr="00FD3437">
              <w:rPr>
                <w:b/>
                <w:sz w:val="22"/>
                <w:szCs w:val="22"/>
              </w:rPr>
              <w:t>NOTE</w:t>
            </w:r>
            <w:r w:rsidRPr="00FD3437">
              <w:rPr>
                <w:sz w:val="22"/>
                <w:szCs w:val="22"/>
              </w:rPr>
              <w:t>:</w:t>
            </w:r>
          </w:p>
          <w:p w14:paraId="084A5682" w14:textId="654421DA" w:rsidR="004F12FA" w:rsidRPr="00FD3437" w:rsidRDefault="004F12FA" w:rsidP="008A4AC6">
            <w:pPr>
              <w:pStyle w:val="Level1"/>
              <w:widowControl w:val="0"/>
              <w:numPr>
                <w:ilvl w:val="0"/>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 requires documentation of:</w:t>
            </w:r>
          </w:p>
          <w:p w14:paraId="26E56B81"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A disclosure of the nature of the conflict, accompanied by an assurance that there has been public disclosure of the conflict and a description of how the public disclosure was made; </w:t>
            </w:r>
            <w:r w:rsidRPr="00FD3437">
              <w:rPr>
                <w:b/>
                <w:bCs/>
                <w:sz w:val="22"/>
                <w:szCs w:val="22"/>
              </w:rPr>
              <w:t>AND</w:t>
            </w:r>
          </w:p>
          <w:p w14:paraId="4A5A0922"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An opinion of the attorney for the state or the unit of general local government, as appropriate, that the interest for which the exception is sought would not violate state or local law.</w:t>
            </w:r>
          </w:p>
          <w:p w14:paraId="7B1D2BF3" w14:textId="77777777" w:rsidR="004F12FA" w:rsidRPr="00FD3437" w:rsidRDefault="004F12FA" w:rsidP="008A4AC6">
            <w:pPr>
              <w:pStyle w:val="Level1"/>
              <w:widowControl w:val="0"/>
              <w:numPr>
                <w:ilvl w:val="0"/>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The state must also document is position with respect to the following:</w:t>
            </w:r>
          </w:p>
          <w:p w14:paraId="292BF7E0"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Whether the exception would provide a significant cost benefit or an essential degree of expertise to the program or project which would otherwise not be available;</w:t>
            </w:r>
          </w:p>
          <w:p w14:paraId="16D103C0"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Whether an opportunity was provided for open competitive bidding or negotiation;</w:t>
            </w:r>
          </w:p>
          <w:p w14:paraId="6B899924"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Whether the person affected is a member of a group or class of low- or moderate-income persons intended to be the beneficiaries of the assisted activity, and the exception will permit such person to receive generally the same interests or benefits as are being made available or provided to the group or class;</w:t>
            </w:r>
          </w:p>
          <w:p w14:paraId="18C4E35B"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Whether the affected person has withdrawn from his or her functions or responsibilities, or the decision-making process with respect to the specific assisted activity in question;</w:t>
            </w:r>
          </w:p>
          <w:p w14:paraId="5452D57A" w14:textId="1F53A3EC"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Whether the interest or benefit was present before the affected person was in a position as described in 24 CFR 570.489(g);</w:t>
            </w:r>
          </w:p>
          <w:p w14:paraId="08D484BD" w14:textId="77777777" w:rsidR="004F12FA" w:rsidRPr="00FD3437" w:rsidRDefault="004F12FA" w:rsidP="008A4AC6">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Whether undue hardship will result either to the state or the unit of general local government or the person affected when weighed against the public interest served by avoiding the prohibited conflict; </w:t>
            </w:r>
            <w:r w:rsidRPr="00FD3437">
              <w:rPr>
                <w:b/>
                <w:bCs/>
                <w:sz w:val="22"/>
                <w:szCs w:val="22"/>
              </w:rPr>
              <w:t>AND</w:t>
            </w:r>
          </w:p>
          <w:p w14:paraId="12230A5D" w14:textId="5271CF46" w:rsidR="004F12FA" w:rsidRPr="00FD3437" w:rsidRDefault="004F12FA">
            <w:pPr>
              <w:pStyle w:val="Level1"/>
              <w:widowControl w:val="0"/>
              <w:numPr>
                <w:ilvl w:val="1"/>
                <w:numId w:val="17"/>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Any other relevant considerations.</w:t>
            </w:r>
          </w:p>
          <w:p w14:paraId="179BD35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DE27CC5" w14:textId="66C4619C"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4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75"/>
              <w:gridCol w:w="388"/>
              <w:gridCol w:w="467"/>
            </w:tblGrid>
            <w:tr w:rsidR="004F12FA" w:rsidRPr="00FD3437" w14:paraId="1C25EA7F" w14:textId="77777777" w:rsidTr="00B6092F">
              <w:trPr>
                <w:trHeight w:val="170"/>
              </w:trPr>
              <w:tc>
                <w:tcPr>
                  <w:tcW w:w="425" w:type="dxa"/>
                </w:tcPr>
                <w:p w14:paraId="54D967A8"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336A8CEC"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19ACFB0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1ADB4EC9" w14:textId="77777777" w:rsidTr="00B6092F">
              <w:trPr>
                <w:trHeight w:val="225"/>
              </w:trPr>
              <w:tc>
                <w:tcPr>
                  <w:tcW w:w="425" w:type="dxa"/>
                </w:tcPr>
                <w:p w14:paraId="75A1C627"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5A3BB2F6"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3F4D7DAE"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6A6A2EF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D3437" w14:paraId="28B2D11E" w14:textId="77777777" w:rsidTr="00551C10">
        <w:trPr>
          <w:cantSplit/>
        </w:trPr>
        <w:tc>
          <w:tcPr>
            <w:tcW w:w="630" w:type="dxa"/>
            <w:vMerge/>
            <w:tcBorders>
              <w:left w:val="nil"/>
              <w:bottom w:val="nil"/>
            </w:tcBorders>
          </w:tcPr>
          <w:p w14:paraId="47D77E34"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725" w:type="dxa"/>
            <w:gridSpan w:val="2"/>
            <w:tcBorders>
              <w:bottom w:val="nil"/>
            </w:tcBorders>
          </w:tcPr>
          <w:p w14:paraId="007CAE31" w14:textId="7CEA6953"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4A332F85"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D3437" w14:paraId="69C38624" w14:textId="77777777" w:rsidTr="00551C10">
        <w:trPr>
          <w:cantSplit/>
        </w:trPr>
        <w:tc>
          <w:tcPr>
            <w:tcW w:w="630" w:type="dxa"/>
            <w:vMerge/>
            <w:tcBorders>
              <w:left w:val="nil"/>
              <w:bottom w:val="nil"/>
            </w:tcBorders>
          </w:tcPr>
          <w:p w14:paraId="6BC1866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725" w:type="dxa"/>
            <w:gridSpan w:val="2"/>
            <w:tcBorders>
              <w:top w:val="nil"/>
            </w:tcBorders>
          </w:tcPr>
          <w:p w14:paraId="6F0D3BFF" w14:textId="69834380"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E6803D6" w14:textId="4767D2B4" w:rsidR="00577D4C" w:rsidRPr="00FD3437" w:rsidRDefault="00577D4C" w:rsidP="003C705A">
      <w:pPr>
        <w:widowControl w:val="0"/>
        <w:rPr>
          <w:sz w:val="22"/>
          <w:szCs w:val="22"/>
        </w:rPr>
      </w:pPr>
    </w:p>
    <w:p w14:paraId="750B1270" w14:textId="1AFD0965" w:rsidR="00577D4C" w:rsidRPr="00FD3437" w:rsidRDefault="00577D4C" w:rsidP="003C705A">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7346"/>
        <w:gridCol w:w="1289"/>
      </w:tblGrid>
      <w:tr w:rsidR="004F12FA" w:rsidRPr="00FD3437" w14:paraId="416E83FC" w14:textId="77777777" w:rsidTr="00551C10">
        <w:trPr>
          <w:trHeight w:val="773"/>
        </w:trPr>
        <w:tc>
          <w:tcPr>
            <w:tcW w:w="720" w:type="dxa"/>
            <w:vMerge w:val="restart"/>
            <w:tcBorders>
              <w:top w:val="nil"/>
              <w:left w:val="nil"/>
              <w:bottom w:val="nil"/>
            </w:tcBorders>
          </w:tcPr>
          <w:p w14:paraId="19F5CAAB" w14:textId="77777777" w:rsidR="004F12FA" w:rsidRPr="00FD3437" w:rsidRDefault="004F12F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346" w:type="dxa"/>
            <w:tcBorders>
              <w:bottom w:val="single" w:sz="4" w:space="0" w:color="auto"/>
            </w:tcBorders>
          </w:tcPr>
          <w:p w14:paraId="0ED438A9" w14:textId="49674603"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Did the state and local governments take the required steps to determine if covered contracts and subcontracts were being entered into with excluded or disqualified persons (i.e., debarred or suspended)?  </w:t>
            </w:r>
          </w:p>
          <w:p w14:paraId="7B0E6E14" w14:textId="73A2019A"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50C434" w14:textId="4C1E08C8" w:rsidR="004F12FA" w:rsidRPr="00FD3437" w:rsidRDefault="004F12FA" w:rsidP="00B44A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bCs/>
                <w:sz w:val="22"/>
                <w:szCs w:val="22"/>
              </w:rPr>
              <w:t xml:space="preserve">NOTE: </w:t>
            </w:r>
            <w:r w:rsidRPr="00FD3437">
              <w:rPr>
                <w:sz w:val="22"/>
                <w:szCs w:val="22"/>
              </w:rPr>
              <w:t>This typically includes a printout of search results on SAM.gov conducted prior to the execution of the contact.</w:t>
            </w:r>
          </w:p>
          <w:p w14:paraId="1EC37606"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E8E75DF" w14:textId="50065A4F"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570.489(l) and 2 CFR 2424.300]</w:t>
            </w:r>
          </w:p>
        </w:tc>
        <w:tc>
          <w:tcPr>
            <w:tcW w:w="128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3"/>
              <w:gridCol w:w="485"/>
            </w:tblGrid>
            <w:tr w:rsidR="004F12FA" w:rsidRPr="00FD3437" w14:paraId="4F442BEE" w14:textId="77777777" w:rsidTr="00B6092F">
              <w:trPr>
                <w:trHeight w:val="170"/>
              </w:trPr>
              <w:tc>
                <w:tcPr>
                  <w:tcW w:w="425" w:type="dxa"/>
                </w:tcPr>
                <w:p w14:paraId="3A4CDAFB"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3179A979"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23675C14"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54A3EAC2" w14:textId="77777777" w:rsidTr="00B6092F">
              <w:trPr>
                <w:trHeight w:val="225"/>
              </w:trPr>
              <w:tc>
                <w:tcPr>
                  <w:tcW w:w="425" w:type="dxa"/>
                </w:tcPr>
                <w:p w14:paraId="055619F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532DC2CF"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1D97690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2F71F270"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D3437" w14:paraId="2A68BB20" w14:textId="77777777" w:rsidTr="00551C10">
        <w:trPr>
          <w:cantSplit/>
        </w:trPr>
        <w:tc>
          <w:tcPr>
            <w:tcW w:w="720" w:type="dxa"/>
            <w:vMerge/>
            <w:tcBorders>
              <w:left w:val="nil"/>
              <w:bottom w:val="nil"/>
            </w:tcBorders>
          </w:tcPr>
          <w:p w14:paraId="44D8587E"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635" w:type="dxa"/>
            <w:gridSpan w:val="2"/>
            <w:tcBorders>
              <w:bottom w:val="nil"/>
            </w:tcBorders>
          </w:tcPr>
          <w:p w14:paraId="47CA3775" w14:textId="40C79CD4"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33BE6656"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D3437" w14:paraId="2D1F66A7" w14:textId="77777777" w:rsidTr="00551C10">
        <w:trPr>
          <w:cantSplit/>
        </w:trPr>
        <w:tc>
          <w:tcPr>
            <w:tcW w:w="720" w:type="dxa"/>
            <w:vMerge/>
            <w:tcBorders>
              <w:left w:val="nil"/>
              <w:bottom w:val="nil"/>
            </w:tcBorders>
          </w:tcPr>
          <w:p w14:paraId="6240A5A5" w14:textId="7777777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635" w:type="dxa"/>
            <w:gridSpan w:val="2"/>
            <w:tcBorders>
              <w:top w:val="nil"/>
            </w:tcBorders>
          </w:tcPr>
          <w:p w14:paraId="0EDF71DA" w14:textId="77A3CEC7" w:rsidR="004F12FA" w:rsidRPr="00FD3437" w:rsidRDefault="004F12FA" w:rsidP="00B6092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17C5F9A" w14:textId="0E5EBB6B" w:rsidR="002B7FF0" w:rsidRPr="00FD3437" w:rsidRDefault="002B7FF0" w:rsidP="003C705A">
      <w:pPr>
        <w:widowControl w:val="0"/>
        <w:rPr>
          <w:sz w:val="22"/>
          <w:szCs w:val="22"/>
        </w:rPr>
      </w:pPr>
    </w:p>
    <w:p w14:paraId="2245B876" w14:textId="67C24B20" w:rsidR="00FC2C50" w:rsidRPr="00FD3437" w:rsidRDefault="00FC2C50" w:rsidP="003C705A">
      <w:pPr>
        <w:widowControl w:val="0"/>
        <w:rPr>
          <w:sz w:val="22"/>
          <w:szCs w:val="22"/>
        </w:rPr>
      </w:pPr>
    </w:p>
    <w:p w14:paraId="6ED1BE41" w14:textId="3F125D97" w:rsidR="00FC2C50" w:rsidRPr="00FD3437" w:rsidRDefault="00FC2C50" w:rsidP="00FC2C50">
      <w:pPr>
        <w:widowControl w:val="0"/>
        <w:rPr>
          <w:sz w:val="22"/>
          <w:szCs w:val="22"/>
          <w:u w:val="single"/>
        </w:rPr>
      </w:pPr>
      <w:r w:rsidRPr="00FD3437">
        <w:rPr>
          <w:sz w:val="22"/>
          <w:szCs w:val="22"/>
          <w:u w:val="single"/>
        </w:rPr>
        <w:t>C. STATE GRANTEES THAT HAVE ADOPTED 2 CFR 200.318 — 2 CFR 200.326 ONLY</w:t>
      </w:r>
    </w:p>
    <w:p w14:paraId="7F7CB101" w14:textId="77777777" w:rsidR="00FC2C50" w:rsidRPr="00FD3437" w:rsidRDefault="00FC2C50" w:rsidP="00FC2C50">
      <w:pPr>
        <w:widowControl w:val="0"/>
        <w:rPr>
          <w:sz w:val="22"/>
          <w:szCs w:val="22"/>
        </w:rPr>
      </w:pPr>
    </w:p>
    <w:p w14:paraId="6D9F7B0E" w14:textId="379A6D48" w:rsidR="00FC2C50" w:rsidRPr="00FD3437" w:rsidRDefault="00FC2C50" w:rsidP="00FC2C50">
      <w:pPr>
        <w:widowControl w:val="0"/>
        <w:rPr>
          <w:sz w:val="22"/>
          <w:szCs w:val="22"/>
        </w:rPr>
      </w:pPr>
      <w:r w:rsidRPr="00FD3437">
        <w:rPr>
          <w:sz w:val="22"/>
          <w:szCs w:val="22"/>
        </w:rPr>
        <w:t xml:space="preserve">For State grantees that </w:t>
      </w:r>
      <w:r w:rsidRPr="00FD3437">
        <w:rPr>
          <w:sz w:val="22"/>
          <w:szCs w:val="22"/>
          <w:u w:val="single"/>
        </w:rPr>
        <w:t>ha</w:t>
      </w:r>
      <w:r w:rsidR="00C93429" w:rsidRPr="00FD3437">
        <w:rPr>
          <w:sz w:val="22"/>
          <w:szCs w:val="22"/>
          <w:u w:val="single"/>
        </w:rPr>
        <w:t>ve</w:t>
      </w:r>
      <w:r w:rsidRPr="00FD3437">
        <w:rPr>
          <w:sz w:val="22"/>
          <w:szCs w:val="22"/>
        </w:rPr>
        <w:t xml:space="preserve"> adopted procurement standards contained at 2 CFR 200.318 through 2 CFR 200.326, the reviewer should answer Section A, questions 14 through 19 in Section C and Exhibit 34-3a, </w:t>
      </w:r>
      <w:r w:rsidRPr="00FD3437">
        <w:rPr>
          <w:i/>
          <w:iCs/>
          <w:sz w:val="22"/>
          <w:szCs w:val="22"/>
        </w:rPr>
        <w:t>Guide for Review of Procurement</w:t>
      </w:r>
      <w:r w:rsidRPr="00FD3437">
        <w:rPr>
          <w:sz w:val="22"/>
          <w:szCs w:val="22"/>
        </w:rPr>
        <w:t>.</w:t>
      </w:r>
    </w:p>
    <w:p w14:paraId="1A40C67E" w14:textId="77777777" w:rsidR="00FC2C50" w:rsidRPr="00FD3437" w:rsidRDefault="00FC2C50" w:rsidP="00FC2C50">
      <w:pPr>
        <w:widowControl w:val="0"/>
        <w:rPr>
          <w:sz w:val="22"/>
          <w:szCs w:val="22"/>
        </w:rPr>
      </w:pPr>
    </w:p>
    <w:p w14:paraId="420B93BC" w14:textId="77777777" w:rsidR="00FC2C50" w:rsidRPr="00FD3437" w:rsidRDefault="00FC2C50" w:rsidP="00FC2C50">
      <w:pPr>
        <w:widowControl w:val="0"/>
        <w:rPr>
          <w:sz w:val="22"/>
          <w:szCs w:val="22"/>
        </w:rPr>
      </w:pPr>
      <w:r w:rsidRPr="00FD3437">
        <w:rPr>
          <w:b/>
          <w:bCs/>
          <w:sz w:val="22"/>
          <w:szCs w:val="22"/>
        </w:rPr>
        <w:t>NOTE:</w:t>
      </w:r>
      <w:r w:rsidRPr="00FD3437">
        <w:rPr>
          <w:sz w:val="22"/>
          <w:szCs w:val="22"/>
        </w:rPr>
        <w:t xml:space="preserve"> A finding of noncompliance resulting from the use of Exhibit 34-3a would be based on the State’s violation of its own policies and procedures, and not directly the procurement requirements at 2 CFR 200.318 through 2 CFR 200.326.</w:t>
      </w:r>
    </w:p>
    <w:p w14:paraId="17C2AEFC" w14:textId="27AC656D" w:rsidR="00487003" w:rsidRPr="00FD3437" w:rsidRDefault="00487003" w:rsidP="003C705A">
      <w:pPr>
        <w:widowControl w:val="0"/>
        <w:rPr>
          <w:sz w:val="22"/>
          <w:szCs w:val="22"/>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
        <w:gridCol w:w="7294"/>
        <w:gridCol w:w="1346"/>
      </w:tblGrid>
      <w:tr w:rsidR="0058666A" w:rsidRPr="00FD3437" w14:paraId="446C765C" w14:textId="77777777" w:rsidTr="0058666A">
        <w:trPr>
          <w:trHeight w:val="773"/>
        </w:trPr>
        <w:tc>
          <w:tcPr>
            <w:tcW w:w="385" w:type="pct"/>
            <w:vMerge w:val="restart"/>
            <w:tcBorders>
              <w:top w:val="nil"/>
              <w:left w:val="nil"/>
              <w:bottom w:val="nil"/>
            </w:tcBorders>
          </w:tcPr>
          <w:p w14:paraId="6D280375" w14:textId="77777777" w:rsidR="004F12FA" w:rsidRPr="00FD3437" w:rsidRDefault="004F12FA" w:rsidP="0058666A">
            <w:pPr>
              <w:pStyle w:val="Level1"/>
              <w:numPr>
                <w:ilvl w:val="0"/>
                <w:numId w:val="23"/>
              </w:numPr>
              <w:tabs>
                <w:tab w:val="clear" w:pos="4320"/>
                <w:tab w:val="clear" w:pos="8640"/>
              </w:tabs>
              <w:rPr>
                <w:sz w:val="22"/>
                <w:szCs w:val="22"/>
              </w:rPr>
            </w:pPr>
          </w:p>
        </w:tc>
        <w:tc>
          <w:tcPr>
            <w:tcW w:w="3896" w:type="pct"/>
            <w:tcBorders>
              <w:bottom w:val="single" w:sz="4" w:space="0" w:color="auto"/>
            </w:tcBorders>
          </w:tcPr>
          <w:p w14:paraId="475A8435" w14:textId="35C22B39" w:rsidR="004F12FA" w:rsidRPr="00FD3437" w:rsidRDefault="004F12FA" w:rsidP="00932FA8">
            <w:pPr>
              <w:pStyle w:val="Level1"/>
              <w:numPr>
                <w:ilvl w:val="0"/>
                <w:numId w:val="0"/>
              </w:numPr>
              <w:tabs>
                <w:tab w:val="clear" w:pos="4320"/>
                <w:tab w:val="clear" w:pos="8640"/>
              </w:tabs>
              <w:rPr>
                <w:sz w:val="22"/>
                <w:szCs w:val="22"/>
              </w:rPr>
            </w:pPr>
            <w:r w:rsidRPr="00FD3437">
              <w:rPr>
                <w:sz w:val="22"/>
                <w:szCs w:val="22"/>
              </w:rPr>
              <w:t xml:space="preserve">Is the State grantee monitoring its subrecipients and local governments recipients (subgrantees) for compliance with procurement standards? </w:t>
            </w:r>
          </w:p>
          <w:p w14:paraId="55F07A86" w14:textId="77777777" w:rsidR="004F12FA" w:rsidRPr="00FD3437" w:rsidRDefault="004F12FA" w:rsidP="00932FA8">
            <w:pPr>
              <w:pStyle w:val="Level1"/>
              <w:numPr>
                <w:ilvl w:val="0"/>
                <w:numId w:val="0"/>
              </w:numPr>
              <w:tabs>
                <w:tab w:val="clear" w:pos="4320"/>
                <w:tab w:val="clear" w:pos="8640"/>
              </w:tabs>
              <w:rPr>
                <w:b/>
                <w:bCs/>
                <w:sz w:val="22"/>
                <w:szCs w:val="22"/>
              </w:rPr>
            </w:pPr>
          </w:p>
          <w:p w14:paraId="26362F8A" w14:textId="7BD19952" w:rsidR="004F12FA" w:rsidRPr="00FD3437" w:rsidRDefault="004F12FA" w:rsidP="00932FA8">
            <w:pPr>
              <w:pStyle w:val="Level1"/>
              <w:numPr>
                <w:ilvl w:val="0"/>
                <w:numId w:val="0"/>
              </w:numPr>
              <w:tabs>
                <w:tab w:val="clear" w:pos="4320"/>
                <w:tab w:val="clear" w:pos="8640"/>
              </w:tabs>
              <w:ind w:left="720"/>
              <w:rPr>
                <w:sz w:val="22"/>
                <w:szCs w:val="22"/>
              </w:rPr>
            </w:pPr>
            <w:r w:rsidRPr="00FD3437">
              <w:rPr>
                <w:b/>
                <w:sz w:val="22"/>
                <w:szCs w:val="22"/>
              </w:rPr>
              <w:t>NOTE:</w:t>
            </w:r>
            <w:r w:rsidRPr="00FD3437">
              <w:rPr>
                <w:sz w:val="22"/>
                <w:szCs w:val="22"/>
              </w:rPr>
              <w:t xml:space="preserve"> </w:t>
            </w:r>
            <w:r w:rsidR="00BB07C6" w:rsidRPr="00FD3437">
              <w:rPr>
                <w:sz w:val="22"/>
                <w:szCs w:val="22"/>
              </w:rPr>
              <w:t xml:space="preserve">Procurement standards </w:t>
            </w:r>
            <w:r w:rsidR="009F30AF" w:rsidRPr="00FD3437">
              <w:rPr>
                <w:sz w:val="22"/>
                <w:szCs w:val="22"/>
              </w:rPr>
              <w:t>may be</w:t>
            </w:r>
            <w:r w:rsidRPr="00FD3437">
              <w:rPr>
                <w:sz w:val="22"/>
                <w:szCs w:val="22"/>
              </w:rPr>
              <w:t xml:space="preserve"> 2 CFR 200.318 through 326, the state’s established procurement policies and procedures, based on full and open competition, or other allowable method</w:t>
            </w:r>
          </w:p>
          <w:p w14:paraId="64F66CD9" w14:textId="77777777" w:rsidR="004F12FA" w:rsidRPr="00FD3437" w:rsidRDefault="004F12FA" w:rsidP="00932FA8">
            <w:pPr>
              <w:pStyle w:val="Level1"/>
              <w:numPr>
                <w:ilvl w:val="0"/>
                <w:numId w:val="0"/>
              </w:numPr>
              <w:tabs>
                <w:tab w:val="clear" w:pos="4320"/>
                <w:tab w:val="clear" w:pos="8640"/>
              </w:tabs>
              <w:ind w:left="720"/>
              <w:rPr>
                <w:sz w:val="22"/>
                <w:szCs w:val="22"/>
              </w:rPr>
            </w:pPr>
          </w:p>
          <w:p w14:paraId="41B1DBD9" w14:textId="5248478B" w:rsidR="004F12FA" w:rsidRPr="00FD3437" w:rsidRDefault="004F12FA" w:rsidP="00212001">
            <w:pPr>
              <w:pStyle w:val="Level1"/>
              <w:numPr>
                <w:ilvl w:val="0"/>
                <w:numId w:val="0"/>
              </w:numPr>
              <w:tabs>
                <w:tab w:val="clear" w:pos="4320"/>
                <w:tab w:val="clear" w:pos="8640"/>
              </w:tabs>
              <w:rPr>
                <w:sz w:val="22"/>
                <w:szCs w:val="22"/>
              </w:rPr>
            </w:pPr>
            <w:r w:rsidRPr="00FD3437">
              <w:rPr>
                <w:sz w:val="22"/>
                <w:szCs w:val="22"/>
              </w:rPr>
              <w:t xml:space="preserve">[24 CFR 570.489(g), 24 CFR 570.489(m), 24 CFR 570.492, and applicable </w:t>
            </w:r>
            <w:r w:rsidRPr="00FD3437">
              <w:rPr>
                <w:i/>
                <w:sz w:val="22"/>
                <w:szCs w:val="22"/>
              </w:rPr>
              <w:t>Federal Register</w:t>
            </w:r>
            <w:r w:rsidRPr="00FD3437">
              <w:rPr>
                <w:sz w:val="22"/>
                <w:szCs w:val="22"/>
              </w:rPr>
              <w:t xml:space="preserve"> notices]</w:t>
            </w:r>
          </w:p>
        </w:tc>
        <w:tc>
          <w:tcPr>
            <w:tcW w:w="719" w:type="pct"/>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9"/>
              <w:gridCol w:w="441"/>
              <w:gridCol w:w="506"/>
            </w:tblGrid>
            <w:tr w:rsidR="0058666A" w:rsidRPr="00FD3437" w14:paraId="15FB0854" w14:textId="77777777" w:rsidTr="009C5171">
              <w:trPr>
                <w:trHeight w:val="170"/>
              </w:trPr>
              <w:tc>
                <w:tcPr>
                  <w:tcW w:w="425" w:type="dxa"/>
                </w:tcPr>
                <w:p w14:paraId="061EB487" w14:textId="77777777" w:rsidR="0058666A" w:rsidRPr="00FD3437" w:rsidRDefault="0058666A" w:rsidP="005866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63004A46" w14:textId="77777777" w:rsidR="0058666A" w:rsidRPr="00FD3437" w:rsidRDefault="0058666A" w:rsidP="005866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1D2E5837" w14:textId="77777777" w:rsidR="0058666A" w:rsidRPr="00FD3437" w:rsidRDefault="0058666A" w:rsidP="005866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58666A" w:rsidRPr="00FD3437" w14:paraId="1215963F" w14:textId="77777777" w:rsidTr="009C5171">
              <w:trPr>
                <w:trHeight w:val="225"/>
              </w:trPr>
              <w:tc>
                <w:tcPr>
                  <w:tcW w:w="425" w:type="dxa"/>
                </w:tcPr>
                <w:p w14:paraId="5A7B49E4" w14:textId="77777777" w:rsidR="0058666A" w:rsidRPr="00FD3437" w:rsidRDefault="0058666A" w:rsidP="005866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46CEA5B1" w14:textId="77777777" w:rsidR="0058666A" w:rsidRPr="00FD3437" w:rsidRDefault="0058666A" w:rsidP="005866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00B7466E" w14:textId="77777777" w:rsidR="0058666A" w:rsidRPr="00FD3437" w:rsidRDefault="0058666A" w:rsidP="0058666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135524AB"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551C10" w:rsidRPr="00FD3437" w14:paraId="760F8188" w14:textId="77777777" w:rsidTr="00551C10">
        <w:trPr>
          <w:cantSplit/>
        </w:trPr>
        <w:tc>
          <w:tcPr>
            <w:tcW w:w="385" w:type="pct"/>
            <w:vMerge/>
            <w:tcBorders>
              <w:left w:val="nil"/>
              <w:bottom w:val="nil"/>
            </w:tcBorders>
          </w:tcPr>
          <w:p w14:paraId="1A938D8D"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4615" w:type="pct"/>
            <w:gridSpan w:val="2"/>
            <w:tcBorders>
              <w:bottom w:val="nil"/>
            </w:tcBorders>
          </w:tcPr>
          <w:p w14:paraId="100570C8" w14:textId="09A85A0E"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3BC45577"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551C10" w:rsidRPr="00FD3437" w14:paraId="4B7BB638" w14:textId="77777777" w:rsidTr="00551C10">
        <w:trPr>
          <w:cantSplit/>
        </w:trPr>
        <w:tc>
          <w:tcPr>
            <w:tcW w:w="385" w:type="pct"/>
            <w:vMerge/>
            <w:tcBorders>
              <w:left w:val="nil"/>
              <w:bottom w:val="nil"/>
            </w:tcBorders>
          </w:tcPr>
          <w:p w14:paraId="7252D40F"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4615" w:type="pct"/>
            <w:gridSpan w:val="2"/>
            <w:tcBorders>
              <w:top w:val="nil"/>
            </w:tcBorders>
          </w:tcPr>
          <w:p w14:paraId="4BE92D4D" w14:textId="3A3DDCF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8F50B8D" w14:textId="2ED11CE6" w:rsidR="00B428D9" w:rsidRPr="00FD3437" w:rsidRDefault="00B428D9" w:rsidP="00242C24">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7348"/>
        <w:gridCol w:w="1287"/>
      </w:tblGrid>
      <w:tr w:rsidR="004F12FA" w:rsidRPr="00FD3437" w14:paraId="5164137C" w14:textId="77777777" w:rsidTr="00551C10">
        <w:trPr>
          <w:trHeight w:val="773"/>
        </w:trPr>
        <w:tc>
          <w:tcPr>
            <w:tcW w:w="720" w:type="dxa"/>
            <w:vMerge w:val="restart"/>
            <w:tcBorders>
              <w:top w:val="nil"/>
              <w:left w:val="nil"/>
              <w:bottom w:val="nil"/>
            </w:tcBorders>
          </w:tcPr>
          <w:p w14:paraId="38FEC407" w14:textId="77777777" w:rsidR="004F12FA" w:rsidRPr="00FD3437" w:rsidRDefault="004F12FA" w:rsidP="0058666A">
            <w:pPr>
              <w:pStyle w:val="Level1"/>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348" w:type="dxa"/>
            <w:tcBorders>
              <w:bottom w:val="single" w:sz="4" w:space="0" w:color="auto"/>
            </w:tcBorders>
          </w:tcPr>
          <w:p w14:paraId="29C39E0B" w14:textId="274E71B5"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Do the policies include standards of conduct governing employees engaged in the award or administration of contracts? </w:t>
            </w:r>
          </w:p>
          <w:p w14:paraId="65E70199"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85B845A" w14:textId="2767920A" w:rsidR="004F12FA" w:rsidRPr="00FD3437" w:rsidRDefault="004F12FA" w:rsidP="00932FA8">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bCs/>
                <w:sz w:val="22"/>
                <w:szCs w:val="22"/>
              </w:rPr>
              <w:t>NOTE:</w:t>
            </w:r>
            <w:r w:rsidRPr="00FD3437">
              <w:rPr>
                <w:sz w:val="22"/>
                <w:szCs w:val="22"/>
              </w:rPr>
              <w:t xml:space="preserve"> This is distinct from the conflict of interest provisions described in 24 CFR 570.611(b)</w:t>
            </w:r>
          </w:p>
          <w:p w14:paraId="737658CC"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3CDAAE3" w14:textId="076CF18B"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8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1"/>
              <w:gridCol w:w="412"/>
              <w:gridCol w:w="484"/>
            </w:tblGrid>
            <w:tr w:rsidR="004F12FA" w:rsidRPr="00FD3437" w14:paraId="0B705A1B" w14:textId="77777777" w:rsidTr="001203BE">
              <w:trPr>
                <w:trHeight w:val="170"/>
              </w:trPr>
              <w:tc>
                <w:tcPr>
                  <w:tcW w:w="425" w:type="dxa"/>
                </w:tcPr>
                <w:p w14:paraId="4421A519"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59C799BB"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5961791E"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3A1B60B3" w14:textId="77777777" w:rsidTr="001203BE">
              <w:trPr>
                <w:trHeight w:val="225"/>
              </w:trPr>
              <w:tc>
                <w:tcPr>
                  <w:tcW w:w="425" w:type="dxa"/>
                </w:tcPr>
                <w:p w14:paraId="703D67FE"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7ECB5F39"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5B1119E6"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47598C31"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D3437" w14:paraId="07360F9F" w14:textId="77777777" w:rsidTr="00551C10">
        <w:trPr>
          <w:cantSplit/>
        </w:trPr>
        <w:tc>
          <w:tcPr>
            <w:tcW w:w="720" w:type="dxa"/>
            <w:vMerge/>
            <w:tcBorders>
              <w:left w:val="nil"/>
              <w:bottom w:val="nil"/>
            </w:tcBorders>
          </w:tcPr>
          <w:p w14:paraId="157B8D15"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635" w:type="dxa"/>
            <w:gridSpan w:val="2"/>
            <w:tcBorders>
              <w:bottom w:val="nil"/>
            </w:tcBorders>
          </w:tcPr>
          <w:p w14:paraId="074C542B" w14:textId="2ABFA722"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16459A1D"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D3437" w14:paraId="29A16889" w14:textId="77777777" w:rsidTr="00551C10">
        <w:trPr>
          <w:cantSplit/>
        </w:trPr>
        <w:tc>
          <w:tcPr>
            <w:tcW w:w="720" w:type="dxa"/>
            <w:vMerge/>
            <w:tcBorders>
              <w:left w:val="nil"/>
              <w:bottom w:val="nil"/>
            </w:tcBorders>
          </w:tcPr>
          <w:p w14:paraId="2C097A5F"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635" w:type="dxa"/>
            <w:gridSpan w:val="2"/>
            <w:tcBorders>
              <w:top w:val="nil"/>
            </w:tcBorders>
          </w:tcPr>
          <w:p w14:paraId="40020C5F" w14:textId="6AB139F6"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7B621ECC" w14:textId="77777777" w:rsidR="00BA1D77" w:rsidRPr="00FD3437" w:rsidRDefault="00BA1D77" w:rsidP="00242C24">
      <w:pPr>
        <w:widowControl w:val="0"/>
        <w:rPr>
          <w:sz w:val="22"/>
          <w:szCs w:val="22"/>
        </w:rPr>
      </w:pPr>
    </w:p>
    <w:p w14:paraId="129E4DD2" w14:textId="2671721B" w:rsidR="00834A3F" w:rsidRPr="00FD3437" w:rsidRDefault="00834A3F" w:rsidP="00242C24">
      <w:pPr>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7353"/>
        <w:gridCol w:w="1282"/>
      </w:tblGrid>
      <w:tr w:rsidR="004F12FA" w:rsidRPr="00FD3437" w14:paraId="71D83208" w14:textId="77777777" w:rsidTr="00551C10">
        <w:trPr>
          <w:trHeight w:val="773"/>
        </w:trPr>
        <w:tc>
          <w:tcPr>
            <w:tcW w:w="720" w:type="dxa"/>
            <w:vMerge w:val="restart"/>
            <w:tcBorders>
              <w:top w:val="nil"/>
              <w:left w:val="nil"/>
              <w:bottom w:val="nil"/>
            </w:tcBorders>
          </w:tcPr>
          <w:p w14:paraId="66A700BF" w14:textId="77777777" w:rsidR="004F12FA" w:rsidRPr="00FD3437" w:rsidRDefault="004F12FA" w:rsidP="0058666A">
            <w:pPr>
              <w:pStyle w:val="Level1"/>
              <w:numPr>
                <w:ilvl w:val="0"/>
                <w:numId w:val="23"/>
              </w:numPr>
              <w:tabs>
                <w:tab w:val="clear" w:pos="4320"/>
                <w:tab w:val="clear" w:pos="8640"/>
              </w:tabs>
              <w:rPr>
                <w:sz w:val="22"/>
                <w:szCs w:val="22"/>
              </w:rPr>
            </w:pPr>
          </w:p>
        </w:tc>
        <w:tc>
          <w:tcPr>
            <w:tcW w:w="7353" w:type="dxa"/>
            <w:tcBorders>
              <w:bottom w:val="single" w:sz="4" w:space="0" w:color="auto"/>
            </w:tcBorders>
          </w:tcPr>
          <w:p w14:paraId="318414C2" w14:textId="20C953F7" w:rsidR="004F12FA" w:rsidRPr="00FD3437" w:rsidRDefault="004F12FA" w:rsidP="00673BFC">
            <w:pPr>
              <w:pStyle w:val="Level1"/>
              <w:numPr>
                <w:ilvl w:val="0"/>
                <w:numId w:val="0"/>
              </w:numPr>
              <w:tabs>
                <w:tab w:val="clear" w:pos="4320"/>
                <w:tab w:val="clear" w:pos="8640"/>
              </w:tabs>
              <w:rPr>
                <w:sz w:val="22"/>
                <w:szCs w:val="22"/>
              </w:rPr>
            </w:pPr>
            <w:r w:rsidRPr="00FD3437">
              <w:rPr>
                <w:sz w:val="22"/>
                <w:szCs w:val="22"/>
              </w:rPr>
              <w:t xml:space="preserve">Did the state review </w:t>
            </w:r>
            <w:proofErr w:type="gramStart"/>
            <w:r w:rsidRPr="00FD3437">
              <w:rPr>
                <w:sz w:val="22"/>
                <w:szCs w:val="22"/>
              </w:rPr>
              <w:t>contracts</w:t>
            </w:r>
            <w:proofErr w:type="gramEnd"/>
            <w:r w:rsidRPr="00FD3437">
              <w:rPr>
                <w:sz w:val="22"/>
                <w:szCs w:val="22"/>
              </w:rPr>
              <w:t xml:space="preserve"> to ensure that they are in compliance with the applicable policies and procedures? </w:t>
            </w:r>
          </w:p>
          <w:p w14:paraId="194F1506" w14:textId="77777777" w:rsidR="004F12FA" w:rsidRPr="00FD3437" w:rsidRDefault="004F12FA" w:rsidP="00673BFC">
            <w:pPr>
              <w:pStyle w:val="Level1"/>
              <w:numPr>
                <w:ilvl w:val="0"/>
                <w:numId w:val="0"/>
              </w:numPr>
              <w:tabs>
                <w:tab w:val="clear" w:pos="4320"/>
                <w:tab w:val="clear" w:pos="8640"/>
              </w:tabs>
              <w:rPr>
                <w:sz w:val="22"/>
                <w:szCs w:val="22"/>
              </w:rPr>
            </w:pPr>
          </w:p>
          <w:p w14:paraId="469A7FF4" w14:textId="6FBE7DD5" w:rsidR="004F12FA" w:rsidRPr="00FD3437" w:rsidRDefault="004F12FA" w:rsidP="00E06B10">
            <w:pPr>
              <w:pStyle w:val="Level1"/>
              <w:numPr>
                <w:ilvl w:val="0"/>
                <w:numId w:val="0"/>
              </w:numPr>
              <w:tabs>
                <w:tab w:val="clear" w:pos="4320"/>
                <w:tab w:val="clear" w:pos="8640"/>
              </w:tabs>
              <w:rPr>
                <w:sz w:val="22"/>
                <w:szCs w:val="22"/>
              </w:rPr>
            </w:pPr>
            <w:r w:rsidRPr="00FD3437">
              <w:rPr>
                <w:sz w:val="22"/>
                <w:szCs w:val="22"/>
              </w:rPr>
              <w:t xml:space="preserve">[24 CFR 570.489(g), 24 CFR 570.489(m), 24 CFR 570.492, and applicable </w:t>
            </w:r>
            <w:r w:rsidRPr="00FD3437">
              <w:rPr>
                <w:i/>
                <w:sz w:val="22"/>
                <w:szCs w:val="22"/>
              </w:rPr>
              <w:t>Federal Register</w:t>
            </w:r>
            <w:r w:rsidRPr="00FD3437">
              <w:rPr>
                <w:sz w:val="22"/>
                <w:szCs w:val="22"/>
              </w:rPr>
              <w:t xml:space="preserve"> notices]</w:t>
            </w:r>
          </w:p>
        </w:tc>
        <w:tc>
          <w:tcPr>
            <w:tcW w:w="128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3"/>
            </w:tblGrid>
            <w:tr w:rsidR="004F12FA" w:rsidRPr="00FD3437" w14:paraId="02E4CBB5" w14:textId="77777777" w:rsidTr="001203BE">
              <w:trPr>
                <w:trHeight w:val="170"/>
              </w:trPr>
              <w:tc>
                <w:tcPr>
                  <w:tcW w:w="425" w:type="dxa"/>
                </w:tcPr>
                <w:p w14:paraId="302B9B0B"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13E7C1F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3D084FA9"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443378E0" w14:textId="77777777" w:rsidTr="001203BE">
              <w:trPr>
                <w:trHeight w:val="225"/>
              </w:trPr>
              <w:tc>
                <w:tcPr>
                  <w:tcW w:w="425" w:type="dxa"/>
                </w:tcPr>
                <w:p w14:paraId="1E6792E8"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067B91F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4D9ABC37"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05B0FCA0"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D3437" w14:paraId="613BE6FF" w14:textId="77777777" w:rsidTr="00551C10">
        <w:trPr>
          <w:cantSplit/>
        </w:trPr>
        <w:tc>
          <w:tcPr>
            <w:tcW w:w="720" w:type="dxa"/>
            <w:vMerge/>
            <w:tcBorders>
              <w:left w:val="nil"/>
              <w:bottom w:val="nil"/>
            </w:tcBorders>
          </w:tcPr>
          <w:p w14:paraId="5ABAE01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635" w:type="dxa"/>
            <w:gridSpan w:val="2"/>
            <w:tcBorders>
              <w:bottom w:val="nil"/>
            </w:tcBorders>
          </w:tcPr>
          <w:p w14:paraId="0E0447AF" w14:textId="4724681C"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553EB1E8"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D3437" w14:paraId="40764B3A" w14:textId="77777777" w:rsidTr="00551C10">
        <w:trPr>
          <w:cantSplit/>
        </w:trPr>
        <w:tc>
          <w:tcPr>
            <w:tcW w:w="720" w:type="dxa"/>
            <w:vMerge/>
            <w:tcBorders>
              <w:left w:val="nil"/>
              <w:bottom w:val="nil"/>
            </w:tcBorders>
          </w:tcPr>
          <w:p w14:paraId="53300C8E"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635" w:type="dxa"/>
            <w:gridSpan w:val="2"/>
            <w:tcBorders>
              <w:top w:val="nil"/>
            </w:tcBorders>
          </w:tcPr>
          <w:p w14:paraId="5219BD0C" w14:textId="06ED284F"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8F50BBB" w14:textId="182E6A5D" w:rsidR="00E06E32" w:rsidRPr="00FD3437" w:rsidRDefault="00E06E32" w:rsidP="00490A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7356"/>
        <w:gridCol w:w="1279"/>
      </w:tblGrid>
      <w:tr w:rsidR="004F12FA" w:rsidRPr="00FD3437" w14:paraId="6682641C" w14:textId="77777777" w:rsidTr="00551C10">
        <w:trPr>
          <w:trHeight w:val="773"/>
        </w:trPr>
        <w:tc>
          <w:tcPr>
            <w:tcW w:w="720" w:type="dxa"/>
            <w:vMerge w:val="restart"/>
            <w:tcBorders>
              <w:top w:val="nil"/>
              <w:left w:val="nil"/>
              <w:bottom w:val="nil"/>
            </w:tcBorders>
          </w:tcPr>
          <w:p w14:paraId="10050F1A" w14:textId="77777777" w:rsidR="004F12FA" w:rsidRPr="00FD3437" w:rsidRDefault="004F12FA" w:rsidP="0058666A">
            <w:pPr>
              <w:pStyle w:val="ListParagraph"/>
              <w:widowControl w:val="0"/>
              <w:numPr>
                <w:ilvl w:val="0"/>
                <w:numId w:val="23"/>
              </w:numPr>
            </w:pPr>
          </w:p>
        </w:tc>
        <w:tc>
          <w:tcPr>
            <w:tcW w:w="7356" w:type="dxa"/>
            <w:tcBorders>
              <w:bottom w:val="single" w:sz="4" w:space="0" w:color="auto"/>
            </w:tcBorders>
          </w:tcPr>
          <w:p w14:paraId="4FE56D91" w14:textId="47B34316" w:rsidR="004F12FA" w:rsidRPr="00FD3437" w:rsidRDefault="004F12FA" w:rsidP="001C67BC">
            <w:pPr>
              <w:widowControl w:val="0"/>
              <w:rPr>
                <w:sz w:val="22"/>
                <w:szCs w:val="22"/>
              </w:rPr>
            </w:pPr>
            <w:r w:rsidRPr="00FD3437">
              <w:rPr>
                <w:sz w:val="22"/>
                <w:szCs w:val="22"/>
              </w:rPr>
              <w:t xml:space="preserve">Do the reviewed contracts confirm that neither of the following cost methods — cost plus a percentage of cost, or percentage of construction cost — were used? </w:t>
            </w:r>
          </w:p>
          <w:p w14:paraId="1A7F5831" w14:textId="77777777" w:rsidR="004F12FA" w:rsidRPr="00FD3437" w:rsidRDefault="004F12FA" w:rsidP="001C67BC">
            <w:pPr>
              <w:widowControl w:val="0"/>
              <w:rPr>
                <w:sz w:val="22"/>
                <w:szCs w:val="22"/>
              </w:rPr>
            </w:pPr>
          </w:p>
          <w:p w14:paraId="137ECDB1" w14:textId="6B17FB0B" w:rsidR="004F12FA" w:rsidRPr="00FD3437" w:rsidRDefault="004F12FA" w:rsidP="00F07A8E">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bCs/>
                <w:sz w:val="22"/>
                <w:szCs w:val="22"/>
              </w:rPr>
              <w:lastRenderedPageBreak/>
              <w:t xml:space="preserve">NOTE: </w:t>
            </w:r>
            <w:r w:rsidRPr="00FD3437">
              <w:rPr>
                <w:sz w:val="22"/>
                <w:szCs w:val="22"/>
              </w:rPr>
              <w:t xml:space="preserve">Per §570.489(g), the cost methods of “cost plus a percentage of cost” and “cost plus a percentage of construction costs” are not allowed. “Cost plus a percentage of cost” contracts are those in which </w:t>
            </w:r>
            <w:r w:rsidRPr="00FD3437">
              <w:rPr>
                <w:rFonts w:eastAsia="Calibri"/>
                <w:sz w:val="22"/>
                <w:szCs w:val="22"/>
              </w:rPr>
              <w:t>the amount of profit paid is calculated as a percentage of cost, so that profit increases commensurate with increases in cost</w:t>
            </w:r>
            <w:r w:rsidRPr="00FD3437">
              <w:rPr>
                <w:sz w:val="22"/>
                <w:szCs w:val="22"/>
              </w:rPr>
              <w:t>. In other words, the fee rises as the contractor's costs rise. “</w:t>
            </w:r>
            <w:r w:rsidRPr="00FD3437">
              <w:rPr>
                <w:rFonts w:eastAsia="Calibri"/>
                <w:sz w:val="22"/>
                <w:szCs w:val="22"/>
              </w:rPr>
              <w:t xml:space="preserve">Cost Plus </w:t>
            </w:r>
            <w:r w:rsidRPr="00FD3437">
              <w:rPr>
                <w:sz w:val="22"/>
                <w:szCs w:val="22"/>
              </w:rPr>
              <w:t xml:space="preserve">a </w:t>
            </w:r>
            <w:r w:rsidRPr="00FD3437">
              <w:rPr>
                <w:rFonts w:eastAsia="Calibri"/>
                <w:sz w:val="22"/>
                <w:szCs w:val="22"/>
              </w:rPr>
              <w:t>Percentage of Construction Costs</w:t>
            </w:r>
            <w:r w:rsidRPr="00FD3437">
              <w:rPr>
                <w:sz w:val="22"/>
                <w:szCs w:val="22"/>
              </w:rPr>
              <w:t xml:space="preserve">” contracts are those in which </w:t>
            </w:r>
            <w:r w:rsidRPr="00FD3437">
              <w:rPr>
                <w:rFonts w:eastAsia="Calibri"/>
                <w:sz w:val="22"/>
                <w:szCs w:val="22"/>
              </w:rPr>
              <w:t>the amount of profit paid is calculated as a percentage of construction cost</w:t>
            </w:r>
            <w:r w:rsidRPr="00FD3437">
              <w:rPr>
                <w:sz w:val="22"/>
                <w:szCs w:val="22"/>
              </w:rPr>
              <w:t>s</w:t>
            </w:r>
            <w:r w:rsidRPr="00FD3437">
              <w:rPr>
                <w:rFonts w:eastAsia="Calibri"/>
                <w:sz w:val="22"/>
                <w:szCs w:val="22"/>
              </w:rPr>
              <w:t>, so that profit increases commensurate with increases in construction cost.</w:t>
            </w:r>
            <w:r w:rsidRPr="00FD3437">
              <w:rPr>
                <w:sz w:val="22"/>
                <w:szCs w:val="22"/>
              </w:rPr>
              <w:t xml:space="preserve"> </w:t>
            </w:r>
            <w:r w:rsidR="00CC78DC" w:rsidRPr="00FD3437">
              <w:rPr>
                <w:sz w:val="22"/>
                <w:szCs w:val="22"/>
              </w:rPr>
              <w:t xml:space="preserve"> </w:t>
            </w:r>
            <w:r w:rsidRPr="00FD3437">
              <w:rPr>
                <w:sz w:val="22"/>
                <w:szCs w:val="22"/>
              </w:rPr>
              <w:t xml:space="preserve">Both types are disallowed because they provide little incentive for the contractor to control costs, and there is limited certainty as to the final contract amount. </w:t>
            </w:r>
            <w:r w:rsidR="00CC78DC" w:rsidRPr="00FD3437">
              <w:rPr>
                <w:sz w:val="22"/>
                <w:szCs w:val="22"/>
              </w:rPr>
              <w:t xml:space="preserve"> </w:t>
            </w:r>
            <w:r w:rsidRPr="00FD3437">
              <w:rPr>
                <w:sz w:val="22"/>
                <w:szCs w:val="22"/>
              </w:rPr>
              <w:t xml:space="preserve">Time and Materials contracts are not considered a </w:t>
            </w:r>
            <w:r w:rsidR="00CC78DC" w:rsidRPr="00FD3437">
              <w:rPr>
                <w:sz w:val="22"/>
                <w:szCs w:val="22"/>
              </w:rPr>
              <w:t>cost-plus</w:t>
            </w:r>
            <w:r w:rsidRPr="00FD3437">
              <w:rPr>
                <w:sz w:val="22"/>
                <w:szCs w:val="22"/>
              </w:rPr>
              <w:t xml:space="preserve"> percentage of cost contract and are allowable. </w:t>
            </w:r>
          </w:p>
          <w:p w14:paraId="3D3F95C3" w14:textId="77777777" w:rsidR="004F12FA" w:rsidRPr="00FD3437" w:rsidRDefault="004F12FA" w:rsidP="00F07A8E">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5886E9D" w14:textId="1206B296" w:rsidR="004F12FA" w:rsidRPr="00FD3437" w:rsidRDefault="004F12FA" w:rsidP="00AB76A2">
            <w:pPr>
              <w:rPr>
                <w:sz w:val="22"/>
                <w:szCs w:val="22"/>
              </w:rPr>
            </w:pPr>
            <w:r w:rsidRPr="00FD3437">
              <w:rPr>
                <w:sz w:val="22"/>
                <w:szCs w:val="22"/>
              </w:rPr>
              <w:t>[25 CFR 570.489(g)]</w:t>
            </w:r>
          </w:p>
        </w:tc>
        <w:tc>
          <w:tcPr>
            <w:tcW w:w="127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8"/>
              <w:gridCol w:w="481"/>
            </w:tblGrid>
            <w:tr w:rsidR="004F12FA" w:rsidRPr="00FD3437" w14:paraId="5586A0E6" w14:textId="77777777" w:rsidTr="001203BE">
              <w:trPr>
                <w:trHeight w:val="170"/>
              </w:trPr>
              <w:tc>
                <w:tcPr>
                  <w:tcW w:w="425" w:type="dxa"/>
                </w:tcPr>
                <w:p w14:paraId="0E087DB1"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lastRenderedPageBreak/>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76CA9E21"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562145FB"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403B141A" w14:textId="77777777" w:rsidTr="001203BE">
              <w:trPr>
                <w:trHeight w:val="225"/>
              </w:trPr>
              <w:tc>
                <w:tcPr>
                  <w:tcW w:w="425" w:type="dxa"/>
                </w:tcPr>
                <w:p w14:paraId="28D774EB"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lastRenderedPageBreak/>
                    <w:t>Yes</w:t>
                  </w:r>
                </w:p>
              </w:tc>
              <w:tc>
                <w:tcPr>
                  <w:tcW w:w="576" w:type="dxa"/>
                </w:tcPr>
                <w:p w14:paraId="6CAD1B48"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47FC9709"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357F0F80"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D3437" w14:paraId="05617D72" w14:textId="77777777" w:rsidTr="00551C10">
        <w:trPr>
          <w:cantSplit/>
        </w:trPr>
        <w:tc>
          <w:tcPr>
            <w:tcW w:w="720" w:type="dxa"/>
            <w:vMerge/>
            <w:tcBorders>
              <w:left w:val="nil"/>
              <w:bottom w:val="nil"/>
            </w:tcBorders>
          </w:tcPr>
          <w:p w14:paraId="0F82A0F7"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635" w:type="dxa"/>
            <w:gridSpan w:val="2"/>
            <w:tcBorders>
              <w:bottom w:val="nil"/>
            </w:tcBorders>
          </w:tcPr>
          <w:p w14:paraId="3347725F" w14:textId="6096AD49"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56FB651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D3437" w14:paraId="5709038D" w14:textId="77777777" w:rsidTr="00551C10">
        <w:trPr>
          <w:cantSplit/>
        </w:trPr>
        <w:tc>
          <w:tcPr>
            <w:tcW w:w="720" w:type="dxa"/>
            <w:vMerge/>
            <w:tcBorders>
              <w:left w:val="nil"/>
              <w:bottom w:val="nil"/>
            </w:tcBorders>
          </w:tcPr>
          <w:p w14:paraId="3F1AC500"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635" w:type="dxa"/>
            <w:gridSpan w:val="2"/>
            <w:tcBorders>
              <w:top w:val="nil"/>
            </w:tcBorders>
          </w:tcPr>
          <w:p w14:paraId="08163557" w14:textId="3EA445E9"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CEF8814" w14:textId="2C978610" w:rsidR="007321F8" w:rsidRPr="00FD3437" w:rsidRDefault="007321F8" w:rsidP="007321F8">
      <w:pPr>
        <w:keepNext/>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7354"/>
        <w:gridCol w:w="1281"/>
      </w:tblGrid>
      <w:tr w:rsidR="004F12FA" w:rsidRPr="00FD3437" w14:paraId="11630C92" w14:textId="77777777" w:rsidTr="00551C10">
        <w:trPr>
          <w:trHeight w:val="323"/>
        </w:trPr>
        <w:tc>
          <w:tcPr>
            <w:tcW w:w="720" w:type="dxa"/>
            <w:vMerge w:val="restart"/>
            <w:tcBorders>
              <w:top w:val="nil"/>
              <w:left w:val="nil"/>
              <w:bottom w:val="nil"/>
            </w:tcBorders>
          </w:tcPr>
          <w:p w14:paraId="66A9F675" w14:textId="77777777" w:rsidR="004F12FA" w:rsidRPr="00FD3437" w:rsidRDefault="004F12F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354" w:type="dxa"/>
            <w:tcBorders>
              <w:bottom w:val="single" w:sz="4" w:space="0" w:color="auto"/>
            </w:tcBorders>
          </w:tcPr>
          <w:p w14:paraId="025D6C61" w14:textId="4BFEE1D0" w:rsidR="004F12FA" w:rsidRPr="00FD3437" w:rsidRDefault="004F12FA" w:rsidP="006F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Is the State’s contracting complying with Section 3 of the Housing and Urban Development Act of 1968 (12 U.S.C. 1701u) and the implementing regulations in 24 CFR part 135? </w:t>
            </w:r>
          </w:p>
          <w:p w14:paraId="5FF215E0" w14:textId="77777777" w:rsidR="004F12FA" w:rsidRPr="00FD3437" w:rsidRDefault="004F12FA" w:rsidP="006F198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A71E656" w14:textId="0C29C5C7" w:rsidR="004F12FA" w:rsidRPr="00FD3437" w:rsidRDefault="004F12FA" w:rsidP="00AB76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FD3437">
              <w:rPr>
                <w:b/>
                <w:bCs/>
                <w:sz w:val="22"/>
                <w:szCs w:val="22"/>
              </w:rPr>
              <w:t xml:space="preserve">NOTE: </w:t>
            </w:r>
            <w:r w:rsidRPr="00FD3437">
              <w:rPr>
                <w:sz w:val="22"/>
                <w:szCs w:val="22"/>
              </w:rPr>
              <w:t xml:space="preserve">Section 3 requires that employment and other economic opportunities arising in connection with housing rehabilitation, housing construction, or other public construction projects shall, to the greatest extent feasible, and consistent with existing Federal, State, and local laws and regulations, be given to low- and very low-income persons. </w:t>
            </w:r>
          </w:p>
          <w:p w14:paraId="1C18034E" w14:textId="77777777" w:rsidR="004F12FA" w:rsidRPr="00FD3437" w:rsidRDefault="004F12FA" w:rsidP="00AB76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381F29F" w14:textId="1E396D04" w:rsidR="004F12FA" w:rsidRPr="00FD3437" w:rsidRDefault="004F12FA" w:rsidP="00AB76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570.487(d)]</w:t>
            </w:r>
          </w:p>
        </w:tc>
        <w:tc>
          <w:tcPr>
            <w:tcW w:w="128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0"/>
              <w:gridCol w:w="409"/>
              <w:gridCol w:w="482"/>
            </w:tblGrid>
            <w:tr w:rsidR="004F12FA" w:rsidRPr="00FD3437" w14:paraId="026D0F4F" w14:textId="77777777" w:rsidTr="006F198E">
              <w:trPr>
                <w:trHeight w:val="170"/>
              </w:trPr>
              <w:tc>
                <w:tcPr>
                  <w:tcW w:w="425" w:type="dxa"/>
                </w:tcPr>
                <w:p w14:paraId="2B457F1A"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2429CAE9"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725A048A"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7D2709AE" w14:textId="77777777" w:rsidTr="006F198E">
              <w:trPr>
                <w:trHeight w:val="225"/>
              </w:trPr>
              <w:tc>
                <w:tcPr>
                  <w:tcW w:w="425" w:type="dxa"/>
                </w:tcPr>
                <w:p w14:paraId="2CF0EFD7"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322DD00B"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229304AC"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5DAB5830"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D3437" w14:paraId="28279D22" w14:textId="77777777" w:rsidTr="00551C10">
        <w:trPr>
          <w:cantSplit/>
        </w:trPr>
        <w:tc>
          <w:tcPr>
            <w:tcW w:w="720" w:type="dxa"/>
            <w:vMerge/>
            <w:tcBorders>
              <w:left w:val="nil"/>
              <w:bottom w:val="nil"/>
            </w:tcBorders>
          </w:tcPr>
          <w:p w14:paraId="0D8621D2"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635" w:type="dxa"/>
            <w:gridSpan w:val="2"/>
            <w:tcBorders>
              <w:bottom w:val="nil"/>
            </w:tcBorders>
          </w:tcPr>
          <w:p w14:paraId="1FE5FC6E" w14:textId="3BF6FE4A"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5511D510"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D3437" w14:paraId="7F388A21" w14:textId="77777777" w:rsidTr="00551C10">
        <w:trPr>
          <w:cantSplit/>
        </w:trPr>
        <w:tc>
          <w:tcPr>
            <w:tcW w:w="720" w:type="dxa"/>
            <w:vMerge/>
            <w:tcBorders>
              <w:left w:val="nil"/>
              <w:bottom w:val="nil"/>
            </w:tcBorders>
          </w:tcPr>
          <w:p w14:paraId="7D467285" w14:textId="77777777"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635" w:type="dxa"/>
            <w:gridSpan w:val="2"/>
            <w:tcBorders>
              <w:top w:val="nil"/>
            </w:tcBorders>
          </w:tcPr>
          <w:p w14:paraId="12C3DE6C" w14:textId="22DC6CCB" w:rsidR="004F12FA" w:rsidRPr="00FD3437" w:rsidRDefault="004F12FA" w:rsidP="006F198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8F50BCD" w14:textId="2E495165" w:rsidR="00E06E32" w:rsidRPr="00FD3437" w:rsidRDefault="00E06E32" w:rsidP="00123F7E">
      <w:pPr>
        <w:keepNext/>
        <w:widowControl w:val="0"/>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0"/>
        <w:gridCol w:w="7337"/>
        <w:gridCol w:w="1298"/>
      </w:tblGrid>
      <w:tr w:rsidR="004F12FA" w:rsidRPr="00FD3437" w14:paraId="6D9FBDC5" w14:textId="77777777" w:rsidTr="00551C10">
        <w:trPr>
          <w:trHeight w:val="773"/>
        </w:trPr>
        <w:tc>
          <w:tcPr>
            <w:tcW w:w="720" w:type="dxa"/>
            <w:vMerge w:val="restart"/>
            <w:tcBorders>
              <w:top w:val="nil"/>
              <w:left w:val="nil"/>
              <w:bottom w:val="nil"/>
            </w:tcBorders>
          </w:tcPr>
          <w:p w14:paraId="2DF564C3" w14:textId="77777777" w:rsidR="004F12FA" w:rsidRPr="00FD3437" w:rsidRDefault="004F12FA" w:rsidP="0058666A">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rPr>
                <w:sz w:val="22"/>
                <w:szCs w:val="22"/>
              </w:rPr>
            </w:pPr>
          </w:p>
        </w:tc>
        <w:tc>
          <w:tcPr>
            <w:tcW w:w="7337" w:type="dxa"/>
            <w:tcBorders>
              <w:bottom w:val="single" w:sz="4" w:space="0" w:color="auto"/>
            </w:tcBorders>
          </w:tcPr>
          <w:p w14:paraId="35F07740" w14:textId="2FC18418" w:rsidR="004F12FA" w:rsidRPr="00FD3437" w:rsidRDefault="004F12FA" w:rsidP="00C547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 xml:space="preserve">Do all reviewed contracts include clauses required by federal statutes, executive orders and implementing regulations (e.g., those found in Appendix II to 2 CFR 200)? </w:t>
            </w:r>
          </w:p>
          <w:p w14:paraId="1A0B18C6" w14:textId="77777777" w:rsidR="004F12FA" w:rsidRPr="00FD3437" w:rsidRDefault="004F12FA" w:rsidP="00C547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EB195C1" w14:textId="4DC45526" w:rsidR="004F12FA" w:rsidRPr="00FD3437" w:rsidRDefault="004F12FA" w:rsidP="0021200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t>[24 CFR 570.489(g)]</w:t>
            </w:r>
          </w:p>
        </w:tc>
        <w:tc>
          <w:tcPr>
            <w:tcW w:w="129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83"/>
              <w:gridCol w:w="417"/>
              <w:gridCol w:w="488"/>
            </w:tblGrid>
            <w:tr w:rsidR="004F12FA" w:rsidRPr="00FD3437" w14:paraId="024220CE" w14:textId="77777777" w:rsidTr="001203BE">
              <w:trPr>
                <w:trHeight w:val="170"/>
              </w:trPr>
              <w:tc>
                <w:tcPr>
                  <w:tcW w:w="425" w:type="dxa"/>
                </w:tcPr>
                <w:p w14:paraId="3DCAE7DA"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576" w:type="dxa"/>
                </w:tcPr>
                <w:p w14:paraId="2C2D6EC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Check1"/>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c>
                <w:tcPr>
                  <w:tcW w:w="606" w:type="dxa"/>
                </w:tcPr>
                <w:p w14:paraId="65FEFD2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FD3437">
                    <w:rPr>
                      <w:sz w:val="22"/>
                      <w:szCs w:val="22"/>
                    </w:rPr>
                    <w:fldChar w:fldCharType="begin">
                      <w:ffData>
                        <w:name w:val=""/>
                        <w:enabled/>
                        <w:calcOnExit w:val="0"/>
                        <w:checkBox>
                          <w:sizeAuto/>
                          <w:default w:val="0"/>
                        </w:checkBox>
                      </w:ffData>
                    </w:fldChar>
                  </w:r>
                  <w:r w:rsidRPr="00FD3437">
                    <w:rPr>
                      <w:sz w:val="22"/>
                      <w:szCs w:val="22"/>
                    </w:rPr>
                    <w:instrText xml:space="preserve"> FORMCHECKBOX </w:instrText>
                  </w:r>
                  <w:r w:rsidR="00FD3437" w:rsidRPr="00FD3437">
                    <w:rPr>
                      <w:sz w:val="22"/>
                      <w:szCs w:val="22"/>
                    </w:rPr>
                  </w:r>
                  <w:r w:rsidR="00FD3437" w:rsidRPr="00FD3437">
                    <w:rPr>
                      <w:sz w:val="22"/>
                      <w:szCs w:val="22"/>
                    </w:rPr>
                    <w:fldChar w:fldCharType="separate"/>
                  </w:r>
                  <w:r w:rsidRPr="00FD3437">
                    <w:rPr>
                      <w:sz w:val="22"/>
                      <w:szCs w:val="22"/>
                    </w:rPr>
                    <w:fldChar w:fldCharType="end"/>
                  </w:r>
                </w:p>
              </w:tc>
            </w:tr>
            <w:tr w:rsidR="004F12FA" w:rsidRPr="00FD3437" w14:paraId="1F08FECC" w14:textId="77777777" w:rsidTr="001203BE">
              <w:trPr>
                <w:trHeight w:val="225"/>
              </w:trPr>
              <w:tc>
                <w:tcPr>
                  <w:tcW w:w="425" w:type="dxa"/>
                </w:tcPr>
                <w:p w14:paraId="3DF12054"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Yes</w:t>
                  </w:r>
                </w:p>
              </w:tc>
              <w:tc>
                <w:tcPr>
                  <w:tcW w:w="576" w:type="dxa"/>
                </w:tcPr>
                <w:p w14:paraId="667217C6"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No</w:t>
                  </w:r>
                </w:p>
              </w:tc>
              <w:tc>
                <w:tcPr>
                  <w:tcW w:w="606" w:type="dxa"/>
                </w:tcPr>
                <w:p w14:paraId="4206EEEE"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FD3437">
                    <w:rPr>
                      <w:b/>
                      <w:bCs/>
                      <w:sz w:val="22"/>
                      <w:szCs w:val="22"/>
                    </w:rPr>
                    <w:t>N/A</w:t>
                  </w:r>
                </w:p>
              </w:tc>
            </w:tr>
          </w:tbl>
          <w:p w14:paraId="3723A5E3"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4F12FA" w:rsidRPr="00F56B82" w14:paraId="55C9E8AD" w14:textId="77777777" w:rsidTr="00551C10">
        <w:trPr>
          <w:cantSplit/>
        </w:trPr>
        <w:tc>
          <w:tcPr>
            <w:tcW w:w="720" w:type="dxa"/>
            <w:vMerge/>
            <w:tcBorders>
              <w:left w:val="nil"/>
              <w:bottom w:val="nil"/>
            </w:tcBorders>
          </w:tcPr>
          <w:p w14:paraId="065F5556" w14:textId="77777777"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tc>
        <w:tc>
          <w:tcPr>
            <w:tcW w:w="8635" w:type="dxa"/>
            <w:gridSpan w:val="2"/>
            <w:tcBorders>
              <w:bottom w:val="nil"/>
            </w:tcBorders>
          </w:tcPr>
          <w:p w14:paraId="24401346" w14:textId="0D621229" w:rsidR="004F12FA" w:rsidRPr="00FD3437"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FD3437">
              <w:rPr>
                <w:b/>
                <w:bCs/>
                <w:sz w:val="22"/>
                <w:szCs w:val="22"/>
              </w:rPr>
              <w:t>Describe Basis for Conclusion:</w:t>
            </w:r>
          </w:p>
          <w:p w14:paraId="49301CB3" w14:textId="77777777" w:rsidR="004F12FA" w:rsidRPr="00F56B82"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FD3437">
              <w:rPr>
                <w:sz w:val="22"/>
                <w:szCs w:val="22"/>
              </w:rPr>
              <w:fldChar w:fldCharType="begin">
                <w:ffData>
                  <w:name w:val="Text5"/>
                  <w:enabled/>
                  <w:calcOnExit w:val="0"/>
                  <w:textInput/>
                </w:ffData>
              </w:fldChar>
            </w:r>
            <w:r w:rsidRPr="00FD3437">
              <w:rPr>
                <w:sz w:val="22"/>
                <w:szCs w:val="22"/>
              </w:rPr>
              <w:instrText xml:space="preserve"> FORMTEXT </w:instrText>
            </w:r>
            <w:r w:rsidRPr="00FD3437">
              <w:rPr>
                <w:sz w:val="22"/>
                <w:szCs w:val="22"/>
              </w:rPr>
            </w:r>
            <w:r w:rsidRPr="00FD3437">
              <w:rPr>
                <w:sz w:val="22"/>
                <w:szCs w:val="22"/>
              </w:rPr>
              <w:fldChar w:fldCharType="separate"/>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noProof/>
                <w:sz w:val="22"/>
                <w:szCs w:val="22"/>
              </w:rPr>
              <w:t> </w:t>
            </w:r>
            <w:r w:rsidRPr="00FD3437">
              <w:rPr>
                <w:sz w:val="22"/>
                <w:szCs w:val="22"/>
              </w:rPr>
              <w:fldChar w:fldCharType="end"/>
            </w:r>
          </w:p>
        </w:tc>
      </w:tr>
      <w:tr w:rsidR="004F12FA" w:rsidRPr="00F56B82" w14:paraId="3E17001C" w14:textId="77777777" w:rsidTr="00551C10">
        <w:trPr>
          <w:cantSplit/>
        </w:trPr>
        <w:tc>
          <w:tcPr>
            <w:tcW w:w="720" w:type="dxa"/>
            <w:vMerge/>
            <w:tcBorders>
              <w:left w:val="nil"/>
              <w:bottom w:val="nil"/>
            </w:tcBorders>
          </w:tcPr>
          <w:p w14:paraId="16D5750E" w14:textId="77777777" w:rsidR="004F12FA" w:rsidRPr="00F56B82"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c>
          <w:tcPr>
            <w:tcW w:w="8635" w:type="dxa"/>
            <w:gridSpan w:val="2"/>
            <w:tcBorders>
              <w:top w:val="nil"/>
            </w:tcBorders>
          </w:tcPr>
          <w:p w14:paraId="3DF01308" w14:textId="4552DC2D" w:rsidR="004F12FA" w:rsidRPr="00F56B82" w:rsidRDefault="004F12FA" w:rsidP="001203BE">
            <w:pPr>
              <w:pStyle w:val="Level1"/>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4C01C965" w14:textId="4F9D3E5F" w:rsidR="001C67BC" w:rsidRPr="00F56B82" w:rsidRDefault="001C67BC" w:rsidP="001C67BC">
      <w:pPr>
        <w:widowControl w:val="0"/>
        <w:rPr>
          <w:sz w:val="22"/>
          <w:szCs w:val="22"/>
        </w:rPr>
      </w:pPr>
    </w:p>
    <w:sectPr w:rsidR="001C67BC" w:rsidRPr="00F56B82" w:rsidSect="007F200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5FD31" w14:textId="77777777" w:rsidR="003260B6" w:rsidRDefault="003260B6" w:rsidP="00F61802">
      <w:r>
        <w:separator/>
      </w:r>
    </w:p>
  </w:endnote>
  <w:endnote w:type="continuationSeparator" w:id="0">
    <w:p w14:paraId="209A0D5A" w14:textId="77777777" w:rsidR="003260B6" w:rsidRDefault="003260B6" w:rsidP="00F61802">
      <w:r>
        <w:continuationSeparator/>
      </w:r>
    </w:p>
  </w:endnote>
  <w:endnote w:type="continuationNotice" w:id="1">
    <w:p w14:paraId="626E7EAD" w14:textId="77777777" w:rsidR="003260B6" w:rsidRDefault="0032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0BE8" w14:textId="0773654C" w:rsidR="00AB39F7" w:rsidRPr="00212001" w:rsidRDefault="00AB39F7" w:rsidP="00212001">
    <w:pPr>
      <w:pStyle w:val="Footer"/>
      <w:jc w:val="center"/>
      <w:rPr>
        <w:caps/>
        <w:noProof/>
      </w:rPr>
    </w:pPr>
    <w:r>
      <w:rPr>
        <w:caps/>
      </w:rPr>
      <w:tab/>
    </w:r>
    <w:r w:rsidRPr="00212001">
      <w:rPr>
        <w:caps/>
      </w:rPr>
      <w:t>6-</w:t>
    </w:r>
    <w:r w:rsidRPr="00212001">
      <w:rPr>
        <w:caps/>
      </w:rPr>
      <w:fldChar w:fldCharType="begin"/>
    </w:r>
    <w:r w:rsidRPr="00212001">
      <w:rPr>
        <w:caps/>
      </w:rPr>
      <w:instrText xml:space="preserve"> PAGE   \* MERGEFORMAT </w:instrText>
    </w:r>
    <w:r w:rsidRPr="00212001">
      <w:rPr>
        <w:caps/>
      </w:rPr>
      <w:fldChar w:fldCharType="separate"/>
    </w:r>
    <w:r w:rsidRPr="00212001">
      <w:rPr>
        <w:caps/>
        <w:noProof/>
      </w:rPr>
      <w:t>2</w:t>
    </w:r>
    <w:r w:rsidRPr="00212001">
      <w:rPr>
        <w:caps/>
        <w:noProof/>
      </w:rPr>
      <w:fldChar w:fldCharType="end"/>
    </w:r>
    <w:r w:rsidRPr="00212001">
      <w:rPr>
        <w:caps/>
        <w:noProof/>
      </w:rPr>
      <w:tab/>
    </w:r>
    <w:r w:rsidR="00224D74">
      <w:rPr>
        <w:caps/>
        <w:noProof/>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0BEA" w14:textId="23745F80" w:rsidR="00AB39F7" w:rsidRDefault="00AB39F7" w:rsidP="00FD3437">
    <w:pPr>
      <w:pStyle w:val="Footer"/>
      <w:jc w:val="center"/>
    </w:pPr>
    <w:r>
      <w:rPr>
        <w:caps/>
      </w:rPr>
      <w:tab/>
    </w:r>
    <w:r w:rsidRPr="00212001">
      <w:rPr>
        <w:caps/>
      </w:rPr>
      <w:t>6-</w:t>
    </w:r>
    <w:r w:rsidRPr="00212001">
      <w:rPr>
        <w:caps/>
      </w:rPr>
      <w:fldChar w:fldCharType="begin"/>
    </w:r>
    <w:r w:rsidRPr="00212001">
      <w:rPr>
        <w:caps/>
      </w:rPr>
      <w:instrText xml:space="preserve"> PAGE   \* MERGEFORMAT </w:instrText>
    </w:r>
    <w:r w:rsidRPr="00212001">
      <w:rPr>
        <w:caps/>
      </w:rPr>
      <w:fldChar w:fldCharType="separate"/>
    </w:r>
    <w:r w:rsidRPr="00212001">
      <w:rPr>
        <w:caps/>
        <w:noProof/>
      </w:rPr>
      <w:t>2</w:t>
    </w:r>
    <w:r w:rsidRPr="00212001">
      <w:rPr>
        <w:caps/>
        <w:noProof/>
      </w:rPr>
      <w:fldChar w:fldCharType="end"/>
    </w:r>
    <w:r w:rsidRPr="00212001">
      <w:rPr>
        <w:caps/>
        <w:noProof/>
      </w:rPr>
      <w:tab/>
    </w:r>
    <w:r w:rsidR="00224D74">
      <w:rPr>
        <w:caps/>
        <w:noProof/>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258C7" w14:textId="77777777" w:rsidR="003260B6" w:rsidRDefault="003260B6" w:rsidP="00F61802">
      <w:r>
        <w:separator/>
      </w:r>
    </w:p>
  </w:footnote>
  <w:footnote w:type="continuationSeparator" w:id="0">
    <w:p w14:paraId="0E21ABAA" w14:textId="77777777" w:rsidR="003260B6" w:rsidRDefault="003260B6" w:rsidP="00F61802">
      <w:r>
        <w:continuationSeparator/>
      </w:r>
    </w:p>
  </w:footnote>
  <w:footnote w:type="continuationNotice" w:id="1">
    <w:p w14:paraId="29C97D0F" w14:textId="77777777" w:rsidR="003260B6" w:rsidRDefault="00326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E00C" w14:textId="32F3D600" w:rsidR="00AB39F7" w:rsidRDefault="00AB39F7" w:rsidP="002F2C04">
    <w:pPr>
      <w:pStyle w:val="Header"/>
    </w:pPr>
    <w:r>
      <w:t>6509.2 REV-7 CHG-</w:t>
    </w:r>
    <w:r w:rsidR="00224D74">
      <w:t>3</w:t>
    </w:r>
    <w:r>
      <w:tab/>
      <w:t>Exhibit 6-8</w:t>
    </w:r>
  </w:p>
  <w:p w14:paraId="2AB6F9D6" w14:textId="77777777" w:rsidR="00AB39F7" w:rsidRDefault="00AB39F7" w:rsidP="002F2C04">
    <w:pPr>
      <w:pStyle w:val="Header"/>
    </w:pPr>
    <w:r>
      <w:tab/>
      <w:t>Disaster Recovery CDBG Supplemental Grants</w:t>
    </w:r>
  </w:p>
  <w:p w14:paraId="68F50BE5" w14:textId="4AE10EDC" w:rsidR="00AB39F7" w:rsidRPr="002F2C04" w:rsidRDefault="00AB39F7" w:rsidP="002F2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AB595" w14:textId="4F65978A" w:rsidR="00AB39F7" w:rsidRDefault="00AB39F7" w:rsidP="006C3455">
    <w:pPr>
      <w:pStyle w:val="Header"/>
      <w:tabs>
        <w:tab w:val="clear" w:pos="8640"/>
        <w:tab w:val="right" w:pos="9360"/>
      </w:tabs>
    </w:pPr>
    <w:r>
      <w:tab/>
      <w:t>Exhibit 6-8</w:t>
    </w:r>
    <w:r>
      <w:tab/>
      <w:t>6509.2 REV-7 CHG-</w:t>
    </w:r>
    <w:r w:rsidR="00224D74">
      <w:t>3</w:t>
    </w:r>
  </w:p>
  <w:p w14:paraId="62350CF0" w14:textId="77777777" w:rsidR="00AB39F7" w:rsidRDefault="00AB39F7" w:rsidP="006C3455">
    <w:pPr>
      <w:pStyle w:val="Header"/>
    </w:pPr>
    <w:r>
      <w:tab/>
      <w:t>Disaster Recovery CDBG Supplemental Grants</w:t>
    </w:r>
  </w:p>
  <w:p w14:paraId="68F50BE7" w14:textId="25D85DFF" w:rsidR="00AB39F7" w:rsidRPr="006C3455" w:rsidRDefault="00AB39F7" w:rsidP="006C3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68F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E532C"/>
    <w:multiLevelType w:val="hybridMultilevel"/>
    <w:tmpl w:val="0966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06227"/>
    <w:multiLevelType w:val="hybridMultilevel"/>
    <w:tmpl w:val="94F4CB9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9634628"/>
    <w:multiLevelType w:val="hybridMultilevel"/>
    <w:tmpl w:val="B1A0FB5E"/>
    <w:lvl w:ilvl="0" w:tplc="CFE4F6C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79139A"/>
    <w:multiLevelType w:val="hybridMultilevel"/>
    <w:tmpl w:val="964C79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6319DA"/>
    <w:multiLevelType w:val="hybridMultilevel"/>
    <w:tmpl w:val="2602A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B065E"/>
    <w:multiLevelType w:val="hybridMultilevel"/>
    <w:tmpl w:val="0E901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41D24"/>
    <w:multiLevelType w:val="hybridMultilevel"/>
    <w:tmpl w:val="964C79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094C7F"/>
    <w:multiLevelType w:val="hybridMultilevel"/>
    <w:tmpl w:val="96CC7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026D5"/>
    <w:multiLevelType w:val="hybridMultilevel"/>
    <w:tmpl w:val="0BD89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77F5E"/>
    <w:multiLevelType w:val="hybridMultilevel"/>
    <w:tmpl w:val="F8428ACC"/>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3663A03"/>
    <w:multiLevelType w:val="hybridMultilevel"/>
    <w:tmpl w:val="D6C4D1C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B3322"/>
    <w:multiLevelType w:val="hybridMultilevel"/>
    <w:tmpl w:val="49A6EBEC"/>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973AA5"/>
    <w:multiLevelType w:val="hybridMultilevel"/>
    <w:tmpl w:val="F222B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C63D0"/>
    <w:multiLevelType w:val="hybridMultilevel"/>
    <w:tmpl w:val="72C432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5F06B1"/>
    <w:multiLevelType w:val="hybridMultilevel"/>
    <w:tmpl w:val="964C79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336400"/>
    <w:multiLevelType w:val="multilevel"/>
    <w:tmpl w:val="22EC3A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3390814"/>
    <w:multiLevelType w:val="hybridMultilevel"/>
    <w:tmpl w:val="73F87E30"/>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D4BB5"/>
    <w:multiLevelType w:val="hybridMultilevel"/>
    <w:tmpl w:val="A27279FA"/>
    <w:lvl w:ilvl="0" w:tplc="319483EA">
      <w:start w:val="5"/>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B4014"/>
    <w:multiLevelType w:val="hybridMultilevel"/>
    <w:tmpl w:val="45A4171A"/>
    <w:lvl w:ilvl="0" w:tplc="95D0DD54">
      <w:start w:val="1"/>
      <w:numFmt w:val="none"/>
      <w:pStyle w:val="Level1"/>
      <w:lvlText w:val="1"/>
      <w:lvlJc w:val="left"/>
      <w:pPr>
        <w:tabs>
          <w:tab w:val="num" w:pos="360"/>
        </w:tabs>
        <w:ind w:left="0" w:firstLine="0"/>
      </w:pPr>
      <w:rPr>
        <w:rFonts w:hint="default"/>
      </w:rPr>
    </w:lvl>
    <w:lvl w:ilvl="1" w:tplc="90AA598C">
      <w:start w:val="1"/>
      <w:numFmt w:val="decimal"/>
      <w:lvlText w:val="%2"/>
      <w:lvlJc w:val="left"/>
      <w:pPr>
        <w:tabs>
          <w:tab w:val="num" w:pos="1080"/>
        </w:tabs>
        <w:ind w:left="720" w:firstLine="0"/>
      </w:pPr>
      <w:rPr>
        <w:rFonts w:hint="default"/>
      </w:rPr>
    </w:lvl>
    <w:lvl w:ilvl="2" w:tplc="E946A19A">
      <w:start w:val="1"/>
      <w:numFmt w:val="upperLetter"/>
      <w:lvlText w:val="%3"/>
      <w:lvlJc w:val="left"/>
      <w:pPr>
        <w:tabs>
          <w:tab w:val="num" w:pos="1800"/>
        </w:tabs>
        <w:ind w:left="1440" w:firstLine="0"/>
      </w:pPr>
      <w:rPr>
        <w:rFonts w:hint="default"/>
      </w:rPr>
    </w:lvl>
    <w:lvl w:ilvl="3" w:tplc="FFEE116E">
      <w:start w:val="1"/>
      <w:numFmt w:val="decimal"/>
      <w:lvlText w:val="%4)"/>
      <w:lvlJc w:val="left"/>
      <w:pPr>
        <w:tabs>
          <w:tab w:val="num" w:pos="2520"/>
        </w:tabs>
        <w:ind w:left="2160" w:firstLine="0"/>
      </w:pPr>
      <w:rPr>
        <w:rFonts w:hint="default"/>
      </w:rPr>
    </w:lvl>
    <w:lvl w:ilvl="4" w:tplc="14BAA124">
      <w:start w:val="1"/>
      <w:numFmt w:val="lowerLetter"/>
      <w:lvlText w:val="(%5)"/>
      <w:lvlJc w:val="left"/>
      <w:pPr>
        <w:tabs>
          <w:tab w:val="num" w:pos="3240"/>
        </w:tabs>
        <w:ind w:left="2880" w:firstLine="0"/>
      </w:pPr>
      <w:rPr>
        <w:rFonts w:hint="default"/>
      </w:rPr>
    </w:lvl>
    <w:lvl w:ilvl="5" w:tplc="6FE2A928">
      <w:start w:val="1"/>
      <w:numFmt w:val="decimal"/>
      <w:lvlText w:val="(%6)"/>
      <w:lvlJc w:val="left"/>
      <w:pPr>
        <w:tabs>
          <w:tab w:val="num" w:pos="3960"/>
        </w:tabs>
        <w:ind w:left="3600" w:firstLine="0"/>
      </w:pPr>
      <w:rPr>
        <w:rFonts w:hint="default"/>
      </w:rPr>
    </w:lvl>
    <w:lvl w:ilvl="6" w:tplc="DB46C1C6">
      <w:start w:val="1"/>
      <w:numFmt w:val="lowerLetter"/>
      <w:lvlText w:val="(%7)"/>
      <w:lvlJc w:val="left"/>
      <w:pPr>
        <w:tabs>
          <w:tab w:val="num" w:pos="4680"/>
        </w:tabs>
        <w:ind w:left="4320" w:firstLine="0"/>
      </w:pPr>
      <w:rPr>
        <w:rFonts w:hint="default"/>
      </w:rPr>
    </w:lvl>
    <w:lvl w:ilvl="7" w:tplc="6D54B024">
      <w:start w:val="1"/>
      <w:numFmt w:val="lowerRoman"/>
      <w:lvlText w:val="(%8)"/>
      <w:lvlJc w:val="left"/>
      <w:pPr>
        <w:tabs>
          <w:tab w:val="num" w:pos="5760"/>
        </w:tabs>
        <w:ind w:left="5040" w:firstLine="0"/>
      </w:pPr>
      <w:rPr>
        <w:rFonts w:hint="default"/>
      </w:rPr>
    </w:lvl>
    <w:lvl w:ilvl="8" w:tplc="F18C3DBE">
      <w:start w:val="1"/>
      <w:numFmt w:val="lowerRoman"/>
      <w:lvlText w:val="(%9)"/>
      <w:lvlJc w:val="left"/>
      <w:pPr>
        <w:tabs>
          <w:tab w:val="num" w:pos="6840"/>
        </w:tabs>
        <w:ind w:left="5760" w:firstLine="0"/>
      </w:pPr>
      <w:rPr>
        <w:rFonts w:hint="default"/>
      </w:rPr>
    </w:lvl>
  </w:abstractNum>
  <w:abstractNum w:abstractNumId="20" w15:restartNumberingAfterBreak="0">
    <w:nsid w:val="5B691B41"/>
    <w:multiLevelType w:val="hybridMultilevel"/>
    <w:tmpl w:val="666A5CDC"/>
    <w:lvl w:ilvl="0" w:tplc="5EE86094">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D1B1CDD"/>
    <w:multiLevelType w:val="hybridMultilevel"/>
    <w:tmpl w:val="0532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B5CB7"/>
    <w:multiLevelType w:val="hybridMultilevel"/>
    <w:tmpl w:val="A8543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1BE"/>
    <w:multiLevelType w:val="hybridMultilevel"/>
    <w:tmpl w:val="D6C4D1C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81597"/>
    <w:multiLevelType w:val="hybridMultilevel"/>
    <w:tmpl w:val="0F92B6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8"/>
  </w:num>
  <w:num w:numId="4">
    <w:abstractNumId w:val="0"/>
  </w:num>
  <w:num w:numId="5">
    <w:abstractNumId w:val="15"/>
  </w:num>
  <w:num w:numId="6">
    <w:abstractNumId w:val="11"/>
  </w:num>
  <w:num w:numId="7">
    <w:abstractNumId w:val="20"/>
  </w:num>
  <w:num w:numId="8">
    <w:abstractNumId w:val="2"/>
  </w:num>
  <w:num w:numId="9">
    <w:abstractNumId w:val="23"/>
  </w:num>
  <w:num w:numId="10">
    <w:abstractNumId w:val="7"/>
  </w:num>
  <w:num w:numId="11">
    <w:abstractNumId w:val="4"/>
  </w:num>
  <w:num w:numId="12">
    <w:abstractNumId w:val="17"/>
  </w:num>
  <w:num w:numId="13">
    <w:abstractNumId w:val="6"/>
  </w:num>
  <w:num w:numId="14">
    <w:abstractNumId w:val="5"/>
  </w:num>
  <w:num w:numId="15">
    <w:abstractNumId w:val="18"/>
  </w:num>
  <w:num w:numId="16">
    <w:abstractNumId w:val="24"/>
  </w:num>
  <w:num w:numId="17">
    <w:abstractNumId w:val="9"/>
  </w:num>
  <w:num w:numId="18">
    <w:abstractNumId w:val="12"/>
  </w:num>
  <w:num w:numId="19">
    <w:abstractNumId w:val="13"/>
  </w:num>
  <w:num w:numId="20">
    <w:abstractNumId w:val="14"/>
  </w:num>
  <w:num w:numId="21">
    <w:abstractNumId w:val="22"/>
  </w:num>
  <w:num w:numId="22">
    <w:abstractNumId w:val="1"/>
  </w:num>
  <w:num w:numId="23">
    <w:abstractNumId w:val="3"/>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7B"/>
    <w:rsid w:val="00003672"/>
    <w:rsid w:val="00014FDD"/>
    <w:rsid w:val="00015050"/>
    <w:rsid w:val="00017840"/>
    <w:rsid w:val="0002025A"/>
    <w:rsid w:val="00022425"/>
    <w:rsid w:val="00022ADE"/>
    <w:rsid w:val="00025863"/>
    <w:rsid w:val="00032A6B"/>
    <w:rsid w:val="00045334"/>
    <w:rsid w:val="00045D82"/>
    <w:rsid w:val="00047005"/>
    <w:rsid w:val="000504ED"/>
    <w:rsid w:val="00052370"/>
    <w:rsid w:val="00055F14"/>
    <w:rsid w:val="00056BFB"/>
    <w:rsid w:val="000570E3"/>
    <w:rsid w:val="000601C2"/>
    <w:rsid w:val="00063B50"/>
    <w:rsid w:val="00072760"/>
    <w:rsid w:val="0007393A"/>
    <w:rsid w:val="000763A6"/>
    <w:rsid w:val="00080E9C"/>
    <w:rsid w:val="00083851"/>
    <w:rsid w:val="00084A20"/>
    <w:rsid w:val="000876E3"/>
    <w:rsid w:val="000977E3"/>
    <w:rsid w:val="000A2F19"/>
    <w:rsid w:val="000A4F5A"/>
    <w:rsid w:val="000A652D"/>
    <w:rsid w:val="000A75B4"/>
    <w:rsid w:val="000B0AA9"/>
    <w:rsid w:val="000B44B7"/>
    <w:rsid w:val="000C56F1"/>
    <w:rsid w:val="000C5EB8"/>
    <w:rsid w:val="000C69E9"/>
    <w:rsid w:val="000F018B"/>
    <w:rsid w:val="000F1580"/>
    <w:rsid w:val="000F1BE9"/>
    <w:rsid w:val="000F3501"/>
    <w:rsid w:val="000F3BB9"/>
    <w:rsid w:val="00101422"/>
    <w:rsid w:val="00102541"/>
    <w:rsid w:val="00102B22"/>
    <w:rsid w:val="0010375F"/>
    <w:rsid w:val="001042A0"/>
    <w:rsid w:val="001044BC"/>
    <w:rsid w:val="00104D19"/>
    <w:rsid w:val="00105E76"/>
    <w:rsid w:val="00107D7F"/>
    <w:rsid w:val="0011143B"/>
    <w:rsid w:val="001134A1"/>
    <w:rsid w:val="0011440B"/>
    <w:rsid w:val="00116E50"/>
    <w:rsid w:val="00120184"/>
    <w:rsid w:val="001203BE"/>
    <w:rsid w:val="00121441"/>
    <w:rsid w:val="00121E03"/>
    <w:rsid w:val="00121FBA"/>
    <w:rsid w:val="00123F7E"/>
    <w:rsid w:val="00130057"/>
    <w:rsid w:val="001305C1"/>
    <w:rsid w:val="00132027"/>
    <w:rsid w:val="00133127"/>
    <w:rsid w:val="00133297"/>
    <w:rsid w:val="00140E55"/>
    <w:rsid w:val="00142D10"/>
    <w:rsid w:val="00144EC1"/>
    <w:rsid w:val="00147D09"/>
    <w:rsid w:val="001506F2"/>
    <w:rsid w:val="001523F3"/>
    <w:rsid w:val="00152B1A"/>
    <w:rsid w:val="00152DAF"/>
    <w:rsid w:val="0015719D"/>
    <w:rsid w:val="0015775E"/>
    <w:rsid w:val="00157AAF"/>
    <w:rsid w:val="001607B0"/>
    <w:rsid w:val="0016624C"/>
    <w:rsid w:val="00166F43"/>
    <w:rsid w:val="0017489E"/>
    <w:rsid w:val="001761BB"/>
    <w:rsid w:val="001772DB"/>
    <w:rsid w:val="001900D7"/>
    <w:rsid w:val="001971EA"/>
    <w:rsid w:val="001A0836"/>
    <w:rsid w:val="001A0D7B"/>
    <w:rsid w:val="001A29DF"/>
    <w:rsid w:val="001A350F"/>
    <w:rsid w:val="001B23F2"/>
    <w:rsid w:val="001B6AEA"/>
    <w:rsid w:val="001C09C9"/>
    <w:rsid w:val="001C649C"/>
    <w:rsid w:val="001C67BC"/>
    <w:rsid w:val="001C7D42"/>
    <w:rsid w:val="001D271C"/>
    <w:rsid w:val="001D3B99"/>
    <w:rsid w:val="001D607D"/>
    <w:rsid w:val="001E10F9"/>
    <w:rsid w:val="001E4940"/>
    <w:rsid w:val="001F31A2"/>
    <w:rsid w:val="001F55B5"/>
    <w:rsid w:val="002003D1"/>
    <w:rsid w:val="00202B51"/>
    <w:rsid w:val="00204758"/>
    <w:rsid w:val="00212001"/>
    <w:rsid w:val="00212451"/>
    <w:rsid w:val="00215401"/>
    <w:rsid w:val="00224D74"/>
    <w:rsid w:val="002324D4"/>
    <w:rsid w:val="00234CC4"/>
    <w:rsid w:val="00240C09"/>
    <w:rsid w:val="002419FA"/>
    <w:rsid w:val="00242C24"/>
    <w:rsid w:val="002465EC"/>
    <w:rsid w:val="00247379"/>
    <w:rsid w:val="00250618"/>
    <w:rsid w:val="00252AC0"/>
    <w:rsid w:val="00254359"/>
    <w:rsid w:val="002614F7"/>
    <w:rsid w:val="0026251A"/>
    <w:rsid w:val="00262DB0"/>
    <w:rsid w:val="00262EC7"/>
    <w:rsid w:val="00265B78"/>
    <w:rsid w:val="00274C05"/>
    <w:rsid w:val="0027597E"/>
    <w:rsid w:val="00277B8D"/>
    <w:rsid w:val="00282BEE"/>
    <w:rsid w:val="00283114"/>
    <w:rsid w:val="002970D5"/>
    <w:rsid w:val="0029719B"/>
    <w:rsid w:val="002A0EC8"/>
    <w:rsid w:val="002A302C"/>
    <w:rsid w:val="002A4BB6"/>
    <w:rsid w:val="002B7FF0"/>
    <w:rsid w:val="002C0912"/>
    <w:rsid w:val="002D0EB7"/>
    <w:rsid w:val="002D13ED"/>
    <w:rsid w:val="002D3D4C"/>
    <w:rsid w:val="002D41F3"/>
    <w:rsid w:val="002D5B3E"/>
    <w:rsid w:val="002E43B2"/>
    <w:rsid w:val="002F2C04"/>
    <w:rsid w:val="003010FC"/>
    <w:rsid w:val="00303E9B"/>
    <w:rsid w:val="00312EB3"/>
    <w:rsid w:val="00312F3B"/>
    <w:rsid w:val="00314D8F"/>
    <w:rsid w:val="0031778B"/>
    <w:rsid w:val="00322BC9"/>
    <w:rsid w:val="003235A9"/>
    <w:rsid w:val="003260B6"/>
    <w:rsid w:val="00327D28"/>
    <w:rsid w:val="0033073A"/>
    <w:rsid w:val="00331357"/>
    <w:rsid w:val="00333B5F"/>
    <w:rsid w:val="0033672C"/>
    <w:rsid w:val="00340936"/>
    <w:rsid w:val="00340941"/>
    <w:rsid w:val="0034315E"/>
    <w:rsid w:val="00346581"/>
    <w:rsid w:val="00346C48"/>
    <w:rsid w:val="00346ECB"/>
    <w:rsid w:val="003539A6"/>
    <w:rsid w:val="00354C04"/>
    <w:rsid w:val="00355DE9"/>
    <w:rsid w:val="003609AA"/>
    <w:rsid w:val="00371A9A"/>
    <w:rsid w:val="00373B4F"/>
    <w:rsid w:val="00376868"/>
    <w:rsid w:val="00380322"/>
    <w:rsid w:val="00385BD5"/>
    <w:rsid w:val="0038794B"/>
    <w:rsid w:val="00387BFB"/>
    <w:rsid w:val="003911F7"/>
    <w:rsid w:val="00392BE6"/>
    <w:rsid w:val="0039324E"/>
    <w:rsid w:val="0039560C"/>
    <w:rsid w:val="0039615C"/>
    <w:rsid w:val="00397B2A"/>
    <w:rsid w:val="003A28F4"/>
    <w:rsid w:val="003A36F2"/>
    <w:rsid w:val="003A40A9"/>
    <w:rsid w:val="003A416D"/>
    <w:rsid w:val="003A7F1B"/>
    <w:rsid w:val="003B1FF3"/>
    <w:rsid w:val="003B2F5B"/>
    <w:rsid w:val="003B4F9E"/>
    <w:rsid w:val="003B665D"/>
    <w:rsid w:val="003C057B"/>
    <w:rsid w:val="003C705A"/>
    <w:rsid w:val="003D2765"/>
    <w:rsid w:val="003D63C0"/>
    <w:rsid w:val="003F0AD7"/>
    <w:rsid w:val="003F2B24"/>
    <w:rsid w:val="003F5E85"/>
    <w:rsid w:val="003F6C7A"/>
    <w:rsid w:val="00400423"/>
    <w:rsid w:val="00400447"/>
    <w:rsid w:val="00400BBA"/>
    <w:rsid w:val="00402490"/>
    <w:rsid w:val="00404A2F"/>
    <w:rsid w:val="004064AE"/>
    <w:rsid w:val="00410CEC"/>
    <w:rsid w:val="0041214F"/>
    <w:rsid w:val="00421EF4"/>
    <w:rsid w:val="004228D6"/>
    <w:rsid w:val="00431276"/>
    <w:rsid w:val="00431F11"/>
    <w:rsid w:val="00442B08"/>
    <w:rsid w:val="00443E8A"/>
    <w:rsid w:val="004451AE"/>
    <w:rsid w:val="004460D0"/>
    <w:rsid w:val="004472C9"/>
    <w:rsid w:val="004501A6"/>
    <w:rsid w:val="00451D5F"/>
    <w:rsid w:val="00452E0C"/>
    <w:rsid w:val="00452E10"/>
    <w:rsid w:val="004546EF"/>
    <w:rsid w:val="00454FF9"/>
    <w:rsid w:val="00454FFF"/>
    <w:rsid w:val="00456A8E"/>
    <w:rsid w:val="00456F75"/>
    <w:rsid w:val="00457D6C"/>
    <w:rsid w:val="0046173E"/>
    <w:rsid w:val="0047086D"/>
    <w:rsid w:val="00470F5F"/>
    <w:rsid w:val="00472E88"/>
    <w:rsid w:val="00474E3E"/>
    <w:rsid w:val="004766AE"/>
    <w:rsid w:val="00482051"/>
    <w:rsid w:val="00482B41"/>
    <w:rsid w:val="00486A07"/>
    <w:rsid w:val="00487003"/>
    <w:rsid w:val="00490A84"/>
    <w:rsid w:val="00493EED"/>
    <w:rsid w:val="00494343"/>
    <w:rsid w:val="00495469"/>
    <w:rsid w:val="004A039B"/>
    <w:rsid w:val="004A13EB"/>
    <w:rsid w:val="004A30BE"/>
    <w:rsid w:val="004A4634"/>
    <w:rsid w:val="004A679F"/>
    <w:rsid w:val="004B3BA6"/>
    <w:rsid w:val="004B4089"/>
    <w:rsid w:val="004B4B43"/>
    <w:rsid w:val="004B539E"/>
    <w:rsid w:val="004B6329"/>
    <w:rsid w:val="004B6BAC"/>
    <w:rsid w:val="004B779A"/>
    <w:rsid w:val="004C4921"/>
    <w:rsid w:val="004C7625"/>
    <w:rsid w:val="004D37A1"/>
    <w:rsid w:val="004D7194"/>
    <w:rsid w:val="004E3800"/>
    <w:rsid w:val="004E4900"/>
    <w:rsid w:val="004E5428"/>
    <w:rsid w:val="004F12FA"/>
    <w:rsid w:val="004F3736"/>
    <w:rsid w:val="004F3DCC"/>
    <w:rsid w:val="004F7633"/>
    <w:rsid w:val="00500AE5"/>
    <w:rsid w:val="0050305C"/>
    <w:rsid w:val="00510E07"/>
    <w:rsid w:val="00512F72"/>
    <w:rsid w:val="00522B6F"/>
    <w:rsid w:val="005247AD"/>
    <w:rsid w:val="005273D6"/>
    <w:rsid w:val="005320AB"/>
    <w:rsid w:val="005360B2"/>
    <w:rsid w:val="00540986"/>
    <w:rsid w:val="00542A6C"/>
    <w:rsid w:val="00546A34"/>
    <w:rsid w:val="00551C10"/>
    <w:rsid w:val="00551F72"/>
    <w:rsid w:val="0055307A"/>
    <w:rsid w:val="0055697B"/>
    <w:rsid w:val="005627F8"/>
    <w:rsid w:val="00562D98"/>
    <w:rsid w:val="00563359"/>
    <w:rsid w:val="00567C3C"/>
    <w:rsid w:val="00567E0C"/>
    <w:rsid w:val="00571255"/>
    <w:rsid w:val="00573FD8"/>
    <w:rsid w:val="00574291"/>
    <w:rsid w:val="00576E2F"/>
    <w:rsid w:val="0057776F"/>
    <w:rsid w:val="00577D4C"/>
    <w:rsid w:val="005810F1"/>
    <w:rsid w:val="00581F90"/>
    <w:rsid w:val="00581FC9"/>
    <w:rsid w:val="0058433D"/>
    <w:rsid w:val="0058666A"/>
    <w:rsid w:val="00587387"/>
    <w:rsid w:val="0059143F"/>
    <w:rsid w:val="005917CE"/>
    <w:rsid w:val="00596F73"/>
    <w:rsid w:val="005A3F92"/>
    <w:rsid w:val="005A4AF9"/>
    <w:rsid w:val="005B40E1"/>
    <w:rsid w:val="005B46FC"/>
    <w:rsid w:val="005B50C3"/>
    <w:rsid w:val="005B79D8"/>
    <w:rsid w:val="005C0459"/>
    <w:rsid w:val="005C392B"/>
    <w:rsid w:val="005C4CE8"/>
    <w:rsid w:val="005D089B"/>
    <w:rsid w:val="005D270F"/>
    <w:rsid w:val="005D2E60"/>
    <w:rsid w:val="005D3141"/>
    <w:rsid w:val="005E5282"/>
    <w:rsid w:val="005E579E"/>
    <w:rsid w:val="005E7BBC"/>
    <w:rsid w:val="005E7D3B"/>
    <w:rsid w:val="00603910"/>
    <w:rsid w:val="00605BD2"/>
    <w:rsid w:val="00605E4F"/>
    <w:rsid w:val="006118A9"/>
    <w:rsid w:val="00611BF2"/>
    <w:rsid w:val="00630F42"/>
    <w:rsid w:val="00633039"/>
    <w:rsid w:val="00642CE7"/>
    <w:rsid w:val="006430DF"/>
    <w:rsid w:val="00644275"/>
    <w:rsid w:val="00644FB2"/>
    <w:rsid w:val="006510D6"/>
    <w:rsid w:val="006527F0"/>
    <w:rsid w:val="00654660"/>
    <w:rsid w:val="006547D5"/>
    <w:rsid w:val="006556D8"/>
    <w:rsid w:val="00663378"/>
    <w:rsid w:val="00663B3F"/>
    <w:rsid w:val="0066708D"/>
    <w:rsid w:val="006676FC"/>
    <w:rsid w:val="00673BFC"/>
    <w:rsid w:val="00685971"/>
    <w:rsid w:val="00687087"/>
    <w:rsid w:val="00690E43"/>
    <w:rsid w:val="00695248"/>
    <w:rsid w:val="006962F5"/>
    <w:rsid w:val="006B0C92"/>
    <w:rsid w:val="006B7C14"/>
    <w:rsid w:val="006C07B9"/>
    <w:rsid w:val="006C3455"/>
    <w:rsid w:val="006C46E0"/>
    <w:rsid w:val="006C683D"/>
    <w:rsid w:val="006E208B"/>
    <w:rsid w:val="006E393D"/>
    <w:rsid w:val="006E423B"/>
    <w:rsid w:val="006E7672"/>
    <w:rsid w:val="006F0298"/>
    <w:rsid w:val="006F198E"/>
    <w:rsid w:val="006F5B0D"/>
    <w:rsid w:val="00701292"/>
    <w:rsid w:val="00702E82"/>
    <w:rsid w:val="00714CB3"/>
    <w:rsid w:val="007210D6"/>
    <w:rsid w:val="007222D4"/>
    <w:rsid w:val="007230C0"/>
    <w:rsid w:val="00723976"/>
    <w:rsid w:val="00723E1B"/>
    <w:rsid w:val="00726EC5"/>
    <w:rsid w:val="0072739A"/>
    <w:rsid w:val="007321F8"/>
    <w:rsid w:val="00735A84"/>
    <w:rsid w:val="00735D22"/>
    <w:rsid w:val="007361DC"/>
    <w:rsid w:val="007454EC"/>
    <w:rsid w:val="00746007"/>
    <w:rsid w:val="00750D7B"/>
    <w:rsid w:val="0075553C"/>
    <w:rsid w:val="00756F36"/>
    <w:rsid w:val="00761DF8"/>
    <w:rsid w:val="00761EC9"/>
    <w:rsid w:val="0076231D"/>
    <w:rsid w:val="00763BCA"/>
    <w:rsid w:val="00766C31"/>
    <w:rsid w:val="007733F7"/>
    <w:rsid w:val="00774141"/>
    <w:rsid w:val="007851CD"/>
    <w:rsid w:val="00787962"/>
    <w:rsid w:val="00791036"/>
    <w:rsid w:val="007A068A"/>
    <w:rsid w:val="007A1793"/>
    <w:rsid w:val="007A231B"/>
    <w:rsid w:val="007C081B"/>
    <w:rsid w:val="007C4DCF"/>
    <w:rsid w:val="007C4F8D"/>
    <w:rsid w:val="007C6D79"/>
    <w:rsid w:val="007D358A"/>
    <w:rsid w:val="007E12E9"/>
    <w:rsid w:val="007E2E6B"/>
    <w:rsid w:val="007F200A"/>
    <w:rsid w:val="00805338"/>
    <w:rsid w:val="008054A7"/>
    <w:rsid w:val="00806150"/>
    <w:rsid w:val="0081012A"/>
    <w:rsid w:val="00813DA0"/>
    <w:rsid w:val="0081621B"/>
    <w:rsid w:val="008166E4"/>
    <w:rsid w:val="0081782A"/>
    <w:rsid w:val="008238DB"/>
    <w:rsid w:val="008247A2"/>
    <w:rsid w:val="008250EB"/>
    <w:rsid w:val="00830A84"/>
    <w:rsid w:val="00831522"/>
    <w:rsid w:val="008334DA"/>
    <w:rsid w:val="00834776"/>
    <w:rsid w:val="00834A3F"/>
    <w:rsid w:val="008363C0"/>
    <w:rsid w:val="0083788F"/>
    <w:rsid w:val="00837E16"/>
    <w:rsid w:val="00851969"/>
    <w:rsid w:val="00854795"/>
    <w:rsid w:val="00856B01"/>
    <w:rsid w:val="008571C5"/>
    <w:rsid w:val="00860C13"/>
    <w:rsid w:val="0086121E"/>
    <w:rsid w:val="00862636"/>
    <w:rsid w:val="0087518B"/>
    <w:rsid w:val="00876996"/>
    <w:rsid w:val="00880207"/>
    <w:rsid w:val="008832A8"/>
    <w:rsid w:val="0088511D"/>
    <w:rsid w:val="00886092"/>
    <w:rsid w:val="0088626F"/>
    <w:rsid w:val="00894F65"/>
    <w:rsid w:val="00897B03"/>
    <w:rsid w:val="008A1185"/>
    <w:rsid w:val="008A34D7"/>
    <w:rsid w:val="008A4233"/>
    <w:rsid w:val="008A4AC6"/>
    <w:rsid w:val="008A648E"/>
    <w:rsid w:val="008B0FBB"/>
    <w:rsid w:val="008B630F"/>
    <w:rsid w:val="008C46C8"/>
    <w:rsid w:val="008C66E5"/>
    <w:rsid w:val="008D0864"/>
    <w:rsid w:val="008D14CB"/>
    <w:rsid w:val="008D4185"/>
    <w:rsid w:val="008D49B5"/>
    <w:rsid w:val="008D517B"/>
    <w:rsid w:val="008E05EA"/>
    <w:rsid w:val="008E377F"/>
    <w:rsid w:val="008F175F"/>
    <w:rsid w:val="008F616D"/>
    <w:rsid w:val="009022AC"/>
    <w:rsid w:val="00902B4A"/>
    <w:rsid w:val="00904B76"/>
    <w:rsid w:val="00915EA1"/>
    <w:rsid w:val="00917CA0"/>
    <w:rsid w:val="00930233"/>
    <w:rsid w:val="0093216F"/>
    <w:rsid w:val="00932FA8"/>
    <w:rsid w:val="00941F44"/>
    <w:rsid w:val="00952E57"/>
    <w:rsid w:val="0096134A"/>
    <w:rsid w:val="00961E6B"/>
    <w:rsid w:val="009663E7"/>
    <w:rsid w:val="0096734B"/>
    <w:rsid w:val="009721A2"/>
    <w:rsid w:val="00981F3F"/>
    <w:rsid w:val="00987CE8"/>
    <w:rsid w:val="0099461C"/>
    <w:rsid w:val="00995AB0"/>
    <w:rsid w:val="009977C8"/>
    <w:rsid w:val="009978B5"/>
    <w:rsid w:val="00997AAB"/>
    <w:rsid w:val="009A1E2F"/>
    <w:rsid w:val="009A38C4"/>
    <w:rsid w:val="009B20B3"/>
    <w:rsid w:val="009B239F"/>
    <w:rsid w:val="009B2588"/>
    <w:rsid w:val="009B3A37"/>
    <w:rsid w:val="009B42DA"/>
    <w:rsid w:val="009C0FBF"/>
    <w:rsid w:val="009C1581"/>
    <w:rsid w:val="009C1A5B"/>
    <w:rsid w:val="009C5AA7"/>
    <w:rsid w:val="009D0653"/>
    <w:rsid w:val="009D1D69"/>
    <w:rsid w:val="009D51CE"/>
    <w:rsid w:val="009E40D3"/>
    <w:rsid w:val="009F30AF"/>
    <w:rsid w:val="009F3DAA"/>
    <w:rsid w:val="00A015F8"/>
    <w:rsid w:val="00A01ADE"/>
    <w:rsid w:val="00A03551"/>
    <w:rsid w:val="00A047EA"/>
    <w:rsid w:val="00A10D33"/>
    <w:rsid w:val="00A115FA"/>
    <w:rsid w:val="00A12432"/>
    <w:rsid w:val="00A17BB7"/>
    <w:rsid w:val="00A20FF6"/>
    <w:rsid w:val="00A27F8B"/>
    <w:rsid w:val="00A31DE1"/>
    <w:rsid w:val="00A3496E"/>
    <w:rsid w:val="00A36E0F"/>
    <w:rsid w:val="00A4294E"/>
    <w:rsid w:val="00A44AB0"/>
    <w:rsid w:val="00A47CEF"/>
    <w:rsid w:val="00A505FB"/>
    <w:rsid w:val="00A51E22"/>
    <w:rsid w:val="00A55836"/>
    <w:rsid w:val="00A55D00"/>
    <w:rsid w:val="00A56DD8"/>
    <w:rsid w:val="00A57479"/>
    <w:rsid w:val="00A61FDE"/>
    <w:rsid w:val="00A669A5"/>
    <w:rsid w:val="00A760B4"/>
    <w:rsid w:val="00A813AD"/>
    <w:rsid w:val="00A84760"/>
    <w:rsid w:val="00A85433"/>
    <w:rsid w:val="00A8689F"/>
    <w:rsid w:val="00A96B79"/>
    <w:rsid w:val="00A973B0"/>
    <w:rsid w:val="00AA1C86"/>
    <w:rsid w:val="00AB0115"/>
    <w:rsid w:val="00AB20C2"/>
    <w:rsid w:val="00AB3590"/>
    <w:rsid w:val="00AB39F7"/>
    <w:rsid w:val="00AB76A2"/>
    <w:rsid w:val="00AB7E03"/>
    <w:rsid w:val="00AC4EE9"/>
    <w:rsid w:val="00AC6929"/>
    <w:rsid w:val="00AD11B6"/>
    <w:rsid w:val="00AD63BE"/>
    <w:rsid w:val="00AD7B3F"/>
    <w:rsid w:val="00AE3ADC"/>
    <w:rsid w:val="00AF3112"/>
    <w:rsid w:val="00AF3212"/>
    <w:rsid w:val="00AF3EDA"/>
    <w:rsid w:val="00AF3FFB"/>
    <w:rsid w:val="00AF67E5"/>
    <w:rsid w:val="00AF6C7D"/>
    <w:rsid w:val="00AF6D72"/>
    <w:rsid w:val="00B03344"/>
    <w:rsid w:val="00B066AB"/>
    <w:rsid w:val="00B159F4"/>
    <w:rsid w:val="00B33BC3"/>
    <w:rsid w:val="00B423E2"/>
    <w:rsid w:val="00B426C5"/>
    <w:rsid w:val="00B428D9"/>
    <w:rsid w:val="00B4331A"/>
    <w:rsid w:val="00B43D7F"/>
    <w:rsid w:val="00B44A41"/>
    <w:rsid w:val="00B47ACF"/>
    <w:rsid w:val="00B6092F"/>
    <w:rsid w:val="00B635B4"/>
    <w:rsid w:val="00B6403D"/>
    <w:rsid w:val="00B65C0C"/>
    <w:rsid w:val="00B703FF"/>
    <w:rsid w:val="00B72274"/>
    <w:rsid w:val="00B72CBD"/>
    <w:rsid w:val="00B72D57"/>
    <w:rsid w:val="00B802BA"/>
    <w:rsid w:val="00B83B84"/>
    <w:rsid w:val="00B840B2"/>
    <w:rsid w:val="00B85D26"/>
    <w:rsid w:val="00B90281"/>
    <w:rsid w:val="00B91121"/>
    <w:rsid w:val="00B972C0"/>
    <w:rsid w:val="00B9746E"/>
    <w:rsid w:val="00BA0437"/>
    <w:rsid w:val="00BA1A96"/>
    <w:rsid w:val="00BA1D77"/>
    <w:rsid w:val="00BA5340"/>
    <w:rsid w:val="00BA6079"/>
    <w:rsid w:val="00BA6322"/>
    <w:rsid w:val="00BA754B"/>
    <w:rsid w:val="00BB07C6"/>
    <w:rsid w:val="00BC1DC9"/>
    <w:rsid w:val="00BD735D"/>
    <w:rsid w:val="00BE0035"/>
    <w:rsid w:val="00BE0E82"/>
    <w:rsid w:val="00BE4256"/>
    <w:rsid w:val="00BF0E5A"/>
    <w:rsid w:val="00BF13AB"/>
    <w:rsid w:val="00BF1DBC"/>
    <w:rsid w:val="00BF2148"/>
    <w:rsid w:val="00BF266B"/>
    <w:rsid w:val="00BF3B2A"/>
    <w:rsid w:val="00BF45C4"/>
    <w:rsid w:val="00BF46A9"/>
    <w:rsid w:val="00C013CA"/>
    <w:rsid w:val="00C01601"/>
    <w:rsid w:val="00C0224C"/>
    <w:rsid w:val="00C031C8"/>
    <w:rsid w:val="00C035E3"/>
    <w:rsid w:val="00C04C24"/>
    <w:rsid w:val="00C06CB9"/>
    <w:rsid w:val="00C0746C"/>
    <w:rsid w:val="00C10082"/>
    <w:rsid w:val="00C10562"/>
    <w:rsid w:val="00C11B89"/>
    <w:rsid w:val="00C11E7D"/>
    <w:rsid w:val="00C12B12"/>
    <w:rsid w:val="00C21E67"/>
    <w:rsid w:val="00C25BED"/>
    <w:rsid w:val="00C260C0"/>
    <w:rsid w:val="00C26BFD"/>
    <w:rsid w:val="00C325EA"/>
    <w:rsid w:val="00C41142"/>
    <w:rsid w:val="00C42A62"/>
    <w:rsid w:val="00C5471F"/>
    <w:rsid w:val="00C642A4"/>
    <w:rsid w:val="00C65559"/>
    <w:rsid w:val="00C67B44"/>
    <w:rsid w:val="00C71682"/>
    <w:rsid w:val="00C71E83"/>
    <w:rsid w:val="00C73573"/>
    <w:rsid w:val="00C73872"/>
    <w:rsid w:val="00C74460"/>
    <w:rsid w:val="00C752C3"/>
    <w:rsid w:val="00C80141"/>
    <w:rsid w:val="00C80A8F"/>
    <w:rsid w:val="00C8361F"/>
    <w:rsid w:val="00C8459A"/>
    <w:rsid w:val="00C86F45"/>
    <w:rsid w:val="00C902A5"/>
    <w:rsid w:val="00C93429"/>
    <w:rsid w:val="00C9369F"/>
    <w:rsid w:val="00C94C3C"/>
    <w:rsid w:val="00C97A01"/>
    <w:rsid w:val="00CA4043"/>
    <w:rsid w:val="00CA4B57"/>
    <w:rsid w:val="00CA6302"/>
    <w:rsid w:val="00CA77FE"/>
    <w:rsid w:val="00CB0F3F"/>
    <w:rsid w:val="00CB1478"/>
    <w:rsid w:val="00CB2615"/>
    <w:rsid w:val="00CB418A"/>
    <w:rsid w:val="00CB5FE0"/>
    <w:rsid w:val="00CC10C2"/>
    <w:rsid w:val="00CC2B95"/>
    <w:rsid w:val="00CC78DC"/>
    <w:rsid w:val="00CD60D7"/>
    <w:rsid w:val="00CE5B2C"/>
    <w:rsid w:val="00CF2021"/>
    <w:rsid w:val="00CF22D1"/>
    <w:rsid w:val="00D10B6E"/>
    <w:rsid w:val="00D13FC0"/>
    <w:rsid w:val="00D156B6"/>
    <w:rsid w:val="00D1644B"/>
    <w:rsid w:val="00D20343"/>
    <w:rsid w:val="00D21E92"/>
    <w:rsid w:val="00D322EE"/>
    <w:rsid w:val="00D32634"/>
    <w:rsid w:val="00D46463"/>
    <w:rsid w:val="00D519A5"/>
    <w:rsid w:val="00D551D5"/>
    <w:rsid w:val="00D61E98"/>
    <w:rsid w:val="00D638CA"/>
    <w:rsid w:val="00D644EB"/>
    <w:rsid w:val="00D64A61"/>
    <w:rsid w:val="00D66266"/>
    <w:rsid w:val="00D66E16"/>
    <w:rsid w:val="00D71F88"/>
    <w:rsid w:val="00D74255"/>
    <w:rsid w:val="00D74840"/>
    <w:rsid w:val="00D7492A"/>
    <w:rsid w:val="00D83508"/>
    <w:rsid w:val="00D84F5B"/>
    <w:rsid w:val="00D85EFD"/>
    <w:rsid w:val="00D92223"/>
    <w:rsid w:val="00D92FCB"/>
    <w:rsid w:val="00D95D85"/>
    <w:rsid w:val="00D96B6F"/>
    <w:rsid w:val="00D972AA"/>
    <w:rsid w:val="00DA03DE"/>
    <w:rsid w:val="00DA4162"/>
    <w:rsid w:val="00DA7CDD"/>
    <w:rsid w:val="00DB113A"/>
    <w:rsid w:val="00DB19E1"/>
    <w:rsid w:val="00DB2DBB"/>
    <w:rsid w:val="00DB6106"/>
    <w:rsid w:val="00DD10D5"/>
    <w:rsid w:val="00DD29B0"/>
    <w:rsid w:val="00DE05DB"/>
    <w:rsid w:val="00DE277B"/>
    <w:rsid w:val="00DE30B3"/>
    <w:rsid w:val="00DE37C6"/>
    <w:rsid w:val="00DF0747"/>
    <w:rsid w:val="00DF1084"/>
    <w:rsid w:val="00DF17DE"/>
    <w:rsid w:val="00DF19E7"/>
    <w:rsid w:val="00DF29F5"/>
    <w:rsid w:val="00DF3A26"/>
    <w:rsid w:val="00DF6E5E"/>
    <w:rsid w:val="00E02406"/>
    <w:rsid w:val="00E02A52"/>
    <w:rsid w:val="00E05CFC"/>
    <w:rsid w:val="00E06B10"/>
    <w:rsid w:val="00E06E32"/>
    <w:rsid w:val="00E13AE7"/>
    <w:rsid w:val="00E150F2"/>
    <w:rsid w:val="00E20B26"/>
    <w:rsid w:val="00E20CAB"/>
    <w:rsid w:val="00E21E1A"/>
    <w:rsid w:val="00E223A1"/>
    <w:rsid w:val="00E22CC3"/>
    <w:rsid w:val="00E3130B"/>
    <w:rsid w:val="00E32509"/>
    <w:rsid w:val="00E36523"/>
    <w:rsid w:val="00E36FC9"/>
    <w:rsid w:val="00E37856"/>
    <w:rsid w:val="00E42698"/>
    <w:rsid w:val="00E42EF9"/>
    <w:rsid w:val="00E4543A"/>
    <w:rsid w:val="00E51757"/>
    <w:rsid w:val="00E528EA"/>
    <w:rsid w:val="00E5566B"/>
    <w:rsid w:val="00E57585"/>
    <w:rsid w:val="00E730BD"/>
    <w:rsid w:val="00E75CC3"/>
    <w:rsid w:val="00E7782F"/>
    <w:rsid w:val="00E8149D"/>
    <w:rsid w:val="00E9170F"/>
    <w:rsid w:val="00E93E9B"/>
    <w:rsid w:val="00E95287"/>
    <w:rsid w:val="00E95AB7"/>
    <w:rsid w:val="00EA04A0"/>
    <w:rsid w:val="00EA0651"/>
    <w:rsid w:val="00EA591F"/>
    <w:rsid w:val="00EA79F9"/>
    <w:rsid w:val="00EB10B3"/>
    <w:rsid w:val="00EB1CA0"/>
    <w:rsid w:val="00EB2805"/>
    <w:rsid w:val="00EB375A"/>
    <w:rsid w:val="00EB3B30"/>
    <w:rsid w:val="00EB3F05"/>
    <w:rsid w:val="00EC7982"/>
    <w:rsid w:val="00ED0874"/>
    <w:rsid w:val="00ED1F55"/>
    <w:rsid w:val="00ED32EB"/>
    <w:rsid w:val="00ED337C"/>
    <w:rsid w:val="00ED4696"/>
    <w:rsid w:val="00ED7980"/>
    <w:rsid w:val="00ED7D72"/>
    <w:rsid w:val="00EE1EB3"/>
    <w:rsid w:val="00EE2F98"/>
    <w:rsid w:val="00EE3361"/>
    <w:rsid w:val="00EE44DC"/>
    <w:rsid w:val="00EE5BC9"/>
    <w:rsid w:val="00EF2E72"/>
    <w:rsid w:val="00EF33E1"/>
    <w:rsid w:val="00EF420B"/>
    <w:rsid w:val="00EF69B4"/>
    <w:rsid w:val="00F0333A"/>
    <w:rsid w:val="00F035FA"/>
    <w:rsid w:val="00F0683A"/>
    <w:rsid w:val="00F07A8E"/>
    <w:rsid w:val="00F10BCC"/>
    <w:rsid w:val="00F10BDB"/>
    <w:rsid w:val="00F12E56"/>
    <w:rsid w:val="00F15EB3"/>
    <w:rsid w:val="00F27B21"/>
    <w:rsid w:val="00F3025B"/>
    <w:rsid w:val="00F30D45"/>
    <w:rsid w:val="00F34DA8"/>
    <w:rsid w:val="00F35C51"/>
    <w:rsid w:val="00F372E2"/>
    <w:rsid w:val="00F40CA0"/>
    <w:rsid w:val="00F4130B"/>
    <w:rsid w:val="00F41E6B"/>
    <w:rsid w:val="00F45E8B"/>
    <w:rsid w:val="00F46480"/>
    <w:rsid w:val="00F476B5"/>
    <w:rsid w:val="00F51364"/>
    <w:rsid w:val="00F52090"/>
    <w:rsid w:val="00F53B2B"/>
    <w:rsid w:val="00F56B82"/>
    <w:rsid w:val="00F61802"/>
    <w:rsid w:val="00F6365B"/>
    <w:rsid w:val="00F64C1D"/>
    <w:rsid w:val="00F668F9"/>
    <w:rsid w:val="00F67B12"/>
    <w:rsid w:val="00F7221A"/>
    <w:rsid w:val="00F72FE8"/>
    <w:rsid w:val="00F75DD5"/>
    <w:rsid w:val="00F81CDF"/>
    <w:rsid w:val="00F81D17"/>
    <w:rsid w:val="00F8206F"/>
    <w:rsid w:val="00F83292"/>
    <w:rsid w:val="00F8453F"/>
    <w:rsid w:val="00F92809"/>
    <w:rsid w:val="00F9513B"/>
    <w:rsid w:val="00FA0377"/>
    <w:rsid w:val="00FA3CC1"/>
    <w:rsid w:val="00FA603C"/>
    <w:rsid w:val="00FB0320"/>
    <w:rsid w:val="00FB0EAB"/>
    <w:rsid w:val="00FB2B3B"/>
    <w:rsid w:val="00FB4790"/>
    <w:rsid w:val="00FB5FB6"/>
    <w:rsid w:val="00FB606E"/>
    <w:rsid w:val="00FB6169"/>
    <w:rsid w:val="00FC2C50"/>
    <w:rsid w:val="00FC40BA"/>
    <w:rsid w:val="00FC4BEE"/>
    <w:rsid w:val="00FC5540"/>
    <w:rsid w:val="00FD02DB"/>
    <w:rsid w:val="00FD280D"/>
    <w:rsid w:val="00FD310C"/>
    <w:rsid w:val="00FD3210"/>
    <w:rsid w:val="00FD3437"/>
    <w:rsid w:val="00FE1161"/>
    <w:rsid w:val="00FE2B9E"/>
    <w:rsid w:val="00FE44EC"/>
    <w:rsid w:val="00FE6D66"/>
    <w:rsid w:val="00FF1733"/>
    <w:rsid w:val="00FF3187"/>
    <w:rsid w:val="00FF5492"/>
    <w:rsid w:val="1CFD4826"/>
    <w:rsid w:val="39059C18"/>
    <w:rsid w:val="5D69FEA7"/>
    <w:rsid w:val="74A6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5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semiHidden/>
    <w:rsid w:val="005B50C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57B"/>
    <w:pPr>
      <w:tabs>
        <w:tab w:val="center" w:pos="4320"/>
        <w:tab w:val="right" w:pos="8640"/>
      </w:tabs>
    </w:pPr>
  </w:style>
  <w:style w:type="character" w:customStyle="1" w:styleId="HeaderChar">
    <w:name w:val="Header Char"/>
    <w:basedOn w:val="DefaultParagraphFont"/>
    <w:link w:val="Header"/>
    <w:rsid w:val="003C057B"/>
    <w:rPr>
      <w:rFonts w:ascii="Times New Roman" w:eastAsia="Times New Roman" w:hAnsi="Times New Roman" w:cs="Times New Roman"/>
      <w:sz w:val="24"/>
      <w:szCs w:val="24"/>
    </w:rPr>
  </w:style>
  <w:style w:type="paragraph" w:styleId="Footer">
    <w:name w:val="footer"/>
    <w:basedOn w:val="Normal"/>
    <w:link w:val="FooterChar"/>
    <w:uiPriority w:val="99"/>
    <w:rsid w:val="003C057B"/>
    <w:pPr>
      <w:tabs>
        <w:tab w:val="center" w:pos="4320"/>
        <w:tab w:val="right" w:pos="8640"/>
      </w:tabs>
    </w:pPr>
  </w:style>
  <w:style w:type="character" w:customStyle="1" w:styleId="FooterChar">
    <w:name w:val="Footer Char"/>
    <w:basedOn w:val="DefaultParagraphFont"/>
    <w:link w:val="Footer"/>
    <w:uiPriority w:val="99"/>
    <w:rsid w:val="003C057B"/>
    <w:rPr>
      <w:rFonts w:ascii="Times New Roman" w:eastAsia="Times New Roman" w:hAnsi="Times New Roman" w:cs="Times New Roman"/>
      <w:sz w:val="24"/>
      <w:szCs w:val="24"/>
    </w:rPr>
  </w:style>
  <w:style w:type="character" w:styleId="PageNumber">
    <w:name w:val="page number"/>
    <w:basedOn w:val="DefaultParagraphFont"/>
    <w:rsid w:val="003C057B"/>
  </w:style>
  <w:style w:type="paragraph" w:styleId="BodyTextIndent">
    <w:name w:val="Body Text Indent"/>
    <w:basedOn w:val="Normal"/>
    <w:link w:val="BodyTextIndentChar"/>
    <w:rsid w:val="003C057B"/>
    <w:pPr>
      <w:ind w:left="720"/>
    </w:pPr>
    <w:rPr>
      <w:sz w:val="20"/>
    </w:rPr>
  </w:style>
  <w:style w:type="character" w:customStyle="1" w:styleId="BodyTextIndentChar">
    <w:name w:val="Body Text Indent Char"/>
    <w:basedOn w:val="DefaultParagraphFont"/>
    <w:link w:val="BodyTextIndent"/>
    <w:rsid w:val="003C057B"/>
    <w:rPr>
      <w:rFonts w:ascii="Times New Roman" w:eastAsia="Times New Roman" w:hAnsi="Times New Roman" w:cs="Times New Roman"/>
      <w:sz w:val="20"/>
      <w:szCs w:val="24"/>
    </w:rPr>
  </w:style>
  <w:style w:type="paragraph" w:customStyle="1" w:styleId="Level1">
    <w:name w:val="Level 1"/>
    <w:basedOn w:val="Header"/>
    <w:rsid w:val="003C057B"/>
    <w:pPr>
      <w:numPr>
        <w:numId w:val="1"/>
      </w:numPr>
    </w:pPr>
  </w:style>
  <w:style w:type="paragraph" w:styleId="ListParagraph">
    <w:name w:val="List Paragraph"/>
    <w:basedOn w:val="Normal"/>
    <w:uiPriority w:val="34"/>
    <w:qFormat/>
    <w:rsid w:val="002324D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94C3C"/>
    <w:rPr>
      <w:rFonts w:ascii="Tahoma" w:hAnsi="Tahoma" w:cs="Tahoma"/>
      <w:sz w:val="16"/>
      <w:szCs w:val="16"/>
    </w:rPr>
  </w:style>
  <w:style w:type="character" w:customStyle="1" w:styleId="BalloonTextChar">
    <w:name w:val="Balloon Text Char"/>
    <w:basedOn w:val="DefaultParagraphFont"/>
    <w:link w:val="BalloonText"/>
    <w:uiPriority w:val="99"/>
    <w:semiHidden/>
    <w:rsid w:val="00C94C3C"/>
    <w:rPr>
      <w:rFonts w:ascii="Tahoma" w:eastAsia="Times New Roman" w:hAnsi="Tahoma" w:cs="Tahoma"/>
      <w:sz w:val="16"/>
      <w:szCs w:val="16"/>
    </w:rPr>
  </w:style>
  <w:style w:type="character" w:styleId="CommentReference">
    <w:name w:val="annotation reference"/>
    <w:uiPriority w:val="99"/>
    <w:semiHidden/>
    <w:unhideWhenUsed/>
    <w:rsid w:val="00C94C3C"/>
    <w:rPr>
      <w:sz w:val="16"/>
      <w:szCs w:val="16"/>
    </w:rPr>
  </w:style>
  <w:style w:type="paragraph" w:styleId="CommentText">
    <w:name w:val="annotation text"/>
    <w:basedOn w:val="Normal"/>
    <w:link w:val="CommentTextChar"/>
    <w:uiPriority w:val="99"/>
    <w:unhideWhenUsed/>
    <w:rsid w:val="00C94C3C"/>
    <w:rPr>
      <w:sz w:val="20"/>
      <w:szCs w:val="20"/>
    </w:rPr>
  </w:style>
  <w:style w:type="character" w:customStyle="1" w:styleId="CommentTextChar">
    <w:name w:val="Comment Text Char"/>
    <w:basedOn w:val="DefaultParagraphFont"/>
    <w:link w:val="CommentText"/>
    <w:uiPriority w:val="99"/>
    <w:rsid w:val="00C94C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C3C"/>
    <w:rPr>
      <w:b/>
      <w:bCs/>
    </w:rPr>
  </w:style>
  <w:style w:type="character" w:customStyle="1" w:styleId="CommentSubjectChar">
    <w:name w:val="Comment Subject Char"/>
    <w:basedOn w:val="CommentTextChar"/>
    <w:link w:val="CommentSubject"/>
    <w:uiPriority w:val="99"/>
    <w:semiHidden/>
    <w:rsid w:val="00C94C3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668F9"/>
    <w:rPr>
      <w:color w:val="0000FF" w:themeColor="hyperlink"/>
      <w:u w:val="single"/>
    </w:rPr>
  </w:style>
  <w:style w:type="paragraph" w:styleId="NoSpacing">
    <w:name w:val="No Spacing"/>
    <w:uiPriority w:val="1"/>
    <w:qFormat/>
    <w:rsid w:val="00123F7E"/>
    <w:pPr>
      <w:spacing w:after="0"/>
    </w:pPr>
    <w:rPr>
      <w:rFonts w:ascii="Times New Roman" w:eastAsia="Times New Roman" w:hAnsi="Times New Roman" w:cs="Times New Roman"/>
      <w:sz w:val="24"/>
      <w:szCs w:val="24"/>
    </w:rPr>
  </w:style>
  <w:style w:type="character" w:customStyle="1" w:styleId="normaltextrun">
    <w:name w:val="normaltextrun"/>
    <w:basedOn w:val="DefaultParagraphFont"/>
    <w:rsid w:val="00017840"/>
  </w:style>
  <w:style w:type="table" w:styleId="TableGrid">
    <w:name w:val="Table Grid"/>
    <w:basedOn w:val="TableNormal"/>
    <w:uiPriority w:val="59"/>
    <w:rsid w:val="00510E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6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iles.hudexchange.info/resources/documents/CDBG-DR-Procurement-Example-Contract-Reporting-Template.xls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92F5-D857-47D0-8DEB-70CCA0279CB8}">
  <ds:schemaRefs>
    <ds:schemaRef ds:uri="http://schemas.openxmlformats.org/officeDocument/2006/bibliography"/>
  </ds:schemaRefs>
</ds:datastoreItem>
</file>

<file path=customXml/itemProps2.xml><?xml version="1.0" encoding="utf-8"?>
<ds:datastoreItem xmlns:ds="http://schemas.openxmlformats.org/officeDocument/2006/customXml" ds:itemID="{46BBCAE8-28DF-4828-BC51-D2B99CEBEA66}">
  <ds:schemaRefs>
    <ds:schemaRef ds:uri="http://schemas.microsoft.com/office/2006/metadata/longProperties"/>
  </ds:schemaRefs>
</ds:datastoreItem>
</file>

<file path=customXml/itemProps3.xml><?xml version="1.0" encoding="utf-8"?>
<ds:datastoreItem xmlns:ds="http://schemas.openxmlformats.org/officeDocument/2006/customXml" ds:itemID="{9E322DA3-F4C9-47D4-99C3-487EA8B4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C8947-5727-4309-A4DD-00BB953EB7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1edab29b-6fff-4fac-9b48-6627614917be"/>
    <ds:schemaRef ds:uri="3eede0d0-3323-4187-a73b-c8d107a17d95"/>
    <ds:schemaRef ds:uri="http://www.w3.org/XML/1998/namespace"/>
  </ds:schemaRefs>
</ds:datastoreItem>
</file>

<file path=customXml/itemProps5.xml><?xml version="1.0" encoding="utf-8"?>
<ds:datastoreItem xmlns:ds="http://schemas.openxmlformats.org/officeDocument/2006/customXml" ds:itemID="{45D82A16-437F-47B7-B99E-F92E31B6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3732</Words>
  <Characters>21274</Characters>
  <Application>Microsoft Office Word</Application>
  <DocSecurity>0</DocSecurity>
  <Lines>177</Lines>
  <Paragraphs>49</Paragraphs>
  <ScaleCrop>false</ScaleCrop>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2020-10-30T12:16:00Z</dcterms:created>
  <dcterms:modified xsi:type="dcterms:W3CDTF">2020-11-12T19:34:00Z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ies>
</file>