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60E2" w14:textId="77777777" w:rsidR="006A69BF" w:rsidRDefault="006A69BF">
      <w:pPr>
        <w:pStyle w:val="EndnoteText"/>
        <w:pBdr>
          <w:bottom w:val="single" w:sz="12" w:space="1" w:color="auto"/>
        </w:pBdr>
        <w:suppressAutoHyphens/>
        <w:rPr>
          <w:spacing w:val="-3"/>
        </w:rPr>
      </w:pPr>
    </w:p>
    <w:p w14:paraId="4079819D" w14:textId="77777777" w:rsidR="006A69BF" w:rsidRDefault="006A69BF">
      <w:pPr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Special Attention of:  </w:t>
      </w:r>
    </w:p>
    <w:p w14:paraId="106E30C4" w14:textId="6C1562DC" w:rsidR="006A69BF" w:rsidRDefault="006A69B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832708">
        <w:rPr>
          <w:rFonts w:ascii="Arial" w:hAnsi="Arial"/>
          <w:b/>
          <w:spacing w:val="-3"/>
          <w:sz w:val="28"/>
        </w:rPr>
        <w:t xml:space="preserve">Transmittal </w:t>
      </w:r>
      <w:r w:rsidR="00832708">
        <w:rPr>
          <w:rFonts w:ascii="Arial" w:hAnsi="Arial"/>
          <w:spacing w:val="-3"/>
          <w:sz w:val="16"/>
        </w:rPr>
        <w:t>for Handbook No:   6509.2 REV-</w:t>
      </w:r>
      <w:r w:rsidR="00DA6186">
        <w:rPr>
          <w:rFonts w:ascii="Arial" w:hAnsi="Arial"/>
          <w:spacing w:val="-3"/>
          <w:sz w:val="16"/>
        </w:rPr>
        <w:t>7</w:t>
      </w:r>
      <w:r w:rsidR="008E00D3">
        <w:rPr>
          <w:rFonts w:ascii="Arial" w:hAnsi="Arial"/>
          <w:spacing w:val="-3"/>
          <w:sz w:val="16"/>
        </w:rPr>
        <w:t xml:space="preserve"> </w:t>
      </w:r>
      <w:r w:rsidR="008E00D3" w:rsidRPr="008E00D3">
        <w:rPr>
          <w:rFonts w:ascii="Arial" w:hAnsi="Arial"/>
          <w:spacing w:val="-3"/>
          <w:sz w:val="16"/>
        </w:rPr>
        <w:t>CHG-</w:t>
      </w:r>
      <w:r w:rsidR="00C21F1B">
        <w:rPr>
          <w:rFonts w:ascii="Arial" w:hAnsi="Arial"/>
          <w:spacing w:val="-3"/>
          <w:sz w:val="16"/>
        </w:rPr>
        <w:t>4</w:t>
      </w:r>
    </w:p>
    <w:p w14:paraId="6E5182AD" w14:textId="77777777" w:rsidR="006A69BF" w:rsidRDefault="006A69BF">
      <w:pPr>
        <w:rPr>
          <w:rFonts w:ascii="Arial" w:hAnsi="Arial"/>
          <w:noProof/>
        </w:rPr>
      </w:pPr>
      <w:r>
        <w:rPr>
          <w:rFonts w:ascii="Times New Roman" w:hAnsi="Times New Roman"/>
          <w:noProof/>
        </w:rPr>
        <w:t>CPD Staff</w:t>
      </w:r>
      <w:r>
        <w:rPr>
          <w:rFonts w:ascii="Times New Roman" w:hAnsi="Times New Roman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80F1EE2" w14:textId="5C079F97" w:rsidR="006A69BF" w:rsidRDefault="006A69BF">
      <w:pPr>
        <w:suppressAutoHyphens/>
        <w:rPr>
          <w:rFonts w:ascii="Arial" w:hAnsi="Arial"/>
          <w:b/>
          <w:spacing w:val="-3"/>
          <w:sz w:val="18"/>
        </w:rPr>
      </w:pPr>
      <w:r>
        <w:rPr>
          <w:rFonts w:ascii="Times New Roman" w:hAnsi="Times New Roman"/>
          <w:noProof/>
        </w:rPr>
        <w:t>CPD Program Participants/Grantees</w:t>
      </w:r>
      <w:r w:rsidR="008164ED">
        <w:rPr>
          <w:rFonts w:ascii="Times New Roman" w:hAnsi="Times New Roman"/>
          <w:spacing w:val="-3"/>
          <w:sz w:val="20"/>
        </w:rPr>
        <w:tab/>
      </w:r>
      <w:r w:rsidR="008164ED">
        <w:rPr>
          <w:rFonts w:ascii="Times New Roman" w:hAnsi="Times New Roman"/>
          <w:spacing w:val="-3"/>
          <w:sz w:val="20"/>
        </w:rPr>
        <w:tab/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3"/>
          <w:sz w:val="18"/>
        </w:rPr>
        <w:t>Issued:</w:t>
      </w:r>
      <w:r w:rsidR="005A1C7B">
        <w:rPr>
          <w:rFonts w:ascii="Arial" w:hAnsi="Arial"/>
          <w:spacing w:val="-3"/>
          <w:sz w:val="18"/>
        </w:rPr>
        <w:t xml:space="preserve">   </w:t>
      </w:r>
      <w:r w:rsidR="00380344">
        <w:rPr>
          <w:rFonts w:ascii="Arial" w:hAnsi="Arial"/>
          <w:spacing w:val="-3"/>
          <w:sz w:val="18"/>
        </w:rPr>
        <w:t xml:space="preserve"> </w:t>
      </w:r>
      <w:r w:rsidR="007402D1" w:rsidRPr="00C855B9">
        <w:rPr>
          <w:rFonts w:ascii="Arial" w:hAnsi="Arial"/>
          <w:spacing w:val="-3"/>
          <w:sz w:val="18"/>
        </w:rPr>
        <w:t>June</w:t>
      </w:r>
      <w:r w:rsidR="00D67186">
        <w:rPr>
          <w:rFonts w:ascii="Arial" w:hAnsi="Arial"/>
          <w:spacing w:val="-3"/>
          <w:sz w:val="18"/>
        </w:rPr>
        <w:t xml:space="preserve"> </w:t>
      </w:r>
      <w:r w:rsidR="00C855B9">
        <w:rPr>
          <w:rFonts w:ascii="Arial" w:hAnsi="Arial"/>
          <w:spacing w:val="-3"/>
          <w:sz w:val="18"/>
        </w:rPr>
        <w:t xml:space="preserve">29, </w:t>
      </w:r>
      <w:r w:rsidR="00380344">
        <w:rPr>
          <w:rFonts w:ascii="Arial" w:hAnsi="Arial"/>
          <w:spacing w:val="-3"/>
          <w:sz w:val="18"/>
        </w:rPr>
        <w:t>2</w:t>
      </w:r>
      <w:r w:rsidR="000C1F62">
        <w:rPr>
          <w:rFonts w:ascii="Arial" w:hAnsi="Arial"/>
          <w:spacing w:val="-3"/>
          <w:sz w:val="18"/>
        </w:rPr>
        <w:t>02</w:t>
      </w:r>
      <w:r w:rsidR="00B11ABE">
        <w:rPr>
          <w:rFonts w:ascii="Arial" w:hAnsi="Arial"/>
          <w:spacing w:val="-3"/>
          <w:sz w:val="18"/>
        </w:rPr>
        <w:t>2</w:t>
      </w:r>
      <w:r>
        <w:rPr>
          <w:rFonts w:ascii="Arial" w:hAnsi="Arial"/>
          <w:spacing w:val="-3"/>
          <w:sz w:val="18"/>
        </w:rPr>
        <w:t xml:space="preserve">                                                                                        </w:t>
      </w:r>
    </w:p>
    <w:p w14:paraId="07209DA5" w14:textId="77777777" w:rsidR="006A69BF" w:rsidRDefault="006A69BF">
      <w:pPr>
        <w:pBdr>
          <w:bottom w:val="single" w:sz="12" w:space="0" w:color="auto"/>
        </w:pBdr>
        <w:suppressAutoHyphens/>
        <w:rPr>
          <w:rFonts w:ascii="Arial" w:hAnsi="Arial"/>
          <w:b/>
          <w:spacing w:val="-3"/>
          <w:sz w:val="18"/>
        </w:rPr>
      </w:pPr>
    </w:p>
    <w:p w14:paraId="094C78BE" w14:textId="77777777" w:rsidR="006A69BF" w:rsidRDefault="006A69BF" w:rsidP="00894445">
      <w:pPr>
        <w:pStyle w:val="EndnoteText"/>
        <w:suppressAutoHyphens/>
        <w:spacing w:line="120" w:lineRule="auto"/>
        <w:rPr>
          <w:spacing w:val="-3"/>
        </w:rPr>
      </w:pPr>
    </w:p>
    <w:p w14:paraId="55C0D488" w14:textId="77777777" w:rsidR="0034182B" w:rsidRDefault="0034182B" w:rsidP="00894445">
      <w:pPr>
        <w:pStyle w:val="EndnoteText"/>
        <w:suppressAutoHyphens/>
        <w:spacing w:line="120" w:lineRule="auto"/>
        <w:rPr>
          <w:spacing w:val="-3"/>
        </w:rPr>
      </w:pPr>
    </w:p>
    <w:p w14:paraId="61A6587F" w14:textId="77777777" w:rsidR="008F5A09" w:rsidRDefault="008F5A09" w:rsidP="008F5A09">
      <w:pPr>
        <w:suppressAutoHyphens/>
        <w:rPr>
          <w:rFonts w:ascii="Times New Roman" w:hAnsi="Times New Roman"/>
          <w:spacing w:val="-3"/>
        </w:rPr>
      </w:pPr>
    </w:p>
    <w:p w14:paraId="459DD9FA" w14:textId="77777777" w:rsidR="00095B2F" w:rsidRPr="008F5A09" w:rsidRDefault="00095B2F" w:rsidP="008F5A09">
      <w:pPr>
        <w:suppressAutoHyphens/>
        <w:rPr>
          <w:rFonts w:ascii="Times New Roman" w:hAnsi="Times New Roman"/>
          <w:spacing w:val="-3"/>
        </w:rPr>
      </w:pPr>
    </w:p>
    <w:p w14:paraId="53C01D7E" w14:textId="1117AE9E" w:rsidR="006A69BF" w:rsidRDefault="006A69BF">
      <w:pPr>
        <w:numPr>
          <w:ilvl w:val="0"/>
          <w:numId w:val="1"/>
        </w:numPr>
        <w:suppressAutoHyphens/>
        <w:rPr>
          <w:rFonts w:ascii="Times New Roman" w:hAnsi="Times New Roman"/>
          <w:spacing w:val="-3"/>
        </w:rPr>
      </w:pPr>
      <w:r w:rsidRPr="004E3E0F">
        <w:rPr>
          <w:rFonts w:ascii="Times New Roman" w:hAnsi="Times New Roman"/>
          <w:spacing w:val="-3"/>
          <w:u w:val="single"/>
        </w:rPr>
        <w:t>This Transmits:</w:t>
      </w:r>
      <w:r w:rsidR="00900BB6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>HUD Handbook 6509.2</w:t>
      </w:r>
      <w:r w:rsidR="008E713B">
        <w:rPr>
          <w:rFonts w:ascii="Times New Roman" w:hAnsi="Times New Roman"/>
          <w:spacing w:val="-3"/>
        </w:rPr>
        <w:t xml:space="preserve"> R</w:t>
      </w:r>
      <w:r w:rsidR="0014672A">
        <w:rPr>
          <w:rFonts w:ascii="Times New Roman" w:hAnsi="Times New Roman"/>
          <w:spacing w:val="-3"/>
        </w:rPr>
        <w:t>EV</w:t>
      </w:r>
      <w:r w:rsidR="008E713B">
        <w:rPr>
          <w:rFonts w:ascii="Times New Roman" w:hAnsi="Times New Roman"/>
          <w:spacing w:val="-3"/>
        </w:rPr>
        <w:t>-</w:t>
      </w:r>
      <w:r w:rsidR="00DA6186">
        <w:rPr>
          <w:rFonts w:ascii="Times New Roman" w:hAnsi="Times New Roman"/>
          <w:spacing w:val="-3"/>
        </w:rPr>
        <w:t>7</w:t>
      </w:r>
      <w:r w:rsidR="008E00D3">
        <w:rPr>
          <w:rFonts w:ascii="Times New Roman" w:hAnsi="Times New Roman"/>
          <w:spacing w:val="-3"/>
        </w:rPr>
        <w:t xml:space="preserve"> </w:t>
      </w:r>
      <w:r w:rsidR="008E00D3" w:rsidRPr="00085B6B">
        <w:rPr>
          <w:rFonts w:ascii="Times New Roman" w:hAnsi="Times New Roman"/>
          <w:spacing w:val="-3"/>
        </w:rPr>
        <w:t>CHG-</w:t>
      </w:r>
      <w:r w:rsidR="00C21F1B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spacing w:val="-3"/>
        </w:rPr>
        <w:t xml:space="preserve">, </w:t>
      </w:r>
      <w:r w:rsidRPr="00D10772">
        <w:rPr>
          <w:rFonts w:ascii="Times New Roman" w:hAnsi="Times New Roman"/>
          <w:i/>
          <w:spacing w:val="-3"/>
        </w:rPr>
        <w:t>Community Planning and Development Monitoring Handbook</w:t>
      </w:r>
      <w:r>
        <w:rPr>
          <w:rFonts w:ascii="Times New Roman" w:hAnsi="Times New Roman"/>
          <w:spacing w:val="-3"/>
        </w:rPr>
        <w:t xml:space="preserve">.  </w:t>
      </w:r>
    </w:p>
    <w:p w14:paraId="0C38442B" w14:textId="77777777" w:rsidR="006A69BF" w:rsidRDefault="006A69BF">
      <w:pPr>
        <w:suppressAutoHyphens/>
        <w:rPr>
          <w:rFonts w:ascii="Times New Roman" w:hAnsi="Times New Roman"/>
          <w:spacing w:val="-3"/>
        </w:rPr>
      </w:pPr>
    </w:p>
    <w:p w14:paraId="3A9A0491" w14:textId="2A8BBB06" w:rsidR="0023600B" w:rsidRPr="00176D47" w:rsidRDefault="00262B6F" w:rsidP="0095123E">
      <w:pPr>
        <w:pStyle w:val="Default"/>
        <w:numPr>
          <w:ilvl w:val="0"/>
          <w:numId w:val="1"/>
        </w:numPr>
      </w:pPr>
      <w:r w:rsidRPr="0095123E">
        <w:rPr>
          <w:spacing w:val="-3"/>
          <w:u w:val="single"/>
        </w:rPr>
        <w:t xml:space="preserve">Explanation </w:t>
      </w:r>
      <w:r w:rsidR="000A25BB" w:rsidRPr="0095123E">
        <w:rPr>
          <w:spacing w:val="-3"/>
          <w:u w:val="single"/>
        </w:rPr>
        <w:t>of Significant Changes</w:t>
      </w:r>
      <w:r w:rsidR="006A69BF" w:rsidRPr="0095123E">
        <w:rPr>
          <w:spacing w:val="-3"/>
          <w:u w:val="single"/>
        </w:rPr>
        <w:t>:</w:t>
      </w:r>
      <w:r w:rsidR="006A69BF" w:rsidRPr="0095123E">
        <w:rPr>
          <w:spacing w:val="-3"/>
        </w:rPr>
        <w:t xml:space="preserve">  </w:t>
      </w:r>
      <w:r w:rsidR="008D4DDE">
        <w:rPr>
          <w:spacing w:val="-3"/>
        </w:rPr>
        <w:t xml:space="preserve">The primary purpose of this revision is to provide updated </w:t>
      </w:r>
      <w:r w:rsidR="00010B18">
        <w:rPr>
          <w:spacing w:val="-3"/>
        </w:rPr>
        <w:t xml:space="preserve">direction for monitoring </w:t>
      </w:r>
      <w:r w:rsidR="0095123E" w:rsidRPr="0095123E">
        <w:rPr>
          <w:spacing w:val="-3"/>
        </w:rPr>
        <w:t>supplemental funding</w:t>
      </w:r>
      <w:r w:rsidR="00AA7BB5" w:rsidRPr="0095123E">
        <w:rPr>
          <w:spacing w:val="-3"/>
        </w:rPr>
        <w:t xml:space="preserve"> made available under</w:t>
      </w:r>
      <w:r w:rsidR="00AD005C" w:rsidRPr="0095123E">
        <w:rPr>
          <w:spacing w:val="-3"/>
        </w:rPr>
        <w:t xml:space="preserve"> the </w:t>
      </w:r>
      <w:r w:rsidR="00AD005C" w:rsidRPr="1EECEC00">
        <w:rPr>
          <w:i/>
          <w:iCs/>
          <w:spacing w:val="-3"/>
        </w:rPr>
        <w:t>Coronavirus Aid, Relief, and Economic Security</w:t>
      </w:r>
      <w:r w:rsidR="00AD005C" w:rsidRPr="0095123E">
        <w:rPr>
          <w:spacing w:val="-3"/>
        </w:rPr>
        <w:t xml:space="preserve"> </w:t>
      </w:r>
      <w:r w:rsidR="005B1718" w:rsidRPr="1EECEC00">
        <w:rPr>
          <w:i/>
          <w:iCs/>
          <w:spacing w:val="-3"/>
        </w:rPr>
        <w:t>Act</w:t>
      </w:r>
      <w:r w:rsidR="005B1718">
        <w:rPr>
          <w:spacing w:val="-3"/>
        </w:rPr>
        <w:t xml:space="preserve"> </w:t>
      </w:r>
      <w:r w:rsidR="00010B18">
        <w:rPr>
          <w:spacing w:val="-3"/>
        </w:rPr>
        <w:t>(CARES Act)</w:t>
      </w:r>
      <w:r w:rsidR="00AD005C" w:rsidRPr="0095123E">
        <w:rPr>
          <w:spacing w:val="-3"/>
        </w:rPr>
        <w:t xml:space="preserve">. </w:t>
      </w:r>
      <w:r w:rsidR="006310DF">
        <w:rPr>
          <w:spacing w:val="-3"/>
        </w:rPr>
        <w:t>A new chapter</w:t>
      </w:r>
      <w:r w:rsidR="0015325D">
        <w:rPr>
          <w:spacing w:val="-3"/>
        </w:rPr>
        <w:t>, Chapter 36,</w:t>
      </w:r>
      <w:r w:rsidR="006310DF">
        <w:rPr>
          <w:spacing w:val="-3"/>
        </w:rPr>
        <w:t xml:space="preserve"> is being added and includes </w:t>
      </w:r>
      <w:r w:rsidR="00A07E14">
        <w:rPr>
          <w:spacing w:val="-3"/>
        </w:rPr>
        <w:t>E</w:t>
      </w:r>
      <w:r w:rsidR="0095123E">
        <w:rPr>
          <w:spacing w:val="-3"/>
        </w:rPr>
        <w:t xml:space="preserve">xhibits </w:t>
      </w:r>
      <w:r w:rsidR="006310DF">
        <w:rPr>
          <w:spacing w:val="-3"/>
        </w:rPr>
        <w:t xml:space="preserve">that </w:t>
      </w:r>
      <w:r w:rsidR="0095123E">
        <w:rPr>
          <w:spacing w:val="-3"/>
        </w:rPr>
        <w:t xml:space="preserve">address unique requirements for supplemental funding used to prevent, prepare for, and respond to coronavirus for the Community Development </w:t>
      </w:r>
      <w:r w:rsidR="00DC1CF3">
        <w:rPr>
          <w:spacing w:val="-3"/>
        </w:rPr>
        <w:t xml:space="preserve">Block Grant (CDBG), </w:t>
      </w:r>
      <w:r w:rsidR="00DC1CF3" w:rsidRPr="00DC1CF3">
        <w:rPr>
          <w:spacing w:val="-3"/>
        </w:rPr>
        <w:t>Housing Opportunities for Persons With AIDS (HOPWA)</w:t>
      </w:r>
      <w:r w:rsidR="64867789">
        <w:t xml:space="preserve">, </w:t>
      </w:r>
      <w:r w:rsidR="00004A0E">
        <w:t xml:space="preserve">and </w:t>
      </w:r>
      <w:r w:rsidR="64867789">
        <w:t>Housing Opportunit</w:t>
      </w:r>
      <w:r w:rsidR="71BEF595">
        <w:t>i</w:t>
      </w:r>
      <w:r w:rsidR="64867789">
        <w:t>es for Persons With AIDS Competitive (HOPWA-C</w:t>
      </w:r>
      <w:r w:rsidR="00DC1CF3">
        <w:t>)</w:t>
      </w:r>
      <w:r w:rsidR="00DC1CF3">
        <w:rPr>
          <w:spacing w:val="-3"/>
        </w:rPr>
        <w:t xml:space="preserve"> programs</w:t>
      </w:r>
      <w:r w:rsidR="00E13A52">
        <w:rPr>
          <w:spacing w:val="-3"/>
        </w:rPr>
        <w:t xml:space="preserve"> </w:t>
      </w:r>
      <w:r w:rsidR="00E13A52" w:rsidRPr="00E13A52">
        <w:rPr>
          <w:spacing w:val="-3"/>
        </w:rPr>
        <w:t>and Emergency Solutions Grant</w:t>
      </w:r>
      <w:r w:rsidR="00735C4F">
        <w:rPr>
          <w:spacing w:val="-3"/>
        </w:rPr>
        <w:t>s</w:t>
      </w:r>
      <w:r w:rsidR="00E13A52" w:rsidRPr="00E13A52">
        <w:rPr>
          <w:spacing w:val="-3"/>
        </w:rPr>
        <w:t xml:space="preserve"> (ESG) programs</w:t>
      </w:r>
      <w:r w:rsidR="00855252">
        <w:rPr>
          <w:spacing w:val="-3"/>
        </w:rPr>
        <w:t>. The purpose of the</w:t>
      </w:r>
      <w:r w:rsidR="005D0886">
        <w:rPr>
          <w:spacing w:val="-3"/>
        </w:rPr>
        <w:t xml:space="preserve"> Exhibits is to </w:t>
      </w:r>
      <w:r w:rsidR="006434E6">
        <w:rPr>
          <w:spacing w:val="-3"/>
        </w:rPr>
        <w:t xml:space="preserve">supplement </w:t>
      </w:r>
      <w:r w:rsidR="005D0886">
        <w:rPr>
          <w:spacing w:val="-3"/>
        </w:rPr>
        <w:t xml:space="preserve">existing </w:t>
      </w:r>
      <w:r w:rsidR="00BC3A0C">
        <w:rPr>
          <w:spacing w:val="-3"/>
        </w:rPr>
        <w:t xml:space="preserve">program guidance when there are requirements unique to </w:t>
      </w:r>
      <w:r w:rsidR="000B5E2C">
        <w:rPr>
          <w:spacing w:val="-3"/>
        </w:rPr>
        <w:t>supplemental funding provided under</w:t>
      </w:r>
      <w:r w:rsidR="00BC3A0C">
        <w:rPr>
          <w:spacing w:val="-3"/>
        </w:rPr>
        <w:t xml:space="preserve"> CARES Act. </w:t>
      </w:r>
      <w:r w:rsidR="00D9785C">
        <w:rPr>
          <w:spacing w:val="-3"/>
        </w:rPr>
        <w:t xml:space="preserve">These unique requirements are now added to </w:t>
      </w:r>
      <w:r w:rsidR="00521B37">
        <w:rPr>
          <w:spacing w:val="-3"/>
        </w:rPr>
        <w:t xml:space="preserve">a </w:t>
      </w:r>
      <w:r w:rsidR="00D9785C">
        <w:rPr>
          <w:spacing w:val="-3"/>
        </w:rPr>
        <w:t>new Chapter 36.</w:t>
      </w:r>
    </w:p>
    <w:p w14:paraId="0F631C46" w14:textId="77777777" w:rsidR="0095123E" w:rsidRPr="0095123E" w:rsidRDefault="0095123E" w:rsidP="0095123E">
      <w:pPr>
        <w:pStyle w:val="Default"/>
        <w:ind w:left="360"/>
        <w:rPr>
          <w:bCs/>
          <w:iCs/>
        </w:rPr>
      </w:pPr>
    </w:p>
    <w:p w14:paraId="62BA0086" w14:textId="77777777" w:rsidR="00E0032C" w:rsidRPr="00E0032C" w:rsidRDefault="008A406C" w:rsidP="00E0032C">
      <w:pPr>
        <w:numPr>
          <w:ilvl w:val="0"/>
          <w:numId w:val="1"/>
        </w:numPr>
        <w:rPr>
          <w:rFonts w:ascii="Times New Roman" w:hAnsi="Times New Roman"/>
          <w:noProof/>
        </w:rPr>
      </w:pPr>
      <w:r>
        <w:rPr>
          <w:rFonts w:ascii="Times New Roman" w:hAnsi="Times New Roman"/>
          <w:iCs/>
          <w:u w:val="single"/>
        </w:rPr>
        <w:t>Description of Specific Changes:</w:t>
      </w:r>
      <w:r>
        <w:rPr>
          <w:rFonts w:ascii="Times New Roman" w:hAnsi="Times New Roman"/>
          <w:iCs/>
        </w:rPr>
        <w:t xml:space="preserve">  </w:t>
      </w:r>
    </w:p>
    <w:p w14:paraId="08FBCD8C" w14:textId="77777777" w:rsidR="00496F14" w:rsidRPr="00496F14" w:rsidRDefault="00496F14" w:rsidP="00496F14">
      <w:pPr>
        <w:widowControl/>
        <w:tabs>
          <w:tab w:val="left" w:pos="720"/>
        </w:tabs>
        <w:overflowPunct/>
        <w:ind w:left="720"/>
        <w:textAlignment w:val="auto"/>
        <w:rPr>
          <w:rFonts w:ascii="Times New Roman" w:hAnsi="Times New Roman"/>
        </w:rPr>
      </w:pPr>
    </w:p>
    <w:p w14:paraId="287864EE" w14:textId="1E751E03" w:rsidR="00502DD2" w:rsidRDefault="00502DD2" w:rsidP="00502DD2">
      <w:pPr>
        <w:widowControl/>
        <w:numPr>
          <w:ilvl w:val="0"/>
          <w:numId w:val="53"/>
        </w:numPr>
        <w:tabs>
          <w:tab w:val="left" w:pos="72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</w:rPr>
      </w:pPr>
      <w:r w:rsidRPr="00502DD2">
        <w:rPr>
          <w:rFonts w:ascii="Times New Roman" w:hAnsi="Times New Roman"/>
        </w:rPr>
        <w:t>Table of Contents:  Conforming changes have been made, where necessary, to reflect the modifications noted here.</w:t>
      </w:r>
    </w:p>
    <w:p w14:paraId="0E0D2572" w14:textId="77777777" w:rsidR="005826E5" w:rsidRPr="00CF5765" w:rsidRDefault="005826E5" w:rsidP="005826E5">
      <w:pPr>
        <w:widowControl/>
        <w:tabs>
          <w:tab w:val="left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</w:rPr>
      </w:pPr>
    </w:p>
    <w:p w14:paraId="4262D548" w14:textId="7F4D7DBF" w:rsidR="1F434198" w:rsidRPr="005F255F" w:rsidRDefault="1F434198" w:rsidP="68626634">
      <w:pPr>
        <w:widowControl/>
        <w:numPr>
          <w:ilvl w:val="0"/>
          <w:numId w:val="53"/>
        </w:numPr>
        <w:tabs>
          <w:tab w:val="left" w:pos="720"/>
        </w:tabs>
        <w:rPr>
          <w:u w:val="single"/>
        </w:rPr>
      </w:pPr>
      <w:r w:rsidRPr="68626634">
        <w:rPr>
          <w:rFonts w:ascii="Times New Roman" w:hAnsi="Times New Roman"/>
          <w:u w:val="single"/>
        </w:rPr>
        <w:t>Chapter 1</w:t>
      </w:r>
      <w:r w:rsidR="0051109C">
        <w:rPr>
          <w:rFonts w:ascii="Times New Roman" w:hAnsi="Times New Roman"/>
          <w:u w:val="single"/>
        </w:rPr>
        <w:t xml:space="preserve"> </w:t>
      </w:r>
      <w:r w:rsidR="005F255F">
        <w:rPr>
          <w:rFonts w:ascii="Times New Roman" w:hAnsi="Times New Roman"/>
          <w:u w:val="single"/>
        </w:rPr>
        <w:t>INTRODUCTION</w:t>
      </w:r>
      <w:r w:rsidR="005F255F" w:rsidRPr="0039654F">
        <w:rPr>
          <w:rFonts w:ascii="Times New Roman" w:hAnsi="Times New Roman"/>
        </w:rPr>
        <w:t xml:space="preserve"> Section 1-3 APPLICABILITY is being updated to include supplemental funding provided under the Coronavirus Aid, Relief, And Economic Security Act</w:t>
      </w:r>
      <w:r w:rsidR="005F255F" w:rsidRPr="00BD5D36">
        <w:rPr>
          <w:rFonts w:ascii="Times New Roman" w:hAnsi="Times New Roman"/>
        </w:rPr>
        <w:t>.</w:t>
      </w:r>
    </w:p>
    <w:p w14:paraId="56B80B4F" w14:textId="77777777" w:rsidR="00EC34A6" w:rsidRDefault="00EC34A6" w:rsidP="00EC34A6">
      <w:pPr>
        <w:widowControl/>
        <w:tabs>
          <w:tab w:val="left" w:pos="720"/>
        </w:tabs>
        <w:ind w:left="720"/>
        <w:rPr>
          <w:u w:val="single"/>
        </w:rPr>
      </w:pPr>
    </w:p>
    <w:p w14:paraId="1186116B" w14:textId="42E1B06F" w:rsidR="1F434198" w:rsidRPr="009A7801" w:rsidRDefault="1F434198" w:rsidP="68626634">
      <w:pPr>
        <w:widowControl/>
        <w:numPr>
          <w:ilvl w:val="0"/>
          <w:numId w:val="53"/>
        </w:numPr>
        <w:tabs>
          <w:tab w:val="left" w:pos="720"/>
        </w:tabs>
        <w:rPr>
          <w:rFonts w:ascii="Times New Roman" w:hAnsi="Times New Roman"/>
          <w:u w:val="single"/>
        </w:rPr>
      </w:pPr>
      <w:r w:rsidRPr="009A7801">
        <w:rPr>
          <w:rFonts w:ascii="Times New Roman" w:hAnsi="Times New Roman"/>
          <w:szCs w:val="24"/>
          <w:u w:val="single"/>
        </w:rPr>
        <w:t>Chapter 2</w:t>
      </w:r>
      <w:r w:rsidR="00396364" w:rsidRPr="009A7801">
        <w:rPr>
          <w:rFonts w:ascii="Times New Roman" w:hAnsi="Times New Roman"/>
          <w:szCs w:val="24"/>
          <w:u w:val="single"/>
        </w:rPr>
        <w:t xml:space="preserve"> </w:t>
      </w:r>
      <w:r w:rsidR="009A7801" w:rsidRPr="009A7801">
        <w:rPr>
          <w:rFonts w:ascii="Times New Roman" w:hAnsi="Times New Roman"/>
          <w:szCs w:val="24"/>
          <w:u w:val="single"/>
        </w:rPr>
        <w:t>MANAGEMENT OF MONITORING ACTIVITIES</w:t>
      </w:r>
      <w:r w:rsidR="009A7801" w:rsidRPr="0039654F">
        <w:rPr>
          <w:rFonts w:ascii="Times New Roman" w:hAnsi="Times New Roman"/>
          <w:szCs w:val="24"/>
        </w:rPr>
        <w:t xml:space="preserve"> Section </w:t>
      </w:r>
      <w:r w:rsidR="00396364" w:rsidRPr="0039654F">
        <w:rPr>
          <w:rFonts w:ascii="Times New Roman" w:hAnsi="Times New Roman"/>
          <w:szCs w:val="24"/>
        </w:rPr>
        <w:t xml:space="preserve">2-3 </w:t>
      </w:r>
      <w:r w:rsidR="009A7801" w:rsidRPr="0039654F">
        <w:rPr>
          <w:rFonts w:ascii="Times New Roman" w:hAnsi="Times New Roman"/>
          <w:szCs w:val="24"/>
        </w:rPr>
        <w:t xml:space="preserve">USE OF RISK ANALYSIS is being updated </w:t>
      </w:r>
      <w:r w:rsidR="00396364" w:rsidRPr="0039654F">
        <w:rPr>
          <w:rFonts w:ascii="Times New Roman" w:hAnsi="Times New Roman"/>
          <w:szCs w:val="24"/>
        </w:rPr>
        <w:t>to reference updated Notice</w:t>
      </w:r>
      <w:r w:rsidR="009A7801" w:rsidRPr="0039654F">
        <w:rPr>
          <w:rFonts w:ascii="Times New Roman" w:hAnsi="Times New Roman"/>
          <w:szCs w:val="24"/>
        </w:rPr>
        <w:t xml:space="preserve"> Implementing Risk Analyses for Monitoring Community Planning and Development Grant Programs in FY 2022</w:t>
      </w:r>
      <w:r w:rsidR="00396364" w:rsidRPr="0039654F">
        <w:rPr>
          <w:rFonts w:ascii="Times New Roman" w:hAnsi="Times New Roman"/>
          <w:szCs w:val="24"/>
        </w:rPr>
        <w:t>.</w:t>
      </w:r>
      <w:r w:rsidR="009A7801" w:rsidRPr="0039654F">
        <w:rPr>
          <w:rFonts w:ascii="Times New Roman" w:hAnsi="Times New Roman"/>
          <w:szCs w:val="24"/>
        </w:rPr>
        <w:t xml:space="preserve"> Section 2</w:t>
      </w:r>
      <w:r w:rsidR="009A7801" w:rsidRPr="0039654F">
        <w:rPr>
          <w:rFonts w:ascii="Times New Roman" w:hAnsi="Times New Roman"/>
        </w:rPr>
        <w:t xml:space="preserve">-5 </w:t>
      </w:r>
      <w:r w:rsidR="00CE4903" w:rsidRPr="0039654F">
        <w:rPr>
          <w:rFonts w:ascii="Times New Roman" w:hAnsi="Times New Roman"/>
        </w:rPr>
        <w:t xml:space="preserve">PREPARING FOR MONITORING </w:t>
      </w:r>
      <w:r w:rsidR="009A7801" w:rsidRPr="0039654F">
        <w:rPr>
          <w:rFonts w:ascii="Times New Roman" w:hAnsi="Times New Roman"/>
        </w:rPr>
        <w:t>is being updated to align with the Notice.</w:t>
      </w:r>
    </w:p>
    <w:p w14:paraId="06039707" w14:textId="77777777" w:rsidR="009A7801" w:rsidRDefault="009A7801" w:rsidP="0039654F">
      <w:pPr>
        <w:widowControl/>
        <w:tabs>
          <w:tab w:val="left" w:pos="720"/>
        </w:tabs>
        <w:rPr>
          <w:u w:val="single"/>
        </w:rPr>
      </w:pPr>
    </w:p>
    <w:p w14:paraId="39D490BB" w14:textId="1733EEFB" w:rsidR="00F862ED" w:rsidRPr="00502DD2" w:rsidRDefault="004527CC" w:rsidP="00502DD2">
      <w:pPr>
        <w:widowControl/>
        <w:numPr>
          <w:ilvl w:val="0"/>
          <w:numId w:val="53"/>
        </w:numPr>
        <w:tabs>
          <w:tab w:val="left" w:pos="72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</w:rPr>
      </w:pPr>
      <w:r w:rsidRPr="06976102">
        <w:rPr>
          <w:rFonts w:ascii="Times New Roman" w:hAnsi="Times New Roman"/>
          <w:u w:val="single"/>
        </w:rPr>
        <w:t xml:space="preserve">Chapter </w:t>
      </w:r>
      <w:r w:rsidR="00F673D0" w:rsidRPr="06976102">
        <w:rPr>
          <w:rFonts w:ascii="Times New Roman" w:hAnsi="Times New Roman"/>
          <w:u w:val="single"/>
        </w:rPr>
        <w:t>36</w:t>
      </w:r>
      <w:r w:rsidR="005E16A8" w:rsidRPr="06976102">
        <w:rPr>
          <w:rFonts w:ascii="Times New Roman" w:hAnsi="Times New Roman"/>
          <w:u w:val="single"/>
        </w:rPr>
        <w:t xml:space="preserve"> CORONAVIRUS AID, RELIEF, AND ECONOMIC SECURITY SUPPLEMENTAL FUNDING – CARES ACT (</w:t>
      </w:r>
      <w:r w:rsidR="006F1E50" w:rsidRPr="006F1E50">
        <w:rPr>
          <w:rFonts w:ascii="Times New Roman" w:hAnsi="Times New Roman"/>
          <w:u w:val="single"/>
        </w:rPr>
        <w:t>CDBG-CV, HOPWA-CV, HOPWA-C-CV, ESG-CV</w:t>
      </w:r>
      <w:r w:rsidR="005E16A8" w:rsidRPr="06976102">
        <w:rPr>
          <w:rFonts w:ascii="Times New Roman" w:hAnsi="Times New Roman"/>
          <w:u w:val="single"/>
        </w:rPr>
        <w:t>)</w:t>
      </w:r>
      <w:r w:rsidR="005E16A8" w:rsidRPr="06976102">
        <w:rPr>
          <w:rFonts w:ascii="Times New Roman" w:hAnsi="Times New Roman"/>
        </w:rPr>
        <w:t xml:space="preserve"> </w:t>
      </w:r>
      <w:r w:rsidR="00816A03" w:rsidRPr="06976102">
        <w:rPr>
          <w:rFonts w:ascii="Times New Roman" w:hAnsi="Times New Roman"/>
        </w:rPr>
        <w:t xml:space="preserve">The introductory text has been added to include instructions on how to use </w:t>
      </w:r>
      <w:r w:rsidR="00816A03" w:rsidRPr="06976102">
        <w:rPr>
          <w:rFonts w:ascii="Times New Roman" w:hAnsi="Times New Roman"/>
        </w:rPr>
        <w:lastRenderedPageBreak/>
        <w:t xml:space="preserve">the </w:t>
      </w:r>
      <w:r w:rsidR="00A07E14" w:rsidRPr="06976102">
        <w:rPr>
          <w:rFonts w:ascii="Times New Roman" w:hAnsi="Times New Roman"/>
        </w:rPr>
        <w:t>E</w:t>
      </w:r>
      <w:r w:rsidR="00816A03" w:rsidRPr="06976102">
        <w:rPr>
          <w:rFonts w:ascii="Times New Roman" w:hAnsi="Times New Roman"/>
        </w:rPr>
        <w:t>xhibits</w:t>
      </w:r>
      <w:r w:rsidR="009123BD" w:rsidRPr="06976102">
        <w:rPr>
          <w:rFonts w:ascii="Times New Roman" w:hAnsi="Times New Roman"/>
        </w:rPr>
        <w:t xml:space="preserve">. There are </w:t>
      </w:r>
      <w:r w:rsidR="00A07E14" w:rsidRPr="06976102">
        <w:rPr>
          <w:rFonts w:ascii="Times New Roman" w:hAnsi="Times New Roman"/>
        </w:rPr>
        <w:t>E</w:t>
      </w:r>
      <w:r w:rsidR="009123BD" w:rsidRPr="06976102">
        <w:rPr>
          <w:rFonts w:ascii="Times New Roman" w:hAnsi="Times New Roman"/>
        </w:rPr>
        <w:t>xhibits</w:t>
      </w:r>
      <w:r w:rsidR="006861F1" w:rsidRPr="06976102">
        <w:rPr>
          <w:rFonts w:ascii="Times New Roman" w:hAnsi="Times New Roman"/>
        </w:rPr>
        <w:t xml:space="preserve"> for each of the</w:t>
      </w:r>
      <w:r w:rsidR="009123BD" w:rsidRPr="06976102">
        <w:rPr>
          <w:rFonts w:ascii="Times New Roman" w:hAnsi="Times New Roman"/>
        </w:rPr>
        <w:t xml:space="preserve"> programs</w:t>
      </w:r>
      <w:r w:rsidR="006861F1" w:rsidRPr="06976102">
        <w:rPr>
          <w:rFonts w:ascii="Times New Roman" w:hAnsi="Times New Roman"/>
        </w:rPr>
        <w:t xml:space="preserve"> with CARES Act related </w:t>
      </w:r>
      <w:r w:rsidR="00A07E14" w:rsidRPr="06976102">
        <w:rPr>
          <w:rFonts w:ascii="Times New Roman" w:hAnsi="Times New Roman"/>
        </w:rPr>
        <w:t>E</w:t>
      </w:r>
      <w:r w:rsidR="006861F1" w:rsidRPr="06976102">
        <w:rPr>
          <w:rFonts w:ascii="Times New Roman" w:hAnsi="Times New Roman"/>
        </w:rPr>
        <w:t>xhibits</w:t>
      </w:r>
      <w:r w:rsidR="009123BD" w:rsidRPr="06976102">
        <w:rPr>
          <w:rFonts w:ascii="Times New Roman" w:hAnsi="Times New Roman"/>
        </w:rPr>
        <w:t xml:space="preserve"> including the Community Development Block Grant</w:t>
      </w:r>
      <w:r w:rsidR="005558CA">
        <w:rPr>
          <w:rFonts w:ascii="Times New Roman" w:hAnsi="Times New Roman"/>
        </w:rPr>
        <w:t xml:space="preserve"> Entitlement</w:t>
      </w:r>
      <w:r w:rsidR="009123BD" w:rsidRPr="06976102">
        <w:rPr>
          <w:rFonts w:ascii="Times New Roman" w:hAnsi="Times New Roman"/>
        </w:rPr>
        <w:t xml:space="preserve"> (CDBG)</w:t>
      </w:r>
      <w:r w:rsidR="00CF5BF8">
        <w:rPr>
          <w:rFonts w:ascii="Times New Roman" w:hAnsi="Times New Roman"/>
        </w:rPr>
        <w:t xml:space="preserve"> and</w:t>
      </w:r>
      <w:r w:rsidR="005558CA">
        <w:rPr>
          <w:rFonts w:ascii="Times New Roman" w:hAnsi="Times New Roman"/>
        </w:rPr>
        <w:t xml:space="preserve"> Community Development Block Grant State (CDBG)</w:t>
      </w:r>
      <w:r w:rsidR="006B7869">
        <w:rPr>
          <w:rFonts w:ascii="Times New Roman" w:hAnsi="Times New Roman"/>
        </w:rPr>
        <w:t xml:space="preserve"> programs;</w:t>
      </w:r>
      <w:r w:rsidR="005558CA">
        <w:rPr>
          <w:rFonts w:ascii="Times New Roman" w:hAnsi="Times New Roman"/>
        </w:rPr>
        <w:t xml:space="preserve"> and</w:t>
      </w:r>
      <w:r w:rsidR="009123BD" w:rsidRPr="06976102">
        <w:rPr>
          <w:rFonts w:ascii="Times New Roman" w:hAnsi="Times New Roman"/>
        </w:rPr>
        <w:t xml:space="preserve"> Housing Opportunities for Persons with Aids (HOPWA)</w:t>
      </w:r>
      <w:r w:rsidR="7EDA8FF7" w:rsidRPr="06976102">
        <w:rPr>
          <w:rFonts w:ascii="Times New Roman" w:hAnsi="Times New Roman"/>
        </w:rPr>
        <w:t xml:space="preserve">, </w:t>
      </w:r>
      <w:r w:rsidR="006F6B9A">
        <w:rPr>
          <w:rFonts w:ascii="Times New Roman" w:hAnsi="Times New Roman"/>
        </w:rPr>
        <w:t xml:space="preserve">and </w:t>
      </w:r>
      <w:r w:rsidR="7EDA8FF7" w:rsidRPr="06976102">
        <w:rPr>
          <w:rFonts w:ascii="Times New Roman" w:hAnsi="Times New Roman"/>
        </w:rPr>
        <w:t>Housing Opportunities for Persons with Aids Competitive (HOPWA-C</w:t>
      </w:r>
      <w:r w:rsidR="009123BD" w:rsidRPr="06976102">
        <w:rPr>
          <w:rFonts w:ascii="Times New Roman" w:hAnsi="Times New Roman"/>
        </w:rPr>
        <w:t xml:space="preserve">) </w:t>
      </w:r>
      <w:r w:rsidR="009263D4" w:rsidRPr="06976102">
        <w:rPr>
          <w:rFonts w:ascii="Times New Roman" w:hAnsi="Times New Roman"/>
        </w:rPr>
        <w:t>programs</w:t>
      </w:r>
      <w:r w:rsidR="006B7869">
        <w:rPr>
          <w:rFonts w:ascii="Times New Roman" w:hAnsi="Times New Roman"/>
        </w:rPr>
        <w:t>;</w:t>
      </w:r>
      <w:r w:rsidR="00234B3F" w:rsidRPr="00234B3F">
        <w:rPr>
          <w:rFonts w:ascii="Times New Roman" w:hAnsi="Times New Roman"/>
        </w:rPr>
        <w:t xml:space="preserve"> and Emergency Solutions Grant (ESG-CV) programs</w:t>
      </w:r>
      <w:r w:rsidR="009123BD" w:rsidRPr="00234B3F">
        <w:rPr>
          <w:rFonts w:ascii="Times New Roman" w:hAnsi="Times New Roman"/>
        </w:rPr>
        <w:t>.</w:t>
      </w:r>
      <w:r w:rsidR="009123BD" w:rsidRPr="06976102">
        <w:rPr>
          <w:rFonts w:ascii="Times New Roman" w:hAnsi="Times New Roman"/>
        </w:rPr>
        <w:t xml:space="preserve"> A description of the new Exhibits includes:</w:t>
      </w:r>
    </w:p>
    <w:p w14:paraId="29981FAB" w14:textId="77777777" w:rsidR="00AA1E27" w:rsidRPr="00E47488" w:rsidRDefault="00AA1E27" w:rsidP="009263D4">
      <w:pPr>
        <w:pStyle w:val="ListParagraph"/>
        <w:widowControl/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Cs w:val="24"/>
        </w:rPr>
      </w:pPr>
    </w:p>
    <w:p w14:paraId="14C39786" w14:textId="3817903E" w:rsidR="00D008F1" w:rsidRPr="0007313F" w:rsidRDefault="00D008F1" w:rsidP="008321AA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  <w:szCs w:val="24"/>
        </w:rPr>
      </w:pPr>
      <w:r w:rsidRPr="0007313F">
        <w:rPr>
          <w:rFonts w:ascii="Times New Roman" w:hAnsi="Times New Roman"/>
        </w:rPr>
        <w:t>Exhibit 36</w:t>
      </w:r>
      <w:r w:rsidR="003C50B6" w:rsidRPr="00DF2F55">
        <w:rPr>
          <w:rFonts w:ascii="Times New Roman" w:hAnsi="Times New Roman"/>
        </w:rPr>
        <w:t>-</w:t>
      </w:r>
      <w:r w:rsidR="00232D7D" w:rsidRPr="00DF2F55">
        <w:rPr>
          <w:rFonts w:ascii="Times New Roman" w:hAnsi="Times New Roman"/>
        </w:rPr>
        <w:t>1</w:t>
      </w:r>
      <w:r w:rsidR="003C50B6" w:rsidRPr="00DF2F55">
        <w:rPr>
          <w:rFonts w:ascii="Times New Roman" w:hAnsi="Times New Roman"/>
        </w:rPr>
        <w:t xml:space="preserve"> </w:t>
      </w:r>
      <w:r w:rsidR="00C33BB1">
        <w:rPr>
          <w:rFonts w:ascii="Times New Roman" w:hAnsi="Times New Roman"/>
        </w:rPr>
        <w:t xml:space="preserve">Addendum </w:t>
      </w:r>
      <w:r w:rsidR="00374ADD" w:rsidRPr="00DF2F55">
        <w:rPr>
          <w:rFonts w:ascii="Times New Roman" w:hAnsi="Times New Roman"/>
          <w:bCs/>
          <w:color w:val="000000" w:themeColor="text1"/>
          <w:szCs w:val="24"/>
        </w:rPr>
        <w:t xml:space="preserve">Guide for Review of </w:t>
      </w:r>
      <w:r w:rsidR="47A57D09" w:rsidRPr="00DF2F55">
        <w:rPr>
          <w:rFonts w:ascii="Times New Roman" w:hAnsi="Times New Roman"/>
          <w:bCs/>
          <w:color w:val="000000" w:themeColor="text1"/>
          <w:szCs w:val="24"/>
        </w:rPr>
        <w:t xml:space="preserve">CDBG-CV, FY 2019 and 2020 Annual CDBG funds used to Prevent, Prepare for, and Respond to Coronavirus, for </w:t>
      </w:r>
      <w:r w:rsidR="00374ADD" w:rsidRPr="00DF2F55">
        <w:rPr>
          <w:rFonts w:ascii="Times New Roman" w:hAnsi="Times New Roman"/>
          <w:bCs/>
          <w:color w:val="000000" w:themeColor="text1"/>
          <w:szCs w:val="24"/>
        </w:rPr>
        <w:t>Entitlement</w:t>
      </w:r>
      <w:r w:rsidR="00E316B7" w:rsidRPr="00DF2F55">
        <w:rPr>
          <w:rFonts w:ascii="Times New Roman" w:hAnsi="Times New Roman"/>
          <w:bCs/>
          <w:color w:val="000000" w:themeColor="text1"/>
          <w:szCs w:val="24"/>
        </w:rPr>
        <w:t>, Non</w:t>
      </w:r>
      <w:r w:rsidR="47A57D09" w:rsidRPr="00DF2F55">
        <w:rPr>
          <w:rFonts w:ascii="Times New Roman" w:hAnsi="Times New Roman"/>
          <w:bCs/>
          <w:color w:val="000000" w:themeColor="text1"/>
          <w:szCs w:val="24"/>
        </w:rPr>
        <w:t>-</w:t>
      </w:r>
      <w:r w:rsidR="00E316B7" w:rsidRPr="00DF2F55">
        <w:rPr>
          <w:rFonts w:ascii="Times New Roman" w:hAnsi="Times New Roman"/>
          <w:bCs/>
          <w:color w:val="000000" w:themeColor="text1"/>
          <w:szCs w:val="24"/>
        </w:rPr>
        <w:t xml:space="preserve">Entitlement Grants in Hawaii, and Insular </w:t>
      </w:r>
      <w:r w:rsidR="47A57D09" w:rsidRPr="00DF2F55">
        <w:rPr>
          <w:rFonts w:ascii="Times New Roman" w:hAnsi="Times New Roman"/>
          <w:bCs/>
          <w:color w:val="000000" w:themeColor="text1"/>
          <w:szCs w:val="24"/>
        </w:rPr>
        <w:t>Area Progr</w:t>
      </w:r>
      <w:r w:rsidR="0007313F" w:rsidRPr="0007313F">
        <w:rPr>
          <w:rFonts w:ascii="Times New Roman" w:hAnsi="Times New Roman"/>
        </w:rPr>
        <w:t>am</w:t>
      </w:r>
      <w:r w:rsidR="00DF2F55">
        <w:rPr>
          <w:rFonts w:ascii="Times New Roman" w:hAnsi="Times New Roman"/>
        </w:rPr>
        <w:t xml:space="preserve">. </w:t>
      </w:r>
      <w:r w:rsidR="00DF2F55" w:rsidRPr="00DF2F55">
        <w:rPr>
          <w:rFonts w:ascii="Times New Roman" w:hAnsi="Times New Roman"/>
        </w:rPr>
        <w:t>This is a new Exhibit.</w:t>
      </w:r>
    </w:p>
    <w:p w14:paraId="6CE9095B" w14:textId="17047C1C" w:rsidR="009123BD" w:rsidRDefault="009123BD" w:rsidP="007A1266">
      <w:pPr>
        <w:pStyle w:val="ListParagraph"/>
        <w:widowControl/>
        <w:overflowPunct/>
        <w:adjustRightInd/>
        <w:ind w:left="1080" w:hanging="360"/>
        <w:textAlignment w:val="auto"/>
        <w:rPr>
          <w:rFonts w:ascii="Times New Roman" w:hAnsi="Times New Roman"/>
        </w:rPr>
      </w:pPr>
    </w:p>
    <w:p w14:paraId="7A669384" w14:textId="40B382A1" w:rsidR="009123BD" w:rsidRDefault="004204F4" w:rsidP="002305C2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Exhibit </w:t>
      </w:r>
      <w:r w:rsidR="009263D4">
        <w:rPr>
          <w:rFonts w:ascii="Times New Roman" w:hAnsi="Times New Roman"/>
        </w:rPr>
        <w:t>36</w:t>
      </w:r>
      <w:r>
        <w:rPr>
          <w:rFonts w:ascii="Times New Roman" w:hAnsi="Times New Roman"/>
        </w:rPr>
        <w:t>-</w:t>
      </w:r>
      <w:r w:rsidR="007A1CE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05935" w:rsidRPr="00305935">
        <w:rPr>
          <w:rFonts w:ascii="Times New Roman" w:hAnsi="Times New Roman"/>
        </w:rPr>
        <w:t xml:space="preserve">Addendum Guide for Review of State CDBG-CV Grantees and for FY 2019 and 2020 CDBG </w:t>
      </w:r>
      <w:r w:rsidR="003E71EA" w:rsidRPr="00305935">
        <w:rPr>
          <w:rFonts w:ascii="Times New Roman" w:hAnsi="Times New Roman"/>
        </w:rPr>
        <w:t xml:space="preserve">Funds Used </w:t>
      </w:r>
      <w:r w:rsidR="008F3AE9">
        <w:rPr>
          <w:rFonts w:ascii="Times New Roman" w:hAnsi="Times New Roman"/>
        </w:rPr>
        <w:t>t</w:t>
      </w:r>
      <w:r w:rsidR="003E71EA" w:rsidRPr="00305935">
        <w:rPr>
          <w:rFonts w:ascii="Times New Roman" w:hAnsi="Times New Roman"/>
        </w:rPr>
        <w:t xml:space="preserve">o Prevent, Prepare For, </w:t>
      </w:r>
      <w:r w:rsidR="003E71EA">
        <w:rPr>
          <w:rFonts w:ascii="Times New Roman" w:hAnsi="Times New Roman"/>
        </w:rPr>
        <w:t>a</w:t>
      </w:r>
      <w:r w:rsidR="003E71EA" w:rsidRPr="00305935">
        <w:rPr>
          <w:rFonts w:ascii="Times New Roman" w:hAnsi="Times New Roman"/>
        </w:rPr>
        <w:t>nd Respond To Coronavirus</w:t>
      </w:r>
      <w:r w:rsidR="00305935" w:rsidRPr="00305935">
        <w:rPr>
          <w:rFonts w:ascii="Times New Roman" w:hAnsi="Times New Roman"/>
        </w:rPr>
        <w:t xml:space="preserve">. </w:t>
      </w:r>
      <w:r w:rsidR="0034282C">
        <w:rPr>
          <w:rFonts w:ascii="Times New Roman" w:hAnsi="Times New Roman"/>
        </w:rPr>
        <w:t xml:space="preserve">This is a new </w:t>
      </w:r>
      <w:r w:rsidR="00D1647C">
        <w:rPr>
          <w:rFonts w:ascii="Times New Roman" w:hAnsi="Times New Roman"/>
        </w:rPr>
        <w:t>E</w:t>
      </w:r>
      <w:r w:rsidR="0034282C">
        <w:rPr>
          <w:rFonts w:ascii="Times New Roman" w:hAnsi="Times New Roman"/>
        </w:rPr>
        <w:t xml:space="preserve">xhibit. </w:t>
      </w:r>
    </w:p>
    <w:p w14:paraId="67671C04" w14:textId="2B381779" w:rsidR="00293A8B" w:rsidRPr="002305C2" w:rsidRDefault="00293A8B" w:rsidP="002305C2">
      <w:pPr>
        <w:widowControl/>
        <w:overflowPunct/>
        <w:adjustRightInd/>
        <w:textAlignment w:val="auto"/>
        <w:rPr>
          <w:rFonts w:ascii="Times New Roman" w:hAnsi="Times New Roman"/>
        </w:rPr>
      </w:pPr>
    </w:p>
    <w:p w14:paraId="49D0A2AA" w14:textId="2F6E56CC" w:rsidR="00272799" w:rsidRDefault="00272799" w:rsidP="007A1CEA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Exhibit </w:t>
      </w:r>
      <w:r w:rsidR="00202A54">
        <w:rPr>
          <w:rFonts w:ascii="Times New Roman" w:hAnsi="Times New Roman"/>
        </w:rPr>
        <w:t>36</w:t>
      </w:r>
      <w:r w:rsidR="007A1CEA">
        <w:rPr>
          <w:rFonts w:ascii="Times New Roman" w:hAnsi="Times New Roman"/>
        </w:rPr>
        <w:t>-</w:t>
      </w:r>
      <w:r w:rsidR="00202A54">
        <w:rPr>
          <w:rFonts w:ascii="Times New Roman" w:hAnsi="Times New Roman"/>
        </w:rPr>
        <w:t>3</w:t>
      </w:r>
      <w:r w:rsidR="008C6C39">
        <w:rPr>
          <w:rFonts w:ascii="Times New Roman" w:hAnsi="Times New Roman"/>
        </w:rPr>
        <w:t>A</w:t>
      </w:r>
      <w:r w:rsidRPr="00272799">
        <w:rPr>
          <w:rFonts w:ascii="Times New Roman" w:hAnsi="Times New Roman"/>
        </w:rPr>
        <w:t xml:space="preserve"> Guide for Review of HOPWA Housing Planning and Rent Subsidies</w:t>
      </w:r>
      <w:r w:rsidR="002F3F65">
        <w:rPr>
          <w:rFonts w:ascii="Times New Roman" w:hAnsi="Times New Roman"/>
        </w:rPr>
        <w:t>.</w:t>
      </w:r>
      <w:r w:rsidR="00AD666F">
        <w:rPr>
          <w:rFonts w:ascii="Times New Roman" w:hAnsi="Times New Roman"/>
        </w:rPr>
        <w:t xml:space="preserve"> </w:t>
      </w:r>
      <w:bookmarkStart w:id="0" w:name="_Hlk94599963"/>
      <w:r w:rsidR="00AD666F">
        <w:rPr>
          <w:rFonts w:ascii="Times New Roman" w:hAnsi="Times New Roman"/>
        </w:rPr>
        <w:t xml:space="preserve">This is a new </w:t>
      </w:r>
      <w:r w:rsidR="00D1647C">
        <w:rPr>
          <w:rFonts w:ascii="Times New Roman" w:hAnsi="Times New Roman"/>
        </w:rPr>
        <w:t>E</w:t>
      </w:r>
      <w:r w:rsidR="00AD666F">
        <w:rPr>
          <w:rFonts w:ascii="Times New Roman" w:hAnsi="Times New Roman"/>
        </w:rPr>
        <w:t>xhibit.</w:t>
      </w:r>
    </w:p>
    <w:p w14:paraId="2FD98725" w14:textId="77777777" w:rsidR="00B9440D" w:rsidRDefault="00B9440D" w:rsidP="002305C2">
      <w:pPr>
        <w:pStyle w:val="ListParagraph"/>
        <w:widowControl/>
        <w:overflowPunct/>
        <w:adjustRightInd/>
        <w:ind w:left="1080"/>
        <w:textAlignment w:val="auto"/>
        <w:rPr>
          <w:rFonts w:ascii="Times New Roman" w:hAnsi="Times New Roman"/>
        </w:rPr>
      </w:pPr>
    </w:p>
    <w:bookmarkEnd w:id="0"/>
    <w:p w14:paraId="3B20BF2F" w14:textId="4430180B" w:rsidR="00272799" w:rsidRDefault="00272799" w:rsidP="007A1CEA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Exhibit </w:t>
      </w:r>
      <w:r w:rsidR="00202A54">
        <w:rPr>
          <w:rFonts w:ascii="Times New Roman" w:hAnsi="Times New Roman"/>
        </w:rPr>
        <w:t>36</w:t>
      </w:r>
      <w:r w:rsidR="007A1CEA">
        <w:rPr>
          <w:rFonts w:ascii="Times New Roman" w:hAnsi="Times New Roman"/>
        </w:rPr>
        <w:t>-</w:t>
      </w:r>
      <w:r w:rsidR="00202A54">
        <w:rPr>
          <w:rFonts w:ascii="Times New Roman" w:hAnsi="Times New Roman"/>
        </w:rPr>
        <w:t>3</w:t>
      </w:r>
      <w:r w:rsidR="008C6C39">
        <w:rPr>
          <w:rFonts w:ascii="Times New Roman" w:hAnsi="Times New Roman"/>
        </w:rPr>
        <w:t>B</w:t>
      </w:r>
      <w:r w:rsidRPr="00272799">
        <w:rPr>
          <w:rFonts w:ascii="Times New Roman" w:hAnsi="Times New Roman"/>
        </w:rPr>
        <w:t xml:space="preserve"> Guide for Review of HOPWA Facility-based Projects</w:t>
      </w:r>
      <w:r w:rsidR="002F3F65">
        <w:rPr>
          <w:rFonts w:ascii="Times New Roman" w:hAnsi="Times New Roman"/>
        </w:rPr>
        <w:t>.</w:t>
      </w:r>
      <w:r w:rsidR="00AD666F" w:rsidRPr="00AD666F">
        <w:t xml:space="preserve"> </w:t>
      </w:r>
      <w:r w:rsidR="00AD666F" w:rsidRPr="00AD666F">
        <w:rPr>
          <w:rFonts w:ascii="Times New Roman" w:hAnsi="Times New Roman"/>
        </w:rPr>
        <w:t xml:space="preserve">This is a new </w:t>
      </w:r>
      <w:r w:rsidR="00D1647C">
        <w:rPr>
          <w:rFonts w:ascii="Times New Roman" w:hAnsi="Times New Roman"/>
        </w:rPr>
        <w:t>E</w:t>
      </w:r>
      <w:r w:rsidR="00AD666F" w:rsidRPr="00AD666F">
        <w:rPr>
          <w:rFonts w:ascii="Times New Roman" w:hAnsi="Times New Roman"/>
        </w:rPr>
        <w:t>xhibit.</w:t>
      </w:r>
    </w:p>
    <w:p w14:paraId="31B14A70" w14:textId="77777777" w:rsidR="00B9440D" w:rsidRPr="002305C2" w:rsidRDefault="00B9440D" w:rsidP="002305C2">
      <w:pPr>
        <w:widowControl/>
        <w:overflowPunct/>
        <w:adjustRightInd/>
        <w:textAlignment w:val="auto"/>
        <w:rPr>
          <w:rFonts w:ascii="Times New Roman" w:hAnsi="Times New Roman"/>
        </w:rPr>
      </w:pPr>
    </w:p>
    <w:p w14:paraId="1C68B8DD" w14:textId="0855EEF9" w:rsidR="00272799" w:rsidRDefault="00272799" w:rsidP="002305C2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Exhibit</w:t>
      </w:r>
      <w:r w:rsidR="00D0420F" w:rsidRPr="00D0420F">
        <w:rPr>
          <w:rFonts w:ascii="Times New Roman" w:hAnsi="Times New Roman"/>
        </w:rPr>
        <w:t xml:space="preserve"> </w:t>
      </w:r>
      <w:r w:rsidR="00202A54">
        <w:rPr>
          <w:rFonts w:ascii="Times New Roman" w:hAnsi="Times New Roman"/>
        </w:rPr>
        <w:t>36</w:t>
      </w:r>
      <w:r w:rsidR="007A1CEA">
        <w:rPr>
          <w:rFonts w:ascii="Times New Roman" w:hAnsi="Times New Roman"/>
        </w:rPr>
        <w:t>-</w:t>
      </w:r>
      <w:r w:rsidR="00202A54">
        <w:rPr>
          <w:rFonts w:ascii="Times New Roman" w:hAnsi="Times New Roman"/>
        </w:rPr>
        <w:t>3</w:t>
      </w:r>
      <w:r w:rsidR="008C6C39">
        <w:rPr>
          <w:rFonts w:ascii="Times New Roman" w:hAnsi="Times New Roman"/>
        </w:rPr>
        <w:t>C</w:t>
      </w:r>
      <w:r w:rsidR="00D0420F" w:rsidRPr="00D0420F">
        <w:rPr>
          <w:rFonts w:ascii="Times New Roman" w:hAnsi="Times New Roman"/>
        </w:rPr>
        <w:t xml:space="preserve"> Guide for Review of HOPWA Project Sponsor or Subrecipient Management</w:t>
      </w:r>
      <w:r w:rsidR="002F3F65">
        <w:rPr>
          <w:rFonts w:ascii="Times New Roman" w:hAnsi="Times New Roman"/>
        </w:rPr>
        <w:t>.</w:t>
      </w:r>
      <w:r w:rsidR="00AD666F" w:rsidRPr="00AD666F">
        <w:t xml:space="preserve"> </w:t>
      </w:r>
      <w:r w:rsidR="00AD666F" w:rsidRPr="00AD666F">
        <w:rPr>
          <w:rFonts w:ascii="Times New Roman" w:hAnsi="Times New Roman"/>
        </w:rPr>
        <w:t xml:space="preserve">This is a new </w:t>
      </w:r>
      <w:r w:rsidR="00D1647C">
        <w:rPr>
          <w:rFonts w:ascii="Times New Roman" w:hAnsi="Times New Roman"/>
        </w:rPr>
        <w:t>E</w:t>
      </w:r>
      <w:r w:rsidR="00AD666F" w:rsidRPr="00AD666F">
        <w:rPr>
          <w:rFonts w:ascii="Times New Roman" w:hAnsi="Times New Roman"/>
        </w:rPr>
        <w:t>xhibit.</w:t>
      </w:r>
    </w:p>
    <w:p w14:paraId="37F10D75" w14:textId="77777777" w:rsidR="00FA470A" w:rsidRDefault="00FA470A" w:rsidP="00FA470A">
      <w:pPr>
        <w:pStyle w:val="ListParagraph"/>
        <w:widowControl/>
        <w:overflowPunct/>
        <w:adjustRightInd/>
        <w:ind w:left="2160"/>
        <w:textAlignment w:val="auto"/>
        <w:rPr>
          <w:rFonts w:ascii="Times New Roman" w:hAnsi="Times New Roman"/>
        </w:rPr>
      </w:pPr>
    </w:p>
    <w:p w14:paraId="7A34E13F" w14:textId="757A68D3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</w:t>
      </w:r>
      <w:r w:rsidR="000F7850">
        <w:rPr>
          <w:rFonts w:ascii="Times New Roman" w:hAnsi="Times New Roman"/>
        </w:rPr>
        <w:t>-</w:t>
      </w:r>
      <w:r w:rsidRPr="00FA470A">
        <w:rPr>
          <w:rFonts w:ascii="Times New Roman" w:hAnsi="Times New Roman"/>
        </w:rPr>
        <w:t>4</w:t>
      </w:r>
      <w:r w:rsidR="008C6C39">
        <w:rPr>
          <w:rFonts w:ascii="Times New Roman" w:hAnsi="Times New Roman"/>
        </w:rPr>
        <w:t>A</w:t>
      </w:r>
      <w:r w:rsidRPr="00FA470A">
        <w:rPr>
          <w:rFonts w:ascii="Times New Roman" w:hAnsi="Times New Roman"/>
        </w:rPr>
        <w:t xml:space="preserve"> Guide for Review of Homeless and At-Risk Determination/Recordkeeping Requirements for ESG-CV. This is a new Exhibit.</w:t>
      </w:r>
    </w:p>
    <w:p w14:paraId="305EF231" w14:textId="77777777" w:rsidR="00B9440D" w:rsidRPr="00FA470A" w:rsidRDefault="00B9440D" w:rsidP="002305C2">
      <w:pPr>
        <w:pStyle w:val="ListParagraph"/>
        <w:widowControl/>
        <w:overflowPunct/>
        <w:adjustRightInd/>
        <w:ind w:left="1080"/>
        <w:textAlignment w:val="auto"/>
        <w:rPr>
          <w:rFonts w:ascii="Times New Roman" w:hAnsi="Times New Roman"/>
        </w:rPr>
      </w:pPr>
    </w:p>
    <w:p w14:paraId="59B22C4A" w14:textId="4A2E5A2C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B</w:t>
      </w:r>
      <w:r w:rsidRPr="00FA470A">
        <w:rPr>
          <w:rFonts w:ascii="Times New Roman" w:hAnsi="Times New Roman"/>
        </w:rPr>
        <w:t xml:space="preserve"> Guide for Review of ESG-CV Recipient’s Overall Grants Management of ESG-CV. This is a new Exhibit.</w:t>
      </w:r>
    </w:p>
    <w:p w14:paraId="6579BD0A" w14:textId="77777777" w:rsidR="00B9440D" w:rsidRPr="00FA470A" w:rsidRDefault="00B9440D" w:rsidP="002305C2">
      <w:pPr>
        <w:pStyle w:val="ListParagraph"/>
        <w:widowControl/>
        <w:overflowPunct/>
        <w:adjustRightInd/>
        <w:ind w:left="1080"/>
        <w:textAlignment w:val="auto"/>
        <w:rPr>
          <w:rFonts w:ascii="Times New Roman" w:hAnsi="Times New Roman"/>
        </w:rPr>
      </w:pPr>
    </w:p>
    <w:p w14:paraId="2359FD35" w14:textId="71859F90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C</w:t>
      </w:r>
      <w:r w:rsidRPr="00FA470A">
        <w:rPr>
          <w:rFonts w:ascii="Times New Roman" w:hAnsi="Times New Roman"/>
        </w:rPr>
        <w:t xml:space="preserve"> Guide for Review of ESG-CV Subrecipient Grant Management of ESG-CV. This is a new Exhibit.</w:t>
      </w:r>
    </w:p>
    <w:p w14:paraId="3E3E3311" w14:textId="77777777" w:rsidR="00B9440D" w:rsidRPr="002305C2" w:rsidRDefault="00B9440D" w:rsidP="002305C2">
      <w:pPr>
        <w:widowControl/>
        <w:overflowPunct/>
        <w:adjustRightInd/>
        <w:textAlignment w:val="auto"/>
        <w:rPr>
          <w:rFonts w:ascii="Times New Roman" w:hAnsi="Times New Roman"/>
        </w:rPr>
      </w:pPr>
    </w:p>
    <w:p w14:paraId="4E53AA6D" w14:textId="7F5A52B3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D</w:t>
      </w:r>
      <w:r w:rsidRPr="00FA470A">
        <w:rPr>
          <w:rFonts w:ascii="Times New Roman" w:hAnsi="Times New Roman"/>
        </w:rPr>
        <w:t xml:space="preserve"> Guide for Review of ESG-CV Street Outreach Requirements. This is a new Exhibit.</w:t>
      </w:r>
    </w:p>
    <w:p w14:paraId="1FCFE738" w14:textId="77777777" w:rsidR="00B9440D" w:rsidRPr="002305C2" w:rsidRDefault="00B9440D" w:rsidP="002305C2">
      <w:pPr>
        <w:pStyle w:val="ListParagraph"/>
        <w:rPr>
          <w:rFonts w:ascii="Times New Roman" w:hAnsi="Times New Roman"/>
        </w:rPr>
      </w:pPr>
    </w:p>
    <w:p w14:paraId="7ABDFF12" w14:textId="3CDACC2D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E</w:t>
      </w:r>
      <w:r w:rsidRPr="00FA470A">
        <w:rPr>
          <w:rFonts w:ascii="Times New Roman" w:hAnsi="Times New Roman"/>
        </w:rPr>
        <w:t xml:space="preserve"> Guide for Review of ESG-CV Emergency Shelter Requirements. This is a new Exhibit.</w:t>
      </w:r>
    </w:p>
    <w:p w14:paraId="33B53E95" w14:textId="77777777" w:rsidR="00B9440D" w:rsidRPr="00FA470A" w:rsidRDefault="00B9440D" w:rsidP="002305C2">
      <w:pPr>
        <w:pStyle w:val="ListParagraph"/>
        <w:widowControl/>
        <w:overflowPunct/>
        <w:adjustRightInd/>
        <w:ind w:left="1080"/>
        <w:textAlignment w:val="auto"/>
        <w:rPr>
          <w:rFonts w:ascii="Times New Roman" w:hAnsi="Times New Roman"/>
        </w:rPr>
      </w:pPr>
    </w:p>
    <w:p w14:paraId="65EF4FD2" w14:textId="5FE5F310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F</w:t>
      </w:r>
      <w:r w:rsidRPr="00FA470A">
        <w:rPr>
          <w:rFonts w:ascii="Times New Roman" w:hAnsi="Times New Roman"/>
        </w:rPr>
        <w:t xml:space="preserve"> Guide for Review of ESG-CV Rapid Re-housing and Homeless Prevention Requirements. This is a new Exhibit.</w:t>
      </w:r>
    </w:p>
    <w:p w14:paraId="59B1BE06" w14:textId="77777777" w:rsidR="00B9440D" w:rsidRPr="002305C2" w:rsidRDefault="00B9440D" w:rsidP="002305C2">
      <w:pPr>
        <w:widowControl/>
        <w:overflowPunct/>
        <w:adjustRightInd/>
        <w:textAlignment w:val="auto"/>
        <w:rPr>
          <w:rFonts w:ascii="Times New Roman" w:hAnsi="Times New Roman"/>
        </w:rPr>
      </w:pPr>
    </w:p>
    <w:p w14:paraId="28D615EA" w14:textId="11EDCFF8" w:rsidR="00FA470A" w:rsidRDefault="00FA470A" w:rsidP="000F7850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t>Exhibit 36.4</w:t>
      </w:r>
      <w:r w:rsidR="008C6C39">
        <w:rPr>
          <w:rFonts w:ascii="Times New Roman" w:hAnsi="Times New Roman"/>
        </w:rPr>
        <w:t>G</w:t>
      </w:r>
      <w:r w:rsidRPr="00FA470A">
        <w:rPr>
          <w:rFonts w:ascii="Times New Roman" w:hAnsi="Times New Roman"/>
        </w:rPr>
        <w:t xml:space="preserve"> Guide for Review of ESG-CV Temporary Emergency Shelter Requirements. This is a new Exhibit.</w:t>
      </w:r>
    </w:p>
    <w:p w14:paraId="0B4665AF" w14:textId="77777777" w:rsidR="00B9440D" w:rsidRPr="002305C2" w:rsidRDefault="00B9440D" w:rsidP="002305C2">
      <w:pPr>
        <w:widowControl/>
        <w:overflowPunct/>
        <w:adjustRightInd/>
        <w:textAlignment w:val="auto"/>
        <w:rPr>
          <w:rFonts w:ascii="Times New Roman" w:hAnsi="Times New Roman"/>
        </w:rPr>
      </w:pPr>
    </w:p>
    <w:p w14:paraId="0F017FD5" w14:textId="7BEB87F0" w:rsidR="00FA470A" w:rsidRDefault="00FA470A" w:rsidP="002305C2">
      <w:pPr>
        <w:pStyle w:val="ListParagraph"/>
        <w:widowControl/>
        <w:numPr>
          <w:ilvl w:val="0"/>
          <w:numId w:val="55"/>
        </w:numPr>
        <w:overflowPunct/>
        <w:adjustRightInd/>
        <w:textAlignment w:val="auto"/>
        <w:rPr>
          <w:rFonts w:ascii="Times New Roman" w:hAnsi="Times New Roman"/>
        </w:rPr>
      </w:pPr>
      <w:r w:rsidRPr="00FA470A">
        <w:rPr>
          <w:rFonts w:ascii="Times New Roman" w:hAnsi="Times New Roman"/>
        </w:rPr>
        <w:lastRenderedPageBreak/>
        <w:t>Exhibit 36.4</w:t>
      </w:r>
      <w:r w:rsidR="008C6C39">
        <w:rPr>
          <w:rFonts w:ascii="Times New Roman" w:hAnsi="Times New Roman"/>
        </w:rPr>
        <w:t>H</w:t>
      </w:r>
      <w:r w:rsidRPr="00FA470A">
        <w:rPr>
          <w:rFonts w:ascii="Times New Roman" w:hAnsi="Times New Roman"/>
        </w:rPr>
        <w:t xml:space="preserve"> Guide for Review of Other ESG-CV Federal Requirements. This is a new Exhibit.</w:t>
      </w:r>
    </w:p>
    <w:p w14:paraId="76BAC7C1" w14:textId="631D144A" w:rsidR="00272799" w:rsidRDefault="00272799" w:rsidP="007A1266">
      <w:pPr>
        <w:pStyle w:val="ListParagraph"/>
        <w:widowControl/>
        <w:overflowPunct/>
        <w:adjustRightInd/>
        <w:ind w:left="1080" w:hanging="360"/>
        <w:textAlignment w:val="auto"/>
        <w:rPr>
          <w:rFonts w:ascii="Times New Roman" w:hAnsi="Times New Roman"/>
        </w:rPr>
      </w:pPr>
    </w:p>
    <w:p w14:paraId="0D37CF34" w14:textId="2703C1E5" w:rsidR="003B4353" w:rsidRPr="002305C2" w:rsidRDefault="00311B0A" w:rsidP="002305C2">
      <w:pPr>
        <w:pStyle w:val="ListParagraph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Transition Instructions:</w:t>
      </w:r>
      <w:r>
        <w:rPr>
          <w:rFonts w:ascii="Times New Roman" w:hAnsi="Times New Roman"/>
        </w:rPr>
        <w:t xml:space="preserve">  </w:t>
      </w:r>
      <w:r w:rsidR="00E94C91" w:rsidRPr="00020634">
        <w:rPr>
          <w:rFonts w:ascii="Times New Roman" w:hAnsi="Times New Roman"/>
          <w:spacing w:val="-3"/>
          <w:szCs w:val="24"/>
        </w:rPr>
        <w:t xml:space="preserve">This Handbook change becomes effective upon enactment. </w:t>
      </w:r>
      <w:r w:rsidR="00E94C91" w:rsidRPr="00020634">
        <w:rPr>
          <w:rFonts w:ascii="Times New Roman" w:hAnsi="Times New Roman"/>
          <w:b/>
          <w:spacing w:val="-3"/>
          <w:szCs w:val="24"/>
        </w:rPr>
        <w:t>CPD Field Offices are, therefore, to use these new and revised Exhibits upon issuance of this change.</w:t>
      </w:r>
      <w:r w:rsidR="00E94C91" w:rsidRPr="00020634">
        <w:rPr>
          <w:rFonts w:ascii="Times New Roman" w:hAnsi="Times New Roman"/>
          <w:spacing w:val="-3"/>
          <w:szCs w:val="24"/>
        </w:rPr>
        <w:t xml:space="preserve"> These new Exhibit names are not yet in the IT system for recording monitoring results, but will be shortly</w:t>
      </w:r>
      <w:r w:rsidR="00E94C91">
        <w:rPr>
          <w:rFonts w:ascii="Times New Roman" w:hAnsi="Times New Roman"/>
          <w:spacing w:val="-3"/>
          <w:szCs w:val="24"/>
        </w:rPr>
        <w:t xml:space="preserve">. </w:t>
      </w:r>
      <w:r w:rsidR="00E94C91" w:rsidRPr="00020634">
        <w:rPr>
          <w:rFonts w:ascii="Times New Roman" w:hAnsi="Times New Roman"/>
          <w:spacing w:val="-3"/>
          <w:szCs w:val="24"/>
        </w:rPr>
        <w:t xml:space="preserve">CPD staff will complete the HUDClips Word versions of the Exhibits, and otherwise appropriately ensure sufficient documentation to support defensible results that will also enable accurate reports.  </w:t>
      </w:r>
    </w:p>
    <w:p w14:paraId="5257E394" w14:textId="77777777" w:rsidR="0093654D" w:rsidRDefault="0093654D" w:rsidP="0093654D">
      <w:pPr>
        <w:suppressAutoHyphens/>
        <w:ind w:left="360"/>
        <w:rPr>
          <w:rFonts w:ascii="Times New Roman" w:hAnsi="Times New Roman"/>
          <w:spacing w:val="-3"/>
        </w:rPr>
      </w:pPr>
    </w:p>
    <w:p w14:paraId="10C28B0C" w14:textId="20482594" w:rsidR="0034332C" w:rsidRDefault="004A134E" w:rsidP="005C43EE">
      <w:pPr>
        <w:suppressAutoHyphens/>
        <w:ind w:left="360" w:hanging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</w:t>
      </w:r>
      <w:r w:rsidR="002F6A24">
        <w:rPr>
          <w:rFonts w:ascii="Times New Roman" w:hAnsi="Times New Roman"/>
          <w:spacing w:val="-3"/>
        </w:rPr>
        <w:t xml:space="preserve">.   </w:t>
      </w:r>
      <w:r w:rsidR="002F6A24" w:rsidRPr="00DD22C6">
        <w:rPr>
          <w:rFonts w:ascii="Times New Roman" w:hAnsi="Times New Roman"/>
          <w:spacing w:val="-3"/>
          <w:u w:val="single"/>
        </w:rPr>
        <w:t>Filing Instructions:</w:t>
      </w:r>
      <w:r w:rsidR="002F6A24">
        <w:rPr>
          <w:rFonts w:ascii="Times New Roman" w:hAnsi="Times New Roman"/>
          <w:spacing w:val="-3"/>
        </w:rPr>
        <w:t xml:space="preserve">  As noted </w:t>
      </w:r>
      <w:r w:rsidR="00B0281F">
        <w:rPr>
          <w:rFonts w:ascii="Times New Roman" w:hAnsi="Times New Roman"/>
          <w:spacing w:val="-3"/>
        </w:rPr>
        <w:t xml:space="preserve">in Table 1 </w:t>
      </w:r>
      <w:r w:rsidR="002F6A24">
        <w:rPr>
          <w:rFonts w:ascii="Times New Roman" w:hAnsi="Times New Roman"/>
          <w:spacing w:val="-3"/>
        </w:rPr>
        <w:t>below, remove obsolete pages and replace with the revised ones.</w:t>
      </w:r>
    </w:p>
    <w:p w14:paraId="0AD64F9F" w14:textId="77777777" w:rsidR="0034332C" w:rsidRDefault="0034332C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14:paraId="607C6C00" w14:textId="77777777" w:rsidR="002F6A24" w:rsidRDefault="002F6A24" w:rsidP="002F6A24">
      <w:pPr>
        <w:suppressAutoHyphens/>
        <w:rPr>
          <w:rFonts w:ascii="Times New Roman" w:hAnsi="Times New Roman"/>
          <w:spacing w:val="-3"/>
        </w:rPr>
      </w:pPr>
    </w:p>
    <w:p w14:paraId="76482F0D" w14:textId="77777777" w:rsidR="00D03746" w:rsidRDefault="00D03746" w:rsidP="002F6A24">
      <w:pPr>
        <w:suppressAutoHyphens/>
        <w:rPr>
          <w:rFonts w:ascii="Times New Roman" w:hAnsi="Times New Roman"/>
          <w:spacing w:val="-3"/>
        </w:rPr>
      </w:pPr>
    </w:p>
    <w:p w14:paraId="06B6990D" w14:textId="77777777" w:rsidR="004E0879" w:rsidRDefault="004E0879" w:rsidP="002F6A24">
      <w:pPr>
        <w:suppressAutoHyphens/>
        <w:rPr>
          <w:rFonts w:ascii="Times New Roman" w:hAnsi="Times New Roman"/>
          <w:spacing w:val="-3"/>
        </w:rPr>
      </w:pPr>
    </w:p>
    <w:p w14:paraId="7D07124C" w14:textId="7F73BEA3" w:rsidR="00B0281F" w:rsidRPr="004E0879" w:rsidRDefault="004E0879" w:rsidP="002F6A24">
      <w:pPr>
        <w:suppressAutoHyphens/>
        <w:rPr>
          <w:rFonts w:ascii="Times New Roman" w:hAnsi="Times New Roman"/>
          <w:b/>
          <w:bCs/>
          <w:spacing w:val="-3"/>
        </w:rPr>
      </w:pPr>
      <w:r w:rsidRPr="004E0879">
        <w:rPr>
          <w:rFonts w:ascii="Times New Roman" w:hAnsi="Times New Roman"/>
          <w:b/>
          <w:bCs/>
          <w:spacing w:val="-3"/>
          <w:u w:val="single"/>
        </w:rPr>
        <w:t>Table 1 Filing Instructions</w:t>
      </w:r>
    </w:p>
    <w:p w14:paraId="125CFC84" w14:textId="77777777" w:rsidR="002F6A24" w:rsidRDefault="002F6A24" w:rsidP="002F6A24">
      <w:pPr>
        <w:suppressAutoHyphens/>
        <w:spacing w:line="120" w:lineRule="auto"/>
        <w:ind w:left="360"/>
        <w:rPr>
          <w:rFonts w:ascii="Times New Roman" w:hAnsi="Times New Roman"/>
          <w:spacing w:val="-3"/>
        </w:rPr>
      </w:pPr>
    </w:p>
    <w:p w14:paraId="6715534F" w14:textId="77777777" w:rsidR="00F61B9E" w:rsidRDefault="00F61B9E" w:rsidP="002F6A24">
      <w:pPr>
        <w:suppressAutoHyphens/>
        <w:ind w:left="360"/>
        <w:rPr>
          <w:rFonts w:ascii="Times New Roman" w:hAnsi="Times New Roman"/>
          <w:spacing w:val="-3"/>
          <w:u w:val="single"/>
        </w:rPr>
      </w:pPr>
    </w:p>
    <w:tbl>
      <w:tblPr>
        <w:tblStyle w:val="TableGridLight"/>
        <w:tblW w:w="0" w:type="auto"/>
        <w:tblInd w:w="1075" w:type="dxa"/>
        <w:tblLook w:val="04A0" w:firstRow="1" w:lastRow="0" w:firstColumn="1" w:lastColumn="0" w:noHBand="0" w:noVBand="1"/>
      </w:tblPr>
      <w:tblGrid>
        <w:gridCol w:w="3600"/>
        <w:gridCol w:w="3870"/>
      </w:tblGrid>
      <w:tr w:rsidR="00F61B9E" w14:paraId="2D2716E3" w14:textId="77777777" w:rsidTr="00334433">
        <w:tc>
          <w:tcPr>
            <w:tcW w:w="3600" w:type="dxa"/>
          </w:tcPr>
          <w:p w14:paraId="79E59A1C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 w:rsidRPr="009F291C">
              <w:rPr>
                <w:rFonts w:ascii="Times New Roman" w:hAnsi="Times New Roman"/>
                <w:b/>
                <w:bCs/>
                <w:spacing w:val="-3"/>
              </w:rPr>
              <w:t>Remove:</w:t>
            </w:r>
          </w:p>
          <w:p w14:paraId="6B7CB3ED" w14:textId="078E51D2" w:rsidR="00D03746" w:rsidRPr="009F291C" w:rsidRDefault="00D03746" w:rsidP="002F6A24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3870" w:type="dxa"/>
          </w:tcPr>
          <w:p w14:paraId="2A0F6F21" w14:textId="2543926D" w:rsidR="00F61B9E" w:rsidRPr="009F291C" w:rsidRDefault="00F61B9E" w:rsidP="002F6A24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 w:rsidRPr="009F291C">
              <w:rPr>
                <w:rFonts w:ascii="Times New Roman" w:hAnsi="Times New Roman"/>
                <w:b/>
                <w:bCs/>
                <w:spacing w:val="-3"/>
              </w:rPr>
              <w:t>Insert:</w:t>
            </w:r>
          </w:p>
        </w:tc>
      </w:tr>
      <w:tr w:rsidR="00F61B9E" w14:paraId="4329403F" w14:textId="77777777" w:rsidTr="00334433">
        <w:tc>
          <w:tcPr>
            <w:tcW w:w="3600" w:type="dxa"/>
          </w:tcPr>
          <w:p w14:paraId="4FA5CA65" w14:textId="50D2C6AB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Table of Contents</w:t>
            </w:r>
          </w:p>
        </w:tc>
        <w:tc>
          <w:tcPr>
            <w:tcW w:w="3870" w:type="dxa"/>
          </w:tcPr>
          <w:p w14:paraId="26526CEB" w14:textId="6FE2DC29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Table of Contents</w:t>
            </w:r>
          </w:p>
        </w:tc>
      </w:tr>
      <w:tr w:rsidR="00334433" w14:paraId="6A269D48" w14:textId="77777777" w:rsidTr="00334433">
        <w:tc>
          <w:tcPr>
            <w:tcW w:w="3600" w:type="dxa"/>
          </w:tcPr>
          <w:p w14:paraId="7586B644" w14:textId="0C33E6C4" w:rsidR="00334433" w:rsidRPr="009F291C" w:rsidRDefault="00334433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Chapter 1</w:t>
            </w:r>
          </w:p>
        </w:tc>
        <w:tc>
          <w:tcPr>
            <w:tcW w:w="3870" w:type="dxa"/>
          </w:tcPr>
          <w:p w14:paraId="4C0B5772" w14:textId="1685ABEC" w:rsidR="00334433" w:rsidRPr="009F291C" w:rsidRDefault="00334433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Chapter 1</w:t>
            </w:r>
          </w:p>
        </w:tc>
      </w:tr>
      <w:tr w:rsidR="00334433" w14:paraId="08A1E0E5" w14:textId="77777777" w:rsidTr="00334433">
        <w:tc>
          <w:tcPr>
            <w:tcW w:w="3600" w:type="dxa"/>
          </w:tcPr>
          <w:p w14:paraId="1283AB54" w14:textId="0202CC63" w:rsidR="00334433" w:rsidRPr="009F291C" w:rsidRDefault="00334433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Chapter 2</w:t>
            </w:r>
          </w:p>
        </w:tc>
        <w:tc>
          <w:tcPr>
            <w:tcW w:w="3870" w:type="dxa"/>
          </w:tcPr>
          <w:p w14:paraId="60506E3C" w14:textId="06A9C0B2" w:rsidR="00334433" w:rsidRPr="009F291C" w:rsidRDefault="00334433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Chapter 2</w:t>
            </w:r>
          </w:p>
        </w:tc>
      </w:tr>
      <w:tr w:rsidR="00F61B9E" w14:paraId="697A93BD" w14:textId="77777777" w:rsidTr="00334433">
        <w:tc>
          <w:tcPr>
            <w:tcW w:w="3600" w:type="dxa"/>
          </w:tcPr>
          <w:p w14:paraId="744BF432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20E41807" w14:textId="42B8DB5F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Chapter 36 Introduction</w:t>
            </w:r>
          </w:p>
        </w:tc>
      </w:tr>
      <w:tr w:rsidR="00F61B9E" w14:paraId="3C82D7E8" w14:textId="77777777" w:rsidTr="00334433">
        <w:tc>
          <w:tcPr>
            <w:tcW w:w="3600" w:type="dxa"/>
          </w:tcPr>
          <w:p w14:paraId="08A30FE1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72A4EF72" w14:textId="61B49011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 w:rsidRPr="009F291C">
              <w:rPr>
                <w:rFonts w:ascii="Times New Roman" w:hAnsi="Times New Roman"/>
                <w:spacing w:val="-3"/>
              </w:rPr>
              <w:t>1</w:t>
            </w:r>
          </w:p>
        </w:tc>
      </w:tr>
      <w:tr w:rsidR="00F61B9E" w14:paraId="6CCC2425" w14:textId="77777777" w:rsidTr="00334433">
        <w:tc>
          <w:tcPr>
            <w:tcW w:w="3600" w:type="dxa"/>
          </w:tcPr>
          <w:p w14:paraId="42D00889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41E44231" w14:textId="32FA6E48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 w:rsidRPr="009F291C">
              <w:rPr>
                <w:rFonts w:ascii="Times New Roman" w:hAnsi="Times New Roman"/>
                <w:spacing w:val="-3"/>
              </w:rPr>
              <w:t>2</w:t>
            </w:r>
          </w:p>
        </w:tc>
      </w:tr>
      <w:tr w:rsidR="00F61B9E" w14:paraId="3CFDA425" w14:textId="77777777" w:rsidTr="00334433">
        <w:tc>
          <w:tcPr>
            <w:tcW w:w="3600" w:type="dxa"/>
          </w:tcPr>
          <w:p w14:paraId="54A8B689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676F8992" w14:textId="5A0DCD14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 w:rsidRPr="009F291C">
              <w:rPr>
                <w:rFonts w:ascii="Times New Roman" w:hAnsi="Times New Roman"/>
                <w:spacing w:val="-3"/>
              </w:rPr>
              <w:t>3</w:t>
            </w:r>
            <w:r w:rsidR="008A4CB0">
              <w:rPr>
                <w:rFonts w:ascii="Times New Roman" w:hAnsi="Times New Roman"/>
                <w:spacing w:val="-3"/>
              </w:rPr>
              <w:t>A</w:t>
            </w:r>
          </w:p>
        </w:tc>
      </w:tr>
      <w:tr w:rsidR="00F61B9E" w14:paraId="0383CB03" w14:textId="77777777" w:rsidTr="00334433">
        <w:tc>
          <w:tcPr>
            <w:tcW w:w="3600" w:type="dxa"/>
          </w:tcPr>
          <w:p w14:paraId="0E1D99CD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20A20AC4" w14:textId="551B184D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 w:rsidRPr="009F291C">
              <w:rPr>
                <w:rFonts w:ascii="Times New Roman" w:hAnsi="Times New Roman"/>
                <w:spacing w:val="-3"/>
              </w:rPr>
              <w:t>3</w:t>
            </w:r>
            <w:r w:rsidR="008A4CB0">
              <w:rPr>
                <w:rFonts w:ascii="Times New Roman" w:hAnsi="Times New Roman"/>
                <w:spacing w:val="-3"/>
              </w:rPr>
              <w:t>B</w:t>
            </w:r>
          </w:p>
        </w:tc>
      </w:tr>
      <w:tr w:rsidR="00F61B9E" w14:paraId="7C77E9EC" w14:textId="77777777" w:rsidTr="00334433">
        <w:tc>
          <w:tcPr>
            <w:tcW w:w="3600" w:type="dxa"/>
          </w:tcPr>
          <w:p w14:paraId="127AA92D" w14:textId="77777777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06B8D960" w14:textId="4FD1288A" w:rsidR="00F61B9E" w:rsidRPr="009F291C" w:rsidRDefault="00F61B9E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 w:rsidRPr="009F291C"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 w:rsidRPr="009F291C">
              <w:rPr>
                <w:rFonts w:ascii="Times New Roman" w:hAnsi="Times New Roman"/>
                <w:spacing w:val="-3"/>
              </w:rPr>
              <w:t>3</w:t>
            </w:r>
            <w:r w:rsidR="008A4CB0">
              <w:rPr>
                <w:rFonts w:ascii="Times New Roman" w:hAnsi="Times New Roman"/>
                <w:spacing w:val="-3"/>
              </w:rPr>
              <w:t>C</w:t>
            </w:r>
          </w:p>
        </w:tc>
      </w:tr>
      <w:tr w:rsidR="001A0EDF" w14:paraId="697360E8" w14:textId="77777777" w:rsidTr="00334433">
        <w:tc>
          <w:tcPr>
            <w:tcW w:w="3600" w:type="dxa"/>
          </w:tcPr>
          <w:p w14:paraId="00F521A7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5718B20C" w14:textId="601EBEA0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A</w:t>
            </w:r>
          </w:p>
        </w:tc>
      </w:tr>
      <w:tr w:rsidR="001A0EDF" w14:paraId="28E1A7D0" w14:textId="77777777" w:rsidTr="00334433">
        <w:tc>
          <w:tcPr>
            <w:tcW w:w="3600" w:type="dxa"/>
          </w:tcPr>
          <w:p w14:paraId="41ADCB16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4354D7A5" w14:textId="5D0296BE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B</w:t>
            </w:r>
          </w:p>
        </w:tc>
      </w:tr>
      <w:tr w:rsidR="001A0EDF" w14:paraId="396F55DD" w14:textId="77777777" w:rsidTr="00334433">
        <w:tc>
          <w:tcPr>
            <w:tcW w:w="3600" w:type="dxa"/>
          </w:tcPr>
          <w:p w14:paraId="2F40C2A7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62783AA9" w14:textId="78EE143E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C</w:t>
            </w:r>
          </w:p>
        </w:tc>
      </w:tr>
      <w:tr w:rsidR="001A0EDF" w14:paraId="497AF2B0" w14:textId="77777777" w:rsidTr="00334433">
        <w:tc>
          <w:tcPr>
            <w:tcW w:w="3600" w:type="dxa"/>
          </w:tcPr>
          <w:p w14:paraId="313AF515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3DD903FE" w14:textId="6317DC86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D</w:t>
            </w:r>
          </w:p>
        </w:tc>
      </w:tr>
      <w:tr w:rsidR="001A0EDF" w14:paraId="6A2E650B" w14:textId="77777777" w:rsidTr="00334433">
        <w:tc>
          <w:tcPr>
            <w:tcW w:w="3600" w:type="dxa"/>
          </w:tcPr>
          <w:p w14:paraId="219ACF15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4B0717F1" w14:textId="6D195DDE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E</w:t>
            </w:r>
          </w:p>
        </w:tc>
      </w:tr>
      <w:tr w:rsidR="001A0EDF" w14:paraId="7E2EBF48" w14:textId="77777777" w:rsidTr="00334433">
        <w:tc>
          <w:tcPr>
            <w:tcW w:w="3600" w:type="dxa"/>
          </w:tcPr>
          <w:p w14:paraId="6718FA0A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443D4938" w14:textId="1CE9A9EA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F</w:t>
            </w:r>
          </w:p>
        </w:tc>
      </w:tr>
      <w:tr w:rsidR="001A0EDF" w14:paraId="70C234C9" w14:textId="77777777" w:rsidTr="00334433">
        <w:tc>
          <w:tcPr>
            <w:tcW w:w="3600" w:type="dxa"/>
          </w:tcPr>
          <w:p w14:paraId="3DD638B7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5E4AA5A9" w14:textId="62784CEE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G</w:t>
            </w:r>
          </w:p>
        </w:tc>
      </w:tr>
      <w:tr w:rsidR="001A0EDF" w14:paraId="3B96FD98" w14:textId="77777777" w:rsidTr="00334433">
        <w:tc>
          <w:tcPr>
            <w:tcW w:w="3600" w:type="dxa"/>
          </w:tcPr>
          <w:p w14:paraId="4DC7DFAD" w14:textId="77777777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</w:tcPr>
          <w:p w14:paraId="07DCC5A5" w14:textId="54002E73" w:rsidR="001A0EDF" w:rsidRPr="009F291C" w:rsidRDefault="001A0EDF" w:rsidP="002F6A24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36</w:t>
            </w:r>
            <w:r w:rsidR="00353960"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-3"/>
              </w:rPr>
              <w:t>4</w:t>
            </w:r>
            <w:r w:rsidR="008A4CB0">
              <w:rPr>
                <w:rFonts w:ascii="Times New Roman" w:hAnsi="Times New Roman"/>
                <w:spacing w:val="-3"/>
              </w:rPr>
              <w:t>H</w:t>
            </w:r>
          </w:p>
        </w:tc>
      </w:tr>
    </w:tbl>
    <w:p w14:paraId="7C99416F" w14:textId="77777777" w:rsidR="007B2BBF" w:rsidRDefault="007B2BBF" w:rsidP="00186608">
      <w:pPr>
        <w:rPr>
          <w:rFonts w:ascii="Times New Roman" w:hAnsi="Times New Roman"/>
          <w:spacing w:val="-3"/>
        </w:rPr>
      </w:pPr>
    </w:p>
    <w:p w14:paraId="47FFAB2C" w14:textId="77777777" w:rsidR="004E1305" w:rsidRDefault="004E1305" w:rsidP="008D044D">
      <w:pPr>
        <w:ind w:firstLine="360"/>
        <w:rPr>
          <w:rFonts w:ascii="Times New Roman" w:hAnsi="Times New Roman"/>
          <w:spacing w:val="-3"/>
        </w:rPr>
      </w:pPr>
    </w:p>
    <w:p w14:paraId="11DB41D3" w14:textId="4D5441B5" w:rsidR="00550625" w:rsidRDefault="00B0695E" w:rsidP="00CF5765">
      <w:pPr>
        <w:ind w:left="28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sectPr w:rsidR="00550625" w:rsidSect="00CF5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350" w:right="1440" w:bottom="1296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9F7F" w14:textId="77777777" w:rsidR="006A705B" w:rsidRDefault="006A705B">
      <w:pPr>
        <w:spacing w:line="20" w:lineRule="exact"/>
      </w:pPr>
    </w:p>
    <w:p w14:paraId="517F8D73" w14:textId="77777777" w:rsidR="006A705B" w:rsidRDefault="006A705B"/>
  </w:endnote>
  <w:endnote w:type="continuationSeparator" w:id="0">
    <w:p w14:paraId="4601C57F" w14:textId="77777777" w:rsidR="006A705B" w:rsidRDefault="006A705B">
      <w:r>
        <w:t xml:space="preserve"> </w:t>
      </w:r>
    </w:p>
    <w:p w14:paraId="4D0264D0" w14:textId="77777777" w:rsidR="006A705B" w:rsidRDefault="006A705B"/>
  </w:endnote>
  <w:endnote w:type="continuationNotice" w:id="1">
    <w:p w14:paraId="5C2D37D3" w14:textId="77777777" w:rsidR="006A705B" w:rsidRDefault="006A705B">
      <w:r>
        <w:t xml:space="preserve"> </w:t>
      </w:r>
    </w:p>
    <w:p w14:paraId="4DC39429" w14:textId="77777777" w:rsidR="006A705B" w:rsidRDefault="006A7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0678" w14:textId="77777777" w:rsidR="00123FF5" w:rsidRPr="00A7456C" w:rsidRDefault="00123FF5" w:rsidP="00A7456C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 w:rsidR="008D781A">
      <w:rPr>
        <w:rFonts w:ascii="Times New Roman" w:hAnsi="Times New Roman"/>
        <w:noProof/>
        <w:sz w:val="22"/>
        <w:szCs w:val="22"/>
      </w:rPr>
      <w:t>17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</w:p>
  <w:p w14:paraId="443E04A2" w14:textId="77777777" w:rsidR="00123FF5" w:rsidRPr="00A7456C" w:rsidRDefault="00123FF5" w:rsidP="00A7456C">
    <w:pPr>
      <w:pStyle w:val="Footer"/>
    </w:pPr>
  </w:p>
  <w:p w14:paraId="144781AB" w14:textId="77777777" w:rsidR="000855A4" w:rsidRDefault="000855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D047" w14:textId="77777777" w:rsidR="00123FF5" w:rsidRPr="00A7456C" w:rsidRDefault="00123FF5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 w:rsidR="002A0AF4">
      <w:rPr>
        <w:rFonts w:ascii="Times New Roman" w:hAnsi="Times New Roman"/>
        <w:noProof/>
        <w:sz w:val="22"/>
        <w:szCs w:val="22"/>
      </w:rPr>
      <w:t>2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 w:rsidR="002A0AF4">
      <w:rPr>
        <w:rFonts w:ascii="Times New Roman" w:hAnsi="Times New Roman"/>
        <w:noProof/>
        <w:sz w:val="22"/>
        <w:szCs w:val="22"/>
      </w:rPr>
      <w:t>3</w:t>
    </w:r>
    <w:r w:rsidRPr="00A7456C"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</w:p>
  <w:p w14:paraId="5B540803" w14:textId="77777777" w:rsidR="00123FF5" w:rsidRDefault="00123FF5" w:rsidP="003C013D">
    <w:pPr>
      <w:pStyle w:val="Footer"/>
      <w:ind w:right="360"/>
    </w:pPr>
  </w:p>
  <w:p w14:paraId="1629FD79" w14:textId="77777777" w:rsidR="000855A4" w:rsidRDefault="000855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E81B" w14:textId="77777777" w:rsidR="00123FF5" w:rsidRDefault="00123FF5" w:rsidP="000A25BB">
    <w:pPr>
      <w:pStyle w:val="Footer"/>
      <w:ind w:left="1080" w:hanging="1080"/>
      <w:rPr>
        <w:rFonts w:ascii="Arial" w:hAnsi="Arial" w:cs="Arial"/>
        <w:sz w:val="18"/>
      </w:rPr>
    </w:pPr>
  </w:p>
  <w:p w14:paraId="0D461E97" w14:textId="77777777" w:rsidR="00123FF5" w:rsidRDefault="00123FF5" w:rsidP="000A25BB">
    <w:pPr>
      <w:pStyle w:val="Footer"/>
      <w:ind w:left="1080" w:hanging="108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Distribution:  </w:t>
    </w:r>
    <w:r w:rsidRPr="00BC5CDF">
      <w:rPr>
        <w:rFonts w:ascii="Arial" w:hAnsi="Arial" w:cs="Arial"/>
        <w:sz w:val="18"/>
      </w:rPr>
      <w:t>W-3-1. W-1, W-2, W-3, R-1, R-2, R-3 (CPD), R-6, R-9, Special (CPD Regional and Field Directors; Regional and Field Environmental Officers)</w:t>
    </w:r>
  </w:p>
  <w:p w14:paraId="561044F8" w14:textId="77777777" w:rsidR="00123FF5" w:rsidRDefault="00123FF5" w:rsidP="000A25BB">
    <w:pPr>
      <w:pStyle w:val="Footer"/>
      <w:rPr>
        <w:rFonts w:ascii="Arial" w:hAnsi="Arial" w:cs="Arial"/>
        <w:sz w:val="18"/>
      </w:rPr>
    </w:pPr>
  </w:p>
  <w:p w14:paraId="4932CE30" w14:textId="77777777" w:rsidR="00123FF5" w:rsidRDefault="00123FF5">
    <w:pPr>
      <w:pStyle w:val="Footer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1B4C" w14:textId="77777777" w:rsidR="006A705B" w:rsidRDefault="006A705B">
      <w:r>
        <w:separator/>
      </w:r>
    </w:p>
    <w:p w14:paraId="7F78FEF5" w14:textId="77777777" w:rsidR="006A705B" w:rsidRDefault="006A705B"/>
  </w:footnote>
  <w:footnote w:type="continuationSeparator" w:id="0">
    <w:p w14:paraId="495AC5FF" w14:textId="77777777" w:rsidR="006A705B" w:rsidRDefault="006A705B">
      <w:r>
        <w:continuationSeparator/>
      </w:r>
    </w:p>
    <w:p w14:paraId="3A6AAD17" w14:textId="77777777" w:rsidR="006A705B" w:rsidRDefault="006A705B"/>
  </w:footnote>
  <w:footnote w:type="continuationNotice" w:id="1">
    <w:p w14:paraId="0D6C84B8" w14:textId="77777777" w:rsidR="006A705B" w:rsidRDefault="006A7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4F15" w14:textId="77777777" w:rsidR="008E1DAB" w:rsidRDefault="008E1DAB">
    <w:pPr>
      <w:pStyle w:val="Header"/>
    </w:pPr>
  </w:p>
  <w:p w14:paraId="0AB9F4BD" w14:textId="77777777" w:rsidR="000855A4" w:rsidRDefault="000855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16D3" w14:textId="77777777" w:rsidR="008E1DAB" w:rsidRDefault="008E1DAB">
    <w:pPr>
      <w:pStyle w:val="Header"/>
    </w:pPr>
  </w:p>
  <w:p w14:paraId="13520136" w14:textId="77777777" w:rsidR="000855A4" w:rsidRDefault="000855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546" w14:textId="77777777" w:rsidR="00123FF5" w:rsidRDefault="00123FF5">
    <w:pPr>
      <w:tabs>
        <w:tab w:val="center" w:pos="5184"/>
      </w:tabs>
      <w:suppressAutoHyphens/>
      <w:spacing w:line="264" w:lineRule="auto"/>
      <w:ind w:right="-1008"/>
      <w:jc w:val="center"/>
      <w:rPr>
        <w:rFonts w:ascii="Times Roman" w:hAnsi="Times Roman"/>
        <w:b/>
        <w:spacing w:val="-2"/>
        <w:sz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563977E" wp14:editId="58B77E6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1980" cy="5924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98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9607B" w14:textId="77777777" w:rsidR="00123FF5" w:rsidRDefault="00A14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rPr>
                              <w:color w:val="2B579A"/>
                              <w:sz w:val="20"/>
                              <w:shd w:val="clear" w:color="auto" w:fill="E6E6E6"/>
                            </w:rPr>
                            <w:pict w14:anchorId="68FFB3B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8pt;height:46.5pt">
                                <v:imagedata r:id="rId1" o:title=""/>
                              </v:shape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3977E" id="Rectangle 1" o:spid="_x0000_s1026" style="position:absolute;left:0;text-align:left;margin-left:0;margin-top:0;width:47.4pt;height:4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" o:allowincell="f" filled="f" stroked="f" strokeweight="0">
              <v:textbox inset="0,0,0,0">
                <w:txbxContent>
                  <w:p w14:paraId="1279607B" w14:textId="77777777" w:rsidR="00123FF5" w:rsidRDefault="002305C2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rPr>
                        <w:color w:val="2B579A"/>
                        <w:sz w:val="20"/>
                        <w:shd w:val="clear" w:color="auto" w:fill="E6E6E6"/>
                      </w:rPr>
                      <w:pict w14:anchorId="68FFB3B0">
                        <v:shape id="_x0000_i1026" type="#_x0000_t75" style="width:48pt;height:46.6pt">
                          <v:imagedata r:id="rId2" o:title=""/>
                        </v:shape>
                      </w:pic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6A2908F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Roman" w:hAnsi="Times Roman"/>
        <w:spacing w:val="-2"/>
        <w:sz w:val="16"/>
      </w:rPr>
    </w:pPr>
    <w:r>
      <w:rPr>
        <w:rFonts w:ascii="Times Roman" w:hAnsi="Times Roman"/>
        <w:b/>
        <w:spacing w:val="-2"/>
        <w:sz w:val="16"/>
      </w:rPr>
      <w:t xml:space="preserve">                                                                                                                      </w:t>
    </w:r>
    <w:smartTag w:uri="urn:schemas-microsoft-com:office:smarttags" w:element="PlaceType">
      <w:smartTag w:uri="urn:schemas:contacts" w:element="Sn">
        <w:r>
          <w:rPr>
            <w:rFonts w:ascii="Times Roman" w:hAnsi="Times Roman"/>
            <w:b/>
            <w:spacing w:val="-2"/>
            <w:sz w:val="16"/>
          </w:rPr>
          <w:t>U.S.</w:t>
        </w:r>
      </w:smartTag>
    </w:smartTag>
    <w:r>
      <w:rPr>
        <w:rFonts w:ascii="Times Roman" w:hAnsi="Times Roman"/>
        <w:b/>
        <w:spacing w:val="-2"/>
        <w:sz w:val="16"/>
      </w:rPr>
      <w:t xml:space="preserve"> DEPARTMENT OF HOUSING AND URBAN DEVELOPMENT</w:t>
    </w:r>
  </w:p>
  <w:p w14:paraId="45908548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455F1FF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pacing w:val="-1"/>
        <w:sz w:val="11"/>
      </w:rPr>
      <w:t xml:space="preserve"> </w:t>
    </w:r>
    <w:r>
      <w:rPr>
        <w:rFonts w:ascii="Times New Roman" w:hAnsi="Times New Roman"/>
        <w:b/>
        <w:spacing w:val="-1"/>
        <w:sz w:val="16"/>
      </w:rPr>
      <w:t>Community Planning and Development</w:t>
    </w:r>
    <w:r>
      <w:rPr>
        <w:rFonts w:ascii="Times New Roman" w:hAnsi="Times New Roman"/>
        <w:spacing w:val="-1"/>
        <w:sz w:val="11"/>
      </w:rPr>
      <w:t xml:space="preserve">               </w:t>
    </w:r>
  </w:p>
  <w:p w14:paraId="0031B17C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D72A077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182B47A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E52537E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759C407" w14:textId="77777777" w:rsidR="00123FF5" w:rsidRDefault="00123FF5">
    <w:pPr>
      <w:tabs>
        <w:tab w:val="center" w:pos="5184"/>
      </w:tabs>
      <w:suppressAutoHyphens/>
      <w:spacing w:line="264" w:lineRule="auto"/>
      <w:rPr>
        <w:rFonts w:ascii="Times New Roman" w:hAnsi="Times New Roman"/>
        <w:spacing w:val="-1"/>
        <w:sz w:val="11"/>
      </w:rPr>
    </w:pPr>
  </w:p>
  <w:p w14:paraId="19C1FB02" w14:textId="77777777" w:rsidR="00123FF5" w:rsidRDefault="00123FF5">
    <w:pPr>
      <w:tabs>
        <w:tab w:val="left" w:pos="-720"/>
      </w:tabs>
      <w:suppressAutoHyphens/>
      <w:spacing w:line="3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A6"/>
    <w:multiLevelType w:val="hybridMultilevel"/>
    <w:tmpl w:val="84EAA9BC"/>
    <w:lvl w:ilvl="0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45496"/>
    <w:multiLevelType w:val="hybridMultilevel"/>
    <w:tmpl w:val="853233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F3F00"/>
    <w:multiLevelType w:val="hybridMultilevel"/>
    <w:tmpl w:val="38CE93B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B8059E9"/>
    <w:multiLevelType w:val="hybridMultilevel"/>
    <w:tmpl w:val="5AC49B4C"/>
    <w:lvl w:ilvl="0" w:tplc="D85280D2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0D16386C"/>
    <w:multiLevelType w:val="hybridMultilevel"/>
    <w:tmpl w:val="66A0A0CC"/>
    <w:lvl w:ilvl="0" w:tplc="723493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D791E"/>
    <w:multiLevelType w:val="hybridMultilevel"/>
    <w:tmpl w:val="97783B70"/>
    <w:lvl w:ilvl="0" w:tplc="D2C8F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6" w15:restartNumberingAfterBreak="0">
    <w:nsid w:val="112E4E08"/>
    <w:multiLevelType w:val="hybridMultilevel"/>
    <w:tmpl w:val="ECC4B08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50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E4532"/>
    <w:multiLevelType w:val="hybridMultilevel"/>
    <w:tmpl w:val="57E0A850"/>
    <w:lvl w:ilvl="0" w:tplc="D85280D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E50C0"/>
    <w:multiLevelType w:val="hybridMultilevel"/>
    <w:tmpl w:val="1B1EA8D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DD7776"/>
    <w:multiLevelType w:val="hybridMultilevel"/>
    <w:tmpl w:val="5F88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6CDB"/>
    <w:multiLevelType w:val="hybridMultilevel"/>
    <w:tmpl w:val="B19431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94F3F"/>
    <w:multiLevelType w:val="hybridMultilevel"/>
    <w:tmpl w:val="5F88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433F"/>
    <w:multiLevelType w:val="hybridMultilevel"/>
    <w:tmpl w:val="8504852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01E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E0BF0"/>
    <w:multiLevelType w:val="hybridMultilevel"/>
    <w:tmpl w:val="CDE2D2F6"/>
    <w:lvl w:ilvl="0" w:tplc="CD2A557E">
      <w:start w:val="5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8F44854"/>
    <w:multiLevelType w:val="hybridMultilevel"/>
    <w:tmpl w:val="E02C9126"/>
    <w:lvl w:ilvl="0" w:tplc="1C2285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078EB"/>
    <w:multiLevelType w:val="hybridMultilevel"/>
    <w:tmpl w:val="2DE03E4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986EB3"/>
    <w:multiLevelType w:val="singleLevel"/>
    <w:tmpl w:val="401AAECC"/>
    <w:lvl w:ilvl="0">
      <w:start w:val="6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305E3217"/>
    <w:multiLevelType w:val="singleLevel"/>
    <w:tmpl w:val="CAF0F5D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</w:rPr>
    </w:lvl>
  </w:abstractNum>
  <w:abstractNum w:abstractNumId="18" w15:restartNumberingAfterBreak="0">
    <w:nsid w:val="33CA03F4"/>
    <w:multiLevelType w:val="hybridMultilevel"/>
    <w:tmpl w:val="769CA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23F8"/>
    <w:multiLevelType w:val="hybridMultilevel"/>
    <w:tmpl w:val="2580E53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044DDA"/>
    <w:multiLevelType w:val="hybridMultilevel"/>
    <w:tmpl w:val="89D8B716"/>
    <w:lvl w:ilvl="0" w:tplc="7DFCCB2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3493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35E"/>
    <w:multiLevelType w:val="hybridMultilevel"/>
    <w:tmpl w:val="9CC009B4"/>
    <w:lvl w:ilvl="0" w:tplc="04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E4E39"/>
    <w:multiLevelType w:val="hybridMultilevel"/>
    <w:tmpl w:val="FDB0CF82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6E70"/>
    <w:multiLevelType w:val="hybridMultilevel"/>
    <w:tmpl w:val="E224065A"/>
    <w:lvl w:ilvl="0" w:tplc="D39E0A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32425D"/>
    <w:multiLevelType w:val="hybridMultilevel"/>
    <w:tmpl w:val="417ED93A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1039C"/>
    <w:multiLevelType w:val="hybridMultilevel"/>
    <w:tmpl w:val="0462856E"/>
    <w:lvl w:ilvl="0" w:tplc="3D7650DC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6B47C9"/>
    <w:multiLevelType w:val="hybridMultilevel"/>
    <w:tmpl w:val="74846758"/>
    <w:lvl w:ilvl="0" w:tplc="2E1C47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F6074"/>
    <w:multiLevelType w:val="hybridMultilevel"/>
    <w:tmpl w:val="0A2A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1345F"/>
    <w:multiLevelType w:val="hybridMultilevel"/>
    <w:tmpl w:val="BC92B548"/>
    <w:lvl w:ilvl="0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C7BC2"/>
    <w:multiLevelType w:val="hybridMultilevel"/>
    <w:tmpl w:val="4288A68A"/>
    <w:lvl w:ilvl="0" w:tplc="8F9E281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554F7"/>
    <w:multiLevelType w:val="hybridMultilevel"/>
    <w:tmpl w:val="F8DC9E04"/>
    <w:lvl w:ilvl="0" w:tplc="69788B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5710"/>
    <w:multiLevelType w:val="hybridMultilevel"/>
    <w:tmpl w:val="46F0C8C4"/>
    <w:lvl w:ilvl="0" w:tplc="0EC26E8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5590E"/>
    <w:multiLevelType w:val="hybridMultilevel"/>
    <w:tmpl w:val="6434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AD1248"/>
    <w:multiLevelType w:val="hybridMultilevel"/>
    <w:tmpl w:val="2FA66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FA1644"/>
    <w:multiLevelType w:val="hybridMultilevel"/>
    <w:tmpl w:val="D4321192"/>
    <w:lvl w:ilvl="0" w:tplc="040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5" w15:restartNumberingAfterBreak="0">
    <w:nsid w:val="57255CB6"/>
    <w:multiLevelType w:val="hybridMultilevel"/>
    <w:tmpl w:val="8548A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AA4C28"/>
    <w:multiLevelType w:val="multilevel"/>
    <w:tmpl w:val="999A21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573EC"/>
    <w:multiLevelType w:val="hybridMultilevel"/>
    <w:tmpl w:val="7EC4AC50"/>
    <w:lvl w:ilvl="0" w:tplc="32321A1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BB2750"/>
    <w:multiLevelType w:val="hybridMultilevel"/>
    <w:tmpl w:val="EB768C14"/>
    <w:lvl w:ilvl="0" w:tplc="4066E4F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8256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257F4"/>
    <w:multiLevelType w:val="hybridMultilevel"/>
    <w:tmpl w:val="E25680F0"/>
    <w:lvl w:ilvl="0" w:tplc="040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0" w15:restartNumberingAfterBreak="0">
    <w:nsid w:val="5D62407E"/>
    <w:multiLevelType w:val="hybridMultilevel"/>
    <w:tmpl w:val="716800DA"/>
    <w:lvl w:ilvl="0" w:tplc="5B6A49A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242FF3"/>
    <w:multiLevelType w:val="hybridMultilevel"/>
    <w:tmpl w:val="8BC2099A"/>
    <w:lvl w:ilvl="0" w:tplc="E7E260A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59431CC"/>
    <w:multiLevelType w:val="hybridMultilevel"/>
    <w:tmpl w:val="A12456C6"/>
    <w:lvl w:ilvl="0" w:tplc="03CAD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3514"/>
    <w:multiLevelType w:val="hybridMultilevel"/>
    <w:tmpl w:val="FDBCDF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BE0660"/>
    <w:multiLevelType w:val="hybridMultilevel"/>
    <w:tmpl w:val="11FA2658"/>
    <w:lvl w:ilvl="0" w:tplc="6E0C4E90">
      <w:start w:val="10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950FC"/>
    <w:multiLevelType w:val="hybridMultilevel"/>
    <w:tmpl w:val="F5847DCE"/>
    <w:lvl w:ilvl="0" w:tplc="E26A96B4">
      <w:start w:val="7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96AA5"/>
    <w:multiLevelType w:val="hybridMultilevel"/>
    <w:tmpl w:val="DA3005F6"/>
    <w:lvl w:ilvl="0" w:tplc="4D2AAB9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95FBD"/>
    <w:multiLevelType w:val="hybridMultilevel"/>
    <w:tmpl w:val="002A9E7C"/>
    <w:lvl w:ilvl="0" w:tplc="DEE80D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261EE4"/>
    <w:multiLevelType w:val="hybridMultilevel"/>
    <w:tmpl w:val="AC1089FE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791912C2"/>
    <w:multiLevelType w:val="hybridMultilevel"/>
    <w:tmpl w:val="5288B28C"/>
    <w:lvl w:ilvl="0" w:tplc="B72C84DC">
      <w:start w:val="7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E5DD9"/>
    <w:multiLevelType w:val="hybridMultilevel"/>
    <w:tmpl w:val="19FE7B10"/>
    <w:lvl w:ilvl="0" w:tplc="121AC3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65711E"/>
    <w:multiLevelType w:val="hybridMultilevel"/>
    <w:tmpl w:val="D14A9454"/>
    <w:lvl w:ilvl="0" w:tplc="6CD25478">
      <w:start w:val="10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E751B"/>
    <w:multiLevelType w:val="hybridMultilevel"/>
    <w:tmpl w:val="7B8AD4E8"/>
    <w:lvl w:ilvl="0" w:tplc="86F2836E">
      <w:start w:val="17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0500">
    <w:abstractNumId w:val="36"/>
  </w:num>
  <w:num w:numId="2" w16cid:durableId="806050205">
    <w:abstractNumId w:val="16"/>
  </w:num>
  <w:num w:numId="3" w16cid:durableId="436874833">
    <w:abstractNumId w:val="17"/>
  </w:num>
  <w:num w:numId="4" w16cid:durableId="597713252">
    <w:abstractNumId w:val="5"/>
  </w:num>
  <w:num w:numId="5" w16cid:durableId="995957836">
    <w:abstractNumId w:val="40"/>
  </w:num>
  <w:num w:numId="6" w16cid:durableId="735710175">
    <w:abstractNumId w:val="31"/>
  </w:num>
  <w:num w:numId="7" w16cid:durableId="116803104">
    <w:abstractNumId w:val="37"/>
  </w:num>
  <w:num w:numId="8" w16cid:durableId="348873132">
    <w:abstractNumId w:val="24"/>
  </w:num>
  <w:num w:numId="9" w16cid:durableId="647828175">
    <w:abstractNumId w:val="38"/>
  </w:num>
  <w:num w:numId="10" w16cid:durableId="391392921">
    <w:abstractNumId w:val="6"/>
  </w:num>
  <w:num w:numId="11" w16cid:durableId="1236818661">
    <w:abstractNumId w:val="12"/>
  </w:num>
  <w:num w:numId="12" w16cid:durableId="1188762893">
    <w:abstractNumId w:val="39"/>
  </w:num>
  <w:num w:numId="13" w16cid:durableId="503669566">
    <w:abstractNumId w:val="48"/>
  </w:num>
  <w:num w:numId="14" w16cid:durableId="790784446">
    <w:abstractNumId w:val="19"/>
  </w:num>
  <w:num w:numId="15" w16cid:durableId="1114909843">
    <w:abstractNumId w:val="34"/>
  </w:num>
  <w:num w:numId="16" w16cid:durableId="2065516997">
    <w:abstractNumId w:val="15"/>
  </w:num>
  <w:num w:numId="17" w16cid:durableId="675957125">
    <w:abstractNumId w:val="8"/>
  </w:num>
  <w:num w:numId="18" w16cid:durableId="1142697533">
    <w:abstractNumId w:val="42"/>
  </w:num>
  <w:num w:numId="19" w16cid:durableId="1136147097">
    <w:abstractNumId w:val="21"/>
  </w:num>
  <w:num w:numId="20" w16cid:durableId="703677691">
    <w:abstractNumId w:val="32"/>
  </w:num>
  <w:num w:numId="21" w16cid:durableId="472211895">
    <w:abstractNumId w:val="27"/>
  </w:num>
  <w:num w:numId="22" w16cid:durableId="2113746868">
    <w:abstractNumId w:val="17"/>
    <w:lvlOverride w:ilvl="0">
      <w:startOverride w:val="3"/>
    </w:lvlOverride>
  </w:num>
  <w:num w:numId="23" w16cid:durableId="801574608">
    <w:abstractNumId w:val="49"/>
  </w:num>
  <w:num w:numId="24" w16cid:durableId="444273025">
    <w:abstractNumId w:val="35"/>
  </w:num>
  <w:num w:numId="25" w16cid:durableId="222571773">
    <w:abstractNumId w:val="2"/>
  </w:num>
  <w:num w:numId="26" w16cid:durableId="1080450289">
    <w:abstractNumId w:val="47"/>
  </w:num>
  <w:num w:numId="27" w16cid:durableId="543752673">
    <w:abstractNumId w:val="46"/>
  </w:num>
  <w:num w:numId="28" w16cid:durableId="157116725">
    <w:abstractNumId w:val="3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0443966">
    <w:abstractNumId w:val="29"/>
  </w:num>
  <w:num w:numId="30" w16cid:durableId="1367288536">
    <w:abstractNumId w:val="0"/>
  </w:num>
  <w:num w:numId="31" w16cid:durableId="1118721993">
    <w:abstractNumId w:val="11"/>
  </w:num>
  <w:num w:numId="32" w16cid:durableId="561985758">
    <w:abstractNumId w:val="9"/>
  </w:num>
  <w:num w:numId="33" w16cid:durableId="1305158693">
    <w:abstractNumId w:val="14"/>
  </w:num>
  <w:num w:numId="34" w16cid:durableId="1747025772">
    <w:abstractNumId w:val="28"/>
  </w:num>
  <w:num w:numId="35" w16cid:durableId="20555391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6691742">
    <w:abstractNumId w:val="28"/>
  </w:num>
  <w:num w:numId="37" w16cid:durableId="1698653327">
    <w:abstractNumId w:val="13"/>
  </w:num>
  <w:num w:numId="38" w16cid:durableId="2098093375">
    <w:abstractNumId w:val="18"/>
  </w:num>
  <w:num w:numId="39" w16cid:durableId="1735545016">
    <w:abstractNumId w:val="50"/>
  </w:num>
  <w:num w:numId="40" w16cid:durableId="1158422687">
    <w:abstractNumId w:val="4"/>
  </w:num>
  <w:num w:numId="41" w16cid:durableId="1557472698">
    <w:abstractNumId w:val="3"/>
  </w:num>
  <w:num w:numId="42" w16cid:durableId="667437809">
    <w:abstractNumId w:val="23"/>
  </w:num>
  <w:num w:numId="43" w16cid:durableId="1740666727">
    <w:abstractNumId w:val="45"/>
  </w:num>
  <w:num w:numId="44" w16cid:durableId="505367688">
    <w:abstractNumId w:val="20"/>
  </w:num>
  <w:num w:numId="45" w16cid:durableId="1252081404">
    <w:abstractNumId w:val="51"/>
  </w:num>
  <w:num w:numId="46" w16cid:durableId="1866943706">
    <w:abstractNumId w:val="22"/>
  </w:num>
  <w:num w:numId="47" w16cid:durableId="1018970031">
    <w:abstractNumId w:val="25"/>
  </w:num>
  <w:num w:numId="48" w16cid:durableId="484665329">
    <w:abstractNumId w:val="44"/>
  </w:num>
  <w:num w:numId="49" w16cid:durableId="1478648031">
    <w:abstractNumId w:val="52"/>
  </w:num>
  <w:num w:numId="50" w16cid:durableId="700975564">
    <w:abstractNumId w:val="7"/>
  </w:num>
  <w:num w:numId="51" w16cid:durableId="225191825">
    <w:abstractNumId w:val="30"/>
  </w:num>
  <w:num w:numId="52" w16cid:durableId="272054023">
    <w:abstractNumId w:val="33"/>
  </w:num>
  <w:num w:numId="53" w16cid:durableId="1446926799">
    <w:abstractNumId w:val="26"/>
  </w:num>
  <w:num w:numId="54" w16cid:durableId="1381636836">
    <w:abstractNumId w:val="1"/>
  </w:num>
  <w:num w:numId="55" w16cid:durableId="1035498366">
    <w:abstractNumId w:val="10"/>
  </w:num>
  <w:num w:numId="56" w16cid:durableId="708799518">
    <w:abstractNumId w:val="41"/>
  </w:num>
  <w:num w:numId="57" w16cid:durableId="2085301265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23"/>
    <w:rsid w:val="000005F8"/>
    <w:rsid w:val="00002A6B"/>
    <w:rsid w:val="00004A0E"/>
    <w:rsid w:val="00005A4E"/>
    <w:rsid w:val="00010B18"/>
    <w:rsid w:val="000116F3"/>
    <w:rsid w:val="00013BB0"/>
    <w:rsid w:val="00014411"/>
    <w:rsid w:val="0001481C"/>
    <w:rsid w:val="00014E03"/>
    <w:rsid w:val="0001656B"/>
    <w:rsid w:val="00016ADE"/>
    <w:rsid w:val="0002074C"/>
    <w:rsid w:val="00021035"/>
    <w:rsid w:val="0002259D"/>
    <w:rsid w:val="00023317"/>
    <w:rsid w:val="00024764"/>
    <w:rsid w:val="000266CB"/>
    <w:rsid w:val="000307A7"/>
    <w:rsid w:val="00034BF2"/>
    <w:rsid w:val="00034F1E"/>
    <w:rsid w:val="000363DC"/>
    <w:rsid w:val="000370E8"/>
    <w:rsid w:val="00040470"/>
    <w:rsid w:val="00040C85"/>
    <w:rsid w:val="000421D0"/>
    <w:rsid w:val="00042436"/>
    <w:rsid w:val="0004283C"/>
    <w:rsid w:val="00044476"/>
    <w:rsid w:val="00045E92"/>
    <w:rsid w:val="00046140"/>
    <w:rsid w:val="000467F6"/>
    <w:rsid w:val="000469BD"/>
    <w:rsid w:val="00047B55"/>
    <w:rsid w:val="00051767"/>
    <w:rsid w:val="00051C9B"/>
    <w:rsid w:val="000527A3"/>
    <w:rsid w:val="00053F7C"/>
    <w:rsid w:val="00055DE1"/>
    <w:rsid w:val="00056416"/>
    <w:rsid w:val="00062124"/>
    <w:rsid w:val="00062FAD"/>
    <w:rsid w:val="00063A18"/>
    <w:rsid w:val="000653D5"/>
    <w:rsid w:val="00065D91"/>
    <w:rsid w:val="000663CC"/>
    <w:rsid w:val="00066C46"/>
    <w:rsid w:val="00066ED0"/>
    <w:rsid w:val="00070CAD"/>
    <w:rsid w:val="00070FC0"/>
    <w:rsid w:val="0007156D"/>
    <w:rsid w:val="000722AD"/>
    <w:rsid w:val="0007313F"/>
    <w:rsid w:val="0007636B"/>
    <w:rsid w:val="0007755E"/>
    <w:rsid w:val="00080A1B"/>
    <w:rsid w:val="00081D59"/>
    <w:rsid w:val="00082593"/>
    <w:rsid w:val="00084F1B"/>
    <w:rsid w:val="000855A4"/>
    <w:rsid w:val="000861D6"/>
    <w:rsid w:val="000863BF"/>
    <w:rsid w:val="00086516"/>
    <w:rsid w:val="00087170"/>
    <w:rsid w:val="00090D37"/>
    <w:rsid w:val="00091367"/>
    <w:rsid w:val="00091C49"/>
    <w:rsid w:val="00094703"/>
    <w:rsid w:val="0009560E"/>
    <w:rsid w:val="00095B2F"/>
    <w:rsid w:val="00097BEA"/>
    <w:rsid w:val="000A0844"/>
    <w:rsid w:val="000A0AF2"/>
    <w:rsid w:val="000A25BB"/>
    <w:rsid w:val="000A2742"/>
    <w:rsid w:val="000A2899"/>
    <w:rsid w:val="000A2EBD"/>
    <w:rsid w:val="000A3099"/>
    <w:rsid w:val="000A3555"/>
    <w:rsid w:val="000A429C"/>
    <w:rsid w:val="000A51A0"/>
    <w:rsid w:val="000A56EC"/>
    <w:rsid w:val="000A5A13"/>
    <w:rsid w:val="000A6E9F"/>
    <w:rsid w:val="000B032C"/>
    <w:rsid w:val="000B07F3"/>
    <w:rsid w:val="000B29DA"/>
    <w:rsid w:val="000B343F"/>
    <w:rsid w:val="000B3F09"/>
    <w:rsid w:val="000B546D"/>
    <w:rsid w:val="000B5803"/>
    <w:rsid w:val="000B5E2C"/>
    <w:rsid w:val="000B6B6A"/>
    <w:rsid w:val="000B773A"/>
    <w:rsid w:val="000B7896"/>
    <w:rsid w:val="000C009A"/>
    <w:rsid w:val="000C04C6"/>
    <w:rsid w:val="000C1103"/>
    <w:rsid w:val="000C13B6"/>
    <w:rsid w:val="000C1AA2"/>
    <w:rsid w:val="000C1F62"/>
    <w:rsid w:val="000C2151"/>
    <w:rsid w:val="000C23BE"/>
    <w:rsid w:val="000C42FE"/>
    <w:rsid w:val="000C46D6"/>
    <w:rsid w:val="000C4B12"/>
    <w:rsid w:val="000C7BDB"/>
    <w:rsid w:val="000C7E47"/>
    <w:rsid w:val="000D04ED"/>
    <w:rsid w:val="000D0AF0"/>
    <w:rsid w:val="000D0E38"/>
    <w:rsid w:val="000D162C"/>
    <w:rsid w:val="000D63B6"/>
    <w:rsid w:val="000E0002"/>
    <w:rsid w:val="000E05F5"/>
    <w:rsid w:val="000E06F1"/>
    <w:rsid w:val="000E1D47"/>
    <w:rsid w:val="000E6327"/>
    <w:rsid w:val="000E6416"/>
    <w:rsid w:val="000F0128"/>
    <w:rsid w:val="000F0D20"/>
    <w:rsid w:val="000F138C"/>
    <w:rsid w:val="000F2652"/>
    <w:rsid w:val="000F28D3"/>
    <w:rsid w:val="000F32A0"/>
    <w:rsid w:val="000F4C4C"/>
    <w:rsid w:val="000F4E1F"/>
    <w:rsid w:val="000F7850"/>
    <w:rsid w:val="000F790B"/>
    <w:rsid w:val="001003EC"/>
    <w:rsid w:val="001008AA"/>
    <w:rsid w:val="001010A6"/>
    <w:rsid w:val="001039DF"/>
    <w:rsid w:val="00104ABB"/>
    <w:rsid w:val="00107230"/>
    <w:rsid w:val="00107851"/>
    <w:rsid w:val="001119CD"/>
    <w:rsid w:val="001125D6"/>
    <w:rsid w:val="00113291"/>
    <w:rsid w:val="0011595D"/>
    <w:rsid w:val="0011610C"/>
    <w:rsid w:val="001169E9"/>
    <w:rsid w:val="00116EAE"/>
    <w:rsid w:val="00121315"/>
    <w:rsid w:val="00121592"/>
    <w:rsid w:val="001230FD"/>
    <w:rsid w:val="00123FF5"/>
    <w:rsid w:val="001245AF"/>
    <w:rsid w:val="0012675B"/>
    <w:rsid w:val="00134690"/>
    <w:rsid w:val="00135403"/>
    <w:rsid w:val="00136A82"/>
    <w:rsid w:val="001417C5"/>
    <w:rsid w:val="00142B14"/>
    <w:rsid w:val="00144470"/>
    <w:rsid w:val="0014672A"/>
    <w:rsid w:val="00146AAD"/>
    <w:rsid w:val="00147923"/>
    <w:rsid w:val="001506B4"/>
    <w:rsid w:val="0015325D"/>
    <w:rsid w:val="00153277"/>
    <w:rsid w:val="001539AF"/>
    <w:rsid w:val="001558CC"/>
    <w:rsid w:val="00155E80"/>
    <w:rsid w:val="001575A0"/>
    <w:rsid w:val="00160180"/>
    <w:rsid w:val="0016021D"/>
    <w:rsid w:val="0016031B"/>
    <w:rsid w:val="001633BA"/>
    <w:rsid w:val="00163577"/>
    <w:rsid w:val="00164CC6"/>
    <w:rsid w:val="001656A0"/>
    <w:rsid w:val="00165A9D"/>
    <w:rsid w:val="00167B04"/>
    <w:rsid w:val="001700F6"/>
    <w:rsid w:val="00171BB0"/>
    <w:rsid w:val="00172CDE"/>
    <w:rsid w:val="0017321B"/>
    <w:rsid w:val="0017340E"/>
    <w:rsid w:val="00174A1D"/>
    <w:rsid w:val="00176816"/>
    <w:rsid w:val="00176C5C"/>
    <w:rsid w:val="00176D47"/>
    <w:rsid w:val="001770FE"/>
    <w:rsid w:val="00180628"/>
    <w:rsid w:val="00181465"/>
    <w:rsid w:val="001823A0"/>
    <w:rsid w:val="001843F1"/>
    <w:rsid w:val="0018470E"/>
    <w:rsid w:val="00184F4F"/>
    <w:rsid w:val="0018638E"/>
    <w:rsid w:val="00186608"/>
    <w:rsid w:val="00187B2F"/>
    <w:rsid w:val="00193C3E"/>
    <w:rsid w:val="0019499E"/>
    <w:rsid w:val="00194B2B"/>
    <w:rsid w:val="00196AA4"/>
    <w:rsid w:val="00197DB8"/>
    <w:rsid w:val="001A04B2"/>
    <w:rsid w:val="001A08A1"/>
    <w:rsid w:val="001A0EDF"/>
    <w:rsid w:val="001A2C81"/>
    <w:rsid w:val="001A3C3E"/>
    <w:rsid w:val="001B0C8A"/>
    <w:rsid w:val="001B408F"/>
    <w:rsid w:val="001B409C"/>
    <w:rsid w:val="001B4F16"/>
    <w:rsid w:val="001B5597"/>
    <w:rsid w:val="001B7713"/>
    <w:rsid w:val="001C2116"/>
    <w:rsid w:val="001C2B6E"/>
    <w:rsid w:val="001C58EF"/>
    <w:rsid w:val="001C5928"/>
    <w:rsid w:val="001C5C66"/>
    <w:rsid w:val="001C5EBE"/>
    <w:rsid w:val="001C5F07"/>
    <w:rsid w:val="001D0848"/>
    <w:rsid w:val="001D0988"/>
    <w:rsid w:val="001D118A"/>
    <w:rsid w:val="001D2FD5"/>
    <w:rsid w:val="001D3AFC"/>
    <w:rsid w:val="001D5613"/>
    <w:rsid w:val="001D69BB"/>
    <w:rsid w:val="001E14C9"/>
    <w:rsid w:val="001E2738"/>
    <w:rsid w:val="001E5751"/>
    <w:rsid w:val="001E7275"/>
    <w:rsid w:val="001F088F"/>
    <w:rsid w:val="001F2FA7"/>
    <w:rsid w:val="001F370E"/>
    <w:rsid w:val="001F3F9D"/>
    <w:rsid w:val="001F607D"/>
    <w:rsid w:val="001F7584"/>
    <w:rsid w:val="001F76D6"/>
    <w:rsid w:val="0020026F"/>
    <w:rsid w:val="00200B25"/>
    <w:rsid w:val="0020206F"/>
    <w:rsid w:val="00202A54"/>
    <w:rsid w:val="00207A44"/>
    <w:rsid w:val="00211B3A"/>
    <w:rsid w:val="002127F1"/>
    <w:rsid w:val="0021415E"/>
    <w:rsid w:val="00214E38"/>
    <w:rsid w:val="00214E6D"/>
    <w:rsid w:val="00215AB0"/>
    <w:rsid w:val="00216D90"/>
    <w:rsid w:val="00217B8E"/>
    <w:rsid w:val="00220C83"/>
    <w:rsid w:val="0022158C"/>
    <w:rsid w:val="002228DE"/>
    <w:rsid w:val="00222FA0"/>
    <w:rsid w:val="00226F2F"/>
    <w:rsid w:val="00227D85"/>
    <w:rsid w:val="002305C2"/>
    <w:rsid w:val="00230EEF"/>
    <w:rsid w:val="00232D7D"/>
    <w:rsid w:val="002344EB"/>
    <w:rsid w:val="00234B3F"/>
    <w:rsid w:val="0023600B"/>
    <w:rsid w:val="00237099"/>
    <w:rsid w:val="0024010D"/>
    <w:rsid w:val="00240D6D"/>
    <w:rsid w:val="0024261D"/>
    <w:rsid w:val="002440B5"/>
    <w:rsid w:val="00244528"/>
    <w:rsid w:val="00246752"/>
    <w:rsid w:val="00250D14"/>
    <w:rsid w:val="0025483E"/>
    <w:rsid w:val="00257337"/>
    <w:rsid w:val="00260EE1"/>
    <w:rsid w:val="00262044"/>
    <w:rsid w:val="00262660"/>
    <w:rsid w:val="00262B6F"/>
    <w:rsid w:val="00262B77"/>
    <w:rsid w:val="00265E83"/>
    <w:rsid w:val="002679AB"/>
    <w:rsid w:val="0027100B"/>
    <w:rsid w:val="002710BF"/>
    <w:rsid w:val="00271D20"/>
    <w:rsid w:val="002724E0"/>
    <w:rsid w:val="00272799"/>
    <w:rsid w:val="00273EB2"/>
    <w:rsid w:val="002745B5"/>
    <w:rsid w:val="00274797"/>
    <w:rsid w:val="00275B96"/>
    <w:rsid w:val="00275BDD"/>
    <w:rsid w:val="00276514"/>
    <w:rsid w:val="00280C3D"/>
    <w:rsid w:val="00283304"/>
    <w:rsid w:val="00284D73"/>
    <w:rsid w:val="00285296"/>
    <w:rsid w:val="002856F9"/>
    <w:rsid w:val="00285AFE"/>
    <w:rsid w:val="002868C7"/>
    <w:rsid w:val="00290C85"/>
    <w:rsid w:val="00290F90"/>
    <w:rsid w:val="00293A8B"/>
    <w:rsid w:val="002941EC"/>
    <w:rsid w:val="0029556B"/>
    <w:rsid w:val="00295F73"/>
    <w:rsid w:val="002962F4"/>
    <w:rsid w:val="0029661C"/>
    <w:rsid w:val="002A07A8"/>
    <w:rsid w:val="002A0AF4"/>
    <w:rsid w:val="002A1239"/>
    <w:rsid w:val="002A2F56"/>
    <w:rsid w:val="002A3F7C"/>
    <w:rsid w:val="002A62CA"/>
    <w:rsid w:val="002A7695"/>
    <w:rsid w:val="002B0B8F"/>
    <w:rsid w:val="002B1E4E"/>
    <w:rsid w:val="002B2366"/>
    <w:rsid w:val="002B31BD"/>
    <w:rsid w:val="002B3951"/>
    <w:rsid w:val="002B3B6A"/>
    <w:rsid w:val="002B3FA6"/>
    <w:rsid w:val="002B621D"/>
    <w:rsid w:val="002B705A"/>
    <w:rsid w:val="002C1292"/>
    <w:rsid w:val="002C183C"/>
    <w:rsid w:val="002C3BD3"/>
    <w:rsid w:val="002C62BB"/>
    <w:rsid w:val="002C7E6B"/>
    <w:rsid w:val="002D0323"/>
    <w:rsid w:val="002D052D"/>
    <w:rsid w:val="002D1120"/>
    <w:rsid w:val="002D25A7"/>
    <w:rsid w:val="002D27C2"/>
    <w:rsid w:val="002D2FE1"/>
    <w:rsid w:val="002D3E21"/>
    <w:rsid w:val="002D5F94"/>
    <w:rsid w:val="002D661B"/>
    <w:rsid w:val="002E0620"/>
    <w:rsid w:val="002F0A0C"/>
    <w:rsid w:val="002F1E4E"/>
    <w:rsid w:val="002F2292"/>
    <w:rsid w:val="002F36A6"/>
    <w:rsid w:val="002F3F65"/>
    <w:rsid w:val="002F6405"/>
    <w:rsid w:val="002F666A"/>
    <w:rsid w:val="002F6A24"/>
    <w:rsid w:val="003011A9"/>
    <w:rsid w:val="00301EAE"/>
    <w:rsid w:val="00303188"/>
    <w:rsid w:val="00304F9E"/>
    <w:rsid w:val="00305935"/>
    <w:rsid w:val="003076C2"/>
    <w:rsid w:val="00311B0A"/>
    <w:rsid w:val="00313F54"/>
    <w:rsid w:val="00313FEC"/>
    <w:rsid w:val="0031531B"/>
    <w:rsid w:val="00315567"/>
    <w:rsid w:val="00316186"/>
    <w:rsid w:val="0032032D"/>
    <w:rsid w:val="00321291"/>
    <w:rsid w:val="00323EBD"/>
    <w:rsid w:val="00324A4F"/>
    <w:rsid w:val="00326DCA"/>
    <w:rsid w:val="00327781"/>
    <w:rsid w:val="00331710"/>
    <w:rsid w:val="003324BB"/>
    <w:rsid w:val="00332B34"/>
    <w:rsid w:val="00332C83"/>
    <w:rsid w:val="0033430E"/>
    <w:rsid w:val="00334433"/>
    <w:rsid w:val="003360E9"/>
    <w:rsid w:val="00336131"/>
    <w:rsid w:val="00337DE7"/>
    <w:rsid w:val="0034011D"/>
    <w:rsid w:val="0034182B"/>
    <w:rsid w:val="0034282C"/>
    <w:rsid w:val="0034332C"/>
    <w:rsid w:val="003434E4"/>
    <w:rsid w:val="003506FF"/>
    <w:rsid w:val="00353960"/>
    <w:rsid w:val="00353AA6"/>
    <w:rsid w:val="0035595E"/>
    <w:rsid w:val="00356CFA"/>
    <w:rsid w:val="00357AAC"/>
    <w:rsid w:val="00360482"/>
    <w:rsid w:val="0036127D"/>
    <w:rsid w:val="003622FF"/>
    <w:rsid w:val="003669F6"/>
    <w:rsid w:val="003714A2"/>
    <w:rsid w:val="00372F8E"/>
    <w:rsid w:val="003732FA"/>
    <w:rsid w:val="0037477C"/>
    <w:rsid w:val="00374ADD"/>
    <w:rsid w:val="00377636"/>
    <w:rsid w:val="00380344"/>
    <w:rsid w:val="003815EF"/>
    <w:rsid w:val="00383253"/>
    <w:rsid w:val="00383AEC"/>
    <w:rsid w:val="00383EA1"/>
    <w:rsid w:val="0038697A"/>
    <w:rsid w:val="0038710F"/>
    <w:rsid w:val="0038719A"/>
    <w:rsid w:val="00387241"/>
    <w:rsid w:val="00391DBB"/>
    <w:rsid w:val="00392195"/>
    <w:rsid w:val="00396056"/>
    <w:rsid w:val="00396364"/>
    <w:rsid w:val="0039654F"/>
    <w:rsid w:val="003A0E51"/>
    <w:rsid w:val="003A1CBA"/>
    <w:rsid w:val="003A23B2"/>
    <w:rsid w:val="003A4403"/>
    <w:rsid w:val="003A7E98"/>
    <w:rsid w:val="003B193D"/>
    <w:rsid w:val="003B255C"/>
    <w:rsid w:val="003B3246"/>
    <w:rsid w:val="003B4353"/>
    <w:rsid w:val="003B79E9"/>
    <w:rsid w:val="003C013D"/>
    <w:rsid w:val="003C052F"/>
    <w:rsid w:val="003C19A1"/>
    <w:rsid w:val="003C2823"/>
    <w:rsid w:val="003C2826"/>
    <w:rsid w:val="003C2A68"/>
    <w:rsid w:val="003C50B6"/>
    <w:rsid w:val="003C58E9"/>
    <w:rsid w:val="003C5BFF"/>
    <w:rsid w:val="003D2C6F"/>
    <w:rsid w:val="003D3624"/>
    <w:rsid w:val="003D373D"/>
    <w:rsid w:val="003D55EE"/>
    <w:rsid w:val="003D5EC1"/>
    <w:rsid w:val="003D6980"/>
    <w:rsid w:val="003E6D7A"/>
    <w:rsid w:val="003E71EA"/>
    <w:rsid w:val="003E781B"/>
    <w:rsid w:val="003F0444"/>
    <w:rsid w:val="003F0778"/>
    <w:rsid w:val="003F145D"/>
    <w:rsid w:val="003F314D"/>
    <w:rsid w:val="003F4BE5"/>
    <w:rsid w:val="003F543E"/>
    <w:rsid w:val="003F63DA"/>
    <w:rsid w:val="003F7108"/>
    <w:rsid w:val="004032A7"/>
    <w:rsid w:val="00404BF0"/>
    <w:rsid w:val="00404D5A"/>
    <w:rsid w:val="0040542B"/>
    <w:rsid w:val="00405621"/>
    <w:rsid w:val="0040638C"/>
    <w:rsid w:val="004067B1"/>
    <w:rsid w:val="00410351"/>
    <w:rsid w:val="00410637"/>
    <w:rsid w:val="00410719"/>
    <w:rsid w:val="00410E8E"/>
    <w:rsid w:val="004113B7"/>
    <w:rsid w:val="00411B53"/>
    <w:rsid w:val="00412120"/>
    <w:rsid w:val="0041231D"/>
    <w:rsid w:val="00413E7D"/>
    <w:rsid w:val="004202E8"/>
    <w:rsid w:val="004204F4"/>
    <w:rsid w:val="00420515"/>
    <w:rsid w:val="00420EFF"/>
    <w:rsid w:val="0042301E"/>
    <w:rsid w:val="00423A2D"/>
    <w:rsid w:val="00423B4C"/>
    <w:rsid w:val="00423D53"/>
    <w:rsid w:val="00424460"/>
    <w:rsid w:val="00427C62"/>
    <w:rsid w:val="004316C0"/>
    <w:rsid w:val="00432CB9"/>
    <w:rsid w:val="004343A9"/>
    <w:rsid w:val="004344FB"/>
    <w:rsid w:val="00434D4E"/>
    <w:rsid w:val="00437352"/>
    <w:rsid w:val="004379A8"/>
    <w:rsid w:val="00441373"/>
    <w:rsid w:val="004424FD"/>
    <w:rsid w:val="00442534"/>
    <w:rsid w:val="004425E8"/>
    <w:rsid w:val="00444DB6"/>
    <w:rsid w:val="00444F36"/>
    <w:rsid w:val="00445966"/>
    <w:rsid w:val="00446463"/>
    <w:rsid w:val="0044746D"/>
    <w:rsid w:val="0045028B"/>
    <w:rsid w:val="00452524"/>
    <w:rsid w:val="004527CC"/>
    <w:rsid w:val="0045292A"/>
    <w:rsid w:val="00452AD0"/>
    <w:rsid w:val="00452B08"/>
    <w:rsid w:val="00454AB3"/>
    <w:rsid w:val="00454DD2"/>
    <w:rsid w:val="00456172"/>
    <w:rsid w:val="00457176"/>
    <w:rsid w:val="00460FC3"/>
    <w:rsid w:val="0046116F"/>
    <w:rsid w:val="00461586"/>
    <w:rsid w:val="00464E3A"/>
    <w:rsid w:val="004656D5"/>
    <w:rsid w:val="00465BF9"/>
    <w:rsid w:val="00473CD5"/>
    <w:rsid w:val="004748F9"/>
    <w:rsid w:val="00475246"/>
    <w:rsid w:val="004761DD"/>
    <w:rsid w:val="004761F8"/>
    <w:rsid w:val="00480307"/>
    <w:rsid w:val="00480A9B"/>
    <w:rsid w:val="00481B03"/>
    <w:rsid w:val="004834AE"/>
    <w:rsid w:val="00484C57"/>
    <w:rsid w:val="00485A23"/>
    <w:rsid w:val="00485AE2"/>
    <w:rsid w:val="004864A8"/>
    <w:rsid w:val="0048781B"/>
    <w:rsid w:val="00487A23"/>
    <w:rsid w:val="004919CB"/>
    <w:rsid w:val="00494416"/>
    <w:rsid w:val="0049470A"/>
    <w:rsid w:val="00495CA7"/>
    <w:rsid w:val="00496F14"/>
    <w:rsid w:val="004A0B04"/>
    <w:rsid w:val="004A134E"/>
    <w:rsid w:val="004A1E5A"/>
    <w:rsid w:val="004A4470"/>
    <w:rsid w:val="004A5B09"/>
    <w:rsid w:val="004A6801"/>
    <w:rsid w:val="004A7187"/>
    <w:rsid w:val="004A7841"/>
    <w:rsid w:val="004B65DB"/>
    <w:rsid w:val="004C0B3C"/>
    <w:rsid w:val="004C2B8A"/>
    <w:rsid w:val="004C396B"/>
    <w:rsid w:val="004C48E9"/>
    <w:rsid w:val="004C5CCE"/>
    <w:rsid w:val="004C6084"/>
    <w:rsid w:val="004C7A13"/>
    <w:rsid w:val="004D0975"/>
    <w:rsid w:val="004D0B1F"/>
    <w:rsid w:val="004D171B"/>
    <w:rsid w:val="004D19F9"/>
    <w:rsid w:val="004D2C35"/>
    <w:rsid w:val="004D2D76"/>
    <w:rsid w:val="004D2F32"/>
    <w:rsid w:val="004D309A"/>
    <w:rsid w:val="004D683C"/>
    <w:rsid w:val="004E0879"/>
    <w:rsid w:val="004E0DBB"/>
    <w:rsid w:val="004E1305"/>
    <w:rsid w:val="004E20F4"/>
    <w:rsid w:val="004E2455"/>
    <w:rsid w:val="004E3398"/>
    <w:rsid w:val="004E3DD3"/>
    <w:rsid w:val="004E3E0F"/>
    <w:rsid w:val="004E47F1"/>
    <w:rsid w:val="004E62DA"/>
    <w:rsid w:val="004E7676"/>
    <w:rsid w:val="004F1384"/>
    <w:rsid w:val="004F3931"/>
    <w:rsid w:val="004F5929"/>
    <w:rsid w:val="004F6021"/>
    <w:rsid w:val="00502DD2"/>
    <w:rsid w:val="0050366D"/>
    <w:rsid w:val="00504482"/>
    <w:rsid w:val="00505571"/>
    <w:rsid w:val="00507D07"/>
    <w:rsid w:val="0051109C"/>
    <w:rsid w:val="00514D8C"/>
    <w:rsid w:val="005167FB"/>
    <w:rsid w:val="0051730F"/>
    <w:rsid w:val="00517C05"/>
    <w:rsid w:val="00520A71"/>
    <w:rsid w:val="00521B37"/>
    <w:rsid w:val="00522031"/>
    <w:rsid w:val="00523134"/>
    <w:rsid w:val="00523241"/>
    <w:rsid w:val="005319BB"/>
    <w:rsid w:val="00531C96"/>
    <w:rsid w:val="00532129"/>
    <w:rsid w:val="00533089"/>
    <w:rsid w:val="0053501A"/>
    <w:rsid w:val="005369B4"/>
    <w:rsid w:val="0054053F"/>
    <w:rsid w:val="00540607"/>
    <w:rsid w:val="00540D6A"/>
    <w:rsid w:val="00542E31"/>
    <w:rsid w:val="00544452"/>
    <w:rsid w:val="005446DE"/>
    <w:rsid w:val="00545048"/>
    <w:rsid w:val="00545B2F"/>
    <w:rsid w:val="005467D2"/>
    <w:rsid w:val="00550625"/>
    <w:rsid w:val="005535AC"/>
    <w:rsid w:val="00554F48"/>
    <w:rsid w:val="005558CA"/>
    <w:rsid w:val="00555C51"/>
    <w:rsid w:val="00557E54"/>
    <w:rsid w:val="00561154"/>
    <w:rsid w:val="00561AE2"/>
    <w:rsid w:val="00563277"/>
    <w:rsid w:val="00563CDD"/>
    <w:rsid w:val="005645F8"/>
    <w:rsid w:val="00564A7D"/>
    <w:rsid w:val="005659BA"/>
    <w:rsid w:val="0056637B"/>
    <w:rsid w:val="00571F5D"/>
    <w:rsid w:val="0057299A"/>
    <w:rsid w:val="00572EA9"/>
    <w:rsid w:val="005744A1"/>
    <w:rsid w:val="00575280"/>
    <w:rsid w:val="00576415"/>
    <w:rsid w:val="00576AC8"/>
    <w:rsid w:val="00576E39"/>
    <w:rsid w:val="00577FC1"/>
    <w:rsid w:val="005826E5"/>
    <w:rsid w:val="00584012"/>
    <w:rsid w:val="0058586B"/>
    <w:rsid w:val="00586C83"/>
    <w:rsid w:val="0059069F"/>
    <w:rsid w:val="005912DF"/>
    <w:rsid w:val="00596257"/>
    <w:rsid w:val="00596440"/>
    <w:rsid w:val="005A028D"/>
    <w:rsid w:val="005A09C3"/>
    <w:rsid w:val="005A11E0"/>
    <w:rsid w:val="005A1B03"/>
    <w:rsid w:val="005A1C7B"/>
    <w:rsid w:val="005A2F62"/>
    <w:rsid w:val="005A383B"/>
    <w:rsid w:val="005A5044"/>
    <w:rsid w:val="005A58B5"/>
    <w:rsid w:val="005A66D2"/>
    <w:rsid w:val="005A797E"/>
    <w:rsid w:val="005B1718"/>
    <w:rsid w:val="005B3587"/>
    <w:rsid w:val="005B73E9"/>
    <w:rsid w:val="005B786E"/>
    <w:rsid w:val="005C18C2"/>
    <w:rsid w:val="005C1B0E"/>
    <w:rsid w:val="005C219A"/>
    <w:rsid w:val="005C43EE"/>
    <w:rsid w:val="005C57D6"/>
    <w:rsid w:val="005C59A6"/>
    <w:rsid w:val="005C5AC9"/>
    <w:rsid w:val="005D0886"/>
    <w:rsid w:val="005D1901"/>
    <w:rsid w:val="005D1B64"/>
    <w:rsid w:val="005D56D4"/>
    <w:rsid w:val="005D666D"/>
    <w:rsid w:val="005D6C5F"/>
    <w:rsid w:val="005E16A8"/>
    <w:rsid w:val="005E1D9B"/>
    <w:rsid w:val="005E2834"/>
    <w:rsid w:val="005E7194"/>
    <w:rsid w:val="005E7F7A"/>
    <w:rsid w:val="005F125B"/>
    <w:rsid w:val="005F128E"/>
    <w:rsid w:val="005F1D02"/>
    <w:rsid w:val="005F1D05"/>
    <w:rsid w:val="005F233E"/>
    <w:rsid w:val="005F255F"/>
    <w:rsid w:val="005F3043"/>
    <w:rsid w:val="005F3AA6"/>
    <w:rsid w:val="005F3BF6"/>
    <w:rsid w:val="005F46BA"/>
    <w:rsid w:val="005F6002"/>
    <w:rsid w:val="005F6064"/>
    <w:rsid w:val="005F6574"/>
    <w:rsid w:val="005F76E5"/>
    <w:rsid w:val="0060182C"/>
    <w:rsid w:val="00601975"/>
    <w:rsid w:val="00602EC6"/>
    <w:rsid w:val="0060339F"/>
    <w:rsid w:val="00604B47"/>
    <w:rsid w:val="00611861"/>
    <w:rsid w:val="0061193E"/>
    <w:rsid w:val="00611A37"/>
    <w:rsid w:val="00616BAC"/>
    <w:rsid w:val="00617B72"/>
    <w:rsid w:val="006218AF"/>
    <w:rsid w:val="00621E34"/>
    <w:rsid w:val="00622A27"/>
    <w:rsid w:val="00623266"/>
    <w:rsid w:val="0062383E"/>
    <w:rsid w:val="00624882"/>
    <w:rsid w:val="00624AC7"/>
    <w:rsid w:val="006300E4"/>
    <w:rsid w:val="006310B9"/>
    <w:rsid w:val="006310DF"/>
    <w:rsid w:val="00631401"/>
    <w:rsid w:val="00632EA7"/>
    <w:rsid w:val="00632EC7"/>
    <w:rsid w:val="00634954"/>
    <w:rsid w:val="00634C7A"/>
    <w:rsid w:val="0063502A"/>
    <w:rsid w:val="006365B8"/>
    <w:rsid w:val="00636D74"/>
    <w:rsid w:val="00637D36"/>
    <w:rsid w:val="006401BD"/>
    <w:rsid w:val="00640390"/>
    <w:rsid w:val="00640B55"/>
    <w:rsid w:val="00641C31"/>
    <w:rsid w:val="006434E6"/>
    <w:rsid w:val="00643984"/>
    <w:rsid w:val="00644101"/>
    <w:rsid w:val="00645768"/>
    <w:rsid w:val="006507E2"/>
    <w:rsid w:val="00650BE1"/>
    <w:rsid w:val="006514FC"/>
    <w:rsid w:val="006520E2"/>
    <w:rsid w:val="006523A6"/>
    <w:rsid w:val="006523C5"/>
    <w:rsid w:val="00652523"/>
    <w:rsid w:val="006530CC"/>
    <w:rsid w:val="00653679"/>
    <w:rsid w:val="006548B2"/>
    <w:rsid w:val="00655013"/>
    <w:rsid w:val="00655F39"/>
    <w:rsid w:val="00661136"/>
    <w:rsid w:val="00663261"/>
    <w:rsid w:val="00667045"/>
    <w:rsid w:val="006670A8"/>
    <w:rsid w:val="00667EAE"/>
    <w:rsid w:val="006731A0"/>
    <w:rsid w:val="0067322D"/>
    <w:rsid w:val="00674108"/>
    <w:rsid w:val="00674325"/>
    <w:rsid w:val="00674A4A"/>
    <w:rsid w:val="00674E0E"/>
    <w:rsid w:val="006837E9"/>
    <w:rsid w:val="00684205"/>
    <w:rsid w:val="006852C1"/>
    <w:rsid w:val="0068577B"/>
    <w:rsid w:val="00685985"/>
    <w:rsid w:val="006861F1"/>
    <w:rsid w:val="00686441"/>
    <w:rsid w:val="00686B83"/>
    <w:rsid w:val="00687136"/>
    <w:rsid w:val="006906B1"/>
    <w:rsid w:val="006930D0"/>
    <w:rsid w:val="0069477A"/>
    <w:rsid w:val="0069523E"/>
    <w:rsid w:val="006A17E2"/>
    <w:rsid w:val="006A458D"/>
    <w:rsid w:val="006A4ED8"/>
    <w:rsid w:val="006A50AC"/>
    <w:rsid w:val="006A5428"/>
    <w:rsid w:val="006A5943"/>
    <w:rsid w:val="006A69BF"/>
    <w:rsid w:val="006A705B"/>
    <w:rsid w:val="006B0361"/>
    <w:rsid w:val="006B5152"/>
    <w:rsid w:val="006B557E"/>
    <w:rsid w:val="006B5749"/>
    <w:rsid w:val="006B7869"/>
    <w:rsid w:val="006B79BF"/>
    <w:rsid w:val="006C1F69"/>
    <w:rsid w:val="006C4605"/>
    <w:rsid w:val="006C532A"/>
    <w:rsid w:val="006C535B"/>
    <w:rsid w:val="006C6227"/>
    <w:rsid w:val="006C67C4"/>
    <w:rsid w:val="006C751B"/>
    <w:rsid w:val="006C7E89"/>
    <w:rsid w:val="006D170E"/>
    <w:rsid w:val="006D191E"/>
    <w:rsid w:val="006D2D85"/>
    <w:rsid w:val="006D3CFC"/>
    <w:rsid w:val="006D46C6"/>
    <w:rsid w:val="006D5F32"/>
    <w:rsid w:val="006D5F51"/>
    <w:rsid w:val="006D741E"/>
    <w:rsid w:val="006D7FD5"/>
    <w:rsid w:val="006E0C32"/>
    <w:rsid w:val="006E0DA4"/>
    <w:rsid w:val="006E51CD"/>
    <w:rsid w:val="006E5901"/>
    <w:rsid w:val="006F0896"/>
    <w:rsid w:val="006F164F"/>
    <w:rsid w:val="006F1E50"/>
    <w:rsid w:val="006F2D3D"/>
    <w:rsid w:val="006F56D4"/>
    <w:rsid w:val="006F5970"/>
    <w:rsid w:val="006F6B9A"/>
    <w:rsid w:val="006F71E5"/>
    <w:rsid w:val="00700642"/>
    <w:rsid w:val="007011CA"/>
    <w:rsid w:val="0070279C"/>
    <w:rsid w:val="00703640"/>
    <w:rsid w:val="00703728"/>
    <w:rsid w:val="0070413D"/>
    <w:rsid w:val="00704960"/>
    <w:rsid w:val="0070643A"/>
    <w:rsid w:val="00707867"/>
    <w:rsid w:val="00710CFF"/>
    <w:rsid w:val="00711507"/>
    <w:rsid w:val="00720311"/>
    <w:rsid w:val="007217A1"/>
    <w:rsid w:val="007218F9"/>
    <w:rsid w:val="00721B7E"/>
    <w:rsid w:val="007227E0"/>
    <w:rsid w:val="00724208"/>
    <w:rsid w:val="00724FFA"/>
    <w:rsid w:val="00727CD4"/>
    <w:rsid w:val="00731C23"/>
    <w:rsid w:val="0073273C"/>
    <w:rsid w:val="00735972"/>
    <w:rsid w:val="00735C4F"/>
    <w:rsid w:val="00735F85"/>
    <w:rsid w:val="0073682A"/>
    <w:rsid w:val="00736ECE"/>
    <w:rsid w:val="0073746D"/>
    <w:rsid w:val="00737D5A"/>
    <w:rsid w:val="007402D1"/>
    <w:rsid w:val="00741019"/>
    <w:rsid w:val="00741810"/>
    <w:rsid w:val="00743084"/>
    <w:rsid w:val="007435BF"/>
    <w:rsid w:val="00743D38"/>
    <w:rsid w:val="00744105"/>
    <w:rsid w:val="00745233"/>
    <w:rsid w:val="00745E15"/>
    <w:rsid w:val="00747067"/>
    <w:rsid w:val="007471A8"/>
    <w:rsid w:val="007471E4"/>
    <w:rsid w:val="00751418"/>
    <w:rsid w:val="00752FBB"/>
    <w:rsid w:val="00756FE5"/>
    <w:rsid w:val="00757738"/>
    <w:rsid w:val="00757DE0"/>
    <w:rsid w:val="007609E0"/>
    <w:rsid w:val="00760DCD"/>
    <w:rsid w:val="00765711"/>
    <w:rsid w:val="00765AF9"/>
    <w:rsid w:val="00765C7D"/>
    <w:rsid w:val="007666A4"/>
    <w:rsid w:val="00766ADD"/>
    <w:rsid w:val="00770AE5"/>
    <w:rsid w:val="00773FB0"/>
    <w:rsid w:val="00776798"/>
    <w:rsid w:val="00776BC3"/>
    <w:rsid w:val="00777728"/>
    <w:rsid w:val="00781D94"/>
    <w:rsid w:val="00782343"/>
    <w:rsid w:val="007838FE"/>
    <w:rsid w:val="00783A8A"/>
    <w:rsid w:val="00784D6E"/>
    <w:rsid w:val="00787D91"/>
    <w:rsid w:val="00790D2C"/>
    <w:rsid w:val="0079269F"/>
    <w:rsid w:val="0079568F"/>
    <w:rsid w:val="007965BF"/>
    <w:rsid w:val="0079669B"/>
    <w:rsid w:val="00796FC0"/>
    <w:rsid w:val="007A1266"/>
    <w:rsid w:val="007A1CEA"/>
    <w:rsid w:val="007A1FE4"/>
    <w:rsid w:val="007A32A9"/>
    <w:rsid w:val="007A4386"/>
    <w:rsid w:val="007B0BE4"/>
    <w:rsid w:val="007B2BBF"/>
    <w:rsid w:val="007B37DD"/>
    <w:rsid w:val="007B4BC4"/>
    <w:rsid w:val="007B6F84"/>
    <w:rsid w:val="007B748A"/>
    <w:rsid w:val="007B7590"/>
    <w:rsid w:val="007C0B37"/>
    <w:rsid w:val="007C1798"/>
    <w:rsid w:val="007C2C27"/>
    <w:rsid w:val="007C3AED"/>
    <w:rsid w:val="007C3F38"/>
    <w:rsid w:val="007C4A48"/>
    <w:rsid w:val="007C5D1D"/>
    <w:rsid w:val="007C71F2"/>
    <w:rsid w:val="007D0368"/>
    <w:rsid w:val="007D07C6"/>
    <w:rsid w:val="007D0F46"/>
    <w:rsid w:val="007D0F47"/>
    <w:rsid w:val="007D1B33"/>
    <w:rsid w:val="007D4DC0"/>
    <w:rsid w:val="007D69FF"/>
    <w:rsid w:val="007E1A20"/>
    <w:rsid w:val="007E3390"/>
    <w:rsid w:val="007E3C3B"/>
    <w:rsid w:val="007E41C6"/>
    <w:rsid w:val="007E59D9"/>
    <w:rsid w:val="007E61E8"/>
    <w:rsid w:val="007E624A"/>
    <w:rsid w:val="007E67C0"/>
    <w:rsid w:val="007E760F"/>
    <w:rsid w:val="007F2160"/>
    <w:rsid w:val="007F341E"/>
    <w:rsid w:val="007F3573"/>
    <w:rsid w:val="007F4219"/>
    <w:rsid w:val="007F4E20"/>
    <w:rsid w:val="007F79BB"/>
    <w:rsid w:val="008029DB"/>
    <w:rsid w:val="00803839"/>
    <w:rsid w:val="008047EA"/>
    <w:rsid w:val="00804D25"/>
    <w:rsid w:val="008103D7"/>
    <w:rsid w:val="008107D4"/>
    <w:rsid w:val="00812D99"/>
    <w:rsid w:val="00814C15"/>
    <w:rsid w:val="008164ED"/>
    <w:rsid w:val="00816A03"/>
    <w:rsid w:val="00817DA7"/>
    <w:rsid w:val="00825194"/>
    <w:rsid w:val="0082537F"/>
    <w:rsid w:val="00826C2B"/>
    <w:rsid w:val="008278A9"/>
    <w:rsid w:val="00831EA9"/>
    <w:rsid w:val="008321AA"/>
    <w:rsid w:val="0083235B"/>
    <w:rsid w:val="00832708"/>
    <w:rsid w:val="0083292B"/>
    <w:rsid w:val="00833C79"/>
    <w:rsid w:val="00834C93"/>
    <w:rsid w:val="00835878"/>
    <w:rsid w:val="008375AA"/>
    <w:rsid w:val="00837CC7"/>
    <w:rsid w:val="008416B9"/>
    <w:rsid w:val="00842306"/>
    <w:rsid w:val="008450E5"/>
    <w:rsid w:val="00846839"/>
    <w:rsid w:val="00846DE2"/>
    <w:rsid w:val="008529A8"/>
    <w:rsid w:val="00853640"/>
    <w:rsid w:val="00855252"/>
    <w:rsid w:val="0085529C"/>
    <w:rsid w:val="00857348"/>
    <w:rsid w:val="00860951"/>
    <w:rsid w:val="00863107"/>
    <w:rsid w:val="008673D9"/>
    <w:rsid w:val="00867B2B"/>
    <w:rsid w:val="0087009A"/>
    <w:rsid w:val="008709BA"/>
    <w:rsid w:val="00870C7E"/>
    <w:rsid w:val="00870F56"/>
    <w:rsid w:val="00872088"/>
    <w:rsid w:val="00875A64"/>
    <w:rsid w:val="008775E1"/>
    <w:rsid w:val="00880A86"/>
    <w:rsid w:val="00882388"/>
    <w:rsid w:val="00882E4B"/>
    <w:rsid w:val="00884212"/>
    <w:rsid w:val="00885800"/>
    <w:rsid w:val="00886539"/>
    <w:rsid w:val="008868B5"/>
    <w:rsid w:val="00890298"/>
    <w:rsid w:val="00891FFA"/>
    <w:rsid w:val="00892A09"/>
    <w:rsid w:val="00893980"/>
    <w:rsid w:val="00893D2E"/>
    <w:rsid w:val="008940BE"/>
    <w:rsid w:val="008942EB"/>
    <w:rsid w:val="00894445"/>
    <w:rsid w:val="00895FB6"/>
    <w:rsid w:val="008969A1"/>
    <w:rsid w:val="008A18D0"/>
    <w:rsid w:val="008A296C"/>
    <w:rsid w:val="008A2D2D"/>
    <w:rsid w:val="008A3345"/>
    <w:rsid w:val="008A406C"/>
    <w:rsid w:val="008A4987"/>
    <w:rsid w:val="008A4A04"/>
    <w:rsid w:val="008A4CB0"/>
    <w:rsid w:val="008A5623"/>
    <w:rsid w:val="008A6197"/>
    <w:rsid w:val="008A6C20"/>
    <w:rsid w:val="008B1172"/>
    <w:rsid w:val="008B16E6"/>
    <w:rsid w:val="008B4076"/>
    <w:rsid w:val="008B5966"/>
    <w:rsid w:val="008C3287"/>
    <w:rsid w:val="008C33C8"/>
    <w:rsid w:val="008C3935"/>
    <w:rsid w:val="008C3C94"/>
    <w:rsid w:val="008C4288"/>
    <w:rsid w:val="008C4F0E"/>
    <w:rsid w:val="008C6371"/>
    <w:rsid w:val="008C6C39"/>
    <w:rsid w:val="008C734D"/>
    <w:rsid w:val="008D044D"/>
    <w:rsid w:val="008D109A"/>
    <w:rsid w:val="008D1709"/>
    <w:rsid w:val="008D3334"/>
    <w:rsid w:val="008D39F2"/>
    <w:rsid w:val="008D4DDE"/>
    <w:rsid w:val="008D4F7B"/>
    <w:rsid w:val="008D781A"/>
    <w:rsid w:val="008E00D3"/>
    <w:rsid w:val="008E189F"/>
    <w:rsid w:val="008E1A30"/>
    <w:rsid w:val="008E1B30"/>
    <w:rsid w:val="008E1DAB"/>
    <w:rsid w:val="008E2ACB"/>
    <w:rsid w:val="008E2E7F"/>
    <w:rsid w:val="008E3387"/>
    <w:rsid w:val="008E3DA8"/>
    <w:rsid w:val="008E56B4"/>
    <w:rsid w:val="008E57D2"/>
    <w:rsid w:val="008E6595"/>
    <w:rsid w:val="008E713B"/>
    <w:rsid w:val="008E71E1"/>
    <w:rsid w:val="008F00D6"/>
    <w:rsid w:val="008F1557"/>
    <w:rsid w:val="008F3AE9"/>
    <w:rsid w:val="008F43A1"/>
    <w:rsid w:val="008F5291"/>
    <w:rsid w:val="008F5A09"/>
    <w:rsid w:val="008F64A0"/>
    <w:rsid w:val="008F7C53"/>
    <w:rsid w:val="009002F9"/>
    <w:rsid w:val="009008B2"/>
    <w:rsid w:val="00900BB6"/>
    <w:rsid w:val="0090136E"/>
    <w:rsid w:val="009030B3"/>
    <w:rsid w:val="00903C5C"/>
    <w:rsid w:val="00906A8C"/>
    <w:rsid w:val="009107C3"/>
    <w:rsid w:val="009120FF"/>
    <w:rsid w:val="009123BD"/>
    <w:rsid w:val="0091395F"/>
    <w:rsid w:val="00913B58"/>
    <w:rsid w:val="00915FD4"/>
    <w:rsid w:val="00921BBA"/>
    <w:rsid w:val="009232E0"/>
    <w:rsid w:val="009263D4"/>
    <w:rsid w:val="00926F76"/>
    <w:rsid w:val="009276A1"/>
    <w:rsid w:val="009278AA"/>
    <w:rsid w:val="00927AAD"/>
    <w:rsid w:val="00931827"/>
    <w:rsid w:val="00931D1A"/>
    <w:rsid w:val="00934F12"/>
    <w:rsid w:val="0093654D"/>
    <w:rsid w:val="0093712A"/>
    <w:rsid w:val="00941B51"/>
    <w:rsid w:val="00942509"/>
    <w:rsid w:val="009425B0"/>
    <w:rsid w:val="0094338F"/>
    <w:rsid w:val="00943842"/>
    <w:rsid w:val="009445CA"/>
    <w:rsid w:val="00945029"/>
    <w:rsid w:val="00947900"/>
    <w:rsid w:val="0095123E"/>
    <w:rsid w:val="00955958"/>
    <w:rsid w:val="00956249"/>
    <w:rsid w:val="009563AA"/>
    <w:rsid w:val="00957B4F"/>
    <w:rsid w:val="00961CEE"/>
    <w:rsid w:val="009635C6"/>
    <w:rsid w:val="00963C3F"/>
    <w:rsid w:val="0096463B"/>
    <w:rsid w:val="00964C50"/>
    <w:rsid w:val="00964FC3"/>
    <w:rsid w:val="009725F4"/>
    <w:rsid w:val="00975A1F"/>
    <w:rsid w:val="00976BB7"/>
    <w:rsid w:val="00976F27"/>
    <w:rsid w:val="00977BBE"/>
    <w:rsid w:val="00981906"/>
    <w:rsid w:val="00983619"/>
    <w:rsid w:val="00986F02"/>
    <w:rsid w:val="0099152F"/>
    <w:rsid w:val="0099160E"/>
    <w:rsid w:val="0099167A"/>
    <w:rsid w:val="00991AAD"/>
    <w:rsid w:val="00991E58"/>
    <w:rsid w:val="00992D64"/>
    <w:rsid w:val="00993444"/>
    <w:rsid w:val="0099491F"/>
    <w:rsid w:val="0099536C"/>
    <w:rsid w:val="00996792"/>
    <w:rsid w:val="009975FC"/>
    <w:rsid w:val="00997EB3"/>
    <w:rsid w:val="009A0160"/>
    <w:rsid w:val="009A106D"/>
    <w:rsid w:val="009A1C33"/>
    <w:rsid w:val="009A2CB4"/>
    <w:rsid w:val="009A30A5"/>
    <w:rsid w:val="009A397F"/>
    <w:rsid w:val="009A4986"/>
    <w:rsid w:val="009A6C05"/>
    <w:rsid w:val="009A6D5D"/>
    <w:rsid w:val="009A7801"/>
    <w:rsid w:val="009A7940"/>
    <w:rsid w:val="009B086F"/>
    <w:rsid w:val="009B1A9D"/>
    <w:rsid w:val="009B1B52"/>
    <w:rsid w:val="009B36A2"/>
    <w:rsid w:val="009B567D"/>
    <w:rsid w:val="009B5B5B"/>
    <w:rsid w:val="009B64AE"/>
    <w:rsid w:val="009C008E"/>
    <w:rsid w:val="009C0575"/>
    <w:rsid w:val="009C1870"/>
    <w:rsid w:val="009C5A7A"/>
    <w:rsid w:val="009C5FD8"/>
    <w:rsid w:val="009C6C1F"/>
    <w:rsid w:val="009C6DC4"/>
    <w:rsid w:val="009D4431"/>
    <w:rsid w:val="009D6B3E"/>
    <w:rsid w:val="009D6F83"/>
    <w:rsid w:val="009D74EE"/>
    <w:rsid w:val="009E05AF"/>
    <w:rsid w:val="009E20E4"/>
    <w:rsid w:val="009E3253"/>
    <w:rsid w:val="009E64B8"/>
    <w:rsid w:val="009F1309"/>
    <w:rsid w:val="009F1834"/>
    <w:rsid w:val="009F1C6B"/>
    <w:rsid w:val="009F291C"/>
    <w:rsid w:val="009F470C"/>
    <w:rsid w:val="009F5514"/>
    <w:rsid w:val="009F5A02"/>
    <w:rsid w:val="009F6FA2"/>
    <w:rsid w:val="00A03A23"/>
    <w:rsid w:val="00A063CC"/>
    <w:rsid w:val="00A066FC"/>
    <w:rsid w:val="00A07E14"/>
    <w:rsid w:val="00A11C56"/>
    <w:rsid w:val="00A11F6F"/>
    <w:rsid w:val="00A121ED"/>
    <w:rsid w:val="00A12AB9"/>
    <w:rsid w:val="00A143F2"/>
    <w:rsid w:val="00A14734"/>
    <w:rsid w:val="00A14E7C"/>
    <w:rsid w:val="00A16342"/>
    <w:rsid w:val="00A17CC0"/>
    <w:rsid w:val="00A20780"/>
    <w:rsid w:val="00A215D6"/>
    <w:rsid w:val="00A21699"/>
    <w:rsid w:val="00A22DA9"/>
    <w:rsid w:val="00A22E1E"/>
    <w:rsid w:val="00A251E1"/>
    <w:rsid w:val="00A27742"/>
    <w:rsid w:val="00A30386"/>
    <w:rsid w:val="00A30605"/>
    <w:rsid w:val="00A308CB"/>
    <w:rsid w:val="00A30A09"/>
    <w:rsid w:val="00A32EE6"/>
    <w:rsid w:val="00A338A5"/>
    <w:rsid w:val="00A34B83"/>
    <w:rsid w:val="00A35042"/>
    <w:rsid w:val="00A37F66"/>
    <w:rsid w:val="00A40318"/>
    <w:rsid w:val="00A40372"/>
    <w:rsid w:val="00A420F9"/>
    <w:rsid w:val="00A45C03"/>
    <w:rsid w:val="00A4772E"/>
    <w:rsid w:val="00A510B5"/>
    <w:rsid w:val="00A51734"/>
    <w:rsid w:val="00A52B4F"/>
    <w:rsid w:val="00A530E4"/>
    <w:rsid w:val="00A54346"/>
    <w:rsid w:val="00A55868"/>
    <w:rsid w:val="00A57F3D"/>
    <w:rsid w:val="00A60921"/>
    <w:rsid w:val="00A60A83"/>
    <w:rsid w:val="00A60D34"/>
    <w:rsid w:val="00A61895"/>
    <w:rsid w:val="00A61B68"/>
    <w:rsid w:val="00A621A3"/>
    <w:rsid w:val="00A641F9"/>
    <w:rsid w:val="00A67439"/>
    <w:rsid w:val="00A67E5B"/>
    <w:rsid w:val="00A70561"/>
    <w:rsid w:val="00A70D62"/>
    <w:rsid w:val="00A71C5C"/>
    <w:rsid w:val="00A72598"/>
    <w:rsid w:val="00A7456C"/>
    <w:rsid w:val="00A74B27"/>
    <w:rsid w:val="00A7542C"/>
    <w:rsid w:val="00A7711F"/>
    <w:rsid w:val="00A77D80"/>
    <w:rsid w:val="00A8147D"/>
    <w:rsid w:val="00A8223F"/>
    <w:rsid w:val="00A83B76"/>
    <w:rsid w:val="00A83F96"/>
    <w:rsid w:val="00A86EEF"/>
    <w:rsid w:val="00A901E1"/>
    <w:rsid w:val="00A909FC"/>
    <w:rsid w:val="00A90EED"/>
    <w:rsid w:val="00A91A69"/>
    <w:rsid w:val="00A94091"/>
    <w:rsid w:val="00A94F99"/>
    <w:rsid w:val="00A953B2"/>
    <w:rsid w:val="00A968E6"/>
    <w:rsid w:val="00A976A9"/>
    <w:rsid w:val="00AA1E27"/>
    <w:rsid w:val="00AA2949"/>
    <w:rsid w:val="00AA3C43"/>
    <w:rsid w:val="00AA529F"/>
    <w:rsid w:val="00AA5A7A"/>
    <w:rsid w:val="00AA716B"/>
    <w:rsid w:val="00AA7A8E"/>
    <w:rsid w:val="00AA7BB5"/>
    <w:rsid w:val="00AB1041"/>
    <w:rsid w:val="00AB169D"/>
    <w:rsid w:val="00AB24E4"/>
    <w:rsid w:val="00AB344E"/>
    <w:rsid w:val="00AB497A"/>
    <w:rsid w:val="00AB5268"/>
    <w:rsid w:val="00AB530B"/>
    <w:rsid w:val="00AB5D60"/>
    <w:rsid w:val="00AB6D31"/>
    <w:rsid w:val="00AB7BEC"/>
    <w:rsid w:val="00AC1447"/>
    <w:rsid w:val="00AC312C"/>
    <w:rsid w:val="00AC4C0E"/>
    <w:rsid w:val="00AC6051"/>
    <w:rsid w:val="00AD005C"/>
    <w:rsid w:val="00AD05C8"/>
    <w:rsid w:val="00AD1795"/>
    <w:rsid w:val="00AD2EBC"/>
    <w:rsid w:val="00AD5AC6"/>
    <w:rsid w:val="00AD666F"/>
    <w:rsid w:val="00AD771B"/>
    <w:rsid w:val="00AE0A43"/>
    <w:rsid w:val="00AE36E5"/>
    <w:rsid w:val="00AE39BF"/>
    <w:rsid w:val="00AE46F1"/>
    <w:rsid w:val="00AE59A1"/>
    <w:rsid w:val="00AF0345"/>
    <w:rsid w:val="00AF2356"/>
    <w:rsid w:val="00AF3D92"/>
    <w:rsid w:val="00AF4BCF"/>
    <w:rsid w:val="00B00633"/>
    <w:rsid w:val="00B0281F"/>
    <w:rsid w:val="00B04C10"/>
    <w:rsid w:val="00B063C5"/>
    <w:rsid w:val="00B0695E"/>
    <w:rsid w:val="00B10310"/>
    <w:rsid w:val="00B105B7"/>
    <w:rsid w:val="00B112FF"/>
    <w:rsid w:val="00B11A3A"/>
    <w:rsid w:val="00B11ABE"/>
    <w:rsid w:val="00B13771"/>
    <w:rsid w:val="00B202FA"/>
    <w:rsid w:val="00B20C59"/>
    <w:rsid w:val="00B21122"/>
    <w:rsid w:val="00B223F2"/>
    <w:rsid w:val="00B23291"/>
    <w:rsid w:val="00B23E83"/>
    <w:rsid w:val="00B250AF"/>
    <w:rsid w:val="00B25A16"/>
    <w:rsid w:val="00B272B0"/>
    <w:rsid w:val="00B27B79"/>
    <w:rsid w:val="00B3473E"/>
    <w:rsid w:val="00B36E1E"/>
    <w:rsid w:val="00B41B8A"/>
    <w:rsid w:val="00B46A6A"/>
    <w:rsid w:val="00B514E9"/>
    <w:rsid w:val="00B541AF"/>
    <w:rsid w:val="00B566A2"/>
    <w:rsid w:val="00B57FF3"/>
    <w:rsid w:val="00B61EE6"/>
    <w:rsid w:val="00B62090"/>
    <w:rsid w:val="00B63E49"/>
    <w:rsid w:val="00B643A1"/>
    <w:rsid w:val="00B65652"/>
    <w:rsid w:val="00B663FE"/>
    <w:rsid w:val="00B70254"/>
    <w:rsid w:val="00B7053E"/>
    <w:rsid w:val="00B7067A"/>
    <w:rsid w:val="00B718D9"/>
    <w:rsid w:val="00B7268B"/>
    <w:rsid w:val="00B72EF4"/>
    <w:rsid w:val="00B7305C"/>
    <w:rsid w:val="00B73F01"/>
    <w:rsid w:val="00B754C5"/>
    <w:rsid w:val="00B80E8E"/>
    <w:rsid w:val="00B813FB"/>
    <w:rsid w:val="00B81BCC"/>
    <w:rsid w:val="00B83A22"/>
    <w:rsid w:val="00B83B92"/>
    <w:rsid w:val="00B904D1"/>
    <w:rsid w:val="00B91447"/>
    <w:rsid w:val="00B91699"/>
    <w:rsid w:val="00B93731"/>
    <w:rsid w:val="00B9440D"/>
    <w:rsid w:val="00B976CD"/>
    <w:rsid w:val="00B97A78"/>
    <w:rsid w:val="00BA24C8"/>
    <w:rsid w:val="00BA78C3"/>
    <w:rsid w:val="00BB1200"/>
    <w:rsid w:val="00BB1DB5"/>
    <w:rsid w:val="00BB1E8F"/>
    <w:rsid w:val="00BB506E"/>
    <w:rsid w:val="00BB74A4"/>
    <w:rsid w:val="00BC159F"/>
    <w:rsid w:val="00BC1CAC"/>
    <w:rsid w:val="00BC32EF"/>
    <w:rsid w:val="00BC3A0C"/>
    <w:rsid w:val="00BC3C90"/>
    <w:rsid w:val="00BC42C5"/>
    <w:rsid w:val="00BC5CDF"/>
    <w:rsid w:val="00BD3120"/>
    <w:rsid w:val="00BD3DBE"/>
    <w:rsid w:val="00BD5D36"/>
    <w:rsid w:val="00BD6127"/>
    <w:rsid w:val="00BE365A"/>
    <w:rsid w:val="00BE47FA"/>
    <w:rsid w:val="00BE69E8"/>
    <w:rsid w:val="00BE72FE"/>
    <w:rsid w:val="00BE731F"/>
    <w:rsid w:val="00BF46CB"/>
    <w:rsid w:val="00BF54F0"/>
    <w:rsid w:val="00C009E6"/>
    <w:rsid w:val="00C028DE"/>
    <w:rsid w:val="00C02F1D"/>
    <w:rsid w:val="00C02FBD"/>
    <w:rsid w:val="00C040CA"/>
    <w:rsid w:val="00C04602"/>
    <w:rsid w:val="00C059BA"/>
    <w:rsid w:val="00C06242"/>
    <w:rsid w:val="00C070E7"/>
    <w:rsid w:val="00C10196"/>
    <w:rsid w:val="00C10B9E"/>
    <w:rsid w:val="00C132D9"/>
    <w:rsid w:val="00C14C24"/>
    <w:rsid w:val="00C1524C"/>
    <w:rsid w:val="00C163E7"/>
    <w:rsid w:val="00C200AD"/>
    <w:rsid w:val="00C21F1B"/>
    <w:rsid w:val="00C223DB"/>
    <w:rsid w:val="00C22BAE"/>
    <w:rsid w:val="00C22CF9"/>
    <w:rsid w:val="00C2371D"/>
    <w:rsid w:val="00C241CE"/>
    <w:rsid w:val="00C266CB"/>
    <w:rsid w:val="00C275A8"/>
    <w:rsid w:val="00C27935"/>
    <w:rsid w:val="00C310E2"/>
    <w:rsid w:val="00C317D9"/>
    <w:rsid w:val="00C33BB1"/>
    <w:rsid w:val="00C34174"/>
    <w:rsid w:val="00C3521A"/>
    <w:rsid w:val="00C3771D"/>
    <w:rsid w:val="00C41DDB"/>
    <w:rsid w:val="00C44AB2"/>
    <w:rsid w:val="00C46404"/>
    <w:rsid w:val="00C47220"/>
    <w:rsid w:val="00C47999"/>
    <w:rsid w:val="00C52C44"/>
    <w:rsid w:val="00C52DF3"/>
    <w:rsid w:val="00C54516"/>
    <w:rsid w:val="00C55AE5"/>
    <w:rsid w:val="00C56776"/>
    <w:rsid w:val="00C576FA"/>
    <w:rsid w:val="00C60BF8"/>
    <w:rsid w:val="00C6132C"/>
    <w:rsid w:val="00C63280"/>
    <w:rsid w:val="00C63B75"/>
    <w:rsid w:val="00C63DC0"/>
    <w:rsid w:val="00C657C4"/>
    <w:rsid w:val="00C67194"/>
    <w:rsid w:val="00C711A6"/>
    <w:rsid w:val="00C720D0"/>
    <w:rsid w:val="00C74928"/>
    <w:rsid w:val="00C74D37"/>
    <w:rsid w:val="00C752FA"/>
    <w:rsid w:val="00C82CE0"/>
    <w:rsid w:val="00C831C1"/>
    <w:rsid w:val="00C848AF"/>
    <w:rsid w:val="00C855B9"/>
    <w:rsid w:val="00C85B02"/>
    <w:rsid w:val="00C85F07"/>
    <w:rsid w:val="00C86C49"/>
    <w:rsid w:val="00C86CCA"/>
    <w:rsid w:val="00C87BF6"/>
    <w:rsid w:val="00C90387"/>
    <w:rsid w:val="00C92F60"/>
    <w:rsid w:val="00C96349"/>
    <w:rsid w:val="00CA107F"/>
    <w:rsid w:val="00CA30B4"/>
    <w:rsid w:val="00CA35A4"/>
    <w:rsid w:val="00CA3FBC"/>
    <w:rsid w:val="00CA4BD1"/>
    <w:rsid w:val="00CA5D40"/>
    <w:rsid w:val="00CA64C3"/>
    <w:rsid w:val="00CB01A7"/>
    <w:rsid w:val="00CB0BC7"/>
    <w:rsid w:val="00CB1BB1"/>
    <w:rsid w:val="00CB2A52"/>
    <w:rsid w:val="00CB2A91"/>
    <w:rsid w:val="00CB2BBF"/>
    <w:rsid w:val="00CB2FBD"/>
    <w:rsid w:val="00CB3D94"/>
    <w:rsid w:val="00CB66EA"/>
    <w:rsid w:val="00CB7115"/>
    <w:rsid w:val="00CB7759"/>
    <w:rsid w:val="00CB775F"/>
    <w:rsid w:val="00CB7951"/>
    <w:rsid w:val="00CB7F58"/>
    <w:rsid w:val="00CC171A"/>
    <w:rsid w:val="00CC2BE3"/>
    <w:rsid w:val="00CC3A9D"/>
    <w:rsid w:val="00CC3D5B"/>
    <w:rsid w:val="00CC4C48"/>
    <w:rsid w:val="00CD13E2"/>
    <w:rsid w:val="00CD1BD6"/>
    <w:rsid w:val="00CD2185"/>
    <w:rsid w:val="00CD50C0"/>
    <w:rsid w:val="00CD6719"/>
    <w:rsid w:val="00CD74AC"/>
    <w:rsid w:val="00CE0492"/>
    <w:rsid w:val="00CE160C"/>
    <w:rsid w:val="00CE4903"/>
    <w:rsid w:val="00CE5121"/>
    <w:rsid w:val="00CE5EFC"/>
    <w:rsid w:val="00CF25FC"/>
    <w:rsid w:val="00CF2F15"/>
    <w:rsid w:val="00CF3067"/>
    <w:rsid w:val="00CF5765"/>
    <w:rsid w:val="00CF5AC7"/>
    <w:rsid w:val="00CF5BF8"/>
    <w:rsid w:val="00CF6257"/>
    <w:rsid w:val="00CF7622"/>
    <w:rsid w:val="00D00118"/>
    <w:rsid w:val="00D008F1"/>
    <w:rsid w:val="00D01871"/>
    <w:rsid w:val="00D01FDC"/>
    <w:rsid w:val="00D03746"/>
    <w:rsid w:val="00D0420F"/>
    <w:rsid w:val="00D06168"/>
    <w:rsid w:val="00D06F20"/>
    <w:rsid w:val="00D10772"/>
    <w:rsid w:val="00D10EC0"/>
    <w:rsid w:val="00D1285E"/>
    <w:rsid w:val="00D15444"/>
    <w:rsid w:val="00D1647C"/>
    <w:rsid w:val="00D20C57"/>
    <w:rsid w:val="00D21600"/>
    <w:rsid w:val="00D24E96"/>
    <w:rsid w:val="00D3015E"/>
    <w:rsid w:val="00D304FC"/>
    <w:rsid w:val="00D30841"/>
    <w:rsid w:val="00D31032"/>
    <w:rsid w:val="00D3170E"/>
    <w:rsid w:val="00D318AB"/>
    <w:rsid w:val="00D32DA5"/>
    <w:rsid w:val="00D3347E"/>
    <w:rsid w:val="00D3638C"/>
    <w:rsid w:val="00D3663D"/>
    <w:rsid w:val="00D37F2D"/>
    <w:rsid w:val="00D40B50"/>
    <w:rsid w:val="00D40C22"/>
    <w:rsid w:val="00D422A3"/>
    <w:rsid w:val="00D424FB"/>
    <w:rsid w:val="00D42569"/>
    <w:rsid w:val="00D43F65"/>
    <w:rsid w:val="00D4539A"/>
    <w:rsid w:val="00D45B37"/>
    <w:rsid w:val="00D45B67"/>
    <w:rsid w:val="00D45C06"/>
    <w:rsid w:val="00D47457"/>
    <w:rsid w:val="00D47FD1"/>
    <w:rsid w:val="00D539C0"/>
    <w:rsid w:val="00D55240"/>
    <w:rsid w:val="00D557B3"/>
    <w:rsid w:val="00D55B50"/>
    <w:rsid w:val="00D56523"/>
    <w:rsid w:val="00D5764E"/>
    <w:rsid w:val="00D60938"/>
    <w:rsid w:val="00D61E29"/>
    <w:rsid w:val="00D62B81"/>
    <w:rsid w:val="00D62D56"/>
    <w:rsid w:val="00D63540"/>
    <w:rsid w:val="00D635D7"/>
    <w:rsid w:val="00D67186"/>
    <w:rsid w:val="00D67645"/>
    <w:rsid w:val="00D67A2C"/>
    <w:rsid w:val="00D73B7D"/>
    <w:rsid w:val="00D73BBD"/>
    <w:rsid w:val="00D74814"/>
    <w:rsid w:val="00D8016F"/>
    <w:rsid w:val="00D81987"/>
    <w:rsid w:val="00D824E3"/>
    <w:rsid w:val="00D827CF"/>
    <w:rsid w:val="00D8355A"/>
    <w:rsid w:val="00D86428"/>
    <w:rsid w:val="00D86768"/>
    <w:rsid w:val="00D86D33"/>
    <w:rsid w:val="00D914CE"/>
    <w:rsid w:val="00D91869"/>
    <w:rsid w:val="00D930AC"/>
    <w:rsid w:val="00D940EE"/>
    <w:rsid w:val="00D967E7"/>
    <w:rsid w:val="00D96DAE"/>
    <w:rsid w:val="00D9785C"/>
    <w:rsid w:val="00D9788D"/>
    <w:rsid w:val="00DA14E2"/>
    <w:rsid w:val="00DA26D7"/>
    <w:rsid w:val="00DA2BD0"/>
    <w:rsid w:val="00DA3F02"/>
    <w:rsid w:val="00DA414E"/>
    <w:rsid w:val="00DA6186"/>
    <w:rsid w:val="00DB0AB5"/>
    <w:rsid w:val="00DB2509"/>
    <w:rsid w:val="00DB28E6"/>
    <w:rsid w:val="00DB40B8"/>
    <w:rsid w:val="00DB54A7"/>
    <w:rsid w:val="00DB77A1"/>
    <w:rsid w:val="00DC158B"/>
    <w:rsid w:val="00DC1CF3"/>
    <w:rsid w:val="00DC3F58"/>
    <w:rsid w:val="00DC72CA"/>
    <w:rsid w:val="00DD12EA"/>
    <w:rsid w:val="00DD22C6"/>
    <w:rsid w:val="00DD27AA"/>
    <w:rsid w:val="00DD3811"/>
    <w:rsid w:val="00DD4011"/>
    <w:rsid w:val="00DE03DE"/>
    <w:rsid w:val="00DE3247"/>
    <w:rsid w:val="00DE40B5"/>
    <w:rsid w:val="00DE4155"/>
    <w:rsid w:val="00DE4589"/>
    <w:rsid w:val="00DE5108"/>
    <w:rsid w:val="00DE572C"/>
    <w:rsid w:val="00DE6605"/>
    <w:rsid w:val="00DF1B00"/>
    <w:rsid w:val="00DF2F55"/>
    <w:rsid w:val="00DF5E47"/>
    <w:rsid w:val="00DF60C2"/>
    <w:rsid w:val="00DF772C"/>
    <w:rsid w:val="00E0004B"/>
    <w:rsid w:val="00E0032C"/>
    <w:rsid w:val="00E00638"/>
    <w:rsid w:val="00E018BC"/>
    <w:rsid w:val="00E02ACA"/>
    <w:rsid w:val="00E04B9E"/>
    <w:rsid w:val="00E1014D"/>
    <w:rsid w:val="00E11CAA"/>
    <w:rsid w:val="00E12D05"/>
    <w:rsid w:val="00E13356"/>
    <w:rsid w:val="00E13A20"/>
    <w:rsid w:val="00E13A52"/>
    <w:rsid w:val="00E13F0C"/>
    <w:rsid w:val="00E15577"/>
    <w:rsid w:val="00E15FAA"/>
    <w:rsid w:val="00E1616F"/>
    <w:rsid w:val="00E1677C"/>
    <w:rsid w:val="00E20080"/>
    <w:rsid w:val="00E20606"/>
    <w:rsid w:val="00E241F1"/>
    <w:rsid w:val="00E24620"/>
    <w:rsid w:val="00E2586A"/>
    <w:rsid w:val="00E26320"/>
    <w:rsid w:val="00E269C2"/>
    <w:rsid w:val="00E316B7"/>
    <w:rsid w:val="00E329E2"/>
    <w:rsid w:val="00E33363"/>
    <w:rsid w:val="00E34550"/>
    <w:rsid w:val="00E356A6"/>
    <w:rsid w:val="00E35C29"/>
    <w:rsid w:val="00E36A8F"/>
    <w:rsid w:val="00E41D54"/>
    <w:rsid w:val="00E4247C"/>
    <w:rsid w:val="00E42F2E"/>
    <w:rsid w:val="00E43469"/>
    <w:rsid w:val="00E46AB1"/>
    <w:rsid w:val="00E47488"/>
    <w:rsid w:val="00E47545"/>
    <w:rsid w:val="00E50E3D"/>
    <w:rsid w:val="00E53013"/>
    <w:rsid w:val="00E53A23"/>
    <w:rsid w:val="00E53B22"/>
    <w:rsid w:val="00E56771"/>
    <w:rsid w:val="00E56852"/>
    <w:rsid w:val="00E601DC"/>
    <w:rsid w:val="00E60411"/>
    <w:rsid w:val="00E61004"/>
    <w:rsid w:val="00E6225C"/>
    <w:rsid w:val="00E63175"/>
    <w:rsid w:val="00E65374"/>
    <w:rsid w:val="00E656C3"/>
    <w:rsid w:val="00E67DC3"/>
    <w:rsid w:val="00E71E7A"/>
    <w:rsid w:val="00E75E47"/>
    <w:rsid w:val="00E76EC8"/>
    <w:rsid w:val="00E77652"/>
    <w:rsid w:val="00E8038C"/>
    <w:rsid w:val="00E80BBC"/>
    <w:rsid w:val="00E81BA3"/>
    <w:rsid w:val="00E833F7"/>
    <w:rsid w:val="00E85156"/>
    <w:rsid w:val="00E85ECF"/>
    <w:rsid w:val="00E94374"/>
    <w:rsid w:val="00E94C32"/>
    <w:rsid w:val="00E94C91"/>
    <w:rsid w:val="00E9563A"/>
    <w:rsid w:val="00E96138"/>
    <w:rsid w:val="00E96B96"/>
    <w:rsid w:val="00E97141"/>
    <w:rsid w:val="00E971DB"/>
    <w:rsid w:val="00EA2532"/>
    <w:rsid w:val="00EA39BA"/>
    <w:rsid w:val="00EA3F19"/>
    <w:rsid w:val="00EA60D9"/>
    <w:rsid w:val="00EA6A4D"/>
    <w:rsid w:val="00EB08C4"/>
    <w:rsid w:val="00EB3A51"/>
    <w:rsid w:val="00EB3D6D"/>
    <w:rsid w:val="00EB67E0"/>
    <w:rsid w:val="00EB7929"/>
    <w:rsid w:val="00EC05C8"/>
    <w:rsid w:val="00EC2693"/>
    <w:rsid w:val="00EC26E4"/>
    <w:rsid w:val="00EC34A6"/>
    <w:rsid w:val="00EC5BD4"/>
    <w:rsid w:val="00EC6A64"/>
    <w:rsid w:val="00EC74B3"/>
    <w:rsid w:val="00EC7DBE"/>
    <w:rsid w:val="00ED0B5C"/>
    <w:rsid w:val="00ED267F"/>
    <w:rsid w:val="00ED2F79"/>
    <w:rsid w:val="00ED372E"/>
    <w:rsid w:val="00ED381D"/>
    <w:rsid w:val="00ED3CD1"/>
    <w:rsid w:val="00ED518B"/>
    <w:rsid w:val="00ED5FFD"/>
    <w:rsid w:val="00EE2D42"/>
    <w:rsid w:val="00EE6D31"/>
    <w:rsid w:val="00EE79B2"/>
    <w:rsid w:val="00EF05AF"/>
    <w:rsid w:val="00EF19DD"/>
    <w:rsid w:val="00EF1D2D"/>
    <w:rsid w:val="00EF4609"/>
    <w:rsid w:val="00EF6419"/>
    <w:rsid w:val="00F01074"/>
    <w:rsid w:val="00F018C2"/>
    <w:rsid w:val="00F030CC"/>
    <w:rsid w:val="00F04A66"/>
    <w:rsid w:val="00F04B6F"/>
    <w:rsid w:val="00F054F6"/>
    <w:rsid w:val="00F0712B"/>
    <w:rsid w:val="00F07A7D"/>
    <w:rsid w:val="00F11170"/>
    <w:rsid w:val="00F125D5"/>
    <w:rsid w:val="00F12C64"/>
    <w:rsid w:val="00F13BE0"/>
    <w:rsid w:val="00F14DEC"/>
    <w:rsid w:val="00F15E03"/>
    <w:rsid w:val="00F1748E"/>
    <w:rsid w:val="00F20D97"/>
    <w:rsid w:val="00F20E6F"/>
    <w:rsid w:val="00F22A23"/>
    <w:rsid w:val="00F262B8"/>
    <w:rsid w:val="00F277A6"/>
    <w:rsid w:val="00F3037C"/>
    <w:rsid w:val="00F30716"/>
    <w:rsid w:val="00F30B8F"/>
    <w:rsid w:val="00F3111D"/>
    <w:rsid w:val="00F32E62"/>
    <w:rsid w:val="00F35643"/>
    <w:rsid w:val="00F35F67"/>
    <w:rsid w:val="00F403AF"/>
    <w:rsid w:val="00F41AC5"/>
    <w:rsid w:val="00F46C7B"/>
    <w:rsid w:val="00F521CB"/>
    <w:rsid w:val="00F527A2"/>
    <w:rsid w:val="00F5299C"/>
    <w:rsid w:val="00F53505"/>
    <w:rsid w:val="00F57856"/>
    <w:rsid w:val="00F61B9E"/>
    <w:rsid w:val="00F62100"/>
    <w:rsid w:val="00F621B8"/>
    <w:rsid w:val="00F6622E"/>
    <w:rsid w:val="00F673D0"/>
    <w:rsid w:val="00F67754"/>
    <w:rsid w:val="00F70493"/>
    <w:rsid w:val="00F72C2B"/>
    <w:rsid w:val="00F72CCB"/>
    <w:rsid w:val="00F745E9"/>
    <w:rsid w:val="00F75712"/>
    <w:rsid w:val="00F75DEC"/>
    <w:rsid w:val="00F76D99"/>
    <w:rsid w:val="00F807C8"/>
    <w:rsid w:val="00F82943"/>
    <w:rsid w:val="00F82DF2"/>
    <w:rsid w:val="00F83E09"/>
    <w:rsid w:val="00F848E1"/>
    <w:rsid w:val="00F862ED"/>
    <w:rsid w:val="00F86305"/>
    <w:rsid w:val="00F865B4"/>
    <w:rsid w:val="00F90643"/>
    <w:rsid w:val="00F92CA8"/>
    <w:rsid w:val="00F9365B"/>
    <w:rsid w:val="00F939C3"/>
    <w:rsid w:val="00F93A15"/>
    <w:rsid w:val="00F947B8"/>
    <w:rsid w:val="00F94E5D"/>
    <w:rsid w:val="00F95917"/>
    <w:rsid w:val="00F961CF"/>
    <w:rsid w:val="00F96B2F"/>
    <w:rsid w:val="00FA1701"/>
    <w:rsid w:val="00FA19AF"/>
    <w:rsid w:val="00FA29D8"/>
    <w:rsid w:val="00FA33A1"/>
    <w:rsid w:val="00FA381B"/>
    <w:rsid w:val="00FA470A"/>
    <w:rsid w:val="00FA77F8"/>
    <w:rsid w:val="00FB240A"/>
    <w:rsid w:val="00FB2F1E"/>
    <w:rsid w:val="00FB3DC9"/>
    <w:rsid w:val="00FB46AC"/>
    <w:rsid w:val="00FB49A8"/>
    <w:rsid w:val="00FB6531"/>
    <w:rsid w:val="00FC2D1E"/>
    <w:rsid w:val="00FC5430"/>
    <w:rsid w:val="00FC694F"/>
    <w:rsid w:val="00FC6E73"/>
    <w:rsid w:val="00FC7D1F"/>
    <w:rsid w:val="00FD021E"/>
    <w:rsid w:val="00FD2009"/>
    <w:rsid w:val="00FD3B9A"/>
    <w:rsid w:val="00FD3D48"/>
    <w:rsid w:val="00FD4054"/>
    <w:rsid w:val="00FD43D9"/>
    <w:rsid w:val="00FD5B38"/>
    <w:rsid w:val="00FE0318"/>
    <w:rsid w:val="00FE4020"/>
    <w:rsid w:val="00FE4540"/>
    <w:rsid w:val="00FE5688"/>
    <w:rsid w:val="00FE61D9"/>
    <w:rsid w:val="00FE735C"/>
    <w:rsid w:val="00FE7A30"/>
    <w:rsid w:val="00FE7BD7"/>
    <w:rsid w:val="00FF03B6"/>
    <w:rsid w:val="00FF12B4"/>
    <w:rsid w:val="00FF14FE"/>
    <w:rsid w:val="00FF2418"/>
    <w:rsid w:val="00FF477F"/>
    <w:rsid w:val="00FF70F1"/>
    <w:rsid w:val="00FF7542"/>
    <w:rsid w:val="06976102"/>
    <w:rsid w:val="0C1ACD19"/>
    <w:rsid w:val="18C7B77B"/>
    <w:rsid w:val="1D6785A6"/>
    <w:rsid w:val="1EECEC00"/>
    <w:rsid w:val="1F434198"/>
    <w:rsid w:val="208E5144"/>
    <w:rsid w:val="236B3ACC"/>
    <w:rsid w:val="28E69FEE"/>
    <w:rsid w:val="28F14D1C"/>
    <w:rsid w:val="2EF921C8"/>
    <w:rsid w:val="2F2F6E50"/>
    <w:rsid w:val="35F57C1B"/>
    <w:rsid w:val="404E46E6"/>
    <w:rsid w:val="47A57D09"/>
    <w:rsid w:val="4E26A10B"/>
    <w:rsid w:val="4E4CCCB4"/>
    <w:rsid w:val="5F030B72"/>
    <w:rsid w:val="64867789"/>
    <w:rsid w:val="68626634"/>
    <w:rsid w:val="718A4AB0"/>
    <w:rsid w:val="71B80DA6"/>
    <w:rsid w:val="71BEF595"/>
    <w:rsid w:val="76CD1E1D"/>
    <w:rsid w:val="7D868CB9"/>
    <w:rsid w:val="7EDA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082D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B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ind w:left="720" w:hanging="360"/>
    </w:pPr>
    <w:rPr>
      <w:rFonts w:ascii="Times New Roman" w:hAnsi="Times New Roman"/>
      <w:noProof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3C013D"/>
  </w:style>
  <w:style w:type="character" w:customStyle="1" w:styleId="EmailStyle381">
    <w:name w:val="EmailStyle381"/>
    <w:semiHidden/>
    <w:rsid w:val="00AC144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2Char">
    <w:name w:val="Body Text 2 Char"/>
    <w:link w:val="BodyText2"/>
    <w:rsid w:val="00C310E2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495CA7"/>
    <w:pPr>
      <w:ind w:left="720"/>
    </w:pPr>
  </w:style>
  <w:style w:type="paragraph" w:styleId="BodyText">
    <w:name w:val="Body Text"/>
    <w:basedOn w:val="Normal"/>
    <w:link w:val="BodyTextChar"/>
    <w:rsid w:val="004202E8"/>
    <w:pPr>
      <w:spacing w:after="120"/>
    </w:pPr>
  </w:style>
  <w:style w:type="character" w:customStyle="1" w:styleId="BodyTextChar">
    <w:name w:val="Body Text Char"/>
    <w:link w:val="BodyText"/>
    <w:rsid w:val="004202E8"/>
    <w:rPr>
      <w:rFonts w:ascii="Courier" w:hAnsi="Courier"/>
      <w:sz w:val="24"/>
    </w:rPr>
  </w:style>
  <w:style w:type="character" w:customStyle="1" w:styleId="FooterChar">
    <w:name w:val="Footer Char"/>
    <w:link w:val="Footer"/>
    <w:uiPriority w:val="99"/>
    <w:rsid w:val="000A309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AA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9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8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0D0A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17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17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17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C9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3235B"/>
    <w:rPr>
      <w:rFonts w:ascii="Courier" w:hAnsi="Courier"/>
      <w:sz w:val="24"/>
    </w:rPr>
  </w:style>
  <w:style w:type="table" w:styleId="TableGrid">
    <w:name w:val="Table Grid"/>
    <w:basedOn w:val="TableNormal"/>
    <w:rsid w:val="00F6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37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F20D9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E1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4" ma:contentTypeDescription="Create a new document." ma:contentTypeScope="" ma:versionID="94424774801366880773b694c6cb2ab3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a25700d1695d6a16a3317b8134183445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28177-20AF-4859-A000-099AFE59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E86DC-99B1-417C-A252-5F3A38213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CB54A-BA7C-4919-9B57-46A631508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206EC-6535-41FF-AB03-8B44034152D4}">
  <ds:schemaRefs>
    <ds:schemaRef ds:uri="a9979162-b859-4b73-a23b-882159dd20dd"/>
    <ds:schemaRef ds:uri="http://purl.org/dc/terms/"/>
    <ds:schemaRef ds:uri="http://purl.org/dc/dcmitype/"/>
    <ds:schemaRef ds:uri="http://schemas.microsoft.com/office/2006/documentManagement/types"/>
    <ds:schemaRef ds:uri="533b647e-c6ce-41dd-9975-d3bf1368065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4202</Characters>
  <Application>Microsoft Office Word</Application>
  <DocSecurity>0</DocSecurity>
  <Lines>147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2022-06-29T13:33:00Z</dcterms:created>
  <dcterms:modified xsi:type="dcterms:W3CDTF">2022-06-29T16:27:00Z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0x010100E248234782FFCA42875AF975AD80665F</vt:lpwstr>
  </property>
</Properties>
</file>