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3066"/>
        <w:gridCol w:w="720"/>
        <w:gridCol w:w="2959"/>
      </w:tblGrid>
      <w:tr w:rsidR="004E1FDE" w14:paraId="3E9D9DA4" w14:textId="77777777" w:rsidTr="00904512">
        <w:trPr>
          <w:cantSplit/>
        </w:trPr>
        <w:tc>
          <w:tcPr>
            <w:tcW w:w="9350" w:type="dxa"/>
            <w:gridSpan w:val="4"/>
          </w:tcPr>
          <w:p w14:paraId="72E6AD0D" w14:textId="77777777" w:rsidR="004E1FDE" w:rsidRDefault="004E1FDE" w:rsidP="00D06BC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Guide for Review of Relocation and </w:t>
            </w:r>
          </w:p>
          <w:p w14:paraId="1689C6D5" w14:textId="77777777" w:rsidR="004E1FDE" w:rsidRDefault="004E1FDE" w:rsidP="00D06BCC">
            <w:pPr>
              <w:jc w:val="center"/>
            </w:pPr>
            <w:r>
              <w:rPr>
                <w:b/>
                <w:bCs/>
              </w:rPr>
              <w:t xml:space="preserve">Real Property Acquisition Policies and Procedures  </w:t>
            </w:r>
          </w:p>
        </w:tc>
      </w:tr>
      <w:tr w:rsidR="004E1FDE" w14:paraId="2C877B55" w14:textId="77777777" w:rsidTr="00904512">
        <w:trPr>
          <w:cantSplit/>
        </w:trPr>
        <w:tc>
          <w:tcPr>
            <w:tcW w:w="9350" w:type="dxa"/>
            <w:gridSpan w:val="4"/>
          </w:tcPr>
          <w:p w14:paraId="3FB56243" w14:textId="77777777" w:rsidR="004E1FDE" w:rsidRDefault="004E1FDE" w:rsidP="00D06BCC">
            <w:r>
              <w:rPr>
                <w:b/>
                <w:bCs/>
              </w:rPr>
              <w:t>Name of Program Participant:</w:t>
            </w:r>
            <w:r>
              <w:t xml:space="preserve"> </w:t>
            </w:r>
            <w:sdt>
              <w:sdtPr>
                <w:id w:val="-2144721542"/>
                <w:placeholder>
                  <w:docPart w:val="383D2F5FDDAA4BEDA5E1BB1413FE3FA9"/>
                </w:placeholder>
                <w:showingPlcHdr/>
              </w:sdtPr>
              <w:sdtEndPr/>
              <w:sdtContent>
                <w:r w:rsidRPr="00D35C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1FDE" w14:paraId="39FCBACB" w14:textId="77777777" w:rsidTr="00904512">
        <w:trPr>
          <w:cantSplit/>
        </w:trPr>
        <w:tc>
          <w:tcPr>
            <w:tcW w:w="9350" w:type="dxa"/>
            <w:gridSpan w:val="4"/>
          </w:tcPr>
          <w:p w14:paraId="003CDD26" w14:textId="0548820F" w:rsidR="004E1FDE" w:rsidRDefault="004E1FDE" w:rsidP="007702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Staff Consulted:  </w:t>
            </w:r>
            <w:sdt>
              <w:sdtPr>
                <w:rPr>
                  <w:b/>
                  <w:bCs/>
                </w:rPr>
                <w:id w:val="-1985693520"/>
                <w:placeholder>
                  <w:docPart w:val="383D2F5FDDAA4BEDA5E1BB1413FE3FA9"/>
                </w:placeholder>
                <w:showingPlcHdr/>
              </w:sdtPr>
              <w:sdtEndPr/>
              <w:sdtContent>
                <w:r w:rsidRPr="00D35C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E1FDE" w14:paraId="0D27F9F9" w14:textId="77777777" w:rsidTr="00F77539">
        <w:tc>
          <w:tcPr>
            <w:tcW w:w="2605" w:type="dxa"/>
          </w:tcPr>
          <w:p w14:paraId="2F96DC3C" w14:textId="77777777" w:rsidR="004E1FDE" w:rsidRDefault="004E1FDE" w:rsidP="00D06BCC">
            <w:r>
              <w:rPr>
                <w:b/>
                <w:bCs/>
              </w:rPr>
              <w:t>Name(s) of Reviewer(s)</w:t>
            </w:r>
          </w:p>
        </w:tc>
        <w:sdt>
          <w:sdtPr>
            <w:rPr>
              <w:sz w:val="22"/>
              <w:szCs w:val="22"/>
            </w:rPr>
            <w:id w:val="-108360362"/>
            <w:placeholder>
              <w:docPart w:val="383D2F5FDDAA4BEDA5E1BB1413FE3FA9"/>
            </w:placeholder>
            <w:showingPlcHdr/>
          </w:sdtPr>
          <w:sdtEndPr>
            <w:rPr>
              <w:sz w:val="24"/>
              <w:szCs w:val="24"/>
            </w:rPr>
          </w:sdtEndPr>
          <w:sdtContent>
            <w:tc>
              <w:tcPr>
                <w:tcW w:w="3066" w:type="dxa"/>
              </w:tcPr>
              <w:p w14:paraId="498BAD88" w14:textId="77777777" w:rsidR="004E1FDE" w:rsidRDefault="004E1FDE" w:rsidP="00D06BCC">
                <w:r w:rsidRPr="00F7753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0E8D1C0B" w14:textId="77777777" w:rsidR="004E1FDE" w:rsidRDefault="004E1FDE" w:rsidP="00D06BCC">
            <w:r>
              <w:rPr>
                <w:b/>
                <w:bCs/>
              </w:rPr>
              <w:t>Date</w:t>
            </w:r>
          </w:p>
        </w:tc>
        <w:sdt>
          <w:sdtPr>
            <w:rPr>
              <w:sz w:val="22"/>
              <w:szCs w:val="22"/>
            </w:rPr>
            <w:id w:val="559594766"/>
            <w:placeholder>
              <w:docPart w:val="383D2F5FDDAA4BEDA5E1BB1413FE3FA9"/>
            </w:placeholder>
            <w:showingPlcHdr/>
          </w:sdtPr>
          <w:sdtEndPr/>
          <w:sdtContent>
            <w:tc>
              <w:tcPr>
                <w:tcW w:w="2959" w:type="dxa"/>
              </w:tcPr>
              <w:p w14:paraId="5679791C" w14:textId="77777777" w:rsidR="004E1FDE" w:rsidRPr="00F77539" w:rsidRDefault="004E1FDE" w:rsidP="00D06BCC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sz w:val="22"/>
                    <w:szCs w:val="22"/>
                  </w:rPr>
                </w:pPr>
                <w:r w:rsidRPr="00F77539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3130CAD" w14:textId="77777777" w:rsidR="004E1FDE" w:rsidRDefault="004E1FDE" w:rsidP="00F77539"/>
    <w:p w14:paraId="35A30803" w14:textId="77777777" w:rsidR="00022E65" w:rsidRPr="001760EA" w:rsidRDefault="00022E65" w:rsidP="001760EA">
      <w:pPr>
        <w:ind w:left="720" w:right="720"/>
        <w:rPr>
          <w:sz w:val="22"/>
          <w:szCs w:val="22"/>
        </w:rPr>
      </w:pPr>
      <w:r w:rsidRPr="001760EA">
        <w:rPr>
          <w:b/>
          <w:bCs/>
          <w:sz w:val="22"/>
          <w:szCs w:val="22"/>
        </w:rPr>
        <w:t xml:space="preserve">NOTE: </w:t>
      </w:r>
      <w:r w:rsidRPr="001760EA">
        <w:rPr>
          <w:sz w:val="22"/>
          <w:szCs w:val="22"/>
        </w:rPr>
        <w:t xml:space="preserve">All questions that address requirements contain the citation for the source of the requirement (statute, regulation, NOFA, or grant agreement).  If the requirement is not met, HUD must make a finding of noncompliance.  </w:t>
      </w:r>
    </w:p>
    <w:p w14:paraId="37E40591" w14:textId="77777777" w:rsidR="00A30BED" w:rsidRDefault="00A30BED" w:rsidP="00F77539"/>
    <w:p w14:paraId="6ED2C38B" w14:textId="57AE053B" w:rsidR="00EB0FDD" w:rsidRPr="005E5070" w:rsidRDefault="7ECB5002" w:rsidP="7ECB5002">
      <w:r w:rsidRPr="7ECB5002">
        <w:rPr>
          <w:b/>
          <w:bCs/>
          <w:u w:val="single"/>
        </w:rPr>
        <w:t>Instructions</w:t>
      </w:r>
      <w:r w:rsidRPr="7ECB5002">
        <w:rPr>
          <w:b/>
          <w:bCs/>
        </w:rPr>
        <w:t xml:space="preserve">:  </w:t>
      </w:r>
      <w:r w:rsidRPr="7ECB5002">
        <w:rPr>
          <w:sz w:val="22"/>
          <w:szCs w:val="22"/>
        </w:rPr>
        <w:t xml:space="preserve">Use this </w:t>
      </w:r>
      <w:r w:rsidR="008573CF">
        <w:rPr>
          <w:sz w:val="22"/>
          <w:szCs w:val="22"/>
        </w:rPr>
        <w:t>Ex</w:t>
      </w:r>
      <w:r w:rsidR="001E0A3F">
        <w:rPr>
          <w:sz w:val="22"/>
          <w:szCs w:val="22"/>
        </w:rPr>
        <w:t xml:space="preserve">hibit </w:t>
      </w:r>
      <w:r w:rsidRPr="005E5070">
        <w:t xml:space="preserve">(along with the guidance discussed in the introduction to this Chapter) </w:t>
      </w:r>
      <w:r w:rsidR="00AC5422">
        <w:t>for</w:t>
      </w:r>
      <w:r w:rsidRPr="005E5070">
        <w:t xml:space="preserve"> monitoring a </w:t>
      </w:r>
      <w:r w:rsidR="00C843C3">
        <w:t>program participant</w:t>
      </w:r>
      <w:r w:rsidRPr="005E5070">
        <w:t>’s policies and procedures relating to the Uniform Relocation Assistance and Real Property Acquisition Policies Act of 1970</w:t>
      </w:r>
      <w:r w:rsidR="004C17F8">
        <w:t xml:space="preserve"> (URA)</w:t>
      </w:r>
      <w:r w:rsidRPr="005E5070">
        <w:t>, as amended, and section 104(d) of the Housing and Community Development Act of 1974.</w:t>
      </w:r>
      <w:r w:rsidR="00A31A58">
        <w:t xml:space="preserve"> </w:t>
      </w:r>
      <w:r w:rsidRPr="005E5070">
        <w:t xml:space="preserve"> </w:t>
      </w:r>
      <w:r w:rsidR="00422B45">
        <w:t xml:space="preserve">Reviewers should </w:t>
      </w:r>
      <w:r w:rsidR="00A37D4A">
        <w:t xml:space="preserve">have access to the </w:t>
      </w:r>
      <w:r w:rsidR="004C17F8">
        <w:t xml:space="preserve">URA regulation at 49 CFR part 24 </w:t>
      </w:r>
      <w:r w:rsidR="00AB0CD3">
        <w:t xml:space="preserve">and the Section </w:t>
      </w:r>
      <w:r w:rsidR="000E7E58">
        <w:t xml:space="preserve">104(d) regulation at 24 CFR part </w:t>
      </w:r>
      <w:r w:rsidR="004F21C4">
        <w:t>4</w:t>
      </w:r>
      <w:r w:rsidR="000E7E58">
        <w:t>2</w:t>
      </w:r>
      <w:r w:rsidR="004F21C4">
        <w:t xml:space="preserve"> </w:t>
      </w:r>
      <w:r w:rsidR="004C17F8">
        <w:t xml:space="preserve">when completing this </w:t>
      </w:r>
      <w:r w:rsidR="00900FB0">
        <w:t>E</w:t>
      </w:r>
      <w:r w:rsidR="004C17F8">
        <w:t xml:space="preserve">xhibit. </w:t>
      </w:r>
      <w:r w:rsidRPr="005E5070">
        <w:t xml:space="preserve"> When making </w:t>
      </w:r>
      <w:r w:rsidR="00A31A58">
        <w:t>f</w:t>
      </w:r>
      <w:r w:rsidRPr="005E5070">
        <w:t xml:space="preserve">indings, the reviewer should cite not only the URA </w:t>
      </w:r>
      <w:r w:rsidR="007A1933">
        <w:t xml:space="preserve">and/or section 104(d) </w:t>
      </w:r>
      <w:r w:rsidRPr="005E5070">
        <w:t xml:space="preserve">regulations, but also the appropriate program regulation.  See Attachment </w:t>
      </w:r>
      <w:r w:rsidR="00C843C3">
        <w:t>25-</w:t>
      </w:r>
      <w:r w:rsidRPr="005E5070">
        <w:t>1 for a list of programs covered by the URA and their program-specific relocation citations.</w:t>
      </w:r>
    </w:p>
    <w:p w14:paraId="5DFC1177" w14:textId="77777777" w:rsidR="00703284" w:rsidRPr="009E2019" w:rsidRDefault="00703284" w:rsidP="00C306BF">
      <w:pPr>
        <w:rPr>
          <w:b/>
          <w:bCs/>
        </w:rPr>
      </w:pPr>
    </w:p>
    <w:p w14:paraId="26DFA238" w14:textId="55A7AD03" w:rsidR="00DD617A" w:rsidRDefault="00DD617A" w:rsidP="00461ADC">
      <w:pPr>
        <w:pStyle w:val="Header"/>
        <w:tabs>
          <w:tab w:val="clear" w:pos="8640"/>
        </w:tabs>
      </w:pPr>
      <w:r w:rsidRPr="001E0A3F">
        <w:rPr>
          <w:b/>
          <w:bCs/>
          <w:u w:val="single"/>
        </w:rPr>
        <w:t>Questions:</w:t>
      </w:r>
      <w:r w:rsidRPr="001E0A3F">
        <w:t xml:space="preserve">  </w:t>
      </w:r>
    </w:p>
    <w:p w14:paraId="1CA53F8F" w14:textId="77777777" w:rsidR="0046128A" w:rsidRPr="001E0A3F" w:rsidRDefault="0046128A" w:rsidP="00461ADC">
      <w:pPr>
        <w:pStyle w:val="Header"/>
        <w:tabs>
          <w:tab w:val="clear" w:pos="8640"/>
        </w:tabs>
        <w:rPr>
          <w:i/>
          <w:iCs/>
        </w:rPr>
      </w:pPr>
    </w:p>
    <w:p w14:paraId="2B438FC2" w14:textId="77777777" w:rsidR="00EB0FDD" w:rsidRPr="001E0A3F" w:rsidRDefault="00EB0FDD" w:rsidP="00461ADC">
      <w:pPr>
        <w:pStyle w:val="Level1"/>
        <w:numPr>
          <w:ilvl w:val="0"/>
          <w:numId w:val="7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0"/>
      </w:tblGrid>
      <w:tr w:rsidR="00EB0FDD" w:rsidRPr="001E0A3F" w14:paraId="2547FAF8" w14:textId="77777777" w:rsidTr="00515CB9">
        <w:trPr>
          <w:cantSplit/>
          <w:trHeight w:val="395"/>
        </w:trPr>
        <w:tc>
          <w:tcPr>
            <w:tcW w:w="8990" w:type="dxa"/>
            <w:tcBorders>
              <w:bottom w:val="single" w:sz="4" w:space="0" w:color="auto"/>
            </w:tcBorders>
          </w:tcPr>
          <w:p w14:paraId="3AE60483" w14:textId="3942BB60" w:rsidR="00EB0FDD" w:rsidRPr="001E0A3F" w:rsidRDefault="00DE160A" w:rsidP="005A1E37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List below the HUD Program(s) being monitored.</w:t>
            </w:r>
          </w:p>
        </w:tc>
      </w:tr>
      <w:tr w:rsidR="00EB0FDD" w:rsidRPr="001E0A3F" w14:paraId="56817367" w14:textId="77777777" w:rsidTr="00DE160A">
        <w:trPr>
          <w:cantSplit/>
        </w:trPr>
        <w:tc>
          <w:tcPr>
            <w:tcW w:w="8990" w:type="dxa"/>
            <w:tcBorders>
              <w:bottom w:val="nil"/>
            </w:tcBorders>
          </w:tcPr>
          <w:p w14:paraId="5573CCB7" w14:textId="77777777" w:rsidR="00EB0FDD" w:rsidRPr="001E0A3F" w:rsidRDefault="00EB0FDD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EB0FDD" w:rsidRPr="001E0A3F" w14:paraId="72E59853" w14:textId="77777777" w:rsidTr="00DE160A">
        <w:trPr>
          <w:cantSplit/>
        </w:trPr>
        <w:tc>
          <w:tcPr>
            <w:tcW w:w="8990" w:type="dxa"/>
            <w:tcBorders>
              <w:top w:val="nil"/>
            </w:tcBorders>
          </w:tcPr>
          <w:sdt>
            <w:sdtPr>
              <w:id w:val="-1928957175"/>
              <w:placeholder>
                <w:docPart w:val="DefaultPlaceholder_-1854013440"/>
              </w:placeholder>
              <w:showingPlcHdr/>
            </w:sdtPr>
            <w:sdtEndPr/>
            <w:sdtContent>
              <w:p w14:paraId="3F3517FA" w14:textId="0FE79840" w:rsidR="00515CB9" w:rsidRPr="001E0A3F" w:rsidRDefault="00CA3B38" w:rsidP="0077026A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B7ADC86" w14:textId="77777777" w:rsidR="00DE160A" w:rsidRPr="001E0A3F" w:rsidRDefault="00DE160A" w:rsidP="00461ADC">
      <w:pPr>
        <w:pStyle w:val="Level1"/>
        <w:numPr>
          <w:ilvl w:val="0"/>
          <w:numId w:val="7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0"/>
      </w:tblGrid>
      <w:tr w:rsidR="00DE160A" w:rsidRPr="001E0A3F" w14:paraId="1B2E917D" w14:textId="77777777" w:rsidTr="005A1E37">
        <w:trPr>
          <w:cantSplit/>
          <w:trHeight w:val="395"/>
        </w:trPr>
        <w:tc>
          <w:tcPr>
            <w:tcW w:w="8990" w:type="dxa"/>
            <w:tcBorders>
              <w:bottom w:val="single" w:sz="4" w:space="0" w:color="auto"/>
            </w:tcBorders>
          </w:tcPr>
          <w:p w14:paraId="745C7CD9" w14:textId="64FABFA1" w:rsidR="00DE160A" w:rsidRPr="001E0A3F" w:rsidRDefault="00DE160A" w:rsidP="005A1E37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 xml:space="preserve">What is the date of </w:t>
            </w:r>
            <w:r w:rsidR="004F4175">
              <w:t>HUD’s</w:t>
            </w:r>
            <w:r w:rsidRPr="001E0A3F">
              <w:t xml:space="preserve"> last monitoring review, if known?</w:t>
            </w:r>
          </w:p>
        </w:tc>
      </w:tr>
      <w:tr w:rsidR="00DE160A" w:rsidRPr="001E0A3F" w14:paraId="06D86D29" w14:textId="77777777" w:rsidTr="0077026A">
        <w:trPr>
          <w:cantSplit/>
        </w:trPr>
        <w:tc>
          <w:tcPr>
            <w:tcW w:w="8990" w:type="dxa"/>
            <w:tcBorders>
              <w:bottom w:val="nil"/>
            </w:tcBorders>
          </w:tcPr>
          <w:p w14:paraId="6490173D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3664B277" w14:textId="77777777" w:rsidTr="0077026A">
        <w:trPr>
          <w:cantSplit/>
        </w:trPr>
        <w:sdt>
          <w:sdtPr>
            <w:id w:val="-1867130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90" w:type="dxa"/>
                <w:tcBorders>
                  <w:top w:val="nil"/>
                  <w:bottom w:val="single" w:sz="4" w:space="0" w:color="auto"/>
                </w:tcBorders>
              </w:tcPr>
              <w:p w14:paraId="37E063E2" w14:textId="42D8976B" w:rsidR="00DE160A" w:rsidRPr="001E0A3F" w:rsidRDefault="00CA3B38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4741C1" w14:textId="129719BF" w:rsidR="00DD617A" w:rsidRDefault="00ED30B6" w:rsidP="00ED30B6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3.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14475F" w14:paraId="37ADA089" w14:textId="77777777" w:rsidTr="00B21F8C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14:paraId="7B18FCE1" w14:textId="261380D5" w:rsidR="0014475F" w:rsidRDefault="00E54F07" w:rsidP="00E54F07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 xml:space="preserve">Are there outstanding relocation/real property acquisition </w:t>
            </w:r>
            <w:r>
              <w:t>F</w:t>
            </w:r>
            <w:r w:rsidRPr="001E0A3F">
              <w:t>indings?</w:t>
            </w:r>
            <w:r>
              <w:t xml:space="preserve">  </w:t>
            </w:r>
            <w:r w:rsidRPr="001E0A3F">
              <w:t xml:space="preserve">If yes, describe each </w:t>
            </w:r>
            <w:r>
              <w:t>F</w:t>
            </w:r>
            <w:r w:rsidRPr="001E0A3F">
              <w:t>inding’s current status below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14475F" w14:paraId="177ED64A" w14:textId="77777777" w:rsidTr="00B21F8C">
              <w:trPr>
                <w:trHeight w:val="170"/>
              </w:trPr>
              <w:tc>
                <w:tcPr>
                  <w:tcW w:w="425" w:type="dxa"/>
                </w:tcPr>
                <w:p w14:paraId="08AA4BBD" w14:textId="77777777" w:rsidR="0014475F" w:rsidRDefault="0014475F" w:rsidP="00B21F8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082838DA" w14:textId="77777777" w:rsidR="0014475F" w:rsidRDefault="0014475F" w:rsidP="00B21F8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0A19B69A" w14:textId="77777777" w:rsidR="0014475F" w:rsidRDefault="0014475F" w:rsidP="00B21F8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14475F" w14:paraId="25D4FF35" w14:textId="77777777" w:rsidTr="00B21F8C">
              <w:trPr>
                <w:trHeight w:val="225"/>
              </w:trPr>
              <w:tc>
                <w:tcPr>
                  <w:tcW w:w="425" w:type="dxa"/>
                </w:tcPr>
                <w:p w14:paraId="77EF8C07" w14:textId="77777777" w:rsidR="0014475F" w:rsidRDefault="0014475F" w:rsidP="00B21F8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3BDBDCC2" w14:textId="77777777" w:rsidR="0014475F" w:rsidRDefault="0014475F" w:rsidP="00B21F8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7CB0CDD2" w14:textId="77777777" w:rsidR="0014475F" w:rsidRDefault="0014475F" w:rsidP="00B21F8C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774F48ED" w14:textId="77777777" w:rsidR="0014475F" w:rsidRDefault="0014475F" w:rsidP="00B21F8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14475F" w14:paraId="1164650E" w14:textId="77777777" w:rsidTr="00B21F8C">
        <w:trPr>
          <w:cantSplit/>
        </w:trPr>
        <w:tc>
          <w:tcPr>
            <w:tcW w:w="9010" w:type="dxa"/>
            <w:gridSpan w:val="2"/>
            <w:tcBorders>
              <w:bottom w:val="single" w:sz="4" w:space="0" w:color="auto"/>
            </w:tcBorders>
          </w:tcPr>
          <w:p w14:paraId="1AF48C1A" w14:textId="77777777" w:rsidR="0014475F" w:rsidRDefault="0014475F" w:rsidP="00B21F8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>
              <w:rPr>
                <w:b/>
                <w:bCs/>
              </w:rPr>
              <w:t>Describe Basis for Conclusion:</w:t>
            </w:r>
          </w:p>
          <w:sdt>
            <w:sdtPr>
              <w:id w:val="1641618132"/>
              <w:placeholder>
                <w:docPart w:val="F71FC0A8A668497A91059D982BB62D57"/>
              </w:placeholder>
              <w:showingPlcHdr/>
            </w:sdtPr>
            <w:sdtEndPr/>
            <w:sdtContent>
              <w:p w14:paraId="32AF7D3D" w14:textId="73B21F4C" w:rsidR="0014475F" w:rsidRDefault="00E54F07" w:rsidP="00B21F8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88866E9" w14:textId="503E2152" w:rsidR="00DD617A" w:rsidRPr="001E0A3F" w:rsidRDefault="00DD617A" w:rsidP="00762A6E">
      <w:pPr>
        <w:pStyle w:val="Level1"/>
        <w:numPr>
          <w:ilvl w:val="0"/>
          <w:numId w:val="10"/>
        </w:numPr>
        <w:tabs>
          <w:tab w:val="clear" w:pos="4320"/>
          <w:tab w:val="clear" w:pos="8640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0"/>
      </w:tblGrid>
      <w:tr w:rsidR="00ED6108" w:rsidRPr="001E0A3F" w14:paraId="3B6E394A" w14:textId="77777777" w:rsidTr="00BE6577">
        <w:trPr>
          <w:cantSplit/>
          <w:trHeight w:val="2213"/>
        </w:trPr>
        <w:tc>
          <w:tcPr>
            <w:tcW w:w="8990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95"/>
            </w:tblGrid>
            <w:tr w:rsidR="00ED6108" w:rsidRPr="001E0A3F" w14:paraId="32955176" w14:textId="77777777" w:rsidTr="009962EC">
              <w:trPr>
                <w:cantSplit/>
                <w:trHeight w:val="513"/>
              </w:trPr>
              <w:tc>
                <w:tcPr>
                  <w:tcW w:w="8895" w:type="dxa"/>
                </w:tcPr>
                <w:p w14:paraId="32E5BD20" w14:textId="15803FF9" w:rsidR="000114A2" w:rsidRPr="001E0A3F" w:rsidRDefault="00ED6108" w:rsidP="00CD7968">
                  <w:pPr>
                    <w:pStyle w:val="Level1"/>
                    <w:keepNext/>
                    <w:keepLines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</w:pPr>
                  <w:r w:rsidRPr="001E0A3F">
                    <w:t xml:space="preserve">Provide the name(s), telephone number(s) and email address(es) of the </w:t>
                  </w:r>
                  <w:r w:rsidR="000D3382">
                    <w:t xml:space="preserve">recipient’s </w:t>
                  </w:r>
                  <w:r w:rsidRPr="001E0A3F">
                    <w:t xml:space="preserve">staff responsible for: </w:t>
                  </w:r>
                </w:p>
              </w:tc>
            </w:tr>
            <w:tr w:rsidR="00ED6108" w:rsidRPr="001E0A3F" w:rsidDel="00DB0BDE" w14:paraId="3F39680C" w14:textId="77777777" w:rsidTr="00E37E46">
              <w:trPr>
                <w:cantSplit/>
                <w:trHeight w:val="634"/>
              </w:trPr>
              <w:tc>
                <w:tcPr>
                  <w:tcW w:w="8895" w:type="dxa"/>
                </w:tcPr>
                <w:p w14:paraId="2562F7BB" w14:textId="399B4F15" w:rsidR="00ED6108" w:rsidRPr="001E0A3F" w:rsidRDefault="00ED6108" w:rsidP="00CD7968">
                  <w:pPr>
                    <w:pStyle w:val="Level1"/>
                    <w:keepNext/>
                    <w:keepLines/>
                    <w:numPr>
                      <w:ilvl w:val="0"/>
                      <w:numId w:val="0"/>
                    </w:numPr>
                    <w:tabs>
                      <w:tab w:val="left" w:pos="95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</w:pPr>
                  <w:r w:rsidRPr="001E0A3F">
                    <w:t xml:space="preserve">a. </w:t>
                  </w:r>
                  <w:r w:rsidR="002F0F2F">
                    <w:t xml:space="preserve"> </w:t>
                  </w:r>
                  <w:r w:rsidRPr="001E0A3F">
                    <w:t>Tracking occupancy (including displacement and non-displacement)</w:t>
                  </w:r>
                </w:p>
                <w:p w14:paraId="3C664409" w14:textId="59CEB69D" w:rsidR="00ED6108" w:rsidRPr="001E0A3F" w:rsidRDefault="00ED6108" w:rsidP="00CD7968">
                  <w:pPr>
                    <w:pStyle w:val="Level1"/>
                    <w:keepNext/>
                    <w:keepLines/>
                    <w:numPr>
                      <w:ilvl w:val="0"/>
                      <w:numId w:val="0"/>
                    </w:numPr>
                    <w:tabs>
                      <w:tab w:val="clear" w:pos="4320"/>
                      <w:tab w:val="clear" w:pos="8640"/>
                    </w:tabs>
                    <w:ind w:left="360"/>
                  </w:pPr>
                  <w:r w:rsidRPr="00B45719">
                    <w:rPr>
                      <w:u w:val="single"/>
                    </w:rPr>
                    <w:t>Name</w:t>
                  </w:r>
                  <w:r w:rsidRPr="001E0A3F">
                    <w:t>:</w:t>
                  </w:r>
                  <w:r w:rsidR="00B45719">
                    <w:t xml:space="preserve">  </w:t>
                  </w:r>
                  <w:sdt>
                    <w:sdtPr>
                      <w:id w:val="-777723323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B45719" w:rsidRPr="00D35C2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Pr="001E0A3F">
                    <w:t xml:space="preserve">  </w:t>
                  </w:r>
                  <w:r w:rsidRPr="00B45719">
                    <w:rPr>
                      <w:u w:val="single"/>
                    </w:rPr>
                    <w:t>Telephone No</w:t>
                  </w:r>
                  <w:r w:rsidRPr="001E0A3F">
                    <w:t xml:space="preserve">. </w:t>
                  </w:r>
                  <w:r w:rsidR="00B45719">
                    <w:t xml:space="preserve"> </w:t>
                  </w:r>
                  <w:sdt>
                    <w:sdtPr>
                      <w:id w:val="-828898865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B45719" w:rsidRPr="00D35C2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3311716E" w14:textId="16359F97" w:rsidR="00ED6108" w:rsidRPr="001E0A3F" w:rsidDel="00DB0BDE" w:rsidRDefault="000F4E7B" w:rsidP="00CD7968">
                  <w:pPr>
                    <w:pStyle w:val="Level1"/>
                    <w:keepNext/>
                    <w:keepLines/>
                    <w:numPr>
                      <w:ilvl w:val="0"/>
                      <w:numId w:val="0"/>
                    </w:numPr>
                    <w:tabs>
                      <w:tab w:val="clear" w:pos="4320"/>
                      <w:tab w:val="clear" w:pos="8640"/>
                    </w:tabs>
                    <w:ind w:left="360"/>
                  </w:pPr>
                  <w:r w:rsidRPr="00B45719">
                    <w:rPr>
                      <w:u w:val="single"/>
                    </w:rPr>
                    <w:t>Email:</w:t>
                  </w:r>
                  <w:r>
                    <w:t xml:space="preserve"> </w:t>
                  </w:r>
                  <w:r w:rsidR="00B45719">
                    <w:t xml:space="preserve"> </w:t>
                  </w:r>
                  <w:sdt>
                    <w:sdtPr>
                      <w:id w:val="205999788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B45719" w:rsidRPr="00D35C2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ED6108" w:rsidRPr="001E0A3F" w14:paraId="1D0956E5" w14:textId="77777777" w:rsidTr="00BE6577">
              <w:trPr>
                <w:cantSplit/>
                <w:trHeight w:val="918"/>
              </w:trPr>
              <w:tc>
                <w:tcPr>
                  <w:tcW w:w="8895" w:type="dxa"/>
                </w:tcPr>
                <w:p w14:paraId="18595B18" w14:textId="7965A930" w:rsidR="00ED6108" w:rsidRDefault="00ED6108" w:rsidP="00CD7968">
                  <w:pPr>
                    <w:pStyle w:val="Level1"/>
                    <w:keepNext/>
                    <w:keepLines/>
                    <w:numPr>
                      <w:ilvl w:val="0"/>
                      <w:numId w:val="0"/>
                    </w:numPr>
                    <w:tabs>
                      <w:tab w:val="left" w:pos="95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</w:pPr>
                  <w:r w:rsidRPr="001E0A3F">
                    <w:t>b. Real Property Acquisition:</w:t>
                  </w:r>
                </w:p>
                <w:p w14:paraId="55129A57" w14:textId="77777777" w:rsidR="00ED6108" w:rsidRDefault="00ED6108" w:rsidP="00CD7968">
                  <w:pPr>
                    <w:pStyle w:val="Level1"/>
                    <w:keepNext/>
                    <w:keepLines/>
                    <w:numPr>
                      <w:ilvl w:val="0"/>
                      <w:numId w:val="0"/>
                    </w:numPr>
                    <w:tabs>
                      <w:tab w:val="clear" w:pos="4320"/>
                      <w:tab w:val="clear" w:pos="8640"/>
                    </w:tabs>
                    <w:ind w:left="360"/>
                  </w:pPr>
                  <w:r w:rsidRPr="00B45719">
                    <w:rPr>
                      <w:u w:val="single"/>
                    </w:rPr>
                    <w:t>Name:</w:t>
                  </w:r>
                  <w:r w:rsidR="00B45719">
                    <w:t xml:space="preserve">  </w:t>
                  </w:r>
                  <w:sdt>
                    <w:sdtPr>
                      <w:id w:val="-439143317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B45719" w:rsidRPr="00D35C2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Pr="001E0A3F">
                    <w:t xml:space="preserve"> </w:t>
                  </w:r>
                  <w:r w:rsidR="00A31A58">
                    <w:t xml:space="preserve">   </w:t>
                  </w:r>
                  <w:r w:rsidRPr="00B45719">
                    <w:rPr>
                      <w:u w:val="single"/>
                    </w:rPr>
                    <w:t>Telephone No</w:t>
                  </w:r>
                  <w:r w:rsidRPr="001E0A3F">
                    <w:t>.</w:t>
                  </w:r>
                  <w:r w:rsidR="00B45719">
                    <w:t xml:space="preserve">  </w:t>
                  </w:r>
                  <w:sdt>
                    <w:sdtPr>
                      <w:id w:val="1133444389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B45719" w:rsidRPr="00D35C2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59513FCC" w14:textId="00526496" w:rsidR="00BE6577" w:rsidRPr="001E0A3F" w:rsidRDefault="00BE6577" w:rsidP="00CD7968">
                  <w:pPr>
                    <w:pStyle w:val="Level1"/>
                    <w:keepNext/>
                    <w:keepLines/>
                    <w:numPr>
                      <w:ilvl w:val="0"/>
                      <w:numId w:val="0"/>
                    </w:numPr>
                    <w:tabs>
                      <w:tab w:val="clear" w:pos="4320"/>
                      <w:tab w:val="clear" w:pos="8640"/>
                    </w:tabs>
                    <w:ind w:left="360"/>
                  </w:pPr>
                  <w:r w:rsidRPr="00B45719">
                    <w:rPr>
                      <w:u w:val="single"/>
                    </w:rPr>
                    <w:t>Email:</w:t>
                  </w:r>
                  <w:r>
                    <w:t xml:space="preserve">  </w:t>
                  </w:r>
                  <w:sdt>
                    <w:sdtPr>
                      <w:id w:val="1890462795"/>
                      <w:placeholder>
                        <w:docPart w:val="2E5EEE9F17FE48C49A56BC12C6ABD557"/>
                      </w:placeholder>
                      <w:showingPlcHdr/>
                    </w:sdtPr>
                    <w:sdtEndPr/>
                    <w:sdtContent>
                      <w:r w:rsidRPr="00D35C2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76727CA" w14:textId="071CBED5" w:rsidR="00ED6108" w:rsidRPr="001E0A3F" w:rsidRDefault="00ED6108" w:rsidP="00900FB0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ind w:left="346"/>
            </w:pPr>
          </w:p>
        </w:tc>
      </w:tr>
    </w:tbl>
    <w:p w14:paraId="61DB5E76" w14:textId="5E3E1716" w:rsidR="00EB0FDD" w:rsidRDefault="00EB0FDD" w:rsidP="005207B4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720"/>
      </w:pPr>
    </w:p>
    <w:p w14:paraId="0F088A20" w14:textId="77777777" w:rsidR="0046128A" w:rsidRDefault="0046128A" w:rsidP="005207B4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720"/>
      </w:pPr>
    </w:p>
    <w:p w14:paraId="033AA67D" w14:textId="5D61523F" w:rsidR="005207B4" w:rsidRPr="001E0A3F" w:rsidRDefault="005207B4" w:rsidP="00F77539">
      <w:pPr>
        <w:pStyle w:val="Level1"/>
        <w:numPr>
          <w:ilvl w:val="0"/>
          <w:numId w:val="10"/>
        </w:numPr>
        <w:tabs>
          <w:tab w:val="clear" w:pos="4320"/>
          <w:tab w:val="clear" w:pos="8640"/>
        </w:tabs>
        <w:ind w:left="274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EB0FDD" w:rsidRPr="001E0A3F" w14:paraId="7D2EB7D5" w14:textId="77777777" w:rsidTr="00DE160A">
        <w:trPr>
          <w:trHeight w:val="773"/>
        </w:trPr>
        <w:tc>
          <w:tcPr>
            <w:tcW w:w="7367" w:type="dxa"/>
            <w:tcBorders>
              <w:bottom w:val="single" w:sz="4" w:space="0" w:color="auto"/>
            </w:tcBorders>
          </w:tcPr>
          <w:p w14:paraId="71D43D7E" w14:textId="44AE986C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 xml:space="preserve">For CDBG and HOME reviews, does the </w:t>
            </w:r>
            <w:r w:rsidR="00450626">
              <w:t>program participant</w:t>
            </w:r>
            <w:r w:rsidRPr="001E0A3F">
              <w:t xml:space="preserve"> have </w:t>
            </w:r>
            <w:r w:rsidR="00A34AA2" w:rsidRPr="001E0A3F">
              <w:t>a Residential Anti</w:t>
            </w:r>
            <w:r w:rsidR="005A77CD" w:rsidRPr="001E0A3F">
              <w:t>-</w:t>
            </w:r>
            <w:r w:rsidR="00A34AA2" w:rsidRPr="001E0A3F">
              <w:t xml:space="preserve">displacement and Relocation Assistance </w:t>
            </w:r>
            <w:r w:rsidR="007F3B0F" w:rsidRPr="001E0A3F">
              <w:t>Plan (RARAP)</w:t>
            </w:r>
            <w:r w:rsidR="00F34711">
              <w:t xml:space="preserve"> and is the </w:t>
            </w:r>
            <w:r w:rsidR="000F72DE">
              <w:t>program participant</w:t>
            </w:r>
            <w:r w:rsidR="00315648">
              <w:t xml:space="preserve"> </w:t>
            </w:r>
            <w:r w:rsidR="008C4428">
              <w:t>following the plan</w:t>
            </w:r>
            <w:r w:rsidRPr="001E0A3F">
              <w:t>?</w:t>
            </w:r>
          </w:p>
          <w:p w14:paraId="37C3BAEC" w14:textId="40B036E9" w:rsidR="00EB0FDD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[24 CFR 42.325(a);</w:t>
            </w:r>
            <w:r w:rsidR="00703284" w:rsidRPr="001E0A3F">
              <w:t xml:space="preserve"> </w:t>
            </w:r>
            <w:r w:rsidRPr="001E0A3F">
              <w:t>CDBG: 24 CFR 570.606(</w:t>
            </w:r>
            <w:r w:rsidR="003F7392">
              <w:t>c</w:t>
            </w:r>
            <w:r w:rsidRPr="001E0A3F">
              <w:t>); HOME 24 CFR 92.353(e)]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5207B4" w:rsidRPr="001E0A3F" w14:paraId="43E9E49D" w14:textId="77777777" w:rsidTr="006374D5">
              <w:trPr>
                <w:trHeight w:val="170"/>
              </w:trPr>
              <w:tc>
                <w:tcPr>
                  <w:tcW w:w="425" w:type="dxa"/>
                </w:tcPr>
                <w:p w14:paraId="6AE6B258" w14:textId="685C2224" w:rsidR="005207B4" w:rsidRPr="005E5070" w:rsidRDefault="005207B4" w:rsidP="005207B4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2F54C62B" w14:textId="7CA87C2F" w:rsidR="005207B4" w:rsidRPr="005E5070" w:rsidRDefault="005207B4" w:rsidP="005207B4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62431E2F" w14:textId="2F3C1A21" w:rsidR="005207B4" w:rsidRPr="005E5070" w:rsidRDefault="005207B4" w:rsidP="005207B4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5207B4" w:rsidRPr="001E0A3F" w14:paraId="4697AD61" w14:textId="77777777" w:rsidTr="006374D5">
              <w:trPr>
                <w:trHeight w:val="225"/>
              </w:trPr>
              <w:tc>
                <w:tcPr>
                  <w:tcW w:w="425" w:type="dxa"/>
                </w:tcPr>
                <w:p w14:paraId="7EF43851" w14:textId="6F336AAD" w:rsidR="005207B4" w:rsidRPr="005E5070" w:rsidRDefault="005207B4" w:rsidP="005207B4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7A218118" w14:textId="1AB06F82" w:rsidR="005207B4" w:rsidRPr="005E5070" w:rsidRDefault="005207B4" w:rsidP="005207B4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726277B7" w14:textId="46A7AB39" w:rsidR="005207B4" w:rsidRPr="005E5070" w:rsidRDefault="005207B4" w:rsidP="005207B4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43E32C7E" w14:textId="77777777" w:rsidR="00EB0FDD" w:rsidRPr="001E0A3F" w:rsidRDefault="00EB0FDD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EB0FDD" w:rsidRPr="001E0A3F" w14:paraId="7707DDE3" w14:textId="77777777" w:rsidTr="00DE160A">
        <w:trPr>
          <w:cantSplit/>
        </w:trPr>
        <w:tc>
          <w:tcPr>
            <w:tcW w:w="8990" w:type="dxa"/>
            <w:gridSpan w:val="2"/>
            <w:tcBorders>
              <w:bottom w:val="nil"/>
            </w:tcBorders>
          </w:tcPr>
          <w:p w14:paraId="044F7353" w14:textId="77777777" w:rsidR="00EB0FDD" w:rsidRPr="001E0A3F" w:rsidRDefault="00EB0FDD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EB0FDD" w:rsidRPr="001E0A3F" w14:paraId="1BA150E0" w14:textId="77777777" w:rsidTr="00A95BFD">
        <w:trPr>
          <w:cantSplit/>
          <w:trHeight w:val="288"/>
        </w:trPr>
        <w:sdt>
          <w:sdtPr>
            <w:id w:val="933397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90" w:type="dxa"/>
                <w:gridSpan w:val="2"/>
                <w:tcBorders>
                  <w:top w:val="nil"/>
                </w:tcBorders>
              </w:tcPr>
              <w:p w14:paraId="03D84A26" w14:textId="6B82B151" w:rsidR="00EB0FDD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3D1389" w14:textId="77777777" w:rsidR="00DE160A" w:rsidRPr="001E0A3F" w:rsidRDefault="00DE160A" w:rsidP="005207B4">
      <w:pPr>
        <w:pStyle w:val="Level1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07"/>
      </w:tblGrid>
      <w:tr w:rsidR="00DE160A" w:rsidRPr="001E0A3F" w14:paraId="29E76E9B" w14:textId="77777777" w:rsidTr="000B0F93">
        <w:trPr>
          <w:trHeight w:val="773"/>
        </w:trPr>
        <w:tc>
          <w:tcPr>
            <w:tcW w:w="7367" w:type="dxa"/>
            <w:tcBorders>
              <w:bottom w:val="single" w:sz="4" w:space="0" w:color="auto"/>
            </w:tcBorders>
          </w:tcPr>
          <w:p w14:paraId="752988D9" w14:textId="01FC800A" w:rsidR="00DE160A" w:rsidRPr="001E0A3F" w:rsidRDefault="00DE160A" w:rsidP="00461ADC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Does the Consolidated Plan contain definition</w:t>
            </w:r>
            <w:r w:rsidR="00CE671F">
              <w:t>s</w:t>
            </w:r>
            <w:r w:rsidRPr="001E0A3F">
              <w:t xml:space="preserve"> of </w:t>
            </w:r>
            <w:r w:rsidR="007F3B0F" w:rsidRPr="001E0A3F">
              <w:t>“s</w:t>
            </w:r>
            <w:r w:rsidRPr="001E0A3F">
              <w:t xml:space="preserve">tandard </w:t>
            </w:r>
            <w:r w:rsidR="007F3B0F" w:rsidRPr="001E0A3F">
              <w:t>c</w:t>
            </w:r>
            <w:r w:rsidRPr="001E0A3F">
              <w:t>ondition</w:t>
            </w:r>
            <w:r w:rsidR="007F3B0F" w:rsidRPr="001E0A3F">
              <w:t>”</w:t>
            </w:r>
            <w:r w:rsidRPr="001E0A3F">
              <w:t xml:space="preserve"> </w:t>
            </w:r>
            <w:r w:rsidR="007F3B0F" w:rsidRPr="001E0A3F">
              <w:t>and</w:t>
            </w:r>
            <w:r w:rsidRPr="001E0A3F">
              <w:t xml:space="preserve"> </w:t>
            </w:r>
            <w:r w:rsidR="007F3B0F" w:rsidRPr="001E0A3F">
              <w:t>“s</w:t>
            </w:r>
            <w:r w:rsidRPr="001E0A3F">
              <w:t xml:space="preserve">ubstandard </w:t>
            </w:r>
            <w:r w:rsidR="007F3B0F" w:rsidRPr="001E0A3F">
              <w:t>condition</w:t>
            </w:r>
            <w:r w:rsidRPr="001E0A3F">
              <w:t xml:space="preserve"> suitable for rehabilitation?</w:t>
            </w:r>
            <w:r w:rsidR="007F3B0F" w:rsidRPr="001E0A3F">
              <w:t>”</w:t>
            </w:r>
            <w:r w:rsidRPr="001E0A3F">
              <w:t xml:space="preserve"> </w:t>
            </w:r>
          </w:p>
          <w:p w14:paraId="032334FB" w14:textId="43CC6A5B" w:rsidR="00DE160A" w:rsidRPr="001E0A3F" w:rsidRDefault="004E3C49" w:rsidP="0000072C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[</w:t>
            </w:r>
            <w:r w:rsidR="00DE160A" w:rsidRPr="001E0A3F">
              <w:t>24 CFR 42.305 and 24 CFR 91.205(b)(1)(ii)</w:t>
            </w:r>
            <w:r w:rsidR="006D121C">
              <w:t xml:space="preserve"> or 91.305(b)(ii)</w:t>
            </w:r>
            <w:r w:rsidRPr="001E0A3F">
              <w:t>]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4"/>
              <w:gridCol w:w="571"/>
              <w:gridCol w:w="602"/>
            </w:tblGrid>
            <w:tr w:rsidR="00A95BFD" w:rsidRPr="001E0A3F" w14:paraId="1EAF67AE" w14:textId="77777777" w:rsidTr="00A95BFD">
              <w:trPr>
                <w:trHeight w:val="170"/>
              </w:trPr>
              <w:tc>
                <w:tcPr>
                  <w:tcW w:w="424" w:type="dxa"/>
                </w:tcPr>
                <w:p w14:paraId="78B43C39" w14:textId="7C100034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1" w:type="dxa"/>
                </w:tcPr>
                <w:p w14:paraId="35775C02" w14:textId="3F675404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2" w:type="dxa"/>
                </w:tcPr>
                <w:p w14:paraId="3F118887" w14:textId="2B7F666D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1E0A3F" w14:paraId="324A1BC8" w14:textId="77777777" w:rsidTr="00A95BFD">
              <w:trPr>
                <w:trHeight w:val="225"/>
              </w:trPr>
              <w:tc>
                <w:tcPr>
                  <w:tcW w:w="424" w:type="dxa"/>
                </w:tcPr>
                <w:p w14:paraId="4A29405F" w14:textId="198AFD6A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1" w:type="dxa"/>
                </w:tcPr>
                <w:p w14:paraId="2B976543" w14:textId="20E1581E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2" w:type="dxa"/>
                </w:tcPr>
                <w:p w14:paraId="6A1492A1" w14:textId="57081B63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601893B5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25A6F5C6" w14:textId="77777777" w:rsidTr="009138DC">
        <w:trPr>
          <w:cantSplit/>
          <w:trHeight w:val="566"/>
        </w:trPr>
        <w:tc>
          <w:tcPr>
            <w:tcW w:w="8974" w:type="dxa"/>
            <w:gridSpan w:val="2"/>
            <w:tcBorders>
              <w:bottom w:val="single" w:sz="4" w:space="0" w:color="auto"/>
            </w:tcBorders>
          </w:tcPr>
          <w:p w14:paraId="6F4F4BCD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rPr>
                <w:b/>
                <w:bCs/>
              </w:rPr>
            </w:pPr>
            <w:r w:rsidRPr="001E0A3F">
              <w:rPr>
                <w:b/>
                <w:bCs/>
              </w:rPr>
              <w:t>Describe Basis for Conclusion:</w:t>
            </w:r>
          </w:p>
          <w:sdt>
            <w:sdtPr>
              <w:id w:val="570081257"/>
              <w:placeholder>
                <w:docPart w:val="DefaultPlaceholder_-1854013440"/>
              </w:placeholder>
              <w:showingPlcHdr/>
            </w:sdtPr>
            <w:sdtEndPr/>
            <w:sdtContent>
              <w:p w14:paraId="2E8B00B5" w14:textId="53FEDBD7" w:rsidR="000B0F93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6546EE" w14:textId="77777777" w:rsidR="00DE160A" w:rsidRPr="001E0A3F" w:rsidRDefault="00DE160A" w:rsidP="005207B4">
      <w:pPr>
        <w:pStyle w:val="Level1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27AFFC18" w14:textId="77777777" w:rsidTr="00DE160A">
        <w:trPr>
          <w:trHeight w:val="773"/>
        </w:trPr>
        <w:tc>
          <w:tcPr>
            <w:tcW w:w="7367" w:type="dxa"/>
            <w:tcBorders>
              <w:bottom w:val="single" w:sz="4" w:space="0" w:color="auto"/>
            </w:tcBorders>
          </w:tcPr>
          <w:p w14:paraId="1BDC4C39" w14:textId="6DB7930F" w:rsidR="00DE160A" w:rsidRPr="001E0A3F" w:rsidRDefault="00DE160A" w:rsidP="00461ADC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CDBG &amp; HOME only:  If the program participant provides optional relocation assistance</w:t>
            </w:r>
            <w:r w:rsidR="007F3B0F" w:rsidRPr="001E0A3F">
              <w:t xml:space="preserve"> not required by State or local law</w:t>
            </w:r>
            <w:r w:rsidRPr="001E0A3F">
              <w:t>, has an Optional Relocation Policy been adopte</w:t>
            </w:r>
            <w:r w:rsidR="007F3B0F" w:rsidRPr="001E0A3F">
              <w:t>d that is available to the public and provides for equal relocation assistance within each class of displaced persons?</w:t>
            </w:r>
            <w:r w:rsidRPr="001E0A3F">
              <w:t xml:space="preserve"> Briefly describe, in response below, the instructions to recipients for polic</w:t>
            </w:r>
            <w:r w:rsidR="0097426F">
              <w:t>i</w:t>
            </w:r>
            <w:r w:rsidRPr="001E0A3F">
              <w:t>es governing optional relocation programs or attach a copy</w:t>
            </w:r>
            <w:r w:rsidR="009A39DD">
              <w:t xml:space="preserve"> of the policy</w:t>
            </w:r>
            <w:r w:rsidRPr="001E0A3F">
              <w:t>.</w:t>
            </w:r>
          </w:p>
          <w:p w14:paraId="6804888E" w14:textId="336D9AA0" w:rsidR="00DE160A" w:rsidRPr="001E0A3F" w:rsidRDefault="00DE160A" w:rsidP="0000072C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[24 CFR 92.353(d) or 24 CFR 570.606(d)</w:t>
            </w:r>
            <w:r w:rsidR="00EE0D1F" w:rsidRPr="001E0A3F">
              <w:t>]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1E0A3F" w14:paraId="1A8C249D" w14:textId="77777777" w:rsidTr="006374D5">
              <w:trPr>
                <w:trHeight w:val="170"/>
              </w:trPr>
              <w:tc>
                <w:tcPr>
                  <w:tcW w:w="425" w:type="dxa"/>
                </w:tcPr>
                <w:p w14:paraId="10F79BDC" w14:textId="661DEE25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06230C76" w14:textId="04E3005B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09A1AD90" w14:textId="4B58246E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1E0A3F" w14:paraId="6E37416E" w14:textId="77777777" w:rsidTr="006374D5">
              <w:trPr>
                <w:trHeight w:val="225"/>
              </w:trPr>
              <w:tc>
                <w:tcPr>
                  <w:tcW w:w="425" w:type="dxa"/>
                </w:tcPr>
                <w:p w14:paraId="0D655076" w14:textId="675C0215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2CC85E7" w14:textId="634C1915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7B39A9E2" w14:textId="1E10D958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58D61351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78A8837E" w14:textId="77777777" w:rsidTr="00DE160A">
        <w:trPr>
          <w:cantSplit/>
        </w:trPr>
        <w:tc>
          <w:tcPr>
            <w:tcW w:w="8990" w:type="dxa"/>
            <w:gridSpan w:val="2"/>
            <w:tcBorders>
              <w:bottom w:val="nil"/>
            </w:tcBorders>
          </w:tcPr>
          <w:p w14:paraId="2566ED40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12108DB5" w14:textId="77777777" w:rsidTr="00A95BFD">
        <w:trPr>
          <w:cantSplit/>
          <w:trHeight w:val="279"/>
        </w:trPr>
        <w:sdt>
          <w:sdtPr>
            <w:id w:val="33704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90" w:type="dxa"/>
                <w:gridSpan w:val="2"/>
                <w:tcBorders>
                  <w:top w:val="nil"/>
                </w:tcBorders>
              </w:tcPr>
              <w:p w14:paraId="73C97168" w14:textId="06B8AEF4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A0816B" w14:textId="510485EB" w:rsidR="000114A2" w:rsidRPr="001E0A3F" w:rsidRDefault="000114A2" w:rsidP="005207B4">
      <w:pPr>
        <w:pStyle w:val="Level1"/>
        <w:numPr>
          <w:ilvl w:val="0"/>
          <w:numId w:val="10"/>
        </w:numPr>
        <w:tabs>
          <w:tab w:val="clear" w:pos="4320"/>
          <w:tab w:val="clear" w:pos="8640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69798C8A" w14:textId="77777777" w:rsidTr="00DE160A">
        <w:trPr>
          <w:trHeight w:val="773"/>
        </w:trPr>
        <w:tc>
          <w:tcPr>
            <w:tcW w:w="7367" w:type="dxa"/>
            <w:tcBorders>
              <w:bottom w:val="single" w:sz="4" w:space="0" w:color="auto"/>
            </w:tcBorders>
          </w:tcPr>
          <w:p w14:paraId="406BD3B1" w14:textId="2E84131A" w:rsidR="00DE160A" w:rsidRPr="001E0A3F" w:rsidRDefault="00DE160A" w:rsidP="00425072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Do</w:t>
            </w:r>
            <w:r w:rsidR="00BC1137">
              <w:t xml:space="preserve"> the </w:t>
            </w:r>
            <w:r w:rsidR="009A39DD">
              <w:t>program participant</w:t>
            </w:r>
            <w:r w:rsidRPr="001E0A3F">
              <w:t xml:space="preserve">’s </w:t>
            </w:r>
            <w:r w:rsidR="00BC1137">
              <w:t xml:space="preserve">policies and procedures </w:t>
            </w:r>
            <w:r w:rsidR="00F10FEA">
              <w:t xml:space="preserve">require </w:t>
            </w:r>
            <w:r w:rsidRPr="001E0A3F">
              <w:t>notice</w:t>
            </w:r>
            <w:r w:rsidR="000C186F">
              <w:t>s</w:t>
            </w:r>
            <w:r w:rsidRPr="001E0A3F">
              <w:t xml:space="preserve"> of funding availability</w:t>
            </w:r>
            <w:r w:rsidR="000C186F">
              <w:t xml:space="preserve"> and requests for proposals</w:t>
            </w:r>
            <w:r w:rsidRPr="001E0A3F">
              <w:t xml:space="preserve"> (or the equivalent) </w:t>
            </w:r>
            <w:r w:rsidR="00BE3FB0">
              <w:t xml:space="preserve">to </w:t>
            </w:r>
            <w:r w:rsidRPr="001E0A3F">
              <w:t xml:space="preserve">inform </w:t>
            </w:r>
            <w:r w:rsidR="00FC5BB5">
              <w:t>applicants</w:t>
            </w:r>
            <w:r w:rsidRPr="001E0A3F">
              <w:t xml:space="preserve"> of </w:t>
            </w:r>
            <w:r w:rsidR="00EC433A" w:rsidRPr="001E0A3F">
              <w:t>acquisition and relocation</w:t>
            </w:r>
            <w:r w:rsidR="00033E3A">
              <w:t>-</w:t>
            </w:r>
            <w:r w:rsidR="00EC433A" w:rsidRPr="001E0A3F">
              <w:t>related actions that</w:t>
            </w:r>
            <w:r w:rsidR="00355F77">
              <w:t>, if applicable, must</w:t>
            </w:r>
            <w:r w:rsidR="00EC433A" w:rsidRPr="001E0A3F">
              <w:t xml:space="preserve"> take place prior to award (e.g.</w:t>
            </w:r>
            <w:r w:rsidR="00033E3A">
              <w:t>,</w:t>
            </w:r>
            <w:r w:rsidR="00EC433A" w:rsidRPr="001E0A3F">
              <w:t xml:space="preserve"> notice to owner, GIN issuance, tenant tracking, and (where applicable) identification of comparable replacement units)? </w:t>
            </w:r>
            <w:r w:rsidR="00A31A58">
              <w:t xml:space="preserve"> </w:t>
            </w:r>
            <w:r w:rsidRPr="001E0A3F">
              <w:t xml:space="preserve">Briefly describe the </w:t>
            </w:r>
            <w:r w:rsidR="00EC433A" w:rsidRPr="001E0A3F">
              <w:t xml:space="preserve">information conveyed to applicants. </w:t>
            </w:r>
            <w:r w:rsidRPr="001E0A3F">
              <w:t xml:space="preserve"> 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1E0A3F" w14:paraId="525BBE87" w14:textId="77777777" w:rsidTr="006374D5">
              <w:trPr>
                <w:trHeight w:val="170"/>
              </w:trPr>
              <w:tc>
                <w:tcPr>
                  <w:tcW w:w="425" w:type="dxa"/>
                </w:tcPr>
                <w:p w14:paraId="03A4FB01" w14:textId="17FA6C23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6B3E16B3" w14:textId="64DFB3F6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47F9B9DA" w14:textId="47912C79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1E0A3F" w14:paraId="7063492F" w14:textId="77777777" w:rsidTr="006374D5">
              <w:trPr>
                <w:trHeight w:val="225"/>
              </w:trPr>
              <w:tc>
                <w:tcPr>
                  <w:tcW w:w="425" w:type="dxa"/>
                </w:tcPr>
                <w:p w14:paraId="24A9352F" w14:textId="433706FC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0A6A1462" w14:textId="60B617E4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229CB1F2" w14:textId="010A43A7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2BFB79BA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75260BBC" w14:textId="77777777" w:rsidTr="00DE160A">
        <w:trPr>
          <w:cantSplit/>
        </w:trPr>
        <w:tc>
          <w:tcPr>
            <w:tcW w:w="8990" w:type="dxa"/>
            <w:gridSpan w:val="2"/>
            <w:tcBorders>
              <w:bottom w:val="nil"/>
            </w:tcBorders>
          </w:tcPr>
          <w:p w14:paraId="77117E45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577E8E94" w14:textId="77777777" w:rsidTr="009138DC">
        <w:trPr>
          <w:cantSplit/>
          <w:trHeight w:val="279"/>
        </w:trPr>
        <w:sdt>
          <w:sdtPr>
            <w:id w:val="1830863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90" w:type="dxa"/>
                <w:gridSpan w:val="2"/>
                <w:tcBorders>
                  <w:top w:val="nil"/>
                </w:tcBorders>
              </w:tcPr>
              <w:p w14:paraId="4F9D1013" w14:textId="5CE23489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048481" w14:textId="77777777" w:rsidR="00DE160A" w:rsidRPr="001E0A3F" w:rsidRDefault="00DE160A" w:rsidP="005207B4">
      <w:pPr>
        <w:pStyle w:val="Level1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17A603D9" w14:textId="77777777" w:rsidTr="006374D5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14:paraId="7F5C1330" w14:textId="1782141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 xml:space="preserve">Do the </w:t>
            </w:r>
            <w:r w:rsidR="00CF74DF">
              <w:t>program participant</w:t>
            </w:r>
            <w:r w:rsidR="00A70492">
              <w:t>’s policies and procedures</w:t>
            </w:r>
            <w:r w:rsidRPr="001E0A3F">
              <w:t xml:space="preserve"> request or require relocation plans for occupied projects (not required by regulation, but should be on file if part of the </w:t>
            </w:r>
            <w:r w:rsidR="00CF74DF">
              <w:t>program participant</w:t>
            </w:r>
            <w:r w:rsidRPr="001E0A3F">
              <w:t xml:space="preserve">’s </w:t>
            </w:r>
            <w:r w:rsidR="00296D24" w:rsidRPr="001E0A3F">
              <w:t>p</w:t>
            </w:r>
            <w:r w:rsidRPr="001E0A3F">
              <w:t>olicies)</w:t>
            </w:r>
            <w:r w:rsidR="00181A61" w:rsidRPr="001E0A3F">
              <w:t>?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1E0A3F" w14:paraId="4F3B5429" w14:textId="77777777" w:rsidTr="006374D5">
              <w:trPr>
                <w:trHeight w:val="170"/>
              </w:trPr>
              <w:tc>
                <w:tcPr>
                  <w:tcW w:w="425" w:type="dxa"/>
                </w:tcPr>
                <w:p w14:paraId="0A591FD6" w14:textId="5D91091D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182710EA" w14:textId="42C0C7B7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2DC08F04" w14:textId="27D60EEE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1E0A3F" w14:paraId="68CF67C7" w14:textId="77777777" w:rsidTr="006374D5">
              <w:trPr>
                <w:trHeight w:val="225"/>
              </w:trPr>
              <w:tc>
                <w:tcPr>
                  <w:tcW w:w="425" w:type="dxa"/>
                </w:tcPr>
                <w:p w14:paraId="32187C37" w14:textId="6D087810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70622338" w14:textId="188FA4AD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7FEE01FE" w14:textId="644FEABD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77CD3CE5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0E8AE534" w14:textId="77777777" w:rsidTr="006374D5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14:paraId="56EE499D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4E3FB0BB" w14:textId="77777777" w:rsidTr="006374D5">
        <w:trPr>
          <w:cantSplit/>
        </w:trPr>
        <w:sdt>
          <w:sdtPr>
            <w:id w:val="17671943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0" w:type="dxa"/>
                <w:gridSpan w:val="2"/>
                <w:tcBorders>
                  <w:top w:val="nil"/>
                </w:tcBorders>
              </w:tcPr>
              <w:p w14:paraId="0187B537" w14:textId="159ACD28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9B6480" w14:textId="77777777" w:rsidR="00DE160A" w:rsidRPr="001E0A3F" w:rsidRDefault="00DE160A" w:rsidP="005207B4">
      <w:pPr>
        <w:pStyle w:val="Level1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0" w:firstLine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7653040F" w14:textId="77777777" w:rsidTr="006374D5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14:paraId="7C447919" w14:textId="07F62E88" w:rsidR="00515CB9" w:rsidRPr="001E0A3F" w:rsidRDefault="001C68F7" w:rsidP="00425072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Do</w:t>
            </w:r>
            <w:r w:rsidR="003A75D3">
              <w:t>es</w:t>
            </w:r>
            <w:r w:rsidR="000C19BD">
              <w:t xml:space="preserve"> </w:t>
            </w:r>
            <w:r w:rsidRPr="001E0A3F">
              <w:t xml:space="preserve">the </w:t>
            </w:r>
            <w:r w:rsidR="00503CAB">
              <w:t>program participant</w:t>
            </w:r>
            <w:r w:rsidR="003A75D3">
              <w:t xml:space="preserve"> have</w:t>
            </w:r>
            <w:r w:rsidR="000C19BD">
              <w:t xml:space="preserve"> procedures</w:t>
            </w:r>
            <w:r w:rsidR="003A75D3">
              <w:t xml:space="preserve"> in place to </w:t>
            </w:r>
            <w:r w:rsidR="00F10FEA">
              <w:t xml:space="preserve">require </w:t>
            </w:r>
            <w:r w:rsidR="004167C5">
              <w:t>all persons</w:t>
            </w:r>
            <w:r w:rsidR="00B061CB">
              <w:t xml:space="preserve"> seeking URA relocation payment</w:t>
            </w:r>
            <w:r w:rsidR="000C4502">
              <w:t>s</w:t>
            </w:r>
            <w:r w:rsidR="00B061CB">
              <w:t xml:space="preserve"> or advisory assistance </w:t>
            </w:r>
            <w:r w:rsidR="00620E8B">
              <w:t xml:space="preserve">to </w:t>
            </w:r>
            <w:r w:rsidR="000C4502">
              <w:t xml:space="preserve">certify </w:t>
            </w:r>
            <w:r w:rsidR="00627D87">
              <w:t xml:space="preserve">that they are </w:t>
            </w:r>
            <w:r w:rsidRPr="001E0A3F">
              <w:t>l</w:t>
            </w:r>
            <w:r w:rsidR="002D6C60">
              <w:t>awfully</w:t>
            </w:r>
            <w:r w:rsidRPr="001E0A3F">
              <w:t xml:space="preserve"> present in the United States</w:t>
            </w:r>
            <w:r w:rsidR="007C6B12">
              <w:t>?</w:t>
            </w:r>
            <w:r w:rsidR="003F193C" w:rsidRPr="001E0A3F">
              <w:t xml:space="preserve"> (</w:t>
            </w:r>
            <w:r w:rsidR="007C6B12">
              <w:t>L</w:t>
            </w:r>
            <w:r w:rsidR="001E2F28">
              <w:t>awful presence</w:t>
            </w:r>
            <w:r w:rsidR="003F193C" w:rsidRPr="001E0A3F">
              <w:t xml:space="preserve"> not currently required for Section 104(d)</w:t>
            </w:r>
            <w:r w:rsidR="00627D87">
              <w:t xml:space="preserve"> benefits and payments</w:t>
            </w:r>
            <w:r w:rsidR="007C6B12">
              <w:t>.</w:t>
            </w:r>
            <w:r w:rsidR="00D37125" w:rsidRPr="001E0A3F">
              <w:t>)</w:t>
            </w:r>
            <w:r w:rsidRPr="001E0A3F">
              <w:t xml:space="preserve">  Describe the certification process below. </w:t>
            </w:r>
          </w:p>
          <w:p w14:paraId="696B6F25" w14:textId="6CF556D6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lastRenderedPageBreak/>
              <w:t xml:space="preserve">[49 CFR 24.208] 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1E0A3F" w14:paraId="4134DC58" w14:textId="77777777" w:rsidTr="006374D5">
              <w:trPr>
                <w:trHeight w:val="170"/>
              </w:trPr>
              <w:tc>
                <w:tcPr>
                  <w:tcW w:w="425" w:type="dxa"/>
                </w:tcPr>
                <w:p w14:paraId="5993C6D1" w14:textId="4035B87D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153F1ABE" w14:textId="7E6B7C2C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30F1A432" w14:textId="7984C4D6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1E0A3F" w14:paraId="56CD8E65" w14:textId="77777777" w:rsidTr="006374D5">
              <w:trPr>
                <w:trHeight w:val="225"/>
              </w:trPr>
              <w:tc>
                <w:tcPr>
                  <w:tcW w:w="425" w:type="dxa"/>
                </w:tcPr>
                <w:p w14:paraId="23F5EF11" w14:textId="52EBBEF9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2CE12383" w14:textId="59080CF7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541C253E" w14:textId="33CA7335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26DC8E7C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5EF56D61" w14:textId="77777777" w:rsidTr="006374D5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14:paraId="69CFAB8F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1C4FC9DB" w14:textId="77777777" w:rsidTr="006374D5">
        <w:trPr>
          <w:cantSplit/>
        </w:trPr>
        <w:sdt>
          <w:sdtPr>
            <w:id w:val="-634023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0" w:type="dxa"/>
                <w:gridSpan w:val="2"/>
                <w:tcBorders>
                  <w:top w:val="nil"/>
                </w:tcBorders>
              </w:tcPr>
              <w:p w14:paraId="087219AD" w14:textId="11D89080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757460" w14:textId="4E279EF9" w:rsidR="00DE160A" w:rsidRDefault="00DE160A" w:rsidP="00980E68">
      <w:pPr>
        <w:pStyle w:val="Level1"/>
        <w:numPr>
          <w:ilvl w:val="0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</w:pPr>
    </w:p>
    <w:p w14:paraId="610A86A1" w14:textId="514D02ED" w:rsidR="00980E68" w:rsidRPr="001E0A3F" w:rsidRDefault="00980E68" w:rsidP="00980E68">
      <w:pPr>
        <w:pStyle w:val="Level1"/>
        <w:numPr>
          <w:ilvl w:val="0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11.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6CC0D6A7" w14:textId="77777777" w:rsidTr="00DE160A">
        <w:trPr>
          <w:trHeight w:val="773"/>
        </w:trPr>
        <w:tc>
          <w:tcPr>
            <w:tcW w:w="7367" w:type="dxa"/>
            <w:tcBorders>
              <w:bottom w:val="single" w:sz="4" w:space="0" w:color="auto"/>
            </w:tcBorders>
          </w:tcPr>
          <w:p w14:paraId="6FEDAA35" w14:textId="352AEA6A" w:rsidR="009076A9" w:rsidRPr="001E0A3F" w:rsidRDefault="009552E9" w:rsidP="00425072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 xml:space="preserve">Do the </w:t>
            </w:r>
            <w:r w:rsidR="00B2395F">
              <w:t>program participant</w:t>
            </w:r>
            <w:r w:rsidRPr="001E0A3F">
              <w:t xml:space="preserve">’s </w:t>
            </w:r>
            <w:r w:rsidR="00AA5C45">
              <w:t xml:space="preserve">subrecipient agreements and </w:t>
            </w:r>
            <w:r w:rsidR="00E040B2">
              <w:t xml:space="preserve">loan/grant agreements explicitly require compliance with </w:t>
            </w:r>
            <w:r w:rsidRPr="001E0A3F">
              <w:t>URA/104(d) requirements, including reporting and recordkeeping</w:t>
            </w:r>
            <w:r w:rsidR="001A1C50">
              <w:t xml:space="preserve">? </w:t>
            </w:r>
            <w:r w:rsidR="009076A9" w:rsidRPr="001E0A3F">
              <w:t xml:space="preserve"> </w:t>
            </w:r>
          </w:p>
          <w:p w14:paraId="655AEBFA" w14:textId="0A63D84C" w:rsidR="00DE160A" w:rsidRPr="001E0A3F" w:rsidRDefault="001C68F7" w:rsidP="001760EA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[</w:t>
            </w:r>
            <w:r w:rsidR="000A055F" w:rsidRPr="001E0A3F">
              <w:t>2 CFR 200.331(a)(2)</w:t>
            </w:r>
            <w:r w:rsidR="007C6B12">
              <w:t>]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1E0A3F" w14:paraId="0C8A9CEE" w14:textId="77777777" w:rsidTr="006374D5">
              <w:trPr>
                <w:trHeight w:val="170"/>
              </w:trPr>
              <w:tc>
                <w:tcPr>
                  <w:tcW w:w="425" w:type="dxa"/>
                </w:tcPr>
                <w:p w14:paraId="6C1BCB61" w14:textId="3330EF65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01564838" w14:textId="3B596B32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661D491C" w14:textId="67AC7EEE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1E0A3F" w14:paraId="1E2E99D8" w14:textId="77777777" w:rsidTr="006374D5">
              <w:trPr>
                <w:trHeight w:val="225"/>
              </w:trPr>
              <w:tc>
                <w:tcPr>
                  <w:tcW w:w="425" w:type="dxa"/>
                </w:tcPr>
                <w:p w14:paraId="3CB308AA" w14:textId="75CD03B4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3B60300F" w14:textId="7D043204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7420822B" w14:textId="0138CA45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7CD0AE6F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03F8A26C" w14:textId="77777777" w:rsidTr="00DE160A">
        <w:trPr>
          <w:cantSplit/>
        </w:trPr>
        <w:tc>
          <w:tcPr>
            <w:tcW w:w="8990" w:type="dxa"/>
            <w:gridSpan w:val="2"/>
            <w:tcBorders>
              <w:bottom w:val="nil"/>
            </w:tcBorders>
          </w:tcPr>
          <w:p w14:paraId="3CF7A819" w14:textId="77777777" w:rsidR="00DE160A" w:rsidRPr="001E0A3F" w:rsidRDefault="00DE160A" w:rsidP="009138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4C6D67FC" w14:textId="77777777" w:rsidTr="00DE160A">
        <w:trPr>
          <w:cantSplit/>
        </w:trPr>
        <w:sdt>
          <w:sdtPr>
            <w:id w:val="-1164306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90" w:type="dxa"/>
                <w:gridSpan w:val="2"/>
                <w:tcBorders>
                  <w:top w:val="nil"/>
                </w:tcBorders>
              </w:tcPr>
              <w:p w14:paraId="747BCCD1" w14:textId="0D453FAE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34C631" w14:textId="5D5233E1" w:rsidR="00DE160A" w:rsidRDefault="00DE160A" w:rsidP="001C734B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</w:pPr>
    </w:p>
    <w:p w14:paraId="359D28EA" w14:textId="1E6AA2B2" w:rsidR="001C734B" w:rsidRPr="001E0A3F" w:rsidRDefault="001C734B" w:rsidP="001C734B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12.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0F63DBF9" w14:textId="77777777" w:rsidTr="7ECB5002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14:paraId="62B23002" w14:textId="5355D3F6" w:rsidR="00DE160A" w:rsidRPr="001E0A3F" w:rsidRDefault="006A7C24" w:rsidP="009138DC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>Do the program participant’s procedures</w:t>
            </w:r>
            <w:r w:rsidR="00037E63">
              <w:t xml:space="preserve"> specify a process for</w:t>
            </w:r>
            <w:r>
              <w:t xml:space="preserve"> </w:t>
            </w:r>
            <w:r w:rsidR="00B2058C">
              <w:t>review</w:t>
            </w:r>
            <w:r w:rsidR="00037E63">
              <w:t>ing</w:t>
            </w:r>
            <w:r w:rsidR="00B2058C">
              <w:t xml:space="preserve"> relocation claims </w:t>
            </w:r>
            <w:r w:rsidR="00A37DE8">
              <w:t>for c</w:t>
            </w:r>
            <w:r w:rsidR="006E463E">
              <w:t xml:space="preserve">ost allowability </w:t>
            </w:r>
            <w:r w:rsidR="00A37DE8">
              <w:t xml:space="preserve">and </w:t>
            </w:r>
            <w:r w:rsidR="00E51AED">
              <w:t xml:space="preserve">for </w:t>
            </w:r>
            <w:r w:rsidR="005E1305">
              <w:t xml:space="preserve">requiring </w:t>
            </w:r>
            <w:r w:rsidR="007C6B12">
              <w:t xml:space="preserve">that </w:t>
            </w:r>
            <w:r w:rsidR="003E7BEF">
              <w:t>each</w:t>
            </w:r>
            <w:r w:rsidR="003E4F75">
              <w:t xml:space="preserve"> replacement housing unit pass</w:t>
            </w:r>
            <w:r w:rsidR="001E4AC3">
              <w:t>es</w:t>
            </w:r>
            <w:r w:rsidR="003E4F75">
              <w:t xml:space="preserve"> </w:t>
            </w:r>
            <w:r w:rsidR="00010591">
              <w:t>a decent, safe and sanitary (</w:t>
            </w:r>
            <w:r w:rsidR="00A31A58">
              <w:t>DSS</w:t>
            </w:r>
            <w:r w:rsidR="00010591">
              <w:t xml:space="preserve">) </w:t>
            </w:r>
            <w:r w:rsidR="009C2358">
              <w:t>inspection</w:t>
            </w:r>
            <w:r w:rsidR="00010591">
              <w:t xml:space="preserve"> prior to </w:t>
            </w:r>
            <w:r w:rsidR="006F023A">
              <w:t>issuance</w:t>
            </w:r>
            <w:r w:rsidR="00FB063E">
              <w:t xml:space="preserve"> of a Replacement Housing Payment (RHP)? </w:t>
            </w:r>
            <w:r w:rsidR="009C2358">
              <w:t xml:space="preserve"> </w:t>
            </w:r>
            <w:r w:rsidR="00DE160A" w:rsidRPr="001E0A3F">
              <w:t>Describe the review process and any identified weaknesses below.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425072" w14:paraId="00E23310" w14:textId="77777777" w:rsidTr="00B21F8C">
              <w:trPr>
                <w:trHeight w:val="170"/>
              </w:trPr>
              <w:tc>
                <w:tcPr>
                  <w:tcW w:w="425" w:type="dxa"/>
                </w:tcPr>
                <w:p w14:paraId="74A733C9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4D7AA1BA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749B3236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425072" w14:paraId="2353930B" w14:textId="77777777" w:rsidTr="00B21F8C">
              <w:trPr>
                <w:trHeight w:val="225"/>
              </w:trPr>
              <w:tc>
                <w:tcPr>
                  <w:tcW w:w="425" w:type="dxa"/>
                </w:tcPr>
                <w:p w14:paraId="00CDA098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6B968809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08EDBC0A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600DE054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1B8D7061" w14:textId="77777777" w:rsidTr="7ECB5002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14:paraId="04FA90B0" w14:textId="4AC4C8C7" w:rsidR="001760EA" w:rsidRPr="001E0A3F" w:rsidRDefault="00DE160A" w:rsidP="009138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1DE86C30" w14:textId="77777777" w:rsidTr="7ECB5002">
        <w:trPr>
          <w:cantSplit/>
        </w:trPr>
        <w:sdt>
          <w:sdtPr>
            <w:id w:val="-15109022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0" w:type="dxa"/>
                <w:gridSpan w:val="2"/>
                <w:tcBorders>
                  <w:top w:val="nil"/>
                </w:tcBorders>
              </w:tcPr>
              <w:p w14:paraId="1C1CF4CF" w14:textId="1ED0B4AD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7C5ED2" w14:textId="751808A8" w:rsidR="001760EA" w:rsidRDefault="001760EA" w:rsidP="005F1095">
      <w:pPr>
        <w:pStyle w:val="Level1"/>
        <w:numPr>
          <w:ilvl w:val="0"/>
          <w:numId w:val="0"/>
        </w:numPr>
        <w:tabs>
          <w:tab w:val="clear" w:pos="4320"/>
          <w:tab w:val="clear" w:pos="8640"/>
          <w:tab w:val="left" w:pos="720"/>
          <w:tab w:val="left" w:pos="990"/>
        </w:tabs>
        <w:spacing w:line="120" w:lineRule="auto"/>
        <w:ind w:left="720"/>
      </w:pPr>
    </w:p>
    <w:p w14:paraId="361117A2" w14:textId="4516CB47" w:rsidR="00E02F1F" w:rsidRPr="001E0A3F" w:rsidRDefault="00E02F1F" w:rsidP="005F1095">
      <w:pPr>
        <w:pStyle w:val="Level1"/>
        <w:numPr>
          <w:ilvl w:val="0"/>
          <w:numId w:val="11"/>
        </w:numPr>
        <w:tabs>
          <w:tab w:val="clear" w:pos="4320"/>
          <w:tab w:val="clear" w:pos="8640"/>
        </w:tabs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682B2D58" w14:textId="77777777" w:rsidTr="7ECB5002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14:paraId="5459D259" w14:textId="612A2A3E" w:rsidR="00515CB9" w:rsidRPr="001E0A3F" w:rsidRDefault="00DE160A" w:rsidP="00461ADC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Do the program participant</w:t>
            </w:r>
            <w:r w:rsidR="00B64174">
              <w:t>’s policies</w:t>
            </w:r>
            <w:r w:rsidR="005E08B7">
              <w:t xml:space="preserve">/procedures </w:t>
            </w:r>
            <w:r w:rsidR="000416AA">
              <w:t xml:space="preserve">identify a </w:t>
            </w:r>
            <w:r w:rsidR="0091129B">
              <w:t xml:space="preserve">process for </w:t>
            </w:r>
            <w:r w:rsidRPr="001E0A3F">
              <w:t>distribut</w:t>
            </w:r>
            <w:r w:rsidR="0091129B">
              <w:t>ing</w:t>
            </w:r>
            <w:r w:rsidRPr="001E0A3F">
              <w:t xml:space="preserve"> </w:t>
            </w:r>
            <w:r w:rsidR="00FF4126" w:rsidRPr="001E0A3F">
              <w:t>residential relocation payments</w:t>
            </w:r>
            <w:r w:rsidRPr="001E0A3F">
              <w:t xml:space="preserve"> </w:t>
            </w:r>
            <w:r w:rsidR="0091129B">
              <w:t xml:space="preserve">in a manner that complies </w:t>
            </w:r>
            <w:r w:rsidRPr="001E0A3F">
              <w:t>with the prohibition against lump sum disbursements</w:t>
            </w:r>
            <w:r w:rsidR="00646250">
              <w:t xml:space="preserve"> </w:t>
            </w:r>
            <w:r w:rsidR="00642725">
              <w:t>(</w:t>
            </w:r>
            <w:r w:rsidR="003165DE">
              <w:t>e</w:t>
            </w:r>
            <w:r w:rsidR="00FF4126" w:rsidRPr="001E0A3F">
              <w:t>xcept for moving expenses</w:t>
            </w:r>
            <w:r w:rsidR="00273705">
              <w:t xml:space="preserve">, </w:t>
            </w:r>
            <w:r w:rsidR="00FF4126" w:rsidRPr="001E0A3F">
              <w:t>down payment on the purchase of a replacement dwelling</w:t>
            </w:r>
            <w:r w:rsidR="00BA197B">
              <w:t>,</w:t>
            </w:r>
            <w:r w:rsidR="00A83E60">
              <w:t xml:space="preserve"> or</w:t>
            </w:r>
            <w:r w:rsidR="00D55484">
              <w:t xml:space="preserve"> incidental expenses</w:t>
            </w:r>
            <w:r w:rsidR="004733A9">
              <w:t xml:space="preserve"> related to such moving expenses or down payment</w:t>
            </w:r>
            <w:r w:rsidR="00642725">
              <w:t>)</w:t>
            </w:r>
            <w:r w:rsidRPr="001E0A3F">
              <w:t xml:space="preserve">? </w:t>
            </w:r>
          </w:p>
          <w:p w14:paraId="7BD662E4" w14:textId="1A11F801" w:rsidR="00DE160A" w:rsidRPr="001E0A3F" w:rsidRDefault="00DE160A" w:rsidP="001760EA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 xml:space="preserve">[42 U.S.C. </w:t>
            </w:r>
            <w:r w:rsidR="00113795">
              <w:t>§</w:t>
            </w:r>
            <w:r w:rsidRPr="001E0A3F">
              <w:t xml:space="preserve"> 3537c] 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425072" w14:paraId="6443688C" w14:textId="77777777" w:rsidTr="00B21F8C">
              <w:trPr>
                <w:trHeight w:val="170"/>
              </w:trPr>
              <w:tc>
                <w:tcPr>
                  <w:tcW w:w="425" w:type="dxa"/>
                </w:tcPr>
                <w:p w14:paraId="13D0074F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2EB510D5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73537885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425072" w14:paraId="59B070E2" w14:textId="77777777" w:rsidTr="00B21F8C">
              <w:trPr>
                <w:trHeight w:val="225"/>
              </w:trPr>
              <w:tc>
                <w:tcPr>
                  <w:tcW w:w="425" w:type="dxa"/>
                </w:tcPr>
                <w:p w14:paraId="090EA1CC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1161C7E8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6F3EDCFB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1F3C523A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1326D68C" w14:textId="77777777" w:rsidTr="7ECB5002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14:paraId="5B778499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58C22D17" w14:textId="77777777" w:rsidTr="7ECB5002">
        <w:trPr>
          <w:cantSplit/>
        </w:trPr>
        <w:sdt>
          <w:sdtPr>
            <w:id w:val="-1836364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0" w:type="dxa"/>
                <w:gridSpan w:val="2"/>
                <w:tcBorders>
                  <w:top w:val="nil"/>
                </w:tcBorders>
              </w:tcPr>
              <w:p w14:paraId="54018117" w14:textId="20F391D6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9867E4" w14:textId="6ADC6826" w:rsidR="00DE160A" w:rsidRDefault="00DE160A" w:rsidP="002E466C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</w:pPr>
    </w:p>
    <w:p w14:paraId="2494730A" w14:textId="5DDEDEB6" w:rsidR="002E466C" w:rsidRPr="001E0A3F" w:rsidRDefault="002E466C" w:rsidP="002E466C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t>14.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3F868BE7" w14:textId="77777777" w:rsidTr="006374D5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14:paraId="1A595C17" w14:textId="422F1A75" w:rsidR="00DE160A" w:rsidRPr="001E0A3F" w:rsidRDefault="00DE160A" w:rsidP="00461ADC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 xml:space="preserve">Does the program participant have </w:t>
            </w:r>
            <w:r w:rsidR="00785669" w:rsidRPr="001E0A3F">
              <w:t xml:space="preserve">procedures in place to </w:t>
            </w:r>
            <w:r w:rsidR="005E1305">
              <w:t xml:space="preserve">require </w:t>
            </w:r>
            <w:r w:rsidR="00785669" w:rsidRPr="001E0A3F">
              <w:t xml:space="preserve">appeals </w:t>
            </w:r>
            <w:r w:rsidR="005E1305">
              <w:t>to</w:t>
            </w:r>
            <w:r w:rsidR="00785669" w:rsidRPr="001E0A3F">
              <w:t xml:space="preserve"> be processed in compliance with URA requirements</w:t>
            </w:r>
            <w:r w:rsidRPr="001E0A3F">
              <w:t xml:space="preserve">? </w:t>
            </w:r>
          </w:p>
          <w:p w14:paraId="29D656A5" w14:textId="5D6B1958" w:rsidR="00DE160A" w:rsidRPr="001E0A3F" w:rsidRDefault="00DE160A" w:rsidP="001760EA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[49 CFR 24.10]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1E0A3F" w14:paraId="3C5A490F" w14:textId="77777777" w:rsidTr="006374D5">
              <w:trPr>
                <w:trHeight w:val="170"/>
              </w:trPr>
              <w:tc>
                <w:tcPr>
                  <w:tcW w:w="425" w:type="dxa"/>
                </w:tcPr>
                <w:p w14:paraId="1EC6AFFD" w14:textId="668581B2" w:rsidR="00A95BFD" w:rsidRPr="008F0799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475A51A7" w14:textId="24C83987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6EFB5E37" w14:textId="177DAB69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1E0A3F" w14:paraId="6DAAC6B1" w14:textId="77777777" w:rsidTr="006374D5">
              <w:trPr>
                <w:trHeight w:val="225"/>
              </w:trPr>
              <w:tc>
                <w:tcPr>
                  <w:tcW w:w="425" w:type="dxa"/>
                </w:tcPr>
                <w:p w14:paraId="6EB19FA2" w14:textId="79A3E987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2F460C3A" w14:textId="3EE4169B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2D4FE902" w14:textId="7F654566" w:rsidR="00A95BFD" w:rsidRPr="005E5070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4B9573C1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72BB91FB" w14:textId="77777777" w:rsidTr="006374D5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14:paraId="27B20020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3B97C6E3" w14:textId="77777777" w:rsidTr="006374D5">
        <w:trPr>
          <w:cantSplit/>
        </w:trPr>
        <w:sdt>
          <w:sdtPr>
            <w:id w:val="373661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0" w:type="dxa"/>
                <w:gridSpan w:val="2"/>
                <w:tcBorders>
                  <w:top w:val="nil"/>
                </w:tcBorders>
              </w:tcPr>
              <w:p w14:paraId="20DC3987" w14:textId="584A3A8C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945C37" w14:textId="2C3B9425" w:rsidR="00DE160A" w:rsidRDefault="00DE160A" w:rsidP="002E466C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line="120" w:lineRule="auto"/>
        <w:ind w:left="720"/>
      </w:pPr>
    </w:p>
    <w:p w14:paraId="04AF1B59" w14:textId="46BF044B" w:rsidR="002E466C" w:rsidRPr="001E0A3F" w:rsidRDefault="002E466C" w:rsidP="002E466C">
      <w:pPr>
        <w:pStyle w:val="Level1"/>
        <w:numPr>
          <w:ilvl w:val="0"/>
          <w:numId w:val="0"/>
        </w:numPr>
        <w:tabs>
          <w:tab w:val="clear" w:pos="4320"/>
          <w:tab w:val="clear" w:pos="8640"/>
        </w:tabs>
        <w:ind w:left="360" w:hanging="360"/>
      </w:pPr>
      <w:r>
        <w:t>15.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716BDA66" w14:textId="77777777" w:rsidTr="7ECB5002">
        <w:trPr>
          <w:trHeight w:val="773"/>
        </w:trPr>
        <w:tc>
          <w:tcPr>
            <w:tcW w:w="7385" w:type="dxa"/>
            <w:tcBorders>
              <w:bottom w:val="single" w:sz="4" w:space="0" w:color="auto"/>
            </w:tcBorders>
          </w:tcPr>
          <w:p w14:paraId="7F6908EF" w14:textId="658C3464" w:rsidR="00D37125" w:rsidRPr="001E0A3F" w:rsidRDefault="00DE160A" w:rsidP="00461ADC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Is there a</w:t>
            </w:r>
            <w:r w:rsidR="00062709">
              <w:t xml:space="preserve"> </w:t>
            </w:r>
            <w:r w:rsidRPr="001E0A3F">
              <w:t xml:space="preserve">system for tracking and documenting required acquisition and relocation actions? </w:t>
            </w:r>
          </w:p>
          <w:p w14:paraId="68A28218" w14:textId="35905846" w:rsidR="00DE160A" w:rsidRPr="001E0A3F" w:rsidRDefault="00DE160A" w:rsidP="001760EA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[49 CFR 24.9]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425072" w14:paraId="69BE52E1" w14:textId="77777777" w:rsidTr="00B21F8C">
              <w:trPr>
                <w:trHeight w:val="170"/>
              </w:trPr>
              <w:tc>
                <w:tcPr>
                  <w:tcW w:w="425" w:type="dxa"/>
                </w:tcPr>
                <w:p w14:paraId="033D8FEA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6BC6C62B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43AD4860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425072" w14:paraId="0021EF49" w14:textId="77777777" w:rsidTr="00B21F8C">
              <w:trPr>
                <w:trHeight w:val="225"/>
              </w:trPr>
              <w:tc>
                <w:tcPr>
                  <w:tcW w:w="425" w:type="dxa"/>
                </w:tcPr>
                <w:p w14:paraId="457E70EF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1EBF4995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2B769AEB" w14:textId="77777777" w:rsidR="00A95BFD" w:rsidRPr="00425072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4616BD60" w14:textId="77777777" w:rsidR="00DE160A" w:rsidRPr="00A95BFD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77248F24" w14:textId="77777777" w:rsidTr="7ECB5002">
        <w:trPr>
          <w:cantSplit/>
        </w:trPr>
        <w:tc>
          <w:tcPr>
            <w:tcW w:w="9010" w:type="dxa"/>
            <w:gridSpan w:val="2"/>
            <w:tcBorders>
              <w:bottom w:val="nil"/>
            </w:tcBorders>
          </w:tcPr>
          <w:p w14:paraId="51A662AE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629EDB6C" w14:textId="77777777" w:rsidTr="7ECB5002">
        <w:trPr>
          <w:cantSplit/>
        </w:trPr>
        <w:sdt>
          <w:sdtPr>
            <w:id w:val="374274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10" w:type="dxa"/>
                <w:gridSpan w:val="2"/>
                <w:tcBorders>
                  <w:top w:val="nil"/>
                </w:tcBorders>
              </w:tcPr>
              <w:p w14:paraId="5094416D" w14:textId="13483C8C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82A86B" w14:textId="6B968528" w:rsidR="00DE160A" w:rsidRDefault="00DE160A" w:rsidP="002E466C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</w:p>
    <w:p w14:paraId="087F42ED" w14:textId="15372716" w:rsidR="002E466C" w:rsidRDefault="002E466C" w:rsidP="002E466C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</w:p>
    <w:p w14:paraId="7FE3382D" w14:textId="4AEF1799" w:rsidR="002E466C" w:rsidRDefault="002E466C" w:rsidP="002E466C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</w:p>
    <w:p w14:paraId="51692F28" w14:textId="2FD08A2E" w:rsidR="002E466C" w:rsidRPr="001E0A3F" w:rsidRDefault="002E466C" w:rsidP="002E466C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  <w:r>
        <w:lastRenderedPageBreak/>
        <w:t>16.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7"/>
        <w:gridCol w:w="1623"/>
      </w:tblGrid>
      <w:tr w:rsidR="00DE160A" w:rsidRPr="001E0A3F" w14:paraId="18B5C68B" w14:textId="77777777" w:rsidTr="00DE160A">
        <w:trPr>
          <w:trHeight w:val="773"/>
        </w:trPr>
        <w:tc>
          <w:tcPr>
            <w:tcW w:w="7367" w:type="dxa"/>
            <w:tcBorders>
              <w:bottom w:val="single" w:sz="4" w:space="0" w:color="auto"/>
            </w:tcBorders>
          </w:tcPr>
          <w:p w14:paraId="47C1ACC5" w14:textId="49C0E873" w:rsidR="00D37125" w:rsidRPr="001E0A3F" w:rsidRDefault="00A43D2B" w:rsidP="00461ADC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>
              <w:t>D</w:t>
            </w:r>
            <w:r w:rsidR="00DE160A" w:rsidRPr="001E0A3F">
              <w:t xml:space="preserve">oes the </w:t>
            </w:r>
            <w:r w:rsidR="00997DEB">
              <w:t>program participant</w:t>
            </w:r>
            <w:r w:rsidR="00EA217B">
              <w:t xml:space="preserve">’s </w:t>
            </w:r>
            <w:r>
              <w:t xml:space="preserve">policies and </w:t>
            </w:r>
            <w:r w:rsidR="00EA217B">
              <w:t xml:space="preserve">procedures </w:t>
            </w:r>
            <w:r w:rsidR="00F176E2">
              <w:t>require</w:t>
            </w:r>
            <w:r w:rsidR="00F176E2" w:rsidRPr="001E0A3F">
              <w:t xml:space="preserve"> </w:t>
            </w:r>
            <w:r>
              <w:t>that activities undertaken by subrecipients</w:t>
            </w:r>
            <w:r w:rsidR="00EA217B">
              <w:t xml:space="preserve"> are monitored</w:t>
            </w:r>
            <w:r w:rsidR="00DE160A" w:rsidRPr="001E0A3F">
              <w:t>?</w:t>
            </w:r>
            <w:r w:rsidR="002C3EBD" w:rsidRPr="001E0A3F">
              <w:t xml:space="preserve"> </w:t>
            </w:r>
          </w:p>
          <w:p w14:paraId="6583DF2B" w14:textId="642572E7" w:rsidR="00DE160A" w:rsidRPr="001E0A3F" w:rsidRDefault="002C3EBD" w:rsidP="001760EA">
            <w:pPr>
              <w:pStyle w:val="Level1"/>
              <w:keepNext/>
              <w:keepLines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t>[2 CFR 200.331(d)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172" w:tblpY="84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76"/>
              <w:gridCol w:w="606"/>
            </w:tblGrid>
            <w:tr w:rsidR="00A95BFD" w:rsidRPr="001E0A3F" w14:paraId="59749875" w14:textId="77777777" w:rsidTr="006374D5">
              <w:trPr>
                <w:trHeight w:val="170"/>
              </w:trPr>
              <w:tc>
                <w:tcPr>
                  <w:tcW w:w="425" w:type="dxa"/>
                </w:tcPr>
                <w:p w14:paraId="0F156DB5" w14:textId="52CB82FB" w:rsidR="00A95BFD" w:rsidRPr="008F0799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576" w:type="dxa"/>
                </w:tcPr>
                <w:p w14:paraId="441E809C" w14:textId="37ADB1EA" w:rsidR="00A95BFD" w:rsidRPr="008F0799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606" w:type="dxa"/>
                </w:tcPr>
                <w:p w14:paraId="6138C1ED" w14:textId="196FBC3E" w:rsidR="00A95BFD" w:rsidRPr="008F0799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68D8">
                    <w:fldChar w:fldCharType="separate"/>
                  </w:r>
                  <w:r>
                    <w:fldChar w:fldCharType="end"/>
                  </w:r>
                </w:p>
              </w:tc>
            </w:tr>
            <w:tr w:rsidR="00A95BFD" w:rsidRPr="001E0A3F" w14:paraId="0F6EB406" w14:textId="77777777" w:rsidTr="006374D5">
              <w:trPr>
                <w:trHeight w:val="225"/>
              </w:trPr>
              <w:tc>
                <w:tcPr>
                  <w:tcW w:w="425" w:type="dxa"/>
                </w:tcPr>
                <w:p w14:paraId="6909A7E7" w14:textId="6FB7DA02" w:rsidR="00A95BFD" w:rsidRPr="008F0799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Yes</w:t>
                  </w:r>
                </w:p>
              </w:tc>
              <w:tc>
                <w:tcPr>
                  <w:tcW w:w="576" w:type="dxa"/>
                </w:tcPr>
                <w:p w14:paraId="327B3C3C" w14:textId="7D4F339B" w:rsidR="00A95BFD" w:rsidRPr="008F0799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No</w:t>
                  </w:r>
                </w:p>
              </w:tc>
              <w:tc>
                <w:tcPr>
                  <w:tcW w:w="606" w:type="dxa"/>
                </w:tcPr>
                <w:p w14:paraId="3CC2922E" w14:textId="41EC42A1" w:rsidR="00A95BFD" w:rsidRPr="008F0799" w:rsidRDefault="00A95BFD" w:rsidP="00A95BFD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5040"/>
                      <w:tab w:val="left" w:pos="5760"/>
                      <w:tab w:val="left" w:pos="6480"/>
                    </w:tabs>
                    <w:spacing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N/A</w:t>
                  </w:r>
                </w:p>
              </w:tc>
            </w:tr>
          </w:tbl>
          <w:p w14:paraId="24FCFE55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</w:p>
        </w:tc>
      </w:tr>
      <w:tr w:rsidR="00DE160A" w:rsidRPr="001E0A3F" w14:paraId="447041B5" w14:textId="77777777" w:rsidTr="00DE160A">
        <w:trPr>
          <w:cantSplit/>
        </w:trPr>
        <w:tc>
          <w:tcPr>
            <w:tcW w:w="8990" w:type="dxa"/>
            <w:gridSpan w:val="2"/>
            <w:tcBorders>
              <w:bottom w:val="nil"/>
            </w:tcBorders>
          </w:tcPr>
          <w:p w14:paraId="108E76CD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01A283B3" w14:textId="77777777" w:rsidTr="00DE160A">
        <w:trPr>
          <w:cantSplit/>
        </w:trPr>
        <w:sdt>
          <w:sdtPr>
            <w:id w:val="-971909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90" w:type="dxa"/>
                <w:gridSpan w:val="2"/>
                <w:tcBorders>
                  <w:top w:val="nil"/>
                </w:tcBorders>
              </w:tcPr>
              <w:p w14:paraId="21958F2D" w14:textId="1DE9BB2A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3D286D" w14:textId="0219E73A" w:rsidR="00A04E2E" w:rsidRPr="001E0A3F" w:rsidRDefault="00144DDB" w:rsidP="00144DDB">
      <w:pPr>
        <w:pStyle w:val="Level1"/>
        <w:numPr>
          <w:ilvl w:val="0"/>
          <w:numId w:val="0"/>
        </w:numPr>
        <w:tabs>
          <w:tab w:val="clear" w:pos="4320"/>
          <w:tab w:val="clear" w:pos="8640"/>
        </w:tabs>
        <w:ind w:left="360" w:hanging="360"/>
      </w:pPr>
      <w:r>
        <w:t>17.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0"/>
      </w:tblGrid>
      <w:tr w:rsidR="00DE160A" w:rsidRPr="001E0A3F" w14:paraId="00ACD348" w14:textId="77777777" w:rsidTr="00904512">
        <w:trPr>
          <w:cantSplit/>
          <w:trHeight w:val="602"/>
        </w:trPr>
        <w:tc>
          <w:tcPr>
            <w:tcW w:w="8990" w:type="dxa"/>
            <w:tcBorders>
              <w:bottom w:val="single" w:sz="4" w:space="0" w:color="auto"/>
            </w:tcBorders>
          </w:tcPr>
          <w:p w14:paraId="4A2175B1" w14:textId="2DD9F1D7" w:rsidR="00DE160A" w:rsidRPr="001E0A3F" w:rsidRDefault="00DE160A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  <w:spacing w:after="120"/>
            </w:pPr>
            <w:r w:rsidRPr="001E0A3F">
              <w:t xml:space="preserve">What process does the </w:t>
            </w:r>
            <w:r w:rsidR="008341BF">
              <w:t xml:space="preserve">program participant </w:t>
            </w:r>
            <w:r w:rsidRPr="001E0A3F">
              <w:t xml:space="preserve">have to determine </w:t>
            </w:r>
            <w:r w:rsidR="000D3382">
              <w:t xml:space="preserve">subrecipients’ </w:t>
            </w:r>
            <w:r w:rsidRPr="001E0A3F">
              <w:t>technical assistance and training needs, if any?</w:t>
            </w:r>
          </w:p>
        </w:tc>
      </w:tr>
      <w:tr w:rsidR="00DE160A" w:rsidRPr="001E0A3F" w14:paraId="7CC2605D" w14:textId="77777777" w:rsidTr="00A04E2E">
        <w:trPr>
          <w:cantSplit/>
        </w:trPr>
        <w:tc>
          <w:tcPr>
            <w:tcW w:w="8990" w:type="dxa"/>
            <w:tcBorders>
              <w:bottom w:val="nil"/>
            </w:tcBorders>
          </w:tcPr>
          <w:p w14:paraId="01322BAE" w14:textId="77777777" w:rsidR="00DE160A" w:rsidRPr="001E0A3F" w:rsidRDefault="00DE160A" w:rsidP="00461ADC">
            <w:pPr>
              <w:pStyle w:val="Level1"/>
              <w:numPr>
                <w:ilvl w:val="0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</w:tabs>
            </w:pPr>
            <w:r w:rsidRPr="001E0A3F">
              <w:rPr>
                <w:b/>
                <w:bCs/>
              </w:rPr>
              <w:t>Describe Basis for Conclusion:</w:t>
            </w:r>
          </w:p>
        </w:tc>
      </w:tr>
      <w:tr w:rsidR="00DE160A" w:rsidRPr="001E0A3F" w14:paraId="0A0B1B03" w14:textId="77777777" w:rsidTr="00A04E2E">
        <w:trPr>
          <w:cantSplit/>
        </w:trPr>
        <w:sdt>
          <w:sdtPr>
            <w:id w:val="450907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90" w:type="dxa"/>
                <w:tcBorders>
                  <w:top w:val="nil"/>
                  <w:bottom w:val="single" w:sz="4" w:space="0" w:color="auto"/>
                </w:tcBorders>
              </w:tcPr>
              <w:p w14:paraId="47F7D74A" w14:textId="711095C5" w:rsidR="00DE160A" w:rsidRPr="001E0A3F" w:rsidRDefault="00B45719" w:rsidP="00461ADC">
                <w:pPr>
                  <w:pStyle w:val="Level1"/>
                  <w:numPr>
                    <w:ilvl w:val="0"/>
                    <w:numId w:val="0"/>
                  </w:num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5040"/>
                    <w:tab w:val="left" w:pos="5760"/>
                    <w:tab w:val="left" w:pos="6480"/>
                  </w:tabs>
                </w:pPr>
                <w:r w:rsidRPr="00D35C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4B48B7" w14:textId="77777777" w:rsidR="00DD617A" w:rsidRPr="001E0A3F" w:rsidRDefault="00DD617A" w:rsidP="00461ADC">
      <w:pPr>
        <w:pStyle w:val="Level1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</w:pPr>
    </w:p>
    <w:sectPr w:rsidR="00DD617A" w:rsidRPr="001E0A3F" w:rsidSect="00A04E2E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95C8" w14:textId="77777777" w:rsidR="00A868D8" w:rsidRDefault="00A868D8">
      <w:r>
        <w:separator/>
      </w:r>
    </w:p>
  </w:endnote>
  <w:endnote w:type="continuationSeparator" w:id="0">
    <w:p w14:paraId="4C092618" w14:textId="77777777" w:rsidR="00A868D8" w:rsidRDefault="00A868D8">
      <w:r>
        <w:continuationSeparator/>
      </w:r>
    </w:p>
  </w:endnote>
  <w:endnote w:type="continuationNotice" w:id="1">
    <w:p w14:paraId="30867123" w14:textId="77777777" w:rsidR="00A868D8" w:rsidRDefault="00A86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313A" w14:textId="2E92A65D" w:rsidR="00F52898" w:rsidRDefault="0099378B" w:rsidP="005423DE">
    <w:pPr>
      <w:pStyle w:val="Footer"/>
      <w:tabs>
        <w:tab w:val="clear" w:pos="8640"/>
        <w:tab w:val="right" w:pos="9360"/>
      </w:tabs>
    </w:pPr>
    <w:r>
      <w:t>09/2019</w:t>
    </w:r>
    <w:r w:rsidR="00F52898">
      <w:tab/>
    </w:r>
    <w:r w:rsidR="00A30BED">
      <w:t>25-</w:t>
    </w:r>
    <w:r w:rsidR="00AA304B">
      <w:rPr>
        <w:rStyle w:val="PageNumber"/>
      </w:rPr>
      <w:fldChar w:fldCharType="begin"/>
    </w:r>
    <w:r w:rsidR="00F52898">
      <w:rPr>
        <w:rStyle w:val="PageNumber"/>
      </w:rPr>
      <w:instrText xml:space="preserve"> PAGE </w:instrText>
    </w:r>
    <w:r w:rsidR="00AA304B">
      <w:rPr>
        <w:rStyle w:val="PageNumber"/>
      </w:rPr>
      <w:fldChar w:fldCharType="separate"/>
    </w:r>
    <w:r w:rsidR="0013531E">
      <w:rPr>
        <w:rStyle w:val="PageNumber"/>
        <w:noProof/>
      </w:rPr>
      <w:t>4</w:t>
    </w:r>
    <w:r w:rsidR="00AA304B">
      <w:rPr>
        <w:rStyle w:val="PageNumber"/>
      </w:rPr>
      <w:fldChar w:fldCharType="end"/>
    </w:r>
    <w:r w:rsidR="00F52898"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BAA44" w14:textId="746C6276" w:rsidR="00F52898" w:rsidRDefault="00F52898" w:rsidP="005423DE">
    <w:pPr>
      <w:pStyle w:val="Footer"/>
      <w:tabs>
        <w:tab w:val="clear" w:pos="8640"/>
        <w:tab w:val="right" w:pos="9360"/>
      </w:tabs>
    </w:pPr>
    <w:r>
      <w:tab/>
    </w:r>
    <w:r w:rsidR="00A30BED">
      <w:t>25-</w:t>
    </w:r>
    <w:r w:rsidR="00DE6AC1">
      <w:fldChar w:fldCharType="begin"/>
    </w:r>
    <w:r w:rsidR="00DE6AC1">
      <w:instrText xml:space="preserve"> PAGE   \* MERGEFORMAT </w:instrText>
    </w:r>
    <w:r w:rsidR="00DE6AC1">
      <w:fldChar w:fldCharType="separate"/>
    </w:r>
    <w:r w:rsidR="0013531E">
      <w:rPr>
        <w:noProof/>
      </w:rPr>
      <w:t>3</w:t>
    </w:r>
    <w:r w:rsidR="00DE6AC1">
      <w:rPr>
        <w:noProof/>
      </w:rPr>
      <w:fldChar w:fldCharType="end"/>
    </w:r>
    <w:r>
      <w:tab/>
    </w:r>
    <w:r w:rsidR="0099378B">
      <w:t>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48BDF" w14:textId="77777777" w:rsidR="00A868D8" w:rsidRDefault="00A868D8">
      <w:r>
        <w:separator/>
      </w:r>
    </w:p>
  </w:footnote>
  <w:footnote w:type="continuationSeparator" w:id="0">
    <w:p w14:paraId="4319E3D9" w14:textId="77777777" w:rsidR="00A868D8" w:rsidRDefault="00A868D8">
      <w:r>
        <w:continuationSeparator/>
      </w:r>
    </w:p>
  </w:footnote>
  <w:footnote w:type="continuationNotice" w:id="1">
    <w:p w14:paraId="62099BED" w14:textId="77777777" w:rsidR="00A868D8" w:rsidRDefault="00A86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3835" w14:textId="7536D8DB" w:rsidR="00F52898" w:rsidRDefault="00F52898" w:rsidP="004E1FDE">
    <w:pPr>
      <w:pStyle w:val="Header"/>
      <w:tabs>
        <w:tab w:val="clear" w:pos="4320"/>
        <w:tab w:val="clear" w:pos="8640"/>
        <w:tab w:val="center" w:pos="4500"/>
        <w:tab w:val="right" w:pos="9360"/>
      </w:tabs>
    </w:pPr>
    <w:r>
      <w:t>6509.2 REV-</w:t>
    </w:r>
    <w:r w:rsidR="0000028F">
      <w:t>7 CHG-1</w:t>
    </w:r>
    <w:r>
      <w:tab/>
    </w:r>
    <w:r w:rsidR="00B55AC5">
      <w:t>Exhibit 25-9</w:t>
    </w:r>
  </w:p>
  <w:p w14:paraId="6BC042DC" w14:textId="4A77C257" w:rsidR="00F52898" w:rsidRDefault="00B55AC5" w:rsidP="004E1FDE">
    <w:pPr>
      <w:pStyle w:val="Header"/>
      <w:tabs>
        <w:tab w:val="clear" w:pos="4320"/>
      </w:tabs>
      <w:jc w:val="center"/>
    </w:pPr>
    <w:r>
      <w:t>Relocation and Real Property Acquisition</w:t>
    </w:r>
  </w:p>
  <w:p w14:paraId="49D1EAA2" w14:textId="77777777" w:rsidR="00F52898" w:rsidRDefault="00F52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CACD" w14:textId="5703D945" w:rsidR="00F52898" w:rsidRDefault="00F52898" w:rsidP="004E1FDE">
    <w:pPr>
      <w:pStyle w:val="Header"/>
      <w:tabs>
        <w:tab w:val="clear" w:pos="8640"/>
        <w:tab w:val="right" w:pos="9360"/>
      </w:tabs>
    </w:pPr>
    <w:r>
      <w:tab/>
    </w:r>
    <w:r w:rsidR="00DE160A" w:rsidRPr="00DE160A">
      <w:rPr>
        <w:iCs/>
      </w:rPr>
      <w:t>Exhibit 25-</w:t>
    </w:r>
    <w:r w:rsidR="00FC2EB3">
      <w:rPr>
        <w:iCs/>
      </w:rPr>
      <w:t>9</w:t>
    </w:r>
    <w:r>
      <w:tab/>
      <w:t>6509.2 REV-</w:t>
    </w:r>
    <w:r w:rsidR="007469B6">
      <w:t>7 CHG</w:t>
    </w:r>
    <w:r w:rsidR="00B55AC5">
      <w:t>-</w:t>
    </w:r>
    <w:r w:rsidR="007469B6">
      <w:t>1</w:t>
    </w:r>
  </w:p>
  <w:p w14:paraId="01470BD8" w14:textId="4D3429D0" w:rsidR="00F52898" w:rsidRDefault="00DE160A" w:rsidP="005423DE">
    <w:pPr>
      <w:pStyle w:val="Header"/>
      <w:tabs>
        <w:tab w:val="clear" w:pos="4320"/>
        <w:tab w:val="clear" w:pos="8640"/>
        <w:tab w:val="right" w:pos="9360"/>
      </w:tabs>
      <w:jc w:val="center"/>
    </w:pPr>
    <w:r>
      <w:t>Relocation and Real Property Acquisition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2A1"/>
    <w:multiLevelType w:val="hybridMultilevel"/>
    <w:tmpl w:val="DCD09F60"/>
    <w:lvl w:ilvl="0" w:tplc="E348EC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25C9"/>
    <w:multiLevelType w:val="multilevel"/>
    <w:tmpl w:val="1E0E43DC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2" w15:restartNumberingAfterBreak="0">
    <w:nsid w:val="1681793D"/>
    <w:multiLevelType w:val="hybridMultilevel"/>
    <w:tmpl w:val="23500AD8"/>
    <w:lvl w:ilvl="0" w:tplc="844CE3A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72F8"/>
    <w:multiLevelType w:val="hybridMultilevel"/>
    <w:tmpl w:val="AFF24326"/>
    <w:lvl w:ilvl="0" w:tplc="854C3FB2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C1462"/>
    <w:multiLevelType w:val="hybridMultilevel"/>
    <w:tmpl w:val="3E303B52"/>
    <w:lvl w:ilvl="0" w:tplc="FF8C4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E4A52"/>
    <w:multiLevelType w:val="hybridMultilevel"/>
    <w:tmpl w:val="2B443DAA"/>
    <w:lvl w:ilvl="0" w:tplc="E348EC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B4014"/>
    <w:multiLevelType w:val="multilevel"/>
    <w:tmpl w:val="45A4171A"/>
    <w:lvl w:ilvl="0">
      <w:start w:val="1"/>
      <w:numFmt w:val="none"/>
      <w:pStyle w:val="Level1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7" w15:restartNumberingAfterBreak="0">
    <w:nsid w:val="61071F2C"/>
    <w:multiLevelType w:val="hybridMultilevel"/>
    <w:tmpl w:val="99FA8E38"/>
    <w:lvl w:ilvl="0" w:tplc="32AAF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363BC1"/>
    <w:multiLevelType w:val="hybridMultilevel"/>
    <w:tmpl w:val="55122B24"/>
    <w:lvl w:ilvl="0" w:tplc="6090CD26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02F66"/>
    <w:multiLevelType w:val="hybridMultilevel"/>
    <w:tmpl w:val="2F0424CA"/>
    <w:lvl w:ilvl="0" w:tplc="B3DA43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5E"/>
    <w:rsid w:val="0000028F"/>
    <w:rsid w:val="0000072C"/>
    <w:rsid w:val="00000F07"/>
    <w:rsid w:val="00010591"/>
    <w:rsid w:val="000114A2"/>
    <w:rsid w:val="00012828"/>
    <w:rsid w:val="00016504"/>
    <w:rsid w:val="00016943"/>
    <w:rsid w:val="00022E65"/>
    <w:rsid w:val="00025890"/>
    <w:rsid w:val="00026F2E"/>
    <w:rsid w:val="000302EE"/>
    <w:rsid w:val="00033E3A"/>
    <w:rsid w:val="0003551E"/>
    <w:rsid w:val="00037E63"/>
    <w:rsid w:val="000416AA"/>
    <w:rsid w:val="00050614"/>
    <w:rsid w:val="00060D85"/>
    <w:rsid w:val="00062709"/>
    <w:rsid w:val="0007689B"/>
    <w:rsid w:val="00082A4C"/>
    <w:rsid w:val="0009481D"/>
    <w:rsid w:val="0009539E"/>
    <w:rsid w:val="000970D5"/>
    <w:rsid w:val="000975BD"/>
    <w:rsid w:val="000A055F"/>
    <w:rsid w:val="000B0C5B"/>
    <w:rsid w:val="000B0F93"/>
    <w:rsid w:val="000C0ADA"/>
    <w:rsid w:val="000C186F"/>
    <w:rsid w:val="000C19BD"/>
    <w:rsid w:val="000C4502"/>
    <w:rsid w:val="000D199C"/>
    <w:rsid w:val="000D3382"/>
    <w:rsid w:val="000E7E58"/>
    <w:rsid w:val="000F4E7B"/>
    <w:rsid w:val="000F72DE"/>
    <w:rsid w:val="0010385A"/>
    <w:rsid w:val="00113795"/>
    <w:rsid w:val="0013531E"/>
    <w:rsid w:val="001408BA"/>
    <w:rsid w:val="001418A4"/>
    <w:rsid w:val="00141D71"/>
    <w:rsid w:val="0014475F"/>
    <w:rsid w:val="00144DDB"/>
    <w:rsid w:val="00165880"/>
    <w:rsid w:val="00174B26"/>
    <w:rsid w:val="001760EA"/>
    <w:rsid w:val="001763D8"/>
    <w:rsid w:val="00181A61"/>
    <w:rsid w:val="001A1C50"/>
    <w:rsid w:val="001B7287"/>
    <w:rsid w:val="001C4028"/>
    <w:rsid w:val="001C68F7"/>
    <w:rsid w:val="001C734B"/>
    <w:rsid w:val="001E0A3F"/>
    <w:rsid w:val="001E2F28"/>
    <w:rsid w:val="001E4AC3"/>
    <w:rsid w:val="001F76DF"/>
    <w:rsid w:val="0021656E"/>
    <w:rsid w:val="0022504E"/>
    <w:rsid w:val="002321FF"/>
    <w:rsid w:val="0024067F"/>
    <w:rsid w:val="0026339E"/>
    <w:rsid w:val="00273705"/>
    <w:rsid w:val="002875FD"/>
    <w:rsid w:val="00295483"/>
    <w:rsid w:val="00296D24"/>
    <w:rsid w:val="002C1053"/>
    <w:rsid w:val="002C3EBA"/>
    <w:rsid w:val="002C3EBD"/>
    <w:rsid w:val="002D1BFC"/>
    <w:rsid w:val="002D404C"/>
    <w:rsid w:val="002D6C60"/>
    <w:rsid w:val="002E466C"/>
    <w:rsid w:val="002E64E6"/>
    <w:rsid w:val="002F0F2F"/>
    <w:rsid w:val="002F7210"/>
    <w:rsid w:val="00304BA4"/>
    <w:rsid w:val="00315648"/>
    <w:rsid w:val="003165DE"/>
    <w:rsid w:val="00333BF2"/>
    <w:rsid w:val="00355F77"/>
    <w:rsid w:val="00357A90"/>
    <w:rsid w:val="00384946"/>
    <w:rsid w:val="003A38D2"/>
    <w:rsid w:val="003A3B2D"/>
    <w:rsid w:val="003A75D3"/>
    <w:rsid w:val="003B1DA9"/>
    <w:rsid w:val="003B5911"/>
    <w:rsid w:val="003D0E01"/>
    <w:rsid w:val="003E45F5"/>
    <w:rsid w:val="003E4F75"/>
    <w:rsid w:val="003E7BEF"/>
    <w:rsid w:val="003F193C"/>
    <w:rsid w:val="003F7392"/>
    <w:rsid w:val="004167C5"/>
    <w:rsid w:val="004178C2"/>
    <w:rsid w:val="00422B45"/>
    <w:rsid w:val="00425072"/>
    <w:rsid w:val="00430425"/>
    <w:rsid w:val="00450626"/>
    <w:rsid w:val="00453B03"/>
    <w:rsid w:val="0046128A"/>
    <w:rsid w:val="00461ADC"/>
    <w:rsid w:val="004733A9"/>
    <w:rsid w:val="00476182"/>
    <w:rsid w:val="00485A22"/>
    <w:rsid w:val="0048770D"/>
    <w:rsid w:val="004C17F8"/>
    <w:rsid w:val="004D5C79"/>
    <w:rsid w:val="004E1FDE"/>
    <w:rsid w:val="004E2F0A"/>
    <w:rsid w:val="004E3C49"/>
    <w:rsid w:val="004F21C4"/>
    <w:rsid w:val="004F4175"/>
    <w:rsid w:val="004F5A10"/>
    <w:rsid w:val="004F6D70"/>
    <w:rsid w:val="00502B49"/>
    <w:rsid w:val="00503CAB"/>
    <w:rsid w:val="00515CB9"/>
    <w:rsid w:val="00520119"/>
    <w:rsid w:val="005207B4"/>
    <w:rsid w:val="005423DE"/>
    <w:rsid w:val="00566DC6"/>
    <w:rsid w:val="00583C9E"/>
    <w:rsid w:val="005A17BC"/>
    <w:rsid w:val="005A1E37"/>
    <w:rsid w:val="005A77CD"/>
    <w:rsid w:val="005C5BE7"/>
    <w:rsid w:val="005D596F"/>
    <w:rsid w:val="005E08B7"/>
    <w:rsid w:val="005E1305"/>
    <w:rsid w:val="005E5070"/>
    <w:rsid w:val="005F1095"/>
    <w:rsid w:val="00603880"/>
    <w:rsid w:val="00603C9F"/>
    <w:rsid w:val="00616496"/>
    <w:rsid w:val="00620E8B"/>
    <w:rsid w:val="006226DD"/>
    <w:rsid w:val="00626F5D"/>
    <w:rsid w:val="00627D87"/>
    <w:rsid w:val="00630D9B"/>
    <w:rsid w:val="0063337F"/>
    <w:rsid w:val="00642725"/>
    <w:rsid w:val="00646250"/>
    <w:rsid w:val="00647875"/>
    <w:rsid w:val="00662FF4"/>
    <w:rsid w:val="00670090"/>
    <w:rsid w:val="006A3ED0"/>
    <w:rsid w:val="006A7C24"/>
    <w:rsid w:val="006B5E1A"/>
    <w:rsid w:val="006D121C"/>
    <w:rsid w:val="006E463E"/>
    <w:rsid w:val="006F023A"/>
    <w:rsid w:val="006F0BE3"/>
    <w:rsid w:val="006F1A60"/>
    <w:rsid w:val="00700D3D"/>
    <w:rsid w:val="00703284"/>
    <w:rsid w:val="00705E82"/>
    <w:rsid w:val="00743ED7"/>
    <w:rsid w:val="007469B6"/>
    <w:rsid w:val="00751F2C"/>
    <w:rsid w:val="00757C1F"/>
    <w:rsid w:val="00762A6E"/>
    <w:rsid w:val="00767884"/>
    <w:rsid w:val="0077026A"/>
    <w:rsid w:val="00783100"/>
    <w:rsid w:val="00785669"/>
    <w:rsid w:val="00792A93"/>
    <w:rsid w:val="007A04EF"/>
    <w:rsid w:val="007A1933"/>
    <w:rsid w:val="007B78CE"/>
    <w:rsid w:val="007C6B12"/>
    <w:rsid w:val="007C739A"/>
    <w:rsid w:val="007D4909"/>
    <w:rsid w:val="007F3B0F"/>
    <w:rsid w:val="0081181C"/>
    <w:rsid w:val="00831A65"/>
    <w:rsid w:val="008341BF"/>
    <w:rsid w:val="00840583"/>
    <w:rsid w:val="00843E2C"/>
    <w:rsid w:val="00852CE3"/>
    <w:rsid w:val="008573CF"/>
    <w:rsid w:val="00860F5F"/>
    <w:rsid w:val="00862CD0"/>
    <w:rsid w:val="0087772C"/>
    <w:rsid w:val="00877801"/>
    <w:rsid w:val="00882F1C"/>
    <w:rsid w:val="008A030E"/>
    <w:rsid w:val="008C4428"/>
    <w:rsid w:val="008D11DC"/>
    <w:rsid w:val="008E0C3F"/>
    <w:rsid w:val="008E74CC"/>
    <w:rsid w:val="008F0799"/>
    <w:rsid w:val="008F7545"/>
    <w:rsid w:val="00900FB0"/>
    <w:rsid w:val="00904512"/>
    <w:rsid w:val="009076A9"/>
    <w:rsid w:val="0091129B"/>
    <w:rsid w:val="00912371"/>
    <w:rsid w:val="009138DC"/>
    <w:rsid w:val="00924465"/>
    <w:rsid w:val="00926F59"/>
    <w:rsid w:val="00930821"/>
    <w:rsid w:val="009412C7"/>
    <w:rsid w:val="00945A4F"/>
    <w:rsid w:val="009552E9"/>
    <w:rsid w:val="00967929"/>
    <w:rsid w:val="009710F6"/>
    <w:rsid w:val="0097426F"/>
    <w:rsid w:val="00980E68"/>
    <w:rsid w:val="00984F02"/>
    <w:rsid w:val="0099378B"/>
    <w:rsid w:val="00995A21"/>
    <w:rsid w:val="00995C54"/>
    <w:rsid w:val="009962EC"/>
    <w:rsid w:val="00997DEB"/>
    <w:rsid w:val="009A39DD"/>
    <w:rsid w:val="009B55DC"/>
    <w:rsid w:val="009C2358"/>
    <w:rsid w:val="009D47F9"/>
    <w:rsid w:val="009E1F41"/>
    <w:rsid w:val="009E2019"/>
    <w:rsid w:val="009E4324"/>
    <w:rsid w:val="009F5B0F"/>
    <w:rsid w:val="00A04E2E"/>
    <w:rsid w:val="00A11C48"/>
    <w:rsid w:val="00A162C8"/>
    <w:rsid w:val="00A30BED"/>
    <w:rsid w:val="00A31A58"/>
    <w:rsid w:val="00A34AA2"/>
    <w:rsid w:val="00A37D4A"/>
    <w:rsid w:val="00A37DE8"/>
    <w:rsid w:val="00A42CB5"/>
    <w:rsid w:val="00A43D2B"/>
    <w:rsid w:val="00A500F9"/>
    <w:rsid w:val="00A52DD1"/>
    <w:rsid w:val="00A70492"/>
    <w:rsid w:val="00A83E60"/>
    <w:rsid w:val="00A868D8"/>
    <w:rsid w:val="00A95BFD"/>
    <w:rsid w:val="00AA304B"/>
    <w:rsid w:val="00AA5C45"/>
    <w:rsid w:val="00AA6908"/>
    <w:rsid w:val="00AB0CD3"/>
    <w:rsid w:val="00AB17CE"/>
    <w:rsid w:val="00AB38C8"/>
    <w:rsid w:val="00AC5422"/>
    <w:rsid w:val="00AC6493"/>
    <w:rsid w:val="00AD7855"/>
    <w:rsid w:val="00B061CB"/>
    <w:rsid w:val="00B0663E"/>
    <w:rsid w:val="00B16800"/>
    <w:rsid w:val="00B2058C"/>
    <w:rsid w:val="00B2395F"/>
    <w:rsid w:val="00B32B5E"/>
    <w:rsid w:val="00B45719"/>
    <w:rsid w:val="00B55AC5"/>
    <w:rsid w:val="00B5619D"/>
    <w:rsid w:val="00B57319"/>
    <w:rsid w:val="00B64174"/>
    <w:rsid w:val="00B6462B"/>
    <w:rsid w:val="00B9189F"/>
    <w:rsid w:val="00BA197B"/>
    <w:rsid w:val="00BA2274"/>
    <w:rsid w:val="00BC1137"/>
    <w:rsid w:val="00BC16B3"/>
    <w:rsid w:val="00BE3FB0"/>
    <w:rsid w:val="00BE6577"/>
    <w:rsid w:val="00C07B1C"/>
    <w:rsid w:val="00C306BF"/>
    <w:rsid w:val="00C6427B"/>
    <w:rsid w:val="00C66D26"/>
    <w:rsid w:val="00C7010B"/>
    <w:rsid w:val="00C70F7C"/>
    <w:rsid w:val="00C729C0"/>
    <w:rsid w:val="00C80B93"/>
    <w:rsid w:val="00C843C3"/>
    <w:rsid w:val="00C85DE1"/>
    <w:rsid w:val="00C95B12"/>
    <w:rsid w:val="00CA3B38"/>
    <w:rsid w:val="00CB68F4"/>
    <w:rsid w:val="00CD090E"/>
    <w:rsid w:val="00CD7968"/>
    <w:rsid w:val="00CE671F"/>
    <w:rsid w:val="00CE7F26"/>
    <w:rsid w:val="00CF6A73"/>
    <w:rsid w:val="00CF74DF"/>
    <w:rsid w:val="00D071C9"/>
    <w:rsid w:val="00D11A37"/>
    <w:rsid w:val="00D37125"/>
    <w:rsid w:val="00D42F66"/>
    <w:rsid w:val="00D55484"/>
    <w:rsid w:val="00D56FFE"/>
    <w:rsid w:val="00D91D6B"/>
    <w:rsid w:val="00D943B3"/>
    <w:rsid w:val="00DA2F9B"/>
    <w:rsid w:val="00DB214E"/>
    <w:rsid w:val="00DB55D7"/>
    <w:rsid w:val="00DC4E42"/>
    <w:rsid w:val="00DD13EA"/>
    <w:rsid w:val="00DD617A"/>
    <w:rsid w:val="00DE160A"/>
    <w:rsid w:val="00DE6AC1"/>
    <w:rsid w:val="00E02F1F"/>
    <w:rsid w:val="00E040B2"/>
    <w:rsid w:val="00E06AAB"/>
    <w:rsid w:val="00E161C1"/>
    <w:rsid w:val="00E35E6E"/>
    <w:rsid w:val="00E37E46"/>
    <w:rsid w:val="00E51AED"/>
    <w:rsid w:val="00E54F07"/>
    <w:rsid w:val="00E557EB"/>
    <w:rsid w:val="00E6141E"/>
    <w:rsid w:val="00E62862"/>
    <w:rsid w:val="00E64659"/>
    <w:rsid w:val="00E6631F"/>
    <w:rsid w:val="00E809C0"/>
    <w:rsid w:val="00E9359D"/>
    <w:rsid w:val="00EA217B"/>
    <w:rsid w:val="00EB0FDD"/>
    <w:rsid w:val="00EB22B5"/>
    <w:rsid w:val="00EC433A"/>
    <w:rsid w:val="00ED30B6"/>
    <w:rsid w:val="00ED55AB"/>
    <w:rsid w:val="00ED6108"/>
    <w:rsid w:val="00ED76F4"/>
    <w:rsid w:val="00EE0D1F"/>
    <w:rsid w:val="00EE72B8"/>
    <w:rsid w:val="00F0455C"/>
    <w:rsid w:val="00F1030F"/>
    <w:rsid w:val="00F10FEA"/>
    <w:rsid w:val="00F176E2"/>
    <w:rsid w:val="00F22D97"/>
    <w:rsid w:val="00F34711"/>
    <w:rsid w:val="00F4006F"/>
    <w:rsid w:val="00F47CD2"/>
    <w:rsid w:val="00F52898"/>
    <w:rsid w:val="00F77539"/>
    <w:rsid w:val="00F917A2"/>
    <w:rsid w:val="00FB02B0"/>
    <w:rsid w:val="00FB063E"/>
    <w:rsid w:val="00FC2EB3"/>
    <w:rsid w:val="00FC5BB5"/>
    <w:rsid w:val="00FF4126"/>
    <w:rsid w:val="7EC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E9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81D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48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48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948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948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481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9481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9481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9481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48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8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481D"/>
  </w:style>
  <w:style w:type="paragraph" w:styleId="BodyTextIndent">
    <w:name w:val="Body Text Indent"/>
    <w:basedOn w:val="Normal"/>
    <w:link w:val="BodyTextIndentChar"/>
    <w:rsid w:val="0009481D"/>
    <w:pPr>
      <w:ind w:left="720"/>
    </w:pPr>
    <w:rPr>
      <w:sz w:val="20"/>
    </w:rPr>
  </w:style>
  <w:style w:type="paragraph" w:customStyle="1" w:styleId="Level1">
    <w:name w:val="Level 1"/>
    <w:basedOn w:val="Header"/>
    <w:rsid w:val="0009481D"/>
    <w:pPr>
      <w:numPr>
        <w:numId w:val="4"/>
      </w:numPr>
    </w:pPr>
  </w:style>
  <w:style w:type="character" w:customStyle="1" w:styleId="HeaderChar">
    <w:name w:val="Header Char"/>
    <w:basedOn w:val="DefaultParagraphFont"/>
    <w:link w:val="Header"/>
    <w:rsid w:val="004F6D70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3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3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B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3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3B0F"/>
    <w:rPr>
      <w:b/>
      <w:bCs/>
    </w:rPr>
  </w:style>
  <w:style w:type="paragraph" w:styleId="BalloonText">
    <w:name w:val="Balloon Text"/>
    <w:basedOn w:val="Normal"/>
    <w:link w:val="BalloonTextChar"/>
    <w:rsid w:val="007F3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3B0F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8573CF"/>
    <w:rPr>
      <w:szCs w:val="24"/>
    </w:rPr>
  </w:style>
  <w:style w:type="paragraph" w:styleId="Revision">
    <w:name w:val="Revision"/>
    <w:hidden/>
    <w:uiPriority w:val="99"/>
    <w:semiHidden/>
    <w:rsid w:val="008F079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3B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D0F1-BF09-4C4B-AFD1-4F68325DD0E4}"/>
      </w:docPartPr>
      <w:docPartBody>
        <w:p w:rsidR="0054147F" w:rsidRDefault="001E4932">
          <w:r w:rsidRPr="00D35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D2F5FDDAA4BEDA5E1BB1413FE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CCD9-96B7-46C2-BA38-C493EA0B885A}"/>
      </w:docPartPr>
      <w:docPartBody>
        <w:p w:rsidR="00F145FE" w:rsidRDefault="0054147F" w:rsidP="0054147F">
          <w:pPr>
            <w:pStyle w:val="383D2F5FDDAA4BEDA5E1BB1413FE3FA9"/>
          </w:pPr>
          <w:r w:rsidRPr="00D35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FC0A8A668497A91059D982BB6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39E2-372B-4E2F-8A56-8ABBD7C944F4}"/>
      </w:docPartPr>
      <w:docPartBody>
        <w:p w:rsidR="009B6D47" w:rsidRDefault="000C5A6E" w:rsidP="000C5A6E">
          <w:pPr>
            <w:pStyle w:val="F71FC0A8A668497A91059D982BB62D57"/>
          </w:pPr>
          <w:r w:rsidRPr="00D35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EEE9F17FE48C49A56BC12C6AB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F098C-8C7F-48A0-A2AE-6464D110AAD7}"/>
      </w:docPartPr>
      <w:docPartBody>
        <w:p w:rsidR="00015669" w:rsidRDefault="00C707D9" w:rsidP="00C707D9">
          <w:pPr>
            <w:pStyle w:val="2E5EEE9F17FE48C49A56BC12C6ABD557"/>
          </w:pPr>
          <w:r w:rsidRPr="00D35C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32"/>
    <w:rsid w:val="00015669"/>
    <w:rsid w:val="000C5A6E"/>
    <w:rsid w:val="001E33F0"/>
    <w:rsid w:val="001E4932"/>
    <w:rsid w:val="002B4602"/>
    <w:rsid w:val="003B0029"/>
    <w:rsid w:val="003C1590"/>
    <w:rsid w:val="004B6FBB"/>
    <w:rsid w:val="0054147F"/>
    <w:rsid w:val="008035DA"/>
    <w:rsid w:val="009B3E30"/>
    <w:rsid w:val="009B6D47"/>
    <w:rsid w:val="00AE4A00"/>
    <w:rsid w:val="00C707D9"/>
    <w:rsid w:val="00C855E7"/>
    <w:rsid w:val="00F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7D9"/>
    <w:rPr>
      <w:color w:val="808080"/>
    </w:rPr>
  </w:style>
  <w:style w:type="paragraph" w:customStyle="1" w:styleId="383D2F5FDDAA4BEDA5E1BB1413FE3FA9">
    <w:name w:val="383D2F5FDDAA4BEDA5E1BB1413FE3FA9"/>
    <w:rsid w:val="0054147F"/>
  </w:style>
  <w:style w:type="paragraph" w:customStyle="1" w:styleId="F71FC0A8A668497A91059D982BB62D57">
    <w:name w:val="F71FC0A8A668497A91059D982BB62D57"/>
    <w:rsid w:val="000C5A6E"/>
  </w:style>
  <w:style w:type="paragraph" w:customStyle="1" w:styleId="2E5EEE9F17FE48C49A56BC12C6ABD557">
    <w:name w:val="2E5EEE9F17FE48C49A56BC12C6ABD557"/>
    <w:rsid w:val="00C70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5EFF-721C-41BF-81E4-5041894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2020-02-03T12:49:00Z</dcterms:created>
  <dcterms:modified xsi:type="dcterms:W3CDTF">2020-02-03T12:49:00Z</dcterms:modified>
</cp:coreProperties>
</file>