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3402" w14:textId="77777777" w:rsidR="000D0932" w:rsidRPr="00866358" w:rsidRDefault="000D0932" w:rsidP="00866358">
      <w:pPr>
        <w:jc w:val="center"/>
        <w:rPr>
          <w:rFonts w:ascii="Times New Roman" w:hAnsi="Times New Roman" w:cs="Times New Roman"/>
          <w:b/>
          <w:caps/>
          <w:sz w:val="24"/>
          <w:szCs w:val="24"/>
        </w:rPr>
      </w:pPr>
      <w:bookmarkStart w:id="0" w:name="_GoBack"/>
      <w:bookmarkEnd w:id="0"/>
      <w:r w:rsidRPr="00866358">
        <w:rPr>
          <w:rFonts w:ascii="Times New Roman" w:hAnsi="Times New Roman" w:cs="Times New Roman"/>
          <w:b/>
          <w:caps/>
          <w:sz w:val="24"/>
          <w:szCs w:val="24"/>
        </w:rPr>
        <w:t>FY2019 Fair Housing Initiatives Program Grant Recipient Summaries by State</w:t>
      </w:r>
    </w:p>
    <w:p w14:paraId="545F3666" w14:textId="77777777" w:rsidR="000D0932" w:rsidRPr="00866358" w:rsidRDefault="000D0932" w:rsidP="008B7C38">
      <w:pPr>
        <w:spacing w:after="0" w:line="240" w:lineRule="auto"/>
        <w:rPr>
          <w:rFonts w:ascii="Times New Roman" w:hAnsi="Times New Roman" w:cs="Times New Roman"/>
          <w:b/>
          <w:caps/>
          <w:sz w:val="24"/>
          <w:szCs w:val="24"/>
        </w:rPr>
      </w:pPr>
    </w:p>
    <w:p w14:paraId="63B6C2B1" w14:textId="77777777" w:rsidR="000D0932" w:rsidRPr="00866358" w:rsidRDefault="000D0932" w:rsidP="008B7C38">
      <w:pPr>
        <w:spacing w:after="0" w:line="240" w:lineRule="auto"/>
        <w:rPr>
          <w:rFonts w:ascii="Times New Roman" w:hAnsi="Times New Roman" w:cs="Times New Roman"/>
          <w:b/>
          <w:caps/>
          <w:color w:val="4472C4" w:themeColor="accent1"/>
          <w:sz w:val="28"/>
          <w:szCs w:val="28"/>
          <w:u w:val="single"/>
        </w:rPr>
      </w:pPr>
      <w:r w:rsidRPr="00866358">
        <w:rPr>
          <w:rFonts w:ascii="Times New Roman" w:hAnsi="Times New Roman" w:cs="Times New Roman"/>
          <w:b/>
          <w:caps/>
          <w:noProof/>
          <w:color w:val="4472C4" w:themeColor="accent1"/>
          <w:sz w:val="28"/>
          <w:szCs w:val="28"/>
          <w:u w:val="single"/>
        </w:rPr>
        <w:t>Alabama</w:t>
      </w:r>
    </w:p>
    <w:p w14:paraId="7557DFC2" w14:textId="77777777" w:rsidR="000D0932" w:rsidRPr="00866358" w:rsidRDefault="000D0932" w:rsidP="008B7C38">
      <w:pPr>
        <w:spacing w:after="0" w:line="240" w:lineRule="auto"/>
        <w:rPr>
          <w:rFonts w:ascii="Times New Roman" w:hAnsi="Times New Roman" w:cs="Times New Roman"/>
          <w:b/>
          <w:caps/>
          <w:sz w:val="24"/>
          <w:szCs w:val="24"/>
        </w:rPr>
      </w:pPr>
    </w:p>
    <w:p w14:paraId="472FFF0D"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Birmingham</w:t>
      </w:r>
    </w:p>
    <w:p w14:paraId="6C770F48" w14:textId="77777777" w:rsidR="00600913" w:rsidRPr="00866358" w:rsidRDefault="00600913" w:rsidP="00600913">
      <w:pPr>
        <w:spacing w:after="0" w:line="240" w:lineRule="auto"/>
        <w:rPr>
          <w:rFonts w:ascii="Times New Roman" w:hAnsi="Times New Roman" w:cs="Times New Roman"/>
          <w:b/>
          <w:caps/>
          <w:sz w:val="24"/>
          <w:szCs w:val="24"/>
        </w:rPr>
      </w:pPr>
    </w:p>
    <w:p w14:paraId="2E92411B" w14:textId="77777777" w:rsidR="00600913" w:rsidRPr="00866358" w:rsidRDefault="00600913" w:rsidP="00600913">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Center of Northern Alabama</w:t>
      </w:r>
    </w:p>
    <w:p w14:paraId="3BD87DB4" w14:textId="77777777" w:rsidR="00600913" w:rsidRPr="00866358" w:rsidRDefault="00600913" w:rsidP="0060091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Pr="00866358">
        <w:rPr>
          <w:rFonts w:ascii="Times New Roman" w:hAnsi="Times New Roman" w:cs="Times New Roman"/>
          <w:b/>
          <w:caps/>
          <w:noProof/>
          <w:sz w:val="24"/>
          <w:szCs w:val="24"/>
        </w:rPr>
        <w:t>300,000.00</w:t>
      </w:r>
    </w:p>
    <w:p w14:paraId="7B5B3482" w14:textId="77777777" w:rsidR="00600913" w:rsidRPr="00866358" w:rsidRDefault="00600913" w:rsidP="00600913">
      <w:pPr>
        <w:spacing w:after="0" w:line="240" w:lineRule="auto"/>
        <w:rPr>
          <w:rFonts w:ascii="Times New Roman" w:hAnsi="Times New Roman" w:cs="Times New Roman"/>
          <w:b/>
          <w:caps/>
          <w:sz w:val="24"/>
          <w:szCs w:val="24"/>
        </w:rPr>
      </w:pPr>
    </w:p>
    <w:p w14:paraId="74FA626C" w14:textId="77777777" w:rsidR="00600913" w:rsidRPr="00866358" w:rsidRDefault="00600913" w:rsidP="00600913">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Fair Housing Center of Northern Alabama (FHCNA), located in Birmingham, Alabama, will use its grant to provide a systemic approach to combating the discriminatory pattern and practices experienced by the seven protected classes under the Federal Fair Housing Act. The project will focus on rental, sales, insurance, mortgage lending, and accessibility of new construction design. FHCNA services will include interviewing potential victims of discrimination; taking complaints; testing; evaluating testing results; conducting preliminary investigations; conducting mediation, conciliating; enforcing meritorious claims through litigation or referral to administrative enforcement agencies; and disseminating information about fair housing laws. In addition, the project may address source of income and gender identity discrimination when such may violate the Fair Housing Act or when it contributes to a failure to affirmatively further fair housing. Efforts will be made to ensure accessibility and opportunity for program engagement for persons with disabilities and persons with limited English proficiency (LEP). </w:t>
      </w:r>
    </w:p>
    <w:p w14:paraId="17586D04" w14:textId="23A79AA5" w:rsidR="000D0932" w:rsidRDefault="000D0932" w:rsidP="008B7C38">
      <w:pPr>
        <w:spacing w:after="0" w:line="240" w:lineRule="auto"/>
        <w:rPr>
          <w:rFonts w:ascii="Times New Roman" w:hAnsi="Times New Roman" w:cs="Times New Roman"/>
          <w:b/>
          <w:caps/>
          <w:sz w:val="24"/>
          <w:szCs w:val="24"/>
        </w:rPr>
      </w:pPr>
    </w:p>
    <w:p w14:paraId="6FE4761E" w14:textId="77777777" w:rsidR="00600913" w:rsidRPr="00866358" w:rsidRDefault="00600913" w:rsidP="008B7C38">
      <w:pPr>
        <w:spacing w:after="0" w:line="240" w:lineRule="auto"/>
        <w:rPr>
          <w:rFonts w:ascii="Times New Roman" w:hAnsi="Times New Roman" w:cs="Times New Roman"/>
          <w:b/>
          <w:caps/>
          <w:sz w:val="24"/>
          <w:szCs w:val="24"/>
        </w:rPr>
      </w:pPr>
    </w:p>
    <w:p w14:paraId="3783E8DD"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Mobile</w:t>
      </w:r>
    </w:p>
    <w:p w14:paraId="5A8925E6" w14:textId="7F0E716C" w:rsidR="000D0932" w:rsidRPr="00866358" w:rsidRDefault="000D0932" w:rsidP="008B7C38">
      <w:pPr>
        <w:spacing w:after="0" w:line="240" w:lineRule="auto"/>
        <w:rPr>
          <w:rFonts w:ascii="Times New Roman" w:hAnsi="Times New Roman" w:cs="Times New Roman"/>
          <w:b/>
          <w:caps/>
          <w:sz w:val="24"/>
          <w:szCs w:val="24"/>
        </w:rPr>
      </w:pPr>
    </w:p>
    <w:p w14:paraId="415E5A6F" w14:textId="77777777" w:rsidR="00F9534B" w:rsidRPr="00866358" w:rsidRDefault="00F9534B" w:rsidP="00F9534B">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Mobile Fair Housing Center</w:t>
      </w:r>
    </w:p>
    <w:p w14:paraId="5BC0288B" w14:textId="77777777" w:rsidR="00F9534B" w:rsidRPr="00866358" w:rsidRDefault="00F9534B" w:rsidP="00F9534B">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75E04817" w14:textId="77777777" w:rsidR="00F9534B" w:rsidRPr="00866358" w:rsidRDefault="00F9534B" w:rsidP="00F9534B">
      <w:pPr>
        <w:autoSpaceDE w:val="0"/>
        <w:autoSpaceDN w:val="0"/>
        <w:adjustRightInd w:val="0"/>
        <w:spacing w:after="0" w:line="240" w:lineRule="auto"/>
        <w:rPr>
          <w:rFonts w:ascii="Times New Roman" w:hAnsi="Times New Roman" w:cs="Times New Roman"/>
          <w:sz w:val="24"/>
          <w:szCs w:val="24"/>
        </w:rPr>
      </w:pPr>
    </w:p>
    <w:p w14:paraId="383A9444" w14:textId="77777777" w:rsidR="00F9534B" w:rsidRPr="00866358" w:rsidRDefault="00F9534B" w:rsidP="00F9534B">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Mobile Fair Housing Center will use its grant to address various impediments to fair housing choice. Project activities will focus on investigation, enforcement, and addressing systemic discrimination. Investigation activities will include the recruitment and training/re-training of testers; training in fair housing and civil rights enforcement; conducting rental, sales, insurance, design and construction accessibility, and reasonable accommodation testing and site assessments; and conducting complaint intake, processing, referral, and counseling. Enforcement activities will include conducting accessibility educational workshops; enforcement outreach activities for accessibility, design and construction; compliance audits for housing for the disabled; referring meritorious enforcement proposals; assisting clients seeking reasonable accommodations/ modifications; conducting education outreach activities for both English-speaking and LEP participants; partnering with grassroots/faith-based organizations in the outlying counties to continue enforcement and other fair housing activities more intensely in those rural areas; and conducting one regional fair housing summit during National Fair Housing Month. Activities to address systemic discrimination include increasing fair housing enforcement </w:t>
      </w:r>
      <w:r w:rsidRPr="00866358">
        <w:rPr>
          <w:rFonts w:ascii="Times New Roman" w:hAnsi="Times New Roman" w:cs="Times New Roman"/>
          <w:sz w:val="24"/>
          <w:szCs w:val="24"/>
        </w:rPr>
        <w:lastRenderedPageBreak/>
        <w:t xml:space="preserve">workshops; partnering with grassroots/faith-based organizations in the rural service areas to increase services; and establishing a satellite space within each of the rural 7-county service areas to conduct legal housing clinics, among others. </w:t>
      </w:r>
    </w:p>
    <w:p w14:paraId="012D4936" w14:textId="77777777" w:rsidR="00F9534B" w:rsidRPr="00866358" w:rsidRDefault="00F9534B" w:rsidP="008B7C38">
      <w:pPr>
        <w:spacing w:after="0" w:line="240" w:lineRule="auto"/>
        <w:rPr>
          <w:rFonts w:ascii="Times New Roman" w:hAnsi="Times New Roman" w:cs="Times New Roman"/>
          <w:b/>
          <w:caps/>
          <w:sz w:val="24"/>
          <w:szCs w:val="24"/>
        </w:rPr>
      </w:pPr>
    </w:p>
    <w:p w14:paraId="5A7FCA8F" w14:textId="2609D46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Mobile Fair Housing Center, Inc.</w:t>
      </w:r>
    </w:p>
    <w:p w14:paraId="738AC04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1552BD"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124</w:t>
      </w:r>
      <w:r w:rsidR="001552BD"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150</w:t>
      </w:r>
      <w:r w:rsidR="001552BD" w:rsidRPr="00866358">
        <w:rPr>
          <w:rFonts w:ascii="Times New Roman" w:hAnsi="Times New Roman" w:cs="Times New Roman"/>
          <w:b/>
          <w:caps/>
          <w:noProof/>
          <w:sz w:val="24"/>
          <w:szCs w:val="24"/>
        </w:rPr>
        <w:t>.00</w:t>
      </w:r>
    </w:p>
    <w:p w14:paraId="2CFED542" w14:textId="77777777" w:rsidR="000D0932" w:rsidRPr="00866358" w:rsidRDefault="000D0932" w:rsidP="008B7C38">
      <w:pPr>
        <w:spacing w:after="0" w:line="240" w:lineRule="auto"/>
        <w:rPr>
          <w:rFonts w:ascii="Times New Roman" w:hAnsi="Times New Roman" w:cs="Times New Roman"/>
          <w:b/>
          <w:caps/>
          <w:sz w:val="24"/>
          <w:szCs w:val="24"/>
        </w:rPr>
      </w:pPr>
    </w:p>
    <w:p w14:paraId="044EAEF3" w14:textId="343F4097" w:rsidR="00091309" w:rsidRPr="00866358" w:rsidRDefault="00091309" w:rsidP="00091309">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Mobile Fair Housing Center, Inc. (MHFC) will use its grant to provide education and outreach services to Mobile, Baldwin, Washington, Clarke, Choctaw, Conecuh, Escambia and Monroe Counties. The project will specifically target minority races, limited English proficiency (LEP) residents, disabled residents, and other underserved populations. MHFC has identified five primary needs within its jurisdiction: a lack of adequate local private fair housing outreach and enforcement; lending discrimination; private discrimination; a lack of community engagement; and barriers to Fair Housing Choice Impacts on underserved populations. To address these needs, MFHC plans to implement the following activities: 1) develop advertisements on fair housing for distribution on printed, television and radio media; 2) conduct community meetings and create newsletters to increase participation on issues around Affirmatively Furthering Fair Housing (AFFH), environmental justice, and inclusive communities; 3) create a Facebook and Twitter social media content calendar to promote fair housing awareness and inclusive communities’ news and activities; 4) conduct one regional Fair Housing Month summit; 5) conduct AFFH workshops for stakeholders, sub-recipients</w:t>
      </w:r>
      <w:r w:rsidR="005D31A2"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nonprofits; 6) distribute fair housing materials to agencies/businesses; and 7) conduct workshops on fair housing and landlord tenant laws targeting landlords. </w:t>
      </w:r>
    </w:p>
    <w:p w14:paraId="337A191E" w14:textId="6226D03B" w:rsidR="00B55972" w:rsidRDefault="00B55972" w:rsidP="00B55972">
      <w:pPr>
        <w:autoSpaceDE w:val="0"/>
        <w:autoSpaceDN w:val="0"/>
        <w:adjustRightInd w:val="0"/>
        <w:spacing w:after="0" w:line="240" w:lineRule="auto"/>
        <w:rPr>
          <w:rFonts w:ascii="Times New Roman" w:hAnsi="Times New Roman" w:cs="Times New Roman"/>
          <w:sz w:val="24"/>
          <w:szCs w:val="24"/>
        </w:rPr>
      </w:pPr>
    </w:p>
    <w:p w14:paraId="060F4C97" w14:textId="77777777" w:rsidR="00DD6436" w:rsidRPr="00866358" w:rsidRDefault="00DD6436" w:rsidP="00B55972">
      <w:pPr>
        <w:autoSpaceDE w:val="0"/>
        <w:autoSpaceDN w:val="0"/>
        <w:adjustRightInd w:val="0"/>
        <w:spacing w:after="0" w:line="240" w:lineRule="auto"/>
        <w:rPr>
          <w:rFonts w:ascii="Times New Roman" w:hAnsi="Times New Roman" w:cs="Times New Roman"/>
          <w:sz w:val="24"/>
          <w:szCs w:val="24"/>
        </w:rPr>
      </w:pPr>
    </w:p>
    <w:p w14:paraId="15D69A0D"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Montgomery</w:t>
      </w:r>
    </w:p>
    <w:p w14:paraId="64E09BB8" w14:textId="14E3DEA0" w:rsidR="000D0932" w:rsidRPr="00866358" w:rsidRDefault="000D0932" w:rsidP="008B7C38">
      <w:pPr>
        <w:spacing w:after="0" w:line="240" w:lineRule="auto"/>
        <w:rPr>
          <w:rFonts w:ascii="Times New Roman" w:hAnsi="Times New Roman" w:cs="Times New Roman"/>
          <w:b/>
          <w:caps/>
          <w:sz w:val="24"/>
          <w:szCs w:val="24"/>
        </w:rPr>
      </w:pPr>
    </w:p>
    <w:p w14:paraId="3EAF64B0" w14:textId="77777777" w:rsidR="00F9534B" w:rsidRPr="00866358" w:rsidRDefault="00F9534B" w:rsidP="00F9534B">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Central Alabama Fair Housing Center</w:t>
      </w:r>
    </w:p>
    <w:p w14:paraId="69B68130" w14:textId="77777777" w:rsidR="00F9534B" w:rsidRPr="00866358" w:rsidRDefault="00F9534B" w:rsidP="00F9534B">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1986F2B2" w14:textId="77777777" w:rsidR="00F9534B" w:rsidRPr="00866358" w:rsidRDefault="00F9534B" w:rsidP="00F9534B">
      <w:pPr>
        <w:pStyle w:val="grantblankspace"/>
      </w:pPr>
    </w:p>
    <w:p w14:paraId="69194B7D" w14:textId="77777777" w:rsidR="00F9534B" w:rsidRPr="00866358" w:rsidRDefault="00F9534B" w:rsidP="00F9534B">
      <w:pPr>
        <w:kinsoku w:val="0"/>
        <w:overflowPunct w:val="0"/>
        <w:autoSpaceDE w:val="0"/>
        <w:autoSpaceDN w:val="0"/>
        <w:adjustRightInd w:val="0"/>
        <w:spacing w:after="0" w:line="240" w:lineRule="auto"/>
        <w:ind w:left="43"/>
        <w:rPr>
          <w:rFonts w:ascii="Times New Roman" w:hAnsi="Times New Roman" w:cs="Times New Roman"/>
          <w:sz w:val="24"/>
          <w:szCs w:val="24"/>
        </w:rPr>
      </w:pPr>
      <w:r w:rsidRPr="00866358">
        <w:rPr>
          <w:rFonts w:ascii="Times New Roman" w:hAnsi="Times New Roman" w:cs="Times New Roman"/>
          <w:sz w:val="24"/>
          <w:szCs w:val="24"/>
        </w:rPr>
        <w:t xml:space="preserve">Central Alabama Fair Housing Center (CAFHC) will use its grant to combat housing discrimination in central Alabama. Namely, funding will be used to continue and expand current activities in Montgomery, Selma, Auburn/Opelika, Dothan, the west Alabama “Black Belt,” and other counties in the 29-county service area. In addition to assisting members of all protected classes, major planned FHIP PEI activities will: 1) </w:t>
      </w:r>
      <w:r w:rsidRPr="00866358">
        <w:rPr>
          <w:rFonts w:ascii="Times New Roman" w:hAnsi="Times New Roman" w:cs="Times New Roman"/>
          <w:bCs/>
          <w:sz w:val="24"/>
          <w:szCs w:val="24"/>
        </w:rPr>
        <w:t>Continue and expand actions to combat racial steering, lending, and other discriminatory housing practices in the Montgomery “Tri-County” area, Auburn/Opelika, and Dothan; 2) Challenge racial discrimination and other discriminatory housing practices in Selma and other parts of the west Alabama “Black Belt;” 3) Expand enforcement actions to break down barriers for people with disabilities, who face high rates of discrimination in housing throughout central Alabama; and 4) Increase enforcement-related outreach to low-income women in central Alabama vulnerable to sexual harassment by landlords. CAFHC will c</w:t>
      </w:r>
      <w:r w:rsidRPr="00866358">
        <w:rPr>
          <w:rFonts w:ascii="Times New Roman" w:hAnsi="Times New Roman" w:cs="Times New Roman"/>
          <w:iCs/>
          <w:sz w:val="24"/>
          <w:szCs w:val="24"/>
        </w:rPr>
        <w:t xml:space="preserve">onduct extensive, targeted fair housing testing (330 total tests); assist more than 400 members of all protected classes with fair housing intake and complaint services; conduct at least nine systemic lending, sales, and lending investigations; and conduct targeted </w:t>
      </w:r>
      <w:r w:rsidRPr="00866358">
        <w:rPr>
          <w:rFonts w:ascii="Times New Roman" w:hAnsi="Times New Roman" w:cs="Times New Roman"/>
          <w:iCs/>
          <w:sz w:val="24"/>
          <w:szCs w:val="24"/>
        </w:rPr>
        <w:lastRenderedPageBreak/>
        <w:t>fair housing education/outreach designed to reach members of all Fair Housing Act (FHA) protected classes.</w:t>
      </w:r>
    </w:p>
    <w:p w14:paraId="04E0504F" w14:textId="2C75924F" w:rsidR="00F9534B" w:rsidRPr="00866358" w:rsidRDefault="00F9534B" w:rsidP="008B7C38">
      <w:pPr>
        <w:spacing w:after="0" w:line="240" w:lineRule="auto"/>
        <w:rPr>
          <w:rFonts w:ascii="Times New Roman" w:hAnsi="Times New Roman" w:cs="Times New Roman"/>
          <w:b/>
          <w:caps/>
          <w:sz w:val="24"/>
          <w:szCs w:val="24"/>
        </w:rPr>
      </w:pPr>
    </w:p>
    <w:p w14:paraId="17C2C820" w14:textId="13F9F89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Central Alabama Fair Housing Center</w:t>
      </w:r>
    </w:p>
    <w:p w14:paraId="268424C8"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1552BD"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1552BD"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1552BD" w:rsidRPr="00866358">
        <w:rPr>
          <w:rFonts w:ascii="Times New Roman" w:hAnsi="Times New Roman" w:cs="Times New Roman"/>
          <w:b/>
          <w:caps/>
          <w:noProof/>
          <w:sz w:val="24"/>
          <w:szCs w:val="24"/>
        </w:rPr>
        <w:t>.00</w:t>
      </w:r>
    </w:p>
    <w:p w14:paraId="3683C621" w14:textId="77777777" w:rsidR="000D0932" w:rsidRPr="003C740B" w:rsidRDefault="000D0932" w:rsidP="008B7C38">
      <w:pPr>
        <w:spacing w:after="0" w:line="240" w:lineRule="auto"/>
        <w:rPr>
          <w:rFonts w:ascii="Times New Roman" w:hAnsi="Times New Roman" w:cs="Times New Roman"/>
          <w:b/>
          <w:caps/>
          <w:sz w:val="24"/>
          <w:szCs w:val="24"/>
        </w:rPr>
      </w:pPr>
    </w:p>
    <w:p w14:paraId="78549FAD" w14:textId="0FB4A47C" w:rsidR="0012364E" w:rsidRPr="00866358" w:rsidRDefault="0012364E" w:rsidP="0012364E">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Central Alabama Fair Housing Center (CAFHC) will use its grant to fund an education and outreach campaign, designed to raise public awareness of fair housing rights in a 29-county underserved region of central Alabama. This project will enhance and expand CAFHC’s current PEI enforcement activities and increase its fair housing intakes and referrals. Grant activities will increase public awareness regarding: 1) endemic racial steering and other discriminatory practices impacting African</w:t>
      </w:r>
      <w:r w:rsidR="006543E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Americans throughout central Alabama; 2) high rates of discrimination against people with disabilities; 3) sexual harassment by landlords against low-income women; and </w:t>
      </w:r>
      <w:r w:rsidRPr="00866358">
        <w:rPr>
          <w:rFonts w:ascii="Times New Roman" w:eastAsia="SymbolMT" w:hAnsi="Times New Roman" w:cs="Times New Roman"/>
          <w:color w:val="000000" w:themeColor="text1"/>
          <w:sz w:val="24"/>
          <w:szCs w:val="24"/>
        </w:rPr>
        <w:t>4) i</w:t>
      </w:r>
      <w:r w:rsidRPr="00866358">
        <w:rPr>
          <w:rFonts w:ascii="Times New Roman" w:hAnsi="Times New Roman" w:cs="Times New Roman"/>
          <w:color w:val="000000" w:themeColor="text1"/>
          <w:sz w:val="24"/>
          <w:szCs w:val="24"/>
        </w:rPr>
        <w:t xml:space="preserve">solation of recent immigrant Latino communities where residents are completely unaware of their fair housing rights. Major activities include: 1) a 12-month social media campaign; 2) one PSA for viewing online, and quarterly e-newsletters that will highlight local fair housing issues; 3) focus groups, workshops, and traditional outreach events targeted to underserved communities; 4) a digital mass media campaign; and 5) a fair housing summit to commemorate the anniversary of the Selma to Montgomery March. </w:t>
      </w:r>
    </w:p>
    <w:p w14:paraId="617E98D2" w14:textId="2016E0A5" w:rsidR="000D0932" w:rsidRPr="00866358" w:rsidRDefault="000D0932" w:rsidP="008B7C38">
      <w:pPr>
        <w:spacing w:after="0" w:line="240" w:lineRule="auto"/>
        <w:rPr>
          <w:rFonts w:ascii="Times New Roman" w:hAnsi="Times New Roman" w:cs="Times New Roman"/>
          <w:b/>
          <w:caps/>
          <w:sz w:val="24"/>
          <w:szCs w:val="24"/>
        </w:rPr>
      </w:pPr>
    </w:p>
    <w:p w14:paraId="65D6D82F" w14:textId="7769BE76" w:rsidR="003C740B" w:rsidRDefault="003C740B" w:rsidP="008B7C38">
      <w:pPr>
        <w:spacing w:after="0" w:line="240" w:lineRule="auto"/>
        <w:rPr>
          <w:rFonts w:ascii="Times New Roman" w:hAnsi="Times New Roman" w:cs="Times New Roman"/>
          <w:b/>
          <w:caps/>
          <w:sz w:val="24"/>
          <w:szCs w:val="24"/>
        </w:rPr>
      </w:pPr>
    </w:p>
    <w:p w14:paraId="2EBC9BAC" w14:textId="77777777" w:rsidR="00034F35" w:rsidRPr="00866358" w:rsidRDefault="00034F35" w:rsidP="008B7C38">
      <w:pPr>
        <w:spacing w:after="0" w:line="240" w:lineRule="auto"/>
        <w:rPr>
          <w:rFonts w:ascii="Times New Roman" w:hAnsi="Times New Roman" w:cs="Times New Roman"/>
          <w:b/>
          <w:caps/>
          <w:sz w:val="24"/>
          <w:szCs w:val="24"/>
        </w:rPr>
      </w:pPr>
    </w:p>
    <w:p w14:paraId="5DC51EE3" w14:textId="77777777" w:rsidR="000D0932" w:rsidRPr="003C740B" w:rsidRDefault="000D0932" w:rsidP="00CA0152">
      <w:pPr>
        <w:spacing w:after="0" w:line="240" w:lineRule="auto"/>
        <w:rPr>
          <w:rFonts w:ascii="Times New Roman" w:hAnsi="Times New Roman" w:cs="Times New Roman"/>
          <w:b/>
          <w:caps/>
          <w:color w:val="4472C4" w:themeColor="accent1"/>
          <w:sz w:val="28"/>
          <w:szCs w:val="28"/>
          <w:u w:val="single"/>
        </w:rPr>
      </w:pPr>
      <w:r w:rsidRPr="003C740B">
        <w:rPr>
          <w:rFonts w:ascii="Times New Roman" w:hAnsi="Times New Roman" w:cs="Times New Roman"/>
          <w:b/>
          <w:caps/>
          <w:noProof/>
          <w:color w:val="4472C4" w:themeColor="accent1"/>
          <w:sz w:val="28"/>
          <w:szCs w:val="28"/>
          <w:u w:val="single"/>
        </w:rPr>
        <w:t>Alaska</w:t>
      </w:r>
    </w:p>
    <w:p w14:paraId="6E3EC833" w14:textId="77777777" w:rsidR="000D0932" w:rsidRPr="00866358" w:rsidRDefault="000D0932" w:rsidP="00CA0152">
      <w:pPr>
        <w:spacing w:after="0" w:line="240" w:lineRule="auto"/>
        <w:rPr>
          <w:rFonts w:ascii="Times New Roman" w:hAnsi="Times New Roman" w:cs="Times New Roman"/>
          <w:b/>
          <w:caps/>
          <w:sz w:val="24"/>
          <w:szCs w:val="24"/>
        </w:rPr>
      </w:pPr>
    </w:p>
    <w:p w14:paraId="79932F48"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Anchorage</w:t>
      </w:r>
    </w:p>
    <w:p w14:paraId="1E89C695" w14:textId="77777777" w:rsidR="000D0932" w:rsidRPr="00866358" w:rsidRDefault="000D0932" w:rsidP="00CA0152">
      <w:pPr>
        <w:spacing w:after="0" w:line="240" w:lineRule="auto"/>
        <w:rPr>
          <w:rFonts w:ascii="Times New Roman" w:hAnsi="Times New Roman" w:cs="Times New Roman"/>
          <w:b/>
          <w:caps/>
          <w:sz w:val="24"/>
          <w:szCs w:val="24"/>
        </w:rPr>
      </w:pPr>
    </w:p>
    <w:p w14:paraId="26940B7C" w14:textId="252C8E27"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Alaska Legal Services Corporation</w:t>
      </w:r>
    </w:p>
    <w:p w14:paraId="18896738"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1552BD"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1552BD"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1552BD" w:rsidRPr="00866358">
        <w:rPr>
          <w:rFonts w:ascii="Times New Roman" w:hAnsi="Times New Roman" w:cs="Times New Roman"/>
          <w:b/>
          <w:caps/>
          <w:noProof/>
          <w:sz w:val="24"/>
          <w:szCs w:val="24"/>
        </w:rPr>
        <w:t>.00</w:t>
      </w:r>
    </w:p>
    <w:p w14:paraId="6A499AA5" w14:textId="77777777" w:rsidR="0007172A" w:rsidRPr="00866358" w:rsidRDefault="0007172A" w:rsidP="00CA0152">
      <w:pPr>
        <w:spacing w:after="0" w:line="240" w:lineRule="auto"/>
        <w:rPr>
          <w:rFonts w:ascii="Times New Roman" w:hAnsi="Times New Roman" w:cs="Times New Roman"/>
          <w:b/>
          <w:caps/>
          <w:noProof/>
          <w:sz w:val="24"/>
          <w:szCs w:val="24"/>
        </w:rPr>
      </w:pPr>
    </w:p>
    <w:p w14:paraId="24BE9AD6" w14:textId="7CB8BE70" w:rsidR="00F40ED1" w:rsidRPr="00866358" w:rsidRDefault="000F61A4"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Alaska Legal Services Corporation (ALSC), a broad-based, full-service Fair Housing Organization</w:t>
      </w:r>
      <w:r w:rsidR="00055384" w:rsidRPr="00866358">
        <w:rPr>
          <w:rFonts w:ascii="Times New Roman" w:hAnsi="Times New Roman" w:cs="Times New Roman"/>
          <w:sz w:val="24"/>
          <w:szCs w:val="24"/>
        </w:rPr>
        <w:t>,</w:t>
      </w:r>
      <w:r w:rsidRPr="00866358">
        <w:rPr>
          <w:rFonts w:ascii="Times New Roman" w:hAnsi="Times New Roman" w:cs="Times New Roman"/>
          <w:sz w:val="24"/>
          <w:szCs w:val="24"/>
        </w:rPr>
        <w:t xml:space="preserve"> will use its grant to continue and expand its Fair Housing Project in the historically underserved state of Alaska. ALSC will directly assist housing discrimination victims and affirmatively further fair housing statewide </w:t>
      </w:r>
      <w:r w:rsidR="00055384" w:rsidRPr="00866358">
        <w:rPr>
          <w:rFonts w:ascii="Times New Roman" w:hAnsi="Times New Roman" w:cs="Times New Roman"/>
          <w:sz w:val="24"/>
          <w:szCs w:val="24"/>
        </w:rPr>
        <w:t>via</w:t>
      </w:r>
      <w:r w:rsidRPr="00866358">
        <w:rPr>
          <w:rFonts w:ascii="Times New Roman" w:hAnsi="Times New Roman" w:cs="Times New Roman"/>
          <w:sz w:val="24"/>
          <w:szCs w:val="24"/>
        </w:rPr>
        <w:t xml:space="preserve"> screening intakes; processing complaints; conducting preliminary investigations; conducting testing and systemic investigations; providing referral to administrative agencies and legal representation for administrative and judicial relief; engaging with government officials and the community regarding affirmatively further fair housing; and educating the community about rights and responsibilities under fair housing laws. The project will address discrimination based on all federally protected classes. </w:t>
      </w:r>
    </w:p>
    <w:p w14:paraId="2A02932B" w14:textId="77777777" w:rsidR="000D0932" w:rsidRPr="00866358" w:rsidRDefault="000D0932" w:rsidP="008B7C38">
      <w:pPr>
        <w:spacing w:after="0" w:line="240" w:lineRule="auto"/>
        <w:rPr>
          <w:rFonts w:ascii="Times New Roman" w:hAnsi="Times New Roman" w:cs="Times New Roman"/>
          <w:b/>
          <w:caps/>
          <w:sz w:val="24"/>
          <w:szCs w:val="24"/>
        </w:rPr>
      </w:pPr>
    </w:p>
    <w:p w14:paraId="3FD49BE8" w14:textId="14ACD10E" w:rsidR="00A86B56" w:rsidRDefault="00A86B56" w:rsidP="008B7C38">
      <w:pPr>
        <w:spacing w:after="0" w:line="240" w:lineRule="auto"/>
        <w:rPr>
          <w:rFonts w:ascii="Times New Roman" w:hAnsi="Times New Roman" w:cs="Times New Roman"/>
          <w:b/>
          <w:caps/>
          <w:sz w:val="24"/>
          <w:szCs w:val="24"/>
        </w:rPr>
      </w:pPr>
    </w:p>
    <w:p w14:paraId="44DCC912" w14:textId="77777777" w:rsidR="00034F35" w:rsidRPr="00866358" w:rsidRDefault="00034F35" w:rsidP="008B7C38">
      <w:pPr>
        <w:spacing w:after="0" w:line="240" w:lineRule="auto"/>
        <w:rPr>
          <w:rFonts w:ascii="Times New Roman" w:hAnsi="Times New Roman" w:cs="Times New Roman"/>
          <w:b/>
          <w:caps/>
          <w:sz w:val="24"/>
          <w:szCs w:val="24"/>
        </w:rPr>
      </w:pPr>
    </w:p>
    <w:p w14:paraId="5A6DF177" w14:textId="77777777" w:rsidR="000D0932" w:rsidRPr="00B26298" w:rsidRDefault="000D0932" w:rsidP="008B7C38">
      <w:pPr>
        <w:spacing w:after="0" w:line="240" w:lineRule="auto"/>
        <w:rPr>
          <w:rFonts w:ascii="Times New Roman" w:hAnsi="Times New Roman" w:cs="Times New Roman"/>
          <w:b/>
          <w:caps/>
          <w:color w:val="4472C4" w:themeColor="accent1"/>
          <w:sz w:val="28"/>
          <w:szCs w:val="28"/>
          <w:u w:val="single"/>
        </w:rPr>
      </w:pPr>
      <w:r w:rsidRPr="00B26298">
        <w:rPr>
          <w:rFonts w:ascii="Times New Roman" w:hAnsi="Times New Roman" w:cs="Times New Roman"/>
          <w:b/>
          <w:caps/>
          <w:noProof/>
          <w:color w:val="4472C4" w:themeColor="accent1"/>
          <w:sz w:val="28"/>
          <w:szCs w:val="28"/>
          <w:u w:val="single"/>
        </w:rPr>
        <w:t>Arizona</w:t>
      </w:r>
    </w:p>
    <w:p w14:paraId="46D5486F" w14:textId="77777777" w:rsidR="000D0932" w:rsidRPr="00866358" w:rsidRDefault="000D0932" w:rsidP="008B7C38">
      <w:pPr>
        <w:spacing w:after="0" w:line="240" w:lineRule="auto"/>
        <w:rPr>
          <w:rFonts w:ascii="Times New Roman" w:hAnsi="Times New Roman" w:cs="Times New Roman"/>
          <w:b/>
          <w:caps/>
          <w:sz w:val="24"/>
          <w:szCs w:val="24"/>
        </w:rPr>
      </w:pPr>
    </w:p>
    <w:p w14:paraId="7F489ADE"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Tucson</w:t>
      </w:r>
    </w:p>
    <w:p w14:paraId="1F6A40F8" w14:textId="4E2506C4" w:rsidR="000D0932" w:rsidRPr="00866358" w:rsidRDefault="000D0932" w:rsidP="008B7C38">
      <w:pPr>
        <w:spacing w:after="0" w:line="240" w:lineRule="auto"/>
        <w:rPr>
          <w:rFonts w:ascii="Times New Roman" w:hAnsi="Times New Roman" w:cs="Times New Roman"/>
          <w:b/>
          <w:caps/>
          <w:sz w:val="24"/>
          <w:szCs w:val="24"/>
        </w:rPr>
      </w:pPr>
    </w:p>
    <w:p w14:paraId="75E4109E" w14:textId="77777777" w:rsidR="007C7C5E" w:rsidRPr="00866358" w:rsidRDefault="007C7C5E" w:rsidP="007C7C5E">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Southwest Fair Housing Council</w:t>
      </w:r>
    </w:p>
    <w:p w14:paraId="495E7EA6" w14:textId="77777777" w:rsidR="007C7C5E" w:rsidRPr="00866358" w:rsidRDefault="007C7C5E" w:rsidP="007C7C5E">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92D8CE2" w14:textId="77777777" w:rsidR="007C7C5E" w:rsidRPr="00866358" w:rsidRDefault="007C7C5E" w:rsidP="007C7C5E">
      <w:pPr>
        <w:pStyle w:val="grantblankspace"/>
      </w:pPr>
    </w:p>
    <w:p w14:paraId="73828720" w14:textId="77777777" w:rsidR="007C7C5E" w:rsidRPr="00866358" w:rsidRDefault="007C7C5E" w:rsidP="007C7C5E">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Southwest Fair Housing Council (SWFHC) will use its grant funds to conduct a broad-based, full-service, 3-year fair housing Private Enforcement Initiative Multiyear (PEI-MY) project covering the state of Arizona. Primary activities will include statewide enforcement, education, and outreach. This project will serve all classes protected under the Fair Housing Act but will concentrate on those living in public housing authority properties, with criminal backgrounds, in mobile homes, in assisted living facilities, and refugees. SWFHC will conduct complaint-based investigations to assist individuals who believe they have experienced illegal housing discrimination. SWFHC will also conduct systemic fair housing investigations to uncover illegal housing discrimination in the housing market; and SWFHC will conduct fair housing tests as part of its investigations. If allegations are meritorious, SWFHC will mediate a resolution, file a fair housing complaint, or file a fair housing lawsuit. Additionally, this project will provide fair housing training to housing consumers and providers throughout the state to support enforcement efforts. Trainings for housing consumers and providers will focus on fair housing rights and responsibilities and recognizing and reporting discrimination. Outreach will also include distributing fair housing literature, staffing booths at events, creating videos, media activities, and maintaining a strong internet presence.</w:t>
      </w:r>
    </w:p>
    <w:p w14:paraId="1D30D83B" w14:textId="77777777" w:rsidR="007C7C5E" w:rsidRPr="00866358" w:rsidRDefault="007C7C5E" w:rsidP="008B7C38">
      <w:pPr>
        <w:spacing w:after="0" w:line="240" w:lineRule="auto"/>
        <w:rPr>
          <w:rFonts w:ascii="Times New Roman" w:hAnsi="Times New Roman" w:cs="Times New Roman"/>
          <w:b/>
          <w:caps/>
          <w:sz w:val="24"/>
          <w:szCs w:val="24"/>
        </w:rPr>
      </w:pPr>
    </w:p>
    <w:p w14:paraId="4A4B298F" w14:textId="1B3B52C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Southwest Fair Housing Council</w:t>
      </w:r>
    </w:p>
    <w:p w14:paraId="40862705"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7593BD03" w14:textId="77777777" w:rsidR="000D0932" w:rsidRPr="00866358" w:rsidRDefault="000D0932" w:rsidP="008B7C38">
      <w:pPr>
        <w:spacing w:after="0" w:line="240" w:lineRule="auto"/>
        <w:rPr>
          <w:rFonts w:ascii="Times New Roman" w:hAnsi="Times New Roman" w:cs="Times New Roman"/>
          <w:b/>
          <w:caps/>
          <w:sz w:val="24"/>
          <w:szCs w:val="24"/>
        </w:rPr>
      </w:pPr>
    </w:p>
    <w:p w14:paraId="3FC6FFE5" w14:textId="6D1BCFBC" w:rsidR="00A96384" w:rsidRPr="00866358" w:rsidRDefault="00A96384" w:rsidP="00E17AF6">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color w:val="221F1F"/>
          <w:sz w:val="24"/>
          <w:szCs w:val="24"/>
        </w:rPr>
        <w:t>The Southwest Fair Housing Council (SWFHC) will use its grant to conduct education and outreach (E&amp;O) activities throughout rural and urban Arizona to address the chronic and severe underreporting of housing discrimination in Arizona and the need for increased fair housing E&amp;O. The plan has three phases: 1) Statewide media campaign</w:t>
      </w:r>
      <w:r w:rsidR="00C016EA" w:rsidRPr="00866358">
        <w:rPr>
          <w:rFonts w:ascii="Times New Roman" w:hAnsi="Times New Roman" w:cs="Times New Roman"/>
          <w:color w:val="221F1F"/>
          <w:sz w:val="24"/>
          <w:szCs w:val="24"/>
        </w:rPr>
        <w:t>;</w:t>
      </w:r>
      <w:r w:rsidRPr="00866358">
        <w:rPr>
          <w:rFonts w:ascii="Times New Roman" w:hAnsi="Times New Roman" w:cs="Times New Roman"/>
          <w:color w:val="221F1F"/>
          <w:sz w:val="24"/>
          <w:szCs w:val="24"/>
        </w:rPr>
        <w:t xml:space="preserve"> 2) Online presence enhancement</w:t>
      </w:r>
      <w:r w:rsidR="00C016EA" w:rsidRPr="00866358">
        <w:rPr>
          <w:rFonts w:ascii="Times New Roman" w:hAnsi="Times New Roman" w:cs="Times New Roman"/>
          <w:color w:val="221F1F"/>
          <w:sz w:val="24"/>
          <w:szCs w:val="24"/>
        </w:rPr>
        <w:t>;</w:t>
      </w:r>
      <w:r w:rsidRPr="00866358">
        <w:rPr>
          <w:rFonts w:ascii="Times New Roman" w:hAnsi="Times New Roman" w:cs="Times New Roman"/>
          <w:color w:val="221F1F"/>
          <w:sz w:val="24"/>
          <w:szCs w:val="24"/>
        </w:rPr>
        <w:t xml:space="preserve"> and 3) Fair housing counseling and training.</w:t>
      </w:r>
      <w:r w:rsidR="004852E6" w:rsidRPr="00866358">
        <w:rPr>
          <w:rFonts w:ascii="Times New Roman" w:hAnsi="Times New Roman" w:cs="Times New Roman"/>
          <w:color w:val="221F1F"/>
          <w:sz w:val="24"/>
          <w:szCs w:val="24"/>
        </w:rPr>
        <w:t xml:space="preserve"> </w:t>
      </w:r>
      <w:r w:rsidRPr="00866358">
        <w:rPr>
          <w:rFonts w:ascii="Times New Roman" w:hAnsi="Times New Roman" w:cs="Times New Roman"/>
          <w:color w:val="221F1F"/>
          <w:sz w:val="24"/>
          <w:szCs w:val="24"/>
        </w:rPr>
        <w:t>The media campaign will raise the awareness of Arizonans</w:t>
      </w:r>
      <w:r w:rsidR="00C016EA" w:rsidRPr="00866358">
        <w:rPr>
          <w:rFonts w:ascii="Times New Roman" w:hAnsi="Times New Roman" w:cs="Times New Roman"/>
          <w:color w:val="221F1F"/>
          <w:sz w:val="24"/>
          <w:szCs w:val="24"/>
        </w:rPr>
        <w:t>’</w:t>
      </w:r>
      <w:r w:rsidRPr="00866358">
        <w:rPr>
          <w:rFonts w:ascii="Times New Roman" w:hAnsi="Times New Roman" w:cs="Times New Roman"/>
          <w:color w:val="221F1F"/>
          <w:sz w:val="24"/>
          <w:szCs w:val="24"/>
        </w:rPr>
        <w:t xml:space="preserve"> fair housing rights and SWFHC’s services. This will increase traffic to SWFHC’s website and social media pages. SWFHC will enhance its online presence to capitalize on the increased traffic by adding fair housing information</w:t>
      </w:r>
      <w:r w:rsidR="00EA2450" w:rsidRPr="00866358">
        <w:rPr>
          <w:rFonts w:ascii="Times New Roman" w:hAnsi="Times New Roman" w:cs="Times New Roman"/>
          <w:color w:val="221F1F"/>
          <w:sz w:val="24"/>
          <w:szCs w:val="24"/>
        </w:rPr>
        <w:t xml:space="preserve"> and </w:t>
      </w:r>
      <w:r w:rsidRPr="00866358">
        <w:rPr>
          <w:rFonts w:ascii="Times New Roman" w:hAnsi="Times New Roman" w:cs="Times New Roman"/>
          <w:color w:val="221F1F"/>
          <w:sz w:val="24"/>
          <w:szCs w:val="24"/>
        </w:rPr>
        <w:t>making it easier to connect with</w:t>
      </w:r>
      <w:r w:rsidR="00E17AF6" w:rsidRPr="00866358">
        <w:rPr>
          <w:rFonts w:ascii="Times New Roman" w:hAnsi="Times New Roman" w:cs="Times New Roman"/>
          <w:color w:val="221F1F"/>
          <w:sz w:val="24"/>
          <w:szCs w:val="24"/>
        </w:rPr>
        <w:t xml:space="preserve"> </w:t>
      </w:r>
      <w:r w:rsidRPr="00866358">
        <w:rPr>
          <w:rFonts w:ascii="Times New Roman" w:hAnsi="Times New Roman" w:cs="Times New Roman"/>
          <w:color w:val="221F1F"/>
          <w:sz w:val="24"/>
          <w:szCs w:val="24"/>
        </w:rPr>
        <w:t xml:space="preserve">staff </w:t>
      </w:r>
      <w:r w:rsidR="00EA2450" w:rsidRPr="00866358">
        <w:rPr>
          <w:rFonts w:ascii="Times New Roman" w:hAnsi="Times New Roman" w:cs="Times New Roman"/>
          <w:color w:val="221F1F"/>
          <w:sz w:val="24"/>
          <w:szCs w:val="24"/>
        </w:rPr>
        <w:t xml:space="preserve">to </w:t>
      </w:r>
      <w:r w:rsidRPr="00866358">
        <w:rPr>
          <w:rFonts w:ascii="Times New Roman" w:hAnsi="Times New Roman" w:cs="Times New Roman"/>
          <w:color w:val="221F1F"/>
          <w:sz w:val="24"/>
          <w:szCs w:val="24"/>
        </w:rPr>
        <w:t>utilize SWFHC’s enforcement services. The media campaign</w:t>
      </w:r>
      <w:r w:rsidR="00E17AF6" w:rsidRPr="00866358">
        <w:rPr>
          <w:rFonts w:ascii="Times New Roman" w:hAnsi="Times New Roman" w:cs="Times New Roman"/>
          <w:color w:val="221F1F"/>
          <w:sz w:val="24"/>
          <w:szCs w:val="24"/>
        </w:rPr>
        <w:t xml:space="preserve"> </w:t>
      </w:r>
      <w:r w:rsidRPr="00866358">
        <w:rPr>
          <w:rFonts w:ascii="Times New Roman" w:hAnsi="Times New Roman" w:cs="Times New Roman"/>
          <w:color w:val="221F1F"/>
          <w:sz w:val="24"/>
          <w:szCs w:val="24"/>
        </w:rPr>
        <w:t>and improved online experience will drive demand for and make it easier to access SWFHC’s fair housing coun</w:t>
      </w:r>
      <w:r w:rsidR="00EA2450" w:rsidRPr="00866358">
        <w:rPr>
          <w:rFonts w:ascii="Times New Roman" w:hAnsi="Times New Roman" w:cs="Times New Roman"/>
          <w:color w:val="221F1F"/>
          <w:sz w:val="24"/>
          <w:szCs w:val="24"/>
        </w:rPr>
        <w:t xml:space="preserve">seling and training activities. </w:t>
      </w:r>
      <w:r w:rsidRPr="00866358">
        <w:rPr>
          <w:rFonts w:ascii="Times New Roman" w:hAnsi="Times New Roman" w:cs="Times New Roman"/>
          <w:color w:val="221F1F"/>
          <w:sz w:val="24"/>
          <w:szCs w:val="24"/>
        </w:rPr>
        <w:t>The activities will engage individuals and</w:t>
      </w:r>
      <w:r w:rsidR="00E17AF6" w:rsidRPr="00866358">
        <w:rPr>
          <w:rFonts w:ascii="Times New Roman" w:hAnsi="Times New Roman" w:cs="Times New Roman"/>
          <w:color w:val="221F1F"/>
          <w:sz w:val="24"/>
          <w:szCs w:val="24"/>
        </w:rPr>
        <w:t xml:space="preserve"> </w:t>
      </w:r>
      <w:r w:rsidRPr="00866358">
        <w:rPr>
          <w:rFonts w:ascii="Times New Roman" w:hAnsi="Times New Roman" w:cs="Times New Roman"/>
          <w:color w:val="221F1F"/>
          <w:sz w:val="24"/>
          <w:szCs w:val="24"/>
        </w:rPr>
        <w:t xml:space="preserve">organizations throughout Arizona by providing in-depth fair housing training and information to improve understanding of fair housing rights and responsibilities. </w:t>
      </w:r>
    </w:p>
    <w:p w14:paraId="5053CBEF" w14:textId="77777777" w:rsidR="000D0932" w:rsidRPr="00866358" w:rsidRDefault="000D0932" w:rsidP="008B7C38">
      <w:pPr>
        <w:spacing w:after="0" w:line="240" w:lineRule="auto"/>
        <w:rPr>
          <w:rFonts w:ascii="Times New Roman" w:hAnsi="Times New Roman" w:cs="Times New Roman"/>
          <w:b/>
          <w:caps/>
          <w:sz w:val="24"/>
          <w:szCs w:val="24"/>
        </w:rPr>
      </w:pPr>
    </w:p>
    <w:p w14:paraId="39C35E33" w14:textId="651AA036" w:rsidR="000D0932" w:rsidRDefault="000D0932" w:rsidP="008B7C38">
      <w:pPr>
        <w:spacing w:after="0" w:line="240" w:lineRule="auto"/>
        <w:rPr>
          <w:rFonts w:ascii="Times New Roman" w:hAnsi="Times New Roman" w:cs="Times New Roman"/>
          <w:b/>
          <w:caps/>
          <w:sz w:val="24"/>
          <w:szCs w:val="24"/>
        </w:rPr>
      </w:pPr>
    </w:p>
    <w:p w14:paraId="49812E4E" w14:textId="77777777" w:rsidR="00034F35" w:rsidRPr="00866358" w:rsidRDefault="00034F35" w:rsidP="008B7C38">
      <w:pPr>
        <w:spacing w:after="0" w:line="240" w:lineRule="auto"/>
        <w:rPr>
          <w:rFonts w:ascii="Times New Roman" w:hAnsi="Times New Roman" w:cs="Times New Roman"/>
          <w:b/>
          <w:caps/>
          <w:sz w:val="24"/>
          <w:szCs w:val="24"/>
        </w:rPr>
      </w:pPr>
    </w:p>
    <w:p w14:paraId="1701A438" w14:textId="77777777" w:rsidR="000D0932" w:rsidRPr="00B26298" w:rsidRDefault="000D0932" w:rsidP="008B7C38">
      <w:pPr>
        <w:spacing w:after="0" w:line="240" w:lineRule="auto"/>
        <w:rPr>
          <w:rFonts w:ascii="Times New Roman" w:hAnsi="Times New Roman" w:cs="Times New Roman"/>
          <w:b/>
          <w:caps/>
          <w:color w:val="4472C4" w:themeColor="accent1"/>
          <w:sz w:val="28"/>
          <w:szCs w:val="28"/>
          <w:u w:val="single"/>
        </w:rPr>
      </w:pPr>
      <w:r w:rsidRPr="00B26298">
        <w:rPr>
          <w:rFonts w:ascii="Times New Roman" w:hAnsi="Times New Roman" w:cs="Times New Roman"/>
          <w:b/>
          <w:caps/>
          <w:noProof/>
          <w:color w:val="4472C4" w:themeColor="accent1"/>
          <w:sz w:val="28"/>
          <w:szCs w:val="28"/>
          <w:u w:val="single"/>
        </w:rPr>
        <w:t>Arkansas</w:t>
      </w:r>
    </w:p>
    <w:p w14:paraId="3505BC14" w14:textId="77777777" w:rsidR="000D0932" w:rsidRPr="00866358" w:rsidRDefault="000D0932" w:rsidP="008B7C38">
      <w:pPr>
        <w:spacing w:after="0" w:line="240" w:lineRule="auto"/>
        <w:rPr>
          <w:rFonts w:ascii="Times New Roman" w:hAnsi="Times New Roman" w:cs="Times New Roman"/>
          <w:b/>
          <w:caps/>
          <w:sz w:val="24"/>
          <w:szCs w:val="24"/>
        </w:rPr>
      </w:pPr>
    </w:p>
    <w:p w14:paraId="380D2CE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Jonesboro</w:t>
      </w:r>
    </w:p>
    <w:p w14:paraId="6C804107" w14:textId="52203C1A" w:rsidR="000D0932" w:rsidRPr="00866358" w:rsidRDefault="000D0932" w:rsidP="008B7C38">
      <w:pPr>
        <w:spacing w:after="0" w:line="240" w:lineRule="auto"/>
        <w:rPr>
          <w:rFonts w:ascii="Times New Roman" w:hAnsi="Times New Roman" w:cs="Times New Roman"/>
          <w:b/>
          <w:caps/>
          <w:sz w:val="24"/>
          <w:szCs w:val="24"/>
        </w:rPr>
      </w:pPr>
    </w:p>
    <w:p w14:paraId="2834ED8A" w14:textId="77777777" w:rsidR="007C7C5E" w:rsidRPr="00866358" w:rsidRDefault="007C7C5E" w:rsidP="007C7C5E">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lastRenderedPageBreak/>
        <w:t>Legal Aid of Arkansas, Inc.</w:t>
      </w:r>
    </w:p>
    <w:p w14:paraId="11899DE7" w14:textId="77777777" w:rsidR="007C7C5E" w:rsidRPr="00866358" w:rsidRDefault="007C7C5E" w:rsidP="007C7C5E">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$281,396.00</w:t>
      </w:r>
    </w:p>
    <w:p w14:paraId="677B676E" w14:textId="77777777" w:rsidR="007C7C5E" w:rsidRPr="00866358" w:rsidRDefault="007C7C5E" w:rsidP="007C7C5E">
      <w:pPr>
        <w:pStyle w:val="grantblankspace"/>
      </w:pPr>
    </w:p>
    <w:p w14:paraId="043BCFDD" w14:textId="77777777" w:rsidR="007C7C5E" w:rsidRPr="00866358" w:rsidRDefault="007C7C5E" w:rsidP="007C7C5E">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color w:val="222222"/>
          <w:sz w:val="24"/>
          <w:szCs w:val="24"/>
        </w:rPr>
        <w:t>Legal Aid of Arkansas (Legal Aid) will use its FHIP Private Enforce Initiative (FHIP-PEI) funding to affirmatively further fair housing in Arkansas by providing comprehensive fair housing services throughout the state. This project will fund Arkansas’s only private fair housing enforcement organization and fair housing testing program.</w:t>
      </w:r>
      <w:r w:rsidRPr="00866358">
        <w:rPr>
          <w:rFonts w:ascii="Times New Roman" w:hAnsi="Times New Roman" w:cs="Times New Roman"/>
          <w:sz w:val="24"/>
          <w:szCs w:val="24"/>
        </w:rPr>
        <w:t xml:space="preserve"> While providing a full spectrum of services to members of each protected class, Legal Aid will seek enforcement of the Fair Housing Act through enforcement of meritorious claims, testing, systemic investigations, and education/outreach. These activities will be conducted by Legal Aid’s housing attorneys, paralegals, and community education staff. </w:t>
      </w:r>
      <w:r w:rsidRPr="00866358">
        <w:rPr>
          <w:rFonts w:ascii="Times New Roman" w:hAnsi="Times New Roman" w:cs="Times New Roman"/>
          <w:color w:val="222222"/>
          <w:sz w:val="24"/>
          <w:szCs w:val="24"/>
        </w:rPr>
        <w:t>As an area of special focus, Legal Aid will screen vulnerable populations at its medical/legal partnership locations for sexual harassment and gender discrimination and address those issues through testing and enforcement.</w:t>
      </w:r>
      <w:r w:rsidRPr="00866358">
        <w:rPr>
          <w:rFonts w:ascii="Times New Roman" w:hAnsi="Times New Roman" w:cs="Times New Roman"/>
          <w:sz w:val="24"/>
          <w:szCs w:val="24"/>
        </w:rPr>
        <w:t xml:space="preserve"> Outcomes will be achieved through partnerships with the Arkansas Fair Housing Commission (AFHC), medical providers, and other community-based organizations.</w:t>
      </w:r>
    </w:p>
    <w:p w14:paraId="60D360C9" w14:textId="77777777" w:rsidR="007C7C5E" w:rsidRPr="00866358" w:rsidRDefault="007C7C5E" w:rsidP="008B7C38">
      <w:pPr>
        <w:spacing w:after="0" w:line="240" w:lineRule="auto"/>
        <w:rPr>
          <w:rFonts w:ascii="Times New Roman" w:hAnsi="Times New Roman" w:cs="Times New Roman"/>
          <w:b/>
          <w:caps/>
          <w:sz w:val="24"/>
          <w:szCs w:val="24"/>
        </w:rPr>
      </w:pPr>
    </w:p>
    <w:p w14:paraId="0F4BA2B5" w14:textId="4DE29C8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of Arkansas, Inc.</w:t>
      </w:r>
    </w:p>
    <w:p w14:paraId="63ADA24A"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1737D4FD" w14:textId="77777777" w:rsidR="000D0932" w:rsidRPr="00866358" w:rsidRDefault="000D0932" w:rsidP="008B7C38">
      <w:pPr>
        <w:spacing w:after="0" w:line="240" w:lineRule="auto"/>
        <w:rPr>
          <w:rFonts w:ascii="Times New Roman" w:hAnsi="Times New Roman" w:cs="Times New Roman"/>
          <w:b/>
          <w:caps/>
          <w:sz w:val="24"/>
          <w:szCs w:val="24"/>
        </w:rPr>
      </w:pPr>
    </w:p>
    <w:p w14:paraId="53F2BB29" w14:textId="2C390905" w:rsidR="00ED049D" w:rsidRPr="00866358" w:rsidRDefault="00ED049D" w:rsidP="00ED049D">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 xml:space="preserve">Legal Aid of Arkansas, Inc. (Legal Aid) will use its grant funding to affirmatively further fair housing in Arkansas by providing comprehensive fair housing education and outreach services throughout Arkansas. Activities will include partnering with the Arkansas chapter of NAHRO </w:t>
      </w:r>
      <w:r w:rsidR="009E5B36" w:rsidRPr="00866358">
        <w:rPr>
          <w:rFonts w:ascii="Times New Roman" w:hAnsi="Times New Roman" w:cs="Times New Roman"/>
          <w:color w:val="000000" w:themeColor="text1"/>
          <w:sz w:val="24"/>
          <w:szCs w:val="24"/>
        </w:rPr>
        <w:t xml:space="preserve">[National Association of Housing and Redevelopment Officials] </w:t>
      </w:r>
      <w:r w:rsidRPr="00866358">
        <w:rPr>
          <w:rFonts w:ascii="Times New Roman" w:hAnsi="Times New Roman" w:cs="Times New Roman"/>
          <w:color w:val="000000" w:themeColor="text1"/>
          <w:sz w:val="24"/>
          <w:szCs w:val="24"/>
        </w:rPr>
        <w:t>to provide education and outreach to federally subsidized housing providers and tenants</w:t>
      </w:r>
      <w:r w:rsidR="009E5B36"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partnering with the Arkansas Fair Housing Commission to conduct education and outreach in cities across Arkansas. In addition, Legal Aid will address Arkansas’s opioid abuse crisis by collaborating with community partners to provide fair housing education, with an emphasis on disability discrimination, to those with Opioid Use Disorder and to organizations that serve those in recovery. Legal Aid will also partner with Philander Smith College’s Social Justice Institute to create a fair housing internship</w:t>
      </w:r>
      <w:r w:rsidR="009E5B36" w:rsidRPr="00866358">
        <w:rPr>
          <w:rFonts w:ascii="Times New Roman" w:hAnsi="Times New Roman" w:cs="Times New Roman"/>
          <w:color w:val="000000" w:themeColor="text1"/>
          <w:sz w:val="24"/>
          <w:szCs w:val="24"/>
        </w:rPr>
        <w:t xml:space="preserve">; a </w:t>
      </w:r>
      <w:r w:rsidRPr="00866358">
        <w:rPr>
          <w:rFonts w:ascii="Times New Roman" w:hAnsi="Times New Roman" w:cs="Times New Roman"/>
          <w:color w:val="000000" w:themeColor="text1"/>
          <w:sz w:val="24"/>
          <w:szCs w:val="24"/>
        </w:rPr>
        <w:t>social justice intern will work with Legal Aid’s attorneys to provide fair housing education across the state.</w:t>
      </w:r>
    </w:p>
    <w:p w14:paraId="2202F827" w14:textId="77777777" w:rsidR="000D0932" w:rsidRPr="00866358" w:rsidRDefault="000D0932" w:rsidP="008B7C38">
      <w:pPr>
        <w:spacing w:after="0" w:line="240" w:lineRule="auto"/>
        <w:rPr>
          <w:rFonts w:ascii="Times New Roman" w:hAnsi="Times New Roman" w:cs="Times New Roman"/>
          <w:b/>
          <w:caps/>
          <w:sz w:val="24"/>
          <w:szCs w:val="24"/>
        </w:rPr>
      </w:pPr>
    </w:p>
    <w:p w14:paraId="1F24804A" w14:textId="7BDA3562" w:rsidR="000D0932" w:rsidRDefault="000D0932" w:rsidP="008B7C38">
      <w:pPr>
        <w:spacing w:after="0" w:line="240" w:lineRule="auto"/>
        <w:rPr>
          <w:rFonts w:ascii="Times New Roman" w:hAnsi="Times New Roman" w:cs="Times New Roman"/>
          <w:b/>
          <w:caps/>
          <w:sz w:val="24"/>
          <w:szCs w:val="24"/>
        </w:rPr>
      </w:pPr>
    </w:p>
    <w:p w14:paraId="7D3EE2A4" w14:textId="77777777" w:rsidR="00034F35" w:rsidRPr="00866358" w:rsidRDefault="00034F35" w:rsidP="008B7C38">
      <w:pPr>
        <w:spacing w:after="0" w:line="240" w:lineRule="auto"/>
        <w:rPr>
          <w:rFonts w:ascii="Times New Roman" w:hAnsi="Times New Roman" w:cs="Times New Roman"/>
          <w:b/>
          <w:caps/>
          <w:sz w:val="24"/>
          <w:szCs w:val="24"/>
        </w:rPr>
      </w:pPr>
    </w:p>
    <w:p w14:paraId="565A4C75" w14:textId="77777777" w:rsidR="000D0932" w:rsidRPr="00B26298" w:rsidRDefault="000D0932" w:rsidP="00CA0152">
      <w:pPr>
        <w:spacing w:after="0" w:line="240" w:lineRule="auto"/>
        <w:rPr>
          <w:rFonts w:ascii="Times New Roman" w:hAnsi="Times New Roman" w:cs="Times New Roman"/>
          <w:b/>
          <w:caps/>
          <w:color w:val="4472C4" w:themeColor="accent1"/>
          <w:sz w:val="28"/>
          <w:szCs w:val="28"/>
          <w:u w:val="single"/>
        </w:rPr>
      </w:pPr>
      <w:r w:rsidRPr="00B26298">
        <w:rPr>
          <w:rFonts w:ascii="Times New Roman" w:hAnsi="Times New Roman" w:cs="Times New Roman"/>
          <w:b/>
          <w:caps/>
          <w:noProof/>
          <w:color w:val="4472C4" w:themeColor="accent1"/>
          <w:sz w:val="28"/>
          <w:szCs w:val="28"/>
          <w:u w:val="single"/>
        </w:rPr>
        <w:t>California</w:t>
      </w:r>
    </w:p>
    <w:p w14:paraId="6133F979" w14:textId="761054C5" w:rsidR="000D0932" w:rsidRPr="00866358" w:rsidRDefault="000D0932" w:rsidP="00CA0152">
      <w:pPr>
        <w:spacing w:after="0" w:line="240" w:lineRule="auto"/>
        <w:rPr>
          <w:rFonts w:ascii="Times New Roman" w:hAnsi="Times New Roman" w:cs="Times New Roman"/>
          <w:b/>
          <w:caps/>
          <w:sz w:val="24"/>
          <w:szCs w:val="24"/>
        </w:rPr>
      </w:pPr>
    </w:p>
    <w:p w14:paraId="1C5F8103" w14:textId="77777777" w:rsidR="00F5470C" w:rsidRPr="00866358" w:rsidRDefault="00F5470C" w:rsidP="00F5470C">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Bakersfield</w:t>
      </w:r>
    </w:p>
    <w:p w14:paraId="16E520A4" w14:textId="77777777" w:rsidR="00F5470C" w:rsidRPr="00866358" w:rsidRDefault="00F5470C" w:rsidP="00F5470C">
      <w:pPr>
        <w:spacing w:after="0" w:line="240" w:lineRule="auto"/>
        <w:rPr>
          <w:rFonts w:ascii="Times New Roman" w:hAnsi="Times New Roman" w:cs="Times New Roman"/>
          <w:b/>
          <w:caps/>
          <w:sz w:val="24"/>
          <w:szCs w:val="24"/>
        </w:rPr>
      </w:pPr>
    </w:p>
    <w:p w14:paraId="6F21F12B"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Greater Bakersfield Legal Assistance, Inc. (GBLA)</w:t>
      </w:r>
    </w:p>
    <w:p w14:paraId="042DE44E"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6F9C242E" w14:textId="77777777" w:rsidR="00F5470C" w:rsidRPr="00866358" w:rsidRDefault="00F5470C" w:rsidP="00F5470C">
      <w:pPr>
        <w:pStyle w:val="grantblankspace"/>
      </w:pPr>
    </w:p>
    <w:p w14:paraId="5424DA1E" w14:textId="77777777" w:rsidR="00F5470C" w:rsidRPr="00866358" w:rsidRDefault="00F5470C" w:rsidP="00F5470C">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Greater Bakersfield Legal Assistance, Inc. (GBLA) will use its grant funds to support its Fair Housing Law Project (FHLP). The FHLP will actively engage in 13 enforcement related </w:t>
      </w:r>
      <w:r w:rsidRPr="00866358">
        <w:rPr>
          <w:rFonts w:ascii="Times New Roman" w:hAnsi="Times New Roman" w:cs="Times New Roman"/>
          <w:sz w:val="24"/>
          <w:szCs w:val="24"/>
        </w:rPr>
        <w:lastRenderedPageBreak/>
        <w:t>activities, 5 education and outreach related activities, and 3 “other” activities. GBLA will also expand FHIP-funded fair housing enforcement activities toward increased housing investigations by developing the capacity to conduct systemic sales testing investigations during year 1. Systemic sales testing investigations will be conducted in years 2 and 3. Services and activities will be provided throughout Kern County, California. Over the 36-month grant, activities and services will include, but are not limited to: recruiting and training testers; conducting or coordinating site assessments; conducting systemic investigations; receiving allegations; referring complaints to HUD and others; engaging in education and outreach targeting protected class members and groups serving protected class members; and more. The long-term outcome will continue to include increasing community awareness of fair housing law, providing an easy-to-access intake and complaint system, reducing the incidences of housing discrimination, and reducing and/or eliminating systemic barriers to affirmatively affirming fair housing in Kern County.</w:t>
      </w:r>
    </w:p>
    <w:p w14:paraId="6B90FEFA" w14:textId="3492AEF0" w:rsidR="00F5470C" w:rsidRPr="00866358" w:rsidRDefault="00F5470C" w:rsidP="00CA0152">
      <w:pPr>
        <w:spacing w:after="0" w:line="240" w:lineRule="auto"/>
        <w:rPr>
          <w:rFonts w:ascii="Times New Roman" w:hAnsi="Times New Roman" w:cs="Times New Roman"/>
          <w:b/>
          <w:caps/>
          <w:sz w:val="24"/>
          <w:szCs w:val="24"/>
        </w:rPr>
      </w:pPr>
    </w:p>
    <w:p w14:paraId="7A4DF93D" w14:textId="77777777" w:rsidR="00F5470C" w:rsidRPr="00866358" w:rsidRDefault="00F5470C" w:rsidP="00CA0152">
      <w:pPr>
        <w:spacing w:after="0" w:line="240" w:lineRule="auto"/>
        <w:rPr>
          <w:rFonts w:ascii="Times New Roman" w:hAnsi="Times New Roman" w:cs="Times New Roman"/>
          <w:b/>
          <w:caps/>
          <w:sz w:val="24"/>
          <w:szCs w:val="24"/>
        </w:rPr>
      </w:pPr>
    </w:p>
    <w:p w14:paraId="21F6700D"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El Cajon</w:t>
      </w:r>
    </w:p>
    <w:p w14:paraId="06355514" w14:textId="19EA7F69" w:rsidR="000D0932" w:rsidRPr="00866358" w:rsidRDefault="000D0932" w:rsidP="00CA0152">
      <w:pPr>
        <w:spacing w:after="0" w:line="240" w:lineRule="auto"/>
        <w:rPr>
          <w:rFonts w:ascii="Times New Roman" w:hAnsi="Times New Roman" w:cs="Times New Roman"/>
          <w:b/>
          <w:caps/>
          <w:sz w:val="24"/>
          <w:szCs w:val="24"/>
        </w:rPr>
      </w:pPr>
    </w:p>
    <w:p w14:paraId="19C8EAB3"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CSA San Diego County</w:t>
      </w:r>
    </w:p>
    <w:p w14:paraId="4BE0970A"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020F3573" w14:textId="77777777" w:rsidR="00F5470C" w:rsidRPr="00866358" w:rsidRDefault="00F5470C" w:rsidP="00F5470C">
      <w:pPr>
        <w:pStyle w:val="grantblankspace"/>
      </w:pPr>
    </w:p>
    <w:p w14:paraId="1C8235F3" w14:textId="77777777" w:rsidR="00F5470C" w:rsidRPr="00866358" w:rsidRDefault="00F5470C" w:rsidP="00F5470C">
      <w:pPr>
        <w:tabs>
          <w:tab w:val="left" w:pos="1620"/>
        </w:tabs>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CSA San Diego County (CSA) will use its FHIP Private Enforcement Initiative (PEI) grant funds during the 3-year grant period to carry out enforcement activities to prevent or eliminate discriminatory housing practices and inform individuals of their rights and responsibilities under the Fair Housing Act. CSA will provide enforcement-related activities, including but not limited to interviewing potential victims of discrimination; taking complaints; testing; evaluating testing results; conducting preliminary investigations; conducting mediation; conciliating; enforcing meritorious claims through litigation or referral to administrative enforcement agencies; and disseminating information about fair housing laws. This project will focus on the San Diego County area of California. CSA has successfully provided housing counseling, fair housing services and mediation for families with extremely low to moderate income in San Diego County for nearly 50 years. Through this project, CSA will train staff on fair housing, testing fair housing and civil rights law; conduct outreach to marginalized, underserved populations; partner with state and local fair housing entities; serve communities with fair housing impediments and educate protected classes; serve racial and ethnic minorities and persons with disabilities; work with the California Department of Fair Employment and Housing and HUD in referring all fair housing violations; and distribute multi-lingual fair housing materials.</w:t>
      </w:r>
    </w:p>
    <w:p w14:paraId="14A85B72" w14:textId="77777777" w:rsidR="00F5470C" w:rsidRPr="00866358" w:rsidRDefault="00F5470C" w:rsidP="00CA0152">
      <w:pPr>
        <w:spacing w:after="0" w:line="240" w:lineRule="auto"/>
        <w:rPr>
          <w:rFonts w:ascii="Times New Roman" w:hAnsi="Times New Roman" w:cs="Times New Roman"/>
          <w:b/>
          <w:caps/>
          <w:sz w:val="24"/>
          <w:szCs w:val="24"/>
        </w:rPr>
      </w:pPr>
    </w:p>
    <w:p w14:paraId="470D9624" w14:textId="14DC76E2"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CSA San Diego County</w:t>
      </w:r>
    </w:p>
    <w:p w14:paraId="6F45AD8E" w14:textId="4C3AA0DD"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w:t>
      </w:r>
      <w:r w:rsidR="00B54DAE">
        <w:rPr>
          <w:rFonts w:ascii="Times New Roman" w:hAnsi="Times New Roman" w:cs="Times New Roman"/>
          <w:b/>
          <w:caps/>
          <w:noProof/>
          <w:sz w:val="24"/>
          <w:szCs w:val="24"/>
        </w:rPr>
        <w:t>01,586.98</w:t>
      </w:r>
    </w:p>
    <w:p w14:paraId="5F200F8E" w14:textId="77777777" w:rsidR="00F40ED1" w:rsidRPr="00866358" w:rsidRDefault="00F40ED1" w:rsidP="00CA0152">
      <w:pPr>
        <w:spacing w:after="0" w:line="240" w:lineRule="auto"/>
        <w:rPr>
          <w:rFonts w:ascii="Times New Roman" w:hAnsi="Times New Roman" w:cs="Times New Roman"/>
          <w:b/>
          <w:caps/>
          <w:noProof/>
          <w:sz w:val="24"/>
          <w:szCs w:val="24"/>
        </w:rPr>
      </w:pPr>
    </w:p>
    <w:p w14:paraId="6C0194DF" w14:textId="0B302A26" w:rsidR="003040BA" w:rsidRPr="00866358" w:rsidRDefault="002E7910" w:rsidP="003040B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CSA San Diego County (CSA) will use its grant to provide general education and outreach activities to inform people of their rights and responsibilities under the Fair Housing Act. </w:t>
      </w:r>
      <w:r w:rsidR="004D42BE" w:rsidRPr="00866358">
        <w:rPr>
          <w:rFonts w:ascii="Times New Roman" w:hAnsi="Times New Roman" w:cs="Times New Roman"/>
          <w:sz w:val="24"/>
          <w:szCs w:val="24"/>
        </w:rPr>
        <w:t>Through this project, CSA w</w:t>
      </w:r>
      <w:r w:rsidRPr="00866358">
        <w:rPr>
          <w:rFonts w:ascii="Times New Roman" w:hAnsi="Times New Roman" w:cs="Times New Roman"/>
          <w:sz w:val="24"/>
          <w:szCs w:val="24"/>
        </w:rPr>
        <w:t>ill train staff</w:t>
      </w:r>
      <w:r w:rsidR="007D52EF" w:rsidRPr="00866358">
        <w:rPr>
          <w:rFonts w:ascii="Times New Roman" w:hAnsi="Times New Roman" w:cs="Times New Roman"/>
          <w:sz w:val="24"/>
          <w:szCs w:val="24"/>
        </w:rPr>
        <w:t xml:space="preserve"> and </w:t>
      </w:r>
      <w:r w:rsidRPr="00866358">
        <w:rPr>
          <w:rFonts w:ascii="Times New Roman" w:hAnsi="Times New Roman" w:cs="Times New Roman"/>
          <w:sz w:val="24"/>
          <w:szCs w:val="24"/>
        </w:rPr>
        <w:t>housing providers on fair housing</w:t>
      </w:r>
      <w:r w:rsidR="004D42BE" w:rsidRPr="00866358">
        <w:rPr>
          <w:rFonts w:ascii="Times New Roman" w:hAnsi="Times New Roman" w:cs="Times New Roman"/>
          <w:sz w:val="24"/>
          <w:szCs w:val="24"/>
        </w:rPr>
        <w:t xml:space="preserve">; conduct outreach to marginalized, underserved populations; partner with state and local fair housing </w:t>
      </w:r>
      <w:r w:rsidR="004D42BE" w:rsidRPr="00866358">
        <w:rPr>
          <w:rFonts w:ascii="Times New Roman" w:hAnsi="Times New Roman" w:cs="Times New Roman"/>
          <w:sz w:val="24"/>
          <w:szCs w:val="24"/>
        </w:rPr>
        <w:lastRenderedPageBreak/>
        <w:t>entities; serve communities with fair housing impediments and educate protected classes;</w:t>
      </w:r>
      <w:r w:rsidRPr="00866358">
        <w:rPr>
          <w:rFonts w:ascii="Times New Roman" w:hAnsi="Times New Roman" w:cs="Times New Roman"/>
          <w:sz w:val="24"/>
          <w:szCs w:val="24"/>
        </w:rPr>
        <w:t xml:space="preserve"> </w:t>
      </w:r>
      <w:r w:rsidR="003040BA" w:rsidRPr="00866358">
        <w:rPr>
          <w:rFonts w:ascii="Times New Roman" w:hAnsi="Times New Roman" w:cs="Times New Roman"/>
          <w:sz w:val="24"/>
          <w:szCs w:val="24"/>
        </w:rPr>
        <w:t>partner w</w:t>
      </w:r>
      <w:r w:rsidRPr="00866358">
        <w:rPr>
          <w:rFonts w:ascii="Times New Roman" w:hAnsi="Times New Roman" w:cs="Times New Roman"/>
          <w:sz w:val="24"/>
          <w:szCs w:val="24"/>
        </w:rPr>
        <w:t xml:space="preserve">ith </w:t>
      </w:r>
      <w:r w:rsidR="003040BA" w:rsidRPr="00866358">
        <w:rPr>
          <w:rFonts w:ascii="Times New Roman" w:hAnsi="Times New Roman" w:cs="Times New Roman"/>
          <w:sz w:val="24"/>
          <w:szCs w:val="24"/>
        </w:rPr>
        <w:t xml:space="preserve">a </w:t>
      </w:r>
      <w:r w:rsidRPr="00866358">
        <w:rPr>
          <w:rFonts w:ascii="Times New Roman" w:hAnsi="Times New Roman" w:cs="Times New Roman"/>
          <w:sz w:val="24"/>
          <w:szCs w:val="24"/>
        </w:rPr>
        <w:t xml:space="preserve">local university </w:t>
      </w:r>
      <w:r w:rsidR="003040BA" w:rsidRPr="00866358">
        <w:rPr>
          <w:rFonts w:ascii="Times New Roman" w:hAnsi="Times New Roman" w:cs="Times New Roman"/>
          <w:sz w:val="24"/>
          <w:szCs w:val="24"/>
        </w:rPr>
        <w:t xml:space="preserve">to </w:t>
      </w:r>
      <w:r w:rsidRPr="00866358">
        <w:rPr>
          <w:rFonts w:ascii="Times New Roman" w:hAnsi="Times New Roman" w:cs="Times New Roman"/>
          <w:sz w:val="24"/>
          <w:szCs w:val="24"/>
        </w:rPr>
        <w:t xml:space="preserve">develop innovative approaches to outreach </w:t>
      </w:r>
      <w:r w:rsidR="003040BA" w:rsidRPr="00866358">
        <w:rPr>
          <w:rFonts w:ascii="Times New Roman" w:hAnsi="Times New Roman" w:cs="Times New Roman"/>
          <w:sz w:val="24"/>
          <w:szCs w:val="24"/>
        </w:rPr>
        <w:t xml:space="preserve">within </w:t>
      </w:r>
      <w:r w:rsidRPr="00866358">
        <w:rPr>
          <w:rFonts w:ascii="Times New Roman" w:hAnsi="Times New Roman" w:cs="Times New Roman"/>
          <w:sz w:val="24"/>
          <w:szCs w:val="24"/>
        </w:rPr>
        <w:t xml:space="preserve">diverse communities; </w:t>
      </w:r>
      <w:r w:rsidR="007D52EF" w:rsidRPr="00866358">
        <w:rPr>
          <w:rFonts w:ascii="Times New Roman" w:hAnsi="Times New Roman" w:cs="Times New Roman"/>
          <w:sz w:val="24"/>
          <w:szCs w:val="24"/>
        </w:rPr>
        <w:t>intake and process complaints</w:t>
      </w:r>
      <w:r w:rsidR="003040BA" w:rsidRPr="00866358">
        <w:rPr>
          <w:rFonts w:ascii="Times New Roman" w:hAnsi="Times New Roman" w:cs="Times New Roman"/>
          <w:sz w:val="24"/>
          <w:szCs w:val="24"/>
        </w:rPr>
        <w:t xml:space="preserve">; </w:t>
      </w:r>
      <w:r w:rsidRPr="00866358">
        <w:rPr>
          <w:rFonts w:ascii="Times New Roman" w:hAnsi="Times New Roman" w:cs="Times New Roman"/>
          <w:sz w:val="24"/>
          <w:szCs w:val="24"/>
        </w:rPr>
        <w:t>provide counseling for complaints by immigrants,</w:t>
      </w:r>
      <w:r w:rsidR="003040BA" w:rsidRPr="00866358">
        <w:rPr>
          <w:rFonts w:ascii="Times New Roman" w:hAnsi="Times New Roman" w:cs="Times New Roman"/>
          <w:sz w:val="24"/>
          <w:szCs w:val="24"/>
        </w:rPr>
        <w:t xml:space="preserve"> </w:t>
      </w:r>
      <w:r w:rsidRPr="00866358">
        <w:rPr>
          <w:rFonts w:ascii="Times New Roman" w:hAnsi="Times New Roman" w:cs="Times New Roman"/>
          <w:sz w:val="24"/>
          <w:szCs w:val="24"/>
        </w:rPr>
        <w:t>refugees, and other low-/very low</w:t>
      </w:r>
      <w:r w:rsidR="00720A25" w:rsidRPr="00866358">
        <w:rPr>
          <w:rFonts w:ascii="Times New Roman" w:hAnsi="Times New Roman" w:cs="Times New Roman"/>
          <w:sz w:val="24"/>
          <w:szCs w:val="24"/>
        </w:rPr>
        <w:t>-</w:t>
      </w:r>
      <w:r w:rsidR="003040BA" w:rsidRPr="00866358">
        <w:rPr>
          <w:rFonts w:ascii="Times New Roman" w:hAnsi="Times New Roman" w:cs="Times New Roman"/>
          <w:sz w:val="24"/>
          <w:szCs w:val="24"/>
        </w:rPr>
        <w:t>i</w:t>
      </w:r>
      <w:r w:rsidRPr="00866358">
        <w:rPr>
          <w:rFonts w:ascii="Times New Roman" w:hAnsi="Times New Roman" w:cs="Times New Roman"/>
          <w:sz w:val="24"/>
          <w:szCs w:val="24"/>
        </w:rPr>
        <w:t xml:space="preserve">ncome clients with </w:t>
      </w:r>
      <w:r w:rsidR="0006626D" w:rsidRPr="00866358">
        <w:rPr>
          <w:rFonts w:ascii="Times New Roman" w:hAnsi="Times New Roman" w:cs="Times New Roman"/>
          <w:sz w:val="24"/>
          <w:szCs w:val="24"/>
        </w:rPr>
        <w:t>limited English proficiency</w:t>
      </w:r>
      <w:r w:rsidRPr="00866358">
        <w:rPr>
          <w:rFonts w:ascii="Times New Roman" w:hAnsi="Times New Roman" w:cs="Times New Roman"/>
          <w:sz w:val="24"/>
          <w:szCs w:val="24"/>
        </w:rPr>
        <w:t xml:space="preserve"> (LEP);</w:t>
      </w:r>
      <w:r w:rsidR="003040BA" w:rsidRPr="00866358">
        <w:rPr>
          <w:rFonts w:ascii="Times New Roman" w:hAnsi="Times New Roman" w:cs="Times New Roman"/>
          <w:sz w:val="24"/>
          <w:szCs w:val="24"/>
        </w:rPr>
        <w:t xml:space="preserve"> conduct testing and systemic investigations; enforce meritorious claims through litigation or referral to administrative enforcement agencies; provide new and refresher training for testers; and disseminate information about fair housing laws</w:t>
      </w:r>
      <w:r w:rsidR="003040BA" w:rsidRPr="00866358">
        <w:rPr>
          <w:rFonts w:ascii="Times New Roman" w:hAnsi="Times New Roman" w:cs="Times New Roman"/>
          <w:color w:val="2F5496" w:themeColor="accent1" w:themeShade="BF"/>
          <w:sz w:val="24"/>
          <w:szCs w:val="24"/>
        </w:rPr>
        <w:t xml:space="preserve">. </w:t>
      </w:r>
    </w:p>
    <w:p w14:paraId="13B92A7F" w14:textId="77777777" w:rsidR="004D42BE" w:rsidRPr="00866358" w:rsidRDefault="004D42BE" w:rsidP="007D52EF">
      <w:pPr>
        <w:autoSpaceDE w:val="0"/>
        <w:autoSpaceDN w:val="0"/>
        <w:adjustRightInd w:val="0"/>
        <w:spacing w:after="0" w:line="240" w:lineRule="auto"/>
        <w:rPr>
          <w:rFonts w:ascii="Times New Roman" w:hAnsi="Times New Roman" w:cs="Times New Roman"/>
          <w:sz w:val="24"/>
          <w:szCs w:val="24"/>
        </w:rPr>
      </w:pPr>
    </w:p>
    <w:p w14:paraId="41A00ACD" w14:textId="6E035CA5" w:rsidR="004D42BE" w:rsidRPr="00866358" w:rsidRDefault="004D42BE" w:rsidP="009D73ED">
      <w:pPr>
        <w:spacing w:after="0" w:line="240" w:lineRule="auto"/>
        <w:rPr>
          <w:rFonts w:ascii="Times New Roman" w:hAnsi="Times New Roman" w:cs="Times New Roman"/>
          <w:b/>
          <w:caps/>
          <w:sz w:val="24"/>
          <w:szCs w:val="24"/>
        </w:rPr>
      </w:pPr>
    </w:p>
    <w:p w14:paraId="7DC50FD9" w14:textId="21462C3D" w:rsidR="009D73ED" w:rsidRPr="00866358" w:rsidRDefault="009D73ED" w:rsidP="009D73ED">
      <w:pPr>
        <w:spacing w:after="0" w:line="240" w:lineRule="auto"/>
        <w:rPr>
          <w:rFonts w:ascii="Times New Roman" w:hAnsi="Times New Roman" w:cs="Times New Roman"/>
          <w:b/>
          <w:caps/>
          <w:noProof/>
          <w:sz w:val="24"/>
          <w:szCs w:val="24"/>
          <w:u w:val="single"/>
        </w:rPr>
      </w:pPr>
      <w:r w:rsidRPr="00866358">
        <w:rPr>
          <w:rFonts w:ascii="Times New Roman" w:hAnsi="Times New Roman" w:cs="Times New Roman"/>
          <w:b/>
          <w:caps/>
          <w:noProof/>
          <w:sz w:val="24"/>
          <w:szCs w:val="24"/>
          <w:u w:val="single"/>
        </w:rPr>
        <w:t>Fresno</w:t>
      </w:r>
    </w:p>
    <w:p w14:paraId="0BFDF14B" w14:textId="77777777" w:rsidR="009D73ED" w:rsidRPr="00866358" w:rsidRDefault="009D73ED" w:rsidP="009D73ED">
      <w:pPr>
        <w:spacing w:after="0" w:line="240" w:lineRule="auto"/>
        <w:rPr>
          <w:rFonts w:ascii="Times New Roman" w:hAnsi="Times New Roman" w:cs="Times New Roman"/>
          <w:b/>
          <w:caps/>
          <w:sz w:val="24"/>
          <w:szCs w:val="24"/>
        </w:rPr>
      </w:pPr>
    </w:p>
    <w:p w14:paraId="281E8EA8" w14:textId="77777777" w:rsidR="009D73ED" w:rsidRPr="00866358" w:rsidRDefault="009D73ED" w:rsidP="009D73ED">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Fair Housing Council of Central California</w:t>
      </w:r>
    </w:p>
    <w:p w14:paraId="375396A7" w14:textId="4E933D34" w:rsidR="009D73ED" w:rsidRPr="00866358" w:rsidRDefault="009D73ED" w:rsidP="009D73ED">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FY2017 Private Enforcement Initiative – Multi-Year Component - $300,000.00</w:t>
      </w:r>
    </w:p>
    <w:p w14:paraId="019FCC16" w14:textId="77777777" w:rsidR="009D73ED" w:rsidRPr="00866358" w:rsidRDefault="009D73ED" w:rsidP="009D73ED">
      <w:pPr>
        <w:spacing w:after="0" w:line="240" w:lineRule="auto"/>
        <w:rPr>
          <w:rFonts w:ascii="Times New Roman" w:hAnsi="Times New Roman" w:cs="Times New Roman"/>
          <w:b/>
          <w:caps/>
          <w:sz w:val="24"/>
          <w:szCs w:val="24"/>
        </w:rPr>
      </w:pPr>
    </w:p>
    <w:p w14:paraId="1CC7536C" w14:textId="77777777" w:rsidR="009D73ED" w:rsidRPr="00866358" w:rsidRDefault="009D73ED" w:rsidP="009D73ED">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Fair Housing Council of Central California will use its grant to increase the number of enforcement actions and referrals cogent to housing discrimination complaints; discover and remedy discrimination in public and private real estate markets; reduce incidences of steering and other practices perpetrating segregation; and increase the number of complaints filed based on race, color, national origin, religion, gender, disability and/or familial status. Project activities include but not limited to: conducting intakes of new complaints alleging Fair Housing violations of federal or state laws; conducting complaint-based and systemic testing; targeting complaints that raise systemic issues involving policies or patterns that foster discrimination and which have a disparate impact on protected classes under the Fair Housing Act; recruiting, training, and utilizing testers for the purpose of evidence-gathering and investigation of discrimination claims; referring substantiated and meritorious claims to HUD, state FHAP agency, DOJ, and/or private attorneys, as appropriate. </w:t>
      </w:r>
    </w:p>
    <w:p w14:paraId="54D6DAAC" w14:textId="43987F41" w:rsidR="009D73ED" w:rsidRPr="00866358" w:rsidRDefault="009D73ED" w:rsidP="004D42BE">
      <w:pPr>
        <w:autoSpaceDE w:val="0"/>
        <w:autoSpaceDN w:val="0"/>
        <w:adjustRightInd w:val="0"/>
        <w:spacing w:after="0" w:line="240" w:lineRule="auto"/>
        <w:rPr>
          <w:rFonts w:ascii="Times New Roman" w:hAnsi="Times New Roman" w:cs="Times New Roman"/>
          <w:sz w:val="24"/>
          <w:szCs w:val="24"/>
        </w:rPr>
      </w:pPr>
    </w:p>
    <w:p w14:paraId="4C56CB76" w14:textId="77777777" w:rsidR="009D73ED" w:rsidRPr="00866358" w:rsidRDefault="009D73ED" w:rsidP="004D42BE">
      <w:pPr>
        <w:autoSpaceDE w:val="0"/>
        <w:autoSpaceDN w:val="0"/>
        <w:adjustRightInd w:val="0"/>
        <w:spacing w:after="0" w:line="240" w:lineRule="auto"/>
        <w:rPr>
          <w:rFonts w:ascii="Times New Roman" w:hAnsi="Times New Roman" w:cs="Times New Roman"/>
          <w:sz w:val="24"/>
          <w:szCs w:val="24"/>
        </w:rPr>
      </w:pPr>
    </w:p>
    <w:p w14:paraId="33CB2AF2"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Los Angeles</w:t>
      </w:r>
    </w:p>
    <w:p w14:paraId="143B62E7" w14:textId="3574D224" w:rsidR="000D0932" w:rsidRPr="00866358" w:rsidRDefault="000D0932" w:rsidP="008B7C38">
      <w:pPr>
        <w:spacing w:after="0" w:line="240" w:lineRule="auto"/>
        <w:rPr>
          <w:rFonts w:ascii="Times New Roman" w:hAnsi="Times New Roman" w:cs="Times New Roman"/>
          <w:b/>
          <w:caps/>
          <w:sz w:val="24"/>
          <w:szCs w:val="24"/>
        </w:rPr>
      </w:pPr>
    </w:p>
    <w:p w14:paraId="15576B24" w14:textId="77777777" w:rsidR="009D73ED" w:rsidRPr="00866358" w:rsidRDefault="009D73ED" w:rsidP="009D73ED">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Southern California Housing Rights Center</w:t>
      </w:r>
    </w:p>
    <w:p w14:paraId="55B6117A" w14:textId="77777777" w:rsidR="009D73ED" w:rsidRPr="00866358" w:rsidRDefault="009D73ED" w:rsidP="009D73ED">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FY2017 Private Enforcement Initiative – Multi-Year Component - $300,000.00</w:t>
      </w:r>
    </w:p>
    <w:p w14:paraId="44C96783" w14:textId="77777777" w:rsidR="009D73ED" w:rsidRPr="00866358" w:rsidRDefault="009D73ED" w:rsidP="009D73ED">
      <w:pPr>
        <w:autoSpaceDE w:val="0"/>
        <w:autoSpaceDN w:val="0"/>
        <w:adjustRightInd w:val="0"/>
        <w:spacing w:after="0" w:line="240" w:lineRule="auto"/>
        <w:rPr>
          <w:rFonts w:ascii="Times New Roman" w:hAnsi="Times New Roman" w:cs="Times New Roman"/>
          <w:color w:val="000000" w:themeColor="text1"/>
          <w:sz w:val="24"/>
          <w:szCs w:val="24"/>
        </w:rPr>
      </w:pPr>
    </w:p>
    <w:p w14:paraId="7D94DF88" w14:textId="77777777" w:rsidR="009D73ED" w:rsidRPr="00866358" w:rsidRDefault="009D73ED" w:rsidP="009D73ED">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Southern California Housing Rights Center (HRC) is the largest community-based non-profit fair housing organization in the United States.  HRC will use its grant to conduct systemic testing in areas within Los Angeles County where statistics point to persistent housing discrimination based on race, color, religion, sex, national origin, familial status and disability. HRC also plans to provide intake of allegations of housing discrimination from bona fide complainants in an area not currently served by a Qualified Fair Housing organization, and to provide resolutions for housing discrimination, including mediation and litigation. HRC’s proposed project will meet the fair housing needs of the diverse communities of Los Angeles County, including LEP individuals.</w:t>
      </w:r>
    </w:p>
    <w:p w14:paraId="4022E27B" w14:textId="77777777" w:rsidR="009D73ED" w:rsidRPr="00866358" w:rsidRDefault="009D73ED" w:rsidP="008B7C38">
      <w:pPr>
        <w:spacing w:after="0" w:line="240" w:lineRule="auto"/>
        <w:rPr>
          <w:rFonts w:ascii="Times New Roman" w:hAnsi="Times New Roman" w:cs="Times New Roman"/>
          <w:b/>
          <w:caps/>
          <w:sz w:val="24"/>
          <w:szCs w:val="24"/>
        </w:rPr>
      </w:pPr>
    </w:p>
    <w:p w14:paraId="454DFB5A" w14:textId="68C9792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Mental Health Advocacy Services, Inc.</w:t>
      </w:r>
    </w:p>
    <w:p w14:paraId="5BB097D1"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lastRenderedPageBreak/>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20BD0AE3" w14:textId="77777777" w:rsidR="000D0932" w:rsidRPr="00866358" w:rsidRDefault="000D0932" w:rsidP="008B7C38">
      <w:pPr>
        <w:spacing w:after="0" w:line="240" w:lineRule="auto"/>
        <w:rPr>
          <w:rFonts w:ascii="Times New Roman" w:hAnsi="Times New Roman" w:cs="Times New Roman"/>
          <w:b/>
          <w:caps/>
          <w:sz w:val="24"/>
          <w:szCs w:val="24"/>
        </w:rPr>
      </w:pPr>
    </w:p>
    <w:p w14:paraId="0F5777C4" w14:textId="2F0C076F" w:rsidR="00431936" w:rsidRPr="00866358" w:rsidRDefault="00431936" w:rsidP="00431936">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Mental Health Advocacy Services, Inc. will use its grant funds to support its Fair Housing Education &amp; Outreach Project for People with Disabilities. The project will target individuals with mental disabilities</w:t>
      </w:r>
      <w:r w:rsidR="008D5BF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other consumers</w:t>
      </w:r>
      <w:r w:rsidR="008D5BF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housing providers</w:t>
      </w:r>
      <w:r w:rsidR="008D5BF4"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social service providers</w:t>
      </w:r>
      <w:r w:rsidR="008D5BF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 other organizations that work with people with mental disabilities in Los Angeles County. The project will provide outreach and education to increase awareness of fair housing rights and the remedies available under federal and state fair housing and civil rights laws. Activities will include: fair housin</w:t>
      </w:r>
      <w:r w:rsidR="008D5BF4" w:rsidRPr="00866358">
        <w:rPr>
          <w:rFonts w:ascii="Times New Roman" w:hAnsi="Times New Roman" w:cs="Times New Roman"/>
          <w:color w:val="000000" w:themeColor="text1"/>
          <w:sz w:val="24"/>
          <w:szCs w:val="24"/>
        </w:rPr>
        <w:t>g workshops and materials for 12</w:t>
      </w:r>
      <w:r w:rsidRPr="00866358">
        <w:rPr>
          <w:rFonts w:ascii="Times New Roman" w:hAnsi="Times New Roman" w:cs="Times New Roman"/>
          <w:color w:val="000000" w:themeColor="text1"/>
          <w:sz w:val="24"/>
          <w:szCs w:val="24"/>
        </w:rPr>
        <w:t>0 individuals, including people with mental disabilities;</w:t>
      </w:r>
      <w:r w:rsidRPr="00866358">
        <w:rPr>
          <w:rFonts w:ascii="Times New Roman" w:eastAsia="Wingdings-Regular"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fair housing workshops and materials for 3</w:t>
      </w:r>
      <w:r w:rsidR="008D5BF4" w:rsidRPr="00866358">
        <w:rPr>
          <w:rFonts w:ascii="Times New Roman" w:hAnsi="Times New Roman" w:cs="Times New Roman"/>
          <w:color w:val="000000" w:themeColor="text1"/>
          <w:sz w:val="24"/>
          <w:szCs w:val="24"/>
        </w:rPr>
        <w:t>8</w:t>
      </w:r>
      <w:r w:rsidRPr="00866358">
        <w:rPr>
          <w:rFonts w:ascii="Times New Roman" w:hAnsi="Times New Roman" w:cs="Times New Roman"/>
          <w:color w:val="000000" w:themeColor="text1"/>
          <w:sz w:val="24"/>
          <w:szCs w:val="24"/>
        </w:rPr>
        <w:t>0 representatives of housing providers, social service providers and other organizations; dissemination of 12 “Fair Housing Tip of the Month” messages in English, Spanish and Korean to 3,</w:t>
      </w:r>
      <w:r w:rsidR="008D5BF4" w:rsidRPr="00866358">
        <w:rPr>
          <w:rFonts w:ascii="Times New Roman" w:hAnsi="Times New Roman" w:cs="Times New Roman"/>
          <w:color w:val="000000" w:themeColor="text1"/>
          <w:sz w:val="24"/>
          <w:szCs w:val="24"/>
        </w:rPr>
        <w:t>7</w:t>
      </w:r>
      <w:r w:rsidRPr="00866358">
        <w:rPr>
          <w:rFonts w:ascii="Times New Roman" w:hAnsi="Times New Roman" w:cs="Times New Roman"/>
          <w:color w:val="000000" w:themeColor="text1"/>
          <w:sz w:val="24"/>
          <w:szCs w:val="24"/>
        </w:rPr>
        <w:t xml:space="preserve">00 individuals and </w:t>
      </w:r>
      <w:r w:rsidR="008D5BF4" w:rsidRPr="00866358">
        <w:rPr>
          <w:rFonts w:ascii="Times New Roman" w:hAnsi="Times New Roman" w:cs="Times New Roman"/>
          <w:color w:val="000000" w:themeColor="text1"/>
          <w:sz w:val="24"/>
          <w:szCs w:val="24"/>
        </w:rPr>
        <w:t>350</w:t>
      </w:r>
      <w:r w:rsidRPr="00866358">
        <w:rPr>
          <w:rFonts w:ascii="Times New Roman" w:hAnsi="Times New Roman" w:cs="Times New Roman"/>
          <w:color w:val="000000" w:themeColor="text1"/>
          <w:sz w:val="24"/>
          <w:szCs w:val="24"/>
        </w:rPr>
        <w:t xml:space="preserve"> organizations through e-mail distribution and social media; and</w:t>
      </w:r>
      <w:r w:rsidRPr="00866358">
        <w:rPr>
          <w:rFonts w:ascii="Times New Roman" w:eastAsia="Wingdings-Regular"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provision of individualized fair housing information to people with disabilities, housing and service providers</w:t>
      </w:r>
      <w:r w:rsidR="00720A25"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other community-based organizations. </w:t>
      </w:r>
    </w:p>
    <w:p w14:paraId="299A50C1" w14:textId="77777777" w:rsidR="000D0932" w:rsidRPr="00866358" w:rsidRDefault="000D0932" w:rsidP="008B7C38">
      <w:pPr>
        <w:spacing w:after="0" w:line="240" w:lineRule="auto"/>
        <w:rPr>
          <w:rFonts w:ascii="Times New Roman" w:hAnsi="Times New Roman" w:cs="Times New Roman"/>
          <w:b/>
          <w:caps/>
          <w:sz w:val="24"/>
          <w:szCs w:val="24"/>
        </w:rPr>
      </w:pPr>
    </w:p>
    <w:p w14:paraId="7A299508" w14:textId="6A183C93" w:rsidR="000D0932" w:rsidRPr="00866358" w:rsidRDefault="000D0932" w:rsidP="008B7C38">
      <w:pPr>
        <w:spacing w:after="0" w:line="240" w:lineRule="auto"/>
        <w:rPr>
          <w:rFonts w:ascii="Times New Roman" w:hAnsi="Times New Roman" w:cs="Times New Roman"/>
          <w:b/>
          <w:caps/>
          <w:sz w:val="24"/>
          <w:szCs w:val="24"/>
        </w:rPr>
      </w:pPr>
    </w:p>
    <w:p w14:paraId="5CEA1663" w14:textId="77777777" w:rsidR="00F5470C" w:rsidRPr="00866358" w:rsidRDefault="00F5470C" w:rsidP="00F5470C">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Napa</w:t>
      </w:r>
    </w:p>
    <w:p w14:paraId="1B69B274" w14:textId="77777777" w:rsidR="00F5470C" w:rsidRPr="00866358" w:rsidRDefault="00F5470C" w:rsidP="00F5470C">
      <w:pPr>
        <w:pStyle w:val="grantblankspace"/>
      </w:pPr>
    </w:p>
    <w:p w14:paraId="40EFC17D"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Greater Napa Valley Fair Housing Center</w:t>
      </w:r>
    </w:p>
    <w:p w14:paraId="48DEBED6"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244BFD32" w14:textId="77777777" w:rsidR="00F5470C" w:rsidRPr="00866358" w:rsidRDefault="00F5470C" w:rsidP="00F5470C">
      <w:pPr>
        <w:pStyle w:val="grantblankspace"/>
      </w:pPr>
    </w:p>
    <w:p w14:paraId="123D3EC2" w14:textId="77777777" w:rsidR="00F5470C" w:rsidRPr="00866358" w:rsidRDefault="00F5470C" w:rsidP="00F5470C">
      <w:pPr>
        <w:pStyle w:val="grantbody"/>
      </w:pPr>
      <w:r w:rsidRPr="00866358">
        <w:t xml:space="preserve">Greater Napa Valley Fair Housing Center (GNVFHC) will use its grant funds to continue to serve the residents of Napa County by promoting fair housing choice and affirmatively furthering fair housing (AFFH) for all members of the community. Among the activities GNVFHC will undertake include the following: conduct 500 Intake interviews; open 80 complaint-based allegations (cases); open an additional 25 complaint-based allegations made by LEP [limited English proficiency] households/individuals; assist 50 persons with disabilities; recruit 25 testers; conduct 60 combined complaint-based and systemic-based rental tests in investigating housing discrimination; complete 5 staff training courses; complete 4 property site assessments; conduct tester refresher course for 10 active testers; mediate/conciliate 30 complaints; refer 10 meritorious complaints to HUD/DFEH, DOJ, or private counsel; conduct 8 outreach meetings with local agencies/organizations; conduct 10 education and outreach trainings, at least 5 in Spanish, on discriminatory housing practices; maintain website and distribute fair housing brochures and educational materials on fair housing in English, Spanish, and Tagalog; attend 4 speaking engagements/meetings with housing industry and/or government staff in support of efforts to AFFH; conduct 30 meetings with landlords to inform them of the need to AFFH and of their responsibilities under the Fair Housing Act; distribute fair housing PSA’s to 6 media outlets, at least 3 in Spanish or Tagalog; provide information to 50 households on available affordable housing in jurisdictions which have open, diverse, and equitable housing patterns and practices; and create and maintain a Facebook social media content calendar to promote fair housing awareness. </w:t>
      </w:r>
    </w:p>
    <w:p w14:paraId="529D58EA" w14:textId="77777777" w:rsidR="00F5470C" w:rsidRPr="00866358" w:rsidRDefault="00F5470C" w:rsidP="00F5470C">
      <w:pPr>
        <w:pStyle w:val="grantblankspace"/>
      </w:pPr>
    </w:p>
    <w:p w14:paraId="168EE09E" w14:textId="77777777" w:rsidR="00F5470C" w:rsidRPr="00866358" w:rsidRDefault="00F5470C" w:rsidP="008B7C38">
      <w:pPr>
        <w:spacing w:after="0" w:line="240" w:lineRule="auto"/>
        <w:rPr>
          <w:rFonts w:ascii="Times New Roman" w:hAnsi="Times New Roman" w:cs="Times New Roman"/>
          <w:b/>
          <w:caps/>
          <w:sz w:val="24"/>
          <w:szCs w:val="24"/>
        </w:rPr>
      </w:pPr>
    </w:p>
    <w:p w14:paraId="53390A81"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lastRenderedPageBreak/>
        <w:t>Oakland</w:t>
      </w:r>
    </w:p>
    <w:p w14:paraId="4E54DCEA" w14:textId="00213EDC" w:rsidR="000D0932" w:rsidRPr="00866358" w:rsidRDefault="000D0932" w:rsidP="008B7C38">
      <w:pPr>
        <w:spacing w:after="0" w:line="240" w:lineRule="auto"/>
        <w:rPr>
          <w:rFonts w:ascii="Times New Roman" w:hAnsi="Times New Roman" w:cs="Times New Roman"/>
          <w:b/>
          <w:caps/>
          <w:sz w:val="24"/>
          <w:szCs w:val="24"/>
        </w:rPr>
      </w:pPr>
    </w:p>
    <w:p w14:paraId="445ED852"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California Rural Legal Assistance, Inc.</w:t>
      </w:r>
    </w:p>
    <w:p w14:paraId="059D9770"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09C74868" w14:textId="77777777" w:rsidR="00F5470C" w:rsidRPr="00866358" w:rsidRDefault="00F5470C" w:rsidP="00F5470C">
      <w:pPr>
        <w:pStyle w:val="grantblankspace"/>
      </w:pPr>
    </w:p>
    <w:p w14:paraId="3D317168" w14:textId="77777777" w:rsidR="00F5470C" w:rsidRPr="00866358" w:rsidRDefault="00F5470C" w:rsidP="00F5470C">
      <w:pPr>
        <w:pStyle w:val="grantbody"/>
        <w:rPr>
          <w:color w:val="020000"/>
        </w:rPr>
      </w:pPr>
      <w:r w:rsidRPr="00866358">
        <w:rPr>
          <w:color w:val="020000"/>
        </w:rPr>
        <w:t xml:space="preserve">California Rural Legal Assistance, Inc. (CRLA), a Qualified Fair Housing Organization, is a statewide legal services provider with regional offices in rural underserved communities across the state. CRLA provides no-cost legal services, outreach, and education to individuals and families and to historically underserved groups. CRLA provides fair housing, fair lending, and housing counseling services to thousands of low-income people annually across 24 California counties. CRLA will use its grant to </w:t>
      </w:r>
      <w:r w:rsidRPr="00866358">
        <w:rPr>
          <w:color w:val="000000"/>
        </w:rPr>
        <w:t xml:space="preserve">continue its broad-based, full-service Rural Fair Housing Project addressing housing discrimination and abusive lending practices that may violate the FHA or substantially equivalent state and local laws and investigate systemic patterns of discrimination and impediments to fair housing. </w:t>
      </w:r>
      <w:r w:rsidRPr="00866358">
        <w:rPr>
          <w:color w:val="020000"/>
        </w:rPr>
        <w:t xml:space="preserve">Project staff will implement a comprehensive project targeting underserved populations with: 1) intake and processing of allegations of violations of the Fair Housing Act and substantially equivalent state and local fair housing laws; 2) investigating and testing; 3) informing HUD of positive test results; 4) achieving voluntary resolution of meritorious complaints; 5) requesting reasonable accommodations or modifications for victims of disability discrimination; 6) referring well-developed and timely complaints to enforcement agencies; 7) litigation; and 8) staff training. </w:t>
      </w:r>
    </w:p>
    <w:p w14:paraId="167539B8" w14:textId="2A33F960" w:rsidR="00F5470C" w:rsidRPr="00866358" w:rsidRDefault="00F5470C" w:rsidP="008B7C38">
      <w:pPr>
        <w:spacing w:after="0" w:line="240" w:lineRule="auto"/>
        <w:rPr>
          <w:rFonts w:ascii="Times New Roman" w:hAnsi="Times New Roman" w:cs="Times New Roman"/>
          <w:b/>
          <w:caps/>
          <w:sz w:val="24"/>
          <w:szCs w:val="24"/>
        </w:rPr>
      </w:pPr>
    </w:p>
    <w:p w14:paraId="28ABE5FC" w14:textId="19FE5E16"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Bay Area Legal Aid</w:t>
      </w:r>
    </w:p>
    <w:p w14:paraId="65A2BA61"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2ED5002B" w14:textId="77777777" w:rsidR="0007172A" w:rsidRPr="00866358" w:rsidRDefault="0007172A" w:rsidP="008B7C38">
      <w:pPr>
        <w:spacing w:after="0" w:line="240" w:lineRule="auto"/>
        <w:rPr>
          <w:rFonts w:ascii="Times New Roman" w:hAnsi="Times New Roman" w:cs="Times New Roman"/>
          <w:b/>
          <w:caps/>
          <w:sz w:val="24"/>
          <w:szCs w:val="24"/>
        </w:rPr>
      </w:pPr>
    </w:p>
    <w:p w14:paraId="3C743ECC" w14:textId="26ED2396" w:rsidR="008F1EC8" w:rsidRPr="00866358" w:rsidRDefault="008F1EC8" w:rsidP="0007172A">
      <w:pPr>
        <w:autoSpaceDE w:val="0"/>
        <w:autoSpaceDN w:val="0"/>
        <w:adjustRightInd w:val="0"/>
        <w:spacing w:after="0" w:line="240" w:lineRule="auto"/>
        <w:rPr>
          <w:rFonts w:ascii="Times New Roman" w:eastAsia="Cambria" w:hAnsi="Times New Roman" w:cs="Times New Roman"/>
          <w:color w:val="000000" w:themeColor="text1"/>
          <w:sz w:val="24"/>
          <w:szCs w:val="24"/>
          <w:u w:val="single"/>
        </w:rPr>
      </w:pPr>
      <w:r w:rsidRPr="00866358">
        <w:rPr>
          <w:rFonts w:ascii="Times New Roman" w:eastAsia="Tahoma" w:hAnsi="Times New Roman" w:cs="Times New Roman"/>
          <w:color w:val="000000" w:themeColor="text1"/>
          <w:sz w:val="24"/>
          <w:szCs w:val="24"/>
        </w:rPr>
        <w:t>Bay Area Legal Aid (</w:t>
      </w:r>
      <w:proofErr w:type="spellStart"/>
      <w:r w:rsidRPr="00866358">
        <w:rPr>
          <w:rFonts w:ascii="Times New Roman" w:eastAsia="Tahoma" w:hAnsi="Times New Roman" w:cs="Times New Roman"/>
          <w:color w:val="000000" w:themeColor="text1"/>
          <w:sz w:val="24"/>
          <w:szCs w:val="24"/>
        </w:rPr>
        <w:t>BayLegal</w:t>
      </w:r>
      <w:proofErr w:type="spellEnd"/>
      <w:r w:rsidRPr="00866358">
        <w:rPr>
          <w:rFonts w:ascii="Times New Roman" w:eastAsia="Tahoma" w:hAnsi="Times New Roman" w:cs="Times New Roman"/>
          <w:color w:val="000000" w:themeColor="text1"/>
          <w:sz w:val="24"/>
          <w:szCs w:val="24"/>
        </w:rPr>
        <w:t xml:space="preserve">) will use its grant to continue fair housing enforcement services to address the needs of low-income Bay Area residents, </w:t>
      </w:r>
      <w:r w:rsidRPr="00866358">
        <w:rPr>
          <w:rFonts w:ascii="Times New Roman" w:hAnsi="Times New Roman" w:cs="Times New Roman"/>
          <w:color w:val="000000" w:themeColor="text1"/>
          <w:sz w:val="24"/>
          <w:szCs w:val="24"/>
        </w:rPr>
        <w:t>with a focus on limited-English proficient</w:t>
      </w:r>
      <w:r w:rsidR="001D3373" w:rsidRPr="00866358">
        <w:rPr>
          <w:rFonts w:ascii="Times New Roman" w:hAnsi="Times New Roman" w:cs="Times New Roman"/>
          <w:color w:val="000000" w:themeColor="text1"/>
          <w:sz w:val="24"/>
          <w:szCs w:val="24"/>
        </w:rPr>
        <w:t xml:space="preserve"> (LEP)</w:t>
      </w:r>
      <w:r w:rsidRPr="00866358">
        <w:rPr>
          <w:rFonts w:ascii="Times New Roman" w:hAnsi="Times New Roman" w:cs="Times New Roman"/>
          <w:color w:val="000000" w:themeColor="text1"/>
          <w:sz w:val="24"/>
          <w:szCs w:val="24"/>
        </w:rPr>
        <w:t>, disabled, and underserved populations</w:t>
      </w:r>
      <w:r w:rsidR="001D3373"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w:t>
      </w:r>
      <w:r w:rsidRPr="00866358">
        <w:rPr>
          <w:rFonts w:ascii="Times New Roman" w:eastAsia="Tahoma" w:hAnsi="Times New Roman" w:cs="Times New Roman"/>
          <w:color w:val="000000" w:themeColor="text1"/>
          <w:sz w:val="24"/>
          <w:szCs w:val="24"/>
        </w:rPr>
        <w:t xml:space="preserve">and build capacity among local, state, and regional public and private organizations. Specifically, </w:t>
      </w:r>
      <w:proofErr w:type="spellStart"/>
      <w:r w:rsidRPr="00866358">
        <w:rPr>
          <w:rFonts w:ascii="Times New Roman" w:eastAsia="Tahoma" w:hAnsi="Times New Roman" w:cs="Times New Roman"/>
          <w:color w:val="000000" w:themeColor="text1"/>
          <w:sz w:val="24"/>
          <w:szCs w:val="24"/>
        </w:rPr>
        <w:t>BayLegal</w:t>
      </w:r>
      <w:proofErr w:type="spellEnd"/>
      <w:r w:rsidRPr="00866358">
        <w:rPr>
          <w:rFonts w:ascii="Times New Roman" w:eastAsia="Tahoma" w:hAnsi="Times New Roman" w:cs="Times New Roman"/>
          <w:color w:val="000000" w:themeColor="text1"/>
          <w:sz w:val="24"/>
          <w:szCs w:val="24"/>
        </w:rPr>
        <w:t xml:space="preserve"> will: conduct intake and investigate com</w:t>
      </w:r>
      <w:r w:rsidRPr="00866358">
        <w:rPr>
          <w:rFonts w:ascii="Times New Roman" w:eastAsia="Tahoma" w:hAnsi="Times New Roman" w:cs="Times New Roman"/>
          <w:color w:val="000000" w:themeColor="text1"/>
          <w:sz w:val="24"/>
          <w:szCs w:val="24"/>
        </w:rPr>
        <w:softHyphen/>
        <w:t xml:space="preserve">plaints; conciliate complaints of housing </w:t>
      </w:r>
      <w:r w:rsidR="007A5472" w:rsidRPr="00866358">
        <w:rPr>
          <w:rFonts w:ascii="Times New Roman" w:eastAsia="Tahoma" w:hAnsi="Times New Roman" w:cs="Times New Roman"/>
          <w:color w:val="000000" w:themeColor="text1"/>
          <w:sz w:val="24"/>
          <w:szCs w:val="24"/>
        </w:rPr>
        <w:t xml:space="preserve">discrimination; </w:t>
      </w:r>
      <w:r w:rsidRPr="00866358">
        <w:rPr>
          <w:rFonts w:ascii="Times New Roman" w:eastAsia="Tahoma" w:hAnsi="Times New Roman" w:cs="Times New Roman"/>
          <w:color w:val="000000" w:themeColor="text1"/>
          <w:sz w:val="24"/>
          <w:szCs w:val="24"/>
        </w:rPr>
        <w:t xml:space="preserve">file and/or litigate meritorious complaints for judicial enforcement; and conduct complaint and audit-based testing. In addition, </w:t>
      </w:r>
      <w:proofErr w:type="spellStart"/>
      <w:r w:rsidRPr="00866358">
        <w:rPr>
          <w:rFonts w:ascii="Times New Roman" w:eastAsia="Tahoma" w:hAnsi="Times New Roman" w:cs="Times New Roman"/>
          <w:color w:val="000000" w:themeColor="text1"/>
          <w:sz w:val="24"/>
          <w:szCs w:val="24"/>
        </w:rPr>
        <w:t>BayLegal</w:t>
      </w:r>
      <w:proofErr w:type="spellEnd"/>
      <w:r w:rsidRPr="00866358">
        <w:rPr>
          <w:rFonts w:ascii="Times New Roman" w:eastAsia="Tahoma" w:hAnsi="Times New Roman" w:cs="Times New Roman"/>
          <w:color w:val="000000" w:themeColor="text1"/>
          <w:sz w:val="24"/>
          <w:szCs w:val="24"/>
        </w:rPr>
        <w:t xml:space="preserve"> will submit legal opinions regarding the performance of local entitlement jurisdictions in meeting their obligations to affirmatively further fair housing under applicable laws and regulations. The organization’s education and outreach activities will include fair housing education presentations, fair housing enforcement trainings for staff of local Bay Area gov</w:t>
      </w:r>
      <w:r w:rsidRPr="00866358">
        <w:rPr>
          <w:rFonts w:ascii="Times New Roman" w:eastAsia="Tahoma" w:hAnsi="Times New Roman" w:cs="Times New Roman"/>
          <w:color w:val="000000" w:themeColor="text1"/>
          <w:sz w:val="24"/>
          <w:szCs w:val="24"/>
        </w:rPr>
        <w:softHyphen/>
        <w:t>ernment and community-based organizations, and regional trainings on fair housing law and litigation.</w:t>
      </w:r>
    </w:p>
    <w:p w14:paraId="5299F565" w14:textId="77777777" w:rsidR="000D0932" w:rsidRPr="00866358" w:rsidRDefault="000D0932" w:rsidP="008B7C38">
      <w:pPr>
        <w:spacing w:after="0" w:line="240" w:lineRule="auto"/>
        <w:rPr>
          <w:rFonts w:ascii="Times New Roman" w:hAnsi="Times New Roman" w:cs="Times New Roman"/>
          <w:b/>
          <w:caps/>
          <w:sz w:val="24"/>
          <w:szCs w:val="24"/>
        </w:rPr>
      </w:pPr>
    </w:p>
    <w:p w14:paraId="6C47F2A3" w14:textId="4E6C2372"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California Rural Legal Assistance, Inc.</w:t>
      </w:r>
    </w:p>
    <w:p w14:paraId="1F3436C0"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31252E01" w14:textId="77777777" w:rsidR="00F40ED1" w:rsidRPr="00866358" w:rsidRDefault="00F40ED1" w:rsidP="00CA0152">
      <w:pPr>
        <w:spacing w:after="0" w:line="240" w:lineRule="auto"/>
        <w:rPr>
          <w:rFonts w:ascii="Times New Roman" w:hAnsi="Times New Roman" w:cs="Times New Roman"/>
          <w:b/>
          <w:caps/>
          <w:noProof/>
          <w:sz w:val="24"/>
          <w:szCs w:val="24"/>
        </w:rPr>
      </w:pPr>
    </w:p>
    <w:p w14:paraId="7A62B66D" w14:textId="3500B4BF" w:rsidR="00C732D8" w:rsidRPr="00866358" w:rsidRDefault="00C732D8" w:rsidP="00C732D8">
      <w:pPr>
        <w:pStyle w:val="grantbody"/>
        <w:rPr>
          <w:color w:val="000000" w:themeColor="text1"/>
        </w:rPr>
      </w:pPr>
      <w:r w:rsidRPr="00866358">
        <w:rPr>
          <w:color w:val="000000" w:themeColor="text1"/>
        </w:rPr>
        <w:t>California Rural Legal Assistance, Inc. (CRLA)</w:t>
      </w:r>
      <w:r w:rsidR="001130BD" w:rsidRPr="00866358">
        <w:rPr>
          <w:color w:val="000000" w:themeColor="text1"/>
        </w:rPr>
        <w:t xml:space="preserve"> </w:t>
      </w:r>
      <w:r w:rsidRPr="00866358">
        <w:rPr>
          <w:color w:val="000000" w:themeColor="text1"/>
        </w:rPr>
        <w:t xml:space="preserve">provides no-cost legal services, outreach, and education to individuals and families and to historically underserved groups </w:t>
      </w:r>
      <w:r w:rsidR="001130BD" w:rsidRPr="00866358">
        <w:rPr>
          <w:color w:val="000000" w:themeColor="text1"/>
        </w:rPr>
        <w:t xml:space="preserve">in </w:t>
      </w:r>
      <w:r w:rsidRPr="00866358">
        <w:rPr>
          <w:color w:val="000000" w:themeColor="text1"/>
        </w:rPr>
        <w:t>rural underserved communities across the state</w:t>
      </w:r>
      <w:r w:rsidR="001130BD" w:rsidRPr="00866358">
        <w:rPr>
          <w:color w:val="000000" w:themeColor="text1"/>
        </w:rPr>
        <w:t>. CRLA</w:t>
      </w:r>
      <w:r w:rsidRPr="00866358">
        <w:rPr>
          <w:color w:val="000000" w:themeColor="text1"/>
        </w:rPr>
        <w:t xml:space="preserve"> will use its grant to implement a comprehensive education </w:t>
      </w:r>
      <w:r w:rsidRPr="00866358">
        <w:rPr>
          <w:color w:val="000000" w:themeColor="text1"/>
        </w:rPr>
        <w:lastRenderedPageBreak/>
        <w:t xml:space="preserve">and outreach campaign, enhanced by traditional and social media campaigns targeting underserved populations, and compliance-based information and training for service providers and government agencies. Through the Rural Fair Housing Project, </w:t>
      </w:r>
      <w:r w:rsidR="001130BD" w:rsidRPr="00866358">
        <w:rPr>
          <w:color w:val="000000" w:themeColor="text1"/>
        </w:rPr>
        <w:t xml:space="preserve">the following activities will be provided: </w:t>
      </w:r>
      <w:r w:rsidRPr="00866358">
        <w:rPr>
          <w:color w:val="000000" w:themeColor="text1"/>
        </w:rPr>
        <w:t>outreach and education, including distributing “</w:t>
      </w:r>
      <w:r w:rsidR="008C1292" w:rsidRPr="00866358">
        <w:rPr>
          <w:color w:val="000000" w:themeColor="text1"/>
        </w:rPr>
        <w:t>K</w:t>
      </w:r>
      <w:r w:rsidRPr="00866358">
        <w:rPr>
          <w:color w:val="000000" w:themeColor="text1"/>
        </w:rPr>
        <w:t xml:space="preserve">now your </w:t>
      </w:r>
      <w:r w:rsidR="008C1292" w:rsidRPr="00866358">
        <w:rPr>
          <w:color w:val="000000" w:themeColor="text1"/>
        </w:rPr>
        <w:t>R</w:t>
      </w:r>
      <w:r w:rsidRPr="00866358">
        <w:rPr>
          <w:color w:val="000000" w:themeColor="text1"/>
        </w:rPr>
        <w:t>ights” materials in community-appropriate languages in addition to English</w:t>
      </w:r>
      <w:r w:rsidR="008C1292" w:rsidRPr="00866358">
        <w:rPr>
          <w:color w:val="000000" w:themeColor="text1"/>
        </w:rPr>
        <w:t xml:space="preserve">; </w:t>
      </w:r>
      <w:r w:rsidRPr="00866358">
        <w:rPr>
          <w:color w:val="000000" w:themeColor="text1"/>
        </w:rPr>
        <w:t>PSAs and radio talk shows</w:t>
      </w:r>
      <w:r w:rsidR="008C1292" w:rsidRPr="00866358">
        <w:rPr>
          <w:color w:val="000000" w:themeColor="text1"/>
        </w:rPr>
        <w:t>;</w:t>
      </w:r>
      <w:r w:rsidRPr="00866358">
        <w:rPr>
          <w:color w:val="000000" w:themeColor="text1"/>
        </w:rPr>
        <w:t xml:space="preserve"> consumer workshops; compliance-based training, information, and technical assistance for housing and lending service providers; and education for housing and lending industry representatives and government officials in local jurisdictions on federal language access obligations and fair housing law compliance. CRLA's Rural Fair Housing Project targets low-income, rural communities including some counties hardest hit by patterns of discriminatory housing and abusive lending.</w:t>
      </w:r>
    </w:p>
    <w:p w14:paraId="37FD5A2D" w14:textId="77777777" w:rsidR="00F40ED1" w:rsidRPr="00866358" w:rsidRDefault="00F40ED1" w:rsidP="00CA0152">
      <w:pPr>
        <w:spacing w:after="0" w:line="240" w:lineRule="auto"/>
        <w:rPr>
          <w:rFonts w:ascii="Times New Roman" w:hAnsi="Times New Roman" w:cs="Times New Roman"/>
          <w:b/>
          <w:caps/>
          <w:noProof/>
          <w:sz w:val="24"/>
          <w:szCs w:val="24"/>
        </w:rPr>
      </w:pPr>
    </w:p>
    <w:p w14:paraId="7F373B17" w14:textId="77777777" w:rsidR="000D0932" w:rsidRPr="00866358" w:rsidRDefault="000D0932" w:rsidP="008B7C38">
      <w:pPr>
        <w:spacing w:after="0" w:line="240" w:lineRule="auto"/>
        <w:rPr>
          <w:rFonts w:ascii="Times New Roman" w:hAnsi="Times New Roman" w:cs="Times New Roman"/>
          <w:b/>
          <w:caps/>
          <w:sz w:val="24"/>
          <w:szCs w:val="24"/>
        </w:rPr>
      </w:pPr>
    </w:p>
    <w:p w14:paraId="04E2EB27"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Ontario</w:t>
      </w:r>
    </w:p>
    <w:p w14:paraId="1063EC25" w14:textId="77777777" w:rsidR="000D0932" w:rsidRPr="00866358" w:rsidRDefault="000D0932" w:rsidP="008B7C38">
      <w:pPr>
        <w:spacing w:after="0" w:line="240" w:lineRule="auto"/>
        <w:rPr>
          <w:rFonts w:ascii="Times New Roman" w:hAnsi="Times New Roman" w:cs="Times New Roman"/>
          <w:b/>
          <w:caps/>
          <w:sz w:val="24"/>
          <w:szCs w:val="24"/>
        </w:rPr>
      </w:pPr>
    </w:p>
    <w:p w14:paraId="2444DA7B" w14:textId="6B82650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Inland Mediation Board</w:t>
      </w:r>
    </w:p>
    <w:p w14:paraId="007E621A"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0B862284" w14:textId="77777777" w:rsidR="0007172A" w:rsidRPr="00866358" w:rsidRDefault="0007172A" w:rsidP="008B7C38">
      <w:pPr>
        <w:spacing w:after="0" w:line="240" w:lineRule="auto"/>
        <w:rPr>
          <w:rFonts w:ascii="Times New Roman" w:hAnsi="Times New Roman" w:cs="Times New Roman"/>
          <w:b/>
          <w:caps/>
          <w:sz w:val="24"/>
          <w:szCs w:val="24"/>
        </w:rPr>
      </w:pPr>
    </w:p>
    <w:p w14:paraId="33E6D5BB" w14:textId="2DA54B73" w:rsidR="000D0932" w:rsidRPr="00866358" w:rsidRDefault="002E27E1"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bCs/>
          <w:sz w:val="24"/>
          <w:szCs w:val="24"/>
        </w:rPr>
        <w:t xml:space="preserve">The </w:t>
      </w:r>
      <w:r w:rsidR="002A37B7" w:rsidRPr="00866358">
        <w:rPr>
          <w:rFonts w:ascii="Times New Roman" w:hAnsi="Times New Roman" w:cs="Times New Roman"/>
          <w:bCs/>
          <w:sz w:val="24"/>
          <w:szCs w:val="24"/>
        </w:rPr>
        <w:t xml:space="preserve">Inland Fair Housing and Mediation Board (IFHMB) </w:t>
      </w:r>
      <w:r w:rsidR="002A37B7" w:rsidRPr="00866358">
        <w:rPr>
          <w:rFonts w:ascii="Times New Roman" w:hAnsi="Times New Roman" w:cs="Times New Roman"/>
          <w:sz w:val="24"/>
          <w:szCs w:val="24"/>
        </w:rPr>
        <w:t xml:space="preserve">has a 30-year history </w:t>
      </w:r>
      <w:r w:rsidR="00FA6C5A" w:rsidRPr="00866358">
        <w:rPr>
          <w:rFonts w:ascii="Times New Roman" w:hAnsi="Times New Roman" w:cs="Times New Roman"/>
          <w:sz w:val="24"/>
          <w:szCs w:val="24"/>
        </w:rPr>
        <w:t xml:space="preserve">of providing </w:t>
      </w:r>
      <w:r w:rsidR="00FA6C5A" w:rsidRPr="00866358">
        <w:rPr>
          <w:rFonts w:ascii="Times New Roman" w:hAnsi="Times New Roman" w:cs="Times New Roman"/>
          <w:color w:val="000000" w:themeColor="text1"/>
          <w:sz w:val="24"/>
          <w:szCs w:val="24"/>
        </w:rPr>
        <w:t xml:space="preserve">fair housing education, outreach, and enforcement activities to underserved counties in California. IFHMB will </w:t>
      </w:r>
      <w:r w:rsidR="00CD1F65" w:rsidRPr="00866358">
        <w:rPr>
          <w:rFonts w:ascii="Times New Roman" w:hAnsi="Times New Roman" w:cs="Times New Roman"/>
          <w:sz w:val="24"/>
          <w:szCs w:val="24"/>
        </w:rPr>
        <w:t>use its grant to continue improving access to opportunities and strengthening fair housing enforcement objectives</w:t>
      </w:r>
      <w:r w:rsidR="00AC34E5" w:rsidRPr="00866358">
        <w:rPr>
          <w:rFonts w:ascii="Times New Roman" w:hAnsi="Times New Roman" w:cs="Times New Roman"/>
          <w:sz w:val="24"/>
          <w:szCs w:val="24"/>
        </w:rPr>
        <w:t xml:space="preserve"> for its clientele</w:t>
      </w:r>
      <w:r w:rsidR="00FA6C5A" w:rsidRPr="00866358">
        <w:rPr>
          <w:rFonts w:ascii="Times New Roman" w:hAnsi="Times New Roman" w:cs="Times New Roman"/>
          <w:sz w:val="24"/>
          <w:szCs w:val="24"/>
        </w:rPr>
        <w:t>,</w:t>
      </w:r>
      <w:r w:rsidR="00AC34E5" w:rsidRPr="00866358">
        <w:rPr>
          <w:rFonts w:ascii="Times New Roman" w:hAnsi="Times New Roman" w:cs="Times New Roman"/>
          <w:sz w:val="24"/>
          <w:szCs w:val="24"/>
        </w:rPr>
        <w:t xml:space="preserve"> which is</w:t>
      </w:r>
      <w:r w:rsidR="002A37B7" w:rsidRPr="00866358">
        <w:rPr>
          <w:rFonts w:ascii="Times New Roman" w:hAnsi="Times New Roman" w:cs="Times New Roman"/>
          <w:sz w:val="24"/>
          <w:szCs w:val="24"/>
        </w:rPr>
        <w:t xml:space="preserve"> 80% low-to-moderate income residents, with over 49% of the population </w:t>
      </w:r>
      <w:r w:rsidR="00AC34E5" w:rsidRPr="00866358">
        <w:rPr>
          <w:rFonts w:ascii="Times New Roman" w:hAnsi="Times New Roman" w:cs="Times New Roman"/>
          <w:sz w:val="24"/>
          <w:szCs w:val="24"/>
        </w:rPr>
        <w:t xml:space="preserve">being </w:t>
      </w:r>
      <w:r w:rsidR="002A37B7" w:rsidRPr="00866358">
        <w:rPr>
          <w:rFonts w:ascii="Times New Roman" w:hAnsi="Times New Roman" w:cs="Times New Roman"/>
          <w:sz w:val="24"/>
          <w:szCs w:val="24"/>
        </w:rPr>
        <w:t>Hispanic</w:t>
      </w:r>
      <w:r w:rsidR="007A5472" w:rsidRPr="00866358">
        <w:rPr>
          <w:rFonts w:ascii="Times New Roman" w:hAnsi="Times New Roman" w:cs="Times New Roman"/>
          <w:sz w:val="24"/>
          <w:szCs w:val="24"/>
        </w:rPr>
        <w:t xml:space="preserve"> and with over</w:t>
      </w:r>
      <w:r w:rsidR="002A37B7" w:rsidRPr="00866358">
        <w:rPr>
          <w:rFonts w:ascii="Times New Roman" w:hAnsi="Times New Roman" w:cs="Times New Roman"/>
          <w:sz w:val="24"/>
          <w:szCs w:val="24"/>
        </w:rPr>
        <w:t xml:space="preserve"> 60% of the complaints logged within the agency’s service area involv</w:t>
      </w:r>
      <w:r w:rsidR="00911B9E" w:rsidRPr="00866358">
        <w:rPr>
          <w:rFonts w:ascii="Times New Roman" w:hAnsi="Times New Roman" w:cs="Times New Roman"/>
          <w:sz w:val="24"/>
          <w:szCs w:val="24"/>
        </w:rPr>
        <w:t>ing</w:t>
      </w:r>
      <w:r w:rsidR="002A37B7" w:rsidRPr="00866358">
        <w:rPr>
          <w:rFonts w:ascii="Times New Roman" w:hAnsi="Times New Roman" w:cs="Times New Roman"/>
          <w:sz w:val="24"/>
          <w:szCs w:val="24"/>
        </w:rPr>
        <w:t xml:space="preserve"> the disability community. </w:t>
      </w:r>
      <w:r w:rsidR="009D348C" w:rsidRPr="00866358">
        <w:rPr>
          <w:rFonts w:ascii="Times New Roman" w:hAnsi="Times New Roman" w:cs="Times New Roman"/>
          <w:bCs/>
          <w:sz w:val="24"/>
          <w:szCs w:val="24"/>
        </w:rPr>
        <w:t xml:space="preserve">Specific grant activities include: </w:t>
      </w:r>
      <w:r w:rsidR="009D348C" w:rsidRPr="00866358">
        <w:rPr>
          <w:rFonts w:ascii="Times New Roman" w:hAnsi="Times New Roman" w:cs="Times New Roman"/>
          <w:sz w:val="24"/>
          <w:szCs w:val="24"/>
        </w:rPr>
        <w:t xml:space="preserve">complaint intake; testing; referral of meritorious cases to HUD; new housing accessibility site visits; </w:t>
      </w:r>
      <w:r w:rsidR="002A37B7" w:rsidRPr="00866358">
        <w:rPr>
          <w:rFonts w:ascii="Times New Roman" w:hAnsi="Times New Roman" w:cs="Times New Roman"/>
          <w:sz w:val="24"/>
          <w:szCs w:val="24"/>
        </w:rPr>
        <w:t>assist</w:t>
      </w:r>
      <w:r w:rsidR="00911B9E" w:rsidRPr="00866358">
        <w:rPr>
          <w:rFonts w:ascii="Times New Roman" w:hAnsi="Times New Roman" w:cs="Times New Roman"/>
          <w:sz w:val="24"/>
          <w:szCs w:val="24"/>
        </w:rPr>
        <w:t>ing</w:t>
      </w:r>
      <w:r w:rsidR="002A37B7" w:rsidRPr="00866358">
        <w:rPr>
          <w:rFonts w:ascii="Times New Roman" w:hAnsi="Times New Roman" w:cs="Times New Roman"/>
          <w:sz w:val="24"/>
          <w:szCs w:val="24"/>
        </w:rPr>
        <w:t xml:space="preserve"> San Bernardino County and three cities with AI/AFH</w:t>
      </w:r>
      <w:r w:rsidR="00FA6C5A" w:rsidRPr="00866358">
        <w:rPr>
          <w:rFonts w:ascii="Times New Roman" w:hAnsi="Times New Roman" w:cs="Times New Roman"/>
          <w:sz w:val="24"/>
          <w:szCs w:val="24"/>
        </w:rPr>
        <w:t xml:space="preserve"> [Analysis of Impediments/Assessment of Fair Housing]</w:t>
      </w:r>
      <w:r w:rsidR="002A37B7" w:rsidRPr="00866358">
        <w:rPr>
          <w:rFonts w:ascii="Times New Roman" w:hAnsi="Times New Roman" w:cs="Times New Roman"/>
          <w:sz w:val="24"/>
          <w:szCs w:val="24"/>
        </w:rPr>
        <w:t xml:space="preserve"> activities</w:t>
      </w:r>
      <w:r w:rsidR="009D348C" w:rsidRPr="00866358">
        <w:rPr>
          <w:rFonts w:ascii="Times New Roman" w:hAnsi="Times New Roman" w:cs="Times New Roman"/>
          <w:sz w:val="24"/>
          <w:szCs w:val="24"/>
        </w:rPr>
        <w:t>; w</w:t>
      </w:r>
      <w:r w:rsidR="002A37B7" w:rsidRPr="00866358">
        <w:rPr>
          <w:rFonts w:ascii="Times New Roman" w:hAnsi="Times New Roman" w:cs="Times New Roman"/>
          <w:sz w:val="24"/>
          <w:szCs w:val="24"/>
        </w:rPr>
        <w:t>orkshops to the disabled</w:t>
      </w:r>
      <w:r w:rsidR="009D348C" w:rsidRPr="00866358">
        <w:rPr>
          <w:rFonts w:ascii="Times New Roman" w:hAnsi="Times New Roman" w:cs="Times New Roman"/>
          <w:sz w:val="24"/>
          <w:szCs w:val="24"/>
        </w:rPr>
        <w:t xml:space="preserve"> and </w:t>
      </w:r>
      <w:r w:rsidR="00931D56" w:rsidRPr="00866358">
        <w:rPr>
          <w:rFonts w:ascii="Times New Roman" w:hAnsi="Times New Roman" w:cs="Times New Roman"/>
          <w:color w:val="000000" w:themeColor="text1"/>
          <w:sz w:val="24"/>
          <w:szCs w:val="24"/>
          <w:shd w:val="clear" w:color="auto" w:fill="FFFFFF" w:themeFill="background1"/>
        </w:rPr>
        <w:t>limited English proficiency</w:t>
      </w:r>
      <w:r w:rsidR="00931D56" w:rsidRPr="00866358">
        <w:rPr>
          <w:rFonts w:ascii="Times New Roman" w:hAnsi="Times New Roman" w:cs="Times New Roman"/>
          <w:sz w:val="24"/>
          <w:szCs w:val="24"/>
          <w:shd w:val="clear" w:color="auto" w:fill="FFFFFF" w:themeFill="background1"/>
        </w:rPr>
        <w:t xml:space="preserve"> (</w:t>
      </w:r>
      <w:r w:rsidR="002A37B7" w:rsidRPr="00866358">
        <w:rPr>
          <w:rFonts w:ascii="Times New Roman" w:hAnsi="Times New Roman" w:cs="Times New Roman"/>
          <w:sz w:val="24"/>
          <w:szCs w:val="24"/>
          <w:shd w:val="clear" w:color="auto" w:fill="FFFFFF" w:themeFill="background1"/>
        </w:rPr>
        <w:t>LEP</w:t>
      </w:r>
      <w:r w:rsidR="00931D56" w:rsidRPr="00866358">
        <w:rPr>
          <w:rFonts w:ascii="Times New Roman" w:hAnsi="Times New Roman" w:cs="Times New Roman"/>
          <w:sz w:val="24"/>
          <w:szCs w:val="24"/>
          <w:shd w:val="clear" w:color="auto" w:fill="FFFFFF" w:themeFill="background1"/>
        </w:rPr>
        <w:t>)</w:t>
      </w:r>
      <w:r w:rsidR="002A37B7" w:rsidRPr="00866358">
        <w:rPr>
          <w:rFonts w:ascii="Times New Roman" w:hAnsi="Times New Roman" w:cs="Times New Roman"/>
          <w:sz w:val="24"/>
          <w:szCs w:val="24"/>
        </w:rPr>
        <w:t xml:space="preserve"> communit</w:t>
      </w:r>
      <w:r w:rsidR="009D348C" w:rsidRPr="00866358">
        <w:rPr>
          <w:rFonts w:ascii="Times New Roman" w:hAnsi="Times New Roman" w:cs="Times New Roman"/>
          <w:sz w:val="24"/>
          <w:szCs w:val="24"/>
        </w:rPr>
        <w:t xml:space="preserve">ies; </w:t>
      </w:r>
      <w:r w:rsidR="002A37B7" w:rsidRPr="00866358">
        <w:rPr>
          <w:rFonts w:ascii="Times New Roman" w:hAnsi="Times New Roman" w:cs="Times New Roman"/>
          <w:sz w:val="24"/>
          <w:szCs w:val="24"/>
        </w:rPr>
        <w:t xml:space="preserve">and </w:t>
      </w:r>
      <w:r w:rsidR="009D348C" w:rsidRPr="00866358">
        <w:rPr>
          <w:rFonts w:ascii="Times New Roman" w:hAnsi="Times New Roman" w:cs="Times New Roman"/>
          <w:sz w:val="24"/>
          <w:szCs w:val="24"/>
        </w:rPr>
        <w:t>education outreach through the distribution of brochures.</w:t>
      </w:r>
      <w:r w:rsidR="00AC34E5" w:rsidRPr="00866358">
        <w:rPr>
          <w:rFonts w:ascii="Times New Roman" w:hAnsi="Times New Roman" w:cs="Times New Roman"/>
          <w:sz w:val="24"/>
          <w:szCs w:val="24"/>
        </w:rPr>
        <w:t xml:space="preserve"> </w:t>
      </w:r>
    </w:p>
    <w:p w14:paraId="39A2399E" w14:textId="77777777" w:rsidR="000D0932" w:rsidRPr="00866358" w:rsidRDefault="000D0932" w:rsidP="008B7C38">
      <w:pPr>
        <w:spacing w:after="0" w:line="240" w:lineRule="auto"/>
        <w:rPr>
          <w:rFonts w:ascii="Times New Roman" w:hAnsi="Times New Roman" w:cs="Times New Roman"/>
          <w:b/>
          <w:caps/>
          <w:sz w:val="24"/>
          <w:szCs w:val="24"/>
        </w:rPr>
      </w:pPr>
    </w:p>
    <w:p w14:paraId="1F8939F4" w14:textId="77777777" w:rsidR="000D0932" w:rsidRPr="00866358" w:rsidRDefault="000D0932" w:rsidP="008B7C38">
      <w:pPr>
        <w:spacing w:after="0" w:line="240" w:lineRule="auto"/>
        <w:rPr>
          <w:rFonts w:ascii="Times New Roman" w:hAnsi="Times New Roman" w:cs="Times New Roman"/>
          <w:b/>
          <w:caps/>
          <w:sz w:val="24"/>
          <w:szCs w:val="24"/>
        </w:rPr>
      </w:pPr>
    </w:p>
    <w:p w14:paraId="6E8115D0"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Riverside</w:t>
      </w:r>
    </w:p>
    <w:p w14:paraId="692EB409" w14:textId="6A113B2A" w:rsidR="000D0932" w:rsidRPr="00866358" w:rsidRDefault="000D0932" w:rsidP="008B7C38">
      <w:pPr>
        <w:spacing w:after="0" w:line="240" w:lineRule="auto"/>
        <w:rPr>
          <w:rFonts w:ascii="Times New Roman" w:hAnsi="Times New Roman" w:cs="Times New Roman"/>
          <w:b/>
          <w:caps/>
          <w:sz w:val="24"/>
          <w:szCs w:val="24"/>
        </w:rPr>
      </w:pPr>
    </w:p>
    <w:p w14:paraId="695E1590"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Fair Housing Council of Riverside County, Inc.</w:t>
      </w:r>
    </w:p>
    <w:p w14:paraId="596E1B37" w14:textId="77777777" w:rsidR="00F5470C" w:rsidRPr="00866358" w:rsidRDefault="00F5470C" w:rsidP="00F5470C">
      <w:pPr>
        <w:spacing w:after="0" w:line="240" w:lineRule="auto"/>
        <w:rPr>
          <w:rFonts w:ascii="Times New Roman" w:hAnsi="Times New Roman" w:cs="Times New Roman"/>
          <w:sz w:val="24"/>
          <w:szCs w:val="24"/>
        </w:rPr>
      </w:pPr>
      <w:r w:rsidRPr="00866358">
        <w:rPr>
          <w:rFonts w:ascii="Times New Roman" w:hAnsi="Times New Roman" w:cs="Times New Roman"/>
          <w:b/>
          <w:caps/>
          <w:noProof/>
          <w:sz w:val="24"/>
          <w:szCs w:val="24"/>
        </w:rPr>
        <w:t>FY2018 Private Enforcement Initiative – Multi-Year Component - $300,000.00</w:t>
      </w:r>
    </w:p>
    <w:p w14:paraId="7016E804" w14:textId="77777777" w:rsidR="00F5470C" w:rsidRPr="00866358" w:rsidRDefault="00F5470C" w:rsidP="00F5470C">
      <w:pPr>
        <w:pStyle w:val="grantblankspace"/>
      </w:pPr>
    </w:p>
    <w:p w14:paraId="39CFD5E4" w14:textId="77777777" w:rsidR="00F5470C" w:rsidRPr="00866358" w:rsidRDefault="00F5470C" w:rsidP="00F5470C">
      <w:pPr>
        <w:pStyle w:val="grantbody"/>
      </w:pPr>
      <w:r w:rsidRPr="00866358">
        <w:t xml:space="preserve">The Fair Housing Council of Riverside County, Inc. (FHCRC) will use its grant funds to conduct systemic investigations, testing, and outreach, with the goal of the submission of complaints to HUD, the California Department of Fair Employment and Housing, or to private attorneys for enforcement. FHCRC believes that no act of discrimination should go unchallenged, and with its funds FHCRC and its FHIP staff will investigate cases of discrimination at its root level and follow through with enforcement of the fair housing laws. FHCRC has identified a target area that has been historically underserved and contains the most vulnerable population; the rural desert area of eastern Riverside County known as the Coachella Valley contains some the most </w:t>
      </w:r>
      <w:r w:rsidRPr="00866358">
        <w:lastRenderedPageBreak/>
        <w:t>affluent areas in the nation and within a 20-mile radius, thousands live in abject poverty and face daily discrimination. This project will continue to provide justice and essential services to Riverside County.</w:t>
      </w:r>
    </w:p>
    <w:p w14:paraId="3217B6A4" w14:textId="52C67922" w:rsidR="00F5470C" w:rsidRPr="00866358" w:rsidRDefault="00F5470C" w:rsidP="008B7C38">
      <w:pPr>
        <w:spacing w:after="0" w:line="240" w:lineRule="auto"/>
        <w:rPr>
          <w:rFonts w:ascii="Times New Roman" w:hAnsi="Times New Roman" w:cs="Times New Roman"/>
          <w:b/>
          <w:caps/>
          <w:sz w:val="24"/>
          <w:szCs w:val="24"/>
        </w:rPr>
      </w:pPr>
    </w:p>
    <w:p w14:paraId="3FBDB7A1" w14:textId="046B4179"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Council of Riverside County, Inc.</w:t>
      </w:r>
    </w:p>
    <w:p w14:paraId="6C3A66B7"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17836269" w14:textId="77777777" w:rsidR="000D0932" w:rsidRPr="00866358" w:rsidRDefault="000D0932" w:rsidP="008B7C38">
      <w:pPr>
        <w:spacing w:after="0" w:line="240" w:lineRule="auto"/>
        <w:rPr>
          <w:rFonts w:ascii="Times New Roman" w:hAnsi="Times New Roman" w:cs="Times New Roman"/>
          <w:b/>
          <w:caps/>
          <w:sz w:val="24"/>
          <w:szCs w:val="24"/>
        </w:rPr>
      </w:pPr>
    </w:p>
    <w:p w14:paraId="26630739" w14:textId="2FC8967F" w:rsidR="0008346F" w:rsidRPr="00866358" w:rsidRDefault="00CB4B26" w:rsidP="004C779B">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Fair Housing Co</w:t>
      </w:r>
      <w:r w:rsidR="00DF5CAB" w:rsidRPr="00866358">
        <w:rPr>
          <w:rFonts w:ascii="Times New Roman" w:hAnsi="Times New Roman" w:cs="Times New Roman"/>
          <w:color w:val="000000" w:themeColor="text1"/>
          <w:sz w:val="24"/>
          <w:szCs w:val="24"/>
        </w:rPr>
        <w:t>uncil of Riverside County, Inc</w:t>
      </w:r>
      <w:r w:rsidR="00B91A6F" w:rsidRPr="00866358">
        <w:rPr>
          <w:rFonts w:ascii="Times New Roman" w:hAnsi="Times New Roman" w:cs="Times New Roman"/>
          <w:color w:val="000000" w:themeColor="text1"/>
          <w:sz w:val="24"/>
          <w:szCs w:val="24"/>
        </w:rPr>
        <w:t>. (</w:t>
      </w:r>
      <w:r w:rsidRPr="00866358">
        <w:rPr>
          <w:rFonts w:ascii="Times New Roman" w:hAnsi="Times New Roman" w:cs="Times New Roman"/>
          <w:color w:val="000000" w:themeColor="text1"/>
          <w:sz w:val="24"/>
          <w:szCs w:val="24"/>
        </w:rPr>
        <w:t>FHCRC) will use its funds t</w:t>
      </w:r>
      <w:r w:rsidR="004C779B" w:rsidRPr="00866358">
        <w:rPr>
          <w:rFonts w:ascii="Times New Roman" w:hAnsi="Times New Roman" w:cs="Times New Roman"/>
          <w:color w:val="000000" w:themeColor="text1"/>
          <w:sz w:val="24"/>
          <w:szCs w:val="24"/>
        </w:rPr>
        <w:t>o provide an effective and comprehensive outreach and public education program designed to raise awareness of the fair housing laws that protect traditionally marginalized population</w:t>
      </w:r>
      <w:r w:rsidR="007F5FCB" w:rsidRPr="00866358">
        <w:rPr>
          <w:rFonts w:ascii="Times New Roman" w:hAnsi="Times New Roman" w:cs="Times New Roman"/>
          <w:color w:val="000000" w:themeColor="text1"/>
          <w:sz w:val="24"/>
          <w:szCs w:val="24"/>
        </w:rPr>
        <w:t>s</w:t>
      </w:r>
      <w:r w:rsidR="004C779B" w:rsidRPr="00866358">
        <w:rPr>
          <w:rFonts w:ascii="Times New Roman" w:hAnsi="Times New Roman" w:cs="Times New Roman"/>
          <w:color w:val="000000" w:themeColor="text1"/>
          <w:sz w:val="24"/>
          <w:szCs w:val="24"/>
        </w:rPr>
        <w:t xml:space="preserve">, often in underserved communities, against housing discrimination. </w:t>
      </w:r>
      <w:r w:rsidRPr="00866358">
        <w:rPr>
          <w:rFonts w:ascii="Times New Roman" w:hAnsi="Times New Roman" w:cs="Times New Roman"/>
          <w:color w:val="000000" w:themeColor="text1"/>
          <w:sz w:val="24"/>
          <w:szCs w:val="24"/>
        </w:rPr>
        <w:t xml:space="preserve">FHCRC </w:t>
      </w:r>
      <w:r w:rsidR="007F5FCB" w:rsidRPr="00866358">
        <w:rPr>
          <w:rFonts w:ascii="Times New Roman" w:hAnsi="Times New Roman" w:cs="Times New Roman"/>
          <w:color w:val="000000" w:themeColor="text1"/>
          <w:sz w:val="24"/>
          <w:szCs w:val="24"/>
        </w:rPr>
        <w:t>will f</w:t>
      </w:r>
      <w:r w:rsidRPr="00866358">
        <w:rPr>
          <w:rFonts w:ascii="Times New Roman" w:hAnsi="Times New Roman" w:cs="Times New Roman"/>
          <w:color w:val="000000" w:themeColor="text1"/>
          <w:sz w:val="24"/>
          <w:szCs w:val="24"/>
        </w:rPr>
        <w:t xml:space="preserve">ocus </w:t>
      </w:r>
      <w:r w:rsidR="006B5F2A" w:rsidRPr="00866358">
        <w:rPr>
          <w:rFonts w:ascii="Times New Roman" w:hAnsi="Times New Roman" w:cs="Times New Roman"/>
          <w:color w:val="000000" w:themeColor="text1"/>
          <w:sz w:val="24"/>
          <w:szCs w:val="24"/>
        </w:rPr>
        <w:t xml:space="preserve">its efforts </w:t>
      </w:r>
      <w:r w:rsidR="007F5FCB" w:rsidRPr="00866358">
        <w:rPr>
          <w:rFonts w:ascii="Times New Roman" w:hAnsi="Times New Roman" w:cs="Times New Roman"/>
          <w:color w:val="000000" w:themeColor="text1"/>
          <w:sz w:val="24"/>
          <w:szCs w:val="24"/>
        </w:rPr>
        <w:t xml:space="preserve">on </w:t>
      </w:r>
      <w:r w:rsidRPr="00866358">
        <w:rPr>
          <w:rFonts w:ascii="Times New Roman" w:hAnsi="Times New Roman" w:cs="Times New Roman"/>
          <w:color w:val="000000" w:themeColor="text1"/>
          <w:sz w:val="24"/>
          <w:szCs w:val="24"/>
        </w:rPr>
        <w:t xml:space="preserve">the following groups: minorities; </w:t>
      </w:r>
      <w:r w:rsidR="007F5FCB" w:rsidRPr="00866358">
        <w:rPr>
          <w:rFonts w:ascii="Times New Roman" w:hAnsi="Times New Roman" w:cs="Times New Roman"/>
          <w:color w:val="000000" w:themeColor="text1"/>
          <w:sz w:val="24"/>
          <w:szCs w:val="24"/>
        </w:rPr>
        <w:t xml:space="preserve">persons with </w:t>
      </w:r>
      <w:r w:rsidR="004C779B" w:rsidRPr="00866358">
        <w:rPr>
          <w:rFonts w:ascii="Times New Roman" w:hAnsi="Times New Roman" w:cs="Times New Roman"/>
          <w:color w:val="000000" w:themeColor="text1"/>
          <w:sz w:val="24"/>
          <w:szCs w:val="24"/>
        </w:rPr>
        <w:t>limited English profi</w:t>
      </w:r>
      <w:r w:rsidR="00B91A6F" w:rsidRPr="00866358">
        <w:rPr>
          <w:rFonts w:ascii="Times New Roman" w:hAnsi="Times New Roman" w:cs="Times New Roman"/>
          <w:color w:val="000000" w:themeColor="text1"/>
          <w:sz w:val="24"/>
          <w:szCs w:val="24"/>
        </w:rPr>
        <w:t>ci</w:t>
      </w:r>
      <w:r w:rsidR="004C779B" w:rsidRPr="00866358">
        <w:rPr>
          <w:rFonts w:ascii="Times New Roman" w:hAnsi="Times New Roman" w:cs="Times New Roman"/>
          <w:color w:val="000000" w:themeColor="text1"/>
          <w:sz w:val="24"/>
          <w:szCs w:val="24"/>
        </w:rPr>
        <w:t>e</w:t>
      </w:r>
      <w:r w:rsidR="00EA1303" w:rsidRPr="00866358">
        <w:rPr>
          <w:rFonts w:ascii="Times New Roman" w:hAnsi="Times New Roman" w:cs="Times New Roman"/>
          <w:color w:val="000000" w:themeColor="text1"/>
          <w:sz w:val="24"/>
          <w:szCs w:val="24"/>
        </w:rPr>
        <w:t>ncy</w:t>
      </w:r>
      <w:r w:rsidR="004C779B"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LEP</w:t>
      </w:r>
      <w:r w:rsidR="004C779B"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individuals with disabilities; and families with children. </w:t>
      </w:r>
      <w:r w:rsidR="00DF5CAB" w:rsidRPr="00866358">
        <w:rPr>
          <w:rFonts w:ascii="Times New Roman" w:hAnsi="Times New Roman" w:cs="Times New Roman"/>
          <w:color w:val="000000" w:themeColor="text1"/>
          <w:sz w:val="24"/>
          <w:szCs w:val="24"/>
        </w:rPr>
        <w:t>Program activities will</w:t>
      </w:r>
      <w:r w:rsidR="0008346F" w:rsidRPr="00866358">
        <w:rPr>
          <w:rFonts w:ascii="Times New Roman" w:hAnsi="Times New Roman" w:cs="Times New Roman"/>
          <w:color w:val="000000" w:themeColor="text1"/>
          <w:sz w:val="24"/>
          <w:szCs w:val="24"/>
        </w:rPr>
        <w:t xml:space="preserve"> </w:t>
      </w:r>
      <w:r w:rsidR="00635AB1" w:rsidRPr="00866358">
        <w:rPr>
          <w:rFonts w:ascii="Times New Roman" w:hAnsi="Times New Roman" w:cs="Times New Roman"/>
          <w:color w:val="000000" w:themeColor="text1"/>
          <w:sz w:val="24"/>
          <w:szCs w:val="24"/>
        </w:rPr>
        <w:t>activities incl</w:t>
      </w:r>
      <w:r w:rsidR="0008346F" w:rsidRPr="00866358">
        <w:rPr>
          <w:rFonts w:ascii="Times New Roman" w:hAnsi="Times New Roman" w:cs="Times New Roman"/>
          <w:color w:val="000000" w:themeColor="text1"/>
          <w:sz w:val="24"/>
          <w:szCs w:val="24"/>
        </w:rPr>
        <w:t xml:space="preserve">ude </w:t>
      </w:r>
      <w:r w:rsidR="00DF5CAB" w:rsidRPr="00866358">
        <w:rPr>
          <w:rFonts w:ascii="Times New Roman" w:hAnsi="Times New Roman" w:cs="Times New Roman"/>
          <w:color w:val="000000" w:themeColor="text1"/>
          <w:sz w:val="24"/>
          <w:szCs w:val="24"/>
        </w:rPr>
        <w:t>to</w:t>
      </w:r>
      <w:r w:rsidR="00635AB1" w:rsidRPr="00866358">
        <w:rPr>
          <w:rFonts w:ascii="Times New Roman" w:hAnsi="Times New Roman" w:cs="Times New Roman"/>
          <w:color w:val="000000" w:themeColor="text1"/>
          <w:sz w:val="24"/>
          <w:szCs w:val="24"/>
        </w:rPr>
        <w:t>wn</w:t>
      </w:r>
      <w:r w:rsidR="00EA1303" w:rsidRPr="00866358">
        <w:rPr>
          <w:rFonts w:ascii="Times New Roman" w:hAnsi="Times New Roman" w:cs="Times New Roman"/>
          <w:color w:val="000000" w:themeColor="text1"/>
          <w:sz w:val="24"/>
          <w:szCs w:val="24"/>
        </w:rPr>
        <w:t xml:space="preserve"> </w:t>
      </w:r>
      <w:r w:rsidR="00635AB1" w:rsidRPr="00866358">
        <w:rPr>
          <w:rFonts w:ascii="Times New Roman" w:hAnsi="Times New Roman" w:cs="Times New Roman"/>
          <w:color w:val="000000" w:themeColor="text1"/>
          <w:sz w:val="24"/>
          <w:szCs w:val="24"/>
        </w:rPr>
        <w:t>hall meetings</w:t>
      </w:r>
      <w:r w:rsidR="0008346F" w:rsidRPr="00866358">
        <w:rPr>
          <w:rFonts w:ascii="Times New Roman" w:hAnsi="Times New Roman" w:cs="Times New Roman"/>
          <w:color w:val="000000" w:themeColor="text1"/>
          <w:sz w:val="24"/>
          <w:szCs w:val="24"/>
        </w:rPr>
        <w:t xml:space="preserve">; </w:t>
      </w:r>
      <w:r w:rsidR="00635AB1" w:rsidRPr="00866358">
        <w:rPr>
          <w:rFonts w:ascii="Times New Roman" w:hAnsi="Times New Roman" w:cs="Times New Roman"/>
          <w:color w:val="000000" w:themeColor="text1"/>
          <w:sz w:val="24"/>
          <w:szCs w:val="24"/>
        </w:rPr>
        <w:t>fair housing workshops</w:t>
      </w:r>
      <w:r w:rsidR="00EA1303" w:rsidRPr="00866358">
        <w:rPr>
          <w:rFonts w:ascii="Times New Roman" w:hAnsi="Times New Roman" w:cs="Times New Roman"/>
          <w:color w:val="000000" w:themeColor="text1"/>
          <w:sz w:val="24"/>
          <w:szCs w:val="24"/>
        </w:rPr>
        <w:t xml:space="preserve"> for lending professionals and </w:t>
      </w:r>
      <w:r w:rsidR="00B26298" w:rsidRPr="00866358">
        <w:rPr>
          <w:rFonts w:ascii="Times New Roman" w:hAnsi="Times New Roman" w:cs="Times New Roman"/>
          <w:color w:val="000000" w:themeColor="text1"/>
          <w:sz w:val="24"/>
          <w:szCs w:val="24"/>
        </w:rPr>
        <w:t>first-time</w:t>
      </w:r>
      <w:r w:rsidR="00EA1303" w:rsidRPr="00866358">
        <w:rPr>
          <w:rFonts w:ascii="Times New Roman" w:hAnsi="Times New Roman" w:cs="Times New Roman"/>
          <w:color w:val="000000" w:themeColor="text1"/>
          <w:sz w:val="24"/>
          <w:szCs w:val="24"/>
        </w:rPr>
        <w:t xml:space="preserve"> homebuyers</w:t>
      </w:r>
      <w:r w:rsidR="0008346F" w:rsidRPr="00866358">
        <w:rPr>
          <w:rFonts w:ascii="Times New Roman" w:hAnsi="Times New Roman" w:cs="Times New Roman"/>
          <w:color w:val="000000" w:themeColor="text1"/>
          <w:sz w:val="24"/>
          <w:szCs w:val="24"/>
        </w:rPr>
        <w:t xml:space="preserve">; </w:t>
      </w:r>
      <w:r w:rsidR="00EA1303" w:rsidRPr="00866358">
        <w:rPr>
          <w:rFonts w:ascii="Times New Roman" w:hAnsi="Times New Roman" w:cs="Times New Roman"/>
          <w:color w:val="000000" w:themeColor="text1"/>
          <w:sz w:val="24"/>
          <w:szCs w:val="24"/>
        </w:rPr>
        <w:t>one-on-one financial counseling services</w:t>
      </w:r>
      <w:r w:rsidR="0008346F" w:rsidRPr="00866358">
        <w:rPr>
          <w:rFonts w:ascii="Times New Roman" w:hAnsi="Times New Roman" w:cs="Times New Roman"/>
          <w:color w:val="000000" w:themeColor="text1"/>
          <w:sz w:val="24"/>
          <w:szCs w:val="24"/>
        </w:rPr>
        <w:t>; radio programs</w:t>
      </w:r>
      <w:r w:rsidR="007F5FCB" w:rsidRPr="00866358">
        <w:rPr>
          <w:rFonts w:ascii="Times New Roman" w:hAnsi="Times New Roman" w:cs="Times New Roman"/>
          <w:color w:val="000000" w:themeColor="text1"/>
          <w:sz w:val="24"/>
          <w:szCs w:val="24"/>
        </w:rPr>
        <w:t>,</w:t>
      </w:r>
      <w:r w:rsidR="0008346F" w:rsidRPr="00866358">
        <w:rPr>
          <w:rFonts w:ascii="Times New Roman" w:hAnsi="Times New Roman" w:cs="Times New Roman"/>
          <w:color w:val="000000" w:themeColor="text1"/>
          <w:sz w:val="24"/>
          <w:szCs w:val="24"/>
        </w:rPr>
        <w:t xml:space="preserve"> podcasts</w:t>
      </w:r>
      <w:r w:rsidR="007F5FCB" w:rsidRPr="00866358">
        <w:rPr>
          <w:rFonts w:ascii="Times New Roman" w:hAnsi="Times New Roman" w:cs="Times New Roman"/>
          <w:color w:val="000000" w:themeColor="text1"/>
          <w:sz w:val="24"/>
          <w:szCs w:val="24"/>
        </w:rPr>
        <w:t xml:space="preserve">, </w:t>
      </w:r>
      <w:r w:rsidR="0008346F" w:rsidRPr="00866358">
        <w:rPr>
          <w:rFonts w:ascii="Times New Roman" w:hAnsi="Times New Roman" w:cs="Times New Roman"/>
          <w:color w:val="000000" w:themeColor="text1"/>
          <w:sz w:val="24"/>
          <w:szCs w:val="24"/>
        </w:rPr>
        <w:t>PSAs and new literature created in multiple languages (English, Spanish, Tagalog, Mandarin Chinese)</w:t>
      </w:r>
      <w:r w:rsidR="004C779B" w:rsidRPr="00866358">
        <w:rPr>
          <w:rFonts w:ascii="Times New Roman" w:hAnsi="Times New Roman" w:cs="Times New Roman"/>
          <w:color w:val="000000" w:themeColor="text1"/>
          <w:sz w:val="24"/>
          <w:szCs w:val="24"/>
        </w:rPr>
        <w:t xml:space="preserve">; </w:t>
      </w:r>
      <w:r w:rsidR="006B5F2A" w:rsidRPr="00866358">
        <w:rPr>
          <w:rFonts w:ascii="Times New Roman" w:hAnsi="Times New Roman" w:cs="Times New Roman"/>
          <w:color w:val="000000" w:themeColor="text1"/>
          <w:sz w:val="24"/>
          <w:szCs w:val="24"/>
        </w:rPr>
        <w:t xml:space="preserve">and </w:t>
      </w:r>
      <w:r w:rsidR="0008346F" w:rsidRPr="00866358">
        <w:rPr>
          <w:rFonts w:ascii="Times New Roman" w:hAnsi="Times New Roman" w:cs="Times New Roman"/>
          <w:color w:val="000000" w:themeColor="text1"/>
          <w:sz w:val="24"/>
          <w:szCs w:val="24"/>
        </w:rPr>
        <w:t xml:space="preserve">partnering with agency and community organizations representing the underserved groups. </w:t>
      </w:r>
    </w:p>
    <w:p w14:paraId="4018EE93" w14:textId="77777777" w:rsidR="00635AB1" w:rsidRPr="00866358" w:rsidRDefault="00635AB1" w:rsidP="00CB4B26">
      <w:pPr>
        <w:spacing w:after="0" w:line="240" w:lineRule="auto"/>
        <w:rPr>
          <w:rFonts w:ascii="Times New Roman" w:hAnsi="Times New Roman" w:cs="Times New Roman"/>
          <w:color w:val="000000" w:themeColor="text1"/>
          <w:sz w:val="24"/>
          <w:szCs w:val="24"/>
        </w:rPr>
      </w:pPr>
    </w:p>
    <w:p w14:paraId="17854137" w14:textId="77777777" w:rsidR="000D0932" w:rsidRPr="00866358" w:rsidRDefault="000D0932" w:rsidP="00CA0152">
      <w:pPr>
        <w:spacing w:after="0" w:line="240" w:lineRule="auto"/>
        <w:rPr>
          <w:rFonts w:ascii="Times New Roman" w:hAnsi="Times New Roman" w:cs="Times New Roman"/>
          <w:b/>
          <w:caps/>
          <w:sz w:val="24"/>
          <w:szCs w:val="24"/>
        </w:rPr>
      </w:pPr>
    </w:p>
    <w:p w14:paraId="6E239D37"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San Diego</w:t>
      </w:r>
    </w:p>
    <w:p w14:paraId="675336B2" w14:textId="77777777" w:rsidR="000D0932" w:rsidRPr="00866358" w:rsidRDefault="000D0932" w:rsidP="00CA0152">
      <w:pPr>
        <w:spacing w:after="0" w:line="240" w:lineRule="auto"/>
        <w:rPr>
          <w:rFonts w:ascii="Times New Roman" w:hAnsi="Times New Roman" w:cs="Times New Roman"/>
          <w:b/>
          <w:caps/>
          <w:sz w:val="24"/>
          <w:szCs w:val="24"/>
        </w:rPr>
      </w:pPr>
    </w:p>
    <w:p w14:paraId="7E664445" w14:textId="3D4256AF"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Society of San Diego, Inc.</w:t>
      </w:r>
    </w:p>
    <w:p w14:paraId="345603B4" w14:textId="201D341E"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00D7106C">
        <w:rPr>
          <w:rFonts w:ascii="Times New Roman" w:hAnsi="Times New Roman" w:cs="Times New Roman"/>
          <w:b/>
          <w:caps/>
          <w:noProof/>
          <w:sz w:val="24"/>
          <w:szCs w:val="24"/>
        </w:rPr>
        <w:t>203,500.00</w:t>
      </w:r>
    </w:p>
    <w:p w14:paraId="62D8D4F3" w14:textId="77777777" w:rsidR="0007172A" w:rsidRPr="00866358" w:rsidRDefault="0007172A" w:rsidP="00CA0152">
      <w:pPr>
        <w:spacing w:after="0" w:line="240" w:lineRule="auto"/>
        <w:rPr>
          <w:rFonts w:ascii="Times New Roman" w:hAnsi="Times New Roman" w:cs="Times New Roman"/>
          <w:b/>
          <w:caps/>
          <w:noProof/>
          <w:sz w:val="24"/>
          <w:szCs w:val="24"/>
        </w:rPr>
      </w:pPr>
    </w:p>
    <w:p w14:paraId="336E4FD6" w14:textId="074F5E3C" w:rsidR="00AE28FF" w:rsidRPr="00866358" w:rsidRDefault="00EC2851" w:rsidP="0007172A">
      <w:pPr>
        <w:spacing w:after="0" w:line="240" w:lineRule="auto"/>
        <w:rPr>
          <w:rFonts w:ascii="Times New Roman" w:hAnsi="Times New Roman" w:cs="Times New Roman"/>
          <w:b/>
          <w:caps/>
          <w:noProof/>
          <w:sz w:val="24"/>
          <w:szCs w:val="24"/>
        </w:rPr>
      </w:pPr>
      <w:r w:rsidRPr="00866358">
        <w:rPr>
          <w:rFonts w:ascii="Times New Roman" w:hAnsi="Times New Roman" w:cs="Times New Roman"/>
          <w:sz w:val="24"/>
          <w:szCs w:val="24"/>
        </w:rPr>
        <w:t xml:space="preserve">The Legal Aid Society of San Diego, Inc. (LASSD), a full-service, broad-based, fair housing provider with an in-house testing program, will use its grant to </w:t>
      </w:r>
      <w:r w:rsidR="00AE28FF" w:rsidRPr="00866358">
        <w:rPr>
          <w:rFonts w:ascii="Times New Roman" w:hAnsi="Times New Roman" w:cs="Times New Roman"/>
          <w:sz w:val="24"/>
          <w:szCs w:val="24"/>
        </w:rPr>
        <w:t>increase its capacity to address the needs of its highly segregated Promise Zone community and to serve currently underserved populations including, but not limited to, immigrant p</w:t>
      </w:r>
      <w:r w:rsidR="00911B9E" w:rsidRPr="00866358">
        <w:rPr>
          <w:rFonts w:ascii="Times New Roman" w:hAnsi="Times New Roman" w:cs="Times New Roman"/>
          <w:sz w:val="24"/>
          <w:szCs w:val="24"/>
        </w:rPr>
        <w:t>opulations who are non-English s</w:t>
      </w:r>
      <w:r w:rsidR="00AE28FF" w:rsidRPr="00866358">
        <w:rPr>
          <w:rFonts w:ascii="Times New Roman" w:hAnsi="Times New Roman" w:cs="Times New Roman"/>
          <w:sz w:val="24"/>
          <w:szCs w:val="24"/>
        </w:rPr>
        <w:t>peaking or have limited English proficiency</w:t>
      </w:r>
      <w:r w:rsidR="00911B9E" w:rsidRPr="00866358">
        <w:rPr>
          <w:rFonts w:ascii="Times New Roman" w:hAnsi="Times New Roman" w:cs="Times New Roman"/>
          <w:sz w:val="24"/>
          <w:szCs w:val="24"/>
        </w:rPr>
        <w:t xml:space="preserve"> (LEP)</w:t>
      </w:r>
      <w:r w:rsidR="00D92729" w:rsidRPr="00866358">
        <w:rPr>
          <w:rFonts w:ascii="Times New Roman" w:hAnsi="Times New Roman" w:cs="Times New Roman"/>
          <w:sz w:val="24"/>
          <w:szCs w:val="24"/>
        </w:rPr>
        <w:t>,</w:t>
      </w:r>
      <w:r w:rsidR="00AE28FF" w:rsidRPr="00866358">
        <w:rPr>
          <w:rFonts w:ascii="Times New Roman" w:hAnsi="Times New Roman" w:cs="Times New Roman"/>
          <w:sz w:val="24"/>
          <w:szCs w:val="24"/>
        </w:rPr>
        <w:t xml:space="preserve"> and persons with disabilities. LASSD will use a multi-step approach of testing; filing federal lawsuits; conciliating with housing providers; filing HUD/</w:t>
      </w:r>
      <w:r w:rsidR="00B04562" w:rsidRPr="00866358">
        <w:rPr>
          <w:rFonts w:ascii="Times New Roman" w:hAnsi="Times New Roman" w:cs="Times New Roman"/>
          <w:color w:val="000000" w:themeColor="text1"/>
          <w:sz w:val="24"/>
          <w:szCs w:val="24"/>
          <w:shd w:val="clear" w:color="auto" w:fill="FFFFFF"/>
        </w:rPr>
        <w:t xml:space="preserve"> Fair Housing Assistance Program (FHAP)</w:t>
      </w:r>
      <w:r w:rsidR="00AE28FF" w:rsidRPr="00866358">
        <w:rPr>
          <w:rFonts w:ascii="Times New Roman" w:hAnsi="Times New Roman" w:cs="Times New Roman"/>
          <w:sz w:val="24"/>
          <w:szCs w:val="24"/>
        </w:rPr>
        <w:t xml:space="preserve"> complaints; and educating the community and housing providers of their rights and responsibilities under applicable fair housing laws to reduce and discourage discrimination.</w:t>
      </w:r>
    </w:p>
    <w:p w14:paraId="29F98B40" w14:textId="77777777" w:rsidR="000D0932" w:rsidRPr="00866358" w:rsidRDefault="000D0932" w:rsidP="008B7C38">
      <w:pPr>
        <w:spacing w:after="0" w:line="240" w:lineRule="auto"/>
        <w:rPr>
          <w:rFonts w:ascii="Times New Roman" w:hAnsi="Times New Roman" w:cs="Times New Roman"/>
          <w:b/>
          <w:caps/>
          <w:sz w:val="24"/>
          <w:szCs w:val="24"/>
        </w:rPr>
      </w:pPr>
    </w:p>
    <w:p w14:paraId="655FED2A" w14:textId="77777777" w:rsidR="000D0932" w:rsidRPr="00866358" w:rsidRDefault="000D0932" w:rsidP="008B7C38">
      <w:pPr>
        <w:spacing w:after="0" w:line="240" w:lineRule="auto"/>
        <w:rPr>
          <w:rFonts w:ascii="Times New Roman" w:hAnsi="Times New Roman" w:cs="Times New Roman"/>
          <w:b/>
          <w:caps/>
          <w:sz w:val="24"/>
          <w:szCs w:val="24"/>
        </w:rPr>
      </w:pPr>
    </w:p>
    <w:p w14:paraId="2C1A5913"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San Rafael</w:t>
      </w:r>
    </w:p>
    <w:p w14:paraId="09D7E833" w14:textId="77777777" w:rsidR="000D0932" w:rsidRPr="00866358" w:rsidRDefault="000D0932" w:rsidP="008B7C38">
      <w:pPr>
        <w:spacing w:after="0" w:line="240" w:lineRule="auto"/>
        <w:rPr>
          <w:rFonts w:ascii="Times New Roman" w:hAnsi="Times New Roman" w:cs="Times New Roman"/>
          <w:b/>
          <w:caps/>
          <w:sz w:val="24"/>
          <w:szCs w:val="24"/>
        </w:rPr>
      </w:pPr>
    </w:p>
    <w:p w14:paraId="3AF3AC24" w14:textId="35045B88"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Advocates of Northern California</w:t>
      </w:r>
    </w:p>
    <w:p w14:paraId="311FC31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2A8BECF3" w14:textId="77777777" w:rsidR="000D0932" w:rsidRPr="00866358" w:rsidRDefault="000D0932" w:rsidP="008B7C38">
      <w:pPr>
        <w:spacing w:after="0" w:line="240" w:lineRule="auto"/>
        <w:rPr>
          <w:rFonts w:ascii="Times New Roman" w:hAnsi="Times New Roman" w:cs="Times New Roman"/>
          <w:b/>
          <w:caps/>
          <w:sz w:val="24"/>
          <w:szCs w:val="24"/>
          <w:highlight w:val="magenta"/>
        </w:rPr>
      </w:pPr>
    </w:p>
    <w:p w14:paraId="550DE478" w14:textId="7BEE42BF" w:rsidR="00C84105" w:rsidRPr="00866358" w:rsidRDefault="00C84105" w:rsidP="00AF5FE7">
      <w:pPr>
        <w:pStyle w:val="grantbody"/>
        <w:rPr>
          <w:color w:val="000000" w:themeColor="text1"/>
        </w:rPr>
      </w:pPr>
      <w:r w:rsidRPr="00866358">
        <w:rPr>
          <w:iCs/>
          <w:color w:val="000000" w:themeColor="text1"/>
        </w:rPr>
        <w:t xml:space="preserve">Fair Housing Advocates of Northern California (FHANC) will use its grant funding </w:t>
      </w:r>
      <w:r w:rsidRPr="00866358">
        <w:rPr>
          <w:color w:val="000000" w:themeColor="text1"/>
        </w:rPr>
        <w:t xml:space="preserve">to develop and implement a comprehensive education and outreach project in Marin, Solano, and Sonoma </w:t>
      </w:r>
      <w:r w:rsidR="00D92729" w:rsidRPr="00866358">
        <w:rPr>
          <w:color w:val="000000" w:themeColor="text1"/>
        </w:rPr>
        <w:t>C</w:t>
      </w:r>
      <w:r w:rsidRPr="00866358">
        <w:rPr>
          <w:color w:val="000000" w:themeColor="text1"/>
        </w:rPr>
        <w:t>ounties</w:t>
      </w:r>
      <w:r w:rsidR="00AF5FE7" w:rsidRPr="00866358">
        <w:rPr>
          <w:color w:val="000000" w:themeColor="text1"/>
        </w:rPr>
        <w:t xml:space="preserve"> in Northern California</w:t>
      </w:r>
      <w:r w:rsidRPr="00866358">
        <w:rPr>
          <w:color w:val="000000" w:themeColor="text1"/>
        </w:rPr>
        <w:t xml:space="preserve">. Using expertise derived from </w:t>
      </w:r>
      <w:r w:rsidR="00AF5FE7" w:rsidRPr="00866358">
        <w:rPr>
          <w:color w:val="000000" w:themeColor="text1"/>
        </w:rPr>
        <w:t xml:space="preserve">previous education and outreach </w:t>
      </w:r>
      <w:r w:rsidR="00AF5FE7" w:rsidRPr="00866358">
        <w:rPr>
          <w:color w:val="000000" w:themeColor="text1"/>
        </w:rPr>
        <w:lastRenderedPageBreak/>
        <w:t>initiatives, FHANC will</w:t>
      </w:r>
      <w:r w:rsidR="006161B7" w:rsidRPr="00866358">
        <w:rPr>
          <w:color w:val="000000" w:themeColor="text1"/>
        </w:rPr>
        <w:t xml:space="preserve"> </w:t>
      </w:r>
      <w:r w:rsidR="00AF5FE7" w:rsidRPr="00866358">
        <w:rPr>
          <w:color w:val="000000" w:themeColor="text1"/>
        </w:rPr>
        <w:t xml:space="preserve">provide </w:t>
      </w:r>
      <w:r w:rsidRPr="00866358">
        <w:rPr>
          <w:color w:val="000000" w:themeColor="text1"/>
        </w:rPr>
        <w:t>education and training for public and private housing providers, including a conference on reasonable accommodations; education and training to service agencies and tenants; targeted education for people with disabilities; a media awareness campaign based on sex/gender discrimination, including sexual harassment and domestic violence-related</w:t>
      </w:r>
      <w:r w:rsidR="00AF5FE7" w:rsidRPr="00866358">
        <w:rPr>
          <w:color w:val="000000" w:themeColor="text1"/>
        </w:rPr>
        <w:t xml:space="preserve"> </w:t>
      </w:r>
      <w:r w:rsidRPr="00866358">
        <w:rPr>
          <w:color w:val="000000" w:themeColor="text1"/>
        </w:rPr>
        <w:t>issues in housing; an outreach and media awareness campaign to all protected classes, with special emphasis on</w:t>
      </w:r>
      <w:r w:rsidR="00AF5FE7" w:rsidRPr="00866358">
        <w:rPr>
          <w:color w:val="000000" w:themeColor="text1"/>
        </w:rPr>
        <w:t xml:space="preserve"> </w:t>
      </w:r>
      <w:r w:rsidRPr="00866358">
        <w:rPr>
          <w:color w:val="000000" w:themeColor="text1"/>
        </w:rPr>
        <w:t>harassment (including hostile environment and quid pro quo) and/or discrimination in housing based upon sex/gender,</w:t>
      </w:r>
      <w:r w:rsidR="00AF5FE7" w:rsidRPr="00866358">
        <w:rPr>
          <w:color w:val="000000" w:themeColor="text1"/>
        </w:rPr>
        <w:t xml:space="preserve"> </w:t>
      </w:r>
      <w:r w:rsidRPr="00866358">
        <w:rPr>
          <w:color w:val="000000" w:themeColor="text1"/>
        </w:rPr>
        <w:t xml:space="preserve">race, national origin and disability; </w:t>
      </w:r>
      <w:r w:rsidR="00AF5FE7" w:rsidRPr="00866358">
        <w:rPr>
          <w:color w:val="000000" w:themeColor="text1"/>
        </w:rPr>
        <w:t xml:space="preserve"> </w:t>
      </w:r>
      <w:r w:rsidRPr="00866358">
        <w:rPr>
          <w:color w:val="000000" w:themeColor="text1"/>
        </w:rPr>
        <w:t>information-sharing on lessons learned and best practices</w:t>
      </w:r>
      <w:r w:rsidR="006161B7" w:rsidRPr="00866358">
        <w:rPr>
          <w:color w:val="000000" w:themeColor="text1"/>
        </w:rPr>
        <w:t xml:space="preserve">; and </w:t>
      </w:r>
      <w:r w:rsidRPr="00866358">
        <w:rPr>
          <w:color w:val="000000" w:themeColor="text1"/>
        </w:rPr>
        <w:t>distribution of materials in four languages: English, Spanish, Tagalog, and Vietnamese.</w:t>
      </w:r>
    </w:p>
    <w:p w14:paraId="1102A04B" w14:textId="77777777" w:rsidR="000D0932" w:rsidRPr="00866358" w:rsidRDefault="000D0932" w:rsidP="008B7C38">
      <w:pPr>
        <w:spacing w:after="0" w:line="240" w:lineRule="auto"/>
        <w:rPr>
          <w:rFonts w:ascii="Times New Roman" w:hAnsi="Times New Roman" w:cs="Times New Roman"/>
          <w:b/>
          <w:caps/>
          <w:sz w:val="24"/>
          <w:szCs w:val="24"/>
        </w:rPr>
      </w:pPr>
    </w:p>
    <w:p w14:paraId="2F45115E" w14:textId="03382FB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Advocates of Northern California</w:t>
      </w:r>
    </w:p>
    <w:p w14:paraId="07B80A09"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3A65A84D" w14:textId="77777777" w:rsidR="0007172A" w:rsidRPr="00866358" w:rsidRDefault="0007172A" w:rsidP="008B7C38">
      <w:pPr>
        <w:spacing w:after="0" w:line="240" w:lineRule="auto"/>
        <w:rPr>
          <w:rFonts w:ascii="Times New Roman" w:hAnsi="Times New Roman" w:cs="Times New Roman"/>
          <w:b/>
          <w:caps/>
          <w:sz w:val="24"/>
          <w:szCs w:val="24"/>
        </w:rPr>
      </w:pPr>
    </w:p>
    <w:p w14:paraId="68F6722E" w14:textId="62DCF25F" w:rsidR="00AF5697" w:rsidRPr="00866358" w:rsidRDefault="00AF5697"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Fair Housing Advocates of Northern California (FHANC), a </w:t>
      </w:r>
      <w:r w:rsidR="00911B9E" w:rsidRPr="00866358">
        <w:rPr>
          <w:rFonts w:ascii="Times New Roman" w:hAnsi="Times New Roman" w:cs="Times New Roman"/>
          <w:sz w:val="24"/>
          <w:szCs w:val="24"/>
        </w:rPr>
        <w:t>Qualified Fair Housing Organization (</w:t>
      </w:r>
      <w:r w:rsidRPr="00866358">
        <w:rPr>
          <w:rFonts w:ascii="Times New Roman" w:hAnsi="Times New Roman" w:cs="Times New Roman"/>
          <w:sz w:val="24"/>
          <w:szCs w:val="24"/>
        </w:rPr>
        <w:t>QFHO</w:t>
      </w:r>
      <w:r w:rsidR="00911B9E" w:rsidRPr="00866358">
        <w:rPr>
          <w:rFonts w:ascii="Times New Roman" w:hAnsi="Times New Roman" w:cs="Times New Roman"/>
          <w:sz w:val="24"/>
          <w:szCs w:val="24"/>
        </w:rPr>
        <w:t>)</w:t>
      </w:r>
      <w:r w:rsidRPr="00866358">
        <w:rPr>
          <w:rFonts w:ascii="Times New Roman" w:hAnsi="Times New Roman" w:cs="Times New Roman"/>
          <w:sz w:val="24"/>
          <w:szCs w:val="24"/>
        </w:rPr>
        <w:t xml:space="preserve">, will use its grant to provide services to all federally protected classes </w:t>
      </w:r>
      <w:r w:rsidR="003938D0" w:rsidRPr="00866358">
        <w:rPr>
          <w:rFonts w:ascii="Times New Roman" w:hAnsi="Times New Roman" w:cs="Times New Roman"/>
          <w:sz w:val="24"/>
          <w:szCs w:val="24"/>
        </w:rPr>
        <w:t xml:space="preserve">within </w:t>
      </w:r>
      <w:r w:rsidRPr="00866358">
        <w:rPr>
          <w:rFonts w:ascii="Times New Roman" w:hAnsi="Times New Roman" w:cs="Times New Roman"/>
          <w:sz w:val="24"/>
          <w:szCs w:val="24"/>
        </w:rPr>
        <w:t xml:space="preserve">the tri-county area of Marin, Solano, and Sonoma </w:t>
      </w:r>
      <w:r w:rsidR="00BC6D7A" w:rsidRPr="00866358">
        <w:rPr>
          <w:rFonts w:ascii="Times New Roman" w:hAnsi="Times New Roman" w:cs="Times New Roman"/>
          <w:sz w:val="24"/>
          <w:szCs w:val="24"/>
        </w:rPr>
        <w:t>C</w:t>
      </w:r>
      <w:r w:rsidRPr="00866358">
        <w:rPr>
          <w:rFonts w:ascii="Times New Roman" w:hAnsi="Times New Roman" w:cs="Times New Roman"/>
          <w:sz w:val="24"/>
          <w:szCs w:val="24"/>
        </w:rPr>
        <w:t>ounties in Northern California by strengthening existing programs and expanding into new areas of investigation.</w:t>
      </w:r>
      <w:r w:rsidR="003938D0" w:rsidRPr="00866358">
        <w:rPr>
          <w:rFonts w:ascii="Times New Roman" w:hAnsi="Times New Roman" w:cs="Times New Roman"/>
          <w:sz w:val="24"/>
          <w:szCs w:val="24"/>
        </w:rPr>
        <w:t xml:space="preserve"> Grant activities will include: </w:t>
      </w:r>
      <w:r w:rsidRPr="00866358">
        <w:rPr>
          <w:rFonts w:ascii="Times New Roman" w:hAnsi="Times New Roman" w:cs="Times New Roman"/>
          <w:sz w:val="24"/>
          <w:szCs w:val="24"/>
        </w:rPr>
        <w:t>intake, complaint investigation,</w:t>
      </w:r>
      <w:r w:rsidR="003938D0" w:rsidRPr="00866358">
        <w:rPr>
          <w:rFonts w:ascii="Times New Roman" w:hAnsi="Times New Roman" w:cs="Times New Roman"/>
          <w:sz w:val="24"/>
          <w:szCs w:val="24"/>
        </w:rPr>
        <w:t xml:space="preserve"> </w:t>
      </w:r>
      <w:r w:rsidRPr="00866358">
        <w:rPr>
          <w:rFonts w:ascii="Times New Roman" w:hAnsi="Times New Roman" w:cs="Times New Roman"/>
          <w:sz w:val="24"/>
          <w:szCs w:val="24"/>
        </w:rPr>
        <w:t>reasonable accommodation requests, and referrals to HUD; systemic discrimination testing projects; accessibility</w:t>
      </w:r>
      <w:r w:rsidR="003938D0" w:rsidRPr="00866358">
        <w:rPr>
          <w:rFonts w:ascii="Times New Roman" w:hAnsi="Times New Roman" w:cs="Times New Roman"/>
          <w:sz w:val="24"/>
          <w:szCs w:val="24"/>
        </w:rPr>
        <w:t xml:space="preserve"> </w:t>
      </w:r>
      <w:r w:rsidRPr="00866358">
        <w:rPr>
          <w:rFonts w:ascii="Times New Roman" w:hAnsi="Times New Roman" w:cs="Times New Roman"/>
          <w:sz w:val="24"/>
          <w:szCs w:val="24"/>
        </w:rPr>
        <w:t>modifications and education for disabled clients; fair housing education and outreach campaigns (including</w:t>
      </w:r>
      <w:r w:rsidR="003938D0"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literature distribution in </w:t>
      </w:r>
      <w:r w:rsidR="00BC6D7A" w:rsidRPr="00866358">
        <w:rPr>
          <w:rFonts w:ascii="Times New Roman" w:hAnsi="Times New Roman" w:cs="Times New Roman"/>
          <w:sz w:val="24"/>
          <w:szCs w:val="24"/>
        </w:rPr>
        <w:t>three</w:t>
      </w:r>
      <w:r w:rsidRPr="00866358">
        <w:rPr>
          <w:rFonts w:ascii="Times New Roman" w:hAnsi="Times New Roman" w:cs="Times New Roman"/>
          <w:sz w:val="24"/>
          <w:szCs w:val="24"/>
        </w:rPr>
        <w:t xml:space="preserve"> languages, social media posts, poster distribution in </w:t>
      </w:r>
      <w:r w:rsidR="00BC6D7A" w:rsidRPr="00866358">
        <w:rPr>
          <w:rFonts w:ascii="Times New Roman" w:hAnsi="Times New Roman" w:cs="Times New Roman"/>
          <w:sz w:val="24"/>
          <w:szCs w:val="24"/>
        </w:rPr>
        <w:t>four</w:t>
      </w:r>
      <w:r w:rsidRPr="00866358">
        <w:rPr>
          <w:rFonts w:ascii="Times New Roman" w:hAnsi="Times New Roman" w:cs="Times New Roman"/>
          <w:sz w:val="24"/>
          <w:szCs w:val="24"/>
        </w:rPr>
        <w:t xml:space="preserve"> languages, and fair housing</w:t>
      </w:r>
      <w:r w:rsidR="003938D0"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presentations); pre-purchase education for prospective homebuyers with a predatory lending component; monitoring for discriminatory ads on the internet; capacity building and networking with other service agencies; and fair housing </w:t>
      </w:r>
      <w:r w:rsidR="003938D0" w:rsidRPr="00866358">
        <w:rPr>
          <w:rFonts w:ascii="Times New Roman" w:hAnsi="Times New Roman" w:cs="Times New Roman"/>
          <w:sz w:val="24"/>
          <w:szCs w:val="24"/>
        </w:rPr>
        <w:t xml:space="preserve">education for housing providers. </w:t>
      </w:r>
      <w:r w:rsidRPr="00866358">
        <w:rPr>
          <w:rFonts w:ascii="Times New Roman" w:hAnsi="Times New Roman" w:cs="Times New Roman"/>
          <w:sz w:val="24"/>
          <w:szCs w:val="24"/>
        </w:rPr>
        <w:t>FHANC will subcontract with Legal Services of Northern</w:t>
      </w:r>
      <w:r w:rsidR="00911B9E" w:rsidRPr="00866358">
        <w:rPr>
          <w:rFonts w:ascii="Times New Roman" w:hAnsi="Times New Roman" w:cs="Times New Roman"/>
          <w:sz w:val="24"/>
          <w:szCs w:val="24"/>
        </w:rPr>
        <w:t xml:space="preserve"> </w:t>
      </w:r>
      <w:r w:rsidRPr="00866358">
        <w:rPr>
          <w:rFonts w:ascii="Times New Roman" w:hAnsi="Times New Roman" w:cs="Times New Roman"/>
          <w:sz w:val="24"/>
          <w:szCs w:val="24"/>
        </w:rPr>
        <w:t>California (LSNC), Marin Center for Independent Living (MCIL), and Disability Services and Legal Center</w:t>
      </w:r>
      <w:r w:rsidR="003938D0" w:rsidRPr="00866358">
        <w:rPr>
          <w:rFonts w:ascii="Times New Roman" w:hAnsi="Times New Roman" w:cs="Times New Roman"/>
          <w:sz w:val="24"/>
          <w:szCs w:val="24"/>
        </w:rPr>
        <w:t xml:space="preserve"> </w:t>
      </w:r>
      <w:r w:rsidRPr="00866358">
        <w:rPr>
          <w:rFonts w:ascii="Times New Roman" w:hAnsi="Times New Roman" w:cs="Times New Roman"/>
          <w:sz w:val="24"/>
          <w:szCs w:val="24"/>
        </w:rPr>
        <w:t>(DSLC)</w:t>
      </w:r>
      <w:r w:rsidR="00BC6D7A"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w:t>
      </w:r>
      <w:r w:rsidR="00BC6D7A" w:rsidRPr="00866358">
        <w:rPr>
          <w:rFonts w:ascii="Times New Roman" w:hAnsi="Times New Roman" w:cs="Times New Roman"/>
          <w:sz w:val="24"/>
          <w:szCs w:val="24"/>
        </w:rPr>
        <w:t xml:space="preserve">FHANC </w:t>
      </w:r>
      <w:r w:rsidRPr="00866358">
        <w:rPr>
          <w:rFonts w:ascii="Times New Roman" w:hAnsi="Times New Roman" w:cs="Times New Roman"/>
          <w:sz w:val="24"/>
          <w:szCs w:val="24"/>
        </w:rPr>
        <w:t>will continue partnering with other community-based organizations and government agencies that contribute to the success of th</w:t>
      </w:r>
      <w:r w:rsidR="00BC6D7A" w:rsidRPr="00866358">
        <w:rPr>
          <w:rFonts w:ascii="Times New Roman" w:hAnsi="Times New Roman" w:cs="Times New Roman"/>
          <w:sz w:val="24"/>
          <w:szCs w:val="24"/>
        </w:rPr>
        <w:t>is</w:t>
      </w:r>
      <w:r w:rsidRPr="00866358">
        <w:rPr>
          <w:rFonts w:ascii="Times New Roman" w:hAnsi="Times New Roman" w:cs="Times New Roman"/>
          <w:sz w:val="24"/>
          <w:szCs w:val="24"/>
        </w:rPr>
        <w:t xml:space="preserve"> project.</w:t>
      </w:r>
    </w:p>
    <w:p w14:paraId="5187313E" w14:textId="1D8B9258" w:rsidR="003938D0" w:rsidRDefault="003938D0" w:rsidP="00AF5697">
      <w:pPr>
        <w:autoSpaceDE w:val="0"/>
        <w:autoSpaceDN w:val="0"/>
        <w:adjustRightInd w:val="0"/>
        <w:spacing w:after="0" w:line="240" w:lineRule="auto"/>
        <w:rPr>
          <w:rFonts w:ascii="Times New Roman" w:hAnsi="Times New Roman" w:cs="Times New Roman"/>
          <w:b/>
          <w:bCs/>
          <w:sz w:val="24"/>
          <w:szCs w:val="24"/>
        </w:rPr>
      </w:pPr>
    </w:p>
    <w:p w14:paraId="0E79EE0D" w14:textId="77777777" w:rsidR="00B26298" w:rsidRPr="00866358" w:rsidRDefault="00B26298" w:rsidP="00AF5697">
      <w:pPr>
        <w:autoSpaceDE w:val="0"/>
        <w:autoSpaceDN w:val="0"/>
        <w:adjustRightInd w:val="0"/>
        <w:spacing w:after="0" w:line="240" w:lineRule="auto"/>
        <w:rPr>
          <w:rFonts w:ascii="Times New Roman" w:hAnsi="Times New Roman" w:cs="Times New Roman"/>
          <w:b/>
          <w:bCs/>
          <w:sz w:val="24"/>
          <w:szCs w:val="24"/>
        </w:rPr>
      </w:pPr>
    </w:p>
    <w:p w14:paraId="1BFE77E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Santa Ana</w:t>
      </w:r>
    </w:p>
    <w:p w14:paraId="0C4A85E1" w14:textId="756EAA4E" w:rsidR="000D0932" w:rsidRPr="00866358" w:rsidRDefault="000D0932" w:rsidP="008B7C38">
      <w:pPr>
        <w:spacing w:after="0" w:line="240" w:lineRule="auto"/>
        <w:rPr>
          <w:rFonts w:ascii="Times New Roman" w:hAnsi="Times New Roman" w:cs="Times New Roman"/>
          <w:b/>
          <w:caps/>
          <w:sz w:val="24"/>
          <w:szCs w:val="24"/>
        </w:rPr>
      </w:pPr>
    </w:p>
    <w:p w14:paraId="1DCC8186"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Orange County Fair Housing Council, Inc.</w:t>
      </w:r>
    </w:p>
    <w:p w14:paraId="4991BF01" w14:textId="77777777" w:rsidR="00F5470C" w:rsidRPr="00866358" w:rsidRDefault="00F5470C" w:rsidP="00F5470C">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77597495" w14:textId="77777777" w:rsidR="00F5470C" w:rsidRPr="00866358" w:rsidRDefault="00F5470C" w:rsidP="00F5470C">
      <w:pPr>
        <w:pStyle w:val="grantblankspace"/>
      </w:pPr>
    </w:p>
    <w:p w14:paraId="3DDA758F" w14:textId="77777777" w:rsidR="00F5470C" w:rsidRPr="00866358" w:rsidRDefault="00F5470C" w:rsidP="00F5470C">
      <w:pPr>
        <w:pStyle w:val="grantbody"/>
        <w:rPr>
          <w:bCs/>
        </w:rPr>
      </w:pPr>
      <w:r w:rsidRPr="00866358">
        <w:t xml:space="preserve">The Fair Housing Council of Orange County will use its grant funds to expand its existing private enforcement program. This 36-month project, serving Orange County, will permit an expansion of enforcement activities to focus on Fair Housing Act violations having a </w:t>
      </w:r>
      <w:proofErr w:type="gramStart"/>
      <w:r w:rsidRPr="00866358">
        <w:t>particular impact</w:t>
      </w:r>
      <w:proofErr w:type="gramEnd"/>
      <w:r w:rsidRPr="00866358">
        <w:t xml:space="preserve"> on minority, immigrant (especially those with limited English proficiency), or disabled housing seekers. Activities will include systemic testing to possibly identify and </w:t>
      </w:r>
      <w:proofErr w:type="gramStart"/>
      <w:r w:rsidRPr="00866358">
        <w:t>take action</w:t>
      </w:r>
      <w:proofErr w:type="gramEnd"/>
      <w:r w:rsidRPr="00866358">
        <w:t xml:space="preserve"> against discriminatory rental practices, steering or discouragement by real estate sales agents and brokers, or possible pre-application discrimination by mortgage lenders. The project will also include education and outreach activities directed primarily at these groups or organizations serving them in order to assist in identifying possible discriminatory practices and victims of </w:t>
      </w:r>
      <w:r w:rsidRPr="00866358">
        <w:lastRenderedPageBreak/>
        <w:t xml:space="preserve">those practices. </w:t>
      </w:r>
      <w:r w:rsidRPr="00866358">
        <w:rPr>
          <w:bCs/>
        </w:rPr>
        <w:t>The additional testing over 3 years will include 295 paired systemic rental, 25 paired systemic sales, and 37 paired systemic lending tests; and 60 telephone test contacts. There will be 16 non-paired site visits to assess accessibility for persons with disabilities, and 48 paired tests of the treatment of deaf apartment seekers. Overall, it is projected that the existing and added activities will refer 28 allegations of discrimination to HUD for complaint filing.</w:t>
      </w:r>
    </w:p>
    <w:p w14:paraId="3188608F" w14:textId="57ED08EB" w:rsidR="00F5470C" w:rsidRPr="00866358" w:rsidRDefault="00F5470C" w:rsidP="008B7C38">
      <w:pPr>
        <w:spacing w:after="0" w:line="240" w:lineRule="auto"/>
        <w:rPr>
          <w:rFonts w:ascii="Times New Roman" w:hAnsi="Times New Roman" w:cs="Times New Roman"/>
          <w:b/>
          <w:caps/>
          <w:sz w:val="24"/>
          <w:szCs w:val="24"/>
        </w:rPr>
      </w:pPr>
    </w:p>
    <w:p w14:paraId="21FEBB9E" w14:textId="76AE160D"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Orange County Fair Housing Council, Inc.</w:t>
      </w:r>
    </w:p>
    <w:p w14:paraId="44705CB0"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25A09FEF" w14:textId="77777777" w:rsidR="000D0932" w:rsidRPr="00866358" w:rsidRDefault="000D0932" w:rsidP="008B7C38">
      <w:pPr>
        <w:spacing w:after="0" w:line="240" w:lineRule="auto"/>
        <w:rPr>
          <w:rFonts w:ascii="Times New Roman" w:hAnsi="Times New Roman" w:cs="Times New Roman"/>
          <w:b/>
          <w:caps/>
          <w:sz w:val="24"/>
          <w:szCs w:val="24"/>
        </w:rPr>
      </w:pPr>
    </w:p>
    <w:p w14:paraId="1E245F0E" w14:textId="42AF537E" w:rsidR="00AF2C62" w:rsidRPr="00866358" w:rsidRDefault="00AF2C62" w:rsidP="00AF2C62">
      <w:pPr>
        <w:pStyle w:val="grantbody"/>
        <w:rPr>
          <w:bCs/>
          <w:color w:val="000000" w:themeColor="text1"/>
        </w:rPr>
      </w:pPr>
      <w:r w:rsidRPr="00866358">
        <w:rPr>
          <w:color w:val="000000" w:themeColor="text1"/>
        </w:rPr>
        <w:t>The Orange County Fair Housing Council, Inc. will use its grant funds to support its Fair Housing Initiatives Program (FHIP) – Education and Outreach Initiative (EOI) General Component project. This project is an expansion of the agency’s existing education and outreach activities</w:t>
      </w:r>
      <w:r w:rsidR="00900DB5" w:rsidRPr="00866358">
        <w:rPr>
          <w:color w:val="000000" w:themeColor="text1"/>
        </w:rPr>
        <w:t xml:space="preserve"> </w:t>
      </w:r>
      <w:r w:rsidR="00634926" w:rsidRPr="00866358">
        <w:rPr>
          <w:color w:val="000000" w:themeColor="text1"/>
        </w:rPr>
        <w:t xml:space="preserve">and </w:t>
      </w:r>
      <w:r w:rsidRPr="00866358">
        <w:rPr>
          <w:color w:val="000000" w:themeColor="text1"/>
        </w:rPr>
        <w:t>will primarily serve Orange County, California. While expanding education and outreach generally, it will have a focus on minority, immigrant</w:t>
      </w:r>
      <w:r w:rsidR="00900DB5" w:rsidRPr="00866358">
        <w:rPr>
          <w:color w:val="000000" w:themeColor="text1"/>
        </w:rPr>
        <w:t>,</w:t>
      </w:r>
      <w:r w:rsidRPr="00866358">
        <w:rPr>
          <w:color w:val="000000" w:themeColor="text1"/>
        </w:rPr>
        <w:t xml:space="preserve"> or disabled individuals. The added activities will help ensure a greater understanding of fair housing laws and rights. For immigrants, attention will be given to those with limited English proficiency. </w:t>
      </w:r>
      <w:r w:rsidRPr="00866358">
        <w:rPr>
          <w:bCs/>
          <w:color w:val="000000" w:themeColor="text1"/>
        </w:rPr>
        <w:t>Additional project activities will include</w:t>
      </w:r>
      <w:r w:rsidR="00634926" w:rsidRPr="00866358">
        <w:rPr>
          <w:bCs/>
          <w:color w:val="000000" w:themeColor="text1"/>
        </w:rPr>
        <w:t xml:space="preserve">: </w:t>
      </w:r>
      <w:r w:rsidRPr="00866358">
        <w:rPr>
          <w:bCs/>
          <w:color w:val="000000" w:themeColor="text1"/>
        </w:rPr>
        <w:t xml:space="preserve">making educational or outreach presentations to diverse, multi-lingual audiences; distributing </w:t>
      </w:r>
      <w:r w:rsidR="00634926" w:rsidRPr="00866358">
        <w:rPr>
          <w:bCs/>
          <w:color w:val="000000" w:themeColor="text1"/>
        </w:rPr>
        <w:t>fair housing li</w:t>
      </w:r>
      <w:r w:rsidRPr="00866358">
        <w:rPr>
          <w:bCs/>
          <w:color w:val="000000" w:themeColor="text1"/>
        </w:rPr>
        <w:t xml:space="preserve">terature in English, Spanish </w:t>
      </w:r>
      <w:r w:rsidR="00634926" w:rsidRPr="00866358">
        <w:rPr>
          <w:bCs/>
          <w:color w:val="000000" w:themeColor="text1"/>
        </w:rPr>
        <w:t xml:space="preserve">and </w:t>
      </w:r>
      <w:r w:rsidRPr="00866358">
        <w:rPr>
          <w:bCs/>
          <w:color w:val="000000" w:themeColor="text1"/>
        </w:rPr>
        <w:t>Vietnamese; expanding the agency’s social media presence; conducting fair housing workshops; educating and training local housing author</w:t>
      </w:r>
      <w:r w:rsidR="00634926" w:rsidRPr="00866358">
        <w:rPr>
          <w:bCs/>
          <w:color w:val="000000" w:themeColor="text1"/>
        </w:rPr>
        <w:t>ity staff; participating in special community events</w:t>
      </w:r>
      <w:r w:rsidRPr="00866358">
        <w:rPr>
          <w:bCs/>
          <w:color w:val="000000" w:themeColor="text1"/>
        </w:rPr>
        <w:t>; and, working with a local community college paralegal studies program to enhance students’ familiarity with fair housing law and rights.</w:t>
      </w:r>
    </w:p>
    <w:p w14:paraId="745F5DA5" w14:textId="77777777" w:rsidR="000D0932" w:rsidRPr="00866358" w:rsidRDefault="000D0932" w:rsidP="008B7C38">
      <w:pPr>
        <w:spacing w:after="0" w:line="240" w:lineRule="auto"/>
        <w:rPr>
          <w:rFonts w:ascii="Times New Roman" w:hAnsi="Times New Roman" w:cs="Times New Roman"/>
          <w:b/>
          <w:caps/>
          <w:color w:val="000000" w:themeColor="text1"/>
          <w:sz w:val="24"/>
          <w:szCs w:val="24"/>
        </w:rPr>
      </w:pPr>
    </w:p>
    <w:p w14:paraId="099880AD" w14:textId="34BE023F" w:rsidR="00634926" w:rsidRPr="00B26298" w:rsidRDefault="00634926" w:rsidP="00CA0152">
      <w:pPr>
        <w:spacing w:after="0" w:line="240" w:lineRule="auto"/>
        <w:rPr>
          <w:rFonts w:ascii="Times New Roman" w:hAnsi="Times New Roman" w:cs="Times New Roman"/>
          <w:b/>
          <w:caps/>
          <w:color w:val="000000" w:themeColor="text1"/>
          <w:sz w:val="24"/>
          <w:szCs w:val="24"/>
        </w:rPr>
      </w:pPr>
    </w:p>
    <w:p w14:paraId="359828BA" w14:textId="77777777" w:rsidR="00C66DA7" w:rsidRPr="00866358" w:rsidRDefault="00C66DA7" w:rsidP="00C66DA7">
      <w:pPr>
        <w:spacing w:after="0" w:line="240" w:lineRule="auto"/>
        <w:rPr>
          <w:rFonts w:ascii="Times New Roman" w:hAnsi="Times New Roman" w:cs="Times New Roman"/>
          <w:b/>
          <w:caps/>
          <w:noProof/>
          <w:sz w:val="24"/>
          <w:szCs w:val="24"/>
          <w:u w:val="single"/>
        </w:rPr>
      </w:pPr>
      <w:r w:rsidRPr="00866358">
        <w:rPr>
          <w:rFonts w:ascii="Times New Roman" w:hAnsi="Times New Roman" w:cs="Times New Roman"/>
          <w:b/>
          <w:caps/>
          <w:noProof/>
          <w:sz w:val="24"/>
          <w:szCs w:val="24"/>
          <w:u w:val="single"/>
        </w:rPr>
        <w:t xml:space="preserve">Santa Clara </w:t>
      </w:r>
    </w:p>
    <w:p w14:paraId="295F4289" w14:textId="77777777" w:rsidR="00C66DA7" w:rsidRPr="00866358" w:rsidRDefault="00C66DA7" w:rsidP="00C66DA7">
      <w:pPr>
        <w:spacing w:after="0" w:line="240" w:lineRule="auto"/>
        <w:rPr>
          <w:rFonts w:ascii="Times New Roman" w:hAnsi="Times New Roman" w:cs="Times New Roman"/>
          <w:b/>
          <w:caps/>
          <w:sz w:val="24"/>
          <w:szCs w:val="24"/>
        </w:rPr>
      </w:pPr>
    </w:p>
    <w:p w14:paraId="468848E0" w14:textId="77777777" w:rsidR="00C66DA7" w:rsidRPr="00866358" w:rsidRDefault="00C66DA7" w:rsidP="00C66DA7">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Project Sentinel, Inc.</w:t>
      </w:r>
    </w:p>
    <w:p w14:paraId="7560A1AC" w14:textId="6F87115A" w:rsidR="00C66DA7" w:rsidRPr="00866358" w:rsidRDefault="00C66DA7" w:rsidP="00C66DA7">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FY2017 Private Enforcement Initiative – Multi-Year Component - $300,000.00</w:t>
      </w:r>
    </w:p>
    <w:p w14:paraId="2BB18A95" w14:textId="77777777" w:rsidR="00C66DA7" w:rsidRPr="00866358" w:rsidRDefault="00C66DA7" w:rsidP="00C66DA7">
      <w:pPr>
        <w:pStyle w:val="grantbody"/>
      </w:pPr>
    </w:p>
    <w:p w14:paraId="786906D2" w14:textId="056E97BD" w:rsidR="00C66DA7" w:rsidRPr="00866358" w:rsidRDefault="00C66DA7" w:rsidP="00C66DA7">
      <w:pPr>
        <w:pStyle w:val="grantbody"/>
      </w:pPr>
      <w:r w:rsidRPr="00866358">
        <w:t>Project Sentinel will use its grant to provide fair housing intake, complaint-based and systemic investigations, enforcement, and fair housing education across Sacramento, San Mateo, Santa Clara, and Stanislaus counties and the cities of Fremont, Merced, and West Sacramento. The project will provide services covering all protected classes and contains specific tasks that respond to demonstrated community needs, such as broader systemic investigation for familial status discrimination and the need for specialized testing that examines criminal history as a proxy for race and national origin. Project Sentinel’s project will focus on the following activities: enforcement; systemic investigations; community education and outreach to include workshops and events for the public that will increase community awareness and education, and a symposium and two regional fair housing forums</w:t>
      </w:r>
    </w:p>
    <w:p w14:paraId="21402A01" w14:textId="7170344D" w:rsidR="00C66DA7" w:rsidRDefault="00C66DA7" w:rsidP="00B26298">
      <w:pPr>
        <w:spacing w:after="0" w:line="240" w:lineRule="auto"/>
        <w:rPr>
          <w:rFonts w:ascii="Times New Roman" w:hAnsi="Times New Roman" w:cs="Times New Roman"/>
          <w:b/>
          <w:caps/>
          <w:color w:val="000000" w:themeColor="text1"/>
          <w:sz w:val="24"/>
          <w:szCs w:val="24"/>
        </w:rPr>
      </w:pPr>
    </w:p>
    <w:p w14:paraId="78936E19" w14:textId="70899919" w:rsidR="00B26298" w:rsidRDefault="00B26298" w:rsidP="00B26298">
      <w:pPr>
        <w:spacing w:after="0" w:line="240" w:lineRule="auto"/>
        <w:rPr>
          <w:rFonts w:ascii="Times New Roman" w:hAnsi="Times New Roman" w:cs="Times New Roman"/>
          <w:b/>
          <w:caps/>
          <w:color w:val="000000" w:themeColor="text1"/>
          <w:sz w:val="24"/>
          <w:szCs w:val="24"/>
        </w:rPr>
      </w:pPr>
    </w:p>
    <w:p w14:paraId="69C34718" w14:textId="77777777" w:rsidR="00034F35" w:rsidRPr="00B26298" w:rsidRDefault="00034F35" w:rsidP="00B26298">
      <w:pPr>
        <w:spacing w:after="0" w:line="240" w:lineRule="auto"/>
        <w:rPr>
          <w:rFonts w:ascii="Times New Roman" w:hAnsi="Times New Roman" w:cs="Times New Roman"/>
          <w:b/>
          <w:caps/>
          <w:color w:val="000000" w:themeColor="text1"/>
          <w:sz w:val="24"/>
          <w:szCs w:val="24"/>
        </w:rPr>
      </w:pPr>
    </w:p>
    <w:p w14:paraId="3A8D1888" w14:textId="77777777" w:rsidR="000D0932" w:rsidRPr="00B26298" w:rsidRDefault="000D0932" w:rsidP="00CA0152">
      <w:pPr>
        <w:spacing w:after="0" w:line="240" w:lineRule="auto"/>
        <w:rPr>
          <w:rFonts w:ascii="Times New Roman" w:hAnsi="Times New Roman" w:cs="Times New Roman"/>
          <w:b/>
          <w:caps/>
          <w:color w:val="4472C4" w:themeColor="accent1"/>
          <w:sz w:val="28"/>
          <w:szCs w:val="28"/>
          <w:u w:val="single"/>
        </w:rPr>
      </w:pPr>
      <w:r w:rsidRPr="00B26298">
        <w:rPr>
          <w:rFonts w:ascii="Times New Roman" w:hAnsi="Times New Roman" w:cs="Times New Roman"/>
          <w:b/>
          <w:caps/>
          <w:noProof/>
          <w:color w:val="4472C4" w:themeColor="accent1"/>
          <w:sz w:val="28"/>
          <w:szCs w:val="28"/>
          <w:u w:val="single"/>
        </w:rPr>
        <w:t>Colorado</w:t>
      </w:r>
    </w:p>
    <w:p w14:paraId="51F2EF46" w14:textId="77777777" w:rsidR="000D0932" w:rsidRPr="00866358" w:rsidRDefault="000D0932" w:rsidP="00CA0152">
      <w:pPr>
        <w:spacing w:after="0" w:line="240" w:lineRule="auto"/>
        <w:rPr>
          <w:rFonts w:ascii="Times New Roman" w:hAnsi="Times New Roman" w:cs="Times New Roman"/>
          <w:b/>
          <w:caps/>
          <w:sz w:val="24"/>
          <w:szCs w:val="24"/>
        </w:rPr>
      </w:pPr>
    </w:p>
    <w:p w14:paraId="6FD23069"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lastRenderedPageBreak/>
        <w:t>Denver</w:t>
      </w:r>
    </w:p>
    <w:p w14:paraId="6D982022" w14:textId="6F4DB787" w:rsidR="000D0932" w:rsidRPr="00866358" w:rsidRDefault="000D0932" w:rsidP="00CA0152">
      <w:pPr>
        <w:spacing w:after="0" w:line="240" w:lineRule="auto"/>
        <w:rPr>
          <w:rFonts w:ascii="Times New Roman" w:hAnsi="Times New Roman" w:cs="Times New Roman"/>
          <w:b/>
          <w:caps/>
          <w:sz w:val="24"/>
          <w:szCs w:val="24"/>
        </w:rPr>
      </w:pPr>
    </w:p>
    <w:p w14:paraId="1BEB1EDD"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Denver Metro Fair Housing Center</w:t>
      </w:r>
    </w:p>
    <w:p w14:paraId="260BB3A4"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$297,651.81</w:t>
      </w:r>
    </w:p>
    <w:p w14:paraId="29F76CA0" w14:textId="77777777" w:rsidR="00F45E19" w:rsidRPr="00866358" w:rsidRDefault="00F45E19" w:rsidP="00F45E19">
      <w:pPr>
        <w:pStyle w:val="grantblankspace"/>
      </w:pPr>
    </w:p>
    <w:p w14:paraId="140F0BFF" w14:textId="77777777" w:rsidR="00F45E19" w:rsidRPr="00866358" w:rsidRDefault="00F45E19" w:rsidP="00F45E19">
      <w:pPr>
        <w:pStyle w:val="grantbody"/>
      </w:pPr>
      <w:r w:rsidRPr="00866358">
        <w:t xml:space="preserve">The Denver Metro Fair Housing Center (DMFHC) will use its grant funds to conduct systemic testing investigations involving lending, REO maintenance, home sales, insurance, disability accommodation/modification, new construction of multi-family housing for design and construction violations, and rental housing. These investigations will serve people and communities protected under the Fair Housing Act by investigating and examining differences in treatment and services between Whites and African Americans, Latinos, families with children, people with limited English proficiency, and people with disabilities. DMFHC will also provide modification grants to individuals with disabilities who need accessible housing to avoid displacement from their homes; and provide education and outreach services in English, Spanish, Chinese, and Vietnamese. Among the project activities will include 106 lending/sale/insurance investigations; 62 accessibility investigations; 225 rental housing investigations; 12 accessibility modification grants; conducting 501 intakes and filing 20 jurisdictional complaints; distributing fair housing educational information; and teaching fair housing classes. </w:t>
      </w:r>
    </w:p>
    <w:p w14:paraId="1386997A" w14:textId="038B5D08" w:rsidR="00F45E19" w:rsidRDefault="00F45E19" w:rsidP="00CA0152">
      <w:pPr>
        <w:spacing w:after="0" w:line="240" w:lineRule="auto"/>
        <w:rPr>
          <w:rFonts w:ascii="Times New Roman" w:hAnsi="Times New Roman" w:cs="Times New Roman"/>
          <w:b/>
          <w:caps/>
          <w:sz w:val="24"/>
          <w:szCs w:val="24"/>
        </w:rPr>
      </w:pPr>
    </w:p>
    <w:p w14:paraId="147CB24F" w14:textId="77777777" w:rsidR="00034F35" w:rsidRPr="00866358" w:rsidRDefault="00034F35" w:rsidP="00CA0152">
      <w:pPr>
        <w:spacing w:after="0" w:line="240" w:lineRule="auto"/>
        <w:rPr>
          <w:rFonts w:ascii="Times New Roman" w:hAnsi="Times New Roman" w:cs="Times New Roman"/>
          <w:b/>
          <w:caps/>
          <w:sz w:val="24"/>
          <w:szCs w:val="24"/>
        </w:rPr>
      </w:pPr>
    </w:p>
    <w:p w14:paraId="52270D00" w14:textId="77777777" w:rsidR="00C93A87" w:rsidRDefault="00C93A87" w:rsidP="008B7C38">
      <w:pPr>
        <w:spacing w:after="0" w:line="240" w:lineRule="auto"/>
        <w:rPr>
          <w:rFonts w:ascii="Times New Roman" w:hAnsi="Times New Roman" w:cs="Times New Roman"/>
          <w:b/>
          <w:caps/>
          <w:sz w:val="24"/>
          <w:szCs w:val="24"/>
        </w:rPr>
      </w:pPr>
    </w:p>
    <w:p w14:paraId="7E8DDEF0" w14:textId="683B16DD" w:rsidR="000D0932" w:rsidRPr="00C93A87" w:rsidRDefault="000D0932" w:rsidP="008B7C38">
      <w:pPr>
        <w:spacing w:after="0" w:line="240" w:lineRule="auto"/>
        <w:rPr>
          <w:rFonts w:ascii="Times New Roman" w:hAnsi="Times New Roman" w:cs="Times New Roman"/>
          <w:b/>
          <w:caps/>
          <w:color w:val="4472C4" w:themeColor="accent1"/>
          <w:sz w:val="28"/>
          <w:szCs w:val="28"/>
          <w:u w:val="single"/>
        </w:rPr>
      </w:pPr>
      <w:r w:rsidRPr="00C93A87">
        <w:rPr>
          <w:rFonts w:ascii="Times New Roman" w:hAnsi="Times New Roman" w:cs="Times New Roman"/>
          <w:b/>
          <w:caps/>
          <w:noProof/>
          <w:color w:val="4472C4" w:themeColor="accent1"/>
          <w:sz w:val="28"/>
          <w:szCs w:val="28"/>
          <w:u w:val="single"/>
        </w:rPr>
        <w:t>Connecticut</w:t>
      </w:r>
    </w:p>
    <w:p w14:paraId="23AE9CDE" w14:textId="77777777" w:rsidR="000D0932" w:rsidRPr="00866358" w:rsidRDefault="000D0932" w:rsidP="008B7C38">
      <w:pPr>
        <w:spacing w:after="0" w:line="240" w:lineRule="auto"/>
        <w:rPr>
          <w:rFonts w:ascii="Times New Roman" w:hAnsi="Times New Roman" w:cs="Times New Roman"/>
          <w:b/>
          <w:caps/>
          <w:sz w:val="24"/>
          <w:szCs w:val="24"/>
        </w:rPr>
      </w:pPr>
    </w:p>
    <w:p w14:paraId="31BFAFBB"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Hartford</w:t>
      </w:r>
    </w:p>
    <w:p w14:paraId="21C5710D" w14:textId="0CB9E8AE" w:rsidR="000D0932" w:rsidRPr="00866358" w:rsidRDefault="000D0932" w:rsidP="008B7C38">
      <w:pPr>
        <w:spacing w:after="0" w:line="240" w:lineRule="auto"/>
        <w:rPr>
          <w:rFonts w:ascii="Times New Roman" w:hAnsi="Times New Roman" w:cs="Times New Roman"/>
          <w:b/>
          <w:caps/>
          <w:sz w:val="24"/>
          <w:szCs w:val="24"/>
        </w:rPr>
      </w:pPr>
    </w:p>
    <w:p w14:paraId="65D595CE"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Connecticut Fair Housing Center</w:t>
      </w:r>
    </w:p>
    <w:p w14:paraId="4DE0F420"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A0245DE" w14:textId="77777777" w:rsidR="00F45E19" w:rsidRPr="00866358" w:rsidRDefault="00F45E19" w:rsidP="00F45E19">
      <w:pPr>
        <w:pStyle w:val="grantblankspace"/>
      </w:pPr>
    </w:p>
    <w:p w14:paraId="543F321C" w14:textId="77777777" w:rsidR="00F45E19" w:rsidRPr="00866358" w:rsidRDefault="00F45E19" w:rsidP="00F45E19">
      <w:pPr>
        <w:pStyle w:val="grantbody"/>
      </w:pPr>
      <w:r w:rsidRPr="00866358">
        <w:t>The Connecticut Fair Housing Center (the “Center”) will use its grant funding to undertake core initiatives which are designed to address both individual acts of discrimination as well as uncover violations of the law which are systemic, and which reinforce segregation patterns. Specifically, the Center will undertake three enforcement projects designed to provide core fair housing services, promote mobility, and expand the organization's work in segregated areas.</w:t>
      </w:r>
    </w:p>
    <w:p w14:paraId="17723B8F" w14:textId="77777777" w:rsidR="00F45E19" w:rsidRPr="00866358" w:rsidRDefault="00F45E19" w:rsidP="00F45E19">
      <w:pPr>
        <w:pStyle w:val="grantbody"/>
      </w:pPr>
      <w:r w:rsidRPr="00866358">
        <w:t xml:space="preserve">The initiatives of this project include: Core Fair Housing Activities Initiative; Promoting Integration Initiative; and Expanding Work in Segregated Neighborhoods Initiative. Among the project activities will include the following: performing fair housing intakes, investigating housing and lending discrimination complaints; performing fair housing and fair lending testing; and providing advice and legal assistance to victims of housing and lending discrimination in the greater Hartford region. Additionally, the project will investigate, conduct testing, and challenge the arbitrary use of eviction records to deny housing to people in the protected classes (particularly people of color and female heads of households); attempt to determine if landlords are treating white people with eviction records and people of color with eviction records differently; create guidance for landlords on developing a less discriminatory alternative policy for considering eviction records; provide direct legal assistance and representation to victims, as </w:t>
      </w:r>
      <w:r w:rsidRPr="00866358">
        <w:lastRenderedPageBreak/>
        <w:t>necessary; provide information (in person and via distribution of materials) on the fair housing and fair lending laws to residents, housing providers, legal services providers, and others; and update educational materials to include information for people with eviction records.</w:t>
      </w:r>
    </w:p>
    <w:p w14:paraId="532021CB" w14:textId="12BD46A2" w:rsidR="00F45E19" w:rsidRPr="00866358" w:rsidRDefault="00F45E19" w:rsidP="008B7C38">
      <w:pPr>
        <w:spacing w:after="0" w:line="240" w:lineRule="auto"/>
        <w:rPr>
          <w:rFonts w:ascii="Times New Roman" w:hAnsi="Times New Roman" w:cs="Times New Roman"/>
          <w:b/>
          <w:caps/>
          <w:sz w:val="24"/>
          <w:szCs w:val="24"/>
        </w:rPr>
      </w:pPr>
    </w:p>
    <w:p w14:paraId="2E8ECA94" w14:textId="0EB31AC8"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Connecticut Fair Housing Center, Inc</w:t>
      </w:r>
    </w:p>
    <w:p w14:paraId="36FE54DA"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5609F4CD" w14:textId="77777777" w:rsidR="000D0932" w:rsidRPr="00866358" w:rsidRDefault="000D0932" w:rsidP="008B7C38">
      <w:pPr>
        <w:spacing w:after="0" w:line="240" w:lineRule="auto"/>
        <w:rPr>
          <w:rFonts w:ascii="Times New Roman" w:hAnsi="Times New Roman" w:cs="Times New Roman"/>
          <w:b/>
          <w:caps/>
          <w:sz w:val="24"/>
          <w:szCs w:val="24"/>
        </w:rPr>
      </w:pPr>
    </w:p>
    <w:p w14:paraId="570152DC" w14:textId="370C4A06" w:rsidR="000D0932" w:rsidRPr="00866358" w:rsidRDefault="00326602" w:rsidP="009742AD">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Connecticut Fair Housing Center (CFHC) </w:t>
      </w:r>
      <w:r w:rsidR="00916AFB" w:rsidRPr="00866358">
        <w:rPr>
          <w:rFonts w:ascii="Times New Roman" w:hAnsi="Times New Roman" w:cs="Times New Roman"/>
          <w:sz w:val="24"/>
          <w:szCs w:val="24"/>
        </w:rPr>
        <w:t xml:space="preserve">will use its grant to </w:t>
      </w:r>
      <w:r w:rsidRPr="00866358">
        <w:rPr>
          <w:rFonts w:ascii="Times New Roman" w:hAnsi="Times New Roman" w:cs="Times New Roman"/>
          <w:sz w:val="24"/>
          <w:szCs w:val="24"/>
        </w:rPr>
        <w:t>undertake four education and</w:t>
      </w:r>
      <w:r w:rsidR="00916AFB" w:rsidRPr="00866358">
        <w:rPr>
          <w:rFonts w:ascii="Times New Roman" w:hAnsi="Times New Roman" w:cs="Times New Roman"/>
          <w:sz w:val="24"/>
          <w:szCs w:val="24"/>
        </w:rPr>
        <w:t xml:space="preserve"> </w:t>
      </w:r>
      <w:r w:rsidRPr="00866358">
        <w:rPr>
          <w:rFonts w:ascii="Times New Roman" w:hAnsi="Times New Roman" w:cs="Times New Roman"/>
          <w:sz w:val="24"/>
          <w:szCs w:val="24"/>
        </w:rPr>
        <w:t>outreach projects designed to</w:t>
      </w:r>
      <w:r w:rsidR="00E62B00" w:rsidRPr="00866358">
        <w:rPr>
          <w:rFonts w:ascii="Times New Roman" w:hAnsi="Times New Roman" w:cs="Times New Roman"/>
          <w:sz w:val="24"/>
          <w:szCs w:val="24"/>
        </w:rPr>
        <w:t>: 1)</w:t>
      </w:r>
      <w:r w:rsidRPr="00866358">
        <w:rPr>
          <w:rFonts w:ascii="Times New Roman" w:hAnsi="Times New Roman" w:cs="Times New Roman"/>
          <w:sz w:val="24"/>
          <w:szCs w:val="24"/>
        </w:rPr>
        <w:t xml:space="preserve"> promot</w:t>
      </w:r>
      <w:r w:rsidR="00916AFB" w:rsidRPr="00866358">
        <w:rPr>
          <w:rFonts w:ascii="Times New Roman" w:hAnsi="Times New Roman" w:cs="Times New Roman"/>
          <w:sz w:val="24"/>
          <w:szCs w:val="24"/>
        </w:rPr>
        <w:t xml:space="preserve">e </w:t>
      </w:r>
      <w:r w:rsidRPr="00866358">
        <w:rPr>
          <w:rFonts w:ascii="Times New Roman" w:hAnsi="Times New Roman" w:cs="Times New Roman"/>
          <w:sz w:val="24"/>
          <w:szCs w:val="24"/>
        </w:rPr>
        <w:t>fair housing training for individuals most likely to be victims of</w:t>
      </w:r>
      <w:r w:rsidR="00916AFB" w:rsidRPr="00866358">
        <w:rPr>
          <w:rFonts w:ascii="Times New Roman" w:hAnsi="Times New Roman" w:cs="Times New Roman"/>
          <w:sz w:val="24"/>
          <w:szCs w:val="24"/>
        </w:rPr>
        <w:t xml:space="preserve"> </w:t>
      </w:r>
      <w:r w:rsidRPr="00866358">
        <w:rPr>
          <w:rFonts w:ascii="Times New Roman" w:hAnsi="Times New Roman" w:cs="Times New Roman"/>
          <w:sz w:val="24"/>
          <w:szCs w:val="24"/>
        </w:rPr>
        <w:t>discrimination</w:t>
      </w:r>
      <w:r w:rsidR="00E62B00" w:rsidRPr="00866358">
        <w:rPr>
          <w:rFonts w:ascii="Times New Roman" w:hAnsi="Times New Roman" w:cs="Times New Roman"/>
          <w:sz w:val="24"/>
          <w:szCs w:val="24"/>
        </w:rPr>
        <w:t xml:space="preserve">; 2) </w:t>
      </w:r>
      <w:r w:rsidRPr="00866358">
        <w:rPr>
          <w:rFonts w:ascii="Times New Roman" w:hAnsi="Times New Roman" w:cs="Times New Roman"/>
          <w:sz w:val="24"/>
          <w:szCs w:val="24"/>
        </w:rPr>
        <w:t>provide fair housing expertise to Connecticut’s Promise Zone</w:t>
      </w:r>
      <w:r w:rsidR="00E62B00" w:rsidRPr="00866358">
        <w:rPr>
          <w:rFonts w:ascii="Times New Roman" w:hAnsi="Times New Roman" w:cs="Times New Roman"/>
          <w:sz w:val="24"/>
          <w:szCs w:val="24"/>
        </w:rPr>
        <w:t>; 3)</w:t>
      </w:r>
      <w:r w:rsidRPr="00866358">
        <w:rPr>
          <w:rFonts w:ascii="Times New Roman" w:hAnsi="Times New Roman" w:cs="Times New Roman"/>
          <w:sz w:val="24"/>
          <w:szCs w:val="24"/>
        </w:rPr>
        <w:t xml:space="preserve"> promote mobility and reduce segregation</w:t>
      </w:r>
      <w:r w:rsidR="00E62B00" w:rsidRPr="00866358">
        <w:rPr>
          <w:rFonts w:ascii="Times New Roman" w:hAnsi="Times New Roman" w:cs="Times New Roman"/>
          <w:sz w:val="24"/>
          <w:szCs w:val="24"/>
        </w:rPr>
        <w:t xml:space="preserve">; </w:t>
      </w:r>
      <w:r w:rsidRPr="00866358">
        <w:rPr>
          <w:rFonts w:ascii="Times New Roman" w:hAnsi="Times New Roman" w:cs="Times New Roman"/>
          <w:sz w:val="24"/>
          <w:szCs w:val="24"/>
        </w:rPr>
        <w:t>and</w:t>
      </w:r>
      <w:r w:rsidR="00E62B00" w:rsidRPr="00866358">
        <w:rPr>
          <w:rFonts w:ascii="Times New Roman" w:hAnsi="Times New Roman" w:cs="Times New Roman"/>
          <w:sz w:val="24"/>
          <w:szCs w:val="24"/>
        </w:rPr>
        <w:t xml:space="preserve"> 4)</w:t>
      </w:r>
      <w:r w:rsidRPr="00866358">
        <w:rPr>
          <w:rFonts w:ascii="Times New Roman" w:hAnsi="Times New Roman" w:cs="Times New Roman"/>
          <w:sz w:val="24"/>
          <w:szCs w:val="24"/>
        </w:rPr>
        <w:t xml:space="preserve"> remediate past practices of discrimination. </w:t>
      </w:r>
      <w:r w:rsidR="003026D5" w:rsidRPr="00866358">
        <w:rPr>
          <w:rFonts w:ascii="Times New Roman" w:hAnsi="Times New Roman" w:cs="Times New Roman"/>
          <w:sz w:val="24"/>
          <w:szCs w:val="24"/>
        </w:rPr>
        <w:t xml:space="preserve">Specific project activities will include, but not be limited to: </w:t>
      </w:r>
      <w:r w:rsidR="003026D5" w:rsidRPr="00866358">
        <w:rPr>
          <w:rFonts w:ascii="Times New Roman" w:hAnsi="Times New Roman" w:cs="Times New Roman"/>
          <w:bCs/>
          <w:iCs/>
          <w:sz w:val="24"/>
          <w:szCs w:val="24"/>
        </w:rPr>
        <w:t>fair housing classes</w:t>
      </w:r>
      <w:r w:rsidR="00B6286C" w:rsidRPr="00866358">
        <w:rPr>
          <w:rFonts w:ascii="Times New Roman" w:hAnsi="Times New Roman" w:cs="Times New Roman"/>
          <w:bCs/>
          <w:iCs/>
          <w:sz w:val="24"/>
          <w:szCs w:val="24"/>
        </w:rPr>
        <w:t>;</w:t>
      </w:r>
      <w:r w:rsidR="003026D5" w:rsidRPr="00866358">
        <w:rPr>
          <w:rFonts w:ascii="Times New Roman" w:hAnsi="Times New Roman" w:cs="Times New Roman"/>
          <w:bCs/>
          <w:iCs/>
          <w:sz w:val="24"/>
          <w:szCs w:val="24"/>
        </w:rPr>
        <w:t xml:space="preserve"> distribution of fair housing materials</w:t>
      </w:r>
      <w:r w:rsidR="00B6286C" w:rsidRPr="00866358">
        <w:rPr>
          <w:rFonts w:ascii="Times New Roman" w:hAnsi="Times New Roman" w:cs="Times New Roman"/>
          <w:bCs/>
          <w:iCs/>
          <w:sz w:val="24"/>
          <w:szCs w:val="24"/>
        </w:rPr>
        <w:t xml:space="preserve">; </w:t>
      </w:r>
      <w:r w:rsidR="001D5CD9" w:rsidRPr="00866358">
        <w:rPr>
          <w:rFonts w:ascii="Times New Roman" w:hAnsi="Times New Roman" w:cs="Times New Roman"/>
          <w:sz w:val="24"/>
          <w:szCs w:val="24"/>
        </w:rPr>
        <w:t>p</w:t>
      </w:r>
      <w:r w:rsidRPr="00866358">
        <w:rPr>
          <w:rFonts w:ascii="Times New Roman" w:hAnsi="Times New Roman" w:cs="Times New Roman"/>
          <w:sz w:val="24"/>
          <w:szCs w:val="24"/>
        </w:rPr>
        <w:t>romot</w:t>
      </w:r>
      <w:r w:rsidR="003E6A7B" w:rsidRPr="00866358">
        <w:rPr>
          <w:rFonts w:ascii="Times New Roman" w:hAnsi="Times New Roman" w:cs="Times New Roman"/>
          <w:sz w:val="24"/>
          <w:szCs w:val="24"/>
        </w:rPr>
        <w:t>ing</w:t>
      </w:r>
      <w:r w:rsidRPr="00866358">
        <w:rPr>
          <w:rFonts w:ascii="Times New Roman" w:hAnsi="Times New Roman" w:cs="Times New Roman"/>
          <w:sz w:val="24"/>
          <w:szCs w:val="24"/>
        </w:rPr>
        <w:t xml:space="preserve"> </w:t>
      </w:r>
      <w:r w:rsidR="009742AD" w:rsidRPr="00866358">
        <w:rPr>
          <w:rFonts w:ascii="Times New Roman" w:hAnsi="Times New Roman" w:cs="Times New Roman"/>
          <w:sz w:val="24"/>
          <w:szCs w:val="24"/>
        </w:rPr>
        <w:t>mobility by building an application that will assist individuals with moving resources</w:t>
      </w:r>
      <w:r w:rsidR="00B6286C" w:rsidRPr="00866358">
        <w:rPr>
          <w:rFonts w:ascii="Times New Roman" w:hAnsi="Times New Roman" w:cs="Times New Roman"/>
          <w:sz w:val="24"/>
          <w:szCs w:val="24"/>
        </w:rPr>
        <w:t>,</w:t>
      </w:r>
      <w:r w:rsidR="009742AD" w:rsidRPr="00866358">
        <w:rPr>
          <w:rFonts w:ascii="Times New Roman" w:hAnsi="Times New Roman" w:cs="Times New Roman"/>
          <w:sz w:val="24"/>
          <w:szCs w:val="24"/>
        </w:rPr>
        <w:t xml:space="preserve"> including resources found in </w:t>
      </w:r>
      <w:r w:rsidR="00B6286C" w:rsidRPr="00866358">
        <w:rPr>
          <w:rFonts w:ascii="Times New Roman" w:hAnsi="Times New Roman" w:cs="Times New Roman"/>
          <w:sz w:val="24"/>
          <w:szCs w:val="24"/>
        </w:rPr>
        <w:t>CFHC’s</w:t>
      </w:r>
      <w:r w:rsidR="009742AD" w:rsidRPr="00866358">
        <w:rPr>
          <w:rFonts w:ascii="Times New Roman" w:hAnsi="Times New Roman" w:cs="Times New Roman"/>
          <w:sz w:val="24"/>
          <w:szCs w:val="24"/>
        </w:rPr>
        <w:t xml:space="preserve"> existing </w:t>
      </w:r>
      <w:r w:rsidR="009742AD" w:rsidRPr="00866358">
        <w:rPr>
          <w:rFonts w:ascii="Times New Roman" w:hAnsi="Times New Roman" w:cs="Times New Roman"/>
          <w:i/>
          <w:sz w:val="24"/>
          <w:szCs w:val="24"/>
        </w:rPr>
        <w:t>Moving Forward Guide</w:t>
      </w:r>
      <w:r w:rsidR="003E6A7B" w:rsidRPr="00866358">
        <w:rPr>
          <w:rFonts w:ascii="Times New Roman" w:hAnsi="Times New Roman" w:cs="Times New Roman"/>
          <w:sz w:val="24"/>
          <w:szCs w:val="24"/>
        </w:rPr>
        <w:t>; a</w:t>
      </w:r>
      <w:r w:rsidRPr="00866358">
        <w:rPr>
          <w:rFonts w:ascii="Times New Roman" w:hAnsi="Times New Roman" w:cs="Times New Roman"/>
          <w:sz w:val="24"/>
          <w:szCs w:val="24"/>
        </w:rPr>
        <w:t>ssist</w:t>
      </w:r>
      <w:r w:rsidR="003E6A7B" w:rsidRPr="00866358">
        <w:rPr>
          <w:rFonts w:ascii="Times New Roman" w:hAnsi="Times New Roman" w:cs="Times New Roman"/>
          <w:sz w:val="24"/>
          <w:szCs w:val="24"/>
        </w:rPr>
        <w:t>ing</w:t>
      </w:r>
      <w:r w:rsidRPr="00866358">
        <w:rPr>
          <w:rFonts w:ascii="Times New Roman" w:hAnsi="Times New Roman" w:cs="Times New Roman"/>
          <w:sz w:val="24"/>
          <w:szCs w:val="24"/>
        </w:rPr>
        <w:t xml:space="preserve"> the successful promotion of resources in Hartford’s Promise Zone</w:t>
      </w:r>
      <w:r w:rsidR="00B6286C" w:rsidRPr="00866358">
        <w:rPr>
          <w:rFonts w:ascii="Times New Roman" w:hAnsi="Times New Roman" w:cs="Times New Roman"/>
          <w:sz w:val="24"/>
          <w:szCs w:val="24"/>
        </w:rPr>
        <w:t xml:space="preserve">; </w:t>
      </w:r>
      <w:r w:rsidRPr="00866358">
        <w:rPr>
          <w:rFonts w:ascii="Times New Roman" w:hAnsi="Times New Roman" w:cs="Times New Roman"/>
          <w:sz w:val="24"/>
          <w:szCs w:val="24"/>
        </w:rPr>
        <w:t>assist</w:t>
      </w:r>
      <w:r w:rsidR="003E6A7B" w:rsidRPr="00866358">
        <w:rPr>
          <w:rFonts w:ascii="Times New Roman" w:hAnsi="Times New Roman" w:cs="Times New Roman"/>
          <w:sz w:val="24"/>
          <w:szCs w:val="24"/>
        </w:rPr>
        <w:t>ing</w:t>
      </w:r>
      <w:r w:rsidRPr="00866358">
        <w:rPr>
          <w:rFonts w:ascii="Times New Roman" w:hAnsi="Times New Roman" w:cs="Times New Roman"/>
          <w:sz w:val="24"/>
          <w:szCs w:val="24"/>
        </w:rPr>
        <w:t xml:space="preserve"> with the implementation</w:t>
      </w:r>
      <w:r w:rsidR="00972ADB"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dev</w:t>
      </w:r>
      <w:r w:rsidR="009742AD" w:rsidRPr="00866358">
        <w:rPr>
          <w:rFonts w:ascii="Times New Roman" w:hAnsi="Times New Roman" w:cs="Times New Roman"/>
          <w:sz w:val="24"/>
          <w:szCs w:val="24"/>
        </w:rPr>
        <w:t>elopment of the Envision Cente</w:t>
      </w:r>
      <w:r w:rsidR="00B6286C" w:rsidRPr="00866358">
        <w:rPr>
          <w:rFonts w:ascii="Times New Roman" w:hAnsi="Times New Roman" w:cs="Times New Roman"/>
          <w:sz w:val="24"/>
          <w:szCs w:val="24"/>
        </w:rPr>
        <w:t>r;</w:t>
      </w:r>
      <w:r w:rsidR="003E6A7B" w:rsidRPr="00866358">
        <w:rPr>
          <w:rFonts w:ascii="Times New Roman" w:hAnsi="Times New Roman" w:cs="Times New Roman"/>
          <w:b/>
          <w:bCs/>
          <w:i/>
          <w:iCs/>
          <w:sz w:val="24"/>
          <w:szCs w:val="24"/>
        </w:rPr>
        <w:t xml:space="preserve"> </w:t>
      </w:r>
      <w:r w:rsidR="00756E06" w:rsidRPr="00866358">
        <w:rPr>
          <w:rFonts w:ascii="Times New Roman" w:hAnsi="Times New Roman" w:cs="Times New Roman"/>
          <w:sz w:val="24"/>
          <w:szCs w:val="24"/>
        </w:rPr>
        <w:t>p</w:t>
      </w:r>
      <w:r w:rsidRPr="00866358">
        <w:rPr>
          <w:rFonts w:ascii="Times New Roman" w:hAnsi="Times New Roman" w:cs="Times New Roman"/>
          <w:sz w:val="24"/>
          <w:szCs w:val="24"/>
        </w:rPr>
        <w:t>romoting integration by reviewing notices of waiting list openings</w:t>
      </w:r>
      <w:r w:rsidR="00863E61"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3E6A7B" w:rsidRPr="00866358">
        <w:rPr>
          <w:rFonts w:ascii="Times New Roman" w:hAnsi="Times New Roman" w:cs="Times New Roman"/>
          <w:sz w:val="24"/>
          <w:szCs w:val="24"/>
        </w:rPr>
        <w:t>c</w:t>
      </w:r>
      <w:r w:rsidRPr="00866358">
        <w:rPr>
          <w:rFonts w:ascii="Times New Roman" w:hAnsi="Times New Roman" w:cs="Times New Roman"/>
          <w:sz w:val="24"/>
          <w:szCs w:val="24"/>
        </w:rPr>
        <w:t>reat</w:t>
      </w:r>
      <w:r w:rsidR="003E6A7B" w:rsidRPr="00866358">
        <w:rPr>
          <w:rFonts w:ascii="Times New Roman" w:hAnsi="Times New Roman" w:cs="Times New Roman"/>
          <w:sz w:val="24"/>
          <w:szCs w:val="24"/>
        </w:rPr>
        <w:t xml:space="preserve">ing </w:t>
      </w:r>
      <w:r w:rsidRPr="00866358">
        <w:rPr>
          <w:rFonts w:ascii="Times New Roman" w:hAnsi="Times New Roman" w:cs="Times New Roman"/>
          <w:sz w:val="24"/>
          <w:szCs w:val="24"/>
        </w:rPr>
        <w:t>a public display to share emerging fair housing issues across a diversity of stakeholders</w:t>
      </w:r>
      <w:r w:rsidR="00863E61" w:rsidRPr="00866358">
        <w:rPr>
          <w:rFonts w:ascii="Times New Roman" w:hAnsi="Times New Roman" w:cs="Times New Roman"/>
          <w:sz w:val="24"/>
          <w:szCs w:val="24"/>
        </w:rPr>
        <w:t xml:space="preserve">; </w:t>
      </w:r>
      <w:r w:rsidR="00756E06" w:rsidRPr="00866358">
        <w:rPr>
          <w:rFonts w:ascii="Times New Roman" w:hAnsi="Times New Roman" w:cs="Times New Roman"/>
          <w:sz w:val="24"/>
          <w:szCs w:val="24"/>
        </w:rPr>
        <w:t xml:space="preserve">and </w:t>
      </w:r>
      <w:r w:rsidR="003E6A7B" w:rsidRPr="00866358">
        <w:rPr>
          <w:rFonts w:ascii="Times New Roman" w:hAnsi="Times New Roman" w:cs="Times New Roman"/>
          <w:sz w:val="24"/>
          <w:szCs w:val="24"/>
        </w:rPr>
        <w:t xml:space="preserve">collaborating </w:t>
      </w:r>
      <w:r w:rsidRPr="00866358">
        <w:rPr>
          <w:rFonts w:ascii="Times New Roman" w:hAnsi="Times New Roman" w:cs="Times New Roman"/>
          <w:sz w:val="24"/>
          <w:szCs w:val="24"/>
        </w:rPr>
        <w:t xml:space="preserve">with the Harriet Beecher Stowe House to teach students about the history of </w:t>
      </w:r>
      <w:r w:rsidR="003E6A7B" w:rsidRPr="00866358">
        <w:rPr>
          <w:rFonts w:ascii="Times New Roman" w:hAnsi="Times New Roman" w:cs="Times New Roman"/>
          <w:sz w:val="24"/>
          <w:szCs w:val="24"/>
        </w:rPr>
        <w:t xml:space="preserve"> segregation and </w:t>
      </w:r>
      <w:r w:rsidRPr="00866358">
        <w:rPr>
          <w:rFonts w:ascii="Times New Roman" w:hAnsi="Times New Roman" w:cs="Times New Roman"/>
          <w:sz w:val="24"/>
          <w:szCs w:val="24"/>
        </w:rPr>
        <w:t>housing discrimination today</w:t>
      </w:r>
      <w:r w:rsidR="00756E06" w:rsidRPr="00866358">
        <w:rPr>
          <w:rFonts w:ascii="Times New Roman" w:hAnsi="Times New Roman" w:cs="Times New Roman"/>
          <w:sz w:val="24"/>
          <w:szCs w:val="24"/>
        </w:rPr>
        <w:t>.</w:t>
      </w:r>
    </w:p>
    <w:p w14:paraId="68D49B76" w14:textId="77777777" w:rsidR="000D0932" w:rsidRPr="00866358" w:rsidRDefault="000D0932" w:rsidP="008B7C38">
      <w:pPr>
        <w:spacing w:after="0" w:line="240" w:lineRule="auto"/>
        <w:rPr>
          <w:rFonts w:ascii="Times New Roman" w:hAnsi="Times New Roman" w:cs="Times New Roman"/>
          <w:b/>
          <w:caps/>
          <w:sz w:val="24"/>
          <w:szCs w:val="24"/>
        </w:rPr>
      </w:pPr>
    </w:p>
    <w:p w14:paraId="6825286A" w14:textId="081717E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Open Communities Alliance</w:t>
      </w:r>
    </w:p>
    <w:p w14:paraId="748C5D98"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47EF906C" w14:textId="77777777" w:rsidR="000D0932" w:rsidRPr="00866358" w:rsidRDefault="000D0932" w:rsidP="008B7C38">
      <w:pPr>
        <w:spacing w:after="0" w:line="240" w:lineRule="auto"/>
        <w:rPr>
          <w:rFonts w:ascii="Times New Roman" w:hAnsi="Times New Roman" w:cs="Times New Roman"/>
          <w:b/>
          <w:caps/>
          <w:sz w:val="24"/>
          <w:szCs w:val="24"/>
        </w:rPr>
      </w:pPr>
    </w:p>
    <w:p w14:paraId="0B238D8C" w14:textId="79CBF4DF" w:rsidR="000D0932" w:rsidRPr="00866358" w:rsidRDefault="00405CEC" w:rsidP="00722F95">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Open Communities Alliance (</w:t>
      </w:r>
      <w:r w:rsidR="00823264" w:rsidRPr="00866358">
        <w:rPr>
          <w:rFonts w:ascii="Times New Roman" w:hAnsi="Times New Roman" w:cs="Times New Roman"/>
          <w:sz w:val="24"/>
          <w:szCs w:val="24"/>
        </w:rPr>
        <w:t>OCA</w:t>
      </w:r>
      <w:r w:rsidRPr="00866358">
        <w:rPr>
          <w:rFonts w:ascii="Times New Roman" w:hAnsi="Times New Roman" w:cs="Times New Roman"/>
          <w:sz w:val="24"/>
          <w:szCs w:val="24"/>
        </w:rPr>
        <w:t xml:space="preserve">) will </w:t>
      </w:r>
      <w:r w:rsidR="00A469D2" w:rsidRPr="00866358">
        <w:rPr>
          <w:rFonts w:ascii="Times New Roman" w:hAnsi="Times New Roman" w:cs="Times New Roman"/>
          <w:sz w:val="24"/>
          <w:szCs w:val="24"/>
        </w:rPr>
        <w:t xml:space="preserve">use its grant </w:t>
      </w:r>
      <w:r w:rsidR="00823264" w:rsidRPr="00866358">
        <w:rPr>
          <w:rFonts w:ascii="Times New Roman" w:hAnsi="Times New Roman" w:cs="Times New Roman"/>
          <w:sz w:val="24"/>
          <w:szCs w:val="24"/>
        </w:rPr>
        <w:t>for its</w:t>
      </w:r>
      <w:r w:rsidR="00A469D2" w:rsidRPr="00866358">
        <w:rPr>
          <w:rFonts w:ascii="Times New Roman" w:hAnsi="Times New Roman" w:cs="Times New Roman"/>
          <w:sz w:val="24"/>
          <w:szCs w:val="24"/>
        </w:rPr>
        <w:t xml:space="preserve"> </w:t>
      </w:r>
      <w:r w:rsidR="00823264" w:rsidRPr="00866358">
        <w:rPr>
          <w:rFonts w:ascii="Times New Roman" w:hAnsi="Times New Roman" w:cs="Times New Roman"/>
          <w:iCs/>
          <w:sz w:val="24"/>
          <w:szCs w:val="24"/>
        </w:rPr>
        <w:t>Open Zoning Outreach and Education Project</w:t>
      </w:r>
      <w:r w:rsidRPr="00866358">
        <w:rPr>
          <w:rFonts w:ascii="Times New Roman" w:hAnsi="Times New Roman" w:cs="Times New Roman"/>
          <w:iCs/>
          <w:sz w:val="24"/>
          <w:szCs w:val="24"/>
        </w:rPr>
        <w:t>,</w:t>
      </w:r>
      <w:r w:rsidR="00A469D2" w:rsidRPr="00866358">
        <w:rPr>
          <w:rFonts w:ascii="Times New Roman" w:hAnsi="Times New Roman" w:cs="Times New Roman"/>
          <w:iCs/>
          <w:sz w:val="24"/>
          <w:szCs w:val="24"/>
        </w:rPr>
        <w:t xml:space="preserve"> to combat exclusionary </w:t>
      </w:r>
      <w:r w:rsidRPr="00866358">
        <w:rPr>
          <w:rFonts w:ascii="Times New Roman" w:hAnsi="Times New Roman" w:cs="Times New Roman"/>
          <w:iCs/>
          <w:sz w:val="24"/>
          <w:szCs w:val="24"/>
        </w:rPr>
        <w:t xml:space="preserve">housing </w:t>
      </w:r>
      <w:r w:rsidR="00A469D2" w:rsidRPr="00866358">
        <w:rPr>
          <w:rFonts w:ascii="Times New Roman" w:hAnsi="Times New Roman" w:cs="Times New Roman"/>
          <w:iCs/>
          <w:sz w:val="24"/>
          <w:szCs w:val="24"/>
        </w:rPr>
        <w:t>policies</w:t>
      </w:r>
      <w:r w:rsidRPr="00866358">
        <w:rPr>
          <w:rFonts w:ascii="Times New Roman" w:hAnsi="Times New Roman" w:cs="Times New Roman"/>
          <w:iCs/>
          <w:sz w:val="24"/>
          <w:szCs w:val="24"/>
        </w:rPr>
        <w:t xml:space="preserve"> in Connecticut</w:t>
      </w:r>
      <w:r w:rsidR="00A469D2" w:rsidRPr="00866358">
        <w:rPr>
          <w:rFonts w:ascii="Times New Roman" w:hAnsi="Times New Roman" w:cs="Times New Roman"/>
          <w:iCs/>
          <w:sz w:val="24"/>
          <w:szCs w:val="24"/>
        </w:rPr>
        <w:t>.</w:t>
      </w:r>
      <w:r w:rsidR="00823264" w:rsidRPr="00866358">
        <w:rPr>
          <w:rFonts w:ascii="Times New Roman" w:hAnsi="Times New Roman" w:cs="Times New Roman"/>
          <w:i/>
          <w:iCs/>
          <w:sz w:val="24"/>
          <w:szCs w:val="24"/>
        </w:rPr>
        <w:t xml:space="preserve"> </w:t>
      </w:r>
      <w:r w:rsidRPr="00866358">
        <w:rPr>
          <w:rFonts w:ascii="Times New Roman" w:hAnsi="Times New Roman" w:cs="Times New Roman"/>
          <w:sz w:val="24"/>
          <w:szCs w:val="24"/>
        </w:rPr>
        <w:t xml:space="preserve">Connecticut is one of the most racially, ethnically, and economically segregated states in the country; its deep residential segregation is largely driven by pervasive exclusionary zoning policies and discriminatory practices in the rental market in thriving communities. </w:t>
      </w:r>
      <w:r w:rsidR="00823264" w:rsidRPr="00866358">
        <w:rPr>
          <w:rFonts w:ascii="Times New Roman" w:hAnsi="Times New Roman" w:cs="Times New Roman"/>
          <w:sz w:val="24"/>
          <w:szCs w:val="24"/>
        </w:rPr>
        <w:t>This project will undertake three outreach efforts. First, OCA will provide expanded outreach about the history of segregation and systemic discriminatory</w:t>
      </w:r>
      <w:r w:rsidRPr="00866358">
        <w:rPr>
          <w:rFonts w:ascii="Times New Roman" w:hAnsi="Times New Roman" w:cs="Times New Roman"/>
          <w:sz w:val="24"/>
          <w:szCs w:val="24"/>
        </w:rPr>
        <w:t>,</w:t>
      </w:r>
      <w:r w:rsidR="00823264" w:rsidRPr="00866358">
        <w:rPr>
          <w:rFonts w:ascii="Times New Roman" w:hAnsi="Times New Roman" w:cs="Times New Roman"/>
          <w:sz w:val="24"/>
          <w:szCs w:val="24"/>
        </w:rPr>
        <w:t xml:space="preserve"> exclusionary zoning</w:t>
      </w:r>
      <w:r w:rsidRPr="00866358">
        <w:rPr>
          <w:rFonts w:ascii="Times New Roman" w:hAnsi="Times New Roman" w:cs="Times New Roman"/>
          <w:sz w:val="24"/>
          <w:szCs w:val="24"/>
        </w:rPr>
        <w:t>;</w:t>
      </w:r>
      <w:r w:rsidR="00823264" w:rsidRPr="00866358">
        <w:rPr>
          <w:rFonts w:ascii="Times New Roman" w:hAnsi="Times New Roman" w:cs="Times New Roman"/>
          <w:sz w:val="24"/>
          <w:szCs w:val="24"/>
        </w:rPr>
        <w:t xml:space="preserve"> and bust myths around affordable housing in Connecticut’s highly segregated high opportunity, predominantly white areas </w:t>
      </w:r>
      <w:r w:rsidR="00722F95" w:rsidRPr="00866358">
        <w:rPr>
          <w:rFonts w:ascii="Times New Roman" w:hAnsi="Times New Roman" w:cs="Times New Roman"/>
          <w:sz w:val="24"/>
          <w:szCs w:val="24"/>
        </w:rPr>
        <w:t xml:space="preserve">with restrictive </w:t>
      </w:r>
      <w:r w:rsidR="00823264" w:rsidRPr="00866358">
        <w:rPr>
          <w:rFonts w:ascii="Times New Roman" w:hAnsi="Times New Roman" w:cs="Times New Roman"/>
          <w:sz w:val="24"/>
          <w:szCs w:val="24"/>
        </w:rPr>
        <w:t>zoning. Second, to increase housing choices for members of the focus groups, OCA will reach out to landlords in higher opportunity areas to inform them of fair housing obligations and demystify federal programs that assist low</w:t>
      </w:r>
      <w:r w:rsidRPr="00866358">
        <w:rPr>
          <w:rFonts w:ascii="Times New Roman" w:hAnsi="Times New Roman" w:cs="Times New Roman"/>
          <w:sz w:val="24"/>
          <w:szCs w:val="24"/>
        </w:rPr>
        <w:t>-</w:t>
      </w:r>
      <w:r w:rsidR="00823264" w:rsidRPr="00866358">
        <w:rPr>
          <w:rFonts w:ascii="Times New Roman" w:hAnsi="Times New Roman" w:cs="Times New Roman"/>
          <w:sz w:val="24"/>
          <w:szCs w:val="24"/>
        </w:rPr>
        <w:t xml:space="preserve">income families with housing. Lastly, </w:t>
      </w:r>
      <w:r w:rsidR="00A469D2" w:rsidRPr="00866358">
        <w:rPr>
          <w:rFonts w:ascii="Times New Roman" w:hAnsi="Times New Roman" w:cs="Times New Roman"/>
          <w:sz w:val="24"/>
          <w:szCs w:val="24"/>
        </w:rPr>
        <w:t xml:space="preserve">OCA </w:t>
      </w:r>
      <w:r w:rsidR="00823264" w:rsidRPr="00866358">
        <w:rPr>
          <w:rFonts w:ascii="Times New Roman" w:hAnsi="Times New Roman" w:cs="Times New Roman"/>
          <w:sz w:val="24"/>
          <w:szCs w:val="24"/>
        </w:rPr>
        <w:t xml:space="preserve">will provide outreach on fair housing rights to members of the focus groups of this grant. </w:t>
      </w:r>
    </w:p>
    <w:p w14:paraId="6DF9D799" w14:textId="77777777" w:rsidR="000D0932" w:rsidRPr="00866358" w:rsidRDefault="000D0932" w:rsidP="008B7C38">
      <w:pPr>
        <w:spacing w:after="0" w:line="240" w:lineRule="auto"/>
        <w:rPr>
          <w:rFonts w:ascii="Times New Roman" w:hAnsi="Times New Roman" w:cs="Times New Roman"/>
          <w:b/>
          <w:caps/>
          <w:sz w:val="24"/>
          <w:szCs w:val="24"/>
        </w:rPr>
      </w:pPr>
    </w:p>
    <w:p w14:paraId="381225B3" w14:textId="78FD3AC1"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Open Communities Alliance</w:t>
      </w:r>
    </w:p>
    <w:p w14:paraId="2B3D1A6C"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Fair Housing Organization Initiative</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250</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622B73A7" w14:textId="77777777" w:rsidR="00F40ED1" w:rsidRPr="00866358" w:rsidRDefault="00F40ED1" w:rsidP="00CA0152">
      <w:pPr>
        <w:spacing w:after="0" w:line="240" w:lineRule="auto"/>
        <w:rPr>
          <w:rFonts w:ascii="Times New Roman" w:hAnsi="Times New Roman" w:cs="Times New Roman"/>
          <w:b/>
          <w:caps/>
          <w:noProof/>
          <w:sz w:val="24"/>
          <w:szCs w:val="24"/>
        </w:rPr>
      </w:pPr>
    </w:p>
    <w:p w14:paraId="7A22DBAB" w14:textId="729A517D" w:rsidR="00DD10D8" w:rsidRPr="00866358" w:rsidRDefault="00DD10D8" w:rsidP="00DD10D8">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Connecticut is one of the most racially, ethnically, and economically segregated states in the country; the deep residential segregation is largely driven by pervasive exclusionary zoning policies and discriminatory practices in the rental market in thriving communities. Zoning restrictions limit property owners’ land rights and prevent the market from meeting evident housing demand. Exclusionary policies also limit housing options for groups protected by the </w:t>
      </w:r>
      <w:r w:rsidRPr="00866358">
        <w:rPr>
          <w:rFonts w:ascii="Times New Roman" w:hAnsi="Times New Roman" w:cs="Times New Roman"/>
          <w:sz w:val="24"/>
          <w:szCs w:val="24"/>
        </w:rPr>
        <w:lastRenderedPageBreak/>
        <w:t xml:space="preserve">federal Fair Housing Act, including people of color, families with children, and people with disabilities. Open Communities Alliance will use its grant funding to support its </w:t>
      </w:r>
      <w:r w:rsidRPr="00866358">
        <w:rPr>
          <w:rFonts w:ascii="Times New Roman" w:hAnsi="Times New Roman" w:cs="Times New Roman"/>
          <w:i/>
          <w:iCs/>
          <w:sz w:val="24"/>
          <w:szCs w:val="24"/>
        </w:rPr>
        <w:t xml:space="preserve">Connecticut Fair Housing and Zoning Enforcement Project. </w:t>
      </w:r>
      <w:r w:rsidRPr="00866358">
        <w:rPr>
          <w:rFonts w:ascii="Times New Roman" w:hAnsi="Times New Roman" w:cs="Times New Roman"/>
          <w:sz w:val="24"/>
          <w:szCs w:val="24"/>
        </w:rPr>
        <w:t>This project will address systemic discriminatory exclusionary zoning in highly segregated areas of Connecticut by empowering Open Communities Alliance and its partners (such as faculty and students at Yale Law School and some of the preeminent fair housing litigators in the country) to monitor, investigate, and where necessary litigate municipal zoning policies and decisions that violate the federal Fair Housing Act. Open Communities Alliance will also conduct fair housing tests on existing multi-family housing complexes in higher opportunity areas and expand its fair housing testing and outreach capacity.</w:t>
      </w:r>
    </w:p>
    <w:p w14:paraId="25350B9E" w14:textId="77777777" w:rsidR="00DD10D8" w:rsidRPr="00C93A87" w:rsidRDefault="00DD10D8" w:rsidP="00C93A87">
      <w:pPr>
        <w:spacing w:after="0" w:line="240" w:lineRule="auto"/>
        <w:rPr>
          <w:rFonts w:ascii="Times New Roman" w:hAnsi="Times New Roman" w:cs="Times New Roman"/>
          <w:b/>
          <w:caps/>
          <w:sz w:val="24"/>
          <w:szCs w:val="24"/>
        </w:rPr>
      </w:pPr>
    </w:p>
    <w:p w14:paraId="680524AD" w14:textId="0ED12F3C" w:rsidR="000D0932" w:rsidRDefault="000D0932" w:rsidP="008B7C38">
      <w:pPr>
        <w:spacing w:after="0" w:line="240" w:lineRule="auto"/>
        <w:rPr>
          <w:rFonts w:ascii="Times New Roman" w:hAnsi="Times New Roman" w:cs="Times New Roman"/>
          <w:b/>
          <w:caps/>
          <w:sz w:val="24"/>
          <w:szCs w:val="24"/>
        </w:rPr>
      </w:pPr>
    </w:p>
    <w:p w14:paraId="0A0DBC8F" w14:textId="77777777" w:rsidR="00034F35" w:rsidRPr="00866358" w:rsidRDefault="00034F35" w:rsidP="008B7C38">
      <w:pPr>
        <w:spacing w:after="0" w:line="240" w:lineRule="auto"/>
        <w:rPr>
          <w:rFonts w:ascii="Times New Roman" w:hAnsi="Times New Roman" w:cs="Times New Roman"/>
          <w:b/>
          <w:caps/>
          <w:sz w:val="24"/>
          <w:szCs w:val="24"/>
        </w:rPr>
      </w:pPr>
    </w:p>
    <w:p w14:paraId="285CF9DC" w14:textId="77777777" w:rsidR="000D0932" w:rsidRPr="00C93A87" w:rsidRDefault="000D0932" w:rsidP="008B7C38">
      <w:pPr>
        <w:spacing w:after="0" w:line="240" w:lineRule="auto"/>
        <w:rPr>
          <w:rFonts w:ascii="Times New Roman" w:hAnsi="Times New Roman" w:cs="Times New Roman"/>
          <w:b/>
          <w:caps/>
          <w:color w:val="4472C4" w:themeColor="accent1"/>
          <w:sz w:val="28"/>
          <w:szCs w:val="28"/>
          <w:u w:val="single"/>
        </w:rPr>
      </w:pPr>
      <w:r w:rsidRPr="00C93A87">
        <w:rPr>
          <w:rFonts w:ascii="Times New Roman" w:hAnsi="Times New Roman" w:cs="Times New Roman"/>
          <w:b/>
          <w:caps/>
          <w:noProof/>
          <w:color w:val="4472C4" w:themeColor="accent1"/>
          <w:sz w:val="28"/>
          <w:szCs w:val="28"/>
          <w:u w:val="single"/>
        </w:rPr>
        <w:t>Delaware</w:t>
      </w:r>
    </w:p>
    <w:p w14:paraId="11EA2DD0" w14:textId="77777777" w:rsidR="000D0932" w:rsidRPr="00866358" w:rsidRDefault="000D0932" w:rsidP="008B7C38">
      <w:pPr>
        <w:spacing w:after="0" w:line="240" w:lineRule="auto"/>
        <w:rPr>
          <w:rFonts w:ascii="Times New Roman" w:hAnsi="Times New Roman" w:cs="Times New Roman"/>
          <w:b/>
          <w:caps/>
          <w:sz w:val="24"/>
          <w:szCs w:val="24"/>
        </w:rPr>
      </w:pPr>
    </w:p>
    <w:p w14:paraId="6D36CB99" w14:textId="2A1DFD82" w:rsidR="006A3AD5" w:rsidRPr="00866358" w:rsidRDefault="006A3AD5" w:rsidP="006A3AD5">
      <w:pPr>
        <w:spacing w:after="0" w:line="240" w:lineRule="auto"/>
        <w:rPr>
          <w:rFonts w:ascii="Times New Roman" w:hAnsi="Times New Roman" w:cs="Times New Roman"/>
          <w:b/>
          <w:caps/>
          <w:noProof/>
          <w:sz w:val="24"/>
          <w:szCs w:val="24"/>
          <w:u w:val="single"/>
        </w:rPr>
      </w:pPr>
      <w:r w:rsidRPr="00866358">
        <w:rPr>
          <w:rFonts w:ascii="Times New Roman" w:hAnsi="Times New Roman" w:cs="Times New Roman"/>
          <w:b/>
          <w:caps/>
          <w:noProof/>
          <w:sz w:val="24"/>
          <w:szCs w:val="24"/>
          <w:u w:val="single"/>
        </w:rPr>
        <w:t>Wilmington</w:t>
      </w:r>
    </w:p>
    <w:p w14:paraId="6A2D9C00" w14:textId="77777777" w:rsidR="006A3AD5" w:rsidRPr="00866358" w:rsidRDefault="006A3AD5" w:rsidP="006A3AD5">
      <w:pPr>
        <w:spacing w:after="0" w:line="240" w:lineRule="auto"/>
        <w:rPr>
          <w:rFonts w:ascii="Times New Roman" w:hAnsi="Times New Roman" w:cs="Times New Roman"/>
          <w:b/>
          <w:caps/>
          <w:sz w:val="24"/>
          <w:szCs w:val="24"/>
        </w:rPr>
      </w:pPr>
    </w:p>
    <w:p w14:paraId="72C689BC" w14:textId="77777777" w:rsidR="006A3AD5" w:rsidRPr="00866358" w:rsidRDefault="006A3AD5" w:rsidP="006A3AD5">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Community Legal Aid Society, Inc.</w:t>
      </w:r>
    </w:p>
    <w:p w14:paraId="459ED40D" w14:textId="0893BF0A" w:rsidR="006A3AD5" w:rsidRPr="00866358" w:rsidRDefault="006A3AD5" w:rsidP="006A3AD5">
      <w:pPr>
        <w:spacing w:after="0" w:line="240" w:lineRule="auto"/>
        <w:rPr>
          <w:rFonts w:ascii="Times New Roman" w:hAnsi="Times New Roman" w:cs="Times New Roman"/>
          <w:b/>
          <w:caps/>
          <w:sz w:val="24"/>
          <w:szCs w:val="24"/>
        </w:rPr>
      </w:pPr>
      <w:r w:rsidRPr="00866358">
        <w:rPr>
          <w:rFonts w:ascii="Times New Roman" w:hAnsi="Times New Roman" w:cs="Times New Roman"/>
          <w:b/>
          <w:caps/>
          <w:sz w:val="24"/>
          <w:szCs w:val="24"/>
        </w:rPr>
        <w:t>FY2017 Private Enforcement Initiative – Multi-Year Component - $300,000.00</w:t>
      </w:r>
    </w:p>
    <w:p w14:paraId="2714A53F" w14:textId="77777777" w:rsidR="006A3AD5" w:rsidRPr="00866358" w:rsidRDefault="006A3AD5" w:rsidP="006A3AD5">
      <w:pPr>
        <w:autoSpaceDE w:val="0"/>
        <w:autoSpaceDN w:val="0"/>
        <w:adjustRightInd w:val="0"/>
        <w:spacing w:after="0" w:line="240" w:lineRule="auto"/>
        <w:rPr>
          <w:rFonts w:ascii="Times New Roman" w:hAnsi="Times New Roman" w:cs="Times New Roman"/>
          <w:color w:val="000000" w:themeColor="text1"/>
          <w:sz w:val="24"/>
          <w:szCs w:val="24"/>
        </w:rPr>
      </w:pPr>
    </w:p>
    <w:p w14:paraId="7939E025" w14:textId="77777777" w:rsidR="006A3AD5" w:rsidRPr="00866358" w:rsidRDefault="006A3AD5" w:rsidP="006A3AD5">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Community Legal Aid Society, Inc. (CLASI) will use its grant to reduce the instances of housing discrimination against members of the protected classes in the State of Delaware through increased enforcement efforts. All services and activities will be available to the class members protected under the federal, state and local fair housing acts. CLAS’ proposed project will continue activities conducted under previous PEI grants, including continued action on systemic complaints filed. The project will emphasize the investigation of systemic fair housing violations through testing and individual complaint investigation. CLASI will also collaborate with other housing advocates in the state to implement recommendations in the Analysis of Impediments to Fair Housing Choice in Delaware. CLASI will conduct a total of 78 fair housing tests under this project each year. CLASI will measure effectiveness of testing by meeting or exceeding these goals each year: rental tests: 50; sales tests: 6; accessibility tests: 6; homeowners insurance tests: 8; mortgage tests: 8. In addition, CLASI will follow-up on its current limited English proficiency investigation by conducting retests where necessary and initiating enforcement action if violations of the Fair Housing act are discovered. The project will intake, process and investigate at least 45 complaints of discrimination in housing-related activities including rentals, sales, lending and insurance each year.  CLASI will file housing discrimination complaints with HUD and/or the Delaware Division of Human Relations for any meritorious claims and identify a minimum of 8 such claims each year as a consequence of the aforementioned outreach, intake and investigation efforts, and conduct additional fair housing enforcement related activities.</w:t>
      </w:r>
    </w:p>
    <w:p w14:paraId="7B119966" w14:textId="77777777" w:rsidR="006A3AD5" w:rsidRPr="00866358" w:rsidRDefault="006A3AD5" w:rsidP="006D06D6">
      <w:pPr>
        <w:autoSpaceDE w:val="0"/>
        <w:autoSpaceDN w:val="0"/>
        <w:adjustRightInd w:val="0"/>
        <w:spacing w:after="0" w:line="240" w:lineRule="auto"/>
        <w:rPr>
          <w:rFonts w:ascii="Times New Roman" w:hAnsi="Times New Roman" w:cs="Times New Roman"/>
          <w:color w:val="000000" w:themeColor="text1"/>
          <w:sz w:val="24"/>
          <w:szCs w:val="24"/>
        </w:rPr>
      </w:pPr>
    </w:p>
    <w:p w14:paraId="6409E262" w14:textId="4C07706C" w:rsidR="000D0932" w:rsidRDefault="000D0932" w:rsidP="008B7C38">
      <w:pPr>
        <w:spacing w:after="0" w:line="240" w:lineRule="auto"/>
        <w:rPr>
          <w:rFonts w:ascii="Times New Roman" w:hAnsi="Times New Roman" w:cs="Times New Roman"/>
          <w:b/>
          <w:caps/>
          <w:sz w:val="24"/>
          <w:szCs w:val="24"/>
        </w:rPr>
      </w:pPr>
    </w:p>
    <w:p w14:paraId="5470BB18" w14:textId="77777777" w:rsidR="00034F35" w:rsidRPr="00866358" w:rsidRDefault="00034F35" w:rsidP="008B7C38">
      <w:pPr>
        <w:spacing w:after="0" w:line="240" w:lineRule="auto"/>
        <w:rPr>
          <w:rFonts w:ascii="Times New Roman" w:hAnsi="Times New Roman" w:cs="Times New Roman"/>
          <w:b/>
          <w:caps/>
          <w:sz w:val="24"/>
          <w:szCs w:val="24"/>
        </w:rPr>
      </w:pPr>
    </w:p>
    <w:p w14:paraId="6A3EAF94" w14:textId="77777777" w:rsidR="000D0932" w:rsidRPr="00C93A87" w:rsidRDefault="000D0932" w:rsidP="008B7C38">
      <w:pPr>
        <w:spacing w:after="0" w:line="240" w:lineRule="auto"/>
        <w:rPr>
          <w:rFonts w:ascii="Times New Roman" w:hAnsi="Times New Roman" w:cs="Times New Roman"/>
          <w:b/>
          <w:caps/>
          <w:color w:val="4472C4" w:themeColor="accent1"/>
          <w:sz w:val="28"/>
          <w:szCs w:val="28"/>
          <w:u w:val="single"/>
        </w:rPr>
      </w:pPr>
      <w:r w:rsidRPr="00C93A87">
        <w:rPr>
          <w:rFonts w:ascii="Times New Roman" w:hAnsi="Times New Roman" w:cs="Times New Roman"/>
          <w:b/>
          <w:caps/>
          <w:noProof/>
          <w:color w:val="4472C4" w:themeColor="accent1"/>
          <w:sz w:val="28"/>
          <w:szCs w:val="28"/>
          <w:u w:val="single"/>
        </w:rPr>
        <w:t>District of Columbia</w:t>
      </w:r>
    </w:p>
    <w:p w14:paraId="01E2A2C7" w14:textId="77777777" w:rsidR="000D0932" w:rsidRPr="00866358" w:rsidRDefault="000D0932" w:rsidP="008B7C38">
      <w:pPr>
        <w:spacing w:after="0" w:line="240" w:lineRule="auto"/>
        <w:rPr>
          <w:rFonts w:ascii="Times New Roman" w:hAnsi="Times New Roman" w:cs="Times New Roman"/>
          <w:b/>
          <w:caps/>
          <w:sz w:val="24"/>
          <w:szCs w:val="24"/>
        </w:rPr>
      </w:pPr>
    </w:p>
    <w:p w14:paraId="6E8B4FE2"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Washington</w:t>
      </w:r>
    </w:p>
    <w:p w14:paraId="718475A8" w14:textId="65BE566D" w:rsidR="000D0932" w:rsidRPr="00866358" w:rsidRDefault="000D0932" w:rsidP="008B7C38">
      <w:pPr>
        <w:spacing w:after="0" w:line="240" w:lineRule="auto"/>
        <w:rPr>
          <w:rFonts w:ascii="Times New Roman" w:hAnsi="Times New Roman" w:cs="Times New Roman"/>
          <w:b/>
          <w:caps/>
          <w:sz w:val="24"/>
          <w:szCs w:val="24"/>
        </w:rPr>
      </w:pPr>
    </w:p>
    <w:p w14:paraId="5EC138D7"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National Community Reinvestment Coalition</w:t>
      </w:r>
    </w:p>
    <w:p w14:paraId="35AE7EED"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FY2017 Private Enforcement Initiative – Multi-Year Component - $300,000.00</w:t>
      </w:r>
    </w:p>
    <w:p w14:paraId="02481661" w14:textId="77777777"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p>
    <w:p w14:paraId="6B48161A" w14:textId="0A758D6D"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r w:rsidRPr="00C93A87">
        <w:rPr>
          <w:rFonts w:ascii="Times New Roman" w:hAnsi="Times New Roman" w:cs="Times New Roman"/>
          <w:color w:val="000000" w:themeColor="text1"/>
          <w:sz w:val="24"/>
          <w:szCs w:val="24"/>
        </w:rPr>
        <w:t xml:space="preserve">The National Community Reinvestment Coalition (NCRC) will use its grant to determine the extent of unlawful housing discrimination faced by service members, veterans and their families. NCRC will focus its project on the examination of rental, sale and lending practices in six cities across the United States that provide significant services to our service members, veterans and their families: Charlotte, NC; Evansville, IN; Fayetteville, NC; Jacksonville, FL; Norfolk, VA; and Tacoma, WA. NCRC will identify, analyze, and bring enforcement efforts against systemic predatory, abusive, and discriminatory practices within the rental, sale and mortgage markets, and conduct testing, complaint intake, investigation, mediation, and enforcement actions to measure, identify, and remediate the levels of discrimination service members, veterans and their families face. </w:t>
      </w:r>
      <w:r w:rsidR="00C93A87">
        <w:rPr>
          <w:rFonts w:ascii="Times New Roman" w:hAnsi="Times New Roman" w:cs="Times New Roman"/>
          <w:color w:val="000000" w:themeColor="text1"/>
          <w:sz w:val="24"/>
          <w:szCs w:val="24"/>
        </w:rPr>
        <w:t xml:space="preserve"> </w:t>
      </w:r>
      <w:r w:rsidRPr="00C93A87">
        <w:rPr>
          <w:rFonts w:ascii="Times New Roman" w:hAnsi="Times New Roman" w:cs="Times New Roman"/>
          <w:color w:val="000000" w:themeColor="text1"/>
          <w:sz w:val="24"/>
          <w:szCs w:val="24"/>
        </w:rPr>
        <w:t>NCRC will coordinate its program with the local Vet Centers to provide education and outreach to Vet Center personnel, military families, service members, and veterans on their rights and responsibilities under the Fair Housing Act.</w:t>
      </w:r>
    </w:p>
    <w:p w14:paraId="52068FC1" w14:textId="60C5B820" w:rsidR="005F21B7" w:rsidRPr="00C93A87" w:rsidRDefault="005F21B7" w:rsidP="00C93A87">
      <w:pPr>
        <w:spacing w:after="0" w:line="240" w:lineRule="auto"/>
        <w:rPr>
          <w:rFonts w:ascii="Times New Roman" w:hAnsi="Times New Roman" w:cs="Times New Roman"/>
          <w:b/>
          <w:caps/>
          <w:sz w:val="24"/>
          <w:szCs w:val="24"/>
        </w:rPr>
      </w:pPr>
    </w:p>
    <w:p w14:paraId="6E18C422"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National Fair Housing Alliance</w:t>
      </w:r>
    </w:p>
    <w:p w14:paraId="47292DAF"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FY2017 Private Enforcement Initiative – Multi-Year Component - $300,000.00</w:t>
      </w:r>
    </w:p>
    <w:p w14:paraId="11CA6A9E" w14:textId="77777777"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p>
    <w:p w14:paraId="1D68F349" w14:textId="77777777"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r w:rsidRPr="00C93A87">
        <w:rPr>
          <w:rFonts w:ascii="Times New Roman" w:hAnsi="Times New Roman" w:cs="Times New Roman"/>
          <w:color w:val="000000" w:themeColor="text1"/>
          <w:sz w:val="24"/>
          <w:szCs w:val="24"/>
        </w:rPr>
        <w:t xml:space="preserve">National Fair Housing Alliance (NFHA) will use its grant to conduct at least 506 rental, sales, lending, insurance, and design and construction investigations. NFHA will conduct these tests in multiple CDBG jurisdictions across the country, focusing on underserved cities where no private, non-profit, full service fair housing centers are located. These complaint-based and systemic investigations will provide CDBG recipients with more knowledge about how discrimination occurs in their localities so they can design better remedies in their Consolidated Plans for eliminating barriers to fair housing. NFHA will develop systemic investigations based on initial complainant allegations and testing evidence and will bring administrative or legal enforcement actions. Additionally, NFHA will continue to develop investigations and pending enforcement actions initiated under previous FHIP awards. </w:t>
      </w:r>
    </w:p>
    <w:p w14:paraId="1C359BBD" w14:textId="6045C40B"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p>
    <w:p w14:paraId="01A295D0" w14:textId="5B42C85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Equal Rights Center</w:t>
      </w:r>
    </w:p>
    <w:p w14:paraId="5559EFB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764DAD7F" w14:textId="77777777" w:rsidR="000D0932" w:rsidRPr="00866358" w:rsidRDefault="000D0932" w:rsidP="008B7C38">
      <w:pPr>
        <w:spacing w:after="0" w:line="240" w:lineRule="auto"/>
        <w:rPr>
          <w:rFonts w:ascii="Times New Roman" w:hAnsi="Times New Roman" w:cs="Times New Roman"/>
          <w:b/>
          <w:caps/>
          <w:sz w:val="24"/>
          <w:szCs w:val="24"/>
        </w:rPr>
      </w:pPr>
    </w:p>
    <w:p w14:paraId="1D05D607" w14:textId="54692BEA" w:rsidR="0099218B" w:rsidRPr="00866358" w:rsidRDefault="0099218B" w:rsidP="0099218B">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 xml:space="preserve">The </w:t>
      </w:r>
      <w:r w:rsidRPr="00866358">
        <w:rPr>
          <w:rFonts w:ascii="Times New Roman" w:hAnsi="Times New Roman" w:cs="Times New Roman"/>
          <w:bCs/>
          <w:color w:val="000000" w:themeColor="text1"/>
          <w:sz w:val="24"/>
          <w:szCs w:val="24"/>
        </w:rPr>
        <w:t xml:space="preserve">Equal Rights Center (ERC) will use its grant </w:t>
      </w:r>
      <w:r w:rsidR="006E205F" w:rsidRPr="00866358">
        <w:rPr>
          <w:rFonts w:ascii="Times New Roman" w:hAnsi="Times New Roman" w:cs="Times New Roman"/>
          <w:color w:val="000000" w:themeColor="text1"/>
          <w:sz w:val="24"/>
          <w:szCs w:val="24"/>
        </w:rPr>
        <w:t xml:space="preserve">to educate local communities </w:t>
      </w:r>
      <w:r w:rsidRPr="00866358">
        <w:rPr>
          <w:rFonts w:ascii="Times New Roman" w:hAnsi="Times New Roman" w:cs="Times New Roman"/>
          <w:color w:val="000000" w:themeColor="text1"/>
          <w:sz w:val="24"/>
          <w:szCs w:val="24"/>
        </w:rPr>
        <w:t>in the Greater Washington, D.C. region</w:t>
      </w:r>
      <w:r w:rsidR="00086D1A" w:rsidRPr="00866358">
        <w:rPr>
          <w:rFonts w:ascii="Times New Roman" w:hAnsi="Times New Roman" w:cs="Times New Roman"/>
          <w:color w:val="000000" w:themeColor="text1"/>
          <w:sz w:val="24"/>
          <w:szCs w:val="24"/>
        </w:rPr>
        <w:t xml:space="preserve"> about their fair housing rights</w:t>
      </w:r>
      <w:r w:rsidRPr="00866358">
        <w:rPr>
          <w:rFonts w:ascii="Times New Roman" w:hAnsi="Times New Roman" w:cs="Times New Roman"/>
          <w:color w:val="000000" w:themeColor="text1"/>
          <w:sz w:val="24"/>
          <w:szCs w:val="24"/>
        </w:rPr>
        <w:t xml:space="preserve">. This project will benefit individuals in all federally protected classes. In order </w:t>
      </w:r>
      <w:r w:rsidR="00086D1A" w:rsidRPr="00866358">
        <w:rPr>
          <w:rFonts w:ascii="Times New Roman" w:hAnsi="Times New Roman" w:cs="Times New Roman"/>
          <w:color w:val="000000" w:themeColor="text1"/>
          <w:sz w:val="24"/>
          <w:szCs w:val="24"/>
        </w:rPr>
        <w:t xml:space="preserve">to achieve </w:t>
      </w:r>
      <w:r w:rsidR="00B26F56" w:rsidRPr="00866358">
        <w:rPr>
          <w:rFonts w:ascii="Times New Roman" w:hAnsi="Times New Roman" w:cs="Times New Roman"/>
          <w:color w:val="000000" w:themeColor="text1"/>
          <w:sz w:val="24"/>
          <w:szCs w:val="24"/>
        </w:rPr>
        <w:t>its</w:t>
      </w:r>
      <w:r w:rsidR="00086D1A" w:rsidRPr="00866358">
        <w:rPr>
          <w:rFonts w:ascii="Times New Roman" w:hAnsi="Times New Roman" w:cs="Times New Roman"/>
          <w:color w:val="000000" w:themeColor="text1"/>
          <w:sz w:val="24"/>
          <w:szCs w:val="24"/>
        </w:rPr>
        <w:t xml:space="preserve"> goals, </w:t>
      </w:r>
      <w:r w:rsidRPr="00866358">
        <w:rPr>
          <w:rFonts w:ascii="Times New Roman" w:hAnsi="Times New Roman" w:cs="Times New Roman"/>
          <w:color w:val="000000" w:themeColor="text1"/>
          <w:sz w:val="24"/>
          <w:szCs w:val="24"/>
        </w:rPr>
        <w:t>the ERC will: publish fair housing related blog posts; send weekly email blasts with fair housing content</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to local ERC members and housing providers; offer fair housing presentations for community groups and  trainings to housing providers; participate in community events and outreach opportunities to share information on fair housing with attendees; participate in media interviews related to fair housing; host a Fair Housing Month event in April 2021; and</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co</w:t>
      </w:r>
      <w:r w:rsidRPr="00866358">
        <w:rPr>
          <w:rFonts w:ascii="Cambria Math" w:hAnsi="Cambria Math" w:cs="Cambria Math"/>
          <w:color w:val="000000" w:themeColor="text1"/>
          <w:sz w:val="24"/>
          <w:szCs w:val="24"/>
        </w:rPr>
        <w:t>‐</w:t>
      </w:r>
      <w:r w:rsidRPr="00866358">
        <w:rPr>
          <w:rFonts w:ascii="Times New Roman" w:hAnsi="Times New Roman" w:cs="Times New Roman"/>
          <w:color w:val="000000" w:themeColor="text1"/>
          <w:sz w:val="24"/>
          <w:szCs w:val="24"/>
        </w:rPr>
        <w:t>produce a Fair Housing Month event with the Fairfax County Office of Human Rights and</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Equity Programs.</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The ERC </w:t>
      </w:r>
      <w:r w:rsidR="006E205F" w:rsidRPr="00866358">
        <w:rPr>
          <w:rFonts w:ascii="Times New Roman" w:hAnsi="Times New Roman" w:cs="Times New Roman"/>
          <w:color w:val="000000" w:themeColor="text1"/>
          <w:sz w:val="24"/>
          <w:szCs w:val="24"/>
        </w:rPr>
        <w:t xml:space="preserve">will </w:t>
      </w:r>
      <w:r w:rsidRPr="00866358">
        <w:rPr>
          <w:rFonts w:ascii="Times New Roman" w:hAnsi="Times New Roman" w:cs="Times New Roman"/>
          <w:color w:val="000000" w:themeColor="text1"/>
          <w:sz w:val="24"/>
          <w:szCs w:val="24"/>
        </w:rPr>
        <w:lastRenderedPageBreak/>
        <w:t>address discrimination against individuals in all protected classes</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by creating </w:t>
      </w:r>
      <w:r w:rsidR="00B26F56" w:rsidRPr="00866358">
        <w:rPr>
          <w:rFonts w:ascii="Times New Roman" w:hAnsi="Times New Roman" w:cs="Times New Roman"/>
          <w:color w:val="000000" w:themeColor="text1"/>
          <w:sz w:val="24"/>
          <w:szCs w:val="24"/>
        </w:rPr>
        <w:t>a</w:t>
      </w:r>
      <w:r w:rsidRPr="00866358">
        <w:rPr>
          <w:rFonts w:ascii="Times New Roman" w:hAnsi="Times New Roman" w:cs="Times New Roman"/>
          <w:color w:val="000000" w:themeColor="text1"/>
          <w:sz w:val="24"/>
          <w:szCs w:val="24"/>
        </w:rPr>
        <w:t xml:space="preserve"> one</w:t>
      </w:r>
      <w:r w:rsidRPr="00866358">
        <w:rPr>
          <w:rFonts w:ascii="Cambria Math" w:hAnsi="Cambria Math" w:cs="Cambria Math"/>
          <w:color w:val="000000" w:themeColor="text1"/>
          <w:sz w:val="24"/>
          <w:szCs w:val="24"/>
        </w:rPr>
        <w:t>‐</w:t>
      </w:r>
      <w:r w:rsidRPr="00866358">
        <w:rPr>
          <w:rFonts w:ascii="Times New Roman" w:hAnsi="Times New Roman" w:cs="Times New Roman"/>
          <w:color w:val="000000" w:themeColor="text1"/>
          <w:sz w:val="24"/>
          <w:szCs w:val="24"/>
        </w:rPr>
        <w:t>page postcard that explains fair housing protections. The</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postcard </w:t>
      </w:r>
      <w:r w:rsidR="006E205F" w:rsidRPr="00866358">
        <w:rPr>
          <w:rFonts w:ascii="Times New Roman" w:hAnsi="Times New Roman" w:cs="Times New Roman"/>
          <w:color w:val="000000" w:themeColor="text1"/>
          <w:sz w:val="24"/>
          <w:szCs w:val="24"/>
        </w:rPr>
        <w:t xml:space="preserve">will then </w:t>
      </w:r>
      <w:r w:rsidRPr="00866358">
        <w:rPr>
          <w:rFonts w:ascii="Times New Roman" w:hAnsi="Times New Roman" w:cs="Times New Roman"/>
          <w:color w:val="000000" w:themeColor="text1"/>
          <w:sz w:val="24"/>
          <w:szCs w:val="24"/>
        </w:rPr>
        <w:t>serve as a handout at community events and as a mailer. The postcard will be</w:t>
      </w:r>
      <w:r w:rsidR="006E205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translated into two additional languages so that individuals with </w:t>
      </w:r>
      <w:r w:rsidR="0006626D" w:rsidRPr="00866358">
        <w:rPr>
          <w:rFonts w:ascii="Times New Roman" w:hAnsi="Times New Roman" w:cs="Times New Roman"/>
          <w:color w:val="000000" w:themeColor="text1"/>
          <w:sz w:val="24"/>
          <w:szCs w:val="24"/>
        </w:rPr>
        <w:t>l</w:t>
      </w:r>
      <w:r w:rsidRPr="00866358">
        <w:rPr>
          <w:rFonts w:ascii="Times New Roman" w:hAnsi="Times New Roman" w:cs="Times New Roman"/>
          <w:color w:val="000000" w:themeColor="text1"/>
          <w:sz w:val="24"/>
          <w:szCs w:val="24"/>
        </w:rPr>
        <w:t>imited E</w:t>
      </w:r>
      <w:r w:rsidR="006E205F" w:rsidRPr="00866358">
        <w:rPr>
          <w:rFonts w:ascii="Times New Roman" w:hAnsi="Times New Roman" w:cs="Times New Roman"/>
          <w:color w:val="000000" w:themeColor="text1"/>
          <w:sz w:val="24"/>
          <w:szCs w:val="24"/>
        </w:rPr>
        <w:t xml:space="preserve">nglish </w:t>
      </w:r>
      <w:r w:rsidR="0006626D" w:rsidRPr="00866358">
        <w:rPr>
          <w:rFonts w:ascii="Times New Roman" w:hAnsi="Times New Roman" w:cs="Times New Roman"/>
          <w:color w:val="000000" w:themeColor="text1"/>
          <w:sz w:val="24"/>
          <w:szCs w:val="24"/>
        </w:rPr>
        <w:t>p</w:t>
      </w:r>
      <w:r w:rsidR="006E205F" w:rsidRPr="00866358">
        <w:rPr>
          <w:rFonts w:ascii="Times New Roman" w:hAnsi="Times New Roman" w:cs="Times New Roman"/>
          <w:color w:val="000000" w:themeColor="text1"/>
          <w:sz w:val="24"/>
          <w:szCs w:val="24"/>
        </w:rPr>
        <w:t>roficiency</w:t>
      </w:r>
      <w:r w:rsidR="0006626D" w:rsidRPr="00866358">
        <w:rPr>
          <w:rFonts w:ascii="Times New Roman" w:hAnsi="Times New Roman" w:cs="Times New Roman"/>
          <w:color w:val="000000" w:themeColor="text1"/>
          <w:sz w:val="24"/>
          <w:szCs w:val="24"/>
        </w:rPr>
        <w:t xml:space="preserve"> (LEP)</w:t>
      </w:r>
      <w:r w:rsidR="006E205F" w:rsidRPr="00866358">
        <w:rPr>
          <w:rFonts w:ascii="Times New Roman" w:hAnsi="Times New Roman" w:cs="Times New Roman"/>
          <w:color w:val="000000" w:themeColor="text1"/>
          <w:sz w:val="24"/>
          <w:szCs w:val="24"/>
        </w:rPr>
        <w:t xml:space="preserve"> will </w:t>
      </w:r>
      <w:r w:rsidRPr="00866358">
        <w:rPr>
          <w:rFonts w:ascii="Times New Roman" w:hAnsi="Times New Roman" w:cs="Times New Roman"/>
          <w:color w:val="000000" w:themeColor="text1"/>
          <w:sz w:val="24"/>
          <w:szCs w:val="24"/>
        </w:rPr>
        <w:t xml:space="preserve">have access to the information. </w:t>
      </w:r>
    </w:p>
    <w:p w14:paraId="03F08BCF" w14:textId="77777777" w:rsidR="000D0932" w:rsidRPr="00866358" w:rsidRDefault="000D0932" w:rsidP="00C93A87">
      <w:pPr>
        <w:spacing w:after="0" w:line="240" w:lineRule="auto"/>
        <w:rPr>
          <w:rFonts w:ascii="Times New Roman" w:hAnsi="Times New Roman" w:cs="Times New Roman"/>
          <w:b/>
          <w:caps/>
          <w:sz w:val="24"/>
          <w:szCs w:val="24"/>
        </w:rPr>
      </w:pPr>
    </w:p>
    <w:p w14:paraId="454C3F02" w14:textId="6F68CD5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Equal Rights Center</w:t>
      </w:r>
    </w:p>
    <w:p w14:paraId="1919FFAE"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357DA3"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357DA3"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357DA3" w:rsidRPr="00866358">
        <w:rPr>
          <w:rFonts w:ascii="Times New Roman" w:hAnsi="Times New Roman" w:cs="Times New Roman"/>
          <w:b/>
          <w:caps/>
          <w:noProof/>
          <w:sz w:val="24"/>
          <w:szCs w:val="24"/>
        </w:rPr>
        <w:t>.00</w:t>
      </w:r>
    </w:p>
    <w:p w14:paraId="1572626C" w14:textId="77777777" w:rsidR="0007172A" w:rsidRPr="00866358" w:rsidRDefault="0007172A" w:rsidP="008B7C38">
      <w:pPr>
        <w:spacing w:after="0" w:line="240" w:lineRule="auto"/>
        <w:rPr>
          <w:rFonts w:ascii="Times New Roman" w:hAnsi="Times New Roman" w:cs="Times New Roman"/>
          <w:b/>
          <w:caps/>
          <w:sz w:val="24"/>
          <w:szCs w:val="24"/>
        </w:rPr>
      </w:pPr>
    </w:p>
    <w:p w14:paraId="60368327" w14:textId="054C7D3A" w:rsidR="00611E73" w:rsidRPr="00866358" w:rsidRDefault="00611E73" w:rsidP="0007172A">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 xml:space="preserve">The Equal </w:t>
      </w:r>
      <w:r w:rsidRPr="00866358">
        <w:rPr>
          <w:rFonts w:ascii="Times New Roman" w:hAnsi="Times New Roman" w:cs="Times New Roman"/>
          <w:bCs/>
          <w:color w:val="000000" w:themeColor="text1"/>
          <w:sz w:val="24"/>
          <w:szCs w:val="24"/>
        </w:rPr>
        <w:t xml:space="preserve">Rights Center (ERC) will use its grant to </w:t>
      </w:r>
      <w:r w:rsidRPr="00866358">
        <w:rPr>
          <w:rFonts w:ascii="Times New Roman" w:hAnsi="Times New Roman" w:cs="Times New Roman"/>
          <w:color w:val="000000" w:themeColor="text1"/>
          <w:sz w:val="24"/>
          <w:szCs w:val="24"/>
        </w:rPr>
        <w:t xml:space="preserve">benefit individuals in all federally protected classes in the Greater Washington, D.C. region. </w:t>
      </w:r>
      <w:r w:rsidR="004F16C4" w:rsidRPr="00866358">
        <w:rPr>
          <w:rFonts w:ascii="Times New Roman" w:hAnsi="Times New Roman" w:cs="Times New Roman"/>
          <w:color w:val="000000" w:themeColor="text1"/>
          <w:sz w:val="24"/>
          <w:szCs w:val="24"/>
        </w:rPr>
        <w:t xml:space="preserve">Grant activities will </w:t>
      </w:r>
      <w:r w:rsidR="00C93A87" w:rsidRPr="00866358">
        <w:rPr>
          <w:rFonts w:ascii="Times New Roman" w:hAnsi="Times New Roman" w:cs="Times New Roman"/>
          <w:color w:val="000000" w:themeColor="text1"/>
          <w:sz w:val="24"/>
          <w:szCs w:val="24"/>
        </w:rPr>
        <w:t>include</w:t>
      </w:r>
      <w:r w:rsidR="004F16C4" w:rsidRPr="00866358">
        <w:rPr>
          <w:rFonts w:ascii="Times New Roman" w:hAnsi="Times New Roman" w:cs="Times New Roman"/>
          <w:color w:val="000000" w:themeColor="text1"/>
          <w:sz w:val="24"/>
          <w:szCs w:val="24"/>
        </w:rPr>
        <w:t xml:space="preserve"> systemic testing (including rental, sales, lending, and accessible design and construction); tester trainings; tester appreciation events; and </w:t>
      </w:r>
      <w:r w:rsidRPr="00866358">
        <w:rPr>
          <w:rFonts w:ascii="Times New Roman" w:hAnsi="Times New Roman" w:cs="Times New Roman"/>
          <w:color w:val="000000" w:themeColor="text1"/>
          <w:sz w:val="24"/>
          <w:szCs w:val="24"/>
        </w:rPr>
        <w:t>assist</w:t>
      </w:r>
      <w:r w:rsidR="004F16C4" w:rsidRPr="00866358">
        <w:rPr>
          <w:rFonts w:ascii="Times New Roman" w:hAnsi="Times New Roman" w:cs="Times New Roman"/>
          <w:color w:val="000000" w:themeColor="text1"/>
          <w:sz w:val="24"/>
          <w:szCs w:val="24"/>
        </w:rPr>
        <w:t>ing</w:t>
      </w:r>
      <w:r w:rsidRPr="00866358">
        <w:rPr>
          <w:rFonts w:ascii="Times New Roman" w:hAnsi="Times New Roman" w:cs="Times New Roman"/>
          <w:color w:val="000000" w:themeColor="text1"/>
          <w:sz w:val="24"/>
          <w:szCs w:val="24"/>
        </w:rPr>
        <w:t xml:space="preserve"> </w:t>
      </w:r>
      <w:r w:rsidR="004F16C4" w:rsidRPr="00866358">
        <w:rPr>
          <w:rFonts w:ascii="Times New Roman" w:hAnsi="Times New Roman" w:cs="Times New Roman"/>
          <w:color w:val="000000" w:themeColor="text1"/>
          <w:sz w:val="24"/>
          <w:szCs w:val="24"/>
        </w:rPr>
        <w:t xml:space="preserve">persons </w:t>
      </w:r>
      <w:r w:rsidRPr="00866358">
        <w:rPr>
          <w:rFonts w:ascii="Times New Roman" w:hAnsi="Times New Roman" w:cs="Times New Roman"/>
          <w:color w:val="000000" w:themeColor="text1"/>
          <w:sz w:val="24"/>
          <w:szCs w:val="24"/>
        </w:rPr>
        <w:t>with</w:t>
      </w:r>
      <w:r w:rsidR="004F16C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disabilities with submitting requests for a reasonable</w:t>
      </w:r>
      <w:r w:rsidR="0071394D" w:rsidRPr="00866358">
        <w:rPr>
          <w:rFonts w:ascii="Times New Roman" w:hAnsi="Times New Roman" w:cs="Times New Roman"/>
          <w:color w:val="000000" w:themeColor="text1"/>
          <w:sz w:val="24"/>
          <w:szCs w:val="24"/>
        </w:rPr>
        <w:t xml:space="preserve"> accommodation or modification. </w:t>
      </w:r>
      <w:r w:rsidR="008C4C85" w:rsidRPr="00866358">
        <w:rPr>
          <w:rFonts w:ascii="Times New Roman" w:hAnsi="Times New Roman" w:cs="Times New Roman"/>
          <w:color w:val="000000" w:themeColor="text1"/>
          <w:sz w:val="24"/>
          <w:szCs w:val="24"/>
        </w:rPr>
        <w:t>T</w:t>
      </w:r>
      <w:r w:rsidRPr="00866358">
        <w:rPr>
          <w:rFonts w:ascii="Times New Roman" w:hAnsi="Times New Roman" w:cs="Times New Roman"/>
          <w:color w:val="000000" w:themeColor="text1"/>
          <w:sz w:val="24"/>
          <w:szCs w:val="24"/>
        </w:rPr>
        <w:t xml:space="preserve">he ERC will </w:t>
      </w:r>
      <w:r w:rsidR="004F16C4" w:rsidRPr="00866358">
        <w:rPr>
          <w:rFonts w:ascii="Times New Roman" w:hAnsi="Times New Roman" w:cs="Times New Roman"/>
          <w:color w:val="000000" w:themeColor="text1"/>
          <w:sz w:val="24"/>
          <w:szCs w:val="24"/>
        </w:rPr>
        <w:t xml:space="preserve">also </w:t>
      </w:r>
      <w:r w:rsidRPr="00866358">
        <w:rPr>
          <w:rFonts w:ascii="Times New Roman" w:hAnsi="Times New Roman" w:cs="Times New Roman"/>
          <w:color w:val="000000" w:themeColor="text1"/>
          <w:sz w:val="24"/>
          <w:szCs w:val="24"/>
        </w:rPr>
        <w:t xml:space="preserve">analyze draft legislation, regulations, </w:t>
      </w:r>
      <w:r w:rsidR="004F16C4" w:rsidRPr="00866358">
        <w:rPr>
          <w:rFonts w:ascii="Times New Roman" w:hAnsi="Times New Roman" w:cs="Times New Roman"/>
          <w:color w:val="000000" w:themeColor="text1"/>
          <w:sz w:val="24"/>
          <w:szCs w:val="24"/>
        </w:rPr>
        <w:t xml:space="preserve">and </w:t>
      </w:r>
      <w:r w:rsidRPr="00866358">
        <w:rPr>
          <w:rFonts w:ascii="Times New Roman" w:hAnsi="Times New Roman" w:cs="Times New Roman"/>
          <w:color w:val="000000" w:themeColor="text1"/>
          <w:sz w:val="24"/>
          <w:szCs w:val="24"/>
        </w:rPr>
        <w:t>planning documents</w:t>
      </w:r>
      <w:r w:rsidR="004F16C4" w:rsidRPr="00866358">
        <w:rPr>
          <w:rFonts w:ascii="Times New Roman" w:hAnsi="Times New Roman" w:cs="Times New Roman"/>
          <w:color w:val="000000" w:themeColor="text1"/>
          <w:sz w:val="24"/>
          <w:szCs w:val="24"/>
        </w:rPr>
        <w:t xml:space="preserve"> and </w:t>
      </w:r>
      <w:r w:rsidRPr="00866358">
        <w:rPr>
          <w:rFonts w:ascii="Times New Roman" w:hAnsi="Times New Roman" w:cs="Times New Roman"/>
          <w:color w:val="000000" w:themeColor="text1"/>
          <w:sz w:val="24"/>
          <w:szCs w:val="24"/>
        </w:rPr>
        <w:t>attend coalition meetings to provide a fair housing perspective to housing-related topics.</w:t>
      </w:r>
      <w:r w:rsidR="00BB28B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In addition, the ERC will meet with relevant stakeholder groups to identify possible fair housing violations that are negatively impacting survivors of domestic violence</w:t>
      </w:r>
      <w:r w:rsidR="00BB28B1" w:rsidRPr="00866358">
        <w:rPr>
          <w:rFonts w:ascii="Times New Roman" w:hAnsi="Times New Roman" w:cs="Times New Roman"/>
          <w:color w:val="000000" w:themeColor="text1"/>
          <w:sz w:val="24"/>
          <w:szCs w:val="24"/>
        </w:rPr>
        <w:t xml:space="preserve"> and people of color in the local housing market.</w:t>
      </w:r>
    </w:p>
    <w:p w14:paraId="265258AB" w14:textId="77777777" w:rsidR="000D0932" w:rsidRPr="00866358" w:rsidRDefault="000D0932" w:rsidP="008B7C38">
      <w:pPr>
        <w:spacing w:after="0" w:line="240" w:lineRule="auto"/>
        <w:rPr>
          <w:rFonts w:ascii="Times New Roman" w:hAnsi="Times New Roman" w:cs="Times New Roman"/>
          <w:b/>
          <w:caps/>
          <w:sz w:val="24"/>
          <w:szCs w:val="24"/>
        </w:rPr>
      </w:pPr>
    </w:p>
    <w:p w14:paraId="0CB6F612" w14:textId="08DEA240"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National Fair Housing Alliance</w:t>
      </w:r>
    </w:p>
    <w:p w14:paraId="620AC450"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National Media Campaign Component</w:t>
      </w:r>
      <w:r w:rsidRPr="00866358">
        <w:rPr>
          <w:rFonts w:ascii="Times New Roman" w:hAnsi="Times New Roman" w:cs="Times New Roman"/>
          <w:b/>
          <w:caps/>
          <w:sz w:val="24"/>
          <w:szCs w:val="24"/>
        </w:rPr>
        <w:t xml:space="preserve"> - </w:t>
      </w:r>
      <w:r w:rsidR="00227C46"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250</w:t>
      </w:r>
      <w:r w:rsidR="00227C46"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227C46" w:rsidRPr="00866358">
        <w:rPr>
          <w:rFonts w:ascii="Times New Roman" w:hAnsi="Times New Roman" w:cs="Times New Roman"/>
          <w:b/>
          <w:caps/>
          <w:noProof/>
          <w:sz w:val="24"/>
          <w:szCs w:val="24"/>
        </w:rPr>
        <w:t>.00</w:t>
      </w:r>
    </w:p>
    <w:p w14:paraId="521A1E9B" w14:textId="77777777" w:rsidR="000D0932" w:rsidRPr="00866358" w:rsidRDefault="000D0932" w:rsidP="008B7C38">
      <w:pPr>
        <w:spacing w:after="0" w:line="240" w:lineRule="auto"/>
        <w:rPr>
          <w:rFonts w:ascii="Times New Roman" w:hAnsi="Times New Roman" w:cs="Times New Roman"/>
          <w:b/>
          <w:caps/>
          <w:sz w:val="24"/>
          <w:szCs w:val="24"/>
        </w:rPr>
      </w:pPr>
    </w:p>
    <w:p w14:paraId="4F150F94" w14:textId="0A2B9D5D" w:rsidR="00992C04" w:rsidRPr="00866358" w:rsidRDefault="00A92EDE" w:rsidP="00992C04">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 xml:space="preserve">The National Fair Housing Alliance (NFHA) will use its grant </w:t>
      </w:r>
      <w:r w:rsidRPr="00866358">
        <w:rPr>
          <w:rFonts w:ascii="Times New Roman" w:hAnsi="Times New Roman" w:cs="Times New Roman"/>
          <w:bCs/>
          <w:color w:val="000000" w:themeColor="text1"/>
          <w:sz w:val="24"/>
          <w:szCs w:val="24"/>
        </w:rPr>
        <w:t xml:space="preserve">to </w:t>
      </w:r>
      <w:r w:rsidRPr="00866358">
        <w:rPr>
          <w:rFonts w:ascii="Times New Roman" w:hAnsi="Times New Roman" w:cs="Times New Roman"/>
          <w:color w:val="000000" w:themeColor="text1"/>
          <w:sz w:val="24"/>
          <w:szCs w:val="24"/>
        </w:rPr>
        <w:t>create a national, coordinated, comprehensive, and centralized educational</w:t>
      </w:r>
      <w:r w:rsidR="00DD30DC"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 digital/social media campaign that will provide broad reach to persons in all protected classes</w:t>
      </w:r>
      <w:r w:rsidR="00992C0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but </w:t>
      </w:r>
      <w:r w:rsidR="00DD30DC" w:rsidRPr="00866358">
        <w:rPr>
          <w:rFonts w:ascii="Times New Roman" w:hAnsi="Times New Roman" w:cs="Times New Roman"/>
          <w:color w:val="000000" w:themeColor="text1"/>
          <w:sz w:val="24"/>
          <w:szCs w:val="24"/>
        </w:rPr>
        <w:t>the campaign will targ</w:t>
      </w:r>
      <w:r w:rsidR="00A133C6" w:rsidRPr="00866358">
        <w:rPr>
          <w:rFonts w:ascii="Times New Roman" w:hAnsi="Times New Roman" w:cs="Times New Roman"/>
          <w:color w:val="000000" w:themeColor="text1"/>
          <w:sz w:val="24"/>
          <w:szCs w:val="24"/>
        </w:rPr>
        <w:t xml:space="preserve">et </w:t>
      </w:r>
      <w:r w:rsidRPr="00866358">
        <w:rPr>
          <w:rFonts w:ascii="Times New Roman" w:hAnsi="Times New Roman" w:cs="Times New Roman"/>
          <w:color w:val="000000" w:themeColor="text1"/>
          <w:sz w:val="24"/>
          <w:szCs w:val="24"/>
        </w:rPr>
        <w:t xml:space="preserve">areas of high segregation. The products developed under this campaign will have a common theme under the Fair Housing Act; </w:t>
      </w:r>
      <w:r w:rsidR="00992C04" w:rsidRPr="00866358">
        <w:rPr>
          <w:rFonts w:ascii="Times New Roman" w:hAnsi="Times New Roman" w:cs="Times New Roman"/>
          <w:color w:val="000000" w:themeColor="text1"/>
          <w:sz w:val="24"/>
          <w:szCs w:val="24"/>
        </w:rPr>
        <w:t>and the project will address b</w:t>
      </w:r>
      <w:r w:rsidR="00A133C6" w:rsidRPr="00866358">
        <w:rPr>
          <w:rFonts w:ascii="Times New Roman" w:hAnsi="Times New Roman" w:cs="Times New Roman"/>
          <w:color w:val="000000" w:themeColor="text1"/>
          <w:sz w:val="24"/>
          <w:szCs w:val="24"/>
        </w:rPr>
        <w:t xml:space="preserve">ias and discrimination in data, </w:t>
      </w:r>
      <w:r w:rsidR="00992C04" w:rsidRPr="00866358">
        <w:rPr>
          <w:rFonts w:ascii="Times New Roman" w:hAnsi="Times New Roman" w:cs="Times New Roman"/>
          <w:color w:val="000000" w:themeColor="text1"/>
          <w:sz w:val="24"/>
          <w:szCs w:val="24"/>
        </w:rPr>
        <w:t>artificial intelligence, and related technologies that negat</w:t>
      </w:r>
      <w:r w:rsidR="00A133C6" w:rsidRPr="00866358">
        <w:rPr>
          <w:rFonts w:ascii="Times New Roman" w:hAnsi="Times New Roman" w:cs="Times New Roman"/>
          <w:color w:val="000000" w:themeColor="text1"/>
          <w:sz w:val="24"/>
          <w:szCs w:val="24"/>
        </w:rPr>
        <w:t xml:space="preserve">ively affect housing choice and </w:t>
      </w:r>
      <w:r w:rsidR="00992C04" w:rsidRPr="00866358">
        <w:rPr>
          <w:rFonts w:ascii="Times New Roman" w:hAnsi="Times New Roman" w:cs="Times New Roman"/>
          <w:color w:val="000000" w:themeColor="text1"/>
          <w:sz w:val="24"/>
          <w:szCs w:val="24"/>
        </w:rPr>
        <w:t xml:space="preserve">opportunity for persons protected by the Fair Housing Act and in areas of high segregation. </w:t>
      </w:r>
      <w:r w:rsidRPr="00866358">
        <w:rPr>
          <w:rFonts w:ascii="Times New Roman" w:hAnsi="Times New Roman" w:cs="Times New Roman"/>
          <w:color w:val="000000" w:themeColor="text1"/>
          <w:sz w:val="24"/>
          <w:szCs w:val="24"/>
        </w:rPr>
        <w:t>For this effort, NFHA will subcontract with The Causeway Agency</w:t>
      </w:r>
      <w:r w:rsidR="00DD30DC"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a public service marketing and advertising firm. The campaign will include the creation and broad distribution/placement </w:t>
      </w:r>
      <w:r w:rsidR="00992C04" w:rsidRPr="00866358">
        <w:rPr>
          <w:rFonts w:ascii="Times New Roman" w:hAnsi="Times New Roman" w:cs="Times New Roman"/>
          <w:color w:val="000000" w:themeColor="text1"/>
          <w:sz w:val="24"/>
          <w:szCs w:val="24"/>
        </w:rPr>
        <w:t xml:space="preserve">of: a podcast featuring experts in the field; a webinar for civil rights organizations and </w:t>
      </w:r>
      <w:r w:rsidR="00DD30DC" w:rsidRPr="00866358">
        <w:rPr>
          <w:rFonts w:ascii="Times New Roman" w:hAnsi="Times New Roman" w:cs="Times New Roman"/>
          <w:color w:val="000000" w:themeColor="text1"/>
          <w:sz w:val="24"/>
          <w:szCs w:val="24"/>
        </w:rPr>
        <w:t xml:space="preserve">the housing </w:t>
      </w:r>
      <w:r w:rsidR="00992C04" w:rsidRPr="00866358">
        <w:rPr>
          <w:rFonts w:ascii="Times New Roman" w:hAnsi="Times New Roman" w:cs="Times New Roman"/>
          <w:color w:val="000000" w:themeColor="text1"/>
          <w:sz w:val="24"/>
          <w:szCs w:val="24"/>
        </w:rPr>
        <w:t xml:space="preserve">industry; a pre-roll video for placement on YouTube; digital and social media placements on YouTube, Facebook, LinkedIn and other platforms; a social media content calendar; a Twitter campaign; a Facebook Live event; and a panel for HUD’s 2021 Fair Housing Month </w:t>
      </w:r>
      <w:r w:rsidR="00DD30DC" w:rsidRPr="00866358">
        <w:rPr>
          <w:rFonts w:ascii="Times New Roman" w:hAnsi="Times New Roman" w:cs="Times New Roman"/>
          <w:color w:val="000000" w:themeColor="text1"/>
          <w:sz w:val="24"/>
          <w:szCs w:val="24"/>
        </w:rPr>
        <w:t>e</w:t>
      </w:r>
      <w:r w:rsidR="00992C04" w:rsidRPr="00866358">
        <w:rPr>
          <w:rFonts w:ascii="Times New Roman" w:hAnsi="Times New Roman" w:cs="Times New Roman"/>
          <w:color w:val="000000" w:themeColor="text1"/>
          <w:sz w:val="24"/>
          <w:szCs w:val="24"/>
        </w:rPr>
        <w:t xml:space="preserve">vent. </w:t>
      </w:r>
    </w:p>
    <w:p w14:paraId="7603707D" w14:textId="77777777" w:rsidR="00992C04" w:rsidRPr="00866358" w:rsidRDefault="00992C04" w:rsidP="00992C04">
      <w:pPr>
        <w:autoSpaceDE w:val="0"/>
        <w:autoSpaceDN w:val="0"/>
        <w:adjustRightInd w:val="0"/>
        <w:spacing w:after="0" w:line="240" w:lineRule="auto"/>
        <w:rPr>
          <w:rFonts w:ascii="Times New Roman" w:hAnsi="Times New Roman" w:cs="Times New Roman"/>
          <w:sz w:val="24"/>
          <w:szCs w:val="24"/>
        </w:rPr>
      </w:pPr>
    </w:p>
    <w:p w14:paraId="7CFF4F70" w14:textId="03C67C16" w:rsidR="000D0932" w:rsidRDefault="000D0932" w:rsidP="00C93A87">
      <w:pPr>
        <w:autoSpaceDE w:val="0"/>
        <w:autoSpaceDN w:val="0"/>
        <w:adjustRightInd w:val="0"/>
        <w:spacing w:after="0" w:line="240" w:lineRule="auto"/>
        <w:rPr>
          <w:rFonts w:ascii="Times New Roman" w:hAnsi="Times New Roman" w:cs="Times New Roman"/>
          <w:sz w:val="24"/>
          <w:szCs w:val="24"/>
        </w:rPr>
      </w:pPr>
    </w:p>
    <w:p w14:paraId="70930ED6" w14:textId="77777777" w:rsidR="00034F35" w:rsidRPr="00C93A87" w:rsidRDefault="00034F35" w:rsidP="00C93A87">
      <w:pPr>
        <w:autoSpaceDE w:val="0"/>
        <w:autoSpaceDN w:val="0"/>
        <w:adjustRightInd w:val="0"/>
        <w:spacing w:after="0" w:line="240" w:lineRule="auto"/>
        <w:rPr>
          <w:rFonts w:ascii="Times New Roman" w:hAnsi="Times New Roman" w:cs="Times New Roman"/>
          <w:sz w:val="24"/>
          <w:szCs w:val="24"/>
        </w:rPr>
      </w:pPr>
    </w:p>
    <w:p w14:paraId="69976868" w14:textId="77777777" w:rsidR="000D0932" w:rsidRPr="00C93A87" w:rsidRDefault="000D0932" w:rsidP="00CA0152">
      <w:pPr>
        <w:spacing w:after="0" w:line="240" w:lineRule="auto"/>
        <w:rPr>
          <w:rFonts w:ascii="Times New Roman" w:hAnsi="Times New Roman" w:cs="Times New Roman"/>
          <w:b/>
          <w:caps/>
          <w:color w:val="4472C4" w:themeColor="accent1"/>
          <w:sz w:val="28"/>
          <w:szCs w:val="28"/>
          <w:u w:val="single"/>
        </w:rPr>
      </w:pPr>
      <w:r w:rsidRPr="00C93A87">
        <w:rPr>
          <w:rFonts w:ascii="Times New Roman" w:hAnsi="Times New Roman" w:cs="Times New Roman"/>
          <w:b/>
          <w:caps/>
          <w:noProof/>
          <w:color w:val="4472C4" w:themeColor="accent1"/>
          <w:sz w:val="28"/>
          <w:szCs w:val="28"/>
          <w:u w:val="single"/>
        </w:rPr>
        <w:t>Florida</w:t>
      </w:r>
    </w:p>
    <w:p w14:paraId="708D4D32" w14:textId="43C70919" w:rsidR="000D0932" w:rsidRPr="00866358" w:rsidRDefault="000D0932" w:rsidP="00CA0152">
      <w:pPr>
        <w:spacing w:after="0" w:line="240" w:lineRule="auto"/>
        <w:rPr>
          <w:rFonts w:ascii="Times New Roman" w:hAnsi="Times New Roman" w:cs="Times New Roman"/>
          <w:b/>
          <w:caps/>
          <w:sz w:val="24"/>
          <w:szCs w:val="24"/>
        </w:rPr>
      </w:pPr>
    </w:p>
    <w:p w14:paraId="36D83C95" w14:textId="77777777" w:rsidR="005F21B7" w:rsidRPr="00C93A87" w:rsidRDefault="005F21B7" w:rsidP="00C93A87">
      <w:pPr>
        <w:spacing w:after="0" w:line="240" w:lineRule="auto"/>
        <w:rPr>
          <w:rFonts w:ascii="Times New Roman" w:hAnsi="Times New Roman" w:cs="Times New Roman"/>
          <w:b/>
          <w:caps/>
          <w:noProof/>
          <w:sz w:val="24"/>
          <w:szCs w:val="24"/>
          <w:u w:val="single"/>
        </w:rPr>
      </w:pPr>
      <w:r w:rsidRPr="00C93A87">
        <w:rPr>
          <w:rFonts w:ascii="Times New Roman" w:hAnsi="Times New Roman" w:cs="Times New Roman"/>
          <w:b/>
          <w:caps/>
          <w:noProof/>
          <w:sz w:val="24"/>
          <w:szCs w:val="24"/>
          <w:u w:val="single"/>
        </w:rPr>
        <w:t>Daytona Beach</w:t>
      </w:r>
    </w:p>
    <w:p w14:paraId="20990343" w14:textId="77777777" w:rsidR="005F21B7" w:rsidRPr="00C93A87" w:rsidRDefault="005F21B7" w:rsidP="00C93A87">
      <w:pPr>
        <w:spacing w:after="0" w:line="240" w:lineRule="auto"/>
        <w:rPr>
          <w:rFonts w:ascii="Times New Roman" w:hAnsi="Times New Roman" w:cs="Times New Roman"/>
          <w:b/>
          <w:caps/>
          <w:sz w:val="24"/>
          <w:szCs w:val="24"/>
        </w:rPr>
      </w:pPr>
    </w:p>
    <w:p w14:paraId="291EE0BB"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Community Legal Services of Mid-Florida, Inc.</w:t>
      </w:r>
    </w:p>
    <w:p w14:paraId="20A03309" w14:textId="1AE272C5" w:rsidR="005F21B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FY2017 Private Enforcement Initiative – Multi-Year Component - $300,000.00</w:t>
      </w:r>
    </w:p>
    <w:p w14:paraId="7C59BD57" w14:textId="77777777" w:rsidR="00C93A87" w:rsidRPr="00C93A87" w:rsidRDefault="00C93A87" w:rsidP="00C93A87">
      <w:pPr>
        <w:spacing w:after="0" w:line="240" w:lineRule="auto"/>
        <w:rPr>
          <w:rFonts w:ascii="Times New Roman" w:hAnsi="Times New Roman" w:cs="Times New Roman"/>
          <w:b/>
          <w:caps/>
          <w:sz w:val="24"/>
          <w:szCs w:val="24"/>
        </w:rPr>
      </w:pPr>
    </w:p>
    <w:p w14:paraId="3CD2B696" w14:textId="77777777"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r w:rsidRPr="00C93A87">
        <w:rPr>
          <w:rFonts w:ascii="Times New Roman" w:hAnsi="Times New Roman" w:cs="Times New Roman"/>
          <w:color w:val="000000" w:themeColor="text1"/>
          <w:sz w:val="24"/>
          <w:szCs w:val="24"/>
        </w:rPr>
        <w:t>Community Legal Services of Mid-Florida, Inc. (CLSMF) will use its grant to serve residents of Brevard, Citrus, Flagler, Hernando, Lake, Marion, Orange, Osceola, Putnam, Seminole, Sumter and Volusia Counties in Central Flor</w:t>
      </w:r>
      <w:r w:rsidRPr="00C93A87">
        <w:rPr>
          <w:rFonts w:ascii="Times New Roman" w:hAnsi="Times New Roman" w:cs="Times New Roman"/>
          <w:color w:val="000000" w:themeColor="text1"/>
          <w:sz w:val="24"/>
          <w:szCs w:val="24"/>
        </w:rPr>
        <w:softHyphen/>
        <w:t>ida who may be victims of housing discrimination, lending discrimination, or mortgage rescue fraud. The full-ser</w:t>
      </w:r>
      <w:r w:rsidRPr="00C93A87">
        <w:rPr>
          <w:rFonts w:ascii="Times New Roman" w:hAnsi="Times New Roman" w:cs="Times New Roman"/>
          <w:color w:val="000000" w:themeColor="text1"/>
          <w:sz w:val="24"/>
          <w:szCs w:val="24"/>
        </w:rPr>
        <w:softHyphen/>
        <w:t>vice project will perform fair housing outreach/education throughout Central Florida in order to identify victims of housing and lending discrimination or mortgage rescue scams. CLSMF staff will conduct fair housing/fair lending/mortgage rescue educational workshops in English, Spanish and Creole to educate area residents on discriminatory housing practices. The proj</w:t>
      </w:r>
      <w:r w:rsidRPr="00C93A87">
        <w:rPr>
          <w:rFonts w:ascii="Times New Roman" w:hAnsi="Times New Roman" w:cs="Times New Roman"/>
          <w:color w:val="000000" w:themeColor="text1"/>
          <w:sz w:val="24"/>
          <w:szCs w:val="24"/>
        </w:rPr>
        <w:softHyphen/>
        <w:t>ect will also continue or initiate at least 30 systemic investigations over a three-year period; project staff will work with local counties and municipalities on identifying and overcoming impediments to fair housing choice, and will build the capacity of local jurisdictions to affirmatively further fair housing through annual training for state/ local government staff and housing providers; and CLSMF will enforce the Fair Housing Act and fair lending laws against violators through complaints filed with HUD or substantially equivalent agencies and through conciliat</w:t>
      </w:r>
      <w:r w:rsidRPr="00C93A87">
        <w:rPr>
          <w:rFonts w:ascii="Times New Roman" w:hAnsi="Times New Roman" w:cs="Times New Roman"/>
          <w:color w:val="000000" w:themeColor="text1"/>
          <w:sz w:val="24"/>
          <w:szCs w:val="24"/>
        </w:rPr>
        <w:softHyphen/>
        <w:t>ing, mediating and litigating appropriate cases in administrative forums and state/federal court.</w:t>
      </w:r>
    </w:p>
    <w:p w14:paraId="45B4E809" w14:textId="483686F2" w:rsidR="005F21B7" w:rsidRPr="00866358" w:rsidRDefault="005F21B7" w:rsidP="00CA0152">
      <w:pPr>
        <w:spacing w:after="0" w:line="240" w:lineRule="auto"/>
        <w:rPr>
          <w:rFonts w:ascii="Times New Roman" w:hAnsi="Times New Roman" w:cs="Times New Roman"/>
          <w:b/>
          <w:caps/>
          <w:sz w:val="24"/>
          <w:szCs w:val="24"/>
        </w:rPr>
      </w:pPr>
    </w:p>
    <w:p w14:paraId="6EE3DE68" w14:textId="77777777" w:rsidR="005F21B7" w:rsidRPr="00866358" w:rsidRDefault="005F21B7" w:rsidP="00CA0152">
      <w:pPr>
        <w:spacing w:after="0" w:line="240" w:lineRule="auto"/>
        <w:rPr>
          <w:rFonts w:ascii="Times New Roman" w:hAnsi="Times New Roman" w:cs="Times New Roman"/>
          <w:b/>
          <w:caps/>
          <w:sz w:val="24"/>
          <w:szCs w:val="24"/>
        </w:rPr>
      </w:pPr>
    </w:p>
    <w:p w14:paraId="77D77B2F" w14:textId="77777777" w:rsidR="000D0932" w:rsidRPr="00866358" w:rsidRDefault="000D0932" w:rsidP="00CA0152">
      <w:pPr>
        <w:spacing w:after="0" w:line="240" w:lineRule="auto"/>
        <w:rPr>
          <w:rFonts w:ascii="Times New Roman" w:hAnsi="Times New Roman" w:cs="Times New Roman"/>
          <w:b/>
          <w:caps/>
          <w:noProof/>
          <w:sz w:val="24"/>
          <w:szCs w:val="24"/>
          <w:u w:val="single"/>
        </w:rPr>
      </w:pPr>
      <w:r w:rsidRPr="00866358">
        <w:rPr>
          <w:rFonts w:ascii="Times New Roman" w:hAnsi="Times New Roman" w:cs="Times New Roman"/>
          <w:b/>
          <w:caps/>
          <w:noProof/>
          <w:sz w:val="24"/>
          <w:szCs w:val="24"/>
          <w:u w:val="single"/>
        </w:rPr>
        <w:t>Jacksonville</w:t>
      </w:r>
    </w:p>
    <w:p w14:paraId="209DBC60" w14:textId="41F34E20" w:rsidR="000D0932" w:rsidRPr="00C93A87" w:rsidRDefault="000D0932" w:rsidP="00CA0152">
      <w:pPr>
        <w:spacing w:after="0" w:line="240" w:lineRule="auto"/>
        <w:rPr>
          <w:rFonts w:ascii="Times New Roman" w:hAnsi="Times New Roman" w:cs="Times New Roman"/>
          <w:b/>
          <w:caps/>
          <w:noProof/>
          <w:sz w:val="24"/>
          <w:szCs w:val="24"/>
          <w:u w:val="single"/>
        </w:rPr>
      </w:pPr>
    </w:p>
    <w:p w14:paraId="3E0C36E1" w14:textId="77777777" w:rsidR="005F21B7" w:rsidRPr="00C93A8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Jacksonville Area Legal Aid, Inc.</w:t>
      </w:r>
    </w:p>
    <w:p w14:paraId="75A22B14" w14:textId="3FFDCF6C" w:rsidR="005F21B7" w:rsidRDefault="005F21B7" w:rsidP="00C93A87">
      <w:pPr>
        <w:spacing w:after="0" w:line="240" w:lineRule="auto"/>
        <w:rPr>
          <w:rFonts w:ascii="Times New Roman" w:hAnsi="Times New Roman" w:cs="Times New Roman"/>
          <w:b/>
          <w:caps/>
          <w:sz w:val="24"/>
          <w:szCs w:val="24"/>
        </w:rPr>
      </w:pPr>
      <w:r w:rsidRPr="00C93A87">
        <w:rPr>
          <w:rFonts w:ascii="Times New Roman" w:hAnsi="Times New Roman" w:cs="Times New Roman"/>
          <w:b/>
          <w:caps/>
          <w:sz w:val="24"/>
          <w:szCs w:val="24"/>
        </w:rPr>
        <w:t>FY2017 Private Enforcement Initiative – Multi-Year Component - $299,980.00</w:t>
      </w:r>
    </w:p>
    <w:p w14:paraId="070B4658" w14:textId="77777777" w:rsidR="00C93A87" w:rsidRPr="00C93A87" w:rsidRDefault="00C93A87" w:rsidP="00C93A87">
      <w:pPr>
        <w:autoSpaceDE w:val="0"/>
        <w:autoSpaceDN w:val="0"/>
        <w:adjustRightInd w:val="0"/>
        <w:spacing w:after="0" w:line="240" w:lineRule="auto"/>
        <w:rPr>
          <w:rFonts w:ascii="Times New Roman" w:hAnsi="Times New Roman" w:cs="Times New Roman"/>
          <w:color w:val="000000" w:themeColor="text1"/>
          <w:sz w:val="24"/>
          <w:szCs w:val="24"/>
        </w:rPr>
      </w:pPr>
    </w:p>
    <w:p w14:paraId="695B9A32" w14:textId="77777777"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r w:rsidRPr="00C93A87">
        <w:rPr>
          <w:rFonts w:ascii="Times New Roman" w:hAnsi="Times New Roman" w:cs="Times New Roman"/>
          <w:color w:val="000000" w:themeColor="text1"/>
          <w:sz w:val="24"/>
          <w:szCs w:val="24"/>
        </w:rPr>
        <w:t xml:space="preserve">Jacksonville Area Legal Aid, Inc. (JALA) will use its grant under its Fair Housing Unit (FHU) to address problems associated with mortgage foreclosure and rescue scams, REO property maintenance, zombie foreclosures, vacancy rates and blight, sex discrimination based on gender stereotyping, discriminatory redlining of mortgage loan applications, racial segregation, housing for the disabled, reasonable accommodations and modifications, and impediments to fair housing choices in our minority neighborhoods. Project activities will include intake, testing, investigations, and enforcement of fair housing discrimination complaints, mediation or voluntary resolution of housing discrimination, and litigation where necessary.  The organization’s services and activities will continue investigating and litigating property maintenance, Zombie foreclosure, and </w:t>
      </w:r>
      <w:proofErr w:type="spellStart"/>
      <w:r w:rsidRPr="00C93A87">
        <w:rPr>
          <w:rFonts w:ascii="Times New Roman" w:hAnsi="Times New Roman" w:cs="Times New Roman"/>
          <w:color w:val="000000" w:themeColor="text1"/>
          <w:sz w:val="24"/>
          <w:szCs w:val="24"/>
        </w:rPr>
        <w:t>Garne</w:t>
      </w:r>
      <w:proofErr w:type="spellEnd"/>
      <w:r w:rsidRPr="00C93A87">
        <w:rPr>
          <w:rFonts w:ascii="Times New Roman" w:hAnsi="Times New Roman" w:cs="Times New Roman"/>
          <w:color w:val="000000" w:themeColor="text1"/>
          <w:sz w:val="24"/>
          <w:szCs w:val="24"/>
        </w:rPr>
        <w:t xml:space="preserve"> St. Germane cases. Expansion of services will include additional systemic investigations including zoning restrictions that discriminate against the disabled, and apartments that may have been constructed in violation of the Fair Housing Design and Accessibility standards. Additional systemic investigations may also be conducted for rental, sales, and lending discrimination.</w:t>
      </w:r>
    </w:p>
    <w:p w14:paraId="2E09050E" w14:textId="2B13C55A" w:rsidR="005F21B7" w:rsidRPr="00C93A87" w:rsidRDefault="005F21B7" w:rsidP="00C93A87">
      <w:pPr>
        <w:autoSpaceDE w:val="0"/>
        <w:autoSpaceDN w:val="0"/>
        <w:adjustRightInd w:val="0"/>
        <w:spacing w:after="0" w:line="240" w:lineRule="auto"/>
        <w:rPr>
          <w:rFonts w:ascii="Times New Roman" w:hAnsi="Times New Roman" w:cs="Times New Roman"/>
          <w:color w:val="000000" w:themeColor="text1"/>
          <w:sz w:val="24"/>
          <w:szCs w:val="24"/>
        </w:rPr>
      </w:pPr>
    </w:p>
    <w:p w14:paraId="5E5083EB" w14:textId="098454C8" w:rsidR="000D0932" w:rsidRPr="00866358" w:rsidRDefault="000D0932" w:rsidP="00C93A87">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Jacksonville Area Legal Aid, Inc.</w:t>
      </w:r>
    </w:p>
    <w:p w14:paraId="51E1AE6E"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227C46"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227C46"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227C46" w:rsidRPr="00866358">
        <w:rPr>
          <w:rFonts w:ascii="Times New Roman" w:hAnsi="Times New Roman" w:cs="Times New Roman"/>
          <w:b/>
          <w:caps/>
          <w:noProof/>
          <w:sz w:val="24"/>
          <w:szCs w:val="24"/>
        </w:rPr>
        <w:t>.00</w:t>
      </w:r>
    </w:p>
    <w:p w14:paraId="59ED868E" w14:textId="77777777" w:rsidR="00F40ED1" w:rsidRPr="00866358" w:rsidRDefault="00F40ED1" w:rsidP="00CA0152">
      <w:pPr>
        <w:spacing w:after="0" w:line="240" w:lineRule="auto"/>
        <w:rPr>
          <w:rFonts w:ascii="Times New Roman" w:hAnsi="Times New Roman" w:cs="Times New Roman"/>
          <w:b/>
          <w:caps/>
          <w:noProof/>
          <w:sz w:val="24"/>
          <w:szCs w:val="24"/>
        </w:rPr>
      </w:pPr>
    </w:p>
    <w:p w14:paraId="084FD233" w14:textId="2549826E" w:rsidR="00F40ED1" w:rsidRPr="00866358" w:rsidRDefault="00CE531C" w:rsidP="00536906">
      <w:pPr>
        <w:autoSpaceDE w:val="0"/>
        <w:autoSpaceDN w:val="0"/>
        <w:adjustRightInd w:val="0"/>
        <w:spacing w:after="0" w:line="240" w:lineRule="auto"/>
        <w:rPr>
          <w:rFonts w:ascii="Times New Roman" w:hAnsi="Times New Roman" w:cs="Times New Roman"/>
          <w:b/>
          <w:caps/>
          <w:noProof/>
          <w:sz w:val="24"/>
          <w:szCs w:val="24"/>
        </w:rPr>
      </w:pPr>
      <w:r w:rsidRPr="00866358">
        <w:rPr>
          <w:rFonts w:ascii="Times New Roman" w:hAnsi="Times New Roman" w:cs="Times New Roman"/>
          <w:sz w:val="24"/>
          <w:szCs w:val="24"/>
        </w:rPr>
        <w:t>Jacksonville Area Legal Aid, Inc. (JALA) maintains offices in Duval, Clay, and St. Johns Counties and offers special events/outreach in other northeast Florida counties. JALA will use its grant to</w:t>
      </w:r>
      <w:r w:rsidR="00536906" w:rsidRPr="00866358">
        <w:rPr>
          <w:rFonts w:ascii="Times New Roman" w:hAnsi="Times New Roman" w:cs="Times New Roman"/>
          <w:sz w:val="24"/>
          <w:szCs w:val="24"/>
        </w:rPr>
        <w:t xml:space="preserve"> run its FHIP, focusing o</w:t>
      </w:r>
      <w:r w:rsidRPr="00866358">
        <w:rPr>
          <w:rFonts w:ascii="Times New Roman" w:hAnsi="Times New Roman" w:cs="Times New Roman"/>
          <w:sz w:val="24"/>
          <w:szCs w:val="24"/>
        </w:rPr>
        <w:t xml:space="preserve">n the Florida counties of Baker, Bradford, Clay, Duval, Nassau </w:t>
      </w:r>
      <w:r w:rsidRPr="00866358">
        <w:rPr>
          <w:rFonts w:ascii="Times New Roman" w:hAnsi="Times New Roman" w:cs="Times New Roman"/>
          <w:sz w:val="24"/>
          <w:szCs w:val="24"/>
        </w:rPr>
        <w:lastRenderedPageBreak/>
        <w:t xml:space="preserve">and St. Johns. </w:t>
      </w:r>
      <w:r w:rsidR="00536906" w:rsidRPr="00866358">
        <w:rPr>
          <w:rFonts w:ascii="Times New Roman" w:hAnsi="Times New Roman" w:cs="Times New Roman"/>
          <w:sz w:val="24"/>
          <w:szCs w:val="24"/>
        </w:rPr>
        <w:t>JALA’s f</w:t>
      </w:r>
      <w:r w:rsidRPr="00866358">
        <w:rPr>
          <w:rFonts w:ascii="Times New Roman" w:hAnsi="Times New Roman" w:cs="Times New Roman"/>
          <w:sz w:val="24"/>
          <w:szCs w:val="24"/>
        </w:rPr>
        <w:t xml:space="preserve">air housing activities </w:t>
      </w:r>
      <w:r w:rsidR="00C93A87" w:rsidRPr="00866358">
        <w:rPr>
          <w:rFonts w:ascii="Times New Roman" w:hAnsi="Times New Roman" w:cs="Times New Roman"/>
          <w:sz w:val="24"/>
          <w:szCs w:val="24"/>
        </w:rPr>
        <w:t>include</w:t>
      </w:r>
      <w:r w:rsidRPr="00866358">
        <w:rPr>
          <w:rFonts w:ascii="Times New Roman" w:hAnsi="Times New Roman" w:cs="Times New Roman"/>
          <w:sz w:val="24"/>
          <w:szCs w:val="24"/>
        </w:rPr>
        <w:t xml:space="preserve"> community education</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i</w:t>
      </w:r>
      <w:r w:rsidR="00536906" w:rsidRPr="00866358">
        <w:rPr>
          <w:rFonts w:ascii="Times New Roman" w:hAnsi="Times New Roman" w:cs="Times New Roman"/>
          <w:sz w:val="24"/>
          <w:szCs w:val="24"/>
        </w:rPr>
        <w:t xml:space="preserve">ntake of housing discrimination </w:t>
      </w:r>
      <w:r w:rsidRPr="00866358">
        <w:rPr>
          <w:rFonts w:ascii="Times New Roman" w:hAnsi="Times New Roman" w:cs="Times New Roman"/>
          <w:sz w:val="24"/>
          <w:szCs w:val="24"/>
        </w:rPr>
        <w:t>allegations</w:t>
      </w:r>
      <w:r w:rsidR="00536906" w:rsidRPr="00866358">
        <w:rPr>
          <w:rFonts w:ascii="Times New Roman" w:hAnsi="Times New Roman" w:cs="Times New Roman"/>
          <w:sz w:val="24"/>
          <w:szCs w:val="24"/>
        </w:rPr>
        <w:t>;</w:t>
      </w:r>
      <w:r w:rsidRPr="00866358">
        <w:rPr>
          <w:rFonts w:ascii="Times New Roman" w:hAnsi="Times New Roman" w:cs="Times New Roman"/>
          <w:sz w:val="24"/>
          <w:szCs w:val="24"/>
        </w:rPr>
        <w:t xml:space="preserve"> testing</w:t>
      </w:r>
      <w:r w:rsidR="00536906" w:rsidRPr="00866358">
        <w:rPr>
          <w:rFonts w:ascii="Times New Roman" w:hAnsi="Times New Roman" w:cs="Times New Roman"/>
          <w:sz w:val="24"/>
          <w:szCs w:val="24"/>
        </w:rPr>
        <w:t xml:space="preserve"> and</w:t>
      </w:r>
      <w:r w:rsidRPr="00866358">
        <w:rPr>
          <w:rFonts w:ascii="Times New Roman" w:hAnsi="Times New Roman" w:cs="Times New Roman"/>
          <w:sz w:val="24"/>
          <w:szCs w:val="24"/>
        </w:rPr>
        <w:t xml:space="preserve"> evaluati</w:t>
      </w:r>
      <w:r w:rsidR="00536906" w:rsidRPr="00866358">
        <w:rPr>
          <w:rFonts w:ascii="Times New Roman" w:hAnsi="Times New Roman" w:cs="Times New Roman"/>
          <w:sz w:val="24"/>
          <w:szCs w:val="24"/>
        </w:rPr>
        <w:t xml:space="preserve">on of </w:t>
      </w:r>
      <w:r w:rsidRPr="00866358">
        <w:rPr>
          <w:rFonts w:ascii="Times New Roman" w:hAnsi="Times New Roman" w:cs="Times New Roman"/>
          <w:sz w:val="24"/>
          <w:szCs w:val="24"/>
        </w:rPr>
        <w:t>testing results</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investigations to address resolutions in fair housing and systemic discrimination</w:t>
      </w:r>
      <w:r w:rsidR="00536906" w:rsidRPr="00866358">
        <w:rPr>
          <w:rFonts w:ascii="Times New Roman" w:hAnsi="Times New Roman" w:cs="Times New Roman"/>
          <w:sz w:val="24"/>
          <w:szCs w:val="24"/>
        </w:rPr>
        <w:t>; and mediation</w:t>
      </w:r>
      <w:r w:rsidRPr="00866358">
        <w:rPr>
          <w:rFonts w:ascii="Times New Roman" w:hAnsi="Times New Roman" w:cs="Times New Roman"/>
          <w:sz w:val="24"/>
          <w:szCs w:val="24"/>
        </w:rPr>
        <w:t xml:space="preserve"> and litigation in state and federal courts. </w:t>
      </w:r>
      <w:r w:rsidR="00536906" w:rsidRPr="00866358">
        <w:rPr>
          <w:rFonts w:ascii="Times New Roman" w:hAnsi="Times New Roman" w:cs="Times New Roman"/>
          <w:sz w:val="24"/>
          <w:szCs w:val="24"/>
        </w:rPr>
        <w:t>JALA a</w:t>
      </w:r>
      <w:r w:rsidRPr="00866358">
        <w:rPr>
          <w:rFonts w:ascii="Times New Roman" w:hAnsi="Times New Roman" w:cs="Times New Roman"/>
          <w:sz w:val="24"/>
          <w:szCs w:val="24"/>
        </w:rPr>
        <w:t>dvocates work directly with the targeted population of housing consumers and the local</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nonprofit community to affirmatively further fair housing by: 1) providing education,</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counseling, and legal advice to the general public about their</w:t>
      </w:r>
      <w:r w:rsidR="00536906" w:rsidRPr="00866358">
        <w:rPr>
          <w:rFonts w:ascii="Times New Roman" w:hAnsi="Times New Roman" w:cs="Times New Roman"/>
          <w:sz w:val="24"/>
          <w:szCs w:val="24"/>
        </w:rPr>
        <w:t xml:space="preserve"> f</w:t>
      </w:r>
      <w:r w:rsidRPr="00866358">
        <w:rPr>
          <w:rFonts w:ascii="Times New Roman" w:hAnsi="Times New Roman" w:cs="Times New Roman"/>
          <w:sz w:val="24"/>
          <w:szCs w:val="24"/>
        </w:rPr>
        <w:t xml:space="preserve">air </w:t>
      </w:r>
      <w:r w:rsidR="00536906" w:rsidRPr="00866358">
        <w:rPr>
          <w:rFonts w:ascii="Times New Roman" w:hAnsi="Times New Roman" w:cs="Times New Roman"/>
          <w:sz w:val="24"/>
          <w:szCs w:val="24"/>
        </w:rPr>
        <w:t>h</w:t>
      </w:r>
      <w:r w:rsidRPr="00866358">
        <w:rPr>
          <w:rFonts w:ascii="Times New Roman" w:hAnsi="Times New Roman" w:cs="Times New Roman"/>
          <w:sz w:val="24"/>
          <w:szCs w:val="24"/>
        </w:rPr>
        <w:t>ousing rights and</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regulations; 2) providing legal assistance to other agencies and organizations to enforce fair</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and fair lending laws; 3) investigating possible violations and enforcement pursuant to</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other state and federal laws that accompany a suspected fair housing violations; 4) conducting outreach to marginalized populations regarding fair housing and impediments to housing; 5)</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collaborating with community partners; and 6) educating governmental agencies, local real estate</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construction company employees, and private attorneys regarding provisions of the Fair</w:t>
      </w:r>
      <w:r w:rsidR="00536906"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Act.</w:t>
      </w:r>
    </w:p>
    <w:p w14:paraId="793FB57B" w14:textId="77777777" w:rsidR="00F40ED1" w:rsidRPr="00866358" w:rsidRDefault="00F40ED1" w:rsidP="00CA0152">
      <w:pPr>
        <w:spacing w:after="0" w:line="240" w:lineRule="auto"/>
        <w:rPr>
          <w:rFonts w:ascii="Times New Roman" w:hAnsi="Times New Roman" w:cs="Times New Roman"/>
          <w:b/>
          <w:caps/>
          <w:noProof/>
          <w:sz w:val="24"/>
          <w:szCs w:val="24"/>
        </w:rPr>
      </w:pPr>
    </w:p>
    <w:p w14:paraId="1C22306A" w14:textId="2222D0AA" w:rsidR="00F40ED1" w:rsidRPr="00866358" w:rsidRDefault="00F40ED1" w:rsidP="00CA0152">
      <w:pPr>
        <w:spacing w:after="0" w:line="240" w:lineRule="auto"/>
        <w:rPr>
          <w:rFonts w:ascii="Times New Roman" w:hAnsi="Times New Roman" w:cs="Times New Roman"/>
          <w:b/>
          <w:caps/>
          <w:noProof/>
          <w:sz w:val="24"/>
          <w:szCs w:val="24"/>
        </w:rPr>
      </w:pPr>
    </w:p>
    <w:p w14:paraId="75FF97DA" w14:textId="77777777" w:rsidR="00F45E19" w:rsidRPr="00866358" w:rsidRDefault="00F45E19" w:rsidP="00F45E19">
      <w:pPr>
        <w:pStyle w:val="GrantCity"/>
        <w:rPr>
          <w:sz w:val="24"/>
          <w:szCs w:val="24"/>
        </w:rPr>
      </w:pPr>
      <w:r w:rsidRPr="00866358">
        <w:rPr>
          <w:sz w:val="24"/>
          <w:szCs w:val="24"/>
        </w:rPr>
        <w:t>Lantana</w:t>
      </w:r>
    </w:p>
    <w:p w14:paraId="697172EA" w14:textId="77777777" w:rsidR="00F45E19" w:rsidRPr="00866358" w:rsidRDefault="00F45E19" w:rsidP="00F45E19">
      <w:pPr>
        <w:spacing w:after="0" w:line="240" w:lineRule="auto"/>
        <w:rPr>
          <w:rFonts w:ascii="Times New Roman" w:hAnsi="Times New Roman" w:cs="Times New Roman"/>
          <w:b/>
          <w:caps/>
          <w:sz w:val="24"/>
          <w:szCs w:val="24"/>
        </w:rPr>
      </w:pPr>
    </w:p>
    <w:p w14:paraId="40526A6D"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Fair Housing Center of the Greater Palm Beaches, Inc.</w:t>
      </w:r>
    </w:p>
    <w:p w14:paraId="34C9B542" w14:textId="77777777" w:rsidR="00F45E19" w:rsidRPr="00866358" w:rsidRDefault="00F45E19" w:rsidP="00F45E19">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393B80C4" w14:textId="77777777" w:rsidR="00F45E19" w:rsidRPr="00866358" w:rsidRDefault="00F45E19" w:rsidP="00F45E19">
      <w:pPr>
        <w:pStyle w:val="grantblankspace"/>
      </w:pPr>
    </w:p>
    <w:p w14:paraId="3AC7A63C" w14:textId="77777777" w:rsidR="00F45E19" w:rsidRPr="00866358" w:rsidRDefault="00F45E19" w:rsidP="00F45E19">
      <w:pPr>
        <w:pStyle w:val="grantbody"/>
      </w:pPr>
      <w:r w:rsidRPr="00866358">
        <w:t xml:space="preserve">The Fair Housing Center of Greater Palm Beaches (FHC) will use its funding to address all forms of housing discrimination covered by the Fair Housing Act and provide comprehensive services to persons with limited English proficiency and persons with disabilities. Among the project activities will include the following: intake 450 intake interviews; provide fair housing counseling to 50 clients; assist at least 45 persons with disabilities requesting reasonable accommodations; conduct 90 investigations of allegations of housing or mortgage related discrimination; make at least 60 referrals on non-fair housing issues; conduct 21 mediations of fair housing related issues; recruit and train at least 15 testers; conduct a total of 192 complaint-based and/or survey 384 test parts; provide at least 9 workshops geared towards LEP new immigrants; conduct one Fair Housing Month activity; and publish and distribute 12 quarterly newsletters to 1500 addresses each. Additionally, the project expects to file at least 45 and jurisdictional complaints with HUD, FHAP and/or cooperating attorneys; provide lending discrimination training; and maintain website, Instagram, Twitter and Facebook accounts committed to fair housing awareness, among other activities. </w:t>
      </w:r>
      <w:r w:rsidRPr="00866358">
        <w:rPr>
          <w:bCs/>
        </w:rPr>
        <w:t xml:space="preserve">Areas of Concentration </w:t>
      </w:r>
      <w:r w:rsidRPr="00866358">
        <w:t>for the proposed activities are various cities in the metropolitan statistical area (MSA) of West Palm Beach/Miami-Ft Lauderdale.</w:t>
      </w:r>
    </w:p>
    <w:p w14:paraId="496B49F8" w14:textId="340184F6" w:rsidR="00F45E19" w:rsidRPr="00866358" w:rsidRDefault="00F45E19" w:rsidP="00CA0152">
      <w:pPr>
        <w:spacing w:after="0" w:line="240" w:lineRule="auto"/>
        <w:rPr>
          <w:rFonts w:ascii="Times New Roman" w:hAnsi="Times New Roman" w:cs="Times New Roman"/>
          <w:b/>
          <w:caps/>
          <w:noProof/>
          <w:sz w:val="24"/>
          <w:szCs w:val="24"/>
        </w:rPr>
      </w:pPr>
    </w:p>
    <w:p w14:paraId="3956B15A" w14:textId="77777777" w:rsidR="00F45E19" w:rsidRPr="00866358" w:rsidRDefault="00F45E19" w:rsidP="00CA0152">
      <w:pPr>
        <w:spacing w:after="0" w:line="240" w:lineRule="auto"/>
        <w:rPr>
          <w:rFonts w:ascii="Times New Roman" w:hAnsi="Times New Roman" w:cs="Times New Roman"/>
          <w:b/>
          <w:caps/>
          <w:noProof/>
          <w:sz w:val="24"/>
          <w:szCs w:val="24"/>
        </w:rPr>
      </w:pPr>
    </w:p>
    <w:p w14:paraId="655EEC4E"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Miami</w:t>
      </w:r>
    </w:p>
    <w:p w14:paraId="059C62CD" w14:textId="0548E3AF" w:rsidR="000D0932" w:rsidRPr="00866358" w:rsidRDefault="000D0932" w:rsidP="008B7C38">
      <w:pPr>
        <w:spacing w:after="0" w:line="240" w:lineRule="auto"/>
        <w:rPr>
          <w:rFonts w:ascii="Times New Roman" w:hAnsi="Times New Roman" w:cs="Times New Roman"/>
          <w:b/>
          <w:caps/>
          <w:noProof/>
          <w:sz w:val="24"/>
          <w:szCs w:val="24"/>
        </w:rPr>
      </w:pPr>
    </w:p>
    <w:p w14:paraId="1DCF4538" w14:textId="77777777" w:rsidR="005F21B7" w:rsidRPr="00C93A87" w:rsidRDefault="005F21B7" w:rsidP="00C93A87">
      <w:pPr>
        <w:spacing w:after="0" w:line="240" w:lineRule="auto"/>
        <w:rPr>
          <w:rFonts w:ascii="Times New Roman" w:hAnsi="Times New Roman" w:cs="Times New Roman"/>
          <w:b/>
          <w:caps/>
          <w:noProof/>
          <w:sz w:val="24"/>
          <w:szCs w:val="24"/>
        </w:rPr>
      </w:pPr>
      <w:r w:rsidRPr="00C93A87">
        <w:rPr>
          <w:rFonts w:ascii="Times New Roman" w:hAnsi="Times New Roman" w:cs="Times New Roman"/>
          <w:b/>
          <w:caps/>
          <w:noProof/>
          <w:sz w:val="24"/>
          <w:szCs w:val="24"/>
        </w:rPr>
        <w:t>Housing Opportunities Project for Excellence, Inc.</w:t>
      </w:r>
    </w:p>
    <w:p w14:paraId="339F4884" w14:textId="25079979" w:rsidR="005F21B7" w:rsidRDefault="005F21B7" w:rsidP="00C93A87">
      <w:pPr>
        <w:spacing w:after="0" w:line="240" w:lineRule="auto"/>
        <w:rPr>
          <w:rFonts w:ascii="Times New Roman" w:hAnsi="Times New Roman" w:cs="Times New Roman"/>
          <w:b/>
          <w:caps/>
          <w:noProof/>
          <w:sz w:val="24"/>
          <w:szCs w:val="24"/>
        </w:rPr>
      </w:pPr>
      <w:r w:rsidRPr="00C93A87">
        <w:rPr>
          <w:rFonts w:ascii="Times New Roman" w:hAnsi="Times New Roman" w:cs="Times New Roman"/>
          <w:b/>
          <w:caps/>
          <w:noProof/>
          <w:sz w:val="24"/>
          <w:szCs w:val="24"/>
        </w:rPr>
        <w:t>FY2017 Private Enforcement Initiative – Multi-Year Component - $300,000.00</w:t>
      </w:r>
    </w:p>
    <w:p w14:paraId="2F977F90" w14:textId="77777777" w:rsidR="00C93A87" w:rsidRPr="00C93A87" w:rsidRDefault="00C93A87" w:rsidP="00C93A87">
      <w:pPr>
        <w:pStyle w:val="grantbody"/>
      </w:pPr>
    </w:p>
    <w:p w14:paraId="00ADBB43" w14:textId="77777777" w:rsidR="005F21B7" w:rsidRPr="00866358" w:rsidRDefault="005F21B7" w:rsidP="00C93A87">
      <w:pPr>
        <w:pStyle w:val="grantbody"/>
      </w:pPr>
      <w:r w:rsidRPr="00C93A87">
        <w:t xml:space="preserve">Housing Opportunities Project for Excellence, Inc. (HOPE) will use its grant to </w:t>
      </w:r>
    </w:p>
    <w:p w14:paraId="23F59B82" w14:textId="77777777" w:rsidR="005F21B7" w:rsidRPr="00C93A87" w:rsidRDefault="005F21B7" w:rsidP="00C93A87">
      <w:pPr>
        <w:pStyle w:val="grantbody"/>
      </w:pPr>
      <w:r w:rsidRPr="00C93A87">
        <w:lastRenderedPageBreak/>
        <w:t>conduct activities in Miami-Dade and Broward Counties, FL. HOPE will conduct a broad based, full service fair housing enforcement project providing culturally competent and accessible services to all members of protected classes in Miami-Dade and Broward Counties, with the goal of increased numbers of complaints from South Florida’s immigrant population, other minorities, persons with disabilities, and other underserved populations. Annually, HOPE will complete the following project activities: conduct fair housing intake and process allegations of housing discrimination; assist clients requesting reasonable accommodations; provide fair housing guidance/counseling to households, including immigrant families on discriminatory housing practices; recruit and train testers; conduct site assessments and other methods of investigation; conduct rental, sales, accessibility/design &amp; construction, and mortgage lending testing; evaluate housing discrimination complaints for enforcement and refer enforcement proposals to HUD, private attorneys, and other administrative agencies for appropriate action; establish and/or maintain partnerships with agencies/organizations; and conduct targeted outreach to specific groups, including landlords to inform them about fair housing rights and obligations.</w:t>
      </w:r>
    </w:p>
    <w:p w14:paraId="58536313" w14:textId="120CBA14" w:rsidR="005F21B7" w:rsidRPr="00C93A87" w:rsidRDefault="005F21B7" w:rsidP="00C93A87">
      <w:pPr>
        <w:pStyle w:val="grantbody"/>
      </w:pPr>
    </w:p>
    <w:p w14:paraId="5B870C9E" w14:textId="1ED660F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Opportunities Project for Excellence (HOPE) , Inc.</w:t>
      </w:r>
    </w:p>
    <w:p w14:paraId="66FBE170"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227C46"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227C46"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227C46" w:rsidRPr="00866358">
        <w:rPr>
          <w:rFonts w:ascii="Times New Roman" w:hAnsi="Times New Roman" w:cs="Times New Roman"/>
          <w:b/>
          <w:caps/>
          <w:noProof/>
          <w:sz w:val="24"/>
          <w:szCs w:val="24"/>
        </w:rPr>
        <w:t>.00</w:t>
      </w:r>
    </w:p>
    <w:p w14:paraId="68046FEF" w14:textId="77777777" w:rsidR="000D0932" w:rsidRPr="00866358" w:rsidRDefault="000D0932" w:rsidP="008B7C38">
      <w:pPr>
        <w:spacing w:after="0" w:line="240" w:lineRule="auto"/>
        <w:rPr>
          <w:rFonts w:ascii="Times New Roman" w:hAnsi="Times New Roman" w:cs="Times New Roman"/>
          <w:b/>
          <w:caps/>
          <w:sz w:val="24"/>
          <w:szCs w:val="24"/>
        </w:rPr>
      </w:pPr>
    </w:p>
    <w:p w14:paraId="7ABFCEEC" w14:textId="25199089" w:rsidR="000D0932" w:rsidRPr="00866358" w:rsidRDefault="00B91A6F" w:rsidP="00B91A6F">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bCs/>
          <w:sz w:val="24"/>
          <w:szCs w:val="24"/>
        </w:rPr>
        <w:t xml:space="preserve">Housing Opportunities Project for Excellence, Inc. (HOPE) </w:t>
      </w:r>
      <w:r w:rsidRPr="00866358">
        <w:rPr>
          <w:rFonts w:ascii="Times New Roman" w:hAnsi="Times New Roman" w:cs="Times New Roman"/>
          <w:sz w:val="24"/>
          <w:szCs w:val="24"/>
        </w:rPr>
        <w:t xml:space="preserve">will use its grant to address specific fair housing training needs identified in areas of South Florida (Miami-Dade, Broward, Palm Beach, and Monroe Counties) as part of an ongoing statewide initiative. HOPE will provide training to recipients and sub-recipients of federal financial assistance, housing providers, and other community organizations in Miami-Dade and Palm Beach Counties. The project also includes outreach to residents in Marathon, </w:t>
      </w:r>
      <w:r w:rsidR="00931D68" w:rsidRPr="00866358">
        <w:rPr>
          <w:rFonts w:ascii="Times New Roman" w:hAnsi="Times New Roman" w:cs="Times New Roman"/>
          <w:sz w:val="24"/>
          <w:szCs w:val="24"/>
        </w:rPr>
        <w:t>Florida</w:t>
      </w:r>
      <w:r w:rsidRPr="00866358">
        <w:rPr>
          <w:rFonts w:ascii="Times New Roman" w:hAnsi="Times New Roman" w:cs="Times New Roman"/>
          <w:sz w:val="24"/>
          <w:szCs w:val="24"/>
        </w:rPr>
        <w:t>, an area unse</w:t>
      </w:r>
      <w:r w:rsidR="00800A87" w:rsidRPr="00866358">
        <w:rPr>
          <w:rFonts w:ascii="Times New Roman" w:hAnsi="Times New Roman" w:cs="Times New Roman"/>
          <w:sz w:val="24"/>
          <w:szCs w:val="24"/>
        </w:rPr>
        <w:t xml:space="preserve">rved by a fair housing program. </w:t>
      </w:r>
      <w:r w:rsidRPr="00866358">
        <w:rPr>
          <w:rFonts w:ascii="Times New Roman" w:hAnsi="Times New Roman" w:cs="Times New Roman"/>
          <w:sz w:val="24"/>
          <w:szCs w:val="24"/>
        </w:rPr>
        <w:t xml:space="preserve">The training curriculum is designed to address strategies that affirmatively further fair housing and are consistent with the implementation of HUD’s programs. The focus includes compliance with the Fair Housing Act and all </w:t>
      </w:r>
      <w:r w:rsidR="00931D68" w:rsidRPr="00866358">
        <w:rPr>
          <w:rFonts w:ascii="Times New Roman" w:hAnsi="Times New Roman" w:cs="Times New Roman"/>
          <w:sz w:val="24"/>
          <w:szCs w:val="24"/>
        </w:rPr>
        <w:t>c</w:t>
      </w:r>
      <w:r w:rsidRPr="00866358">
        <w:rPr>
          <w:rFonts w:ascii="Times New Roman" w:hAnsi="Times New Roman" w:cs="Times New Roman"/>
          <w:sz w:val="24"/>
          <w:szCs w:val="24"/>
        </w:rPr>
        <w:t xml:space="preserve">ivil </w:t>
      </w:r>
      <w:r w:rsidR="00931D68" w:rsidRPr="00866358">
        <w:rPr>
          <w:rFonts w:ascii="Times New Roman" w:hAnsi="Times New Roman" w:cs="Times New Roman"/>
          <w:sz w:val="24"/>
          <w:szCs w:val="24"/>
        </w:rPr>
        <w:t>r</w:t>
      </w:r>
      <w:r w:rsidRPr="00866358">
        <w:rPr>
          <w:rFonts w:ascii="Times New Roman" w:hAnsi="Times New Roman" w:cs="Times New Roman"/>
          <w:sz w:val="24"/>
          <w:szCs w:val="24"/>
        </w:rPr>
        <w:t>ights</w:t>
      </w:r>
      <w:r w:rsidR="00931D68" w:rsidRPr="00866358">
        <w:rPr>
          <w:rFonts w:ascii="Times New Roman" w:hAnsi="Times New Roman" w:cs="Times New Roman"/>
          <w:sz w:val="24"/>
          <w:szCs w:val="24"/>
        </w:rPr>
        <w:t>-r</w:t>
      </w:r>
      <w:r w:rsidRPr="00866358">
        <w:rPr>
          <w:rFonts w:ascii="Times New Roman" w:hAnsi="Times New Roman" w:cs="Times New Roman"/>
          <w:sz w:val="24"/>
          <w:szCs w:val="24"/>
        </w:rPr>
        <w:t xml:space="preserve">elated </w:t>
      </w:r>
      <w:r w:rsidR="00931D68" w:rsidRPr="00866358">
        <w:rPr>
          <w:rFonts w:ascii="Times New Roman" w:hAnsi="Times New Roman" w:cs="Times New Roman"/>
          <w:sz w:val="24"/>
          <w:szCs w:val="24"/>
        </w:rPr>
        <w:t>p</w:t>
      </w:r>
      <w:r w:rsidRPr="00866358">
        <w:rPr>
          <w:rFonts w:ascii="Times New Roman" w:hAnsi="Times New Roman" w:cs="Times New Roman"/>
          <w:sz w:val="24"/>
          <w:szCs w:val="24"/>
        </w:rPr>
        <w:t xml:space="preserve">rogram </w:t>
      </w:r>
      <w:r w:rsidR="00931D68" w:rsidRPr="00866358">
        <w:rPr>
          <w:rFonts w:ascii="Times New Roman" w:hAnsi="Times New Roman" w:cs="Times New Roman"/>
          <w:sz w:val="24"/>
          <w:szCs w:val="24"/>
        </w:rPr>
        <w:t>r</w:t>
      </w:r>
      <w:r w:rsidRPr="00866358">
        <w:rPr>
          <w:rFonts w:ascii="Times New Roman" w:hAnsi="Times New Roman" w:cs="Times New Roman"/>
          <w:sz w:val="24"/>
          <w:szCs w:val="24"/>
        </w:rPr>
        <w:t>equirements</w:t>
      </w:r>
      <w:r w:rsidR="00931D68"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HOPE will conduct a Fair Housing Month event in partnership with the Broward County Human Rights </w:t>
      </w:r>
      <w:r w:rsidR="00931D68" w:rsidRPr="00866358">
        <w:rPr>
          <w:rFonts w:ascii="Times New Roman" w:hAnsi="Times New Roman" w:cs="Times New Roman"/>
          <w:sz w:val="24"/>
          <w:szCs w:val="24"/>
        </w:rPr>
        <w:t>s</w:t>
      </w:r>
      <w:r w:rsidRPr="00866358">
        <w:rPr>
          <w:rFonts w:ascii="Times New Roman" w:hAnsi="Times New Roman" w:cs="Times New Roman"/>
          <w:sz w:val="24"/>
          <w:szCs w:val="24"/>
        </w:rPr>
        <w:t xml:space="preserve">ection (FHAP) and Broward County </w:t>
      </w:r>
      <w:r w:rsidR="00931D68" w:rsidRPr="00866358">
        <w:rPr>
          <w:rFonts w:ascii="Times New Roman" w:hAnsi="Times New Roman" w:cs="Times New Roman"/>
          <w:sz w:val="24"/>
          <w:szCs w:val="24"/>
        </w:rPr>
        <w:t>e</w:t>
      </w:r>
      <w:r w:rsidRPr="00866358">
        <w:rPr>
          <w:rFonts w:ascii="Times New Roman" w:hAnsi="Times New Roman" w:cs="Times New Roman"/>
          <w:sz w:val="24"/>
          <w:szCs w:val="24"/>
        </w:rPr>
        <w:t xml:space="preserve">ntitlement </w:t>
      </w:r>
      <w:r w:rsidR="0013564B" w:rsidRPr="00866358">
        <w:rPr>
          <w:rFonts w:ascii="Times New Roman" w:hAnsi="Times New Roman" w:cs="Times New Roman"/>
          <w:sz w:val="24"/>
          <w:szCs w:val="24"/>
        </w:rPr>
        <w:t>j</w:t>
      </w:r>
      <w:r w:rsidRPr="00866358">
        <w:rPr>
          <w:rFonts w:ascii="Times New Roman" w:hAnsi="Times New Roman" w:cs="Times New Roman"/>
          <w:sz w:val="24"/>
          <w:szCs w:val="24"/>
        </w:rPr>
        <w:t>urisdictions that will feature educational sessions on the latest trends and emerging issues fair housing. South Florida residents, entitlement jurisdictions, community organizations, real estate professional</w:t>
      </w:r>
      <w:r w:rsidR="00931D68" w:rsidRPr="00866358">
        <w:rPr>
          <w:rFonts w:ascii="Times New Roman" w:hAnsi="Times New Roman" w:cs="Times New Roman"/>
          <w:sz w:val="24"/>
          <w:szCs w:val="24"/>
        </w:rPr>
        <w:t>s,</w:t>
      </w:r>
      <w:r w:rsidRPr="00866358">
        <w:rPr>
          <w:rFonts w:ascii="Times New Roman" w:hAnsi="Times New Roman" w:cs="Times New Roman"/>
          <w:sz w:val="24"/>
          <w:szCs w:val="24"/>
        </w:rPr>
        <w:t xml:space="preserve"> and condominium/homeowner associations are among those targeted to attend. </w:t>
      </w:r>
    </w:p>
    <w:p w14:paraId="2B722DA5" w14:textId="77777777" w:rsidR="000D0932" w:rsidRPr="00866358" w:rsidRDefault="000D0932" w:rsidP="008B7C38">
      <w:pPr>
        <w:spacing w:after="0" w:line="240" w:lineRule="auto"/>
        <w:rPr>
          <w:rFonts w:ascii="Times New Roman" w:hAnsi="Times New Roman" w:cs="Times New Roman"/>
          <w:b/>
          <w:caps/>
          <w:sz w:val="24"/>
          <w:szCs w:val="24"/>
        </w:rPr>
      </w:pPr>
    </w:p>
    <w:p w14:paraId="564DDACC" w14:textId="77777777" w:rsidR="00B423D1" w:rsidRPr="00866358" w:rsidRDefault="00B423D1" w:rsidP="008B7C38">
      <w:pPr>
        <w:spacing w:after="0" w:line="240" w:lineRule="auto"/>
        <w:rPr>
          <w:rFonts w:ascii="Times New Roman" w:hAnsi="Times New Roman" w:cs="Times New Roman"/>
          <w:b/>
          <w:caps/>
          <w:sz w:val="24"/>
          <w:szCs w:val="24"/>
        </w:rPr>
      </w:pPr>
    </w:p>
    <w:p w14:paraId="16397E22"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Tallahassee</w:t>
      </w:r>
    </w:p>
    <w:p w14:paraId="36A8ADED" w14:textId="77777777" w:rsidR="000D0932" w:rsidRPr="00866358" w:rsidRDefault="000D0932" w:rsidP="008B7C38">
      <w:pPr>
        <w:spacing w:after="0" w:line="240" w:lineRule="auto"/>
        <w:rPr>
          <w:rFonts w:ascii="Times New Roman" w:hAnsi="Times New Roman" w:cs="Times New Roman"/>
          <w:b/>
          <w:caps/>
          <w:sz w:val="24"/>
          <w:szCs w:val="24"/>
        </w:rPr>
      </w:pPr>
    </w:p>
    <w:p w14:paraId="00253332" w14:textId="35BF88D1"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Center for Community and Economic Development DBA CCEDU. Inc</w:t>
      </w:r>
    </w:p>
    <w:p w14:paraId="2E29AD5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227C46"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227C46"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227C46" w:rsidRPr="00866358">
        <w:rPr>
          <w:rFonts w:ascii="Times New Roman" w:hAnsi="Times New Roman" w:cs="Times New Roman"/>
          <w:b/>
          <w:caps/>
          <w:noProof/>
          <w:sz w:val="24"/>
          <w:szCs w:val="24"/>
        </w:rPr>
        <w:t>.00</w:t>
      </w:r>
    </w:p>
    <w:p w14:paraId="0FEB30C8" w14:textId="77777777" w:rsidR="000D0932" w:rsidRPr="00866358" w:rsidRDefault="000D0932" w:rsidP="008B7C38">
      <w:pPr>
        <w:spacing w:after="0" w:line="240" w:lineRule="auto"/>
        <w:rPr>
          <w:rFonts w:ascii="Times New Roman" w:hAnsi="Times New Roman" w:cs="Times New Roman"/>
          <w:b/>
          <w:caps/>
          <w:sz w:val="24"/>
          <w:szCs w:val="24"/>
        </w:rPr>
      </w:pPr>
    </w:p>
    <w:p w14:paraId="4CBB3289" w14:textId="1363C489" w:rsidR="000D0932" w:rsidRPr="00866358" w:rsidRDefault="00633198" w:rsidP="00101DC0">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Corporation for Community and Economic Development United, Inc. (CCEDU) will use its grant to extend the outreach of the </w:t>
      </w:r>
      <w:r w:rsidRPr="00866358">
        <w:rPr>
          <w:rFonts w:ascii="Times New Roman" w:hAnsi="Times New Roman" w:cs="Times New Roman"/>
          <w:bCs/>
          <w:sz w:val="24"/>
          <w:szCs w:val="24"/>
        </w:rPr>
        <w:t xml:space="preserve">Big Bend </w:t>
      </w:r>
      <w:r w:rsidRPr="00866358">
        <w:rPr>
          <w:rFonts w:ascii="Times New Roman" w:hAnsi="Times New Roman" w:cs="Times New Roman"/>
          <w:bCs/>
          <w:iCs/>
          <w:sz w:val="24"/>
          <w:szCs w:val="24"/>
        </w:rPr>
        <w:t xml:space="preserve">Fair Housing Initiative </w:t>
      </w:r>
      <w:r w:rsidRPr="00866358">
        <w:rPr>
          <w:rFonts w:ascii="Times New Roman" w:hAnsi="Times New Roman" w:cs="Times New Roman"/>
          <w:sz w:val="24"/>
          <w:szCs w:val="24"/>
        </w:rPr>
        <w:t xml:space="preserve">(the Initiative) which serves as a comprehensive education and outreach program designed to inform members of the public concerning their rights and obligations under the Fair Housing Act. The project will provide education and outreach in </w:t>
      </w:r>
      <w:r w:rsidR="005E36F8" w:rsidRPr="00866358">
        <w:rPr>
          <w:rFonts w:ascii="Times New Roman" w:hAnsi="Times New Roman" w:cs="Times New Roman"/>
          <w:sz w:val="24"/>
          <w:szCs w:val="24"/>
        </w:rPr>
        <w:t>12</w:t>
      </w:r>
      <w:r w:rsidRPr="00866358">
        <w:rPr>
          <w:rFonts w:ascii="Times New Roman" w:hAnsi="Times New Roman" w:cs="Times New Roman"/>
          <w:sz w:val="24"/>
          <w:szCs w:val="24"/>
        </w:rPr>
        <w:t xml:space="preserve"> underserved rural counties</w:t>
      </w:r>
      <w:r w:rsidR="0036119E" w:rsidRPr="00866358">
        <w:rPr>
          <w:rFonts w:ascii="Times New Roman" w:hAnsi="Times New Roman" w:cs="Times New Roman"/>
          <w:sz w:val="24"/>
          <w:szCs w:val="24"/>
        </w:rPr>
        <w:t xml:space="preserve"> with a 20% immigrant population of </w:t>
      </w:r>
      <w:r w:rsidR="0036119E" w:rsidRPr="00866358">
        <w:rPr>
          <w:rFonts w:ascii="Times New Roman" w:hAnsi="Times New Roman" w:cs="Times New Roman"/>
          <w:sz w:val="24"/>
          <w:szCs w:val="24"/>
        </w:rPr>
        <w:lastRenderedPageBreak/>
        <w:t>farm workers with limited English proficiency</w:t>
      </w:r>
      <w:r w:rsidRPr="00866358">
        <w:rPr>
          <w:rFonts w:ascii="Times New Roman" w:hAnsi="Times New Roman" w:cs="Times New Roman"/>
          <w:sz w:val="24"/>
          <w:szCs w:val="24"/>
        </w:rPr>
        <w:t xml:space="preserve">, and in low-income areas in two urban counties in the North </w:t>
      </w:r>
      <w:r w:rsidR="005E761E" w:rsidRPr="00866358">
        <w:rPr>
          <w:rFonts w:ascii="Times New Roman" w:hAnsi="Times New Roman" w:cs="Times New Roman"/>
          <w:sz w:val="24"/>
          <w:szCs w:val="24"/>
        </w:rPr>
        <w:t xml:space="preserve">Florida Panhandle. Grant activities will include: </w:t>
      </w:r>
      <w:r w:rsidRPr="00866358">
        <w:rPr>
          <w:rFonts w:ascii="Times New Roman" w:hAnsi="Times New Roman" w:cs="Times New Roman"/>
          <w:sz w:val="24"/>
          <w:szCs w:val="24"/>
        </w:rPr>
        <w:t xml:space="preserve">fair housing education workshops and </w:t>
      </w:r>
      <w:r w:rsidR="005E761E" w:rsidRPr="00866358">
        <w:rPr>
          <w:rFonts w:ascii="Times New Roman" w:hAnsi="Times New Roman" w:cs="Times New Roman"/>
          <w:sz w:val="24"/>
          <w:szCs w:val="24"/>
        </w:rPr>
        <w:t xml:space="preserve">community </w:t>
      </w:r>
      <w:r w:rsidRPr="00866358">
        <w:rPr>
          <w:rFonts w:ascii="Times New Roman" w:hAnsi="Times New Roman" w:cs="Times New Roman"/>
          <w:sz w:val="24"/>
          <w:szCs w:val="24"/>
        </w:rPr>
        <w:t xml:space="preserve">outreach </w:t>
      </w:r>
      <w:r w:rsidR="005E761E" w:rsidRPr="00866358">
        <w:rPr>
          <w:rFonts w:ascii="Times New Roman" w:hAnsi="Times New Roman" w:cs="Times New Roman"/>
          <w:sz w:val="24"/>
          <w:szCs w:val="24"/>
        </w:rPr>
        <w:t xml:space="preserve">tailored to the needs of rural residents; </w:t>
      </w:r>
      <w:r w:rsidRPr="00866358">
        <w:rPr>
          <w:rFonts w:ascii="Times New Roman" w:hAnsi="Times New Roman" w:cs="Times New Roman"/>
          <w:sz w:val="24"/>
          <w:szCs w:val="24"/>
        </w:rPr>
        <w:t>information seminars for housing providers</w:t>
      </w:r>
      <w:r w:rsidR="005E761E" w:rsidRPr="00866358">
        <w:rPr>
          <w:rFonts w:ascii="Times New Roman" w:hAnsi="Times New Roman" w:cs="Times New Roman"/>
          <w:sz w:val="24"/>
          <w:szCs w:val="24"/>
        </w:rPr>
        <w:t xml:space="preserve"> </w:t>
      </w:r>
      <w:r w:rsidRPr="00866358">
        <w:rPr>
          <w:rFonts w:ascii="Times New Roman" w:hAnsi="Times New Roman" w:cs="Times New Roman"/>
          <w:sz w:val="24"/>
          <w:szCs w:val="24"/>
        </w:rPr>
        <w:t>to furnish developers, real estate brokers, property managers, financial institutions, and the media/advertising industry with the most current information necessary to fully comply with fair housing laws and regulations</w:t>
      </w:r>
      <w:r w:rsidR="005E761E" w:rsidRPr="00866358">
        <w:rPr>
          <w:rFonts w:ascii="Times New Roman" w:hAnsi="Times New Roman" w:cs="Times New Roman"/>
          <w:sz w:val="24"/>
          <w:szCs w:val="24"/>
        </w:rPr>
        <w:t xml:space="preserve">; and the development and dissemination of </w:t>
      </w:r>
      <w:r w:rsidRPr="00866358">
        <w:rPr>
          <w:rFonts w:ascii="Times New Roman" w:hAnsi="Times New Roman" w:cs="Times New Roman"/>
          <w:sz w:val="24"/>
          <w:szCs w:val="24"/>
        </w:rPr>
        <w:t xml:space="preserve">education </w:t>
      </w:r>
      <w:r w:rsidR="00B02F6D" w:rsidRPr="00866358">
        <w:rPr>
          <w:rFonts w:ascii="Times New Roman" w:hAnsi="Times New Roman" w:cs="Times New Roman"/>
          <w:sz w:val="24"/>
          <w:szCs w:val="24"/>
        </w:rPr>
        <w:t xml:space="preserve">and marketing </w:t>
      </w:r>
      <w:r w:rsidRPr="00866358">
        <w:rPr>
          <w:rFonts w:ascii="Times New Roman" w:hAnsi="Times New Roman" w:cs="Times New Roman"/>
          <w:sz w:val="24"/>
          <w:szCs w:val="24"/>
        </w:rPr>
        <w:t>materials in English, Spanish, Vietnamese and Kreyol</w:t>
      </w:r>
      <w:r w:rsidR="00B02F6D"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p>
    <w:p w14:paraId="448E8F5B" w14:textId="77777777" w:rsidR="000D0932" w:rsidRPr="00866358" w:rsidRDefault="000D0932" w:rsidP="008B7C38">
      <w:pPr>
        <w:spacing w:after="0" w:line="240" w:lineRule="auto"/>
        <w:rPr>
          <w:rFonts w:ascii="Times New Roman" w:hAnsi="Times New Roman" w:cs="Times New Roman"/>
          <w:b/>
          <w:caps/>
          <w:sz w:val="24"/>
          <w:szCs w:val="24"/>
        </w:rPr>
      </w:pPr>
    </w:p>
    <w:p w14:paraId="2C1E6AE1" w14:textId="7DF3F476" w:rsidR="000D0932" w:rsidRPr="00866358" w:rsidRDefault="000D0932" w:rsidP="00CA0152">
      <w:pPr>
        <w:spacing w:after="0" w:line="240" w:lineRule="auto"/>
        <w:rPr>
          <w:rFonts w:ascii="Times New Roman" w:hAnsi="Times New Roman" w:cs="Times New Roman"/>
          <w:b/>
          <w:caps/>
          <w:sz w:val="24"/>
          <w:szCs w:val="24"/>
        </w:rPr>
      </w:pPr>
    </w:p>
    <w:p w14:paraId="5B35C9F2" w14:textId="77777777" w:rsidR="00BA20DD" w:rsidRPr="00866358" w:rsidRDefault="00BA20DD" w:rsidP="00BA20DD">
      <w:pPr>
        <w:pStyle w:val="GrantCity"/>
        <w:rPr>
          <w:sz w:val="24"/>
          <w:szCs w:val="24"/>
        </w:rPr>
      </w:pPr>
      <w:r w:rsidRPr="00866358">
        <w:rPr>
          <w:sz w:val="24"/>
          <w:szCs w:val="24"/>
        </w:rPr>
        <w:t>Tampa</w:t>
      </w:r>
    </w:p>
    <w:p w14:paraId="3991272D" w14:textId="77777777" w:rsidR="00BA20DD" w:rsidRPr="00866358" w:rsidRDefault="00BA20DD" w:rsidP="00BA20DD">
      <w:pPr>
        <w:pStyle w:val="grantblankspace"/>
      </w:pPr>
    </w:p>
    <w:p w14:paraId="1098B028" w14:textId="77777777" w:rsidR="00BA20DD" w:rsidRPr="00866358" w:rsidRDefault="00BA20DD" w:rsidP="00BA20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Bay Area Legal Services, Inc.</w:t>
      </w:r>
    </w:p>
    <w:p w14:paraId="4CAABAF5" w14:textId="77777777" w:rsidR="00BA20DD" w:rsidRPr="00866358" w:rsidRDefault="00BA20DD" w:rsidP="00BA20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CD32D55" w14:textId="77777777" w:rsidR="00BA20DD" w:rsidRPr="00866358" w:rsidRDefault="00BA20DD" w:rsidP="00BA20DD">
      <w:pPr>
        <w:pStyle w:val="grantblankspace"/>
      </w:pPr>
    </w:p>
    <w:p w14:paraId="5C7EF809" w14:textId="77777777" w:rsidR="00BA20DD" w:rsidRPr="00866358" w:rsidRDefault="00BA20DD" w:rsidP="00BA20DD">
      <w:pPr>
        <w:pStyle w:val="grantbody"/>
      </w:pPr>
      <w:r w:rsidRPr="00866358">
        <w:rPr>
          <w:bCs/>
        </w:rPr>
        <w:t>Bay Area Legal Services, Inc. (BALS) of Tampa, Florida</w:t>
      </w:r>
      <w:r w:rsidRPr="00866358">
        <w:t xml:space="preserve">, will use its grant to implement Fair Housing enforcement activities. This project will provide a full-service Fair Housing Program throughout Hillsborough County, Florida, to assist underserved, vulnerable populations facing fair housing discrimination. The project will include high-need target areas identified in the county's </w:t>
      </w:r>
      <w:r w:rsidRPr="00866358">
        <w:rPr>
          <w:i/>
        </w:rPr>
        <w:t>5-Year Consolidated Plan 2016-2020</w:t>
      </w:r>
      <w:r w:rsidRPr="00866358">
        <w:t xml:space="preserve"> and the </w:t>
      </w:r>
      <w:r w:rsidRPr="00866358">
        <w:rPr>
          <w:i/>
        </w:rPr>
        <w:t>Analysis of Impediments to Fair Housing Choice</w:t>
      </w:r>
      <w:r w:rsidRPr="00866358">
        <w:t>: including Plant City, Ruskin, Gibsonton, Wimauma, and the City of Tampa (formerly a Preferred Sustainable Community). The project will also educate residents about their fair housing rights and housing providers about fair housing obligations; eliminate discriminatory practices in rental, sales and lending against protected classes under the FHA: race, color, national origin, religion, sex, disability, and familial status; preserve affordable, decent housing and create more inclusive communities especially for populations at increased risk of discriminatory housing practices; and obtain reasonable accommodations and accessibility for disabled persons. Through this effort, BALS will affirmatively further Fair Housing rights through investigation and enforcement of 100 cases, 120 paired tests, and 22 educational events each year, to ensure more diverse, inclusive and sustainable communities, stronger households, and reduce homelessness.</w:t>
      </w:r>
    </w:p>
    <w:p w14:paraId="4774A7B9" w14:textId="61533C8C" w:rsidR="00BA20DD" w:rsidRPr="00866358" w:rsidRDefault="00BA20DD" w:rsidP="00CA0152">
      <w:pPr>
        <w:spacing w:after="0" w:line="240" w:lineRule="auto"/>
        <w:rPr>
          <w:rFonts w:ascii="Times New Roman" w:hAnsi="Times New Roman" w:cs="Times New Roman"/>
          <w:b/>
          <w:caps/>
          <w:sz w:val="24"/>
          <w:szCs w:val="24"/>
        </w:rPr>
      </w:pPr>
    </w:p>
    <w:p w14:paraId="5146A69E" w14:textId="77777777" w:rsidR="00BA20DD" w:rsidRPr="00866358" w:rsidRDefault="00BA20DD" w:rsidP="00CA0152">
      <w:pPr>
        <w:spacing w:after="0" w:line="240" w:lineRule="auto"/>
        <w:rPr>
          <w:rFonts w:ascii="Times New Roman" w:hAnsi="Times New Roman" w:cs="Times New Roman"/>
          <w:b/>
          <w:caps/>
          <w:sz w:val="24"/>
          <w:szCs w:val="24"/>
        </w:rPr>
      </w:pPr>
    </w:p>
    <w:p w14:paraId="25F704E5" w14:textId="77777777" w:rsidR="000D0932" w:rsidRPr="00C93A87" w:rsidRDefault="000D0932" w:rsidP="00C93A87">
      <w:pPr>
        <w:pStyle w:val="GrantCity"/>
        <w:rPr>
          <w:sz w:val="24"/>
          <w:szCs w:val="24"/>
        </w:rPr>
      </w:pPr>
      <w:r w:rsidRPr="00C93A87">
        <w:rPr>
          <w:sz w:val="24"/>
          <w:szCs w:val="24"/>
        </w:rPr>
        <w:t>West Palm Beach</w:t>
      </w:r>
    </w:p>
    <w:p w14:paraId="10837FCA" w14:textId="3513FCF0" w:rsidR="000D0932" w:rsidRPr="00866358" w:rsidRDefault="000D0932" w:rsidP="00CA0152">
      <w:pPr>
        <w:spacing w:after="0" w:line="240" w:lineRule="auto"/>
        <w:rPr>
          <w:rFonts w:ascii="Times New Roman" w:hAnsi="Times New Roman" w:cs="Times New Roman"/>
          <w:b/>
          <w:caps/>
          <w:noProof/>
          <w:sz w:val="24"/>
          <w:szCs w:val="24"/>
        </w:rPr>
      </w:pPr>
    </w:p>
    <w:p w14:paraId="6F784FCF" w14:textId="77777777" w:rsidR="005F21B7" w:rsidRPr="00C93A87" w:rsidRDefault="005F21B7" w:rsidP="00C93A87">
      <w:pPr>
        <w:spacing w:after="0" w:line="240" w:lineRule="auto"/>
        <w:rPr>
          <w:rFonts w:ascii="Times New Roman" w:hAnsi="Times New Roman" w:cs="Times New Roman"/>
          <w:b/>
          <w:caps/>
          <w:noProof/>
          <w:sz w:val="24"/>
          <w:szCs w:val="24"/>
        </w:rPr>
      </w:pPr>
      <w:r w:rsidRPr="00C93A87">
        <w:rPr>
          <w:rFonts w:ascii="Times New Roman" w:hAnsi="Times New Roman" w:cs="Times New Roman"/>
          <w:b/>
          <w:caps/>
          <w:noProof/>
          <w:sz w:val="24"/>
          <w:szCs w:val="24"/>
        </w:rPr>
        <w:t>Legal Aid Society of Palm Beach County, Inc.</w:t>
      </w:r>
    </w:p>
    <w:p w14:paraId="759AAEE2" w14:textId="77777777" w:rsidR="005F21B7" w:rsidRPr="00C93A87" w:rsidRDefault="005F21B7" w:rsidP="00C93A87">
      <w:pPr>
        <w:spacing w:after="0" w:line="240" w:lineRule="auto"/>
        <w:rPr>
          <w:rFonts w:ascii="Times New Roman" w:hAnsi="Times New Roman" w:cs="Times New Roman"/>
          <w:b/>
          <w:caps/>
          <w:noProof/>
          <w:sz w:val="24"/>
          <w:szCs w:val="24"/>
        </w:rPr>
      </w:pPr>
      <w:r w:rsidRPr="00C93A87">
        <w:rPr>
          <w:rFonts w:ascii="Times New Roman" w:hAnsi="Times New Roman" w:cs="Times New Roman"/>
          <w:b/>
          <w:caps/>
          <w:noProof/>
          <w:sz w:val="24"/>
          <w:szCs w:val="24"/>
        </w:rPr>
        <w:t>FY2017 Private Enforcement Initiative – Multi-Year Component - $300,000.00</w:t>
      </w:r>
    </w:p>
    <w:p w14:paraId="4A34150E" w14:textId="77777777" w:rsidR="005F21B7" w:rsidRPr="00C93A87" w:rsidRDefault="005F21B7" w:rsidP="00C93A87">
      <w:pPr>
        <w:pStyle w:val="grantbody"/>
        <w:rPr>
          <w:bCs/>
        </w:rPr>
      </w:pPr>
    </w:p>
    <w:p w14:paraId="4B1884CA" w14:textId="77777777" w:rsidR="005F21B7" w:rsidRPr="00C93A87" w:rsidRDefault="005F21B7" w:rsidP="00C93A87">
      <w:pPr>
        <w:pStyle w:val="grantbody"/>
        <w:rPr>
          <w:bCs/>
        </w:rPr>
      </w:pPr>
      <w:r w:rsidRPr="00C93A87">
        <w:rPr>
          <w:bCs/>
        </w:rPr>
        <w:t xml:space="preserve">Legal Aid Society of Palm Beach County, Inc. (LASPBC) will use its grant to address local discriminatory housing practices by increasing compliance with the Federal Fair Housing Act and with substantially equivalent State and local fair housing laws through the following enforcement activities: (1) systematically investigate at least 70 cases of which it is estimated that approximately 15 will be litigated; (2) recruit and train 30 new testers; (3) conduct 70 tests of the local housing market, of which 40 will be rental, 10 sales, 12 will target accessibility/reasonable accommodation/modification; and 8 </w:t>
      </w:r>
      <w:r w:rsidRPr="00866358">
        <w:rPr>
          <w:bCs/>
        </w:rPr>
        <w:t>lending</w:t>
      </w:r>
      <w:r w:rsidRPr="00C93A87">
        <w:rPr>
          <w:bCs/>
        </w:rPr>
        <w:t xml:space="preserve">; (4) conduct at least 12 </w:t>
      </w:r>
      <w:r w:rsidRPr="00C93A87">
        <w:rPr>
          <w:bCs/>
        </w:rPr>
        <w:lastRenderedPageBreak/>
        <w:t xml:space="preserve">education and outreach activities targeting underserved communities of immigrant populations, persons with disabilities, veterans and seniors; (5) conduct at least 5 fair housing workshops; and (6) refer at least 15 complaints to HUD or the local FHAP agency. The Project will concentrate on resolving fair housing complaints through mediation or other voluntary resolution processes rather than through litigation whenever possible, practical, and in the best interest of the client. </w:t>
      </w:r>
    </w:p>
    <w:p w14:paraId="5ADB493F" w14:textId="1D5FDC5F" w:rsidR="005F21B7" w:rsidRPr="00C93A87" w:rsidRDefault="005F21B7" w:rsidP="00C93A87">
      <w:pPr>
        <w:pStyle w:val="grantbody"/>
        <w:rPr>
          <w:bCs/>
        </w:rPr>
      </w:pPr>
    </w:p>
    <w:p w14:paraId="1FCA1D82" w14:textId="6AAC8004"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Society of Palm Beach County, Inc.</w:t>
      </w:r>
    </w:p>
    <w:p w14:paraId="27DAD5C0"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227C46"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227C46"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227C46" w:rsidRPr="00866358">
        <w:rPr>
          <w:rFonts w:ascii="Times New Roman" w:hAnsi="Times New Roman" w:cs="Times New Roman"/>
          <w:b/>
          <w:caps/>
          <w:noProof/>
          <w:sz w:val="24"/>
          <w:szCs w:val="24"/>
        </w:rPr>
        <w:t>.00</w:t>
      </w:r>
    </w:p>
    <w:p w14:paraId="1146F235" w14:textId="77777777" w:rsidR="00F40ED1" w:rsidRPr="00866358" w:rsidRDefault="00F40ED1" w:rsidP="00CA0152">
      <w:pPr>
        <w:spacing w:after="0" w:line="240" w:lineRule="auto"/>
        <w:rPr>
          <w:rFonts w:ascii="Times New Roman" w:hAnsi="Times New Roman" w:cs="Times New Roman"/>
          <w:b/>
          <w:caps/>
          <w:noProof/>
          <w:sz w:val="24"/>
          <w:szCs w:val="24"/>
        </w:rPr>
      </w:pPr>
    </w:p>
    <w:p w14:paraId="69C68B5B" w14:textId="75776966" w:rsidR="00D054DF" w:rsidRPr="00866358" w:rsidRDefault="00D054DF" w:rsidP="00791355">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Legal Aid Society of Palm Beach County, Inc., a nonprofit law firm, has been providing outreach, complaint intake, investigation, testing, and mediation and litigation of meritorious claims in Palm Beach County, Florida, since 1999. The Legal Aid Society will use its grant to explain to the general public and local housing providers what “equal opportunity in housing” means and what housing providers need to do to comply with the Fair Housing Act. Project activities will include: </w:t>
      </w:r>
      <w:r w:rsidR="00630C41" w:rsidRPr="00866358">
        <w:rPr>
          <w:rFonts w:ascii="Times New Roman" w:hAnsi="Times New Roman" w:cs="Times New Roman"/>
          <w:sz w:val="24"/>
          <w:szCs w:val="24"/>
        </w:rPr>
        <w:t>presentation of a</w:t>
      </w:r>
      <w:r w:rsidRPr="00866358">
        <w:rPr>
          <w:rFonts w:ascii="Times New Roman" w:hAnsi="Times New Roman" w:cs="Times New Roman"/>
          <w:sz w:val="24"/>
          <w:szCs w:val="24"/>
        </w:rPr>
        <w:t xml:space="preserve">t least </w:t>
      </w:r>
      <w:r w:rsidRPr="00866358">
        <w:rPr>
          <w:rFonts w:ascii="Times New Roman" w:hAnsi="Times New Roman" w:cs="Times New Roman"/>
          <w:bCs/>
          <w:sz w:val="24"/>
          <w:szCs w:val="24"/>
        </w:rPr>
        <w:t xml:space="preserve">12 </w:t>
      </w:r>
      <w:r w:rsidRPr="00866358">
        <w:rPr>
          <w:rFonts w:ascii="Times New Roman" w:hAnsi="Times New Roman" w:cs="Times New Roman"/>
          <w:sz w:val="24"/>
          <w:szCs w:val="24"/>
        </w:rPr>
        <w:t xml:space="preserve">substantive workshops; </w:t>
      </w:r>
      <w:r w:rsidR="00630C41" w:rsidRPr="00866358">
        <w:rPr>
          <w:rFonts w:ascii="Times New Roman" w:hAnsi="Times New Roman" w:cs="Times New Roman"/>
          <w:sz w:val="24"/>
          <w:szCs w:val="24"/>
        </w:rPr>
        <w:t xml:space="preserve">development of </w:t>
      </w:r>
      <w:r w:rsidRPr="00866358">
        <w:rPr>
          <w:rFonts w:ascii="Times New Roman" w:hAnsi="Times New Roman" w:cs="Times New Roman"/>
          <w:bCs/>
          <w:sz w:val="24"/>
          <w:szCs w:val="24"/>
        </w:rPr>
        <w:t xml:space="preserve">5 </w:t>
      </w:r>
      <w:r w:rsidRPr="00866358">
        <w:rPr>
          <w:rFonts w:ascii="Times New Roman" w:hAnsi="Times New Roman" w:cs="Times New Roman"/>
          <w:sz w:val="24"/>
          <w:szCs w:val="24"/>
        </w:rPr>
        <w:t>new fair housing outreach materials (in English,</w:t>
      </w:r>
      <w:r w:rsidR="00630C41" w:rsidRPr="00866358">
        <w:rPr>
          <w:rFonts w:ascii="Times New Roman" w:hAnsi="Times New Roman" w:cs="Times New Roman"/>
          <w:sz w:val="24"/>
          <w:szCs w:val="24"/>
        </w:rPr>
        <w:t xml:space="preserve"> Spanish, and Haitian Creole); conducting </w:t>
      </w:r>
      <w:r w:rsidRPr="00866358">
        <w:rPr>
          <w:rFonts w:ascii="Times New Roman" w:hAnsi="Times New Roman" w:cs="Times New Roman"/>
          <w:bCs/>
          <w:sz w:val="24"/>
          <w:szCs w:val="24"/>
        </w:rPr>
        <w:t xml:space="preserve">15 </w:t>
      </w:r>
      <w:r w:rsidRPr="00866358">
        <w:rPr>
          <w:rFonts w:ascii="Times New Roman" w:hAnsi="Times New Roman" w:cs="Times New Roman"/>
          <w:sz w:val="24"/>
          <w:szCs w:val="24"/>
        </w:rPr>
        <w:t xml:space="preserve">education and outreach events to make participants aware of their fair housing rights; </w:t>
      </w:r>
      <w:r w:rsidR="00630C41" w:rsidRPr="00866358">
        <w:rPr>
          <w:rFonts w:ascii="Times New Roman" w:hAnsi="Times New Roman" w:cs="Times New Roman"/>
          <w:sz w:val="24"/>
          <w:szCs w:val="24"/>
        </w:rPr>
        <w:t xml:space="preserve">producing </w:t>
      </w:r>
      <w:r w:rsidRPr="00866358">
        <w:rPr>
          <w:rFonts w:ascii="Times New Roman" w:hAnsi="Times New Roman" w:cs="Times New Roman"/>
          <w:bCs/>
          <w:sz w:val="24"/>
          <w:szCs w:val="24"/>
        </w:rPr>
        <w:t xml:space="preserve">800 </w:t>
      </w:r>
      <w:r w:rsidRPr="00866358">
        <w:rPr>
          <w:rFonts w:ascii="Times New Roman" w:hAnsi="Times New Roman" w:cs="Times New Roman"/>
          <w:sz w:val="24"/>
          <w:szCs w:val="24"/>
        </w:rPr>
        <w:t xml:space="preserve">electronic newsletters to governmental officials, housing, real estate and </w:t>
      </w:r>
      <w:r w:rsidR="00630C41" w:rsidRPr="00866358">
        <w:rPr>
          <w:rFonts w:ascii="Times New Roman" w:hAnsi="Times New Roman" w:cs="Times New Roman"/>
          <w:sz w:val="24"/>
          <w:szCs w:val="24"/>
        </w:rPr>
        <w:t>lending industry professionals; launching 3</w:t>
      </w:r>
      <w:r w:rsidRPr="00866358">
        <w:rPr>
          <w:rFonts w:ascii="Times New Roman" w:hAnsi="Times New Roman" w:cs="Times New Roman"/>
          <w:sz w:val="24"/>
          <w:szCs w:val="24"/>
        </w:rPr>
        <w:t xml:space="preserve"> initiatives for tenants</w:t>
      </w:r>
      <w:r w:rsidR="00630C41" w:rsidRPr="00866358">
        <w:rPr>
          <w:rFonts w:ascii="Times New Roman" w:hAnsi="Times New Roman" w:cs="Times New Roman"/>
          <w:sz w:val="24"/>
          <w:szCs w:val="24"/>
        </w:rPr>
        <w:t xml:space="preserve">, </w:t>
      </w:r>
      <w:r w:rsidRPr="00866358">
        <w:rPr>
          <w:rFonts w:ascii="Times New Roman" w:hAnsi="Times New Roman" w:cs="Times New Roman"/>
          <w:sz w:val="24"/>
          <w:szCs w:val="24"/>
        </w:rPr>
        <w:t>property management companies, homeowners association</w:t>
      </w:r>
      <w:r w:rsidR="00630C41" w:rsidRPr="00866358">
        <w:rPr>
          <w:rFonts w:ascii="Times New Roman" w:hAnsi="Times New Roman" w:cs="Times New Roman"/>
          <w:sz w:val="24"/>
          <w:szCs w:val="24"/>
        </w:rPr>
        <w:t xml:space="preserve">s, </w:t>
      </w:r>
      <w:r w:rsidRPr="00866358">
        <w:rPr>
          <w:rFonts w:ascii="Times New Roman" w:hAnsi="Times New Roman" w:cs="Times New Roman"/>
          <w:sz w:val="24"/>
          <w:szCs w:val="24"/>
        </w:rPr>
        <w:t>condominium boards of directors</w:t>
      </w:r>
      <w:r w:rsidR="00630C41"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disabled individuals utilizing emotional support animals; and employing an establ</w:t>
      </w:r>
      <w:r w:rsidR="00630C41" w:rsidRPr="00866358">
        <w:rPr>
          <w:rFonts w:ascii="Times New Roman" w:hAnsi="Times New Roman" w:cs="Times New Roman"/>
          <w:sz w:val="24"/>
          <w:szCs w:val="24"/>
        </w:rPr>
        <w:t xml:space="preserve">ished process to refer </w:t>
      </w:r>
      <w:r w:rsidRPr="00866358">
        <w:rPr>
          <w:rFonts w:ascii="Times New Roman" w:hAnsi="Times New Roman" w:cs="Times New Roman"/>
          <w:sz w:val="24"/>
          <w:szCs w:val="24"/>
        </w:rPr>
        <w:t xml:space="preserve">complaints to HUD or a local Fair Housing Assistance Program agency. </w:t>
      </w:r>
      <w:r w:rsidR="00630C41" w:rsidRPr="00866358">
        <w:rPr>
          <w:rFonts w:ascii="Times New Roman" w:hAnsi="Times New Roman" w:cs="Times New Roman"/>
          <w:sz w:val="24"/>
          <w:szCs w:val="24"/>
        </w:rPr>
        <w:t xml:space="preserve">The </w:t>
      </w:r>
      <w:r w:rsidRPr="00866358">
        <w:rPr>
          <w:rFonts w:ascii="Times New Roman" w:hAnsi="Times New Roman" w:cs="Times New Roman"/>
          <w:sz w:val="24"/>
          <w:szCs w:val="24"/>
        </w:rPr>
        <w:t xml:space="preserve">Legal Aid Society’s </w:t>
      </w:r>
      <w:r w:rsidR="00630C41"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630C41" w:rsidRPr="00866358">
        <w:rPr>
          <w:rFonts w:ascii="Times New Roman" w:hAnsi="Times New Roman" w:cs="Times New Roman"/>
          <w:sz w:val="24"/>
          <w:szCs w:val="24"/>
        </w:rPr>
        <w:t>h</w:t>
      </w:r>
      <w:r w:rsidRPr="00866358">
        <w:rPr>
          <w:rFonts w:ascii="Times New Roman" w:hAnsi="Times New Roman" w:cs="Times New Roman"/>
          <w:sz w:val="24"/>
          <w:szCs w:val="24"/>
        </w:rPr>
        <w:t xml:space="preserve">ousing staff will </w:t>
      </w:r>
      <w:r w:rsidR="00630C41" w:rsidRPr="00866358">
        <w:rPr>
          <w:rFonts w:ascii="Times New Roman" w:hAnsi="Times New Roman" w:cs="Times New Roman"/>
          <w:sz w:val="24"/>
          <w:szCs w:val="24"/>
        </w:rPr>
        <w:t xml:space="preserve">also </w:t>
      </w:r>
      <w:r w:rsidRPr="00866358">
        <w:rPr>
          <w:rFonts w:ascii="Times New Roman" w:hAnsi="Times New Roman" w:cs="Times New Roman"/>
          <w:sz w:val="24"/>
          <w:szCs w:val="24"/>
        </w:rPr>
        <w:t>address the more subtle and technical forms of housing discrimination, such as racially discriminatory lending, sexual harassment, discrimination against disabled individuals</w:t>
      </w:r>
      <w:r w:rsidR="005E36F8"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discriminatory targeting of persons of limited English proficiency. </w:t>
      </w:r>
    </w:p>
    <w:p w14:paraId="00DD136E" w14:textId="77777777" w:rsidR="00F40ED1" w:rsidRPr="00866358" w:rsidRDefault="00F40ED1" w:rsidP="00CA0152">
      <w:pPr>
        <w:spacing w:after="0" w:line="240" w:lineRule="auto"/>
        <w:rPr>
          <w:rFonts w:ascii="Times New Roman" w:hAnsi="Times New Roman" w:cs="Times New Roman"/>
          <w:b/>
          <w:caps/>
          <w:noProof/>
          <w:sz w:val="24"/>
          <w:szCs w:val="24"/>
        </w:rPr>
      </w:pPr>
    </w:p>
    <w:p w14:paraId="3C3F0F9E" w14:textId="54AD2672" w:rsidR="000D0932" w:rsidRDefault="000D0932" w:rsidP="008B7C38">
      <w:pPr>
        <w:spacing w:after="0" w:line="240" w:lineRule="auto"/>
        <w:rPr>
          <w:rFonts w:ascii="Times New Roman" w:hAnsi="Times New Roman" w:cs="Times New Roman"/>
          <w:b/>
          <w:caps/>
          <w:sz w:val="24"/>
          <w:szCs w:val="24"/>
        </w:rPr>
      </w:pPr>
    </w:p>
    <w:p w14:paraId="11A8C340" w14:textId="77777777" w:rsidR="00034F35" w:rsidRPr="00866358" w:rsidRDefault="00034F35" w:rsidP="008B7C38">
      <w:pPr>
        <w:spacing w:after="0" w:line="240" w:lineRule="auto"/>
        <w:rPr>
          <w:rFonts w:ascii="Times New Roman" w:hAnsi="Times New Roman" w:cs="Times New Roman"/>
          <w:b/>
          <w:caps/>
          <w:sz w:val="24"/>
          <w:szCs w:val="24"/>
        </w:rPr>
      </w:pPr>
    </w:p>
    <w:p w14:paraId="5A470421" w14:textId="77777777" w:rsidR="000D0932" w:rsidRPr="00C93A87" w:rsidRDefault="000D0932" w:rsidP="008B7C38">
      <w:pPr>
        <w:spacing w:after="0" w:line="240" w:lineRule="auto"/>
        <w:rPr>
          <w:rFonts w:ascii="Times New Roman" w:hAnsi="Times New Roman" w:cs="Times New Roman"/>
          <w:b/>
          <w:caps/>
          <w:color w:val="4472C4" w:themeColor="accent1"/>
          <w:sz w:val="28"/>
          <w:szCs w:val="28"/>
          <w:u w:val="single"/>
        </w:rPr>
      </w:pPr>
      <w:r w:rsidRPr="00C93A87">
        <w:rPr>
          <w:rFonts w:ascii="Times New Roman" w:hAnsi="Times New Roman" w:cs="Times New Roman"/>
          <w:b/>
          <w:caps/>
          <w:noProof/>
          <w:color w:val="4472C4" w:themeColor="accent1"/>
          <w:sz w:val="28"/>
          <w:szCs w:val="28"/>
          <w:u w:val="single"/>
        </w:rPr>
        <w:t>Georgia</w:t>
      </w:r>
    </w:p>
    <w:p w14:paraId="71764239" w14:textId="118E0524" w:rsidR="000D0932" w:rsidRPr="00866358" w:rsidRDefault="000D0932" w:rsidP="008B7C38">
      <w:pPr>
        <w:spacing w:after="0" w:line="240" w:lineRule="auto"/>
        <w:rPr>
          <w:rFonts w:ascii="Times New Roman" w:hAnsi="Times New Roman" w:cs="Times New Roman"/>
          <w:b/>
          <w:caps/>
          <w:sz w:val="24"/>
          <w:szCs w:val="24"/>
        </w:rPr>
      </w:pPr>
    </w:p>
    <w:p w14:paraId="2468D616" w14:textId="77777777" w:rsidR="00544DDD" w:rsidRPr="00866358" w:rsidRDefault="00544DDD" w:rsidP="00544DDD">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Atl</w:t>
      </w:r>
      <w:r w:rsidRPr="00866358">
        <w:rPr>
          <w:rStyle w:val="GrantCityChar"/>
          <w:sz w:val="24"/>
          <w:szCs w:val="24"/>
        </w:rPr>
        <w:t>a</w:t>
      </w:r>
      <w:r w:rsidRPr="00866358">
        <w:rPr>
          <w:rFonts w:ascii="Times New Roman" w:hAnsi="Times New Roman" w:cs="Times New Roman"/>
          <w:b/>
          <w:caps/>
          <w:noProof/>
          <w:sz w:val="24"/>
          <w:szCs w:val="24"/>
          <w:u w:val="single"/>
        </w:rPr>
        <w:t>nta</w:t>
      </w:r>
    </w:p>
    <w:p w14:paraId="64E9C7E2" w14:textId="77777777" w:rsidR="00544DDD" w:rsidRPr="00866358" w:rsidRDefault="00544DDD" w:rsidP="00544DDD">
      <w:pPr>
        <w:pStyle w:val="grantblankspace"/>
      </w:pPr>
    </w:p>
    <w:p w14:paraId="77A60449" w14:textId="77777777" w:rsidR="00544DDD" w:rsidRPr="00866358" w:rsidRDefault="00544DDD" w:rsidP="00544D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Metro Fair Housing Services, Inc.</w:t>
      </w:r>
    </w:p>
    <w:p w14:paraId="36FF66E5" w14:textId="77777777" w:rsidR="00544DDD" w:rsidRPr="00866358" w:rsidRDefault="00544DDD" w:rsidP="00544D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7F1B3B20" w14:textId="77777777" w:rsidR="00544DDD" w:rsidRPr="00866358" w:rsidRDefault="00544DDD" w:rsidP="00544DDD">
      <w:pPr>
        <w:pStyle w:val="grantblankspace"/>
      </w:pPr>
    </w:p>
    <w:p w14:paraId="52B835F5" w14:textId="77777777" w:rsidR="00544DDD" w:rsidRPr="00866358" w:rsidRDefault="00544DDD" w:rsidP="00544DDD">
      <w:pPr>
        <w:pStyle w:val="grantbody"/>
      </w:pPr>
      <w:r w:rsidRPr="00866358">
        <w:t xml:space="preserve">Metro Fair Housing Services, Inc. (Metro) will use its grant funding to continue the expansion of its core Fair Housing enforcement activities throughout the greater Atlanta MSA, specifically the service area of Fulton (including the City of Atlanta), DeKalb, Cherokee, Cobb, Forsyth, Gwinnett, and Hall Counties. Metro’s </w:t>
      </w:r>
      <w:r w:rsidRPr="00866358">
        <w:rPr>
          <w:bCs/>
          <w:i/>
          <w:iCs/>
        </w:rPr>
        <w:t xml:space="preserve">Private Enforcement Initiative: Fair Housing Choice &amp; Fair Lending </w:t>
      </w:r>
      <w:r w:rsidRPr="00866358">
        <w:t xml:space="preserve">project will address impediments to fair housing and the complex contributing factors of gentrification, segregation, discrimination and escalating housing costs through an aggressive testing program guided by population densities and stages of housing development. </w:t>
      </w:r>
      <w:r w:rsidRPr="00866358">
        <w:rPr>
          <w:bCs/>
        </w:rPr>
        <w:t>During the 3-year grant period, Metro will perform 528 sale, lending, rental and accessibility tests based on race, national origin, familial status, and disability</w:t>
      </w:r>
      <w:r w:rsidRPr="00866358">
        <w:t xml:space="preserve">; </w:t>
      </w:r>
      <w:r w:rsidRPr="00866358">
        <w:rPr>
          <w:bCs/>
        </w:rPr>
        <w:t xml:space="preserve">process a minimum of 144 </w:t>
      </w:r>
      <w:r w:rsidRPr="00866358">
        <w:rPr>
          <w:bCs/>
        </w:rPr>
        <w:lastRenderedPageBreak/>
        <w:t>housing discrimination intakes; and refer a minimum of 24 bona fide fair housing allegations to HUD</w:t>
      </w:r>
      <w:r w:rsidRPr="00866358">
        <w:t xml:space="preserve">. </w:t>
      </w:r>
      <w:r w:rsidRPr="00866358">
        <w:rPr>
          <w:bCs/>
        </w:rPr>
        <w:t>Metro will also mediate or conciliate a minimum of 9 complaints</w:t>
      </w:r>
      <w:r w:rsidRPr="00866358">
        <w:t xml:space="preserve">, </w:t>
      </w:r>
      <w:r w:rsidRPr="00866358">
        <w:rPr>
          <w:bCs/>
        </w:rPr>
        <w:t>recruit and train a minimum of 60 new testers, and collaborate with a minimum of 24 public and private partners to conduct 100 education workshops/events to directly reach a minimum of 3,000 persons</w:t>
      </w:r>
      <w:r w:rsidRPr="00866358">
        <w:t>.</w:t>
      </w:r>
    </w:p>
    <w:p w14:paraId="1067E1B1" w14:textId="7C49EBD5" w:rsidR="00544DDD" w:rsidRPr="00866358" w:rsidRDefault="00544DDD" w:rsidP="008B7C38">
      <w:pPr>
        <w:spacing w:after="0" w:line="240" w:lineRule="auto"/>
        <w:rPr>
          <w:rFonts w:ascii="Times New Roman" w:hAnsi="Times New Roman" w:cs="Times New Roman"/>
          <w:b/>
          <w:caps/>
          <w:sz w:val="24"/>
          <w:szCs w:val="24"/>
        </w:rPr>
      </w:pPr>
    </w:p>
    <w:p w14:paraId="3AE954D9" w14:textId="77777777" w:rsidR="00544DDD" w:rsidRPr="00866358" w:rsidRDefault="00544DDD" w:rsidP="008B7C38">
      <w:pPr>
        <w:spacing w:after="0" w:line="240" w:lineRule="auto"/>
        <w:rPr>
          <w:rFonts w:ascii="Times New Roman" w:hAnsi="Times New Roman" w:cs="Times New Roman"/>
          <w:b/>
          <w:caps/>
          <w:sz w:val="24"/>
          <w:szCs w:val="24"/>
        </w:rPr>
      </w:pPr>
    </w:p>
    <w:p w14:paraId="27BDD218"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RIVERDALE</w:t>
      </w:r>
    </w:p>
    <w:p w14:paraId="3831ACF9" w14:textId="77777777" w:rsidR="000D0932" w:rsidRPr="00866358" w:rsidRDefault="000D0932" w:rsidP="008B7C38">
      <w:pPr>
        <w:spacing w:after="0" w:line="240" w:lineRule="auto"/>
        <w:rPr>
          <w:rFonts w:ascii="Times New Roman" w:hAnsi="Times New Roman" w:cs="Times New Roman"/>
          <w:b/>
          <w:caps/>
          <w:sz w:val="24"/>
          <w:szCs w:val="24"/>
        </w:rPr>
      </w:pPr>
    </w:p>
    <w:p w14:paraId="64C5A685" w14:textId="755031F9"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VETERANS CENTER, INCORPORATED</w:t>
      </w:r>
    </w:p>
    <w:p w14:paraId="0D9222E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3A517838" w14:textId="77777777" w:rsidR="000D0932" w:rsidRPr="00866358" w:rsidRDefault="000D0932" w:rsidP="008B7C38">
      <w:pPr>
        <w:spacing w:after="0" w:line="240" w:lineRule="auto"/>
        <w:rPr>
          <w:rFonts w:ascii="Times New Roman" w:hAnsi="Times New Roman" w:cs="Times New Roman"/>
          <w:b/>
          <w:caps/>
          <w:sz w:val="24"/>
          <w:szCs w:val="24"/>
        </w:rPr>
      </w:pPr>
    </w:p>
    <w:p w14:paraId="627DCBB1" w14:textId="18ECCE48" w:rsidR="000D0932" w:rsidRPr="00866358" w:rsidRDefault="00305996" w:rsidP="006D29C4">
      <w:pPr>
        <w:pStyle w:val="grantbody"/>
        <w:rPr>
          <w:color w:val="000000" w:themeColor="text1"/>
        </w:rPr>
      </w:pPr>
      <w:r w:rsidRPr="00866358">
        <w:rPr>
          <w:color w:val="000000" w:themeColor="text1"/>
        </w:rPr>
        <w:t>The Veterans Center, Inc. (Veterans Center or Center) will use its grant to support an education and outreach program in Georgia to combat discrimination against community members. Currently there are 1,668,701 members in the Center’s service area that are in poverty; and most of this population consists of minorities. They are not able to afford homes for their families in this economy, therefore putting them out on the street and increasing the homelessness rate. Through this project, the Veterans Center will inform the public of its rights and responsibilities under the Fair Housing Act, with a goal of moving community members that are discriminated against into afford</w:t>
      </w:r>
      <w:r w:rsidR="007513BE" w:rsidRPr="00866358">
        <w:rPr>
          <w:color w:val="000000" w:themeColor="text1"/>
        </w:rPr>
        <w:t>able</w:t>
      </w:r>
      <w:r w:rsidRPr="00866358">
        <w:rPr>
          <w:color w:val="000000" w:themeColor="text1"/>
        </w:rPr>
        <w:t xml:space="preserve"> housing, as well as ending homelessness and discrimination for the betterment of its community. The Veterans Center project will include training staff members and educating the community using various types of literature and postings to social media sites. </w:t>
      </w:r>
    </w:p>
    <w:p w14:paraId="0EFC2CDB" w14:textId="12572DF1" w:rsidR="000D0932" w:rsidRDefault="000D0932" w:rsidP="008B7C38">
      <w:pPr>
        <w:spacing w:after="0" w:line="240" w:lineRule="auto"/>
        <w:rPr>
          <w:rFonts w:ascii="Times New Roman" w:hAnsi="Times New Roman" w:cs="Times New Roman"/>
          <w:b/>
          <w:caps/>
          <w:sz w:val="24"/>
          <w:szCs w:val="24"/>
        </w:rPr>
      </w:pPr>
    </w:p>
    <w:p w14:paraId="358A392A" w14:textId="77777777" w:rsidR="00034F35" w:rsidRPr="00866358" w:rsidRDefault="00034F35" w:rsidP="008B7C38">
      <w:pPr>
        <w:spacing w:after="0" w:line="240" w:lineRule="auto"/>
        <w:rPr>
          <w:rFonts w:ascii="Times New Roman" w:hAnsi="Times New Roman" w:cs="Times New Roman"/>
          <w:b/>
          <w:caps/>
          <w:sz w:val="24"/>
          <w:szCs w:val="24"/>
        </w:rPr>
      </w:pPr>
    </w:p>
    <w:p w14:paraId="00F84623" w14:textId="77777777" w:rsidR="000D0932" w:rsidRPr="00866358" w:rsidRDefault="000D0932" w:rsidP="008B7C38">
      <w:pPr>
        <w:spacing w:after="0" w:line="240" w:lineRule="auto"/>
        <w:rPr>
          <w:rFonts w:ascii="Times New Roman" w:hAnsi="Times New Roman" w:cs="Times New Roman"/>
          <w:b/>
          <w:caps/>
          <w:sz w:val="24"/>
          <w:szCs w:val="24"/>
        </w:rPr>
      </w:pPr>
    </w:p>
    <w:p w14:paraId="7CC9421B" w14:textId="77777777" w:rsidR="005F21B7" w:rsidRPr="003B6B61" w:rsidRDefault="005F21B7" w:rsidP="003B6B61">
      <w:pPr>
        <w:spacing w:after="0" w:line="240" w:lineRule="auto"/>
        <w:rPr>
          <w:rFonts w:ascii="Times New Roman" w:hAnsi="Times New Roman" w:cs="Times New Roman"/>
          <w:b/>
          <w:caps/>
          <w:noProof/>
          <w:color w:val="4472C4" w:themeColor="accent1"/>
          <w:sz w:val="28"/>
          <w:szCs w:val="28"/>
          <w:u w:val="single"/>
        </w:rPr>
      </w:pPr>
      <w:r w:rsidRPr="003B6B61">
        <w:rPr>
          <w:rFonts w:ascii="Times New Roman" w:hAnsi="Times New Roman" w:cs="Times New Roman"/>
          <w:b/>
          <w:caps/>
          <w:noProof/>
          <w:color w:val="4472C4" w:themeColor="accent1"/>
          <w:sz w:val="28"/>
          <w:szCs w:val="28"/>
          <w:u w:val="single"/>
        </w:rPr>
        <w:t>Hawaii</w:t>
      </w:r>
    </w:p>
    <w:p w14:paraId="6C790DDD" w14:textId="77777777" w:rsidR="003B6B61" w:rsidRDefault="003B6B61" w:rsidP="003B6B61">
      <w:pPr>
        <w:spacing w:after="0" w:line="240" w:lineRule="auto"/>
        <w:rPr>
          <w:rFonts w:ascii="Times New Roman" w:hAnsi="Times New Roman" w:cs="Times New Roman"/>
          <w:b/>
          <w:caps/>
          <w:noProof/>
          <w:sz w:val="24"/>
          <w:szCs w:val="24"/>
          <w:u w:val="single"/>
        </w:rPr>
      </w:pPr>
    </w:p>
    <w:p w14:paraId="4FFA04BD" w14:textId="0D074F47" w:rsidR="005F21B7" w:rsidRPr="003B6B61" w:rsidRDefault="005F21B7" w:rsidP="003B6B61">
      <w:pPr>
        <w:spacing w:after="0" w:line="240" w:lineRule="auto"/>
        <w:rPr>
          <w:rFonts w:ascii="Times New Roman" w:hAnsi="Times New Roman" w:cs="Times New Roman"/>
          <w:b/>
          <w:caps/>
          <w:noProof/>
          <w:sz w:val="24"/>
          <w:szCs w:val="24"/>
          <w:u w:val="single"/>
        </w:rPr>
      </w:pPr>
      <w:r w:rsidRPr="003B6B61">
        <w:rPr>
          <w:rFonts w:ascii="Times New Roman" w:hAnsi="Times New Roman" w:cs="Times New Roman"/>
          <w:b/>
          <w:caps/>
          <w:noProof/>
          <w:sz w:val="24"/>
          <w:szCs w:val="24"/>
          <w:u w:val="single"/>
        </w:rPr>
        <w:t xml:space="preserve">Honolulu  </w:t>
      </w:r>
    </w:p>
    <w:p w14:paraId="4594951C" w14:textId="77777777" w:rsidR="005F21B7" w:rsidRPr="003B6B61" w:rsidRDefault="005F21B7" w:rsidP="003B6B61">
      <w:pPr>
        <w:spacing w:after="0" w:line="240" w:lineRule="auto"/>
        <w:rPr>
          <w:rFonts w:ascii="Times New Roman" w:hAnsi="Times New Roman" w:cs="Times New Roman"/>
          <w:b/>
          <w:caps/>
          <w:sz w:val="24"/>
          <w:szCs w:val="24"/>
        </w:rPr>
      </w:pPr>
    </w:p>
    <w:p w14:paraId="702933D4" w14:textId="77777777" w:rsidR="005F21B7" w:rsidRPr="003B6B61" w:rsidRDefault="005F21B7" w:rsidP="003B6B61">
      <w:pPr>
        <w:spacing w:after="0" w:line="240" w:lineRule="auto"/>
        <w:rPr>
          <w:rFonts w:ascii="Times New Roman" w:hAnsi="Times New Roman" w:cs="Times New Roman"/>
          <w:b/>
          <w:caps/>
          <w:sz w:val="24"/>
          <w:szCs w:val="24"/>
        </w:rPr>
      </w:pPr>
      <w:r w:rsidRPr="003B6B61">
        <w:rPr>
          <w:rFonts w:ascii="Times New Roman" w:hAnsi="Times New Roman" w:cs="Times New Roman"/>
          <w:b/>
          <w:caps/>
          <w:sz w:val="24"/>
          <w:szCs w:val="24"/>
        </w:rPr>
        <w:t>Legal Aid Society of Hawaii</w:t>
      </w:r>
    </w:p>
    <w:p w14:paraId="77B631FD" w14:textId="77777777" w:rsidR="005F21B7" w:rsidRPr="003B6B61" w:rsidRDefault="005F21B7" w:rsidP="003B6B61">
      <w:pPr>
        <w:spacing w:after="0" w:line="240" w:lineRule="auto"/>
        <w:rPr>
          <w:rFonts w:ascii="Times New Roman" w:hAnsi="Times New Roman" w:cs="Times New Roman"/>
          <w:b/>
          <w:caps/>
          <w:sz w:val="24"/>
          <w:szCs w:val="24"/>
        </w:rPr>
      </w:pPr>
      <w:r w:rsidRPr="003B6B61">
        <w:rPr>
          <w:rFonts w:ascii="Times New Roman" w:hAnsi="Times New Roman" w:cs="Times New Roman"/>
          <w:b/>
          <w:caps/>
          <w:sz w:val="24"/>
          <w:szCs w:val="24"/>
        </w:rPr>
        <w:t>FY2017 Private Enforcement Initiative –Multi-Year Component - $300,000.00</w:t>
      </w:r>
    </w:p>
    <w:p w14:paraId="23A8BF5B" w14:textId="77777777" w:rsidR="005F21B7" w:rsidRPr="003B6B61" w:rsidRDefault="005F21B7" w:rsidP="003B6B61">
      <w:pPr>
        <w:spacing w:after="0" w:line="240" w:lineRule="auto"/>
        <w:rPr>
          <w:rFonts w:ascii="Times New Roman" w:hAnsi="Times New Roman" w:cs="Times New Roman"/>
          <w:b/>
          <w:caps/>
          <w:sz w:val="24"/>
          <w:szCs w:val="24"/>
        </w:rPr>
      </w:pPr>
    </w:p>
    <w:p w14:paraId="3A39BBB8" w14:textId="34E6B8B1" w:rsidR="005F21B7" w:rsidRPr="003B6B61" w:rsidRDefault="005F21B7" w:rsidP="003B6B61">
      <w:pPr>
        <w:autoSpaceDE w:val="0"/>
        <w:autoSpaceDN w:val="0"/>
        <w:adjustRightInd w:val="0"/>
        <w:spacing w:after="0" w:line="240" w:lineRule="auto"/>
        <w:rPr>
          <w:rFonts w:ascii="Times New Roman" w:hAnsi="Times New Roman" w:cs="Times New Roman"/>
          <w:sz w:val="24"/>
          <w:szCs w:val="24"/>
        </w:rPr>
      </w:pPr>
      <w:r w:rsidRPr="003B6B61">
        <w:rPr>
          <w:rFonts w:ascii="Times New Roman" w:hAnsi="Times New Roman" w:cs="Times New Roman"/>
          <w:sz w:val="24"/>
          <w:szCs w:val="24"/>
        </w:rPr>
        <w:t xml:space="preserve">The Legal Aid Society of Hawai‘i’s Fair Housing Enforcement Program (“FHEP”) will use its grant to conduct annual statewide activities including: reviewing/refining referral process to refer potential victims to Hawaii Civil Rights Commission (“HCRC”) and/or HUD; outreach materials; submitting testing methodology and tester training for review and approval; conducting intakes, receiving allegations; mediate complaints; recruit testers, assist individuals with requests for reasonable accommodations and/or modifications and other activities. FHEP proposes a </w:t>
      </w:r>
      <w:r w:rsidR="003B6B61" w:rsidRPr="003B6B61">
        <w:rPr>
          <w:rFonts w:ascii="Times New Roman" w:hAnsi="Times New Roman" w:cs="Times New Roman"/>
          <w:sz w:val="24"/>
          <w:szCs w:val="24"/>
        </w:rPr>
        <w:t>full-service</w:t>
      </w:r>
      <w:r w:rsidRPr="003B6B61">
        <w:rPr>
          <w:rFonts w:ascii="Times New Roman" w:hAnsi="Times New Roman" w:cs="Times New Roman"/>
          <w:sz w:val="24"/>
          <w:szCs w:val="24"/>
        </w:rPr>
        <w:t xml:space="preserve"> enforcement program. Specific areas of concentration include: education and outreach to elderly and disabled communities and caregivers; testing and enforcement related to discrimination against the physically and mentally/psychologically disabled; systemic testing of accessibility and structural violations; and continued recruitment and training for testers on islands other than </w:t>
      </w:r>
      <w:proofErr w:type="spellStart"/>
      <w:r w:rsidRPr="003B6B61">
        <w:rPr>
          <w:rFonts w:ascii="Times New Roman" w:hAnsi="Times New Roman" w:cs="Times New Roman"/>
          <w:sz w:val="24"/>
          <w:szCs w:val="24"/>
        </w:rPr>
        <w:t>O‘ahu</w:t>
      </w:r>
      <w:proofErr w:type="spellEnd"/>
      <w:r w:rsidRPr="003B6B61">
        <w:rPr>
          <w:rFonts w:ascii="Times New Roman" w:hAnsi="Times New Roman" w:cs="Times New Roman"/>
          <w:sz w:val="24"/>
          <w:szCs w:val="24"/>
        </w:rPr>
        <w:t>.</w:t>
      </w:r>
    </w:p>
    <w:p w14:paraId="55D38824" w14:textId="12BFC618" w:rsidR="005F21B7" w:rsidRDefault="005F21B7" w:rsidP="003B6B61">
      <w:pPr>
        <w:autoSpaceDE w:val="0"/>
        <w:autoSpaceDN w:val="0"/>
        <w:adjustRightInd w:val="0"/>
        <w:spacing w:after="0" w:line="240" w:lineRule="auto"/>
        <w:rPr>
          <w:rFonts w:ascii="Times New Roman" w:hAnsi="Times New Roman" w:cs="Times New Roman"/>
          <w:sz w:val="24"/>
          <w:szCs w:val="24"/>
        </w:rPr>
      </w:pPr>
    </w:p>
    <w:p w14:paraId="621F4548" w14:textId="77777777" w:rsidR="00034F35" w:rsidRPr="003B6B61" w:rsidRDefault="00034F35" w:rsidP="003B6B61">
      <w:pPr>
        <w:autoSpaceDE w:val="0"/>
        <w:autoSpaceDN w:val="0"/>
        <w:adjustRightInd w:val="0"/>
        <w:spacing w:after="0" w:line="240" w:lineRule="auto"/>
        <w:rPr>
          <w:rFonts w:ascii="Times New Roman" w:hAnsi="Times New Roman" w:cs="Times New Roman"/>
          <w:sz w:val="24"/>
          <w:szCs w:val="24"/>
        </w:rPr>
      </w:pPr>
    </w:p>
    <w:p w14:paraId="2C379A68" w14:textId="6C2B593A" w:rsidR="005F21B7" w:rsidRPr="003B6B61" w:rsidRDefault="005F21B7" w:rsidP="008B7C38">
      <w:pPr>
        <w:spacing w:after="0" w:line="240" w:lineRule="auto"/>
        <w:rPr>
          <w:rFonts w:ascii="Times New Roman" w:hAnsi="Times New Roman" w:cs="Times New Roman"/>
          <w:bCs/>
          <w:caps/>
          <w:sz w:val="24"/>
          <w:szCs w:val="24"/>
        </w:rPr>
      </w:pPr>
    </w:p>
    <w:p w14:paraId="15BB4FC5" w14:textId="77777777" w:rsidR="000D0932" w:rsidRPr="003B6B61" w:rsidRDefault="000D0932" w:rsidP="00CA0152">
      <w:pPr>
        <w:spacing w:after="0" w:line="240" w:lineRule="auto"/>
        <w:rPr>
          <w:rFonts w:ascii="Times New Roman" w:hAnsi="Times New Roman" w:cs="Times New Roman"/>
          <w:b/>
          <w:caps/>
          <w:color w:val="4472C4" w:themeColor="accent1"/>
          <w:sz w:val="28"/>
          <w:szCs w:val="28"/>
          <w:u w:val="single"/>
        </w:rPr>
      </w:pPr>
      <w:r w:rsidRPr="003B6B61">
        <w:rPr>
          <w:rFonts w:ascii="Times New Roman" w:hAnsi="Times New Roman" w:cs="Times New Roman"/>
          <w:b/>
          <w:caps/>
          <w:noProof/>
          <w:color w:val="4472C4" w:themeColor="accent1"/>
          <w:sz w:val="28"/>
          <w:szCs w:val="28"/>
          <w:u w:val="single"/>
        </w:rPr>
        <w:t>Idaho</w:t>
      </w:r>
    </w:p>
    <w:p w14:paraId="4DEFE2FA" w14:textId="77777777" w:rsidR="000D0932" w:rsidRPr="00866358" w:rsidRDefault="000D0932" w:rsidP="00CA0152">
      <w:pPr>
        <w:spacing w:after="0" w:line="240" w:lineRule="auto"/>
        <w:rPr>
          <w:rFonts w:ascii="Times New Roman" w:hAnsi="Times New Roman" w:cs="Times New Roman"/>
          <w:b/>
          <w:caps/>
          <w:sz w:val="24"/>
          <w:szCs w:val="24"/>
        </w:rPr>
      </w:pPr>
    </w:p>
    <w:p w14:paraId="06E36352"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Boise</w:t>
      </w:r>
    </w:p>
    <w:p w14:paraId="5C65F3BD" w14:textId="44AF52F0" w:rsidR="000D0932" w:rsidRPr="00866358" w:rsidRDefault="000D0932" w:rsidP="00CA0152">
      <w:pPr>
        <w:spacing w:after="0" w:line="240" w:lineRule="auto"/>
        <w:rPr>
          <w:rFonts w:ascii="Times New Roman" w:hAnsi="Times New Roman" w:cs="Times New Roman"/>
          <w:b/>
          <w:caps/>
          <w:sz w:val="24"/>
          <w:szCs w:val="24"/>
        </w:rPr>
      </w:pPr>
    </w:p>
    <w:p w14:paraId="54708042" w14:textId="77777777" w:rsidR="00544DDD" w:rsidRPr="00866358" w:rsidRDefault="00544DDD" w:rsidP="00544D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Intermountain Fair Housing Council, Inc.</w:t>
      </w:r>
    </w:p>
    <w:p w14:paraId="7AF5538B" w14:textId="77777777" w:rsidR="00544DDD" w:rsidRPr="00866358" w:rsidRDefault="00544DDD" w:rsidP="00544DD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$299,917.66</w:t>
      </w:r>
    </w:p>
    <w:p w14:paraId="3092E718" w14:textId="77777777" w:rsidR="00544DDD" w:rsidRPr="00866358" w:rsidRDefault="00544DDD" w:rsidP="00544DDD">
      <w:pPr>
        <w:pStyle w:val="grantblankspace"/>
      </w:pPr>
    </w:p>
    <w:p w14:paraId="0EB85744" w14:textId="603EB015" w:rsidR="00544DDD" w:rsidRPr="00866358" w:rsidRDefault="00544DDD" w:rsidP="00544DDD">
      <w:pPr>
        <w:pStyle w:val="grantbody"/>
      </w:pPr>
      <w:r w:rsidRPr="00866358">
        <w:t xml:space="preserve">The Intermountain Fair Housing Council (IFHC), Idaho’s only fair housing enforcement organization, will use its grant funds to support a statewide fair housing PEI-MYFC project. This project will provide a statewide, full-service fair housing enforcement program designed to address systemic housing issues; and it will focus on low-income rural persons, recent immigrants (LEP), persons with disabilities, single-female heads-of-households with children, LGBTQ, homeless, and victims of sexual and other harassment. The project will provide a </w:t>
      </w:r>
      <w:r w:rsidR="003B6B61" w:rsidRPr="00866358">
        <w:t>full spectrum</w:t>
      </w:r>
      <w:r w:rsidRPr="00866358">
        <w:t xml:space="preserve"> of fair housing services to all FHA protected persons. Among the project’s enforcement activities will include, but not be limited </w:t>
      </w:r>
      <w:r w:rsidR="003B6B61" w:rsidRPr="00866358">
        <w:t>to</w:t>
      </w:r>
      <w:r w:rsidRPr="00866358">
        <w:t xml:space="preserve"> intake interviews, allegation processing, complaint referrals, systemic investigations, recruitment and training of testers, and tests and assessments. In terms of outreach and education, IFHC will conduct 12 collaborative trainings/meetings with local jurisdictions about affirmatively furthering fair housing; provide a fair housing website with 3,000 views per year; and conduct 9 targeted outreach efforts per year. </w:t>
      </w:r>
    </w:p>
    <w:p w14:paraId="150DA0E0" w14:textId="46E16321" w:rsidR="00544DDD" w:rsidRPr="00866358" w:rsidRDefault="00544DDD" w:rsidP="00CA0152">
      <w:pPr>
        <w:spacing w:after="0" w:line="240" w:lineRule="auto"/>
        <w:rPr>
          <w:rFonts w:ascii="Times New Roman" w:hAnsi="Times New Roman" w:cs="Times New Roman"/>
          <w:b/>
          <w:caps/>
          <w:sz w:val="24"/>
          <w:szCs w:val="24"/>
        </w:rPr>
      </w:pPr>
    </w:p>
    <w:p w14:paraId="4E448748" w14:textId="5FF5F10A"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Idaho Housing &amp; Finance Association</w:t>
      </w:r>
    </w:p>
    <w:p w14:paraId="3606A508" w14:textId="6651B1AA"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w:t>
      </w:r>
      <w:r w:rsidR="00AB4FC1">
        <w:rPr>
          <w:rFonts w:ascii="Times New Roman" w:hAnsi="Times New Roman" w:cs="Times New Roman"/>
          <w:b/>
          <w:caps/>
          <w:noProof/>
          <w:sz w:val="24"/>
          <w:szCs w:val="24"/>
        </w:rPr>
        <w:t>3</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750</w:t>
      </w:r>
      <w:r w:rsidR="00807AAC" w:rsidRPr="00866358">
        <w:rPr>
          <w:rFonts w:ascii="Times New Roman" w:hAnsi="Times New Roman" w:cs="Times New Roman"/>
          <w:b/>
          <w:caps/>
          <w:noProof/>
          <w:sz w:val="24"/>
          <w:szCs w:val="24"/>
        </w:rPr>
        <w:t>.00</w:t>
      </w:r>
    </w:p>
    <w:p w14:paraId="37F5EF82" w14:textId="77777777" w:rsidR="00F40ED1" w:rsidRPr="00866358" w:rsidRDefault="00F40ED1" w:rsidP="00CA0152">
      <w:pPr>
        <w:spacing w:after="0" w:line="240" w:lineRule="auto"/>
        <w:rPr>
          <w:rFonts w:ascii="Times New Roman" w:hAnsi="Times New Roman" w:cs="Times New Roman"/>
          <w:b/>
          <w:caps/>
          <w:noProof/>
          <w:sz w:val="24"/>
          <w:szCs w:val="24"/>
        </w:rPr>
      </w:pPr>
    </w:p>
    <w:p w14:paraId="70F232A1" w14:textId="78D545C2" w:rsidR="00F40ED1" w:rsidRPr="00866358" w:rsidRDefault="004A4849" w:rsidP="004A4849">
      <w:pPr>
        <w:autoSpaceDE w:val="0"/>
        <w:autoSpaceDN w:val="0"/>
        <w:adjustRightInd w:val="0"/>
        <w:spacing w:after="0" w:line="240" w:lineRule="auto"/>
        <w:rPr>
          <w:rFonts w:ascii="Times New Roman" w:hAnsi="Times New Roman" w:cs="Times New Roman"/>
          <w:b/>
          <w:caps/>
          <w:noProof/>
          <w:sz w:val="24"/>
          <w:szCs w:val="24"/>
        </w:rPr>
      </w:pPr>
      <w:r w:rsidRPr="00866358">
        <w:rPr>
          <w:rFonts w:ascii="Times New Roman" w:hAnsi="Times New Roman" w:cs="Times New Roman"/>
          <w:color w:val="000000" w:themeColor="text1"/>
          <w:sz w:val="24"/>
          <w:szCs w:val="24"/>
        </w:rPr>
        <w:t xml:space="preserve">The Idaho Housing and Finance Association (IHFA) will use its grant throughout </w:t>
      </w:r>
      <w:r w:rsidR="00173279" w:rsidRPr="00866358">
        <w:rPr>
          <w:rFonts w:ascii="Times New Roman" w:hAnsi="Times New Roman" w:cs="Times New Roman"/>
          <w:color w:val="000000" w:themeColor="text1"/>
          <w:sz w:val="24"/>
          <w:szCs w:val="24"/>
        </w:rPr>
        <w:t xml:space="preserve">Idaho </w:t>
      </w:r>
      <w:r w:rsidRPr="00866358">
        <w:rPr>
          <w:rFonts w:ascii="Times New Roman" w:hAnsi="Times New Roman" w:cs="Times New Roman"/>
          <w:color w:val="000000" w:themeColor="text1"/>
          <w:sz w:val="24"/>
          <w:szCs w:val="24"/>
        </w:rPr>
        <w:t xml:space="preserve">to provide residents </w:t>
      </w:r>
      <w:r w:rsidRPr="00866358">
        <w:rPr>
          <w:rFonts w:ascii="Times New Roman" w:hAnsi="Times New Roman" w:cs="Times New Roman"/>
          <w:sz w:val="24"/>
          <w:szCs w:val="24"/>
        </w:rPr>
        <w:t>with knowledge of their fair housing rights and responsibilities through outreach and education. The project will reach as many Idahoans as possible through effective marketing and</w:t>
      </w:r>
      <w:r w:rsidR="00B13FF4" w:rsidRPr="00866358">
        <w:rPr>
          <w:rFonts w:ascii="Times New Roman" w:hAnsi="Times New Roman" w:cs="Times New Roman"/>
          <w:sz w:val="24"/>
          <w:szCs w:val="24"/>
        </w:rPr>
        <w:t xml:space="preserve"> </w:t>
      </w:r>
      <w:r w:rsidRPr="00866358">
        <w:rPr>
          <w:rFonts w:ascii="Times New Roman" w:hAnsi="Times New Roman" w:cs="Times New Roman"/>
          <w:sz w:val="24"/>
          <w:szCs w:val="24"/>
        </w:rPr>
        <w:t>distribution strategies while also placing particular emphasis on targeted group</w:t>
      </w:r>
      <w:r w:rsidR="00B13FF4" w:rsidRPr="00866358">
        <w:rPr>
          <w:rFonts w:ascii="Times New Roman" w:hAnsi="Times New Roman" w:cs="Times New Roman"/>
          <w:sz w:val="24"/>
          <w:szCs w:val="24"/>
        </w:rPr>
        <w:t>s including g</w:t>
      </w:r>
      <w:r w:rsidRPr="00866358">
        <w:rPr>
          <w:rFonts w:ascii="Times New Roman" w:hAnsi="Times New Roman" w:cs="Times New Roman"/>
          <w:sz w:val="24"/>
          <w:szCs w:val="24"/>
        </w:rPr>
        <w:t xml:space="preserve">overnment officials, community planners, housing professionals, building officials, transition-age youth (16-20), refugees, limited English proficiency individuals, and members of minority and protected classes. </w:t>
      </w:r>
      <w:r w:rsidR="00173279" w:rsidRPr="00866358">
        <w:rPr>
          <w:rFonts w:ascii="Times New Roman" w:hAnsi="Times New Roman" w:cs="Times New Roman"/>
          <w:sz w:val="24"/>
          <w:szCs w:val="24"/>
        </w:rPr>
        <w:t>Project activ</w:t>
      </w:r>
      <w:r w:rsidRPr="00866358">
        <w:rPr>
          <w:rFonts w:ascii="Times New Roman" w:hAnsi="Times New Roman" w:cs="Times New Roman"/>
          <w:sz w:val="24"/>
          <w:szCs w:val="24"/>
        </w:rPr>
        <w:t>ities will include: creating a new project web page that will serve as the central library for all information produced and disseminated; developing a social media presence under the label #Fair Housing Friday; producing and disseminating “Z-cards” as pocket-sized information cards through hundreds of public locations and housing communities; producing a six video series providing various fair housing information for a range of audiences; offering in-person trainings around the state</w:t>
      </w:r>
      <w:r w:rsidR="00173279" w:rsidRPr="00866358">
        <w:rPr>
          <w:rFonts w:ascii="Times New Roman" w:hAnsi="Times New Roman" w:cs="Times New Roman"/>
          <w:sz w:val="24"/>
          <w:szCs w:val="24"/>
        </w:rPr>
        <w:t>,</w:t>
      </w:r>
      <w:r w:rsidRPr="00866358">
        <w:rPr>
          <w:rFonts w:ascii="Times New Roman" w:hAnsi="Times New Roman" w:cs="Times New Roman"/>
          <w:sz w:val="24"/>
          <w:szCs w:val="24"/>
        </w:rPr>
        <w:t xml:space="preserve"> as well as digital recordings of said trainings; and disseminating project material at numerous conferences, trainings, and trade shows. </w:t>
      </w:r>
    </w:p>
    <w:p w14:paraId="168D339E" w14:textId="77777777" w:rsidR="00F40ED1" w:rsidRPr="00866358" w:rsidRDefault="00F40ED1" w:rsidP="00CA0152">
      <w:pPr>
        <w:spacing w:after="0" w:line="240" w:lineRule="auto"/>
        <w:rPr>
          <w:rFonts w:ascii="Times New Roman" w:hAnsi="Times New Roman" w:cs="Times New Roman"/>
          <w:b/>
          <w:caps/>
          <w:noProof/>
          <w:sz w:val="24"/>
          <w:szCs w:val="24"/>
        </w:rPr>
      </w:pPr>
    </w:p>
    <w:p w14:paraId="5D435864" w14:textId="792D090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Idaho Legal Aid Services</w:t>
      </w:r>
    </w:p>
    <w:p w14:paraId="7BA2E47E"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114</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944</w:t>
      </w:r>
      <w:r w:rsidR="00807AAC" w:rsidRPr="00866358">
        <w:rPr>
          <w:rFonts w:ascii="Times New Roman" w:hAnsi="Times New Roman" w:cs="Times New Roman"/>
          <w:b/>
          <w:caps/>
          <w:noProof/>
          <w:sz w:val="24"/>
          <w:szCs w:val="24"/>
        </w:rPr>
        <w:t>.00</w:t>
      </w:r>
    </w:p>
    <w:p w14:paraId="3324B2C1" w14:textId="77777777" w:rsidR="000D0932" w:rsidRPr="003B6B61" w:rsidRDefault="000D0932" w:rsidP="008B7C38">
      <w:pPr>
        <w:spacing w:after="0" w:line="240" w:lineRule="auto"/>
        <w:rPr>
          <w:rFonts w:ascii="Times New Roman" w:hAnsi="Times New Roman" w:cs="Times New Roman"/>
          <w:b/>
          <w:caps/>
          <w:noProof/>
          <w:sz w:val="24"/>
          <w:szCs w:val="24"/>
        </w:rPr>
      </w:pPr>
    </w:p>
    <w:p w14:paraId="21EA6F0E" w14:textId="50A1AB95" w:rsidR="000D0932" w:rsidRPr="00866358" w:rsidRDefault="005E5168" w:rsidP="000E7423">
      <w:pPr>
        <w:autoSpaceDE w:val="0"/>
        <w:autoSpaceDN w:val="0"/>
        <w:adjustRightInd w:val="0"/>
        <w:spacing w:after="0" w:line="240" w:lineRule="auto"/>
        <w:rPr>
          <w:rFonts w:ascii="Times New Roman" w:hAnsi="Times New Roman" w:cs="Times New Roman"/>
          <w:b/>
          <w:caps/>
          <w:color w:val="000000" w:themeColor="text1"/>
          <w:sz w:val="24"/>
          <w:szCs w:val="24"/>
        </w:rPr>
      </w:pPr>
      <w:r w:rsidRPr="00866358">
        <w:rPr>
          <w:rFonts w:ascii="Times New Roman" w:hAnsi="Times New Roman" w:cs="Times New Roman"/>
          <w:color w:val="000000" w:themeColor="text1"/>
          <w:sz w:val="24"/>
          <w:szCs w:val="24"/>
        </w:rPr>
        <w:lastRenderedPageBreak/>
        <w:t>Idaho Legal Aid Services, Inc. (ILAS) will use its grant funds to support its Fair Housing Education and Outreach Project, which aims to reduce housing discrimination in Idaho by increasing access to fair housing resources through statewide education, outreach, and legal advocacy. Through this project, ILAS will build on the activities and relationships created with its current HUD grant. While this project will address all discrimination prohibited by the Fair Housing Act, a</w:t>
      </w:r>
      <w:r w:rsidR="000E7423"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special emphasis will be on those who face housing discrimination based on disability and sex</w:t>
      </w:r>
      <w:r w:rsidR="000E7423" w:rsidRPr="00866358">
        <w:rPr>
          <w:rFonts w:ascii="Times New Roman" w:hAnsi="Times New Roman" w:cs="Times New Roman"/>
          <w:color w:val="000000" w:themeColor="text1"/>
          <w:sz w:val="24"/>
          <w:szCs w:val="24"/>
        </w:rPr>
        <w:t>ual harassment</w:t>
      </w:r>
      <w:r w:rsidRPr="00866358">
        <w:rPr>
          <w:rFonts w:ascii="Times New Roman" w:hAnsi="Times New Roman" w:cs="Times New Roman"/>
          <w:color w:val="000000" w:themeColor="text1"/>
          <w:sz w:val="24"/>
          <w:szCs w:val="24"/>
        </w:rPr>
        <w:t xml:space="preserve">. Activities for this project will include: 1) creating additional fair housing education materials that will specifically address housing discrimination based on disability and sexual </w:t>
      </w:r>
      <w:r w:rsidR="000E7423" w:rsidRPr="00866358">
        <w:rPr>
          <w:rFonts w:ascii="Times New Roman" w:hAnsi="Times New Roman" w:cs="Times New Roman"/>
          <w:color w:val="000000" w:themeColor="text1"/>
          <w:sz w:val="24"/>
          <w:szCs w:val="24"/>
        </w:rPr>
        <w:t>harassment</w:t>
      </w:r>
      <w:r w:rsidRPr="00866358">
        <w:rPr>
          <w:rFonts w:ascii="Times New Roman" w:hAnsi="Times New Roman" w:cs="Times New Roman"/>
          <w:color w:val="000000" w:themeColor="text1"/>
          <w:sz w:val="24"/>
          <w:szCs w:val="24"/>
        </w:rPr>
        <w:t>; 2) providing statewide outreach to promote fair housing resources through a media campaign, partner organizations, and targeted community outreach presentations; 3) provid</w:t>
      </w:r>
      <w:r w:rsidR="00173279" w:rsidRPr="00866358">
        <w:rPr>
          <w:rFonts w:ascii="Times New Roman" w:hAnsi="Times New Roman" w:cs="Times New Roman"/>
          <w:color w:val="000000" w:themeColor="text1"/>
          <w:sz w:val="24"/>
          <w:szCs w:val="24"/>
        </w:rPr>
        <w:t>ing</w:t>
      </w:r>
      <w:r w:rsidRPr="00866358">
        <w:rPr>
          <w:rFonts w:ascii="Times New Roman" w:hAnsi="Times New Roman" w:cs="Times New Roman"/>
          <w:color w:val="000000" w:themeColor="text1"/>
          <w:sz w:val="24"/>
          <w:szCs w:val="24"/>
        </w:rPr>
        <w:t xml:space="preserve"> fair housing advocacy</w:t>
      </w:r>
      <w:r w:rsidR="000E7423"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legal assistance</w:t>
      </w:r>
      <w:r w:rsidR="00173279" w:rsidRPr="00866358">
        <w:rPr>
          <w:rFonts w:ascii="Times New Roman" w:hAnsi="Times New Roman" w:cs="Times New Roman"/>
          <w:color w:val="000000" w:themeColor="text1"/>
          <w:sz w:val="24"/>
          <w:szCs w:val="24"/>
        </w:rPr>
        <w:t>,</w:t>
      </w:r>
      <w:r w:rsidR="000E7423" w:rsidRPr="00866358">
        <w:rPr>
          <w:rFonts w:ascii="Times New Roman" w:hAnsi="Times New Roman" w:cs="Times New Roman"/>
          <w:color w:val="000000" w:themeColor="text1"/>
          <w:sz w:val="24"/>
          <w:szCs w:val="24"/>
        </w:rPr>
        <w:t xml:space="preserve"> and HUD referrals</w:t>
      </w:r>
      <w:r w:rsidRPr="00866358">
        <w:rPr>
          <w:rFonts w:ascii="Times New Roman" w:hAnsi="Times New Roman" w:cs="Times New Roman"/>
          <w:color w:val="000000" w:themeColor="text1"/>
          <w:sz w:val="24"/>
          <w:szCs w:val="24"/>
        </w:rPr>
        <w:t xml:space="preserve"> through ILAS’s </w:t>
      </w:r>
      <w:r w:rsidR="00173279"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 xml:space="preserve">ousing </w:t>
      </w:r>
      <w:r w:rsidR="00173279"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otline</w:t>
      </w:r>
      <w:r w:rsidR="00173279"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4) </w:t>
      </w:r>
      <w:r w:rsidR="000E7423" w:rsidRPr="00866358">
        <w:rPr>
          <w:rFonts w:ascii="Times New Roman" w:hAnsi="Times New Roman" w:cs="Times New Roman"/>
          <w:color w:val="000000" w:themeColor="text1"/>
          <w:sz w:val="24"/>
          <w:szCs w:val="24"/>
        </w:rPr>
        <w:t xml:space="preserve">generating an </w:t>
      </w:r>
      <w:r w:rsidR="007733E8" w:rsidRPr="00866358">
        <w:rPr>
          <w:rFonts w:ascii="Times New Roman" w:hAnsi="Times New Roman" w:cs="Times New Roman"/>
          <w:color w:val="000000" w:themeColor="text1"/>
          <w:sz w:val="24"/>
          <w:szCs w:val="24"/>
        </w:rPr>
        <w:t>a</w:t>
      </w:r>
      <w:r w:rsidR="000E7423" w:rsidRPr="00866358">
        <w:rPr>
          <w:rFonts w:ascii="Times New Roman" w:hAnsi="Times New Roman" w:cs="Times New Roman"/>
          <w:color w:val="000000" w:themeColor="text1"/>
          <w:sz w:val="24"/>
          <w:szCs w:val="24"/>
        </w:rPr>
        <w:t xml:space="preserve">rtificial </w:t>
      </w:r>
      <w:r w:rsidR="007733E8" w:rsidRPr="00866358">
        <w:rPr>
          <w:rFonts w:ascii="Times New Roman" w:hAnsi="Times New Roman" w:cs="Times New Roman"/>
          <w:color w:val="000000" w:themeColor="text1"/>
          <w:sz w:val="24"/>
          <w:szCs w:val="24"/>
        </w:rPr>
        <w:t>i</w:t>
      </w:r>
      <w:r w:rsidR="000E7423" w:rsidRPr="00866358">
        <w:rPr>
          <w:rFonts w:ascii="Times New Roman" w:hAnsi="Times New Roman" w:cs="Times New Roman"/>
          <w:color w:val="000000" w:themeColor="text1"/>
          <w:sz w:val="24"/>
          <w:szCs w:val="24"/>
        </w:rPr>
        <w:t xml:space="preserve">ntelligence (AI) </w:t>
      </w:r>
      <w:r w:rsidR="007733E8" w:rsidRPr="00866358">
        <w:rPr>
          <w:rFonts w:ascii="Times New Roman" w:hAnsi="Times New Roman" w:cs="Times New Roman"/>
          <w:color w:val="000000" w:themeColor="text1"/>
          <w:sz w:val="24"/>
          <w:szCs w:val="24"/>
        </w:rPr>
        <w:t>p</w:t>
      </w:r>
      <w:r w:rsidR="000E7423" w:rsidRPr="00866358">
        <w:rPr>
          <w:rFonts w:ascii="Times New Roman" w:hAnsi="Times New Roman" w:cs="Times New Roman"/>
          <w:color w:val="000000" w:themeColor="text1"/>
          <w:sz w:val="24"/>
          <w:szCs w:val="24"/>
        </w:rPr>
        <w:t xml:space="preserve">ortal to help persons generate reasonable accommodation and modification requests. </w:t>
      </w:r>
    </w:p>
    <w:p w14:paraId="39B336DD" w14:textId="64B1CEB2" w:rsidR="000D0932" w:rsidRDefault="000D0932" w:rsidP="008B7C38">
      <w:pPr>
        <w:spacing w:after="0" w:line="240" w:lineRule="auto"/>
        <w:rPr>
          <w:rFonts w:ascii="Times New Roman" w:hAnsi="Times New Roman" w:cs="Times New Roman"/>
          <w:b/>
          <w:caps/>
          <w:sz w:val="24"/>
          <w:szCs w:val="24"/>
        </w:rPr>
      </w:pPr>
    </w:p>
    <w:p w14:paraId="14535FF4" w14:textId="77777777" w:rsidR="00034F35" w:rsidRPr="00866358" w:rsidRDefault="00034F35" w:rsidP="008B7C38">
      <w:pPr>
        <w:spacing w:after="0" w:line="240" w:lineRule="auto"/>
        <w:rPr>
          <w:rFonts w:ascii="Times New Roman" w:hAnsi="Times New Roman" w:cs="Times New Roman"/>
          <w:b/>
          <w:caps/>
          <w:sz w:val="24"/>
          <w:szCs w:val="24"/>
        </w:rPr>
      </w:pPr>
    </w:p>
    <w:p w14:paraId="5C3E491C" w14:textId="77777777" w:rsidR="00EC0051" w:rsidRPr="00866358" w:rsidRDefault="00EC0051" w:rsidP="000237D2">
      <w:pPr>
        <w:autoSpaceDE w:val="0"/>
        <w:autoSpaceDN w:val="0"/>
        <w:adjustRightInd w:val="0"/>
        <w:spacing w:after="0" w:line="240" w:lineRule="auto"/>
        <w:rPr>
          <w:rFonts w:ascii="Times New Roman" w:hAnsi="Times New Roman" w:cs="Times New Roman"/>
          <w:sz w:val="24"/>
          <w:szCs w:val="24"/>
        </w:rPr>
      </w:pPr>
    </w:p>
    <w:p w14:paraId="5C87A5D7" w14:textId="7F006AB3" w:rsidR="000D0932" w:rsidRPr="003B6B61" w:rsidRDefault="000D0932" w:rsidP="008B7C38">
      <w:pPr>
        <w:spacing w:after="0" w:line="240" w:lineRule="auto"/>
        <w:rPr>
          <w:rFonts w:ascii="Times New Roman" w:hAnsi="Times New Roman" w:cs="Times New Roman"/>
          <w:b/>
          <w:caps/>
          <w:color w:val="4472C4" w:themeColor="accent1"/>
          <w:sz w:val="28"/>
          <w:szCs w:val="28"/>
          <w:u w:val="single"/>
        </w:rPr>
      </w:pPr>
      <w:r w:rsidRPr="003B6B61">
        <w:rPr>
          <w:rFonts w:ascii="Times New Roman" w:hAnsi="Times New Roman" w:cs="Times New Roman"/>
          <w:b/>
          <w:caps/>
          <w:noProof/>
          <w:color w:val="4472C4" w:themeColor="accent1"/>
          <w:sz w:val="28"/>
          <w:szCs w:val="28"/>
          <w:u w:val="single"/>
        </w:rPr>
        <w:t>Illinois</w:t>
      </w:r>
    </w:p>
    <w:p w14:paraId="5AF20DCF" w14:textId="77777777" w:rsidR="000D0932" w:rsidRPr="00866358" w:rsidRDefault="000D0932" w:rsidP="008B7C38">
      <w:pPr>
        <w:spacing w:after="0" w:line="240" w:lineRule="auto"/>
        <w:rPr>
          <w:rFonts w:ascii="Times New Roman" w:hAnsi="Times New Roman" w:cs="Times New Roman"/>
          <w:b/>
          <w:caps/>
          <w:sz w:val="24"/>
          <w:szCs w:val="24"/>
        </w:rPr>
      </w:pPr>
    </w:p>
    <w:p w14:paraId="13089CD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Chicago</w:t>
      </w:r>
    </w:p>
    <w:p w14:paraId="4C758107" w14:textId="1829DC58" w:rsidR="000D0932" w:rsidRPr="00866358" w:rsidRDefault="000D0932" w:rsidP="008B7C38">
      <w:pPr>
        <w:spacing w:after="0" w:line="240" w:lineRule="auto"/>
        <w:rPr>
          <w:rFonts w:ascii="Times New Roman" w:hAnsi="Times New Roman" w:cs="Times New Roman"/>
          <w:b/>
          <w:caps/>
          <w:sz w:val="24"/>
          <w:szCs w:val="24"/>
        </w:rPr>
      </w:pPr>
    </w:p>
    <w:p w14:paraId="76214220" w14:textId="77777777" w:rsidR="0054014A" w:rsidRPr="00866358" w:rsidRDefault="0054014A" w:rsidP="0054014A">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Rogers Park Community Council dba Northside Community Res.</w:t>
      </w:r>
    </w:p>
    <w:p w14:paraId="74F2CD04" w14:textId="77777777" w:rsidR="0054014A" w:rsidRPr="00866358" w:rsidRDefault="0054014A" w:rsidP="0054014A">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21B01B59" w14:textId="77777777" w:rsidR="0054014A" w:rsidRPr="00866358" w:rsidRDefault="0054014A" w:rsidP="0054014A">
      <w:pPr>
        <w:pStyle w:val="grantblankspace"/>
      </w:pPr>
    </w:p>
    <w:p w14:paraId="7C15F9C6" w14:textId="77777777" w:rsidR="0054014A" w:rsidRPr="00866358" w:rsidRDefault="0054014A" w:rsidP="0054014A">
      <w:pPr>
        <w:pStyle w:val="grantbody"/>
      </w:pPr>
      <w:r w:rsidRPr="00866358">
        <w:t>Northside Community Resources (NCR) will use its Fair Housing Initiatives Program – Private Enforcement Initiative grant funding to continue its Northside Fair Housing Initiative Program, which brings fair housing and civil rights programming to one of the most ethnically and economically diverse parts of the United States, the north side of Chicago, and nearby predominantly white neighborhoods. NCR plans to promote and enforce the Fair Housing Act by conducting a multifaceted fair housing initiatives project serving people experiencing discrimination based on all classes protected by the Fair Housing Act, as well as source of income. It will give special attention to underserved populations including immigrants, refugees, and people of color in its expanded service area, including discrimination based on race, national origin, and source of income/Housing Choice Voucher status/racial disparate impact. NCR will use its well-established relationships with its subcontractors Chinese Mutual Aid Association, Vietnamese Association of Illinois, and Hamdard Center, which provides services for diverse cultural communities, and other ethnic and community partners to promote equal opportunity in housing and enforce the FHA. It will do so by conducting outreach and education to residents and housing providers, intake, testing, investigation of violations, litigation, mediation/resolution of allegations of FHA violations, and resource referrals.</w:t>
      </w:r>
    </w:p>
    <w:p w14:paraId="721C15F7" w14:textId="77777777" w:rsidR="0054014A" w:rsidRPr="00866358" w:rsidRDefault="0054014A" w:rsidP="0054014A">
      <w:pPr>
        <w:pStyle w:val="grantblankspace"/>
      </w:pPr>
    </w:p>
    <w:p w14:paraId="3A839A72" w14:textId="77777777" w:rsidR="0054014A" w:rsidRPr="00866358" w:rsidRDefault="0054014A" w:rsidP="0054014A">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The John Marshall Law School</w:t>
      </w:r>
    </w:p>
    <w:p w14:paraId="65C8C8AD" w14:textId="77777777" w:rsidR="0054014A" w:rsidRPr="00866358" w:rsidRDefault="0054014A" w:rsidP="0054014A">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$299,660.66</w:t>
      </w:r>
    </w:p>
    <w:p w14:paraId="62C776B4" w14:textId="77777777" w:rsidR="0054014A" w:rsidRPr="00866358" w:rsidRDefault="0054014A" w:rsidP="0054014A">
      <w:pPr>
        <w:pStyle w:val="grantblankspace"/>
      </w:pPr>
    </w:p>
    <w:p w14:paraId="1921B9C6" w14:textId="77777777" w:rsidR="0054014A" w:rsidRPr="00866358" w:rsidRDefault="0054014A" w:rsidP="0054014A">
      <w:pPr>
        <w:pStyle w:val="grantbody"/>
      </w:pPr>
      <w:r w:rsidRPr="00866358">
        <w:lastRenderedPageBreak/>
        <w:t xml:space="preserve">The John Marshall Law School (JMLS) will use its grant funds to support its Fair Housing Legal Clinic (Clinic), a broad-based, full-service project under the Private Enforcement Initiative (PEI) Multi-year Component (MY). The Clinic will enforce fair housing laws by representing persons who have been discriminated against in housing transactions; it will focus its activities on underserved populations (including immigrants, persons with limited English proficiency, racial and ethnic minorities, the homeless, and persons with disabilities) in the Chicago metropolitan area. The clinic handles all types of discrimination claims and defends related matters; assists with the removal of collateral barriers to housing when feasible; and conducts complaint-based and systemic testing to expose discriminatory practices. Under this proposal, the Clinic will maintain an active caseload of approximately 40 cases a year and will conduct 40 tests per year; conduct education and outreach programs for the public and providers; develop new materials in different languages and large print; expand its social media presence to educate and reach more people; and provide in depth fair housing training to 20 law students per year and a 120-minute class on fair housing law to an additional 50 – 75 law students per year. </w:t>
      </w:r>
    </w:p>
    <w:p w14:paraId="18F6D392" w14:textId="501F3E79" w:rsidR="0054014A" w:rsidRPr="00866358" w:rsidRDefault="0054014A" w:rsidP="008B7C38">
      <w:pPr>
        <w:spacing w:after="0" w:line="240" w:lineRule="auto"/>
        <w:rPr>
          <w:rFonts w:ascii="Times New Roman" w:hAnsi="Times New Roman" w:cs="Times New Roman"/>
          <w:b/>
          <w:caps/>
          <w:sz w:val="24"/>
          <w:szCs w:val="24"/>
        </w:rPr>
      </w:pPr>
    </w:p>
    <w:p w14:paraId="52E3C7BA" w14:textId="5053B8A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Access Living of Metropolitan Chicago</w:t>
      </w:r>
    </w:p>
    <w:p w14:paraId="077210C7"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3DFA4C7A" w14:textId="77777777" w:rsidR="0007172A" w:rsidRPr="00866358" w:rsidRDefault="0007172A" w:rsidP="008B7C38">
      <w:pPr>
        <w:spacing w:after="0" w:line="240" w:lineRule="auto"/>
        <w:rPr>
          <w:rFonts w:ascii="Times New Roman" w:hAnsi="Times New Roman" w:cs="Times New Roman"/>
          <w:b/>
          <w:caps/>
          <w:sz w:val="24"/>
          <w:szCs w:val="24"/>
        </w:rPr>
      </w:pPr>
    </w:p>
    <w:p w14:paraId="4654C846" w14:textId="41615F59" w:rsidR="000D0932" w:rsidRPr="00866358" w:rsidRDefault="000A314D" w:rsidP="0007172A">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Access Living is one of the nation’s larg</w:t>
      </w:r>
      <w:r w:rsidR="005F7E2E" w:rsidRPr="00866358">
        <w:rPr>
          <w:rFonts w:ascii="Times New Roman" w:hAnsi="Times New Roman" w:cs="Times New Roman"/>
          <w:color w:val="000000" w:themeColor="text1"/>
          <w:sz w:val="24"/>
          <w:szCs w:val="24"/>
        </w:rPr>
        <w:t xml:space="preserve">est, most experienced, and </w:t>
      </w:r>
      <w:r w:rsidRPr="00866358">
        <w:rPr>
          <w:rFonts w:ascii="Times New Roman" w:hAnsi="Times New Roman" w:cs="Times New Roman"/>
          <w:color w:val="000000" w:themeColor="text1"/>
          <w:sz w:val="24"/>
          <w:szCs w:val="24"/>
        </w:rPr>
        <w:t>most prominent disability rights organizations that is governed and staffed by people with</w:t>
      </w:r>
      <w:r w:rsidR="004A4CF7" w:rsidRPr="00866358">
        <w:rPr>
          <w:rFonts w:ascii="Times New Roman" w:hAnsi="Times New Roman" w:cs="Times New Roman"/>
          <w:color w:val="000000" w:themeColor="text1"/>
          <w:sz w:val="24"/>
          <w:szCs w:val="24"/>
        </w:rPr>
        <w:t xml:space="preserve"> </w:t>
      </w:r>
      <w:r w:rsidR="005F7E2E" w:rsidRPr="00866358">
        <w:rPr>
          <w:rFonts w:ascii="Times New Roman" w:hAnsi="Times New Roman" w:cs="Times New Roman"/>
          <w:color w:val="000000" w:themeColor="text1"/>
          <w:sz w:val="24"/>
          <w:szCs w:val="24"/>
        </w:rPr>
        <w:t>disabilities. T</w:t>
      </w:r>
      <w:r w:rsidRPr="00866358">
        <w:rPr>
          <w:rFonts w:ascii="Times New Roman" w:hAnsi="Times New Roman" w:cs="Times New Roman"/>
          <w:color w:val="000000" w:themeColor="text1"/>
          <w:sz w:val="24"/>
          <w:szCs w:val="24"/>
        </w:rPr>
        <w:t>hrough its Fair Housing Enforcement Proj</w:t>
      </w:r>
      <w:r w:rsidR="004A4CF7" w:rsidRPr="00866358">
        <w:rPr>
          <w:rFonts w:ascii="Times New Roman" w:hAnsi="Times New Roman" w:cs="Times New Roman"/>
          <w:color w:val="000000" w:themeColor="text1"/>
          <w:sz w:val="24"/>
          <w:szCs w:val="24"/>
        </w:rPr>
        <w:t xml:space="preserve">ect (Project), Access Living will use its grant to continue to </w:t>
      </w:r>
      <w:r w:rsidRPr="00866358">
        <w:rPr>
          <w:rFonts w:ascii="Times New Roman" w:hAnsi="Times New Roman" w:cs="Times New Roman"/>
          <w:color w:val="000000" w:themeColor="text1"/>
          <w:sz w:val="24"/>
          <w:szCs w:val="24"/>
        </w:rPr>
        <w:t>increase housing opportunities for people with disabilities</w:t>
      </w:r>
      <w:r w:rsidR="000E43E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 eradicate</w:t>
      </w:r>
      <w:r w:rsidR="004A4CF7"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housing discrimination</w:t>
      </w:r>
      <w:r w:rsidR="000E43E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by conducting three primary activities: investigation (including testing) and legal assistance</w:t>
      </w:r>
      <w:r w:rsidR="00911B9E"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education and pro se assistance</w:t>
      </w:r>
      <w:r w:rsidR="00911B9E"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 public policy partnerships and advocacy.</w:t>
      </w:r>
      <w:r w:rsidR="004E6BF7" w:rsidRPr="00866358">
        <w:rPr>
          <w:rFonts w:ascii="Times New Roman" w:hAnsi="Times New Roman" w:cs="Times New Roman"/>
          <w:color w:val="000000" w:themeColor="text1"/>
          <w:sz w:val="24"/>
          <w:szCs w:val="24"/>
        </w:rPr>
        <w:t xml:space="preserve"> </w:t>
      </w:r>
      <w:r w:rsidR="003465F6" w:rsidRPr="00866358">
        <w:rPr>
          <w:rFonts w:ascii="Times New Roman" w:hAnsi="Times New Roman" w:cs="Times New Roman"/>
          <w:color w:val="000000" w:themeColor="text1"/>
          <w:sz w:val="24"/>
          <w:szCs w:val="24"/>
        </w:rPr>
        <w:t xml:space="preserve">Specifically, the </w:t>
      </w:r>
      <w:r w:rsidRPr="00866358">
        <w:rPr>
          <w:rFonts w:ascii="Times New Roman" w:hAnsi="Times New Roman" w:cs="Times New Roman"/>
          <w:color w:val="000000" w:themeColor="text1"/>
          <w:sz w:val="24"/>
          <w:szCs w:val="24"/>
        </w:rPr>
        <w:t xml:space="preserve">Project </w:t>
      </w:r>
      <w:r w:rsidR="003465F6" w:rsidRPr="00866358">
        <w:rPr>
          <w:rFonts w:ascii="Times New Roman" w:hAnsi="Times New Roman" w:cs="Times New Roman"/>
          <w:color w:val="000000" w:themeColor="text1"/>
          <w:sz w:val="24"/>
          <w:szCs w:val="24"/>
        </w:rPr>
        <w:t xml:space="preserve">will </w:t>
      </w:r>
      <w:r w:rsidRPr="00866358">
        <w:rPr>
          <w:rFonts w:ascii="Times New Roman" w:hAnsi="Times New Roman" w:cs="Times New Roman"/>
          <w:color w:val="000000" w:themeColor="text1"/>
          <w:sz w:val="24"/>
          <w:szCs w:val="24"/>
        </w:rPr>
        <w:t>provide legal advice, counseling, and</w:t>
      </w:r>
      <w:r w:rsidR="005F7E2E" w:rsidRPr="00866358">
        <w:rPr>
          <w:rFonts w:ascii="Times New Roman" w:hAnsi="Times New Roman" w:cs="Times New Roman"/>
          <w:color w:val="000000" w:themeColor="text1"/>
          <w:sz w:val="24"/>
          <w:szCs w:val="24"/>
        </w:rPr>
        <w:t xml:space="preserve"> r</w:t>
      </w:r>
      <w:r w:rsidRPr="00866358">
        <w:rPr>
          <w:rFonts w:ascii="Times New Roman" w:hAnsi="Times New Roman" w:cs="Times New Roman"/>
          <w:color w:val="000000" w:themeColor="text1"/>
          <w:sz w:val="24"/>
          <w:szCs w:val="24"/>
        </w:rPr>
        <w:t>epresentation</w:t>
      </w:r>
      <w:r w:rsidR="005F7E2E" w:rsidRPr="00866358">
        <w:rPr>
          <w:rFonts w:ascii="Times New Roman" w:hAnsi="Times New Roman" w:cs="Times New Roman"/>
          <w:color w:val="000000" w:themeColor="text1"/>
          <w:sz w:val="24"/>
          <w:szCs w:val="24"/>
        </w:rPr>
        <w:t xml:space="preserve">; </w:t>
      </w:r>
      <w:r w:rsidR="00911B9E" w:rsidRPr="00866358">
        <w:rPr>
          <w:rFonts w:ascii="Times New Roman" w:hAnsi="Times New Roman" w:cs="Times New Roman"/>
          <w:color w:val="000000" w:themeColor="text1"/>
          <w:sz w:val="24"/>
          <w:szCs w:val="24"/>
        </w:rPr>
        <w:t xml:space="preserve">and </w:t>
      </w:r>
      <w:r w:rsidR="005F7E2E" w:rsidRPr="00866358">
        <w:rPr>
          <w:rFonts w:ascii="Times New Roman" w:hAnsi="Times New Roman" w:cs="Times New Roman"/>
          <w:color w:val="000000" w:themeColor="text1"/>
          <w:sz w:val="24"/>
          <w:szCs w:val="24"/>
        </w:rPr>
        <w:t>conduct systemic</w:t>
      </w:r>
      <w:r w:rsidRPr="00866358">
        <w:rPr>
          <w:rFonts w:ascii="Times New Roman" w:hAnsi="Times New Roman" w:cs="Times New Roman"/>
          <w:color w:val="000000" w:themeColor="text1"/>
          <w:sz w:val="24"/>
          <w:szCs w:val="24"/>
        </w:rPr>
        <w:t xml:space="preserve"> testing investigations.</w:t>
      </w:r>
      <w:r w:rsidR="008C4C85" w:rsidRPr="00866358">
        <w:rPr>
          <w:rFonts w:ascii="Times New Roman" w:hAnsi="Times New Roman" w:cs="Times New Roman"/>
          <w:color w:val="000000" w:themeColor="text1"/>
          <w:sz w:val="24"/>
          <w:szCs w:val="24"/>
        </w:rPr>
        <w:t xml:space="preserve"> </w:t>
      </w:r>
      <w:r w:rsidR="004E6BF7" w:rsidRPr="00866358">
        <w:rPr>
          <w:rFonts w:ascii="Times New Roman" w:hAnsi="Times New Roman" w:cs="Times New Roman"/>
          <w:color w:val="000000" w:themeColor="text1"/>
          <w:sz w:val="24"/>
          <w:szCs w:val="24"/>
        </w:rPr>
        <w:t>T</w:t>
      </w:r>
      <w:r w:rsidR="005F7E2E" w:rsidRPr="00866358">
        <w:rPr>
          <w:rFonts w:ascii="Times New Roman" w:eastAsia="Tahoma" w:hAnsi="Times New Roman" w:cs="Times New Roman"/>
          <w:color w:val="000000" w:themeColor="text1"/>
          <w:sz w:val="24"/>
          <w:szCs w:val="24"/>
        </w:rPr>
        <w:t xml:space="preserve">he Project’s education and </w:t>
      </w:r>
      <w:r w:rsidR="000E43EF" w:rsidRPr="00866358">
        <w:rPr>
          <w:rFonts w:ascii="Times New Roman" w:hAnsi="Times New Roman" w:cs="Times New Roman"/>
          <w:color w:val="000000" w:themeColor="text1"/>
          <w:sz w:val="24"/>
          <w:szCs w:val="24"/>
        </w:rPr>
        <w:t>p</w:t>
      </w:r>
      <w:r w:rsidR="005F7E2E" w:rsidRPr="00866358">
        <w:rPr>
          <w:rFonts w:ascii="Times New Roman" w:hAnsi="Times New Roman" w:cs="Times New Roman"/>
          <w:color w:val="000000" w:themeColor="text1"/>
          <w:sz w:val="24"/>
          <w:szCs w:val="24"/>
        </w:rPr>
        <w:t xml:space="preserve">ro </w:t>
      </w:r>
      <w:r w:rsidR="000E43EF" w:rsidRPr="00866358">
        <w:rPr>
          <w:rFonts w:ascii="Times New Roman" w:hAnsi="Times New Roman" w:cs="Times New Roman"/>
          <w:color w:val="000000" w:themeColor="text1"/>
          <w:sz w:val="24"/>
          <w:szCs w:val="24"/>
        </w:rPr>
        <w:t>s</w:t>
      </w:r>
      <w:r w:rsidR="005F7E2E" w:rsidRPr="00866358">
        <w:rPr>
          <w:rFonts w:ascii="Times New Roman" w:hAnsi="Times New Roman" w:cs="Times New Roman"/>
          <w:color w:val="000000" w:themeColor="text1"/>
          <w:sz w:val="24"/>
          <w:szCs w:val="24"/>
        </w:rPr>
        <w:t xml:space="preserve">e </w:t>
      </w:r>
      <w:r w:rsidR="000E43EF" w:rsidRPr="00866358">
        <w:rPr>
          <w:rFonts w:ascii="Times New Roman" w:hAnsi="Times New Roman" w:cs="Times New Roman"/>
          <w:color w:val="000000" w:themeColor="text1"/>
          <w:sz w:val="24"/>
          <w:szCs w:val="24"/>
        </w:rPr>
        <w:t>a</w:t>
      </w:r>
      <w:r w:rsidR="005F7E2E" w:rsidRPr="00866358">
        <w:rPr>
          <w:rFonts w:ascii="Times New Roman" w:hAnsi="Times New Roman" w:cs="Times New Roman"/>
          <w:color w:val="000000" w:themeColor="text1"/>
          <w:sz w:val="24"/>
          <w:szCs w:val="24"/>
        </w:rPr>
        <w:t>ssistance</w:t>
      </w:r>
      <w:r w:rsidR="005F7E2E" w:rsidRPr="00866358">
        <w:rPr>
          <w:rFonts w:ascii="Times New Roman" w:eastAsia="Tahoma" w:hAnsi="Times New Roman" w:cs="Times New Roman"/>
          <w:color w:val="000000" w:themeColor="text1"/>
          <w:sz w:val="24"/>
          <w:szCs w:val="24"/>
        </w:rPr>
        <w:t xml:space="preserve"> will include consumer education </w:t>
      </w:r>
      <w:r w:rsidR="005F7E2E" w:rsidRPr="00866358">
        <w:rPr>
          <w:rFonts w:ascii="Times New Roman" w:hAnsi="Times New Roman" w:cs="Times New Roman"/>
          <w:color w:val="000000" w:themeColor="text1"/>
          <w:sz w:val="24"/>
          <w:szCs w:val="24"/>
        </w:rPr>
        <w:t>on how to comply with fair housing laws</w:t>
      </w:r>
      <w:r w:rsidR="004E6BF7" w:rsidRPr="00866358">
        <w:rPr>
          <w:rFonts w:ascii="Times New Roman" w:hAnsi="Times New Roman" w:cs="Times New Roman"/>
          <w:color w:val="000000" w:themeColor="text1"/>
          <w:sz w:val="24"/>
          <w:szCs w:val="24"/>
        </w:rPr>
        <w:t xml:space="preserve"> </w:t>
      </w:r>
      <w:r w:rsidR="005F7E2E" w:rsidRPr="00866358">
        <w:rPr>
          <w:rFonts w:ascii="Times New Roman" w:hAnsi="Times New Roman" w:cs="Times New Roman"/>
          <w:color w:val="000000" w:themeColor="text1"/>
          <w:sz w:val="24"/>
          <w:szCs w:val="24"/>
        </w:rPr>
        <w:t>and train</w:t>
      </w:r>
      <w:r w:rsidR="004E6BF7" w:rsidRPr="00866358">
        <w:rPr>
          <w:rFonts w:ascii="Times New Roman" w:hAnsi="Times New Roman" w:cs="Times New Roman"/>
          <w:color w:val="000000" w:themeColor="text1"/>
          <w:sz w:val="24"/>
          <w:szCs w:val="24"/>
        </w:rPr>
        <w:t xml:space="preserve">ing for </w:t>
      </w:r>
      <w:r w:rsidR="005F7E2E" w:rsidRPr="00866358">
        <w:rPr>
          <w:rFonts w:ascii="Times New Roman" w:hAnsi="Times New Roman" w:cs="Times New Roman"/>
          <w:color w:val="000000" w:themeColor="text1"/>
          <w:sz w:val="24"/>
          <w:szCs w:val="24"/>
        </w:rPr>
        <w:t xml:space="preserve">architects and developers </w:t>
      </w:r>
      <w:r w:rsidR="004E6BF7" w:rsidRPr="00866358">
        <w:rPr>
          <w:rFonts w:ascii="Times New Roman" w:hAnsi="Times New Roman" w:cs="Times New Roman"/>
          <w:color w:val="000000" w:themeColor="text1"/>
          <w:sz w:val="24"/>
          <w:szCs w:val="24"/>
        </w:rPr>
        <w:t xml:space="preserve">on </w:t>
      </w:r>
      <w:r w:rsidR="008C4C85" w:rsidRPr="00866358">
        <w:rPr>
          <w:rFonts w:ascii="Times New Roman" w:hAnsi="Times New Roman" w:cs="Times New Roman"/>
          <w:color w:val="000000" w:themeColor="text1"/>
          <w:sz w:val="24"/>
          <w:szCs w:val="24"/>
        </w:rPr>
        <w:t>new construction requirements. T</w:t>
      </w:r>
      <w:r w:rsidRPr="00866358">
        <w:rPr>
          <w:rFonts w:ascii="Times New Roman" w:hAnsi="Times New Roman" w:cs="Times New Roman"/>
          <w:color w:val="000000" w:themeColor="text1"/>
          <w:sz w:val="24"/>
          <w:szCs w:val="24"/>
        </w:rPr>
        <w:t xml:space="preserve">he Project </w:t>
      </w:r>
      <w:r w:rsidR="005F7E2E" w:rsidRPr="00866358">
        <w:rPr>
          <w:rFonts w:ascii="Times New Roman" w:hAnsi="Times New Roman" w:cs="Times New Roman"/>
          <w:color w:val="000000" w:themeColor="text1"/>
          <w:sz w:val="24"/>
          <w:szCs w:val="24"/>
        </w:rPr>
        <w:t xml:space="preserve">will also </w:t>
      </w:r>
      <w:r w:rsidRPr="00866358">
        <w:rPr>
          <w:rFonts w:ascii="Times New Roman" w:hAnsi="Times New Roman" w:cs="Times New Roman"/>
          <w:color w:val="000000" w:themeColor="text1"/>
          <w:sz w:val="24"/>
          <w:szCs w:val="24"/>
        </w:rPr>
        <w:t>collaborate</w:t>
      </w:r>
      <w:r w:rsidR="004E6BF7" w:rsidRPr="00866358">
        <w:rPr>
          <w:rFonts w:ascii="Times New Roman" w:hAnsi="Times New Roman" w:cs="Times New Roman"/>
          <w:color w:val="000000" w:themeColor="text1"/>
          <w:sz w:val="24"/>
          <w:szCs w:val="24"/>
        </w:rPr>
        <w:t xml:space="preserve"> with private and </w:t>
      </w:r>
      <w:r w:rsidRPr="00866358">
        <w:rPr>
          <w:rFonts w:ascii="Times New Roman" w:hAnsi="Times New Roman" w:cs="Times New Roman"/>
          <w:color w:val="000000" w:themeColor="text1"/>
          <w:sz w:val="24"/>
          <w:szCs w:val="24"/>
        </w:rPr>
        <w:t>public partners to further fair housing on the local, state, and national level</w:t>
      </w:r>
      <w:r w:rsidR="005F7E2E" w:rsidRPr="00866358">
        <w:rPr>
          <w:rFonts w:ascii="Times New Roman" w:hAnsi="Times New Roman" w:cs="Times New Roman"/>
          <w:color w:val="000000" w:themeColor="text1"/>
          <w:sz w:val="24"/>
          <w:szCs w:val="24"/>
        </w:rPr>
        <w:t xml:space="preserve"> by recommending </w:t>
      </w:r>
      <w:r w:rsidRPr="00866358">
        <w:rPr>
          <w:rFonts w:ascii="Times New Roman" w:hAnsi="Times New Roman" w:cs="Times New Roman"/>
          <w:color w:val="000000" w:themeColor="text1"/>
          <w:sz w:val="24"/>
          <w:szCs w:val="24"/>
        </w:rPr>
        <w:t xml:space="preserve">policy changes </w:t>
      </w:r>
      <w:r w:rsidR="005F7E2E" w:rsidRPr="00866358">
        <w:rPr>
          <w:rFonts w:ascii="Times New Roman" w:hAnsi="Times New Roman" w:cs="Times New Roman"/>
          <w:color w:val="000000" w:themeColor="text1"/>
          <w:sz w:val="24"/>
          <w:szCs w:val="24"/>
        </w:rPr>
        <w:t xml:space="preserve">and </w:t>
      </w:r>
      <w:r w:rsidRPr="00866358">
        <w:rPr>
          <w:rFonts w:ascii="Times New Roman" w:hAnsi="Times New Roman" w:cs="Times New Roman"/>
          <w:color w:val="000000" w:themeColor="text1"/>
          <w:sz w:val="24"/>
          <w:szCs w:val="24"/>
        </w:rPr>
        <w:t>educat</w:t>
      </w:r>
      <w:r w:rsidR="005F7E2E" w:rsidRPr="00866358">
        <w:rPr>
          <w:rFonts w:ascii="Times New Roman" w:hAnsi="Times New Roman" w:cs="Times New Roman"/>
          <w:color w:val="000000" w:themeColor="text1"/>
          <w:sz w:val="24"/>
          <w:szCs w:val="24"/>
        </w:rPr>
        <w:t xml:space="preserve">ing </w:t>
      </w:r>
      <w:r w:rsidRPr="00866358">
        <w:rPr>
          <w:rFonts w:ascii="Times New Roman" w:hAnsi="Times New Roman" w:cs="Times New Roman"/>
          <w:color w:val="000000" w:themeColor="text1"/>
          <w:sz w:val="24"/>
          <w:szCs w:val="24"/>
        </w:rPr>
        <w:t>government agencies and public officials about fair housing obligations.</w:t>
      </w:r>
    </w:p>
    <w:p w14:paraId="3D940B1C" w14:textId="77777777" w:rsidR="000D0932" w:rsidRPr="00866358" w:rsidRDefault="000D0932" w:rsidP="008B7C38">
      <w:pPr>
        <w:spacing w:after="0" w:line="240" w:lineRule="auto"/>
        <w:rPr>
          <w:rFonts w:ascii="Times New Roman" w:hAnsi="Times New Roman" w:cs="Times New Roman"/>
          <w:b/>
          <w:caps/>
          <w:sz w:val="24"/>
          <w:szCs w:val="24"/>
        </w:rPr>
      </w:pPr>
    </w:p>
    <w:p w14:paraId="4F6E45C6" w14:textId="36DF14CA"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Chicago Lawyers' Committee for Civil Rights under Law</w:t>
      </w:r>
    </w:p>
    <w:p w14:paraId="5477A00F" w14:textId="4FB9EEEF"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004F7825">
        <w:rPr>
          <w:rFonts w:ascii="Times New Roman" w:hAnsi="Times New Roman" w:cs="Times New Roman"/>
          <w:b/>
          <w:caps/>
          <w:noProof/>
          <w:sz w:val="24"/>
          <w:szCs w:val="24"/>
        </w:rPr>
        <w:t>279,831.33</w:t>
      </w:r>
    </w:p>
    <w:p w14:paraId="0C444535" w14:textId="77777777" w:rsidR="0007172A" w:rsidRPr="00866358" w:rsidRDefault="0007172A" w:rsidP="00CA0152">
      <w:pPr>
        <w:spacing w:after="0" w:line="240" w:lineRule="auto"/>
        <w:rPr>
          <w:rFonts w:ascii="Times New Roman" w:hAnsi="Times New Roman" w:cs="Times New Roman"/>
          <w:b/>
          <w:caps/>
          <w:noProof/>
          <w:sz w:val="24"/>
          <w:szCs w:val="24"/>
        </w:rPr>
      </w:pPr>
    </w:p>
    <w:p w14:paraId="321FA8FE" w14:textId="12B499D9" w:rsidR="005D67B2" w:rsidRPr="00866358" w:rsidRDefault="00A62ED1" w:rsidP="005D67B2">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Equitable Community Development and</w:t>
      </w:r>
      <w:r w:rsidR="003D662A" w:rsidRPr="00866358">
        <w:rPr>
          <w:rFonts w:ascii="Times New Roman" w:hAnsi="Times New Roman" w:cs="Times New Roman"/>
          <w:color w:val="000000" w:themeColor="text1"/>
          <w:sz w:val="24"/>
          <w:szCs w:val="24"/>
        </w:rPr>
        <w:t xml:space="preserve"> Housing (ECDH) team at Chicago </w:t>
      </w:r>
      <w:r w:rsidRPr="00866358">
        <w:rPr>
          <w:rFonts w:ascii="Times New Roman" w:hAnsi="Times New Roman" w:cs="Times New Roman"/>
          <w:color w:val="000000" w:themeColor="text1"/>
          <w:sz w:val="24"/>
          <w:szCs w:val="24"/>
        </w:rPr>
        <w:t>Lawyers’ Committee for Civil Rights (CLC) is a broad-based, full</w:t>
      </w:r>
      <w:r w:rsidR="00464EAF"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service </w:t>
      </w:r>
      <w:r w:rsidR="0071394D" w:rsidRPr="00866358">
        <w:rPr>
          <w:rFonts w:ascii="Times New Roman" w:hAnsi="Times New Roman" w:cs="Times New Roman"/>
          <w:sz w:val="24"/>
          <w:szCs w:val="24"/>
        </w:rPr>
        <w:t>Qualified Fair Housing Organization (</w:t>
      </w:r>
      <w:r w:rsidRPr="00866358">
        <w:rPr>
          <w:rFonts w:ascii="Times New Roman" w:hAnsi="Times New Roman" w:cs="Times New Roman"/>
          <w:color w:val="000000" w:themeColor="text1"/>
          <w:sz w:val="24"/>
          <w:szCs w:val="24"/>
        </w:rPr>
        <w:t>QFHO</w:t>
      </w:r>
      <w:r w:rsidR="0071394D"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with extensive experience testing and litigating a broad range of fair housing/fair lending matters in court and in administrative agencies. CLC will use its grant to address discriminatory housing practices and </w:t>
      </w:r>
      <w:r w:rsidR="0071394D" w:rsidRPr="00866358">
        <w:rPr>
          <w:rFonts w:ascii="Times New Roman" w:hAnsi="Times New Roman" w:cs="Times New Roman"/>
          <w:color w:val="000000" w:themeColor="text1"/>
          <w:sz w:val="24"/>
          <w:szCs w:val="24"/>
        </w:rPr>
        <w:t>a</w:t>
      </w:r>
      <w:r w:rsidRPr="00866358">
        <w:rPr>
          <w:rFonts w:ascii="Times New Roman" w:hAnsi="Times New Roman" w:cs="Times New Roman"/>
          <w:color w:val="000000" w:themeColor="text1"/>
          <w:sz w:val="24"/>
          <w:szCs w:val="24"/>
        </w:rPr>
        <w:t xml:space="preserve">ffirmatively </w:t>
      </w:r>
      <w:r w:rsidR="0071394D"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urther </w:t>
      </w:r>
      <w:r w:rsidR="0071394D" w:rsidRPr="00866358">
        <w:rPr>
          <w:rFonts w:ascii="Times New Roman" w:hAnsi="Times New Roman" w:cs="Times New Roman"/>
          <w:color w:val="000000" w:themeColor="text1"/>
          <w:sz w:val="24"/>
          <w:szCs w:val="24"/>
        </w:rPr>
        <w:t>fair h</w:t>
      </w:r>
      <w:r w:rsidRPr="00866358">
        <w:rPr>
          <w:rFonts w:ascii="Times New Roman" w:hAnsi="Times New Roman" w:cs="Times New Roman"/>
          <w:color w:val="000000" w:themeColor="text1"/>
          <w:sz w:val="24"/>
          <w:szCs w:val="24"/>
        </w:rPr>
        <w:t>ousing</w:t>
      </w:r>
      <w:r w:rsidR="005D67B2" w:rsidRPr="00866358">
        <w:rPr>
          <w:rFonts w:ascii="Times New Roman" w:hAnsi="Times New Roman" w:cs="Times New Roman"/>
          <w:color w:val="000000" w:themeColor="text1"/>
          <w:sz w:val="24"/>
          <w:szCs w:val="24"/>
        </w:rPr>
        <w:t xml:space="preserve"> through the </w:t>
      </w:r>
      <w:r w:rsidRPr="00866358">
        <w:rPr>
          <w:rFonts w:ascii="Times New Roman" w:hAnsi="Times New Roman" w:cs="Times New Roman"/>
          <w:color w:val="000000" w:themeColor="text1"/>
          <w:sz w:val="24"/>
          <w:szCs w:val="24"/>
        </w:rPr>
        <w:t>innovative approach of leveraging its</w:t>
      </w:r>
      <w:r w:rsidR="005D67B2"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access to free, expert legal services, a history of successful litigation and advocacy, strong community ties, and participation in community development efforts</w:t>
      </w:r>
      <w:r w:rsidR="005D67B2" w:rsidRPr="00866358">
        <w:rPr>
          <w:rFonts w:ascii="Times New Roman" w:hAnsi="Times New Roman" w:cs="Times New Roman"/>
          <w:color w:val="000000" w:themeColor="text1"/>
          <w:sz w:val="24"/>
          <w:szCs w:val="24"/>
        </w:rPr>
        <w:t xml:space="preserve">. Grant activities will </w:t>
      </w:r>
      <w:r w:rsidR="003B6B61" w:rsidRPr="00866358">
        <w:rPr>
          <w:rFonts w:ascii="Times New Roman" w:hAnsi="Times New Roman" w:cs="Times New Roman"/>
          <w:color w:val="000000" w:themeColor="text1"/>
          <w:sz w:val="24"/>
          <w:szCs w:val="24"/>
        </w:rPr>
        <w:t>include</w:t>
      </w:r>
      <w:r w:rsidR="005D67B2" w:rsidRPr="00866358">
        <w:rPr>
          <w:rFonts w:ascii="Times New Roman" w:hAnsi="Times New Roman" w:cs="Times New Roman"/>
          <w:color w:val="000000" w:themeColor="text1"/>
          <w:sz w:val="24"/>
          <w:szCs w:val="24"/>
        </w:rPr>
        <w:t xml:space="preserve"> conducting intakes of new complaints; conducting complaint-based and systemic testing and investigation; litigation and mediation; and outreach, </w:t>
      </w:r>
      <w:r w:rsidR="005D67B2" w:rsidRPr="00866358">
        <w:rPr>
          <w:rFonts w:ascii="Times New Roman" w:hAnsi="Times New Roman" w:cs="Times New Roman"/>
          <w:color w:val="000000" w:themeColor="text1"/>
          <w:sz w:val="24"/>
          <w:szCs w:val="24"/>
        </w:rPr>
        <w:lastRenderedPageBreak/>
        <w:t xml:space="preserve">education, and training to address housing discrimination and segregation in the Chicago </w:t>
      </w:r>
      <w:r w:rsidR="00464EAF" w:rsidRPr="00866358">
        <w:rPr>
          <w:rFonts w:ascii="Times New Roman" w:hAnsi="Times New Roman" w:cs="Times New Roman"/>
          <w:color w:val="000000" w:themeColor="text1"/>
          <w:sz w:val="24"/>
          <w:szCs w:val="24"/>
        </w:rPr>
        <w:t>M</w:t>
      </w:r>
      <w:r w:rsidR="005D67B2" w:rsidRPr="00866358">
        <w:rPr>
          <w:rFonts w:ascii="Times New Roman" w:hAnsi="Times New Roman" w:cs="Times New Roman"/>
          <w:color w:val="000000" w:themeColor="text1"/>
          <w:sz w:val="24"/>
          <w:szCs w:val="24"/>
        </w:rPr>
        <w:t xml:space="preserve">etropolitan </w:t>
      </w:r>
      <w:r w:rsidR="00464EAF" w:rsidRPr="00866358">
        <w:rPr>
          <w:rFonts w:ascii="Times New Roman" w:hAnsi="Times New Roman" w:cs="Times New Roman"/>
          <w:color w:val="000000" w:themeColor="text1"/>
          <w:sz w:val="24"/>
          <w:szCs w:val="24"/>
        </w:rPr>
        <w:t>A</w:t>
      </w:r>
      <w:r w:rsidR="005D67B2" w:rsidRPr="00866358">
        <w:rPr>
          <w:rFonts w:ascii="Times New Roman" w:hAnsi="Times New Roman" w:cs="Times New Roman"/>
          <w:color w:val="000000" w:themeColor="text1"/>
          <w:sz w:val="24"/>
          <w:szCs w:val="24"/>
        </w:rPr>
        <w:t>rea.</w:t>
      </w:r>
      <w:r w:rsidR="00464EAF" w:rsidRPr="00866358">
        <w:rPr>
          <w:rFonts w:ascii="Times New Roman" w:hAnsi="Times New Roman" w:cs="Times New Roman"/>
          <w:color w:val="000000" w:themeColor="text1"/>
          <w:sz w:val="24"/>
          <w:szCs w:val="24"/>
        </w:rPr>
        <w:t xml:space="preserve"> </w:t>
      </w:r>
    </w:p>
    <w:p w14:paraId="03A2EE98" w14:textId="77777777" w:rsidR="00DF0099" w:rsidRPr="00866358" w:rsidRDefault="00DF0099" w:rsidP="00DF0099">
      <w:pPr>
        <w:spacing w:after="0" w:line="240" w:lineRule="auto"/>
        <w:rPr>
          <w:rFonts w:ascii="Times New Roman" w:hAnsi="Times New Roman" w:cs="Times New Roman"/>
          <w:b/>
          <w:caps/>
          <w:sz w:val="24"/>
          <w:szCs w:val="24"/>
        </w:rPr>
      </w:pPr>
    </w:p>
    <w:p w14:paraId="73399DC8" w14:textId="357EDB18"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HCP of Illinois, Inc.</w:t>
      </w:r>
    </w:p>
    <w:p w14:paraId="0466E4A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7A5E191A" w14:textId="77777777" w:rsidR="000D0932" w:rsidRPr="00866358" w:rsidRDefault="000D0932" w:rsidP="008B7C38">
      <w:pPr>
        <w:spacing w:after="0" w:line="240" w:lineRule="auto"/>
        <w:rPr>
          <w:rFonts w:ascii="Times New Roman" w:hAnsi="Times New Roman" w:cs="Times New Roman"/>
          <w:b/>
          <w:caps/>
          <w:sz w:val="24"/>
          <w:szCs w:val="24"/>
        </w:rPr>
      </w:pPr>
    </w:p>
    <w:p w14:paraId="06F5FD20" w14:textId="76077922" w:rsidR="000E7423" w:rsidRPr="00866358" w:rsidRDefault="000E7423" w:rsidP="000E7423">
      <w:pPr>
        <w:pStyle w:val="grantbody"/>
        <w:rPr>
          <w:color w:val="000000" w:themeColor="text1"/>
        </w:rPr>
      </w:pPr>
      <w:r w:rsidRPr="00866358">
        <w:rPr>
          <w:color w:val="000000" w:themeColor="text1"/>
        </w:rPr>
        <w:t xml:space="preserve">HCP of Illinois, Inc. </w:t>
      </w:r>
      <w:r w:rsidR="00464EAF" w:rsidRPr="00866358">
        <w:rPr>
          <w:color w:val="000000" w:themeColor="text1"/>
        </w:rPr>
        <w:t>(</w:t>
      </w:r>
      <w:r w:rsidRPr="00866358">
        <w:rPr>
          <w:color w:val="000000" w:themeColor="text1"/>
        </w:rPr>
        <w:t>HCP) and the Chicago Area Fair Housing Alliance (CAFHA), as a sub-grantee, will use this grant funding to support the implementation of a unique, collaborative strategy to address deep-seated residential racial segregation and rampant housing discrimination against low-income families with children and individuals with disabilities. Through this project, HCP will also address widespread incidents of unreported sexual harassment among low-income women of color</w:t>
      </w:r>
      <w:r w:rsidR="00464EAF" w:rsidRPr="00866358">
        <w:rPr>
          <w:color w:val="000000" w:themeColor="text1"/>
        </w:rPr>
        <w:t xml:space="preserve">. Target areas include </w:t>
      </w:r>
      <w:r w:rsidRPr="00866358">
        <w:rPr>
          <w:color w:val="000000" w:themeColor="text1"/>
        </w:rPr>
        <w:t>Chicago and Cook County, Illinois</w:t>
      </w:r>
      <w:r w:rsidR="00464EAF" w:rsidRPr="00866358">
        <w:rPr>
          <w:color w:val="000000" w:themeColor="text1"/>
        </w:rPr>
        <w:t xml:space="preserve">. The project will </w:t>
      </w:r>
      <w:r w:rsidRPr="00866358">
        <w:rPr>
          <w:color w:val="000000" w:themeColor="text1"/>
        </w:rPr>
        <w:t>utiliz</w:t>
      </w:r>
      <w:r w:rsidR="00464EAF" w:rsidRPr="00866358">
        <w:rPr>
          <w:color w:val="000000" w:themeColor="text1"/>
        </w:rPr>
        <w:t>e</w:t>
      </w:r>
      <w:r w:rsidRPr="00866358">
        <w:rPr>
          <w:color w:val="000000" w:themeColor="text1"/>
        </w:rPr>
        <w:t xml:space="preserve"> current networks and firmly</w:t>
      </w:r>
      <w:r w:rsidR="00464EAF" w:rsidRPr="00866358">
        <w:rPr>
          <w:color w:val="000000" w:themeColor="text1"/>
        </w:rPr>
        <w:t xml:space="preserve"> </w:t>
      </w:r>
      <w:r w:rsidRPr="00866358">
        <w:rPr>
          <w:color w:val="000000" w:themeColor="text1"/>
        </w:rPr>
        <w:t>committed partners to reach a large audience of HUD-subsidized renters</w:t>
      </w:r>
      <w:r w:rsidR="00464EAF" w:rsidRPr="00866358">
        <w:rPr>
          <w:color w:val="000000" w:themeColor="text1"/>
        </w:rPr>
        <w:t>,</w:t>
      </w:r>
      <w:r w:rsidRPr="00866358">
        <w:rPr>
          <w:color w:val="000000" w:themeColor="text1"/>
        </w:rPr>
        <w:t xml:space="preserve"> easily targeted through their association with local </w:t>
      </w:r>
      <w:r w:rsidR="00464EAF" w:rsidRPr="00866358">
        <w:rPr>
          <w:color w:val="000000" w:themeColor="text1"/>
        </w:rPr>
        <w:t>p</w:t>
      </w:r>
      <w:r w:rsidRPr="00866358">
        <w:rPr>
          <w:color w:val="000000" w:themeColor="text1"/>
        </w:rPr>
        <w:t xml:space="preserve">ublic </w:t>
      </w:r>
      <w:r w:rsidR="00464EAF" w:rsidRPr="00866358">
        <w:rPr>
          <w:color w:val="000000" w:themeColor="text1"/>
        </w:rPr>
        <w:t>h</w:t>
      </w:r>
      <w:r w:rsidRPr="00866358">
        <w:rPr>
          <w:color w:val="000000" w:themeColor="text1"/>
        </w:rPr>
        <w:t xml:space="preserve">ousing </w:t>
      </w:r>
      <w:r w:rsidR="00464EAF" w:rsidRPr="00866358">
        <w:rPr>
          <w:color w:val="000000" w:themeColor="text1"/>
        </w:rPr>
        <w:t>a</w:t>
      </w:r>
      <w:r w:rsidRPr="00866358">
        <w:rPr>
          <w:color w:val="000000" w:themeColor="text1"/>
        </w:rPr>
        <w:t xml:space="preserve">uthorities. Efforts will focus on education and engagement of </w:t>
      </w:r>
      <w:r w:rsidR="003C56B2" w:rsidRPr="00866358">
        <w:rPr>
          <w:color w:val="000000" w:themeColor="text1"/>
        </w:rPr>
        <w:t xml:space="preserve">stakeholders. </w:t>
      </w:r>
      <w:r w:rsidRPr="00866358">
        <w:rPr>
          <w:color w:val="000000" w:themeColor="text1"/>
        </w:rPr>
        <w:t xml:space="preserve">Additionally, this program will utilize CAFHA’s innovative </w:t>
      </w:r>
      <w:r w:rsidR="00AE4038" w:rsidRPr="00866358">
        <w:rPr>
          <w:color w:val="000000" w:themeColor="text1"/>
        </w:rPr>
        <w:t xml:space="preserve">online database </w:t>
      </w:r>
      <w:r w:rsidRPr="00866358">
        <w:rPr>
          <w:color w:val="000000" w:themeColor="text1"/>
        </w:rPr>
        <w:t xml:space="preserve">that automatically scans rental unit ads for discriminatory language, identifies when such language is used, and records the instance, allowing HCP to directly and immediately reach out to housing providers most in need of corrective educational resources. </w:t>
      </w:r>
    </w:p>
    <w:p w14:paraId="25FC5FB6" w14:textId="77777777" w:rsidR="000D0932" w:rsidRPr="00866358" w:rsidRDefault="000D0932" w:rsidP="008B7C38">
      <w:pPr>
        <w:spacing w:after="0" w:line="240" w:lineRule="auto"/>
        <w:rPr>
          <w:rFonts w:ascii="Times New Roman" w:hAnsi="Times New Roman" w:cs="Times New Roman"/>
          <w:b/>
          <w:caps/>
          <w:sz w:val="24"/>
          <w:szCs w:val="24"/>
        </w:rPr>
      </w:pPr>
    </w:p>
    <w:p w14:paraId="597A7D66" w14:textId="5EA8099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Chicago</w:t>
      </w:r>
    </w:p>
    <w:p w14:paraId="4B298899"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136A278E" w14:textId="77777777" w:rsidR="0007172A" w:rsidRPr="00866358" w:rsidRDefault="0007172A" w:rsidP="008B7C38">
      <w:pPr>
        <w:spacing w:after="0" w:line="240" w:lineRule="auto"/>
        <w:rPr>
          <w:rFonts w:ascii="Times New Roman" w:hAnsi="Times New Roman" w:cs="Times New Roman"/>
          <w:b/>
          <w:caps/>
          <w:sz w:val="24"/>
          <w:szCs w:val="24"/>
        </w:rPr>
      </w:pPr>
    </w:p>
    <w:p w14:paraId="6A7C417C" w14:textId="3D039B74" w:rsidR="000D0932" w:rsidRPr="00866358" w:rsidRDefault="002C1BD2" w:rsidP="0007172A">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Legal Aid Chicago has over 50 years of experience providing free civil legal services to</w:t>
      </w:r>
      <w:r w:rsidR="00500DE9" w:rsidRPr="00866358">
        <w:rPr>
          <w:rFonts w:ascii="Times New Roman" w:hAnsi="Times New Roman" w:cs="Times New Roman"/>
          <w:sz w:val="24"/>
          <w:szCs w:val="24"/>
        </w:rPr>
        <w:t xml:space="preserve"> </w:t>
      </w:r>
      <w:r w:rsidRPr="00866358">
        <w:rPr>
          <w:rFonts w:ascii="Times New Roman" w:hAnsi="Times New Roman" w:cs="Times New Roman"/>
          <w:sz w:val="24"/>
          <w:szCs w:val="24"/>
        </w:rPr>
        <w:t>low-income residents from highly</w:t>
      </w:r>
      <w:r w:rsidR="003C56B2" w:rsidRPr="00866358">
        <w:rPr>
          <w:rFonts w:ascii="Times New Roman" w:hAnsi="Times New Roman" w:cs="Times New Roman"/>
          <w:sz w:val="24"/>
          <w:szCs w:val="24"/>
        </w:rPr>
        <w:t xml:space="preserve"> </w:t>
      </w:r>
      <w:r w:rsidRPr="00866358">
        <w:rPr>
          <w:rFonts w:ascii="Times New Roman" w:hAnsi="Times New Roman" w:cs="Times New Roman"/>
          <w:sz w:val="24"/>
          <w:szCs w:val="24"/>
        </w:rPr>
        <w:t>segregated areas of Cook County, Illinois.</w:t>
      </w:r>
      <w:r w:rsidR="001D637F" w:rsidRPr="00866358">
        <w:rPr>
          <w:rFonts w:ascii="Times New Roman" w:hAnsi="Times New Roman" w:cs="Times New Roman"/>
          <w:sz w:val="24"/>
          <w:szCs w:val="24"/>
        </w:rPr>
        <w:t xml:space="preserve"> </w:t>
      </w:r>
      <w:r w:rsidR="00500DE9" w:rsidRPr="00866358">
        <w:rPr>
          <w:rFonts w:ascii="Times New Roman" w:hAnsi="Times New Roman" w:cs="Times New Roman"/>
          <w:sz w:val="24"/>
          <w:szCs w:val="24"/>
        </w:rPr>
        <w:t xml:space="preserve">Through </w:t>
      </w:r>
      <w:r w:rsidR="007E7716" w:rsidRPr="00866358">
        <w:rPr>
          <w:rFonts w:ascii="Times New Roman" w:hAnsi="Times New Roman" w:cs="Times New Roman"/>
          <w:sz w:val="24"/>
          <w:szCs w:val="24"/>
        </w:rPr>
        <w:t>its F</w:t>
      </w:r>
      <w:r w:rsidR="00500DE9" w:rsidRPr="00866358">
        <w:rPr>
          <w:rFonts w:ascii="Times New Roman" w:hAnsi="Times New Roman" w:cs="Times New Roman"/>
          <w:sz w:val="24"/>
          <w:szCs w:val="24"/>
        </w:rPr>
        <w:t>air Housing Investigation and Enforcement Initiative</w:t>
      </w:r>
      <w:r w:rsidR="007E7716" w:rsidRPr="00866358">
        <w:rPr>
          <w:rFonts w:ascii="Times New Roman" w:hAnsi="Times New Roman" w:cs="Times New Roman"/>
          <w:sz w:val="24"/>
          <w:szCs w:val="24"/>
        </w:rPr>
        <w:t xml:space="preserve"> (FHIEI)</w:t>
      </w:r>
      <w:r w:rsidR="00500DE9" w:rsidRPr="00866358">
        <w:rPr>
          <w:rFonts w:ascii="Times New Roman" w:hAnsi="Times New Roman" w:cs="Times New Roman"/>
          <w:sz w:val="24"/>
          <w:szCs w:val="24"/>
        </w:rPr>
        <w:t xml:space="preserve">, </w:t>
      </w:r>
      <w:r w:rsidR="007E7716" w:rsidRPr="00866358">
        <w:rPr>
          <w:rFonts w:ascii="Times New Roman" w:hAnsi="Times New Roman" w:cs="Times New Roman"/>
          <w:sz w:val="24"/>
          <w:szCs w:val="24"/>
        </w:rPr>
        <w:t xml:space="preserve">Legal Aid Chicago </w:t>
      </w:r>
      <w:r w:rsidR="00500DE9" w:rsidRPr="00866358">
        <w:rPr>
          <w:rFonts w:ascii="Times New Roman" w:hAnsi="Times New Roman" w:cs="Times New Roman"/>
          <w:sz w:val="24"/>
          <w:szCs w:val="24"/>
        </w:rPr>
        <w:t>will use</w:t>
      </w:r>
      <w:r w:rsidR="007E7716" w:rsidRPr="00866358">
        <w:rPr>
          <w:rFonts w:ascii="Times New Roman" w:hAnsi="Times New Roman" w:cs="Times New Roman"/>
          <w:sz w:val="24"/>
          <w:szCs w:val="24"/>
        </w:rPr>
        <w:t xml:space="preserve"> its </w:t>
      </w:r>
      <w:r w:rsidR="00500DE9" w:rsidRPr="00866358">
        <w:rPr>
          <w:rFonts w:ascii="Times New Roman" w:hAnsi="Times New Roman" w:cs="Times New Roman"/>
          <w:sz w:val="24"/>
          <w:szCs w:val="24"/>
        </w:rPr>
        <w:t xml:space="preserve">grant to </w:t>
      </w:r>
      <w:r w:rsidRPr="00866358">
        <w:rPr>
          <w:rFonts w:ascii="Times New Roman" w:hAnsi="Times New Roman" w:cs="Times New Roman"/>
          <w:sz w:val="24"/>
          <w:szCs w:val="24"/>
        </w:rPr>
        <w:t xml:space="preserve">provide a broad scope of services to all protected categories facing housing </w:t>
      </w:r>
      <w:r w:rsidR="003B6B61" w:rsidRPr="00866358">
        <w:rPr>
          <w:rFonts w:ascii="Times New Roman" w:hAnsi="Times New Roman" w:cs="Times New Roman"/>
          <w:sz w:val="24"/>
          <w:szCs w:val="24"/>
        </w:rPr>
        <w:t>discrimination but</w:t>
      </w:r>
      <w:r w:rsidRPr="00866358">
        <w:rPr>
          <w:rFonts w:ascii="Times New Roman" w:hAnsi="Times New Roman" w:cs="Times New Roman"/>
          <w:sz w:val="24"/>
          <w:szCs w:val="24"/>
        </w:rPr>
        <w:t xml:space="preserve"> will focus on combating sex discrimination in housing in Cook County</w:t>
      </w:r>
      <w:r w:rsidR="003C56B2" w:rsidRPr="00866358">
        <w:rPr>
          <w:rFonts w:ascii="Times New Roman" w:hAnsi="Times New Roman" w:cs="Times New Roman"/>
          <w:sz w:val="24"/>
          <w:szCs w:val="24"/>
        </w:rPr>
        <w:t xml:space="preserve">—a </w:t>
      </w:r>
      <w:r w:rsidRPr="00866358">
        <w:rPr>
          <w:rFonts w:ascii="Times New Roman" w:hAnsi="Times New Roman" w:cs="Times New Roman"/>
          <w:sz w:val="24"/>
          <w:szCs w:val="24"/>
        </w:rPr>
        <w:t>pervasive issue that disproportionately affects women of color.</w:t>
      </w:r>
      <w:r w:rsidR="001D637F" w:rsidRPr="00866358">
        <w:rPr>
          <w:rFonts w:ascii="Times New Roman" w:hAnsi="Times New Roman" w:cs="Times New Roman"/>
          <w:sz w:val="24"/>
          <w:szCs w:val="24"/>
        </w:rPr>
        <w:t xml:space="preserve"> </w:t>
      </w:r>
      <w:r w:rsidR="007E7716" w:rsidRPr="00866358">
        <w:rPr>
          <w:rFonts w:ascii="Times New Roman" w:hAnsi="Times New Roman" w:cs="Times New Roman"/>
          <w:sz w:val="24"/>
          <w:szCs w:val="24"/>
        </w:rPr>
        <w:t xml:space="preserve">Legal Aid Chicago is </w:t>
      </w:r>
      <w:r w:rsidRPr="00866358">
        <w:rPr>
          <w:rFonts w:ascii="Times New Roman" w:hAnsi="Times New Roman" w:cs="Times New Roman"/>
          <w:sz w:val="24"/>
          <w:szCs w:val="24"/>
        </w:rPr>
        <w:t>currently the only legal service provider in Cook County with an attorney devoted to</w:t>
      </w:r>
      <w:r w:rsidR="007E7716" w:rsidRPr="00866358">
        <w:rPr>
          <w:rFonts w:ascii="Times New Roman" w:hAnsi="Times New Roman" w:cs="Times New Roman"/>
          <w:sz w:val="24"/>
          <w:szCs w:val="24"/>
        </w:rPr>
        <w:t xml:space="preserve"> </w:t>
      </w:r>
      <w:r w:rsidRPr="00866358">
        <w:rPr>
          <w:rFonts w:ascii="Times New Roman" w:hAnsi="Times New Roman" w:cs="Times New Roman"/>
          <w:sz w:val="24"/>
          <w:szCs w:val="24"/>
        </w:rPr>
        <w:t>representing survivors of violence in housing matters</w:t>
      </w:r>
      <w:r w:rsidR="003C56B2" w:rsidRPr="00866358">
        <w:rPr>
          <w:rFonts w:ascii="Times New Roman" w:hAnsi="Times New Roman" w:cs="Times New Roman"/>
          <w:sz w:val="24"/>
          <w:szCs w:val="24"/>
        </w:rPr>
        <w:t>,</w:t>
      </w:r>
      <w:r w:rsidR="001D637F" w:rsidRPr="00866358">
        <w:rPr>
          <w:rFonts w:ascii="Times New Roman" w:hAnsi="Times New Roman" w:cs="Times New Roman"/>
          <w:sz w:val="24"/>
          <w:szCs w:val="24"/>
        </w:rPr>
        <w:t xml:space="preserve"> including</w:t>
      </w:r>
      <w:r w:rsidR="003C56B2" w:rsidRPr="00866358">
        <w:rPr>
          <w:rFonts w:ascii="Times New Roman" w:hAnsi="Times New Roman" w:cs="Times New Roman"/>
          <w:sz w:val="24"/>
          <w:szCs w:val="24"/>
        </w:rPr>
        <w:t xml:space="preserve"> </w:t>
      </w:r>
      <w:r w:rsidRPr="00866358">
        <w:rPr>
          <w:rFonts w:ascii="Times New Roman" w:hAnsi="Times New Roman" w:cs="Times New Roman"/>
          <w:sz w:val="24"/>
          <w:szCs w:val="24"/>
        </w:rPr>
        <w:t>filing complaints</w:t>
      </w:r>
      <w:r w:rsidR="001D637F" w:rsidRPr="00866358">
        <w:rPr>
          <w:rFonts w:ascii="Times New Roman" w:hAnsi="Times New Roman" w:cs="Times New Roman"/>
          <w:sz w:val="24"/>
          <w:szCs w:val="24"/>
        </w:rPr>
        <w:t xml:space="preserve">; referring meritorious claims to HUD or the Department of Justice; </w:t>
      </w:r>
      <w:r w:rsidRPr="00866358">
        <w:rPr>
          <w:rFonts w:ascii="Times New Roman" w:hAnsi="Times New Roman" w:cs="Times New Roman"/>
          <w:sz w:val="24"/>
          <w:szCs w:val="24"/>
        </w:rPr>
        <w:t xml:space="preserve">negotiating with housing providers to affirmatively further </w:t>
      </w:r>
      <w:r w:rsidR="003C56B2"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3C56B2" w:rsidRPr="00866358">
        <w:rPr>
          <w:rFonts w:ascii="Times New Roman" w:hAnsi="Times New Roman" w:cs="Times New Roman"/>
          <w:sz w:val="24"/>
          <w:szCs w:val="24"/>
        </w:rPr>
        <w:t>h</w:t>
      </w:r>
      <w:r w:rsidRPr="00866358">
        <w:rPr>
          <w:rFonts w:ascii="Times New Roman" w:hAnsi="Times New Roman" w:cs="Times New Roman"/>
          <w:sz w:val="24"/>
          <w:szCs w:val="24"/>
        </w:rPr>
        <w:t>ousing</w:t>
      </w:r>
      <w:r w:rsidR="001D637F" w:rsidRPr="00866358">
        <w:rPr>
          <w:rFonts w:ascii="Times New Roman" w:hAnsi="Times New Roman" w:cs="Times New Roman"/>
          <w:sz w:val="24"/>
          <w:szCs w:val="24"/>
        </w:rPr>
        <w:t>;</w:t>
      </w:r>
      <w:r w:rsidRPr="00866358">
        <w:rPr>
          <w:rFonts w:ascii="Times New Roman" w:hAnsi="Times New Roman" w:cs="Times New Roman"/>
          <w:sz w:val="24"/>
          <w:szCs w:val="24"/>
        </w:rPr>
        <w:t xml:space="preserve"> and</w:t>
      </w:r>
      <w:r w:rsidR="007E7716" w:rsidRPr="00866358">
        <w:rPr>
          <w:rFonts w:ascii="Times New Roman" w:hAnsi="Times New Roman" w:cs="Times New Roman"/>
          <w:sz w:val="24"/>
          <w:szCs w:val="24"/>
        </w:rPr>
        <w:t xml:space="preserve"> </w:t>
      </w:r>
      <w:r w:rsidRPr="00866358">
        <w:rPr>
          <w:rFonts w:ascii="Times New Roman" w:hAnsi="Times New Roman" w:cs="Times New Roman"/>
          <w:sz w:val="24"/>
          <w:szCs w:val="24"/>
        </w:rPr>
        <w:t>training community partners and tenants on how</w:t>
      </w:r>
      <w:r w:rsidR="001D637F" w:rsidRPr="00866358">
        <w:rPr>
          <w:rFonts w:ascii="Times New Roman" w:hAnsi="Times New Roman" w:cs="Times New Roman"/>
          <w:sz w:val="24"/>
          <w:szCs w:val="24"/>
        </w:rPr>
        <w:t xml:space="preserve"> to assert </w:t>
      </w:r>
      <w:r w:rsidR="003C56B2" w:rsidRPr="00866358">
        <w:rPr>
          <w:rFonts w:ascii="Times New Roman" w:hAnsi="Times New Roman" w:cs="Times New Roman"/>
          <w:sz w:val="24"/>
          <w:szCs w:val="24"/>
        </w:rPr>
        <w:t>their fair h</w:t>
      </w:r>
      <w:r w:rsidR="001D637F" w:rsidRPr="00866358">
        <w:rPr>
          <w:rFonts w:ascii="Times New Roman" w:hAnsi="Times New Roman" w:cs="Times New Roman"/>
          <w:sz w:val="24"/>
          <w:szCs w:val="24"/>
        </w:rPr>
        <w:t xml:space="preserve">ousing rights. </w:t>
      </w:r>
      <w:r w:rsidR="003C56B2" w:rsidRPr="00866358">
        <w:rPr>
          <w:rFonts w:ascii="Times New Roman" w:hAnsi="Times New Roman" w:cs="Times New Roman"/>
          <w:sz w:val="24"/>
          <w:szCs w:val="24"/>
        </w:rPr>
        <w:t xml:space="preserve">Through </w:t>
      </w:r>
      <w:r w:rsidR="001D637F" w:rsidRPr="00866358">
        <w:rPr>
          <w:rFonts w:ascii="Times New Roman" w:hAnsi="Times New Roman" w:cs="Times New Roman"/>
          <w:sz w:val="24"/>
          <w:szCs w:val="24"/>
        </w:rPr>
        <w:t xml:space="preserve">this grant, Legal Aid Chicago will </w:t>
      </w:r>
      <w:r w:rsidRPr="00866358">
        <w:rPr>
          <w:rFonts w:ascii="Times New Roman" w:hAnsi="Times New Roman" w:cs="Times New Roman"/>
          <w:sz w:val="24"/>
          <w:szCs w:val="24"/>
        </w:rPr>
        <w:t xml:space="preserve">commit more staff to </w:t>
      </w:r>
      <w:r w:rsidR="003C56B2"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3C56B2" w:rsidRPr="00866358">
        <w:rPr>
          <w:rFonts w:ascii="Times New Roman" w:hAnsi="Times New Roman" w:cs="Times New Roman"/>
          <w:sz w:val="24"/>
          <w:szCs w:val="24"/>
        </w:rPr>
        <w:t>h</w:t>
      </w:r>
      <w:r w:rsidRPr="00866358">
        <w:rPr>
          <w:rFonts w:ascii="Times New Roman" w:hAnsi="Times New Roman" w:cs="Times New Roman"/>
          <w:sz w:val="24"/>
          <w:szCs w:val="24"/>
        </w:rPr>
        <w:t xml:space="preserve">ousing work; expand testing and investigation; conduct targeted </w:t>
      </w:r>
      <w:r w:rsidR="003C56B2"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3C56B2" w:rsidRPr="00866358">
        <w:rPr>
          <w:rFonts w:ascii="Times New Roman" w:hAnsi="Times New Roman" w:cs="Times New Roman"/>
          <w:sz w:val="24"/>
          <w:szCs w:val="24"/>
        </w:rPr>
        <w:t>ho</w:t>
      </w:r>
      <w:r w:rsidRPr="00866358">
        <w:rPr>
          <w:rFonts w:ascii="Times New Roman" w:hAnsi="Times New Roman" w:cs="Times New Roman"/>
          <w:sz w:val="24"/>
          <w:szCs w:val="24"/>
        </w:rPr>
        <w:t>using education and outreach; and develop a direct referral processes</w:t>
      </w:r>
      <w:r w:rsidR="001D637F" w:rsidRPr="00866358">
        <w:rPr>
          <w:rFonts w:ascii="Times New Roman" w:hAnsi="Times New Roman" w:cs="Times New Roman"/>
          <w:sz w:val="24"/>
          <w:szCs w:val="24"/>
        </w:rPr>
        <w:t xml:space="preserve"> </w:t>
      </w:r>
      <w:r w:rsidRPr="00866358">
        <w:rPr>
          <w:rFonts w:ascii="Times New Roman" w:hAnsi="Times New Roman" w:cs="Times New Roman"/>
          <w:sz w:val="24"/>
          <w:szCs w:val="24"/>
        </w:rPr>
        <w:t>with community partners</w:t>
      </w:r>
      <w:r w:rsidR="001D637F"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 </w:t>
      </w:r>
    </w:p>
    <w:p w14:paraId="3BE91627" w14:textId="77777777" w:rsidR="000D0932" w:rsidRPr="00866358" w:rsidRDefault="000D0932" w:rsidP="008B7C38">
      <w:pPr>
        <w:spacing w:after="0" w:line="240" w:lineRule="auto"/>
        <w:rPr>
          <w:rFonts w:ascii="Times New Roman" w:hAnsi="Times New Roman" w:cs="Times New Roman"/>
          <w:b/>
          <w:caps/>
          <w:sz w:val="24"/>
          <w:szCs w:val="24"/>
        </w:rPr>
      </w:pPr>
    </w:p>
    <w:p w14:paraId="3EA12420" w14:textId="4E6F811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The Board of Trustees of the University of Illinois</w:t>
      </w:r>
    </w:p>
    <w:p w14:paraId="46F3BAF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122</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182</w:t>
      </w:r>
      <w:r w:rsidR="00807AAC" w:rsidRPr="00866358">
        <w:rPr>
          <w:rFonts w:ascii="Times New Roman" w:hAnsi="Times New Roman" w:cs="Times New Roman"/>
          <w:b/>
          <w:caps/>
          <w:noProof/>
          <w:sz w:val="24"/>
          <w:szCs w:val="24"/>
        </w:rPr>
        <w:t>.00</w:t>
      </w:r>
    </w:p>
    <w:p w14:paraId="0F585952" w14:textId="77777777" w:rsidR="000D0932" w:rsidRPr="00866358" w:rsidRDefault="000D0932" w:rsidP="008B7C38">
      <w:pPr>
        <w:spacing w:after="0" w:line="240" w:lineRule="auto"/>
        <w:rPr>
          <w:rFonts w:ascii="Times New Roman" w:hAnsi="Times New Roman" w:cs="Times New Roman"/>
          <w:b/>
          <w:caps/>
          <w:sz w:val="24"/>
          <w:szCs w:val="24"/>
        </w:rPr>
      </w:pPr>
    </w:p>
    <w:p w14:paraId="4B674C1F" w14:textId="0A0856D6" w:rsidR="000D0932" w:rsidRPr="00866358" w:rsidRDefault="00F014EF" w:rsidP="00661E37">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color w:val="000000" w:themeColor="text1"/>
          <w:sz w:val="24"/>
          <w:szCs w:val="24"/>
        </w:rPr>
        <w:t xml:space="preserve">The University of Illinois at Chicago John Marshall Law School (UIC John Marshall) will use its grant in support of its Fair Housing Legal Support Center (Center) expanding its efforts to inform and educate persons in the Chicago Metropolitan Area, especially college and university </w:t>
      </w:r>
      <w:r w:rsidRPr="00866358">
        <w:rPr>
          <w:rFonts w:ascii="Times New Roman" w:hAnsi="Times New Roman" w:cs="Times New Roman"/>
          <w:color w:val="000000" w:themeColor="text1"/>
          <w:sz w:val="24"/>
          <w:szCs w:val="24"/>
        </w:rPr>
        <w:lastRenderedPageBreak/>
        <w:t>students in protected classes, about fair housing and fair lending laws and their rights under these laws</w:t>
      </w:r>
      <w:r w:rsidR="00661E37" w:rsidRPr="00866358">
        <w:rPr>
          <w:rFonts w:ascii="Times New Roman" w:hAnsi="Times New Roman" w:cs="Times New Roman"/>
          <w:color w:val="000000" w:themeColor="text1"/>
          <w:sz w:val="24"/>
          <w:szCs w:val="24"/>
        </w:rPr>
        <w:t xml:space="preserve">. </w:t>
      </w:r>
      <w:r w:rsidR="00024B3C" w:rsidRPr="00866358">
        <w:rPr>
          <w:rFonts w:ascii="Times New Roman" w:hAnsi="Times New Roman" w:cs="Times New Roman"/>
          <w:color w:val="000000" w:themeColor="text1"/>
          <w:sz w:val="24"/>
          <w:szCs w:val="24"/>
        </w:rPr>
        <w:t>Grant activities will consist of two primary components: 1</w:t>
      </w:r>
      <w:r w:rsidR="00A33321" w:rsidRPr="00866358">
        <w:rPr>
          <w:rFonts w:ascii="Times New Roman" w:hAnsi="Times New Roman" w:cs="Times New Roman"/>
          <w:color w:val="000000" w:themeColor="text1"/>
          <w:sz w:val="24"/>
          <w:szCs w:val="24"/>
        </w:rPr>
        <w:t>) The Center will teach two three-credit-hour one-semester Fair Housing/Fair Lending courses at the law school</w:t>
      </w:r>
      <w:r w:rsidR="00661E37" w:rsidRPr="00866358">
        <w:rPr>
          <w:rFonts w:ascii="Times New Roman" w:hAnsi="Times New Roman" w:cs="Times New Roman"/>
          <w:color w:val="000000" w:themeColor="text1"/>
          <w:sz w:val="24"/>
          <w:szCs w:val="24"/>
        </w:rPr>
        <w:t>, at no cost to selected students, for</w:t>
      </w:r>
      <w:r w:rsidR="00A33321" w:rsidRPr="00866358">
        <w:rPr>
          <w:rFonts w:ascii="Times New Roman" w:hAnsi="Times New Roman" w:cs="Times New Roman"/>
          <w:color w:val="000000" w:themeColor="text1"/>
          <w:sz w:val="24"/>
          <w:szCs w:val="24"/>
        </w:rPr>
        <w:t xml:space="preserve"> the purpose of creating a</w:t>
      </w:r>
      <w:r w:rsidR="00661E37" w:rsidRPr="00866358">
        <w:rPr>
          <w:rFonts w:ascii="Times New Roman" w:hAnsi="Times New Roman" w:cs="Times New Roman"/>
          <w:color w:val="000000" w:themeColor="text1"/>
          <w:sz w:val="24"/>
          <w:szCs w:val="24"/>
        </w:rPr>
        <w:t xml:space="preserve"> </w:t>
      </w:r>
      <w:r w:rsidR="00A33321" w:rsidRPr="00866358">
        <w:rPr>
          <w:rFonts w:ascii="Times New Roman" w:hAnsi="Times New Roman" w:cs="Times New Roman"/>
          <w:color w:val="000000" w:themeColor="text1"/>
          <w:sz w:val="24"/>
          <w:szCs w:val="24"/>
        </w:rPr>
        <w:t>new generation of fair housing advocates</w:t>
      </w:r>
      <w:r w:rsidR="00661E37" w:rsidRPr="00866358">
        <w:rPr>
          <w:rFonts w:ascii="Times New Roman" w:hAnsi="Times New Roman" w:cs="Times New Roman"/>
          <w:color w:val="000000" w:themeColor="text1"/>
          <w:sz w:val="24"/>
          <w:szCs w:val="24"/>
        </w:rPr>
        <w:t xml:space="preserve">; and </w:t>
      </w:r>
      <w:r w:rsidR="00A33321" w:rsidRPr="00866358">
        <w:rPr>
          <w:rFonts w:ascii="Times New Roman" w:hAnsi="Times New Roman" w:cs="Times New Roman"/>
          <w:color w:val="000000" w:themeColor="text1"/>
          <w:sz w:val="24"/>
          <w:szCs w:val="24"/>
        </w:rPr>
        <w:t>2) The Center will conduct a minimum of 15 education and outreach presentations on fair housing/fair lending law</w:t>
      </w:r>
      <w:r w:rsidR="00557DE9" w:rsidRPr="00866358">
        <w:rPr>
          <w:rFonts w:ascii="Times New Roman" w:hAnsi="Times New Roman" w:cs="Times New Roman"/>
          <w:color w:val="000000" w:themeColor="text1"/>
          <w:sz w:val="24"/>
          <w:szCs w:val="24"/>
        </w:rPr>
        <w:t>s</w:t>
      </w:r>
      <w:r w:rsidR="00A33321" w:rsidRPr="00866358">
        <w:rPr>
          <w:rFonts w:ascii="Times New Roman" w:hAnsi="Times New Roman" w:cs="Times New Roman"/>
          <w:color w:val="000000" w:themeColor="text1"/>
          <w:sz w:val="24"/>
          <w:szCs w:val="24"/>
        </w:rPr>
        <w:t xml:space="preserve"> specifically targeted to audiences of </w:t>
      </w:r>
      <w:r w:rsidR="00661E37" w:rsidRPr="00866358">
        <w:rPr>
          <w:rFonts w:ascii="Times New Roman" w:hAnsi="Times New Roman" w:cs="Times New Roman"/>
          <w:color w:val="000000" w:themeColor="text1"/>
          <w:sz w:val="24"/>
          <w:szCs w:val="24"/>
        </w:rPr>
        <w:t>students from diverse areas of study and protected classes. T</w:t>
      </w:r>
      <w:r w:rsidR="00A33321" w:rsidRPr="00866358">
        <w:rPr>
          <w:rFonts w:ascii="Times New Roman" w:hAnsi="Times New Roman" w:cs="Times New Roman"/>
          <w:color w:val="000000" w:themeColor="text1"/>
          <w:sz w:val="24"/>
          <w:szCs w:val="24"/>
        </w:rPr>
        <w:t>h</w:t>
      </w:r>
      <w:r w:rsidR="00661E37" w:rsidRPr="00866358">
        <w:rPr>
          <w:rFonts w:ascii="Times New Roman" w:hAnsi="Times New Roman" w:cs="Times New Roman"/>
          <w:color w:val="000000" w:themeColor="text1"/>
          <w:sz w:val="24"/>
          <w:szCs w:val="24"/>
        </w:rPr>
        <w:t>rough these efforts</w:t>
      </w:r>
      <w:r w:rsidR="00557DE9" w:rsidRPr="00866358">
        <w:rPr>
          <w:rFonts w:ascii="Times New Roman" w:hAnsi="Times New Roman" w:cs="Times New Roman"/>
          <w:color w:val="000000" w:themeColor="text1"/>
          <w:sz w:val="24"/>
          <w:szCs w:val="24"/>
        </w:rPr>
        <w:t>,</w:t>
      </w:r>
      <w:r w:rsidR="00661E37" w:rsidRPr="00866358">
        <w:rPr>
          <w:rFonts w:ascii="Times New Roman" w:hAnsi="Times New Roman" w:cs="Times New Roman"/>
          <w:color w:val="000000" w:themeColor="text1"/>
          <w:sz w:val="24"/>
          <w:szCs w:val="24"/>
        </w:rPr>
        <w:t xml:space="preserve"> s</w:t>
      </w:r>
      <w:r w:rsidR="00A33321" w:rsidRPr="00866358">
        <w:rPr>
          <w:rFonts w:ascii="Times New Roman" w:hAnsi="Times New Roman" w:cs="Times New Roman"/>
          <w:color w:val="000000" w:themeColor="text1"/>
          <w:sz w:val="24"/>
          <w:szCs w:val="24"/>
        </w:rPr>
        <w:t>tudents will learn about the history and damage caused by housing discrimination and the remedies afforded by federal, state, and local laws and ordinances.</w:t>
      </w:r>
      <w:r w:rsidR="00661E37"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As a requirement of the course, students will assist the Center staff in making presentations at local schools, to community groups, local churches, and senior organizations in the Chicago Metropolitan Area. </w:t>
      </w:r>
    </w:p>
    <w:p w14:paraId="54E016FB" w14:textId="77777777" w:rsidR="000D0932" w:rsidRPr="00866358" w:rsidRDefault="000D0932" w:rsidP="008B7C38">
      <w:pPr>
        <w:spacing w:after="0" w:line="240" w:lineRule="auto"/>
        <w:rPr>
          <w:rFonts w:ascii="Times New Roman" w:hAnsi="Times New Roman" w:cs="Times New Roman"/>
          <w:b/>
          <w:caps/>
          <w:sz w:val="24"/>
          <w:szCs w:val="24"/>
        </w:rPr>
      </w:pPr>
    </w:p>
    <w:p w14:paraId="7711464C" w14:textId="77777777" w:rsidR="000D0932" w:rsidRPr="00866358" w:rsidRDefault="000D0932" w:rsidP="00CA0152">
      <w:pPr>
        <w:spacing w:after="0" w:line="240" w:lineRule="auto"/>
        <w:rPr>
          <w:rFonts w:ascii="Times New Roman" w:hAnsi="Times New Roman" w:cs="Times New Roman"/>
          <w:b/>
          <w:caps/>
          <w:sz w:val="24"/>
          <w:szCs w:val="24"/>
        </w:rPr>
      </w:pPr>
    </w:p>
    <w:p w14:paraId="6CC2D7F4"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Homewood</w:t>
      </w:r>
    </w:p>
    <w:p w14:paraId="09E39FB5" w14:textId="2547533E" w:rsidR="000D0932" w:rsidRPr="00866358" w:rsidRDefault="000D0932" w:rsidP="00CA0152">
      <w:pPr>
        <w:spacing w:after="0" w:line="240" w:lineRule="auto"/>
        <w:rPr>
          <w:rFonts w:ascii="Times New Roman" w:hAnsi="Times New Roman" w:cs="Times New Roman"/>
          <w:b/>
          <w:caps/>
          <w:noProof/>
          <w:sz w:val="24"/>
          <w:szCs w:val="24"/>
        </w:rPr>
      </w:pPr>
    </w:p>
    <w:p w14:paraId="49C50E4E"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South Suburban Housing Center</w:t>
      </w:r>
    </w:p>
    <w:p w14:paraId="27C29384"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FY2017 Private Enforcement Initiative – Multi-Year Component - $300,000.00</w:t>
      </w:r>
    </w:p>
    <w:p w14:paraId="6EA1E5DF" w14:textId="77777777" w:rsidR="005F21B7" w:rsidRPr="003B6B61" w:rsidRDefault="005F21B7" w:rsidP="003B6B61">
      <w:pPr>
        <w:autoSpaceDE w:val="0"/>
        <w:autoSpaceDN w:val="0"/>
        <w:adjustRightInd w:val="0"/>
        <w:spacing w:after="0" w:line="240" w:lineRule="auto"/>
        <w:rPr>
          <w:rFonts w:ascii="Times New Roman" w:hAnsi="Times New Roman" w:cs="Times New Roman"/>
          <w:color w:val="000000" w:themeColor="text1"/>
          <w:sz w:val="24"/>
          <w:szCs w:val="24"/>
        </w:rPr>
      </w:pPr>
    </w:p>
    <w:p w14:paraId="53FCA1AF" w14:textId="77777777" w:rsidR="005F21B7" w:rsidRPr="003B6B61" w:rsidRDefault="005F21B7" w:rsidP="003B6B61">
      <w:pPr>
        <w:autoSpaceDE w:val="0"/>
        <w:autoSpaceDN w:val="0"/>
        <w:adjustRightInd w:val="0"/>
        <w:spacing w:after="0" w:line="240" w:lineRule="auto"/>
        <w:rPr>
          <w:rFonts w:ascii="Times New Roman" w:hAnsi="Times New Roman" w:cs="Times New Roman"/>
          <w:color w:val="000000" w:themeColor="text1"/>
          <w:sz w:val="24"/>
          <w:szCs w:val="24"/>
        </w:rPr>
      </w:pPr>
      <w:r w:rsidRPr="003B6B61">
        <w:rPr>
          <w:rFonts w:ascii="Times New Roman" w:hAnsi="Times New Roman" w:cs="Times New Roman"/>
          <w:color w:val="000000" w:themeColor="text1"/>
          <w:sz w:val="24"/>
          <w:szCs w:val="24"/>
        </w:rPr>
        <w:t>South Suburban Housing Center (SSHC) will use its grant to address the continuing need for comprehensive fair housing enforcement activities in this primary service area and in underserved areas of northwest Indiana and central Illinois to treat historic impediments to fair housing which cause patterns of segregation, and to continue to assist with recovery from the mortgage foreclosure crisis.  SSHC activities include implementing fair housing complaint intake, strategic testing with increased capacity to conduct systemic investigations, dispute resolution, and when necessary, the filing of HUD and Federal Court Fair Housing Act violation actions. The project also features activities to provide housing related hate crime awareness.</w:t>
      </w:r>
    </w:p>
    <w:p w14:paraId="3C513DE0" w14:textId="13BF97BD" w:rsidR="005F21B7" w:rsidRPr="003B6B61" w:rsidRDefault="005F21B7" w:rsidP="003B6B61">
      <w:pPr>
        <w:autoSpaceDE w:val="0"/>
        <w:autoSpaceDN w:val="0"/>
        <w:adjustRightInd w:val="0"/>
        <w:spacing w:after="0" w:line="240" w:lineRule="auto"/>
        <w:rPr>
          <w:rFonts w:ascii="Times New Roman" w:hAnsi="Times New Roman" w:cs="Times New Roman"/>
          <w:color w:val="000000" w:themeColor="text1"/>
          <w:sz w:val="24"/>
          <w:szCs w:val="24"/>
        </w:rPr>
      </w:pPr>
    </w:p>
    <w:p w14:paraId="6B2B05AF" w14:textId="51C66A8D" w:rsidR="00260B19" w:rsidRPr="00866358" w:rsidRDefault="00260B19" w:rsidP="00260B19">
      <w:pPr>
        <w:spacing w:after="0" w:line="240" w:lineRule="auto"/>
        <w:rPr>
          <w:rFonts w:ascii="Times New Roman" w:hAnsi="Times New Roman" w:cs="Times New Roman"/>
          <w:b/>
          <w:caps/>
          <w:sz w:val="24"/>
          <w:szCs w:val="24"/>
        </w:rPr>
      </w:pPr>
    </w:p>
    <w:p w14:paraId="098062DA" w14:textId="7B6FAA89" w:rsidR="005F21B7" w:rsidRDefault="005F21B7" w:rsidP="003B6B61">
      <w:pPr>
        <w:spacing w:after="0" w:line="240" w:lineRule="auto"/>
        <w:rPr>
          <w:rFonts w:ascii="Times New Roman" w:hAnsi="Times New Roman" w:cs="Times New Roman"/>
          <w:b/>
          <w:caps/>
          <w:noProof/>
          <w:sz w:val="24"/>
          <w:szCs w:val="24"/>
          <w:u w:val="single"/>
        </w:rPr>
      </w:pPr>
      <w:r w:rsidRPr="003B6B61">
        <w:rPr>
          <w:rFonts w:ascii="Times New Roman" w:hAnsi="Times New Roman" w:cs="Times New Roman"/>
          <w:b/>
          <w:caps/>
          <w:noProof/>
          <w:sz w:val="24"/>
          <w:szCs w:val="24"/>
          <w:u w:val="single"/>
        </w:rPr>
        <w:t>Rockford</w:t>
      </w:r>
    </w:p>
    <w:p w14:paraId="05EE3200" w14:textId="77777777" w:rsidR="003B6B61" w:rsidRPr="00866358" w:rsidRDefault="003B6B61" w:rsidP="003B6B61">
      <w:pPr>
        <w:spacing w:after="0" w:line="240" w:lineRule="auto"/>
        <w:rPr>
          <w:rFonts w:ascii="Times New Roman" w:eastAsia="Arial" w:hAnsi="Times New Roman" w:cs="Times New Roman"/>
          <w:b/>
          <w:color w:val="000000"/>
          <w:spacing w:val="-4"/>
          <w:sz w:val="24"/>
          <w:szCs w:val="24"/>
        </w:rPr>
      </w:pPr>
    </w:p>
    <w:p w14:paraId="1D5CF06E"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Prairie State Legal Services, Inc.</w:t>
      </w:r>
    </w:p>
    <w:p w14:paraId="11807E63" w14:textId="2580FC1C" w:rsidR="005F21B7"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FY2017 Private Enforcement Initiative – Multi-Year Component - $300,000.00</w:t>
      </w:r>
    </w:p>
    <w:p w14:paraId="605481D5" w14:textId="77777777" w:rsidR="003B6B61" w:rsidRPr="003B6B61" w:rsidRDefault="003B6B61" w:rsidP="003B6B61">
      <w:pPr>
        <w:spacing w:after="0" w:line="240" w:lineRule="auto"/>
        <w:rPr>
          <w:rFonts w:ascii="Times New Roman" w:hAnsi="Times New Roman" w:cs="Times New Roman"/>
          <w:b/>
          <w:caps/>
          <w:noProof/>
          <w:sz w:val="24"/>
          <w:szCs w:val="24"/>
        </w:rPr>
      </w:pPr>
    </w:p>
    <w:p w14:paraId="43F28EAB" w14:textId="097D47F4" w:rsidR="005F21B7" w:rsidRPr="003B6B61" w:rsidRDefault="005F21B7" w:rsidP="003B6B61">
      <w:pPr>
        <w:autoSpaceDE w:val="0"/>
        <w:autoSpaceDN w:val="0"/>
        <w:adjustRightInd w:val="0"/>
        <w:spacing w:after="0" w:line="240" w:lineRule="auto"/>
        <w:rPr>
          <w:rFonts w:ascii="Times New Roman" w:hAnsi="Times New Roman" w:cs="Times New Roman"/>
          <w:sz w:val="24"/>
          <w:szCs w:val="24"/>
        </w:rPr>
      </w:pPr>
      <w:r w:rsidRPr="003B6B61">
        <w:rPr>
          <w:rFonts w:ascii="Times New Roman" w:hAnsi="Times New Roman" w:cs="Times New Roman"/>
          <w:sz w:val="24"/>
          <w:szCs w:val="24"/>
        </w:rPr>
        <w:t xml:space="preserve">Prairie State Legal Services, Inc. (PSLS) will use its grant to </w:t>
      </w:r>
      <w:r w:rsidRPr="00866358">
        <w:rPr>
          <w:rFonts w:ascii="Times New Roman" w:hAnsi="Times New Roman" w:cs="Times New Roman"/>
          <w:sz w:val="24"/>
          <w:szCs w:val="24"/>
        </w:rPr>
        <w:t xml:space="preserve">continue to offer a full range of fair housing enforcement services from intake to investigation to litigation. PSLS will expand testing services to grow a tester pool and include homeowner’s insurance testing in the second half of the grant term. The organization will also make efforts to partner with universities or other community-based organizations to educate the public about opportunities, through the fair housing planning process, to identify and provide input about local barriers to fair housing choice, and continue to fight housing discrimination by offering legal services that include complaint intake, legal advice and representation, complaint filing, conciliation/mediation, settlement negotiation and referrals. PSLS will continue to offer complaint-based and audit testing and expand our systemic work by initiating new fair housing investigations in rental, sales, lending, and insurance markets. The organization will refer all meritorious claims to HUD </w:t>
      </w:r>
      <w:r w:rsidRPr="00866358">
        <w:rPr>
          <w:rFonts w:ascii="Times New Roman" w:hAnsi="Times New Roman" w:cs="Times New Roman"/>
          <w:sz w:val="24"/>
          <w:szCs w:val="24"/>
        </w:rPr>
        <w:lastRenderedPageBreak/>
        <w:t>or DOJ.  In addition, the organization will conduct fair housing trainings/workshops for potential victims of discrimination, housing consumers, housing providers, and local officials or staff of entitlement jurisdictions, and develop educational materials in the form of brochures translated into two new languages, a best practices sheet about affirmatively furthering fair housing, and financial literacy informational sheets in Spanish. Finally, PSLS will host fair housing month events and continue to maintain a social media presence focused on fair housing issues, cases, and education.</w:t>
      </w:r>
    </w:p>
    <w:p w14:paraId="0F20C2BF" w14:textId="76DBCC8F" w:rsidR="005F21B7" w:rsidRPr="003B6B61" w:rsidRDefault="005F21B7" w:rsidP="003B6B61">
      <w:pPr>
        <w:autoSpaceDE w:val="0"/>
        <w:autoSpaceDN w:val="0"/>
        <w:adjustRightInd w:val="0"/>
        <w:spacing w:after="0" w:line="240" w:lineRule="auto"/>
        <w:rPr>
          <w:rFonts w:ascii="Times New Roman" w:hAnsi="Times New Roman" w:cs="Times New Roman"/>
          <w:sz w:val="24"/>
          <w:szCs w:val="24"/>
        </w:rPr>
      </w:pPr>
    </w:p>
    <w:p w14:paraId="69438C79" w14:textId="77777777" w:rsidR="005F21B7" w:rsidRPr="00866358" w:rsidRDefault="005F21B7" w:rsidP="00260B19">
      <w:pPr>
        <w:spacing w:after="0" w:line="240" w:lineRule="auto"/>
        <w:rPr>
          <w:rFonts w:ascii="Times New Roman" w:hAnsi="Times New Roman" w:cs="Times New Roman"/>
          <w:b/>
          <w:caps/>
          <w:sz w:val="24"/>
          <w:szCs w:val="24"/>
        </w:rPr>
      </w:pPr>
    </w:p>
    <w:p w14:paraId="6C860CF2"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Wheaton</w:t>
      </w:r>
    </w:p>
    <w:p w14:paraId="6DABA236" w14:textId="4C21C41B" w:rsidR="000D0932" w:rsidRPr="00866358" w:rsidRDefault="000D0932" w:rsidP="008B7C38">
      <w:pPr>
        <w:spacing w:after="0" w:line="240" w:lineRule="auto"/>
        <w:rPr>
          <w:rFonts w:ascii="Times New Roman" w:hAnsi="Times New Roman" w:cs="Times New Roman"/>
          <w:b/>
          <w:caps/>
          <w:noProof/>
          <w:sz w:val="24"/>
          <w:szCs w:val="24"/>
        </w:rPr>
      </w:pPr>
    </w:p>
    <w:p w14:paraId="635763C4"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HOPE Fair Housing Center</w:t>
      </w:r>
    </w:p>
    <w:p w14:paraId="2A9B4EC4" w14:textId="0A1B878E" w:rsidR="005F21B7"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FY2017 Private Enforcement Initiative – Multi-Year Component - $300,000.00</w:t>
      </w:r>
    </w:p>
    <w:p w14:paraId="5D2C02C3" w14:textId="77777777" w:rsidR="003B6B61" w:rsidRPr="003B6B61" w:rsidRDefault="003B6B61" w:rsidP="003B6B61">
      <w:pPr>
        <w:spacing w:after="0" w:line="240" w:lineRule="auto"/>
        <w:rPr>
          <w:rFonts w:ascii="Times New Roman" w:hAnsi="Times New Roman" w:cs="Times New Roman"/>
          <w:b/>
          <w:caps/>
          <w:noProof/>
          <w:sz w:val="24"/>
          <w:szCs w:val="24"/>
        </w:rPr>
      </w:pPr>
    </w:p>
    <w:p w14:paraId="232972A5" w14:textId="0E138D66" w:rsidR="005F21B7" w:rsidRPr="00866358" w:rsidRDefault="005F21B7" w:rsidP="003B6B61">
      <w:pPr>
        <w:autoSpaceDE w:val="0"/>
        <w:autoSpaceDN w:val="0"/>
        <w:adjustRightInd w:val="0"/>
        <w:spacing w:after="0" w:line="240" w:lineRule="auto"/>
        <w:rPr>
          <w:rFonts w:ascii="Times New Roman" w:hAnsi="Times New Roman" w:cs="Times New Roman"/>
          <w:sz w:val="24"/>
          <w:szCs w:val="24"/>
        </w:rPr>
      </w:pPr>
      <w:r w:rsidRPr="003B6B61">
        <w:rPr>
          <w:rFonts w:ascii="Times New Roman" w:hAnsi="Times New Roman" w:cs="Times New Roman"/>
          <w:sz w:val="24"/>
          <w:szCs w:val="24"/>
        </w:rPr>
        <w:t xml:space="preserve">HOPE Fair Housing Center’s will use its grant to service the suburban counties of </w:t>
      </w:r>
      <w:r w:rsidRPr="00866358">
        <w:rPr>
          <w:rFonts w:ascii="Times New Roman" w:hAnsi="Times New Roman" w:cs="Times New Roman"/>
          <w:sz w:val="24"/>
          <w:szCs w:val="24"/>
        </w:rPr>
        <w:t xml:space="preserve">DuPage, Kane, McHenry, Northwestern and Western Cook County, 26 </w:t>
      </w:r>
      <w:r w:rsidRPr="003B6B61">
        <w:rPr>
          <w:rFonts w:ascii="Times New Roman" w:hAnsi="Times New Roman" w:cs="Times New Roman"/>
          <w:sz w:val="24"/>
          <w:szCs w:val="24"/>
        </w:rPr>
        <w:t>rural counties i</w:t>
      </w:r>
      <w:r w:rsidRPr="00866358">
        <w:rPr>
          <w:rFonts w:ascii="Times New Roman" w:hAnsi="Times New Roman" w:cs="Times New Roman"/>
          <w:sz w:val="24"/>
          <w:szCs w:val="24"/>
        </w:rPr>
        <w:t xml:space="preserve">n Northern Illinois, and large cities including Naperville, Peoria, Aurora, Elgin, Bloomington, Moline, and Rock Island. HOPE is the only agency providing all fair housing services, </w:t>
      </w:r>
      <w:r w:rsidR="003B6B61" w:rsidRPr="00866358">
        <w:rPr>
          <w:rFonts w:ascii="Times New Roman" w:hAnsi="Times New Roman" w:cs="Times New Roman"/>
          <w:sz w:val="24"/>
          <w:szCs w:val="24"/>
        </w:rPr>
        <w:t>including</w:t>
      </w:r>
      <w:r w:rsidRPr="00866358">
        <w:rPr>
          <w:rFonts w:ascii="Times New Roman" w:hAnsi="Times New Roman" w:cs="Times New Roman"/>
          <w:sz w:val="24"/>
          <w:szCs w:val="24"/>
        </w:rPr>
        <w:t xml:space="preserve"> intake, testing/investigation, enforcement referral or action, public policy advocacy, and education and outreach in this area. </w:t>
      </w:r>
    </w:p>
    <w:p w14:paraId="466D227D" w14:textId="63D0F7B7" w:rsidR="005F21B7" w:rsidRPr="003B6B61" w:rsidRDefault="005F21B7" w:rsidP="003B6B61">
      <w:pPr>
        <w:autoSpaceDE w:val="0"/>
        <w:autoSpaceDN w:val="0"/>
        <w:adjustRightInd w:val="0"/>
        <w:spacing w:after="0" w:line="240" w:lineRule="auto"/>
        <w:rPr>
          <w:rFonts w:ascii="Times New Roman" w:hAnsi="Times New Roman" w:cs="Times New Roman"/>
          <w:sz w:val="24"/>
          <w:szCs w:val="24"/>
        </w:rPr>
      </w:pPr>
    </w:p>
    <w:p w14:paraId="6C7AED06" w14:textId="1F243BD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H.O.P.E. Inc d/b/a HOPE Fair Housing Center</w:t>
      </w:r>
    </w:p>
    <w:p w14:paraId="42E3DF50"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3AFADBB3" w14:textId="77777777" w:rsidR="00844D46" w:rsidRPr="00866358" w:rsidRDefault="00844D46" w:rsidP="008B7C38">
      <w:pPr>
        <w:spacing w:after="0" w:line="240" w:lineRule="auto"/>
        <w:rPr>
          <w:rFonts w:ascii="Times New Roman" w:hAnsi="Times New Roman" w:cs="Times New Roman"/>
          <w:b/>
          <w:caps/>
          <w:noProof/>
          <w:sz w:val="24"/>
          <w:szCs w:val="24"/>
        </w:rPr>
      </w:pPr>
    </w:p>
    <w:p w14:paraId="33DC79FB" w14:textId="003465BB" w:rsidR="000D0932" w:rsidRDefault="00795F76" w:rsidP="003B6B61">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Since 1995, H.O.P.E. Inc., dba HOPE Fair Housing Center (HOPE), has received HUD-FHIP funding and has undertaken significant investigation, enforcement, and education and outreach activities. HOPE will use its grant funds to conduct targeted and effective fair housing education presentations to consumers and service providers in Illinois, informing them about fair housing laws and rights. Through this project, HOPE will: 1) convene a half-day April Fair Housing conference with plenary and breakout fair housing training sessions; 2) conduct onsite rental, sales, and mortgage lending fair housing training, technical assistance and complaint intake with local housing agencies in areas of Illinois not served by any fair housing enforcement agency; 3) deepen and extend HOPE’s relationships in Northern and North Central Illinois through fair housing workshops and small group trainings; 4) continue and expand HOPE’s fair housing outreach and training statewide, helped by targeted social media advertisements; and 5) host a youth event for MLK Day for 125 high school students.</w:t>
      </w:r>
    </w:p>
    <w:p w14:paraId="752F580D" w14:textId="77777777" w:rsidR="003B6B61" w:rsidRPr="003B6B61" w:rsidRDefault="003B6B61" w:rsidP="003B6B61">
      <w:pPr>
        <w:autoSpaceDE w:val="0"/>
        <w:autoSpaceDN w:val="0"/>
        <w:adjustRightInd w:val="0"/>
        <w:spacing w:after="0" w:line="240" w:lineRule="auto"/>
        <w:rPr>
          <w:rFonts w:ascii="Times New Roman" w:hAnsi="Times New Roman" w:cs="Times New Roman"/>
          <w:sz w:val="24"/>
          <w:szCs w:val="24"/>
        </w:rPr>
      </w:pPr>
    </w:p>
    <w:p w14:paraId="7DF9A204" w14:textId="6CC97DB2" w:rsidR="005F21B7" w:rsidRPr="00866358" w:rsidRDefault="005F21B7" w:rsidP="008B7C38">
      <w:pPr>
        <w:spacing w:after="0" w:line="240" w:lineRule="auto"/>
        <w:rPr>
          <w:rFonts w:ascii="Times New Roman" w:hAnsi="Times New Roman" w:cs="Times New Roman"/>
          <w:b/>
          <w:caps/>
          <w:color w:val="000000" w:themeColor="text1"/>
          <w:sz w:val="24"/>
          <w:szCs w:val="24"/>
        </w:rPr>
      </w:pPr>
    </w:p>
    <w:p w14:paraId="430BCAD9" w14:textId="77777777" w:rsidR="005F21B7" w:rsidRPr="003B6B61" w:rsidRDefault="005F21B7" w:rsidP="003B6B61">
      <w:pPr>
        <w:spacing w:after="0" w:line="240" w:lineRule="auto"/>
        <w:rPr>
          <w:rFonts w:ascii="Times New Roman" w:hAnsi="Times New Roman" w:cs="Times New Roman"/>
          <w:b/>
          <w:caps/>
          <w:noProof/>
          <w:sz w:val="24"/>
          <w:szCs w:val="24"/>
          <w:u w:val="single"/>
        </w:rPr>
      </w:pPr>
      <w:r w:rsidRPr="003B6B61">
        <w:rPr>
          <w:rFonts w:ascii="Times New Roman" w:hAnsi="Times New Roman" w:cs="Times New Roman"/>
          <w:b/>
          <w:caps/>
          <w:noProof/>
          <w:sz w:val="24"/>
          <w:szCs w:val="24"/>
          <w:u w:val="single"/>
        </w:rPr>
        <w:t xml:space="preserve">Winnetka </w:t>
      </w:r>
    </w:p>
    <w:p w14:paraId="3671C88A" w14:textId="77777777" w:rsidR="005F21B7" w:rsidRPr="003B6B61" w:rsidRDefault="005F21B7" w:rsidP="003B6B61">
      <w:pPr>
        <w:spacing w:after="0" w:line="240" w:lineRule="auto"/>
        <w:rPr>
          <w:rFonts w:ascii="Times New Roman" w:hAnsi="Times New Roman" w:cs="Times New Roman"/>
          <w:b/>
          <w:caps/>
          <w:noProof/>
          <w:sz w:val="24"/>
          <w:szCs w:val="24"/>
        </w:rPr>
      </w:pPr>
    </w:p>
    <w:p w14:paraId="46272A94"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Open Communities</w:t>
      </w:r>
    </w:p>
    <w:p w14:paraId="67993E70"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FY2017 Private Enforcement Initiative – Multi-Year Component - $295,510.00</w:t>
      </w:r>
    </w:p>
    <w:p w14:paraId="7CFD443F" w14:textId="77777777" w:rsidR="005F21B7" w:rsidRPr="003B6B61" w:rsidRDefault="005F21B7" w:rsidP="003B6B61">
      <w:pPr>
        <w:spacing w:after="0" w:line="240" w:lineRule="auto"/>
        <w:rPr>
          <w:rFonts w:ascii="Times New Roman" w:hAnsi="Times New Roman" w:cs="Times New Roman"/>
          <w:b/>
          <w:caps/>
          <w:noProof/>
          <w:sz w:val="24"/>
          <w:szCs w:val="24"/>
        </w:rPr>
      </w:pPr>
    </w:p>
    <w:p w14:paraId="1B3024DE" w14:textId="77777777" w:rsidR="005F21B7" w:rsidRPr="00866358" w:rsidRDefault="005F21B7" w:rsidP="005F21B7">
      <w:pPr>
        <w:pStyle w:val="Default"/>
        <w:rPr>
          <w:rFonts w:ascii="Times New Roman" w:hAnsi="Times New Roman" w:cs="Times New Roman"/>
        </w:rPr>
      </w:pPr>
      <w:r w:rsidRPr="00866358">
        <w:rPr>
          <w:rFonts w:ascii="Times New Roman" w:eastAsia="Tahoma" w:hAnsi="Times New Roman" w:cs="Times New Roman"/>
        </w:rPr>
        <w:lastRenderedPageBreak/>
        <w:t xml:space="preserve">Open Communities will use its grant to </w:t>
      </w:r>
      <w:r w:rsidRPr="00866358">
        <w:rPr>
          <w:rFonts w:ascii="Times New Roman" w:hAnsi="Times New Roman" w:cs="Times New Roman"/>
        </w:rPr>
        <w:t xml:space="preserve">intake of at least 120 allegations of violations of the Fair Housing Act and complaint-based investigations of at least 90 fair housing allegations for all protected classes in the housing market and related transactions. The organization will also conduct systemic testing and evaluate the testing results. Specifically, Open Communities will conduct a systemic review of the rental market for both race-based and national-origin based discrimination and file enforcement actions as needed. In preparation for systemic testing, the organization will conduct 3 tester trainings in Spanish and recruit bilingual and Limited English Proficiency testers.  In addition, the organization will conduct 120 tests, including rental and sales tests based on complaints or systemic investigations; conduct accessibility testing of residential properties as needed; conduct 12 mediations to attain just resolutions for protected persons experiencing disparate treatment, and when appropriate, refer enforcement proposals to HUD on behalf of individuals or groups.  The organization will also conduct education and outreach activities, including 9 formal fair housing trainings. Open Communities expects to reach 600 housing consumers, with special emphasis on reaching people of color, new immigrants, those with limited English proficiency and people with disabilities. </w:t>
      </w:r>
    </w:p>
    <w:p w14:paraId="08E7F474" w14:textId="4599B113" w:rsidR="005F21B7" w:rsidRPr="00866358" w:rsidRDefault="005F21B7" w:rsidP="008B7C38">
      <w:pPr>
        <w:spacing w:after="0" w:line="240" w:lineRule="auto"/>
        <w:rPr>
          <w:rFonts w:ascii="Times New Roman" w:hAnsi="Times New Roman" w:cs="Times New Roman"/>
          <w:b/>
          <w:caps/>
          <w:color w:val="000000" w:themeColor="text1"/>
          <w:sz w:val="24"/>
          <w:szCs w:val="24"/>
        </w:rPr>
      </w:pPr>
    </w:p>
    <w:p w14:paraId="342B02D1" w14:textId="5D94CC96" w:rsidR="005F21B7" w:rsidRDefault="005F21B7" w:rsidP="008B7C38">
      <w:pPr>
        <w:spacing w:after="0" w:line="240" w:lineRule="auto"/>
        <w:rPr>
          <w:rFonts w:ascii="Times New Roman" w:hAnsi="Times New Roman" w:cs="Times New Roman"/>
          <w:b/>
          <w:caps/>
          <w:color w:val="000000" w:themeColor="text1"/>
          <w:sz w:val="24"/>
          <w:szCs w:val="24"/>
        </w:rPr>
      </w:pPr>
    </w:p>
    <w:p w14:paraId="30797221" w14:textId="77777777" w:rsidR="00034F35" w:rsidRPr="00866358" w:rsidRDefault="00034F35" w:rsidP="008B7C38">
      <w:pPr>
        <w:spacing w:after="0" w:line="240" w:lineRule="auto"/>
        <w:rPr>
          <w:rFonts w:ascii="Times New Roman" w:hAnsi="Times New Roman" w:cs="Times New Roman"/>
          <w:b/>
          <w:caps/>
          <w:color w:val="000000" w:themeColor="text1"/>
          <w:sz w:val="24"/>
          <w:szCs w:val="24"/>
        </w:rPr>
      </w:pPr>
    </w:p>
    <w:p w14:paraId="2C405625" w14:textId="77777777" w:rsidR="000D0932" w:rsidRPr="003B6B61" w:rsidRDefault="000D0932" w:rsidP="008B7C38">
      <w:pPr>
        <w:spacing w:after="0" w:line="240" w:lineRule="auto"/>
        <w:rPr>
          <w:rFonts w:ascii="Times New Roman" w:hAnsi="Times New Roman" w:cs="Times New Roman"/>
          <w:b/>
          <w:caps/>
          <w:color w:val="4472C4" w:themeColor="accent1"/>
          <w:sz w:val="28"/>
          <w:szCs w:val="28"/>
          <w:u w:val="single"/>
        </w:rPr>
      </w:pPr>
      <w:r w:rsidRPr="003B6B61">
        <w:rPr>
          <w:rFonts w:ascii="Times New Roman" w:hAnsi="Times New Roman" w:cs="Times New Roman"/>
          <w:b/>
          <w:caps/>
          <w:noProof/>
          <w:color w:val="4472C4" w:themeColor="accent1"/>
          <w:sz w:val="28"/>
          <w:szCs w:val="28"/>
          <w:u w:val="single"/>
        </w:rPr>
        <w:t>Indiana</w:t>
      </w:r>
    </w:p>
    <w:p w14:paraId="3B35999E" w14:textId="77777777" w:rsidR="000D0932" w:rsidRPr="00866358" w:rsidRDefault="000D0932" w:rsidP="008B7C38">
      <w:pPr>
        <w:spacing w:after="0" w:line="240" w:lineRule="auto"/>
        <w:rPr>
          <w:rFonts w:ascii="Times New Roman" w:hAnsi="Times New Roman" w:cs="Times New Roman"/>
          <w:b/>
          <w:caps/>
          <w:sz w:val="24"/>
          <w:szCs w:val="24"/>
        </w:rPr>
      </w:pPr>
    </w:p>
    <w:p w14:paraId="12530384"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Indianapolis</w:t>
      </w:r>
    </w:p>
    <w:p w14:paraId="15BA8C83" w14:textId="49A92A65" w:rsidR="000D0932" w:rsidRPr="00866358" w:rsidRDefault="000D0932" w:rsidP="008B7C38">
      <w:pPr>
        <w:spacing w:after="0" w:line="240" w:lineRule="auto"/>
        <w:rPr>
          <w:rFonts w:ascii="Times New Roman" w:hAnsi="Times New Roman" w:cs="Times New Roman"/>
          <w:b/>
          <w:caps/>
          <w:noProof/>
          <w:sz w:val="24"/>
          <w:szCs w:val="24"/>
        </w:rPr>
      </w:pPr>
    </w:p>
    <w:p w14:paraId="23AB03A2"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Fair Housing Center of Central Indiana, Inc.</w:t>
      </w:r>
    </w:p>
    <w:p w14:paraId="72B71778" w14:textId="77777777" w:rsidR="005F21B7" w:rsidRPr="003B6B61" w:rsidRDefault="005F21B7" w:rsidP="003B6B61">
      <w:pPr>
        <w:spacing w:after="0" w:line="240" w:lineRule="auto"/>
        <w:rPr>
          <w:rFonts w:ascii="Times New Roman" w:hAnsi="Times New Roman" w:cs="Times New Roman"/>
          <w:b/>
          <w:caps/>
          <w:noProof/>
          <w:sz w:val="24"/>
          <w:szCs w:val="24"/>
        </w:rPr>
      </w:pPr>
      <w:r w:rsidRPr="003B6B61">
        <w:rPr>
          <w:rFonts w:ascii="Times New Roman" w:hAnsi="Times New Roman" w:cs="Times New Roman"/>
          <w:b/>
          <w:caps/>
          <w:noProof/>
          <w:sz w:val="24"/>
          <w:szCs w:val="24"/>
        </w:rPr>
        <w:t>FY2017 Private Enforcement Initiative – Multi-Year Component - $300,000.00</w:t>
      </w:r>
    </w:p>
    <w:p w14:paraId="750C4A94" w14:textId="77777777" w:rsidR="005F21B7" w:rsidRPr="003B6B61" w:rsidRDefault="005F21B7" w:rsidP="003B6B61">
      <w:pPr>
        <w:pStyle w:val="Default"/>
        <w:rPr>
          <w:rFonts w:ascii="Times New Roman" w:eastAsia="Tahoma" w:hAnsi="Times New Roman" w:cs="Times New Roman"/>
        </w:rPr>
      </w:pPr>
    </w:p>
    <w:p w14:paraId="739616DC" w14:textId="655F9C8D" w:rsidR="005F21B7" w:rsidRPr="003B6B61" w:rsidRDefault="005F21B7" w:rsidP="003B6B61">
      <w:pPr>
        <w:pStyle w:val="Default"/>
        <w:rPr>
          <w:rFonts w:ascii="Times New Roman" w:eastAsia="Tahoma" w:hAnsi="Times New Roman" w:cs="Times New Roman"/>
        </w:rPr>
      </w:pPr>
      <w:r w:rsidRPr="00866358">
        <w:rPr>
          <w:rFonts w:ascii="Times New Roman" w:eastAsia="Tahoma" w:hAnsi="Times New Roman" w:cs="Times New Roman"/>
        </w:rPr>
        <w:t xml:space="preserve">The Fair Housing Center of Central Indiana (FHCCI) will use its grant to </w:t>
      </w:r>
      <w:r w:rsidRPr="003B6B61">
        <w:rPr>
          <w:rFonts w:ascii="Times New Roman" w:eastAsia="Tahoma" w:hAnsi="Times New Roman" w:cs="Times New Roman"/>
        </w:rPr>
        <w:t xml:space="preserve">serve over 2.5 million residents through the service area of 24 counties in Central Indiana, including the Indianapolis Metro Area, the Cities of Bloomington, Columbus, and Muncie, as well as surrounding rural counties. FHCCI will also go outside this </w:t>
      </w:r>
      <w:r w:rsidR="003B6B61" w:rsidRPr="003B6B61">
        <w:rPr>
          <w:rFonts w:ascii="Times New Roman" w:eastAsia="Tahoma" w:hAnsi="Times New Roman" w:cs="Times New Roman"/>
        </w:rPr>
        <w:t>24-county</w:t>
      </w:r>
      <w:r w:rsidRPr="003B6B61">
        <w:rPr>
          <w:rFonts w:ascii="Times New Roman" w:eastAsia="Tahoma" w:hAnsi="Times New Roman" w:cs="Times New Roman"/>
        </w:rPr>
        <w:t xml:space="preserve"> service area as resources allow. The primary grant focus: 1) Conduct testing and other investigation tools to effectively address identified unlawful discrimination, 2) Continue current efforts to affirmatively further fair housing, 3) Expand the public’s knowledge of the services of the FHCCI to uncover incidents of housing discrimination, 4) Support training programs on fair housing, and 5) Continue investigations and testing projects related to the investigation of systemic predatory lending allegations and other systemic investigations begun under previous FHIP awards. </w:t>
      </w:r>
    </w:p>
    <w:p w14:paraId="79CC3862" w14:textId="2A9C03AF" w:rsidR="005F21B7" w:rsidRPr="00866358" w:rsidRDefault="005F21B7" w:rsidP="008B7C38">
      <w:pPr>
        <w:spacing w:after="0" w:line="240" w:lineRule="auto"/>
        <w:rPr>
          <w:rFonts w:ascii="Times New Roman" w:hAnsi="Times New Roman" w:cs="Times New Roman"/>
          <w:b/>
          <w:caps/>
          <w:sz w:val="24"/>
          <w:szCs w:val="24"/>
        </w:rPr>
      </w:pPr>
    </w:p>
    <w:p w14:paraId="30AD41DA" w14:textId="2005BA19"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Center of Central Indiana, Inc.</w:t>
      </w:r>
    </w:p>
    <w:p w14:paraId="01C40DE2"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595547BB" w14:textId="77777777" w:rsidR="00B77FEA" w:rsidRPr="00866358" w:rsidRDefault="00B77FEA" w:rsidP="00A42172">
      <w:pPr>
        <w:autoSpaceDE w:val="0"/>
        <w:autoSpaceDN w:val="0"/>
        <w:adjustRightInd w:val="0"/>
        <w:spacing w:after="0" w:line="240" w:lineRule="auto"/>
        <w:rPr>
          <w:rFonts w:ascii="Times New Roman" w:hAnsi="Times New Roman" w:cs="Times New Roman"/>
          <w:b/>
          <w:caps/>
          <w:sz w:val="24"/>
          <w:szCs w:val="24"/>
        </w:rPr>
      </w:pPr>
    </w:p>
    <w:p w14:paraId="37ADA65B" w14:textId="4BB61E3E" w:rsidR="00B77FEA" w:rsidRPr="00866358" w:rsidRDefault="00A42172" w:rsidP="00A42172">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Fair Housing Center of Central Indiana (FHCCI)</w:t>
      </w:r>
      <w:r w:rsidR="00FE316E" w:rsidRPr="00866358">
        <w:rPr>
          <w:rFonts w:ascii="Times New Roman" w:hAnsi="Times New Roman" w:cs="Times New Roman"/>
          <w:sz w:val="24"/>
          <w:szCs w:val="24"/>
        </w:rPr>
        <w:t xml:space="preserve">, the only </w:t>
      </w:r>
      <w:r w:rsidRPr="00866358">
        <w:rPr>
          <w:rFonts w:ascii="Times New Roman" w:hAnsi="Times New Roman" w:cs="Times New Roman"/>
          <w:sz w:val="24"/>
          <w:szCs w:val="24"/>
        </w:rPr>
        <w:t>fair housing organization in Indiana</w:t>
      </w:r>
      <w:r w:rsidR="00FE316E" w:rsidRPr="00866358">
        <w:rPr>
          <w:rFonts w:ascii="Times New Roman" w:hAnsi="Times New Roman" w:cs="Times New Roman"/>
          <w:sz w:val="24"/>
          <w:szCs w:val="24"/>
        </w:rPr>
        <w:t xml:space="preserve">, will use its grant to </w:t>
      </w:r>
      <w:r w:rsidRPr="00866358">
        <w:rPr>
          <w:rFonts w:ascii="Times New Roman" w:hAnsi="Times New Roman" w:cs="Times New Roman"/>
          <w:sz w:val="24"/>
          <w:szCs w:val="24"/>
        </w:rPr>
        <w:t>provide fair housing education on the federal Fair Housing Act</w:t>
      </w:r>
      <w:r w:rsidR="00FE316E"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throughout the FHCCI service area and the broader </w:t>
      </w:r>
      <w:r w:rsidR="009D093C" w:rsidRPr="00866358">
        <w:rPr>
          <w:rFonts w:ascii="Times New Roman" w:hAnsi="Times New Roman" w:cs="Times New Roman"/>
          <w:sz w:val="24"/>
          <w:szCs w:val="24"/>
        </w:rPr>
        <w:t>s</w:t>
      </w:r>
      <w:r w:rsidRPr="00866358">
        <w:rPr>
          <w:rFonts w:ascii="Times New Roman" w:hAnsi="Times New Roman" w:cs="Times New Roman"/>
          <w:sz w:val="24"/>
          <w:szCs w:val="24"/>
        </w:rPr>
        <w:t>tate of Indiana. The primary project area for this grant will be the 24 counties in Central Indiana</w:t>
      </w:r>
      <w:r w:rsidR="00A528D4" w:rsidRPr="00866358">
        <w:rPr>
          <w:rFonts w:ascii="Times New Roman" w:hAnsi="Times New Roman" w:cs="Times New Roman"/>
          <w:sz w:val="24"/>
          <w:szCs w:val="24"/>
        </w:rPr>
        <w:t>, however some statewide services will be provided</w:t>
      </w:r>
      <w:r w:rsidR="00427712" w:rsidRPr="00866358">
        <w:rPr>
          <w:rFonts w:ascii="Times New Roman" w:hAnsi="Times New Roman" w:cs="Times New Roman"/>
          <w:sz w:val="24"/>
          <w:szCs w:val="24"/>
        </w:rPr>
        <w:t>.</w:t>
      </w:r>
      <w:r w:rsidR="009D093C" w:rsidRPr="00866358">
        <w:rPr>
          <w:rFonts w:ascii="Times New Roman" w:hAnsi="Times New Roman" w:cs="Times New Roman"/>
          <w:sz w:val="24"/>
          <w:szCs w:val="24"/>
        </w:rPr>
        <w:t xml:space="preserve"> </w:t>
      </w:r>
      <w:r w:rsidRPr="00866358">
        <w:rPr>
          <w:rFonts w:ascii="Times New Roman" w:hAnsi="Times New Roman" w:cs="Times New Roman"/>
          <w:sz w:val="24"/>
          <w:szCs w:val="24"/>
        </w:rPr>
        <w:t>This grant w</w:t>
      </w:r>
      <w:r w:rsidR="00A528D4" w:rsidRPr="00866358">
        <w:rPr>
          <w:rFonts w:ascii="Times New Roman" w:hAnsi="Times New Roman" w:cs="Times New Roman"/>
          <w:sz w:val="24"/>
          <w:szCs w:val="24"/>
        </w:rPr>
        <w:t>ill</w:t>
      </w:r>
      <w:r w:rsidRPr="00866358">
        <w:rPr>
          <w:rFonts w:ascii="Times New Roman" w:hAnsi="Times New Roman" w:cs="Times New Roman"/>
          <w:sz w:val="24"/>
          <w:szCs w:val="24"/>
        </w:rPr>
        <w:t xml:space="preserve"> continue needed fair housing education funds</w:t>
      </w:r>
      <w:r w:rsidR="00A528D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which are limited under </w:t>
      </w:r>
      <w:r w:rsidRPr="00866358">
        <w:rPr>
          <w:rFonts w:ascii="Times New Roman" w:hAnsi="Times New Roman" w:cs="Times New Roman"/>
          <w:sz w:val="24"/>
          <w:szCs w:val="24"/>
        </w:rPr>
        <w:lastRenderedPageBreak/>
        <w:t>enforcement focused grants and w</w:t>
      </w:r>
      <w:r w:rsidR="00A528D4" w:rsidRPr="00866358">
        <w:rPr>
          <w:rFonts w:ascii="Times New Roman" w:hAnsi="Times New Roman" w:cs="Times New Roman"/>
          <w:sz w:val="24"/>
          <w:szCs w:val="24"/>
        </w:rPr>
        <w:t xml:space="preserve">ill </w:t>
      </w:r>
      <w:r w:rsidRPr="00866358">
        <w:rPr>
          <w:rFonts w:ascii="Times New Roman" w:hAnsi="Times New Roman" w:cs="Times New Roman"/>
          <w:sz w:val="24"/>
          <w:szCs w:val="24"/>
        </w:rPr>
        <w:t>build upon the e</w:t>
      </w:r>
      <w:r w:rsidR="00A528D4" w:rsidRPr="00866358">
        <w:rPr>
          <w:rFonts w:ascii="Times New Roman" w:hAnsi="Times New Roman" w:cs="Times New Roman"/>
          <w:sz w:val="24"/>
          <w:szCs w:val="24"/>
        </w:rPr>
        <w:t>ducation and out</w:t>
      </w:r>
      <w:r w:rsidRPr="00866358">
        <w:rPr>
          <w:rFonts w:ascii="Times New Roman" w:hAnsi="Times New Roman" w:cs="Times New Roman"/>
          <w:sz w:val="24"/>
          <w:szCs w:val="24"/>
        </w:rPr>
        <w:t xml:space="preserve">reach conducted under </w:t>
      </w:r>
      <w:r w:rsidR="00A528D4" w:rsidRPr="00866358">
        <w:rPr>
          <w:rFonts w:ascii="Times New Roman" w:hAnsi="Times New Roman" w:cs="Times New Roman"/>
          <w:sz w:val="24"/>
          <w:szCs w:val="24"/>
        </w:rPr>
        <w:t xml:space="preserve">FHCCI’s </w:t>
      </w:r>
      <w:r w:rsidRPr="00866358">
        <w:rPr>
          <w:rFonts w:ascii="Times New Roman" w:hAnsi="Times New Roman" w:cs="Times New Roman"/>
          <w:sz w:val="24"/>
          <w:szCs w:val="24"/>
        </w:rPr>
        <w:t xml:space="preserve">current </w:t>
      </w:r>
      <w:r w:rsidR="00A528D4" w:rsidRPr="00866358">
        <w:rPr>
          <w:rFonts w:ascii="Times New Roman" w:hAnsi="Times New Roman" w:cs="Times New Roman"/>
          <w:sz w:val="24"/>
          <w:szCs w:val="24"/>
        </w:rPr>
        <w:t xml:space="preserve">grant. Specific grant activities will include providing </w:t>
      </w:r>
      <w:r w:rsidRPr="00866358">
        <w:rPr>
          <w:rFonts w:ascii="Times New Roman" w:hAnsi="Times New Roman" w:cs="Times New Roman"/>
          <w:sz w:val="24"/>
          <w:szCs w:val="24"/>
        </w:rPr>
        <w:t>fair housing education and outreach through a v</w:t>
      </w:r>
      <w:r w:rsidR="00A528D4" w:rsidRPr="00866358">
        <w:rPr>
          <w:rFonts w:ascii="Times New Roman" w:hAnsi="Times New Roman" w:cs="Times New Roman"/>
          <w:sz w:val="24"/>
          <w:szCs w:val="24"/>
        </w:rPr>
        <w:t>ariety of trainings and partner</w:t>
      </w:r>
      <w:r w:rsidRPr="00866358">
        <w:rPr>
          <w:rFonts w:ascii="Times New Roman" w:hAnsi="Times New Roman" w:cs="Times New Roman"/>
          <w:sz w:val="24"/>
          <w:szCs w:val="24"/>
        </w:rPr>
        <w:t>ships</w:t>
      </w:r>
      <w:r w:rsidR="00B77FEA" w:rsidRPr="00866358">
        <w:rPr>
          <w:rFonts w:ascii="Times New Roman" w:hAnsi="Times New Roman" w:cs="Times New Roman"/>
          <w:sz w:val="24"/>
          <w:szCs w:val="24"/>
        </w:rPr>
        <w:t xml:space="preserve"> and</w:t>
      </w:r>
      <w:r w:rsidR="00A528D4" w:rsidRPr="00866358">
        <w:rPr>
          <w:rFonts w:ascii="Times New Roman" w:hAnsi="Times New Roman" w:cs="Times New Roman"/>
          <w:sz w:val="24"/>
          <w:szCs w:val="24"/>
        </w:rPr>
        <w:t xml:space="preserve"> </w:t>
      </w:r>
      <w:r w:rsidRPr="00866358">
        <w:rPr>
          <w:rFonts w:ascii="Times New Roman" w:hAnsi="Times New Roman" w:cs="Times New Roman"/>
          <w:sz w:val="24"/>
          <w:szCs w:val="24"/>
        </w:rPr>
        <w:t>distribut</w:t>
      </w:r>
      <w:r w:rsidR="00A528D4" w:rsidRPr="00866358">
        <w:rPr>
          <w:rFonts w:ascii="Times New Roman" w:hAnsi="Times New Roman" w:cs="Times New Roman"/>
          <w:sz w:val="24"/>
          <w:szCs w:val="24"/>
        </w:rPr>
        <w:t xml:space="preserve">ing </w:t>
      </w:r>
      <w:r w:rsidRPr="00866358">
        <w:rPr>
          <w:rFonts w:ascii="Times New Roman" w:hAnsi="Times New Roman" w:cs="Times New Roman"/>
          <w:sz w:val="24"/>
          <w:szCs w:val="24"/>
        </w:rPr>
        <w:t>publications</w:t>
      </w:r>
      <w:r w:rsidR="00A528D4" w:rsidRPr="00866358">
        <w:rPr>
          <w:rFonts w:ascii="Times New Roman" w:hAnsi="Times New Roman" w:cs="Times New Roman"/>
          <w:sz w:val="24"/>
          <w:szCs w:val="24"/>
        </w:rPr>
        <w:t xml:space="preserve"> and PSAs</w:t>
      </w:r>
      <w:r w:rsidR="00B77FEA" w:rsidRPr="00866358">
        <w:rPr>
          <w:rFonts w:ascii="Times New Roman" w:hAnsi="Times New Roman" w:cs="Times New Roman"/>
          <w:sz w:val="24"/>
          <w:szCs w:val="24"/>
        </w:rPr>
        <w:t xml:space="preserve"> in multiple languages</w:t>
      </w:r>
      <w:r w:rsidR="00A528D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to impact and advance fair housing knowledge. </w:t>
      </w:r>
    </w:p>
    <w:p w14:paraId="1BD3BE3D" w14:textId="3E1C3B73" w:rsidR="000D0932" w:rsidRDefault="000D0932" w:rsidP="008B7C38">
      <w:pPr>
        <w:spacing w:after="0" w:line="240" w:lineRule="auto"/>
        <w:rPr>
          <w:rFonts w:ascii="Times New Roman" w:hAnsi="Times New Roman" w:cs="Times New Roman"/>
          <w:b/>
          <w:caps/>
          <w:sz w:val="24"/>
          <w:szCs w:val="24"/>
        </w:rPr>
      </w:pPr>
    </w:p>
    <w:p w14:paraId="5C216DFD" w14:textId="77777777" w:rsidR="00034F35" w:rsidRPr="00866358" w:rsidRDefault="00034F35" w:rsidP="008B7C38">
      <w:pPr>
        <w:spacing w:after="0" w:line="240" w:lineRule="auto"/>
        <w:rPr>
          <w:rFonts w:ascii="Times New Roman" w:hAnsi="Times New Roman" w:cs="Times New Roman"/>
          <w:b/>
          <w:caps/>
          <w:sz w:val="24"/>
          <w:szCs w:val="24"/>
        </w:rPr>
      </w:pPr>
    </w:p>
    <w:p w14:paraId="2E04EFD4" w14:textId="77777777" w:rsidR="000D0932" w:rsidRPr="00866358" w:rsidRDefault="000D0932" w:rsidP="008B7C38">
      <w:pPr>
        <w:spacing w:after="0" w:line="240" w:lineRule="auto"/>
        <w:rPr>
          <w:rFonts w:ascii="Times New Roman" w:hAnsi="Times New Roman" w:cs="Times New Roman"/>
          <w:b/>
          <w:caps/>
          <w:sz w:val="24"/>
          <w:szCs w:val="24"/>
        </w:rPr>
      </w:pPr>
    </w:p>
    <w:p w14:paraId="1F49E3A2" w14:textId="77777777" w:rsidR="000D0932" w:rsidRPr="0081074A" w:rsidRDefault="000D0932" w:rsidP="00CA0152">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Kentucky</w:t>
      </w:r>
    </w:p>
    <w:p w14:paraId="70AE9178" w14:textId="77777777" w:rsidR="000D0932" w:rsidRPr="00866358" w:rsidRDefault="000D0932" w:rsidP="00CA0152">
      <w:pPr>
        <w:spacing w:after="0" w:line="240" w:lineRule="auto"/>
        <w:rPr>
          <w:rFonts w:ascii="Times New Roman" w:hAnsi="Times New Roman" w:cs="Times New Roman"/>
          <w:b/>
          <w:caps/>
          <w:sz w:val="24"/>
          <w:szCs w:val="24"/>
        </w:rPr>
      </w:pPr>
    </w:p>
    <w:p w14:paraId="740F9DB4"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Lexington</w:t>
      </w:r>
    </w:p>
    <w:p w14:paraId="1621FF00" w14:textId="5FF7E2F1" w:rsidR="000D0932" w:rsidRPr="00866358" w:rsidRDefault="000D0932" w:rsidP="00CA0152">
      <w:pPr>
        <w:spacing w:after="0" w:line="240" w:lineRule="auto"/>
        <w:rPr>
          <w:rFonts w:ascii="Times New Roman" w:hAnsi="Times New Roman" w:cs="Times New Roman"/>
          <w:b/>
          <w:caps/>
          <w:sz w:val="24"/>
          <w:szCs w:val="24"/>
        </w:rPr>
      </w:pPr>
    </w:p>
    <w:p w14:paraId="4E37D91E" w14:textId="77777777" w:rsidR="005F21B7" w:rsidRPr="0081074A" w:rsidRDefault="005F21B7"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Lexington Fair Housing Council, Inc.</w:t>
      </w:r>
    </w:p>
    <w:p w14:paraId="4F913E98" w14:textId="77777777" w:rsidR="005F21B7" w:rsidRPr="0081074A" w:rsidRDefault="005F21B7"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121B403D" w14:textId="77777777" w:rsidR="005F21B7" w:rsidRPr="0081074A" w:rsidRDefault="005F21B7" w:rsidP="0081074A">
      <w:pPr>
        <w:spacing w:after="0" w:line="240" w:lineRule="auto"/>
        <w:rPr>
          <w:rFonts w:ascii="Times New Roman" w:hAnsi="Times New Roman" w:cs="Times New Roman"/>
          <w:b/>
          <w:caps/>
          <w:sz w:val="24"/>
          <w:szCs w:val="24"/>
        </w:rPr>
      </w:pPr>
    </w:p>
    <w:p w14:paraId="3A7C10AB" w14:textId="77777777" w:rsidR="005F21B7" w:rsidRPr="0081074A" w:rsidRDefault="005F21B7" w:rsidP="0081074A">
      <w:pPr>
        <w:autoSpaceDE w:val="0"/>
        <w:autoSpaceDN w:val="0"/>
        <w:adjustRightInd w:val="0"/>
        <w:spacing w:after="0" w:line="240" w:lineRule="auto"/>
        <w:rPr>
          <w:rFonts w:ascii="Times New Roman" w:hAnsi="Times New Roman" w:cs="Times New Roman"/>
          <w:color w:val="000000" w:themeColor="text1"/>
          <w:sz w:val="24"/>
          <w:szCs w:val="24"/>
        </w:rPr>
      </w:pPr>
      <w:r w:rsidRPr="0081074A">
        <w:rPr>
          <w:rFonts w:ascii="Times New Roman" w:hAnsi="Times New Roman" w:cs="Times New Roman"/>
          <w:color w:val="000000" w:themeColor="text1"/>
          <w:sz w:val="24"/>
          <w:szCs w:val="24"/>
        </w:rPr>
        <w:t>The Lexington Fair Housing Council will use its grant to continue its enforcement program, and conduct the following tasks: an expanded program of systemic paired sales and rental testing throughout Kentucky; reasonable accommodation testing; accessibility surveys; a hotline for housing providers seeking legal advice on fair housing laws; fair housing trainings for housing providers; trainings for housing providers on working with the mentally ill; continue to staff and advertise a program to provide immediate advice to those under pressure to take out predatory loans; providing education and monitoring for local homeownership programs; outreach to the community (including workshops in languages other than English); promotion of language access by housing providers; partner with Kentucky State University (a Historically Black College) to educate their students about fair housing laws; intake on housing discrimination issues; obtaining reasonable accommodations/modifications; filing fair housing complaints; litigation; and mediations.</w:t>
      </w:r>
    </w:p>
    <w:p w14:paraId="43CA1C7B" w14:textId="3BB367DC" w:rsidR="005F21B7" w:rsidRPr="0081074A" w:rsidRDefault="005F21B7" w:rsidP="0081074A">
      <w:pPr>
        <w:autoSpaceDE w:val="0"/>
        <w:autoSpaceDN w:val="0"/>
        <w:adjustRightInd w:val="0"/>
        <w:spacing w:after="0" w:line="240" w:lineRule="auto"/>
        <w:rPr>
          <w:rFonts w:ascii="Times New Roman" w:hAnsi="Times New Roman" w:cs="Times New Roman"/>
          <w:color w:val="000000" w:themeColor="text1"/>
          <w:sz w:val="24"/>
          <w:szCs w:val="24"/>
        </w:rPr>
      </w:pPr>
    </w:p>
    <w:p w14:paraId="24BB0495" w14:textId="09855A21" w:rsidR="000D0932" w:rsidRDefault="000D0932" w:rsidP="008B7C38">
      <w:pPr>
        <w:spacing w:after="0" w:line="240" w:lineRule="auto"/>
        <w:rPr>
          <w:rFonts w:ascii="Times New Roman" w:hAnsi="Times New Roman" w:cs="Times New Roman"/>
          <w:b/>
          <w:caps/>
          <w:sz w:val="24"/>
          <w:szCs w:val="24"/>
        </w:rPr>
      </w:pPr>
    </w:p>
    <w:p w14:paraId="5BDF67F2" w14:textId="77777777" w:rsidR="00034F35" w:rsidRPr="00866358" w:rsidRDefault="00034F35" w:rsidP="008B7C38">
      <w:pPr>
        <w:spacing w:after="0" w:line="240" w:lineRule="auto"/>
        <w:rPr>
          <w:rFonts w:ascii="Times New Roman" w:hAnsi="Times New Roman" w:cs="Times New Roman"/>
          <w:b/>
          <w:caps/>
          <w:sz w:val="24"/>
          <w:szCs w:val="24"/>
        </w:rPr>
      </w:pPr>
    </w:p>
    <w:p w14:paraId="35AB9FB9"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Louisiana</w:t>
      </w:r>
    </w:p>
    <w:p w14:paraId="141B3CA6" w14:textId="77777777" w:rsidR="000D0932" w:rsidRPr="00866358" w:rsidRDefault="000D0932" w:rsidP="008B7C38">
      <w:pPr>
        <w:spacing w:after="0" w:line="240" w:lineRule="auto"/>
        <w:rPr>
          <w:rFonts w:ascii="Times New Roman" w:hAnsi="Times New Roman" w:cs="Times New Roman"/>
          <w:b/>
          <w:caps/>
          <w:sz w:val="24"/>
          <w:szCs w:val="24"/>
        </w:rPr>
      </w:pPr>
    </w:p>
    <w:p w14:paraId="73F267DF" w14:textId="77777777" w:rsidR="000D0932" w:rsidRPr="00B16FCA" w:rsidRDefault="000D0932" w:rsidP="008B7C38">
      <w:pPr>
        <w:spacing w:after="0" w:line="240" w:lineRule="auto"/>
        <w:rPr>
          <w:rFonts w:ascii="Times New Roman" w:hAnsi="Times New Roman" w:cs="Times New Roman"/>
          <w:b/>
          <w:caps/>
          <w:sz w:val="24"/>
          <w:szCs w:val="24"/>
          <w:u w:val="single"/>
        </w:rPr>
      </w:pPr>
      <w:r w:rsidRPr="00B16FCA">
        <w:rPr>
          <w:rFonts w:ascii="Times New Roman" w:hAnsi="Times New Roman" w:cs="Times New Roman"/>
          <w:b/>
          <w:caps/>
          <w:noProof/>
          <w:sz w:val="24"/>
          <w:szCs w:val="24"/>
          <w:u w:val="single"/>
        </w:rPr>
        <w:t>New Orleans</w:t>
      </w:r>
    </w:p>
    <w:p w14:paraId="3587BF5D" w14:textId="193A78CD" w:rsidR="000D0932" w:rsidRPr="00B16FCA" w:rsidRDefault="000D0932" w:rsidP="0081074A">
      <w:pPr>
        <w:autoSpaceDE w:val="0"/>
        <w:autoSpaceDN w:val="0"/>
        <w:adjustRightInd w:val="0"/>
        <w:spacing w:after="0" w:line="240" w:lineRule="auto"/>
        <w:rPr>
          <w:rFonts w:ascii="Times New Roman" w:hAnsi="Times New Roman" w:cs="Times New Roman"/>
          <w:color w:val="000000" w:themeColor="text1"/>
          <w:sz w:val="24"/>
          <w:szCs w:val="24"/>
          <w:highlight w:val="yellow"/>
        </w:rPr>
      </w:pPr>
    </w:p>
    <w:p w14:paraId="33C5153F" w14:textId="1418750C"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Louisiana Fair Housing Action Center, Inc.</w:t>
      </w:r>
    </w:p>
    <w:p w14:paraId="2ACCF02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1325A89D" w14:textId="77777777" w:rsidR="000D0932" w:rsidRPr="00866358" w:rsidRDefault="000D0932" w:rsidP="008B7C38">
      <w:pPr>
        <w:spacing w:after="0" w:line="240" w:lineRule="auto"/>
        <w:rPr>
          <w:rFonts w:ascii="Times New Roman" w:hAnsi="Times New Roman" w:cs="Times New Roman"/>
          <w:b/>
          <w:caps/>
          <w:sz w:val="24"/>
          <w:szCs w:val="24"/>
        </w:rPr>
      </w:pPr>
    </w:p>
    <w:p w14:paraId="26C25B77" w14:textId="1469A10F" w:rsidR="000D0932" w:rsidRPr="00866358" w:rsidRDefault="00AD7B99" w:rsidP="00AD7B99">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Louisiana Fair Housing Action Center (FHAC, formerly the Greater New Orleans Fair Housing Action Center) will use its grant to educate protected class members and housing providers throughout the state of Louisiana about their rights and responsibilities under the Fair Housing Act and applicable local and state fair housing regulations. FHAC will undertake the following activities: 1) Host </w:t>
      </w:r>
      <w:r w:rsidR="00656232" w:rsidRPr="00866358">
        <w:rPr>
          <w:rFonts w:ascii="Times New Roman" w:hAnsi="Times New Roman" w:cs="Times New Roman"/>
          <w:sz w:val="24"/>
          <w:szCs w:val="24"/>
        </w:rPr>
        <w:t>a</w:t>
      </w:r>
      <w:r w:rsidRPr="00866358">
        <w:rPr>
          <w:rFonts w:ascii="Times New Roman" w:hAnsi="Times New Roman" w:cs="Times New Roman"/>
          <w:sz w:val="24"/>
          <w:szCs w:val="24"/>
        </w:rPr>
        <w:t xml:space="preserve"> fair housing summit for at least 125 participants; 2) Host three educational events for Fair Housing Month 2021; 3) Conduct outreach at 12 community events targeted to protected class members; 4) Provide at least three fair housing trainings for housing industry professionals; 5) Place bus advertisements about sexual harassment in housing in at </w:t>
      </w:r>
      <w:r w:rsidRPr="00866358">
        <w:rPr>
          <w:rFonts w:ascii="Times New Roman" w:hAnsi="Times New Roman" w:cs="Times New Roman"/>
          <w:sz w:val="24"/>
          <w:szCs w:val="24"/>
        </w:rPr>
        <w:lastRenderedPageBreak/>
        <w:t xml:space="preserve">least three markets in the service area; 6) Conduct outreach about </w:t>
      </w:r>
      <w:r w:rsidR="00656232"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656232" w:rsidRPr="00866358">
        <w:rPr>
          <w:rFonts w:ascii="Times New Roman" w:hAnsi="Times New Roman" w:cs="Times New Roman"/>
          <w:sz w:val="24"/>
          <w:szCs w:val="24"/>
        </w:rPr>
        <w:t>h</w:t>
      </w:r>
      <w:r w:rsidRPr="00866358">
        <w:rPr>
          <w:rFonts w:ascii="Times New Roman" w:hAnsi="Times New Roman" w:cs="Times New Roman"/>
          <w:sz w:val="24"/>
          <w:szCs w:val="24"/>
        </w:rPr>
        <w:t xml:space="preserve">ousing protections, with a focus on sexual harassment, to students at a minimum of one </w:t>
      </w:r>
      <w:r w:rsidR="00656232" w:rsidRPr="00866358">
        <w:rPr>
          <w:rFonts w:ascii="Times New Roman" w:hAnsi="Times New Roman" w:cs="Times New Roman"/>
          <w:sz w:val="24"/>
          <w:szCs w:val="24"/>
        </w:rPr>
        <w:t>H</w:t>
      </w:r>
      <w:r w:rsidRPr="00866358">
        <w:rPr>
          <w:rFonts w:ascii="Times New Roman" w:hAnsi="Times New Roman" w:cs="Times New Roman"/>
          <w:sz w:val="24"/>
          <w:szCs w:val="24"/>
        </w:rPr>
        <w:t xml:space="preserve">istorically Black </w:t>
      </w:r>
      <w:r w:rsidR="00656232" w:rsidRPr="00866358">
        <w:rPr>
          <w:rFonts w:ascii="Times New Roman" w:hAnsi="Times New Roman" w:cs="Times New Roman"/>
          <w:sz w:val="24"/>
          <w:szCs w:val="24"/>
        </w:rPr>
        <w:t>C</w:t>
      </w:r>
      <w:r w:rsidRPr="00866358">
        <w:rPr>
          <w:rFonts w:ascii="Times New Roman" w:hAnsi="Times New Roman" w:cs="Times New Roman"/>
          <w:sz w:val="24"/>
          <w:szCs w:val="24"/>
        </w:rPr>
        <w:t xml:space="preserve">ollege or </w:t>
      </w:r>
      <w:r w:rsidR="00656232" w:rsidRPr="00866358">
        <w:rPr>
          <w:rFonts w:ascii="Times New Roman" w:hAnsi="Times New Roman" w:cs="Times New Roman"/>
          <w:sz w:val="24"/>
          <w:szCs w:val="24"/>
        </w:rPr>
        <w:t>U</w:t>
      </w:r>
      <w:r w:rsidRPr="00866358">
        <w:rPr>
          <w:rFonts w:ascii="Times New Roman" w:hAnsi="Times New Roman" w:cs="Times New Roman"/>
          <w:sz w:val="24"/>
          <w:szCs w:val="24"/>
        </w:rPr>
        <w:t xml:space="preserve">niversity (HBCU) in the service area, and conduct at least three trainings in English and three 3 trainings in Spanish to individuals vulnerable to sexual harassment; 7) Conduct at least </w:t>
      </w:r>
      <w:r w:rsidR="005D4364" w:rsidRPr="00866358">
        <w:rPr>
          <w:rFonts w:ascii="Times New Roman" w:hAnsi="Times New Roman" w:cs="Times New Roman"/>
          <w:sz w:val="24"/>
          <w:szCs w:val="24"/>
        </w:rPr>
        <w:t xml:space="preserve">three </w:t>
      </w:r>
      <w:r w:rsidRPr="00866358">
        <w:rPr>
          <w:rFonts w:ascii="Times New Roman" w:hAnsi="Times New Roman" w:cs="Times New Roman"/>
          <w:sz w:val="24"/>
          <w:szCs w:val="24"/>
        </w:rPr>
        <w:t xml:space="preserve">Fair Housing </w:t>
      </w:r>
      <w:r w:rsidR="005D4364" w:rsidRPr="00866358">
        <w:rPr>
          <w:rFonts w:ascii="Times New Roman" w:hAnsi="Times New Roman" w:cs="Times New Roman"/>
          <w:sz w:val="24"/>
          <w:szCs w:val="24"/>
        </w:rPr>
        <w:t>Yo</w:t>
      </w:r>
      <w:r w:rsidRPr="00866358">
        <w:rPr>
          <w:rFonts w:ascii="Times New Roman" w:hAnsi="Times New Roman" w:cs="Times New Roman"/>
          <w:sz w:val="24"/>
          <w:szCs w:val="24"/>
        </w:rPr>
        <w:t xml:space="preserve">uth </w:t>
      </w:r>
      <w:r w:rsidR="005D4364" w:rsidRPr="00866358">
        <w:rPr>
          <w:rFonts w:ascii="Times New Roman" w:hAnsi="Times New Roman" w:cs="Times New Roman"/>
          <w:sz w:val="24"/>
          <w:szCs w:val="24"/>
        </w:rPr>
        <w:t>Wo</w:t>
      </w:r>
      <w:r w:rsidRPr="00866358">
        <w:rPr>
          <w:rFonts w:ascii="Times New Roman" w:hAnsi="Times New Roman" w:cs="Times New Roman"/>
          <w:sz w:val="24"/>
          <w:szCs w:val="24"/>
        </w:rPr>
        <w:t>rkshops for students in grades K-8 and 3 trainings to youth ages 14-24; 8) Provide fair housing training to at least 500 first</w:t>
      </w:r>
      <w:r w:rsidR="00656232" w:rsidRPr="00866358">
        <w:rPr>
          <w:rFonts w:ascii="Times New Roman" w:hAnsi="Times New Roman" w:cs="Times New Roman"/>
          <w:sz w:val="24"/>
          <w:szCs w:val="24"/>
        </w:rPr>
        <w:t>-</w:t>
      </w:r>
      <w:r w:rsidRPr="00866358">
        <w:rPr>
          <w:rFonts w:ascii="Times New Roman" w:hAnsi="Times New Roman" w:cs="Times New Roman"/>
          <w:sz w:val="24"/>
          <w:szCs w:val="24"/>
        </w:rPr>
        <w:t xml:space="preserve">time homebuyers; 9) Keep residents in the service area informed about fair housing through maintaining an informative website and social media accounts as well as appearing in the press; and 10) Provide advocacy for and direct assistance to at least 25 individuals alleging violations of fair housing or fair lending laws. </w:t>
      </w:r>
    </w:p>
    <w:p w14:paraId="093BA233" w14:textId="77777777" w:rsidR="000D0932" w:rsidRPr="00866358" w:rsidRDefault="000D0932" w:rsidP="008B7C38">
      <w:pPr>
        <w:spacing w:after="0" w:line="240" w:lineRule="auto"/>
        <w:rPr>
          <w:rFonts w:ascii="Times New Roman" w:hAnsi="Times New Roman" w:cs="Times New Roman"/>
          <w:b/>
          <w:caps/>
          <w:sz w:val="24"/>
          <w:szCs w:val="24"/>
        </w:rPr>
      </w:pPr>
    </w:p>
    <w:p w14:paraId="4FCA3A52" w14:textId="24A3A574" w:rsidR="000D0932" w:rsidRDefault="000D0932" w:rsidP="008B7C38">
      <w:pPr>
        <w:spacing w:after="0" w:line="240" w:lineRule="auto"/>
        <w:rPr>
          <w:rFonts w:ascii="Times New Roman" w:hAnsi="Times New Roman" w:cs="Times New Roman"/>
          <w:b/>
          <w:caps/>
          <w:sz w:val="24"/>
          <w:szCs w:val="24"/>
        </w:rPr>
      </w:pPr>
    </w:p>
    <w:p w14:paraId="350F1441" w14:textId="77777777" w:rsidR="00034F35" w:rsidRPr="00866358" w:rsidRDefault="00034F35" w:rsidP="008B7C38">
      <w:pPr>
        <w:spacing w:after="0" w:line="240" w:lineRule="auto"/>
        <w:rPr>
          <w:rFonts w:ascii="Times New Roman" w:hAnsi="Times New Roman" w:cs="Times New Roman"/>
          <w:b/>
          <w:caps/>
          <w:sz w:val="24"/>
          <w:szCs w:val="24"/>
        </w:rPr>
      </w:pPr>
    </w:p>
    <w:p w14:paraId="1C2C33AF"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Maine</w:t>
      </w:r>
    </w:p>
    <w:p w14:paraId="66C77685" w14:textId="77777777" w:rsidR="000D0932" w:rsidRPr="00866358" w:rsidRDefault="000D0932" w:rsidP="008B7C38">
      <w:pPr>
        <w:spacing w:after="0" w:line="240" w:lineRule="auto"/>
        <w:rPr>
          <w:rFonts w:ascii="Times New Roman" w:hAnsi="Times New Roman" w:cs="Times New Roman"/>
          <w:b/>
          <w:caps/>
          <w:sz w:val="24"/>
          <w:szCs w:val="24"/>
        </w:rPr>
      </w:pPr>
    </w:p>
    <w:p w14:paraId="0D1AC421"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Portland</w:t>
      </w:r>
    </w:p>
    <w:p w14:paraId="56E2EA79" w14:textId="77777777" w:rsidR="000D0932" w:rsidRPr="00866358" w:rsidRDefault="000D0932" w:rsidP="008B7C38">
      <w:pPr>
        <w:spacing w:after="0" w:line="240" w:lineRule="auto"/>
        <w:rPr>
          <w:rFonts w:ascii="Times New Roman" w:hAnsi="Times New Roman" w:cs="Times New Roman"/>
          <w:b/>
          <w:caps/>
          <w:sz w:val="24"/>
          <w:szCs w:val="24"/>
        </w:rPr>
      </w:pPr>
    </w:p>
    <w:p w14:paraId="5A49FE8B" w14:textId="18794C0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Pine Tree Legal Assistance Inc.</w:t>
      </w:r>
    </w:p>
    <w:p w14:paraId="63B70B7C"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004090F5" w14:textId="77777777" w:rsidR="00D40875" w:rsidRPr="00866358" w:rsidRDefault="00D40875" w:rsidP="00CF7E07">
      <w:pPr>
        <w:autoSpaceDE w:val="0"/>
        <w:autoSpaceDN w:val="0"/>
        <w:adjustRightInd w:val="0"/>
        <w:spacing w:after="0" w:line="240" w:lineRule="auto"/>
        <w:rPr>
          <w:rFonts w:ascii="Times New Roman" w:hAnsi="Times New Roman" w:cs="Times New Roman"/>
          <w:sz w:val="24"/>
          <w:szCs w:val="24"/>
        </w:rPr>
      </w:pPr>
    </w:p>
    <w:p w14:paraId="4805B29D" w14:textId="24527191" w:rsidR="00D40875" w:rsidRPr="00866358" w:rsidRDefault="00CF7E07"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Pine Tree Legal Assistance (PTLA), Maine’s only </w:t>
      </w:r>
      <w:r w:rsidR="0071394D" w:rsidRPr="00866358">
        <w:rPr>
          <w:rFonts w:ascii="Times New Roman" w:hAnsi="Times New Roman" w:cs="Times New Roman"/>
          <w:sz w:val="24"/>
          <w:szCs w:val="24"/>
        </w:rPr>
        <w:t>Qualified Fair Housing Organization (</w:t>
      </w:r>
      <w:r w:rsidRPr="00866358">
        <w:rPr>
          <w:rFonts w:ascii="Times New Roman" w:hAnsi="Times New Roman" w:cs="Times New Roman"/>
          <w:sz w:val="24"/>
          <w:szCs w:val="24"/>
        </w:rPr>
        <w:t>QFHO</w:t>
      </w:r>
      <w:r w:rsidR="0071394D" w:rsidRPr="00866358">
        <w:rPr>
          <w:rFonts w:ascii="Times New Roman" w:hAnsi="Times New Roman" w:cs="Times New Roman"/>
          <w:sz w:val="24"/>
          <w:szCs w:val="24"/>
        </w:rPr>
        <w:t>)</w:t>
      </w:r>
      <w:r w:rsidRPr="00866358">
        <w:rPr>
          <w:rFonts w:ascii="Times New Roman" w:hAnsi="Times New Roman" w:cs="Times New Roman"/>
          <w:sz w:val="24"/>
          <w:szCs w:val="24"/>
        </w:rPr>
        <w:t xml:space="preserve">, will use its grant to operate the </w:t>
      </w:r>
      <w:r w:rsidRPr="00866358">
        <w:rPr>
          <w:rFonts w:ascii="Times New Roman" w:hAnsi="Times New Roman" w:cs="Times New Roman"/>
          <w:bCs/>
          <w:sz w:val="24"/>
          <w:szCs w:val="24"/>
        </w:rPr>
        <w:t>Fair Housing Initiative Project of Maine (FHIPME</w:t>
      </w:r>
      <w:r w:rsidR="00B53C07" w:rsidRPr="00866358">
        <w:rPr>
          <w:rFonts w:ascii="Times New Roman" w:hAnsi="Times New Roman" w:cs="Times New Roman"/>
          <w:bCs/>
          <w:sz w:val="24"/>
          <w:szCs w:val="24"/>
        </w:rPr>
        <w:t xml:space="preserve">). The project will </w:t>
      </w:r>
      <w:r w:rsidRPr="00866358">
        <w:rPr>
          <w:rFonts w:ascii="Times New Roman" w:hAnsi="Times New Roman" w:cs="Times New Roman"/>
          <w:bCs/>
          <w:iCs/>
          <w:sz w:val="24"/>
          <w:szCs w:val="24"/>
        </w:rPr>
        <w:t xml:space="preserve">serve all </w:t>
      </w:r>
      <w:r w:rsidR="0071394D" w:rsidRPr="00866358">
        <w:rPr>
          <w:rFonts w:ascii="Times New Roman" w:hAnsi="Times New Roman" w:cs="Times New Roman"/>
          <w:bCs/>
          <w:iCs/>
          <w:sz w:val="24"/>
          <w:szCs w:val="24"/>
        </w:rPr>
        <w:t>16</w:t>
      </w:r>
      <w:r w:rsidRPr="00866358">
        <w:rPr>
          <w:rFonts w:ascii="Times New Roman" w:hAnsi="Times New Roman" w:cs="Times New Roman"/>
          <w:bCs/>
          <w:iCs/>
          <w:sz w:val="24"/>
          <w:szCs w:val="24"/>
        </w:rPr>
        <w:t xml:space="preserve"> counties in Maine, </w:t>
      </w:r>
      <w:r w:rsidR="00D40875" w:rsidRPr="00866358">
        <w:rPr>
          <w:rFonts w:ascii="Times New Roman" w:hAnsi="Times New Roman" w:cs="Times New Roman"/>
          <w:bCs/>
          <w:iCs/>
          <w:sz w:val="24"/>
          <w:szCs w:val="24"/>
        </w:rPr>
        <w:t xml:space="preserve">including </w:t>
      </w:r>
      <w:r w:rsidRPr="00866358">
        <w:rPr>
          <w:rFonts w:ascii="Times New Roman" w:hAnsi="Times New Roman" w:cs="Times New Roman"/>
          <w:bCs/>
          <w:iCs/>
          <w:sz w:val="24"/>
          <w:szCs w:val="24"/>
        </w:rPr>
        <w:t>32 designated Qualified</w:t>
      </w:r>
      <w:r w:rsidR="00B8739A" w:rsidRPr="00866358">
        <w:rPr>
          <w:rFonts w:ascii="Times New Roman" w:hAnsi="Times New Roman" w:cs="Times New Roman"/>
          <w:bCs/>
          <w:iCs/>
          <w:sz w:val="24"/>
          <w:szCs w:val="24"/>
        </w:rPr>
        <w:t xml:space="preserve"> </w:t>
      </w:r>
      <w:r w:rsidRPr="00866358">
        <w:rPr>
          <w:rFonts w:ascii="Times New Roman" w:hAnsi="Times New Roman" w:cs="Times New Roman"/>
          <w:bCs/>
          <w:iCs/>
          <w:sz w:val="24"/>
          <w:szCs w:val="24"/>
        </w:rPr>
        <w:t>Opportunity Zones (QOZs)</w:t>
      </w:r>
      <w:r w:rsidRPr="00866358">
        <w:rPr>
          <w:rFonts w:ascii="Times New Roman" w:hAnsi="Times New Roman" w:cs="Times New Roman"/>
          <w:sz w:val="24"/>
          <w:szCs w:val="24"/>
        </w:rPr>
        <w:t xml:space="preserve">. </w:t>
      </w:r>
      <w:r w:rsidR="00D40875" w:rsidRPr="00866358">
        <w:rPr>
          <w:rFonts w:ascii="Times New Roman" w:hAnsi="Times New Roman" w:cs="Times New Roman"/>
          <w:sz w:val="24"/>
          <w:szCs w:val="24"/>
        </w:rPr>
        <w:t>FHIPME activities will include: enforcement of federal and state laws prohibiting housing discrimination in rental housing, including mobile home parks; testing to identify systemic discrimination against all protected categories, with a special emphasis on discrimination against underserved populations including individuals in rural areas, individuals with disabilities, and those who are immigrants or have limited English proficiency</w:t>
      </w:r>
      <w:r w:rsidR="0071394D" w:rsidRPr="00866358">
        <w:rPr>
          <w:rFonts w:ascii="Times New Roman" w:hAnsi="Times New Roman" w:cs="Times New Roman"/>
          <w:sz w:val="24"/>
          <w:szCs w:val="24"/>
        </w:rPr>
        <w:t xml:space="preserve"> (LEP)</w:t>
      </w:r>
      <w:r w:rsidR="00D40875" w:rsidRPr="00866358">
        <w:rPr>
          <w:rFonts w:ascii="Times New Roman" w:hAnsi="Times New Roman" w:cs="Times New Roman"/>
          <w:sz w:val="24"/>
          <w:szCs w:val="24"/>
        </w:rPr>
        <w:t xml:space="preserve">; </w:t>
      </w:r>
      <w:r w:rsidR="00B53C07" w:rsidRPr="00866358">
        <w:rPr>
          <w:rFonts w:ascii="Times New Roman" w:hAnsi="Times New Roman" w:cs="Times New Roman"/>
          <w:sz w:val="24"/>
          <w:szCs w:val="24"/>
        </w:rPr>
        <w:t xml:space="preserve">and </w:t>
      </w:r>
      <w:r w:rsidR="00D40875" w:rsidRPr="00866358">
        <w:rPr>
          <w:rFonts w:ascii="Times New Roman" w:hAnsi="Times New Roman" w:cs="Times New Roman"/>
          <w:sz w:val="24"/>
          <w:szCs w:val="24"/>
        </w:rPr>
        <w:t xml:space="preserve">education and outreach efforts </w:t>
      </w:r>
      <w:r w:rsidR="003D662A" w:rsidRPr="00866358">
        <w:rPr>
          <w:rFonts w:ascii="Times New Roman" w:hAnsi="Times New Roman" w:cs="Times New Roman"/>
          <w:sz w:val="24"/>
          <w:szCs w:val="24"/>
        </w:rPr>
        <w:t xml:space="preserve">designed both to strengthen </w:t>
      </w:r>
      <w:r w:rsidR="00D40875" w:rsidRPr="00866358">
        <w:rPr>
          <w:rFonts w:ascii="Times New Roman" w:hAnsi="Times New Roman" w:cs="Times New Roman"/>
          <w:sz w:val="24"/>
          <w:szCs w:val="24"/>
        </w:rPr>
        <w:t>awareness of fair housing laws and protections among individuals vulnerable to discrimination and to strengthen capacity among government and nonprofit partners to enforce and extend fair housing protections for all vulnerable individuals around Maine</w:t>
      </w:r>
      <w:r w:rsidR="0071394D" w:rsidRPr="00866358">
        <w:rPr>
          <w:rFonts w:ascii="Times New Roman" w:hAnsi="Times New Roman" w:cs="Times New Roman"/>
          <w:sz w:val="24"/>
          <w:szCs w:val="24"/>
        </w:rPr>
        <w:t>.</w:t>
      </w:r>
    </w:p>
    <w:p w14:paraId="1DA1FFF0" w14:textId="77777777" w:rsidR="00260B19" w:rsidRPr="00866358" w:rsidRDefault="00260B19" w:rsidP="00260B19">
      <w:pPr>
        <w:spacing w:after="0" w:line="240" w:lineRule="auto"/>
        <w:rPr>
          <w:rFonts w:ascii="Times New Roman" w:hAnsi="Times New Roman" w:cs="Times New Roman"/>
          <w:b/>
          <w:caps/>
          <w:sz w:val="24"/>
          <w:szCs w:val="24"/>
        </w:rPr>
      </w:pPr>
    </w:p>
    <w:p w14:paraId="6AE46650" w14:textId="1E88D589" w:rsidR="00260B19" w:rsidRDefault="00260B19" w:rsidP="00260B19">
      <w:pPr>
        <w:spacing w:after="0" w:line="240" w:lineRule="auto"/>
        <w:rPr>
          <w:rFonts w:ascii="Times New Roman" w:hAnsi="Times New Roman" w:cs="Times New Roman"/>
          <w:b/>
          <w:caps/>
          <w:sz w:val="24"/>
          <w:szCs w:val="24"/>
        </w:rPr>
      </w:pPr>
    </w:p>
    <w:p w14:paraId="0274AD09" w14:textId="77777777" w:rsidR="00034F35" w:rsidRPr="00866358" w:rsidRDefault="00034F35" w:rsidP="00260B19">
      <w:pPr>
        <w:spacing w:after="0" w:line="240" w:lineRule="auto"/>
        <w:rPr>
          <w:rFonts w:ascii="Times New Roman" w:hAnsi="Times New Roman" w:cs="Times New Roman"/>
          <w:b/>
          <w:caps/>
          <w:sz w:val="24"/>
          <w:szCs w:val="24"/>
        </w:rPr>
      </w:pPr>
    </w:p>
    <w:p w14:paraId="5735F9E1"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Maryland</w:t>
      </w:r>
    </w:p>
    <w:p w14:paraId="4CC01F74" w14:textId="77777777" w:rsidR="000D0932" w:rsidRPr="00866358" w:rsidRDefault="000D0932" w:rsidP="008B7C38">
      <w:pPr>
        <w:spacing w:after="0" w:line="240" w:lineRule="auto"/>
        <w:rPr>
          <w:rFonts w:ascii="Times New Roman" w:hAnsi="Times New Roman" w:cs="Times New Roman"/>
          <w:b/>
          <w:caps/>
          <w:sz w:val="24"/>
          <w:szCs w:val="24"/>
        </w:rPr>
      </w:pPr>
    </w:p>
    <w:p w14:paraId="01838281"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Baltimore</w:t>
      </w:r>
    </w:p>
    <w:p w14:paraId="2D324EC7" w14:textId="77777777" w:rsidR="000D0932" w:rsidRPr="00866358" w:rsidRDefault="000D0932" w:rsidP="008B7C38">
      <w:pPr>
        <w:spacing w:after="0" w:line="240" w:lineRule="auto"/>
        <w:rPr>
          <w:rFonts w:ascii="Times New Roman" w:hAnsi="Times New Roman" w:cs="Times New Roman"/>
          <w:b/>
          <w:caps/>
          <w:sz w:val="24"/>
          <w:szCs w:val="24"/>
        </w:rPr>
      </w:pPr>
    </w:p>
    <w:p w14:paraId="7E04FFCF" w14:textId="543E60C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Baltimore City Office of Equity and Civil Rights</w:t>
      </w:r>
    </w:p>
    <w:p w14:paraId="20D69389"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62E6BD38" w14:textId="77777777" w:rsidR="000D0932" w:rsidRPr="00866358" w:rsidRDefault="000D0932" w:rsidP="008B7C38">
      <w:pPr>
        <w:spacing w:after="0" w:line="240" w:lineRule="auto"/>
        <w:rPr>
          <w:rFonts w:ascii="Times New Roman" w:hAnsi="Times New Roman" w:cs="Times New Roman"/>
          <w:b/>
          <w:caps/>
          <w:sz w:val="24"/>
          <w:szCs w:val="24"/>
        </w:rPr>
      </w:pPr>
    </w:p>
    <w:p w14:paraId="48F5EE00" w14:textId="0CBDAED0" w:rsidR="0050534E" w:rsidRPr="00866358" w:rsidRDefault="00C80345" w:rsidP="00C80345">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Baltimore City Office of Equity and Civil Rights (OECR) will use its grant to implement a comprehensive fair housing outreach program</w:t>
      </w:r>
      <w:r w:rsidR="00260B19" w:rsidRPr="00866358">
        <w:rPr>
          <w:rFonts w:ascii="Times New Roman" w:hAnsi="Times New Roman" w:cs="Times New Roman"/>
          <w:color w:val="000000" w:themeColor="text1"/>
          <w:sz w:val="24"/>
          <w:szCs w:val="24"/>
        </w:rPr>
        <w:t xml:space="preserve"> </w:t>
      </w:r>
      <w:r w:rsidR="00B53C07" w:rsidRPr="00866358">
        <w:rPr>
          <w:rFonts w:ascii="Times New Roman" w:hAnsi="Times New Roman" w:cs="Times New Roman"/>
          <w:color w:val="000000" w:themeColor="text1"/>
          <w:sz w:val="24"/>
          <w:szCs w:val="24"/>
        </w:rPr>
        <w:t xml:space="preserve">in Baltimore </w:t>
      </w:r>
      <w:r w:rsidR="00260B19" w:rsidRPr="00866358">
        <w:rPr>
          <w:rFonts w:ascii="Times New Roman" w:hAnsi="Times New Roman" w:cs="Times New Roman"/>
          <w:color w:val="000000" w:themeColor="text1"/>
          <w:sz w:val="24"/>
          <w:szCs w:val="24"/>
        </w:rPr>
        <w:t>to a</w:t>
      </w:r>
      <w:r w:rsidRPr="00866358">
        <w:rPr>
          <w:rFonts w:ascii="Times New Roman" w:hAnsi="Times New Roman" w:cs="Times New Roman"/>
          <w:color w:val="000000" w:themeColor="text1"/>
          <w:sz w:val="24"/>
          <w:szCs w:val="24"/>
        </w:rPr>
        <w:t>ddress issues of discrimination in housing by building bridges between renters and landlords, potential homebuyers</w:t>
      </w:r>
      <w:r w:rsidR="00B53C07"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housing </w:t>
      </w:r>
      <w:r w:rsidRPr="00866358">
        <w:rPr>
          <w:rFonts w:ascii="Times New Roman" w:hAnsi="Times New Roman" w:cs="Times New Roman"/>
          <w:color w:val="000000" w:themeColor="text1"/>
          <w:sz w:val="24"/>
          <w:szCs w:val="24"/>
        </w:rPr>
        <w:lastRenderedPageBreak/>
        <w:t xml:space="preserve">professionals. </w:t>
      </w:r>
      <w:r w:rsidR="00B53C07" w:rsidRPr="00866358">
        <w:rPr>
          <w:rFonts w:ascii="Times New Roman" w:hAnsi="Times New Roman" w:cs="Times New Roman"/>
          <w:color w:val="000000" w:themeColor="text1"/>
          <w:sz w:val="24"/>
          <w:szCs w:val="24"/>
        </w:rPr>
        <w:t>The</w:t>
      </w:r>
      <w:r w:rsidRPr="00866358">
        <w:rPr>
          <w:rFonts w:ascii="Times New Roman" w:hAnsi="Times New Roman" w:cs="Times New Roman"/>
          <w:color w:val="000000" w:themeColor="text1"/>
          <w:sz w:val="24"/>
          <w:szCs w:val="24"/>
        </w:rPr>
        <w:t xml:space="preserve"> OECR will take several approaches to educating residents</w:t>
      </w:r>
      <w:r w:rsidR="00B53C07" w:rsidRPr="00866358">
        <w:rPr>
          <w:rFonts w:ascii="Times New Roman" w:hAnsi="Times New Roman" w:cs="Times New Roman"/>
          <w:color w:val="000000" w:themeColor="text1"/>
          <w:sz w:val="24"/>
          <w:szCs w:val="24"/>
        </w:rPr>
        <w:t xml:space="preserve">, </w:t>
      </w:r>
      <w:r w:rsidR="0081074A" w:rsidRPr="00866358">
        <w:rPr>
          <w:rFonts w:ascii="Times New Roman" w:hAnsi="Times New Roman" w:cs="Times New Roman"/>
          <w:color w:val="000000" w:themeColor="text1"/>
          <w:sz w:val="24"/>
          <w:szCs w:val="24"/>
        </w:rPr>
        <w:t>including</w:t>
      </w:r>
      <w:r w:rsidR="0050534E" w:rsidRPr="00866358">
        <w:rPr>
          <w:rFonts w:ascii="Times New Roman" w:hAnsi="Times New Roman" w:cs="Times New Roman"/>
          <w:color w:val="000000" w:themeColor="text1"/>
          <w:sz w:val="24"/>
          <w:szCs w:val="24"/>
        </w:rPr>
        <w:t xml:space="preserve"> </w:t>
      </w:r>
      <w:r w:rsidR="001753F4" w:rsidRPr="00866358">
        <w:rPr>
          <w:rFonts w:ascii="Times New Roman" w:hAnsi="Times New Roman" w:cs="Times New Roman"/>
          <w:color w:val="000000" w:themeColor="text1"/>
          <w:sz w:val="24"/>
          <w:szCs w:val="24"/>
        </w:rPr>
        <w:t>creating and disseminating printed materials; providing training to c</w:t>
      </w:r>
      <w:r w:rsidRPr="00866358">
        <w:rPr>
          <w:rFonts w:ascii="Times New Roman" w:hAnsi="Times New Roman" w:cs="Times New Roman"/>
          <w:color w:val="000000" w:themeColor="text1"/>
          <w:sz w:val="24"/>
          <w:szCs w:val="24"/>
        </w:rPr>
        <w:t>ity residents</w:t>
      </w:r>
      <w:r w:rsidR="00626CB1" w:rsidRPr="00866358">
        <w:rPr>
          <w:rFonts w:ascii="Times New Roman" w:hAnsi="Times New Roman" w:cs="Times New Roman"/>
          <w:color w:val="000000" w:themeColor="text1"/>
          <w:sz w:val="24"/>
          <w:szCs w:val="24"/>
        </w:rPr>
        <w:t xml:space="preserve">, including </w:t>
      </w:r>
      <w:r w:rsidRPr="00866358">
        <w:rPr>
          <w:rFonts w:ascii="Times New Roman" w:hAnsi="Times New Roman" w:cs="Times New Roman"/>
          <w:color w:val="000000" w:themeColor="text1"/>
          <w:sz w:val="24"/>
          <w:szCs w:val="24"/>
        </w:rPr>
        <w:t>landlords, real estate agents, mortgage brokers, property managers, and developers</w:t>
      </w:r>
      <w:r w:rsidR="001753F4" w:rsidRPr="00866358">
        <w:rPr>
          <w:rFonts w:ascii="Times New Roman" w:hAnsi="Times New Roman" w:cs="Times New Roman"/>
          <w:color w:val="000000" w:themeColor="text1"/>
          <w:sz w:val="24"/>
          <w:szCs w:val="24"/>
        </w:rPr>
        <w:t xml:space="preserve">; and </w:t>
      </w:r>
      <w:r w:rsidRPr="00866358">
        <w:rPr>
          <w:rFonts w:ascii="Times New Roman" w:hAnsi="Times New Roman" w:cs="Times New Roman"/>
          <w:color w:val="000000" w:themeColor="text1"/>
          <w:sz w:val="24"/>
          <w:szCs w:val="24"/>
        </w:rPr>
        <w:t>attend</w:t>
      </w:r>
      <w:r w:rsidR="001753F4" w:rsidRPr="00866358">
        <w:rPr>
          <w:rFonts w:ascii="Times New Roman" w:hAnsi="Times New Roman" w:cs="Times New Roman"/>
          <w:color w:val="000000" w:themeColor="text1"/>
          <w:sz w:val="24"/>
          <w:szCs w:val="24"/>
        </w:rPr>
        <w:t>ing</w:t>
      </w:r>
      <w:r w:rsidRPr="00866358">
        <w:rPr>
          <w:rFonts w:ascii="Times New Roman" w:hAnsi="Times New Roman" w:cs="Times New Roman"/>
          <w:color w:val="000000" w:themeColor="text1"/>
          <w:sz w:val="24"/>
          <w:szCs w:val="24"/>
        </w:rPr>
        <w:t xml:space="preserve"> community </w:t>
      </w:r>
      <w:r w:rsidR="0050534E" w:rsidRPr="00866358">
        <w:rPr>
          <w:rFonts w:ascii="Times New Roman" w:hAnsi="Times New Roman" w:cs="Times New Roman"/>
          <w:color w:val="000000" w:themeColor="text1"/>
          <w:sz w:val="24"/>
          <w:szCs w:val="24"/>
        </w:rPr>
        <w:t xml:space="preserve">events that celebrate </w:t>
      </w:r>
      <w:r w:rsidR="00B53C07" w:rsidRPr="00866358">
        <w:rPr>
          <w:rFonts w:ascii="Times New Roman" w:hAnsi="Times New Roman" w:cs="Times New Roman"/>
          <w:color w:val="000000" w:themeColor="text1"/>
          <w:sz w:val="24"/>
          <w:szCs w:val="24"/>
        </w:rPr>
        <w:t>n</w:t>
      </w:r>
      <w:r w:rsidR="0050534E" w:rsidRPr="00866358">
        <w:rPr>
          <w:rFonts w:ascii="Times New Roman" w:hAnsi="Times New Roman" w:cs="Times New Roman"/>
          <w:color w:val="000000" w:themeColor="text1"/>
          <w:sz w:val="24"/>
          <w:szCs w:val="24"/>
        </w:rPr>
        <w:t xml:space="preserve">ational </w:t>
      </w:r>
      <w:r w:rsidR="00B53C07" w:rsidRPr="00866358">
        <w:rPr>
          <w:rFonts w:ascii="Times New Roman" w:hAnsi="Times New Roman" w:cs="Times New Roman"/>
          <w:color w:val="000000" w:themeColor="text1"/>
          <w:sz w:val="24"/>
          <w:szCs w:val="24"/>
        </w:rPr>
        <w:t>o</w:t>
      </w:r>
      <w:r w:rsidR="0050534E" w:rsidRPr="00866358">
        <w:rPr>
          <w:rFonts w:ascii="Times New Roman" w:hAnsi="Times New Roman" w:cs="Times New Roman"/>
          <w:color w:val="000000" w:themeColor="text1"/>
          <w:sz w:val="24"/>
          <w:szCs w:val="24"/>
        </w:rPr>
        <w:t>rigin and heritage in order to garner trust among community members</w:t>
      </w:r>
      <w:r w:rsidR="0009543A"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OECR will also work to break down silos of housing-based organizations</w:t>
      </w:r>
      <w:r w:rsidR="001753F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through the creation of a comprehensive Housing Resource Guide</w:t>
      </w:r>
      <w:r w:rsidR="001753F4" w:rsidRPr="00866358">
        <w:rPr>
          <w:rFonts w:ascii="Times New Roman" w:hAnsi="Times New Roman" w:cs="Times New Roman"/>
          <w:color w:val="000000" w:themeColor="text1"/>
          <w:sz w:val="24"/>
          <w:szCs w:val="24"/>
        </w:rPr>
        <w:t xml:space="preserve"> that </w:t>
      </w:r>
      <w:r w:rsidRPr="00866358">
        <w:rPr>
          <w:rFonts w:ascii="Times New Roman" w:hAnsi="Times New Roman" w:cs="Times New Roman"/>
          <w:color w:val="000000" w:themeColor="text1"/>
          <w:sz w:val="24"/>
          <w:szCs w:val="24"/>
        </w:rPr>
        <w:t>OECR will bring to life through a program</w:t>
      </w:r>
      <w:r w:rsidR="001753F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called Housing Hub, in which three or more organizations</w:t>
      </w:r>
      <w:r w:rsidR="00260B19"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in collaboration with OECR, meet bi-monthly at libraries around Baltimore City to provide in-person answers to housing questions.</w:t>
      </w:r>
      <w:r w:rsidR="0009543A"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For Fair Housing Month, the OECR will host a special event aimed at creating empathy and understanding, as well as providing fair housing education for residents and housing industry professionals. People will come together to play “Factuality,” a game based on the</w:t>
      </w:r>
      <w:r w:rsidR="0009543A"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modern-day effects of redlining. Additionally, people will be able to receive information about</w:t>
      </w:r>
      <w:r w:rsidR="0050534E"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various resources, take homebuyer classes, and receive training on fair housing.</w:t>
      </w:r>
    </w:p>
    <w:p w14:paraId="1DB85BFB" w14:textId="77777777" w:rsidR="0050534E" w:rsidRPr="00866358" w:rsidRDefault="0050534E" w:rsidP="00C80345">
      <w:pPr>
        <w:autoSpaceDE w:val="0"/>
        <w:autoSpaceDN w:val="0"/>
        <w:adjustRightInd w:val="0"/>
        <w:spacing w:after="0" w:line="240" w:lineRule="auto"/>
        <w:rPr>
          <w:rFonts w:ascii="Times New Roman" w:hAnsi="Times New Roman" w:cs="Times New Roman"/>
          <w:sz w:val="24"/>
          <w:szCs w:val="24"/>
        </w:rPr>
      </w:pPr>
    </w:p>
    <w:p w14:paraId="44AD67D4" w14:textId="511ED197" w:rsidR="000D0932" w:rsidRDefault="000D0932" w:rsidP="008B7C38">
      <w:pPr>
        <w:spacing w:after="0" w:line="240" w:lineRule="auto"/>
        <w:rPr>
          <w:rFonts w:ascii="Times New Roman" w:hAnsi="Times New Roman" w:cs="Times New Roman"/>
          <w:b/>
          <w:caps/>
          <w:sz w:val="24"/>
          <w:szCs w:val="24"/>
        </w:rPr>
      </w:pPr>
    </w:p>
    <w:p w14:paraId="265B64DA" w14:textId="77777777" w:rsidR="00034F35" w:rsidRPr="00866358" w:rsidRDefault="00034F35" w:rsidP="008B7C38">
      <w:pPr>
        <w:spacing w:after="0" w:line="240" w:lineRule="auto"/>
        <w:rPr>
          <w:rFonts w:ascii="Times New Roman" w:hAnsi="Times New Roman" w:cs="Times New Roman"/>
          <w:b/>
          <w:caps/>
          <w:sz w:val="24"/>
          <w:szCs w:val="24"/>
        </w:rPr>
      </w:pPr>
    </w:p>
    <w:p w14:paraId="4B74F9F8" w14:textId="77777777" w:rsidR="000D0932" w:rsidRPr="0081074A" w:rsidRDefault="000D0932" w:rsidP="00CA0152">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Massachusetts</w:t>
      </w:r>
    </w:p>
    <w:p w14:paraId="61A683A5" w14:textId="77777777" w:rsidR="000D0932" w:rsidRPr="00866358" w:rsidRDefault="000D0932" w:rsidP="00CA0152">
      <w:pPr>
        <w:spacing w:after="0" w:line="240" w:lineRule="auto"/>
        <w:rPr>
          <w:rFonts w:ascii="Times New Roman" w:hAnsi="Times New Roman" w:cs="Times New Roman"/>
          <w:b/>
          <w:caps/>
          <w:sz w:val="24"/>
          <w:szCs w:val="24"/>
        </w:rPr>
      </w:pPr>
    </w:p>
    <w:p w14:paraId="4C154801"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Boston</w:t>
      </w:r>
    </w:p>
    <w:p w14:paraId="677819E4" w14:textId="0C9E1F2D" w:rsidR="000D0932" w:rsidRPr="00866358" w:rsidRDefault="000D0932" w:rsidP="00CA0152">
      <w:pPr>
        <w:spacing w:after="0" w:line="240" w:lineRule="auto"/>
        <w:rPr>
          <w:rFonts w:ascii="Times New Roman" w:hAnsi="Times New Roman" w:cs="Times New Roman"/>
          <w:b/>
          <w:caps/>
          <w:sz w:val="24"/>
          <w:szCs w:val="24"/>
        </w:rPr>
      </w:pPr>
    </w:p>
    <w:p w14:paraId="55C51BE8"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Suffolk University</w:t>
      </w:r>
    </w:p>
    <w:p w14:paraId="05CC822E" w14:textId="56D6FF0B" w:rsidR="00B02B33"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$299,989.00</w:t>
      </w:r>
    </w:p>
    <w:p w14:paraId="110328E8" w14:textId="77777777" w:rsidR="0081074A" w:rsidRPr="0081074A" w:rsidRDefault="0081074A" w:rsidP="0081074A">
      <w:pPr>
        <w:spacing w:after="0" w:line="240" w:lineRule="auto"/>
        <w:rPr>
          <w:rFonts w:ascii="Times New Roman" w:hAnsi="Times New Roman" w:cs="Times New Roman"/>
          <w:b/>
          <w:caps/>
          <w:sz w:val="24"/>
          <w:szCs w:val="24"/>
        </w:rPr>
      </w:pPr>
    </w:p>
    <w:p w14:paraId="11AACB99" w14:textId="77777777" w:rsidR="00B02B33" w:rsidRPr="0081074A" w:rsidRDefault="00B02B33" w:rsidP="0081074A">
      <w:pPr>
        <w:autoSpaceDE w:val="0"/>
        <w:autoSpaceDN w:val="0"/>
        <w:adjustRightInd w:val="0"/>
        <w:spacing w:after="0" w:line="240" w:lineRule="auto"/>
        <w:rPr>
          <w:rFonts w:ascii="Times New Roman" w:hAnsi="Times New Roman" w:cs="Times New Roman"/>
          <w:color w:val="000000" w:themeColor="text1"/>
          <w:sz w:val="24"/>
          <w:szCs w:val="24"/>
        </w:rPr>
      </w:pPr>
      <w:r w:rsidRPr="0081074A">
        <w:rPr>
          <w:rFonts w:ascii="Times New Roman" w:hAnsi="Times New Roman" w:cs="Times New Roman"/>
          <w:color w:val="000000" w:themeColor="text1"/>
          <w:sz w:val="24"/>
          <w:szCs w:val="24"/>
        </w:rPr>
        <w:t xml:space="preserve">The Suffolk University Law School (SULS) Housing Discrimination Testing Program (HDTP) will use its grant to continue and expand its fair housing work in Greater Boston, Massachusetts, including testing, enforcement, education and outreach, curriculum development and academic study. HDTP will continue to provide high quality testing services to the community and to conduct intakes and evaluate for allegations of fair housing laws. HDTP will leverage its resources with the assistance of 14 Suffolk Law student attorneys in Suffolk’s Accelerator Practice. The student attorneys will continue to represent clients alleging violations of fair housing laws and </w:t>
      </w:r>
      <w:proofErr w:type="gramStart"/>
      <w:r w:rsidRPr="0081074A">
        <w:rPr>
          <w:rFonts w:ascii="Times New Roman" w:hAnsi="Times New Roman" w:cs="Times New Roman"/>
          <w:color w:val="000000" w:themeColor="text1"/>
          <w:sz w:val="24"/>
          <w:szCs w:val="24"/>
        </w:rPr>
        <w:t>provide assistance</w:t>
      </w:r>
      <w:proofErr w:type="gramEnd"/>
      <w:r w:rsidRPr="0081074A">
        <w:rPr>
          <w:rFonts w:ascii="Times New Roman" w:hAnsi="Times New Roman" w:cs="Times New Roman"/>
          <w:color w:val="000000" w:themeColor="text1"/>
          <w:sz w:val="24"/>
          <w:szCs w:val="24"/>
        </w:rPr>
        <w:t xml:space="preserve"> with reasonable accommodation/ modification requests under the close supervision of HDTP attorneys. The University program will also continue to meet the needs of the community and agency partners by responding to complaint-based testing requests and through close consultation in planning systemic investigations. HDTP will develop methodology and materials for conducting testing in Spanish, addressing an unmet need for a vulnerable housing-seeking population, and continue to meet the needs of our community by providing tailored fair housing training to community groups, local governments, and students. </w:t>
      </w:r>
    </w:p>
    <w:p w14:paraId="291EB26D" w14:textId="19AFD877" w:rsidR="00B02B33" w:rsidRPr="0081074A" w:rsidRDefault="00B02B33" w:rsidP="0081074A">
      <w:pPr>
        <w:autoSpaceDE w:val="0"/>
        <w:autoSpaceDN w:val="0"/>
        <w:adjustRightInd w:val="0"/>
        <w:spacing w:after="0" w:line="240" w:lineRule="auto"/>
        <w:rPr>
          <w:rFonts w:ascii="Times New Roman" w:hAnsi="Times New Roman" w:cs="Times New Roman"/>
          <w:color w:val="000000" w:themeColor="text1"/>
          <w:sz w:val="24"/>
          <w:szCs w:val="24"/>
        </w:rPr>
      </w:pPr>
    </w:p>
    <w:p w14:paraId="05861D45" w14:textId="67FB7A34"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Suffolk University</w:t>
      </w:r>
    </w:p>
    <w:p w14:paraId="051D8097"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57DACDE3" w14:textId="77777777" w:rsidR="000B0880" w:rsidRPr="00866358" w:rsidRDefault="000B0880" w:rsidP="00CA0152">
      <w:pPr>
        <w:spacing w:after="0" w:line="240" w:lineRule="auto"/>
        <w:rPr>
          <w:rFonts w:ascii="Times New Roman" w:hAnsi="Times New Roman" w:cs="Times New Roman"/>
          <w:b/>
          <w:caps/>
          <w:noProof/>
          <w:sz w:val="24"/>
          <w:szCs w:val="24"/>
        </w:rPr>
      </w:pPr>
    </w:p>
    <w:p w14:paraId="00195DAD" w14:textId="5E562F98" w:rsidR="000B0880" w:rsidRPr="00866358" w:rsidRDefault="00BA4D2A" w:rsidP="00BA4D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Suffolk University Law School’s Housing Discrimination Testing Program (HDTP) will use its funds to propose education and outreach activities to address the high levels of identified discrimination and segregation that is occurring in the rental housing market.</w:t>
      </w:r>
      <w:r w:rsidR="00A33DE6"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The HDTP will </w:t>
      </w:r>
      <w:r w:rsidRPr="00866358">
        <w:rPr>
          <w:rFonts w:ascii="Times New Roman" w:hAnsi="Times New Roman" w:cs="Times New Roman"/>
          <w:sz w:val="24"/>
          <w:szCs w:val="24"/>
        </w:rPr>
        <w:lastRenderedPageBreak/>
        <w:t xml:space="preserve">leverage its position within an educational institution to produce </w:t>
      </w:r>
      <w:r w:rsidR="004E1722" w:rsidRPr="00866358">
        <w:rPr>
          <w:rFonts w:ascii="Times New Roman" w:hAnsi="Times New Roman" w:cs="Times New Roman"/>
          <w:sz w:val="24"/>
          <w:szCs w:val="24"/>
        </w:rPr>
        <w:t xml:space="preserve">a national fair housing conference and other </w:t>
      </w:r>
      <w:r w:rsidRPr="00866358">
        <w:rPr>
          <w:rFonts w:ascii="Times New Roman" w:hAnsi="Times New Roman" w:cs="Times New Roman"/>
          <w:sz w:val="24"/>
          <w:szCs w:val="24"/>
        </w:rPr>
        <w:t>high</w:t>
      </w:r>
      <w:r w:rsidR="00B53C07" w:rsidRPr="00866358">
        <w:rPr>
          <w:rFonts w:ascii="Times New Roman" w:hAnsi="Times New Roman" w:cs="Times New Roman"/>
          <w:sz w:val="24"/>
          <w:szCs w:val="24"/>
        </w:rPr>
        <w:t>-</w:t>
      </w:r>
      <w:r w:rsidRPr="00866358">
        <w:rPr>
          <w:rFonts w:ascii="Times New Roman" w:hAnsi="Times New Roman" w:cs="Times New Roman"/>
          <w:sz w:val="24"/>
          <w:szCs w:val="24"/>
        </w:rPr>
        <w:t>quality educational opportunities for tenants, high school and law students, real estate professionals and landlords, and fair housing professionals</w:t>
      </w:r>
      <w:r w:rsidR="004E1722" w:rsidRPr="00866358">
        <w:rPr>
          <w:rFonts w:ascii="Times New Roman" w:hAnsi="Times New Roman" w:cs="Times New Roman"/>
          <w:sz w:val="24"/>
          <w:szCs w:val="24"/>
        </w:rPr>
        <w:t xml:space="preserve">. </w:t>
      </w:r>
      <w:r w:rsidR="000B591F" w:rsidRPr="00866358">
        <w:rPr>
          <w:rFonts w:ascii="Times New Roman" w:hAnsi="Times New Roman" w:cs="Times New Roman"/>
          <w:sz w:val="24"/>
          <w:szCs w:val="24"/>
        </w:rPr>
        <w:t>Leveraging its staff’s strength as professional educators, the HDTP will host meetings and training sessions for fair housing professionals, including quarterly lunch and learn meetings, in-depth skills</w:t>
      </w:r>
      <w:r w:rsidR="00B53C07" w:rsidRPr="00866358">
        <w:rPr>
          <w:rFonts w:ascii="Times New Roman" w:hAnsi="Times New Roman" w:cs="Times New Roman"/>
          <w:sz w:val="24"/>
          <w:szCs w:val="24"/>
        </w:rPr>
        <w:t>-</w:t>
      </w:r>
      <w:r w:rsidR="000B591F" w:rsidRPr="00866358">
        <w:rPr>
          <w:rFonts w:ascii="Times New Roman" w:hAnsi="Times New Roman" w:cs="Times New Roman"/>
          <w:sz w:val="24"/>
          <w:szCs w:val="24"/>
        </w:rPr>
        <w:t>based workshops</w:t>
      </w:r>
      <w:r w:rsidR="00B53C07" w:rsidRPr="00866358">
        <w:rPr>
          <w:rFonts w:ascii="Times New Roman" w:hAnsi="Times New Roman" w:cs="Times New Roman"/>
          <w:sz w:val="24"/>
          <w:szCs w:val="24"/>
        </w:rPr>
        <w:t>,</w:t>
      </w:r>
      <w:r w:rsidR="000B591F" w:rsidRPr="00866358">
        <w:rPr>
          <w:rFonts w:ascii="Times New Roman" w:hAnsi="Times New Roman" w:cs="Times New Roman"/>
          <w:sz w:val="24"/>
          <w:szCs w:val="24"/>
        </w:rPr>
        <w:t xml:space="preserve"> and a national fair housing conference. </w:t>
      </w:r>
      <w:r w:rsidRPr="00866358">
        <w:rPr>
          <w:rFonts w:ascii="Times New Roman" w:hAnsi="Times New Roman" w:cs="Times New Roman"/>
          <w:sz w:val="24"/>
          <w:szCs w:val="24"/>
        </w:rPr>
        <w:t xml:space="preserve">The HDTP will connect with people actively looking for rental housing and provide them with information about their rights and the enforcement process in order to encourage victims of discrimination to pursue enforcement actions. The HDTP will also connect with community groups to offer fair housing workshops </w:t>
      </w:r>
      <w:r w:rsidR="004E1722" w:rsidRPr="00866358">
        <w:rPr>
          <w:rFonts w:ascii="Times New Roman" w:hAnsi="Times New Roman" w:cs="Times New Roman"/>
          <w:sz w:val="24"/>
          <w:szCs w:val="24"/>
        </w:rPr>
        <w:t xml:space="preserve">with </w:t>
      </w:r>
      <w:r w:rsidRPr="00866358">
        <w:rPr>
          <w:rFonts w:ascii="Times New Roman" w:hAnsi="Times New Roman" w:cs="Times New Roman"/>
          <w:sz w:val="24"/>
          <w:szCs w:val="24"/>
        </w:rPr>
        <w:t>a focus on languages other than English</w:t>
      </w:r>
      <w:r w:rsidR="000B591F"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develop and disseminate </w:t>
      </w:r>
      <w:r w:rsidR="00B53C07" w:rsidRPr="00866358">
        <w:rPr>
          <w:rFonts w:ascii="Times New Roman" w:hAnsi="Times New Roman" w:cs="Times New Roman"/>
          <w:sz w:val="24"/>
          <w:szCs w:val="24"/>
        </w:rPr>
        <w:t>p</w:t>
      </w:r>
      <w:r w:rsidRPr="00866358">
        <w:rPr>
          <w:rFonts w:ascii="Times New Roman" w:hAnsi="Times New Roman" w:cs="Times New Roman"/>
          <w:sz w:val="24"/>
          <w:szCs w:val="24"/>
        </w:rPr>
        <w:t xml:space="preserve">ublic </w:t>
      </w:r>
      <w:r w:rsidR="00B53C07" w:rsidRPr="00866358">
        <w:rPr>
          <w:rFonts w:ascii="Times New Roman" w:hAnsi="Times New Roman" w:cs="Times New Roman"/>
          <w:sz w:val="24"/>
          <w:szCs w:val="24"/>
        </w:rPr>
        <w:t>s</w:t>
      </w:r>
      <w:r w:rsidRPr="00866358">
        <w:rPr>
          <w:rFonts w:ascii="Times New Roman" w:hAnsi="Times New Roman" w:cs="Times New Roman"/>
          <w:sz w:val="24"/>
          <w:szCs w:val="24"/>
        </w:rPr>
        <w:t xml:space="preserve">ervice </w:t>
      </w:r>
      <w:r w:rsidR="00B53C07" w:rsidRPr="00866358">
        <w:rPr>
          <w:rFonts w:ascii="Times New Roman" w:hAnsi="Times New Roman" w:cs="Times New Roman"/>
          <w:sz w:val="24"/>
          <w:szCs w:val="24"/>
        </w:rPr>
        <w:t>a</w:t>
      </w:r>
      <w:r w:rsidRPr="00866358">
        <w:rPr>
          <w:rFonts w:ascii="Times New Roman" w:hAnsi="Times New Roman" w:cs="Times New Roman"/>
          <w:sz w:val="24"/>
          <w:szCs w:val="24"/>
        </w:rPr>
        <w:t>nnouncements</w:t>
      </w:r>
      <w:r w:rsidR="000B591F"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deliver fair housing information to high school students through the Marshall-Brennan Constitutional Literacy Project, and to law students through a fair housing seminar course. </w:t>
      </w:r>
    </w:p>
    <w:p w14:paraId="682B7203" w14:textId="77777777" w:rsidR="000B0880" w:rsidRPr="00866358" w:rsidRDefault="000B0880" w:rsidP="00CA0152">
      <w:pPr>
        <w:spacing w:after="0" w:line="240" w:lineRule="auto"/>
        <w:rPr>
          <w:rFonts w:ascii="Times New Roman" w:hAnsi="Times New Roman" w:cs="Times New Roman"/>
          <w:b/>
          <w:caps/>
          <w:noProof/>
          <w:sz w:val="24"/>
          <w:szCs w:val="24"/>
        </w:rPr>
      </w:pPr>
    </w:p>
    <w:p w14:paraId="58818EFF" w14:textId="77777777" w:rsidR="000D0932" w:rsidRPr="00866358" w:rsidRDefault="000D0932" w:rsidP="008B7C38">
      <w:pPr>
        <w:spacing w:after="0" w:line="240" w:lineRule="auto"/>
        <w:rPr>
          <w:rFonts w:ascii="Times New Roman" w:hAnsi="Times New Roman" w:cs="Times New Roman"/>
          <w:b/>
          <w:caps/>
          <w:sz w:val="24"/>
          <w:szCs w:val="24"/>
        </w:rPr>
      </w:pPr>
    </w:p>
    <w:p w14:paraId="7D57A234"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Holyoke</w:t>
      </w:r>
    </w:p>
    <w:p w14:paraId="25F68F5E" w14:textId="77777777" w:rsidR="000D0932" w:rsidRPr="00866358" w:rsidRDefault="000D0932" w:rsidP="008B7C38">
      <w:pPr>
        <w:spacing w:after="0" w:line="240" w:lineRule="auto"/>
        <w:rPr>
          <w:rFonts w:ascii="Times New Roman" w:hAnsi="Times New Roman" w:cs="Times New Roman"/>
          <w:b/>
          <w:caps/>
          <w:sz w:val="24"/>
          <w:szCs w:val="24"/>
        </w:rPr>
      </w:pPr>
    </w:p>
    <w:p w14:paraId="7EE6C0F7" w14:textId="358BFE4C"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Massachusetts Fair Housing Center, Inc.</w:t>
      </w:r>
    </w:p>
    <w:p w14:paraId="7585D04B"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2994C429" w14:textId="77777777" w:rsidR="0007172A" w:rsidRPr="00866358" w:rsidRDefault="0007172A" w:rsidP="008B7C38">
      <w:pPr>
        <w:spacing w:after="0" w:line="240" w:lineRule="auto"/>
        <w:rPr>
          <w:rFonts w:ascii="Times New Roman" w:hAnsi="Times New Roman" w:cs="Times New Roman"/>
          <w:b/>
          <w:caps/>
          <w:sz w:val="24"/>
          <w:szCs w:val="24"/>
        </w:rPr>
      </w:pPr>
    </w:p>
    <w:p w14:paraId="4B36168F" w14:textId="01D3F6F8" w:rsidR="000D0932" w:rsidRPr="00866358" w:rsidRDefault="005C69C0"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Massachusetts Fair Housing Center (MFHC) is a full-service fair housing agency that provides comprehensive fair housing services to all protected classes in central and western Massachusetts. MFHC will use its grant </w:t>
      </w:r>
      <w:r w:rsidR="00701075" w:rsidRPr="00866358">
        <w:rPr>
          <w:rFonts w:ascii="Times New Roman" w:hAnsi="Times New Roman" w:cs="Times New Roman"/>
          <w:sz w:val="24"/>
          <w:szCs w:val="24"/>
        </w:rPr>
        <w:t xml:space="preserve">to </w:t>
      </w:r>
      <w:r w:rsidR="007C57BC" w:rsidRPr="00866358">
        <w:rPr>
          <w:rFonts w:ascii="Times New Roman" w:hAnsi="Times New Roman" w:cs="Times New Roman"/>
          <w:sz w:val="24"/>
          <w:szCs w:val="24"/>
        </w:rPr>
        <w:t xml:space="preserve">address housing discrimination and segregation in a </w:t>
      </w:r>
      <w:r w:rsidR="00AF793F" w:rsidRPr="00866358">
        <w:rPr>
          <w:rFonts w:ascii="Times New Roman" w:hAnsi="Times New Roman" w:cs="Times New Roman"/>
          <w:sz w:val="24"/>
          <w:szCs w:val="24"/>
        </w:rPr>
        <w:t>Metropolitan Statistical Area (</w:t>
      </w:r>
      <w:r w:rsidR="007C57BC" w:rsidRPr="00866358">
        <w:rPr>
          <w:rFonts w:ascii="Times New Roman" w:hAnsi="Times New Roman" w:cs="Times New Roman"/>
          <w:sz w:val="24"/>
          <w:szCs w:val="24"/>
        </w:rPr>
        <w:t>MSA</w:t>
      </w:r>
      <w:r w:rsidR="00AF793F" w:rsidRPr="00866358">
        <w:rPr>
          <w:rFonts w:ascii="Times New Roman" w:hAnsi="Times New Roman" w:cs="Times New Roman"/>
          <w:sz w:val="24"/>
          <w:szCs w:val="24"/>
        </w:rPr>
        <w:t>)</w:t>
      </w:r>
      <w:r w:rsidR="007C57BC" w:rsidRPr="00866358">
        <w:rPr>
          <w:rFonts w:ascii="Times New Roman" w:hAnsi="Times New Roman" w:cs="Times New Roman"/>
          <w:sz w:val="24"/>
          <w:szCs w:val="24"/>
        </w:rPr>
        <w:t xml:space="preserve"> that is the most highly segregated large MSA in the nation for Hispanic-White segregation</w:t>
      </w:r>
      <w:r w:rsidR="00701075" w:rsidRPr="00866358">
        <w:rPr>
          <w:rFonts w:ascii="Times New Roman" w:hAnsi="Times New Roman" w:cs="Times New Roman"/>
          <w:sz w:val="24"/>
          <w:szCs w:val="24"/>
        </w:rPr>
        <w:t xml:space="preserve">. </w:t>
      </w:r>
      <w:r w:rsidR="007C57BC" w:rsidRPr="00866358">
        <w:rPr>
          <w:rFonts w:ascii="Times New Roman" w:hAnsi="Times New Roman" w:cs="Times New Roman"/>
          <w:sz w:val="24"/>
          <w:szCs w:val="24"/>
        </w:rPr>
        <w:t xml:space="preserve">MFHC will conduct complaint intakes and tests to uncover discriminatory housing practices. Included in the testing </w:t>
      </w:r>
      <w:r w:rsidRPr="00866358">
        <w:rPr>
          <w:rFonts w:ascii="Times New Roman" w:hAnsi="Times New Roman" w:cs="Times New Roman"/>
          <w:sz w:val="24"/>
          <w:szCs w:val="24"/>
        </w:rPr>
        <w:t xml:space="preserve">will be </w:t>
      </w:r>
      <w:r w:rsidR="007C57BC" w:rsidRPr="00866358">
        <w:rPr>
          <w:rFonts w:ascii="Times New Roman" w:hAnsi="Times New Roman" w:cs="Times New Roman"/>
          <w:sz w:val="24"/>
          <w:szCs w:val="24"/>
        </w:rPr>
        <w:t>three special systemic testing</w:t>
      </w:r>
      <w:r w:rsidRPr="00866358">
        <w:rPr>
          <w:rFonts w:ascii="Times New Roman" w:hAnsi="Times New Roman" w:cs="Times New Roman"/>
          <w:sz w:val="24"/>
          <w:szCs w:val="24"/>
        </w:rPr>
        <w:t xml:space="preserve"> </w:t>
      </w:r>
      <w:r w:rsidR="007C57BC" w:rsidRPr="00866358">
        <w:rPr>
          <w:rFonts w:ascii="Times New Roman" w:hAnsi="Times New Roman" w:cs="Times New Roman"/>
          <w:sz w:val="24"/>
          <w:szCs w:val="24"/>
        </w:rPr>
        <w:t>investigations to uncover discriminatory treatment of: (1) families with children living in</w:t>
      </w:r>
      <w:r w:rsidRPr="00866358">
        <w:rPr>
          <w:rFonts w:ascii="Times New Roman" w:hAnsi="Times New Roman" w:cs="Times New Roman"/>
          <w:sz w:val="24"/>
          <w:szCs w:val="24"/>
        </w:rPr>
        <w:t xml:space="preserve"> </w:t>
      </w:r>
      <w:r w:rsidR="007C57BC" w:rsidRPr="00866358">
        <w:rPr>
          <w:rFonts w:ascii="Times New Roman" w:hAnsi="Times New Roman" w:cs="Times New Roman"/>
          <w:sz w:val="24"/>
          <w:szCs w:val="24"/>
        </w:rPr>
        <w:t xml:space="preserve">Opportunity Zones with high rates of lead poisoning; (2) Hispanics and African Americans in the real estate sales market; </w:t>
      </w:r>
      <w:r w:rsidR="00B53C07" w:rsidRPr="00866358">
        <w:rPr>
          <w:rFonts w:ascii="Times New Roman" w:hAnsi="Times New Roman" w:cs="Times New Roman"/>
          <w:sz w:val="24"/>
          <w:szCs w:val="24"/>
        </w:rPr>
        <w:t xml:space="preserve">and </w:t>
      </w:r>
      <w:r w:rsidR="007C57BC" w:rsidRPr="00866358">
        <w:rPr>
          <w:rFonts w:ascii="Times New Roman" w:hAnsi="Times New Roman" w:cs="Times New Roman"/>
          <w:sz w:val="24"/>
          <w:szCs w:val="24"/>
        </w:rPr>
        <w:t>(3) people with disabilities seeking reasonable accommodations. If testing shows evidence of discrimination, MFHC will take appropriate enforcement action and file meritoriou</w:t>
      </w:r>
      <w:r w:rsidRPr="00866358">
        <w:rPr>
          <w:rFonts w:ascii="Times New Roman" w:hAnsi="Times New Roman" w:cs="Times New Roman"/>
          <w:sz w:val="24"/>
          <w:szCs w:val="24"/>
        </w:rPr>
        <w:t xml:space="preserve">s complaints. </w:t>
      </w:r>
      <w:r w:rsidR="007C57BC" w:rsidRPr="00866358">
        <w:rPr>
          <w:rFonts w:ascii="Times New Roman" w:hAnsi="Times New Roman" w:cs="Times New Roman"/>
          <w:sz w:val="24"/>
          <w:szCs w:val="24"/>
        </w:rPr>
        <w:t>MFHC will also undertake outreach and advocacy with rural town officials and nursing home/assisted living facilities</w:t>
      </w:r>
      <w:r w:rsidR="00B53C07" w:rsidRPr="00866358">
        <w:rPr>
          <w:rFonts w:ascii="Times New Roman" w:hAnsi="Times New Roman" w:cs="Times New Roman"/>
          <w:sz w:val="24"/>
          <w:szCs w:val="24"/>
        </w:rPr>
        <w:t>’</w:t>
      </w:r>
      <w:r w:rsidR="007C57BC" w:rsidRPr="00866358">
        <w:rPr>
          <w:rFonts w:ascii="Times New Roman" w:hAnsi="Times New Roman" w:cs="Times New Roman"/>
          <w:sz w:val="24"/>
          <w:szCs w:val="24"/>
        </w:rPr>
        <w:t xml:space="preserve"> ombudsman and staff</w:t>
      </w:r>
      <w:r w:rsidRPr="00866358">
        <w:rPr>
          <w:rFonts w:ascii="Times New Roman" w:hAnsi="Times New Roman" w:cs="Times New Roman"/>
          <w:sz w:val="24"/>
          <w:szCs w:val="24"/>
        </w:rPr>
        <w:t xml:space="preserve">, where individuals with disabilities may be unaware of their fair housing rights. </w:t>
      </w:r>
    </w:p>
    <w:p w14:paraId="750C5898" w14:textId="77777777" w:rsidR="000D0932" w:rsidRPr="00866358" w:rsidRDefault="000D0932" w:rsidP="008B7C38">
      <w:pPr>
        <w:spacing w:after="0" w:line="240" w:lineRule="auto"/>
        <w:rPr>
          <w:rFonts w:ascii="Times New Roman" w:hAnsi="Times New Roman" w:cs="Times New Roman"/>
          <w:b/>
          <w:caps/>
          <w:sz w:val="24"/>
          <w:szCs w:val="24"/>
        </w:rPr>
      </w:pPr>
    </w:p>
    <w:p w14:paraId="6EBD4D1B" w14:textId="77777777" w:rsidR="000D0932" w:rsidRPr="00866358" w:rsidRDefault="000D0932" w:rsidP="008B7C38">
      <w:pPr>
        <w:spacing w:after="0" w:line="240" w:lineRule="auto"/>
        <w:rPr>
          <w:rFonts w:ascii="Times New Roman" w:hAnsi="Times New Roman" w:cs="Times New Roman"/>
          <w:b/>
          <w:caps/>
          <w:sz w:val="24"/>
          <w:szCs w:val="24"/>
        </w:rPr>
      </w:pPr>
    </w:p>
    <w:p w14:paraId="6F43EB62"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New Bedford</w:t>
      </w:r>
    </w:p>
    <w:p w14:paraId="1BAA0212" w14:textId="77777777" w:rsidR="000D0932" w:rsidRPr="00866358" w:rsidRDefault="000D0932" w:rsidP="008B7C38">
      <w:pPr>
        <w:spacing w:after="0" w:line="240" w:lineRule="auto"/>
        <w:rPr>
          <w:rFonts w:ascii="Times New Roman" w:hAnsi="Times New Roman" w:cs="Times New Roman"/>
          <w:b/>
          <w:caps/>
          <w:sz w:val="24"/>
          <w:szCs w:val="24"/>
        </w:rPr>
      </w:pPr>
    </w:p>
    <w:p w14:paraId="641E1C91" w14:textId="56A7888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SouthCoast Fair Housing, Inc.</w:t>
      </w:r>
    </w:p>
    <w:p w14:paraId="723AD112"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55739D0B" w14:textId="77777777" w:rsidR="000D0932" w:rsidRPr="00866358" w:rsidRDefault="000D0932" w:rsidP="008B7C38">
      <w:pPr>
        <w:spacing w:after="0" w:line="240" w:lineRule="auto"/>
        <w:rPr>
          <w:rFonts w:ascii="Times New Roman" w:hAnsi="Times New Roman" w:cs="Times New Roman"/>
          <w:b/>
          <w:caps/>
          <w:sz w:val="24"/>
          <w:szCs w:val="24"/>
        </w:rPr>
      </w:pPr>
    </w:p>
    <w:p w14:paraId="4F5C926D" w14:textId="77777777" w:rsidR="000D0932" w:rsidRPr="00866358" w:rsidRDefault="006D29C4" w:rsidP="00A47677">
      <w:pPr>
        <w:pStyle w:val="grantbody"/>
        <w:rPr>
          <w:b/>
          <w:caps/>
          <w:color w:val="000000" w:themeColor="text1"/>
        </w:rPr>
      </w:pPr>
      <w:proofErr w:type="spellStart"/>
      <w:r w:rsidRPr="00866358">
        <w:rPr>
          <w:color w:val="000000" w:themeColor="text1"/>
        </w:rPr>
        <w:t>SouthCoast</w:t>
      </w:r>
      <w:proofErr w:type="spellEnd"/>
      <w:r w:rsidRPr="00866358">
        <w:rPr>
          <w:color w:val="000000" w:themeColor="text1"/>
        </w:rPr>
        <w:t xml:space="preserve"> Fair Housing (SCFH) will use its </w:t>
      </w:r>
      <w:r w:rsidR="00A47677" w:rsidRPr="00866358">
        <w:rPr>
          <w:color w:val="000000" w:themeColor="text1"/>
        </w:rPr>
        <w:t xml:space="preserve">grant to </w:t>
      </w:r>
      <w:r w:rsidRPr="00866358">
        <w:rPr>
          <w:color w:val="000000" w:themeColor="text1"/>
        </w:rPr>
        <w:t xml:space="preserve">implement fair housing education and outreach activities in underserved Rhode Island and Bristol and Plymouth Counties in Massachusetts. SCFH’s fair housing education and outreach efforts will include training and outreach for housing and service providers; presentations to first-time homebuyers; distribution </w:t>
      </w:r>
      <w:r w:rsidRPr="00866358">
        <w:rPr>
          <w:color w:val="000000" w:themeColor="text1"/>
        </w:rPr>
        <w:lastRenderedPageBreak/>
        <w:t>of fair housing informational materials; publishing and/or airing of fair housing public service announcements; distribution of electronic newsletters; outreach to local/state officials to offer assistance with obligations to affirmatively further fair housing; and continued development of relationships with a variety of organizations. All these activities are designed to specifically target identified areas of need within the region (racial and ethnic segregation and discrimination, discrimination based on familial status and disability, and sexual harassment) and will not be limited to a single fair housing issue.</w:t>
      </w:r>
      <w:r w:rsidR="00A47677" w:rsidRPr="00866358">
        <w:rPr>
          <w:color w:val="000000" w:themeColor="text1"/>
        </w:rPr>
        <w:t xml:space="preserve"> </w:t>
      </w:r>
      <w:r w:rsidRPr="00866358">
        <w:rPr>
          <w:color w:val="000000" w:themeColor="text1"/>
        </w:rPr>
        <w:t xml:space="preserve">SCFH will </w:t>
      </w:r>
      <w:r w:rsidR="00A47677" w:rsidRPr="00866358">
        <w:rPr>
          <w:color w:val="000000" w:themeColor="text1"/>
        </w:rPr>
        <w:t xml:space="preserve">also </w:t>
      </w:r>
      <w:r w:rsidRPr="00866358">
        <w:rPr>
          <w:color w:val="000000" w:themeColor="text1"/>
        </w:rPr>
        <w:t>leverage its existing partnerships and</w:t>
      </w:r>
      <w:r w:rsidR="00A47677" w:rsidRPr="00866358">
        <w:rPr>
          <w:color w:val="000000" w:themeColor="text1"/>
        </w:rPr>
        <w:t xml:space="preserve"> </w:t>
      </w:r>
      <w:r w:rsidRPr="00866358">
        <w:rPr>
          <w:color w:val="000000" w:themeColor="text1"/>
        </w:rPr>
        <w:t>develop new ones to specifically target education and outreach activities to have the most impact</w:t>
      </w:r>
      <w:r w:rsidR="00A47677" w:rsidRPr="00866358">
        <w:rPr>
          <w:color w:val="000000" w:themeColor="text1"/>
        </w:rPr>
        <w:t xml:space="preserve"> </w:t>
      </w:r>
      <w:r w:rsidRPr="00866358">
        <w:rPr>
          <w:color w:val="000000" w:themeColor="text1"/>
        </w:rPr>
        <w:t xml:space="preserve">in the region. </w:t>
      </w:r>
    </w:p>
    <w:p w14:paraId="2D6A3ADD" w14:textId="77777777" w:rsidR="000D0932" w:rsidRPr="00866358" w:rsidRDefault="000D0932" w:rsidP="008B7C38">
      <w:pPr>
        <w:spacing w:after="0" w:line="240" w:lineRule="auto"/>
        <w:rPr>
          <w:rFonts w:ascii="Times New Roman" w:hAnsi="Times New Roman" w:cs="Times New Roman"/>
          <w:b/>
          <w:caps/>
          <w:sz w:val="24"/>
          <w:szCs w:val="24"/>
        </w:rPr>
      </w:pPr>
    </w:p>
    <w:p w14:paraId="246D31BC" w14:textId="742E1BA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SouthCoast Fair Housing, Inc.</w:t>
      </w:r>
    </w:p>
    <w:p w14:paraId="0C19CEA5"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55193F25" w14:textId="77777777" w:rsidR="0007172A" w:rsidRPr="00866358" w:rsidRDefault="0007172A" w:rsidP="008B7C38">
      <w:pPr>
        <w:spacing w:after="0" w:line="240" w:lineRule="auto"/>
        <w:rPr>
          <w:rFonts w:ascii="Times New Roman" w:hAnsi="Times New Roman" w:cs="Times New Roman"/>
          <w:b/>
          <w:caps/>
          <w:sz w:val="24"/>
          <w:szCs w:val="24"/>
        </w:rPr>
      </w:pPr>
    </w:p>
    <w:p w14:paraId="449858EA" w14:textId="15499875" w:rsidR="000D0932" w:rsidRPr="00866358" w:rsidRDefault="00E87A7B" w:rsidP="0007172A">
      <w:pPr>
        <w:autoSpaceDE w:val="0"/>
        <w:autoSpaceDN w:val="0"/>
        <w:adjustRightInd w:val="0"/>
        <w:spacing w:after="0" w:line="240" w:lineRule="auto"/>
        <w:rPr>
          <w:rFonts w:ascii="Times New Roman" w:hAnsi="Times New Roman" w:cs="Times New Roman"/>
          <w:b/>
          <w:caps/>
          <w:color w:val="000000" w:themeColor="text1"/>
          <w:sz w:val="24"/>
          <w:szCs w:val="24"/>
        </w:rPr>
      </w:pPr>
      <w:proofErr w:type="spellStart"/>
      <w:r w:rsidRPr="00866358">
        <w:rPr>
          <w:rFonts w:ascii="Times New Roman" w:hAnsi="Times New Roman" w:cs="Times New Roman"/>
          <w:color w:val="000000" w:themeColor="text1"/>
          <w:sz w:val="24"/>
          <w:szCs w:val="24"/>
        </w:rPr>
        <w:t>SouthCoast</w:t>
      </w:r>
      <w:proofErr w:type="spellEnd"/>
      <w:r w:rsidRPr="00866358">
        <w:rPr>
          <w:rFonts w:ascii="Times New Roman" w:hAnsi="Times New Roman" w:cs="Times New Roman"/>
          <w:color w:val="000000" w:themeColor="text1"/>
          <w:sz w:val="24"/>
          <w:szCs w:val="24"/>
        </w:rPr>
        <w:t xml:space="preserve"> Fair Housing (SCFH) will use its grant to continue its fair housing enforcement and education and outreach activities in historically underserved Rhode Island and Bristol and Plymouth Counties, in southeastern Massachusetts. Though the program will be broad-based, enforcement efforts will emphasize race, color, and national origin discrimination</w:t>
      </w:r>
      <w:r w:rsidR="004D04B2"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 SCFH’s outreach efforts will particularly include discussion of sexual harassment. SCFH’s full-service project will include fair housing intake,</w:t>
      </w:r>
      <w:r w:rsidR="003D662A"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evaluation, and enforcement; audit- and complaint-based fair housing testing; systemic investigations; and monitoring of real estate advertisements. Education and outreach activities will include distribution of material</w:t>
      </w:r>
      <w:r w:rsidR="00220031" w:rsidRPr="00866358">
        <w:rPr>
          <w:rFonts w:ascii="Times New Roman" w:hAnsi="Times New Roman" w:cs="Times New Roman"/>
          <w:color w:val="000000" w:themeColor="text1"/>
          <w:sz w:val="24"/>
          <w:szCs w:val="24"/>
        </w:rPr>
        <w:t>s</w:t>
      </w:r>
      <w:r w:rsidRPr="00866358">
        <w:rPr>
          <w:rFonts w:ascii="Times New Roman" w:hAnsi="Times New Roman" w:cs="Times New Roman"/>
          <w:color w:val="000000" w:themeColor="text1"/>
          <w:sz w:val="24"/>
          <w:szCs w:val="24"/>
        </w:rPr>
        <w:t xml:space="preserve"> in English, Spanish, and Portuguese; conducting outreach and workshops/trainings; and engaging local jurisdictions and recipients of federal funds.</w:t>
      </w:r>
    </w:p>
    <w:p w14:paraId="158A4923" w14:textId="77777777" w:rsidR="000D0932" w:rsidRPr="00866358" w:rsidRDefault="000D0932" w:rsidP="008B7C38">
      <w:pPr>
        <w:spacing w:after="0" w:line="240" w:lineRule="auto"/>
        <w:rPr>
          <w:rFonts w:ascii="Times New Roman" w:hAnsi="Times New Roman" w:cs="Times New Roman"/>
          <w:b/>
          <w:caps/>
          <w:sz w:val="24"/>
          <w:szCs w:val="24"/>
        </w:rPr>
      </w:pPr>
    </w:p>
    <w:p w14:paraId="75247205" w14:textId="77777777" w:rsidR="000D0932" w:rsidRPr="00866358" w:rsidRDefault="000D0932" w:rsidP="00CA0152">
      <w:pPr>
        <w:spacing w:after="0" w:line="240" w:lineRule="auto"/>
        <w:rPr>
          <w:rFonts w:ascii="Times New Roman" w:hAnsi="Times New Roman" w:cs="Times New Roman"/>
          <w:b/>
          <w:caps/>
          <w:sz w:val="24"/>
          <w:szCs w:val="24"/>
        </w:rPr>
      </w:pPr>
    </w:p>
    <w:p w14:paraId="12370D66"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Springfield</w:t>
      </w:r>
    </w:p>
    <w:p w14:paraId="6509C4F7" w14:textId="77777777" w:rsidR="000D0932" w:rsidRPr="00866358" w:rsidRDefault="000D0932" w:rsidP="00CA0152">
      <w:pPr>
        <w:spacing w:after="0" w:line="240" w:lineRule="auto"/>
        <w:rPr>
          <w:rFonts w:ascii="Times New Roman" w:hAnsi="Times New Roman" w:cs="Times New Roman"/>
          <w:b/>
          <w:caps/>
          <w:sz w:val="24"/>
          <w:szCs w:val="24"/>
        </w:rPr>
      </w:pPr>
    </w:p>
    <w:p w14:paraId="42D61970" w14:textId="27E7C9BC"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Way Finders, Inc.</w:t>
      </w:r>
    </w:p>
    <w:p w14:paraId="2A9AB222"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122</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760</w:t>
      </w:r>
      <w:r w:rsidR="00807AAC" w:rsidRPr="00866358">
        <w:rPr>
          <w:rFonts w:ascii="Times New Roman" w:hAnsi="Times New Roman" w:cs="Times New Roman"/>
          <w:b/>
          <w:caps/>
          <w:noProof/>
          <w:sz w:val="24"/>
          <w:szCs w:val="24"/>
        </w:rPr>
        <w:t>.00</w:t>
      </w:r>
    </w:p>
    <w:p w14:paraId="0BB09108" w14:textId="77777777" w:rsidR="000B0880" w:rsidRPr="00866358" w:rsidRDefault="000B0880" w:rsidP="00CA0152">
      <w:pPr>
        <w:spacing w:after="0" w:line="240" w:lineRule="auto"/>
        <w:rPr>
          <w:rFonts w:ascii="Times New Roman" w:hAnsi="Times New Roman" w:cs="Times New Roman"/>
          <w:b/>
          <w:caps/>
          <w:noProof/>
          <w:sz w:val="24"/>
          <w:szCs w:val="24"/>
        </w:rPr>
      </w:pPr>
    </w:p>
    <w:p w14:paraId="3562BAA3" w14:textId="735BC21C" w:rsidR="000B0880" w:rsidRPr="00866358" w:rsidRDefault="00933B41" w:rsidP="00220031">
      <w:pPr>
        <w:autoSpaceDE w:val="0"/>
        <w:autoSpaceDN w:val="0"/>
        <w:adjustRightInd w:val="0"/>
        <w:spacing w:after="0" w:line="240" w:lineRule="auto"/>
        <w:rPr>
          <w:rFonts w:ascii="Times New Roman" w:hAnsi="Times New Roman" w:cs="Times New Roman"/>
          <w:b/>
          <w:caps/>
          <w:noProof/>
          <w:color w:val="000000" w:themeColor="text1"/>
          <w:sz w:val="24"/>
          <w:szCs w:val="24"/>
        </w:rPr>
      </w:pPr>
      <w:r w:rsidRPr="00866358">
        <w:rPr>
          <w:rFonts w:ascii="Times New Roman" w:hAnsi="Times New Roman" w:cs="Times New Roman"/>
          <w:color w:val="000000" w:themeColor="text1"/>
          <w:sz w:val="24"/>
          <w:szCs w:val="24"/>
        </w:rPr>
        <w:t>Way Finders</w:t>
      </w:r>
      <w:r w:rsidR="00220031" w:rsidRPr="00866358">
        <w:rPr>
          <w:rFonts w:ascii="Times New Roman" w:hAnsi="Times New Roman" w:cs="Times New Roman"/>
          <w:color w:val="000000" w:themeColor="text1"/>
          <w:sz w:val="24"/>
          <w:szCs w:val="24"/>
        </w:rPr>
        <w:t xml:space="preserve">, Inc. (Way Finders) </w:t>
      </w:r>
      <w:r w:rsidRPr="00866358">
        <w:rPr>
          <w:rFonts w:ascii="Times New Roman" w:hAnsi="Times New Roman" w:cs="Times New Roman"/>
          <w:color w:val="000000" w:themeColor="text1"/>
          <w:sz w:val="24"/>
          <w:szCs w:val="24"/>
        </w:rPr>
        <w:t>will use its grant to affirmatively further fair housing by providing services to the more than 829,000 people of Hampden, Hampshire, Franklin, and Berkshire Counties. This Fair Housing Education and Outreach Initiative (EOI) Pr</w:t>
      </w:r>
      <w:r w:rsidR="009F086D" w:rsidRPr="00866358">
        <w:rPr>
          <w:rFonts w:ascii="Times New Roman" w:hAnsi="Times New Roman" w:cs="Times New Roman"/>
          <w:color w:val="000000" w:themeColor="text1"/>
          <w:sz w:val="24"/>
          <w:szCs w:val="24"/>
        </w:rPr>
        <w:t xml:space="preserve">ogram is a partnership with the </w:t>
      </w:r>
      <w:r w:rsidRPr="00866358">
        <w:rPr>
          <w:rFonts w:ascii="Times New Roman" w:hAnsi="Times New Roman" w:cs="Times New Roman"/>
          <w:color w:val="000000" w:themeColor="text1"/>
          <w:sz w:val="24"/>
          <w:szCs w:val="24"/>
        </w:rPr>
        <w:t>Massachusetts Fair Housing Center (MFHC), a regional nonprofit fair housing advocacy agency. The Fair Housing Program is one component of Way Finders’ Housing Consumer Education Center, a comprehensive regional housing information, education, and counseling initiative that serves tenants, landlords, homebuyers, and homeowners. Way Finders will provide a variety of outreach, education, and counseling services to increase the understanding of fair housing rights among members of all protected classes, and to help housing providers, community groups, service providers, and municipalities better understand fair housing and reasonable accommodation obligations. Thirty-four activities will occur over the course of a year, including the 16</w:t>
      </w:r>
      <w:r w:rsidRPr="00866358">
        <w:rPr>
          <w:rFonts w:ascii="Times New Roman" w:hAnsi="Times New Roman" w:cs="Times New Roman"/>
          <w:color w:val="000000" w:themeColor="text1"/>
          <w:sz w:val="24"/>
          <w:szCs w:val="24"/>
          <w:vertAlign w:val="superscript"/>
        </w:rPr>
        <w:t>th</w:t>
      </w:r>
      <w:r w:rsidRPr="00866358">
        <w:rPr>
          <w:rFonts w:ascii="Times New Roman" w:hAnsi="Times New Roman" w:cs="Times New Roman"/>
          <w:color w:val="000000" w:themeColor="text1"/>
          <w:sz w:val="24"/>
          <w:szCs w:val="24"/>
        </w:rPr>
        <w:t xml:space="preserve"> Annual Fair Housing and Civil Rights Conference. </w:t>
      </w:r>
    </w:p>
    <w:p w14:paraId="6155665C" w14:textId="77777777" w:rsidR="00A66F38" w:rsidRPr="00866358" w:rsidRDefault="00A66F38" w:rsidP="008B7C38">
      <w:pPr>
        <w:spacing w:after="0" w:line="240" w:lineRule="auto"/>
        <w:rPr>
          <w:rFonts w:ascii="Times New Roman" w:hAnsi="Times New Roman" w:cs="Times New Roman"/>
          <w:b/>
          <w:caps/>
          <w:noProof/>
          <w:sz w:val="24"/>
          <w:szCs w:val="24"/>
          <w:u w:val="single"/>
        </w:rPr>
      </w:pPr>
    </w:p>
    <w:p w14:paraId="7C621136" w14:textId="77777777" w:rsidR="00A66F38" w:rsidRPr="00866358" w:rsidRDefault="00A66F38" w:rsidP="008B7C38">
      <w:pPr>
        <w:spacing w:after="0" w:line="240" w:lineRule="auto"/>
        <w:rPr>
          <w:rFonts w:ascii="Times New Roman" w:hAnsi="Times New Roman" w:cs="Times New Roman"/>
          <w:b/>
          <w:caps/>
          <w:noProof/>
          <w:sz w:val="24"/>
          <w:szCs w:val="24"/>
          <w:u w:val="single"/>
        </w:rPr>
      </w:pPr>
    </w:p>
    <w:p w14:paraId="155E2FB9" w14:textId="2444BF0D"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lastRenderedPageBreak/>
        <w:t>Worcester</w:t>
      </w:r>
    </w:p>
    <w:p w14:paraId="5959994F" w14:textId="77777777" w:rsidR="000D0932" w:rsidRPr="00866358" w:rsidRDefault="000D0932" w:rsidP="008B7C38">
      <w:pPr>
        <w:spacing w:after="0" w:line="240" w:lineRule="auto"/>
        <w:rPr>
          <w:rFonts w:ascii="Times New Roman" w:hAnsi="Times New Roman" w:cs="Times New Roman"/>
          <w:b/>
          <w:caps/>
          <w:sz w:val="24"/>
          <w:szCs w:val="24"/>
        </w:rPr>
      </w:pPr>
    </w:p>
    <w:p w14:paraId="5D5B4204" w14:textId="0232F2B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Community Legal Aid, Inc.</w:t>
      </w:r>
    </w:p>
    <w:p w14:paraId="110076E3"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59DD975D" w14:textId="77777777" w:rsidR="0007172A" w:rsidRPr="00866358" w:rsidRDefault="0007172A" w:rsidP="008B7C38">
      <w:pPr>
        <w:spacing w:after="0" w:line="240" w:lineRule="auto"/>
        <w:rPr>
          <w:rFonts w:ascii="Times New Roman" w:hAnsi="Times New Roman" w:cs="Times New Roman"/>
          <w:b/>
          <w:caps/>
          <w:sz w:val="24"/>
          <w:szCs w:val="24"/>
        </w:rPr>
      </w:pPr>
    </w:p>
    <w:p w14:paraId="2504ADC4" w14:textId="213B9884" w:rsidR="000D0932" w:rsidRPr="00866358" w:rsidRDefault="00100F82"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Community Legal Aid, Inc. (CLA) </w:t>
      </w:r>
      <w:r w:rsidR="00C67023" w:rsidRPr="00866358">
        <w:rPr>
          <w:rFonts w:ascii="Times New Roman" w:hAnsi="Times New Roman" w:cs="Times New Roman"/>
          <w:sz w:val="24"/>
          <w:szCs w:val="24"/>
        </w:rPr>
        <w:t xml:space="preserve">will use its grant </w:t>
      </w:r>
      <w:r w:rsidRPr="00866358">
        <w:rPr>
          <w:rFonts w:ascii="Times New Roman" w:hAnsi="Times New Roman" w:cs="Times New Roman"/>
          <w:sz w:val="24"/>
          <w:szCs w:val="24"/>
        </w:rPr>
        <w:t>for its Worcester Fair Housing Project</w:t>
      </w:r>
      <w:r w:rsidR="00C67023" w:rsidRPr="00866358">
        <w:rPr>
          <w:rFonts w:ascii="Times New Roman" w:hAnsi="Times New Roman" w:cs="Times New Roman"/>
          <w:sz w:val="24"/>
          <w:szCs w:val="24"/>
        </w:rPr>
        <w:t xml:space="preserve"> (Project)</w:t>
      </w:r>
      <w:r w:rsidRPr="00866358">
        <w:rPr>
          <w:rFonts w:ascii="Times New Roman" w:hAnsi="Times New Roman" w:cs="Times New Roman"/>
          <w:sz w:val="24"/>
          <w:szCs w:val="24"/>
        </w:rPr>
        <w:t>, a partnership</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between CLA and the City of Worcester</w:t>
      </w:r>
      <w:r w:rsidR="004F1A4A" w:rsidRPr="00866358">
        <w:rPr>
          <w:rFonts w:ascii="Times New Roman" w:hAnsi="Times New Roman" w:cs="Times New Roman"/>
          <w:sz w:val="24"/>
          <w:szCs w:val="24"/>
        </w:rPr>
        <w:t>.</w:t>
      </w:r>
      <w:r w:rsidRPr="00866358">
        <w:rPr>
          <w:rFonts w:ascii="Times New Roman" w:hAnsi="Times New Roman" w:cs="Times New Roman"/>
          <w:sz w:val="24"/>
          <w:szCs w:val="24"/>
        </w:rPr>
        <w:t xml:space="preserve"> The Project</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will engage in intake, investigation, testing, </w:t>
      </w:r>
      <w:r w:rsidR="006C43F1" w:rsidRPr="00866358">
        <w:rPr>
          <w:rFonts w:ascii="Times New Roman" w:hAnsi="Times New Roman" w:cs="Times New Roman"/>
          <w:sz w:val="24"/>
          <w:szCs w:val="24"/>
        </w:rPr>
        <w:t xml:space="preserve">litigation, </w:t>
      </w:r>
      <w:r w:rsidRPr="00866358">
        <w:rPr>
          <w:rFonts w:ascii="Times New Roman" w:hAnsi="Times New Roman" w:cs="Times New Roman"/>
          <w:sz w:val="24"/>
          <w:szCs w:val="24"/>
        </w:rPr>
        <w:t xml:space="preserve">and enforcement to uncover and overcome housing discrimination against ethnic and racial minorities, low- and moderate-income families and individuals, persons with disabilities, homeless persons, immigrants and </w:t>
      </w:r>
      <w:r w:rsidR="00560177" w:rsidRPr="00866358">
        <w:rPr>
          <w:rFonts w:ascii="Times New Roman" w:hAnsi="Times New Roman" w:cs="Times New Roman"/>
          <w:color w:val="000000" w:themeColor="text1"/>
          <w:sz w:val="24"/>
          <w:szCs w:val="24"/>
          <w:shd w:val="clear" w:color="auto" w:fill="FFFFFF" w:themeFill="background1"/>
        </w:rPr>
        <w:t>limited English proficiency</w:t>
      </w:r>
      <w:r w:rsidR="00560177" w:rsidRPr="00866358">
        <w:rPr>
          <w:rFonts w:ascii="Times New Roman" w:hAnsi="Times New Roman" w:cs="Times New Roman"/>
          <w:sz w:val="24"/>
          <w:szCs w:val="24"/>
          <w:shd w:val="clear" w:color="auto" w:fill="FFFFFF" w:themeFill="background1"/>
        </w:rPr>
        <w:t xml:space="preserve"> (LEP)</w:t>
      </w:r>
      <w:r w:rsidRPr="00866358">
        <w:rPr>
          <w:rFonts w:ascii="Times New Roman" w:hAnsi="Times New Roman" w:cs="Times New Roman"/>
          <w:sz w:val="24"/>
          <w:szCs w:val="24"/>
        </w:rPr>
        <w:t xml:space="preserve"> persons, rural</w:t>
      </w:r>
      <w:r w:rsidR="006C43F1"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residents, and other underserved persons attempting to get and keep the housing of </w:t>
      </w:r>
      <w:r w:rsidR="006C43F1" w:rsidRPr="00866358">
        <w:rPr>
          <w:rFonts w:ascii="Times New Roman" w:hAnsi="Times New Roman" w:cs="Times New Roman"/>
          <w:sz w:val="24"/>
          <w:szCs w:val="24"/>
        </w:rPr>
        <w:t>t</w:t>
      </w:r>
      <w:r w:rsidRPr="00866358">
        <w:rPr>
          <w:rFonts w:ascii="Times New Roman" w:hAnsi="Times New Roman" w:cs="Times New Roman"/>
          <w:sz w:val="24"/>
          <w:szCs w:val="24"/>
        </w:rPr>
        <w:t xml:space="preserve">heir choice throughout Worcester County. The Project will recruit and train testers and conduct complaint-based, systemic, and audit tests. </w:t>
      </w:r>
      <w:r w:rsidR="006C43F1" w:rsidRPr="00866358">
        <w:rPr>
          <w:rFonts w:ascii="Times New Roman" w:hAnsi="Times New Roman" w:cs="Times New Roman"/>
          <w:sz w:val="24"/>
          <w:szCs w:val="24"/>
        </w:rPr>
        <w:t xml:space="preserve">In addition, </w:t>
      </w:r>
      <w:r w:rsidR="006415B8" w:rsidRPr="00866358">
        <w:rPr>
          <w:rFonts w:ascii="Times New Roman" w:hAnsi="Times New Roman" w:cs="Times New Roman"/>
          <w:sz w:val="24"/>
          <w:szCs w:val="24"/>
        </w:rPr>
        <w:t>t</w:t>
      </w:r>
      <w:r w:rsidRPr="00866358">
        <w:rPr>
          <w:rFonts w:ascii="Times New Roman" w:hAnsi="Times New Roman" w:cs="Times New Roman"/>
          <w:sz w:val="24"/>
          <w:szCs w:val="24"/>
        </w:rPr>
        <w:t>he Project will continue to participate</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in a working group of the state’s </w:t>
      </w:r>
      <w:r w:rsidR="00B04562" w:rsidRPr="00866358">
        <w:rPr>
          <w:rFonts w:ascii="Times New Roman" w:hAnsi="Times New Roman" w:cs="Times New Roman"/>
          <w:color w:val="000000" w:themeColor="text1"/>
          <w:sz w:val="24"/>
          <w:szCs w:val="24"/>
          <w:shd w:val="clear" w:color="auto" w:fill="FFFFFF"/>
        </w:rPr>
        <w:t>Fair Housing Initiatives Program (</w:t>
      </w:r>
      <w:r w:rsidR="00B04562" w:rsidRPr="00866358">
        <w:rPr>
          <w:rFonts w:ascii="Times New Roman" w:hAnsi="Times New Roman" w:cs="Times New Roman"/>
          <w:color w:val="000000" w:themeColor="text1"/>
          <w:sz w:val="24"/>
          <w:szCs w:val="24"/>
        </w:rPr>
        <w:t>FHIP)</w:t>
      </w:r>
      <w:r w:rsidRPr="00866358">
        <w:rPr>
          <w:rFonts w:ascii="Times New Roman" w:hAnsi="Times New Roman" w:cs="Times New Roman"/>
          <w:sz w:val="24"/>
          <w:szCs w:val="24"/>
        </w:rPr>
        <w:t xml:space="preserve">-funded organizations and the state’s largest </w:t>
      </w:r>
      <w:r w:rsidR="00B04562" w:rsidRPr="00866358">
        <w:rPr>
          <w:rFonts w:ascii="Times New Roman" w:hAnsi="Times New Roman" w:cs="Times New Roman"/>
          <w:color w:val="000000" w:themeColor="text1"/>
          <w:sz w:val="24"/>
          <w:szCs w:val="24"/>
          <w:shd w:val="clear" w:color="auto" w:fill="FFFFFF"/>
        </w:rPr>
        <w:t>Fair Housing Assistance Program (FHAP)</w:t>
      </w:r>
      <w:r w:rsidRPr="00866358">
        <w:rPr>
          <w:rFonts w:ascii="Times New Roman" w:hAnsi="Times New Roman" w:cs="Times New Roman"/>
          <w:sz w:val="24"/>
          <w:szCs w:val="24"/>
        </w:rPr>
        <w:t xml:space="preserve"> to</w:t>
      </w:r>
      <w:r w:rsidR="006C43F1" w:rsidRPr="00866358">
        <w:rPr>
          <w:rFonts w:ascii="Times New Roman" w:hAnsi="Times New Roman" w:cs="Times New Roman"/>
          <w:sz w:val="24"/>
          <w:szCs w:val="24"/>
        </w:rPr>
        <w:t xml:space="preserve"> </w:t>
      </w:r>
      <w:r w:rsidRPr="00866358">
        <w:rPr>
          <w:rFonts w:ascii="Times New Roman" w:hAnsi="Times New Roman" w:cs="Times New Roman"/>
          <w:sz w:val="24"/>
          <w:szCs w:val="24"/>
        </w:rPr>
        <w:t>share best practices and ensure the FHAP’s responsiveness to its fair housing constituents.</w:t>
      </w:r>
      <w:r w:rsidR="006C43F1" w:rsidRPr="00866358">
        <w:rPr>
          <w:rFonts w:ascii="Times New Roman" w:hAnsi="Times New Roman" w:cs="Times New Roman"/>
          <w:sz w:val="24"/>
          <w:szCs w:val="24"/>
        </w:rPr>
        <w:t xml:space="preserve"> </w:t>
      </w:r>
      <w:r w:rsidRPr="00866358">
        <w:rPr>
          <w:rFonts w:ascii="Times New Roman" w:hAnsi="Times New Roman" w:cs="Times New Roman"/>
          <w:sz w:val="24"/>
          <w:szCs w:val="24"/>
        </w:rPr>
        <w:t>The Project will expand its systemic work by starting a new initiative</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to enforce the fair housing rights of people with alcohol and substance use disorders. The Project</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will </w:t>
      </w:r>
      <w:r w:rsidR="00C67023" w:rsidRPr="00866358">
        <w:rPr>
          <w:rFonts w:ascii="Times New Roman" w:hAnsi="Times New Roman" w:cs="Times New Roman"/>
          <w:sz w:val="24"/>
          <w:szCs w:val="24"/>
        </w:rPr>
        <w:t xml:space="preserve">also </w:t>
      </w:r>
      <w:r w:rsidRPr="00866358">
        <w:rPr>
          <w:rFonts w:ascii="Times New Roman" w:hAnsi="Times New Roman" w:cs="Times New Roman"/>
          <w:sz w:val="24"/>
          <w:szCs w:val="24"/>
        </w:rPr>
        <w:t>create, translate, and distribute fair housing materials throughout the service area and will give community legal education workshops to targeted groups of vulnerable populations,</w:t>
      </w:r>
      <w:r w:rsidR="00C67023"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housing providers, branches of local government, and human service providers. </w:t>
      </w:r>
    </w:p>
    <w:p w14:paraId="3F8B1005" w14:textId="77777777" w:rsidR="000D0932" w:rsidRPr="00866358" w:rsidRDefault="000D0932" w:rsidP="008B7C38">
      <w:pPr>
        <w:spacing w:after="0" w:line="240" w:lineRule="auto"/>
        <w:rPr>
          <w:rFonts w:ascii="Times New Roman" w:hAnsi="Times New Roman" w:cs="Times New Roman"/>
          <w:b/>
          <w:caps/>
          <w:sz w:val="24"/>
          <w:szCs w:val="24"/>
        </w:rPr>
      </w:pPr>
    </w:p>
    <w:p w14:paraId="4401B857" w14:textId="1B38C541" w:rsidR="000D0932" w:rsidRDefault="000D0932" w:rsidP="008B7C38">
      <w:pPr>
        <w:spacing w:after="0" w:line="240" w:lineRule="auto"/>
        <w:rPr>
          <w:rFonts w:ascii="Times New Roman" w:hAnsi="Times New Roman" w:cs="Times New Roman"/>
          <w:b/>
          <w:caps/>
          <w:sz w:val="24"/>
          <w:szCs w:val="24"/>
        </w:rPr>
      </w:pPr>
    </w:p>
    <w:p w14:paraId="6BF42215" w14:textId="77777777" w:rsidR="00034F35" w:rsidRPr="00866358" w:rsidRDefault="00034F35" w:rsidP="008B7C38">
      <w:pPr>
        <w:spacing w:after="0" w:line="240" w:lineRule="auto"/>
        <w:rPr>
          <w:rFonts w:ascii="Times New Roman" w:hAnsi="Times New Roman" w:cs="Times New Roman"/>
          <w:b/>
          <w:caps/>
          <w:sz w:val="24"/>
          <w:szCs w:val="24"/>
        </w:rPr>
      </w:pPr>
    </w:p>
    <w:p w14:paraId="1109BFCB"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Michigan</w:t>
      </w:r>
    </w:p>
    <w:p w14:paraId="3E0F8E96" w14:textId="7E0D44B1" w:rsidR="000D0932" w:rsidRPr="0081074A" w:rsidRDefault="000D0932" w:rsidP="008B7C38">
      <w:pPr>
        <w:spacing w:after="0" w:line="240" w:lineRule="auto"/>
        <w:rPr>
          <w:rFonts w:ascii="Times New Roman" w:hAnsi="Times New Roman" w:cs="Times New Roman"/>
          <w:b/>
          <w:caps/>
          <w:noProof/>
          <w:sz w:val="24"/>
          <w:szCs w:val="24"/>
          <w:u w:val="single"/>
        </w:rPr>
      </w:pPr>
    </w:p>
    <w:p w14:paraId="3A011450" w14:textId="77777777" w:rsidR="00B02B33" w:rsidRPr="0081074A" w:rsidRDefault="00B02B33" w:rsidP="0081074A">
      <w:pPr>
        <w:spacing w:after="0" w:line="240" w:lineRule="auto"/>
        <w:rPr>
          <w:rFonts w:ascii="Times New Roman" w:hAnsi="Times New Roman" w:cs="Times New Roman"/>
          <w:b/>
          <w:caps/>
          <w:noProof/>
          <w:sz w:val="24"/>
          <w:szCs w:val="24"/>
          <w:u w:val="single"/>
        </w:rPr>
      </w:pPr>
      <w:r w:rsidRPr="0081074A">
        <w:rPr>
          <w:rFonts w:ascii="Times New Roman" w:hAnsi="Times New Roman" w:cs="Times New Roman"/>
          <w:b/>
          <w:caps/>
          <w:noProof/>
          <w:sz w:val="24"/>
          <w:szCs w:val="24"/>
          <w:u w:val="single"/>
        </w:rPr>
        <w:t>Ann Arbor</w:t>
      </w:r>
    </w:p>
    <w:p w14:paraId="5675210B" w14:textId="77777777" w:rsidR="00B02B33" w:rsidRPr="0081074A" w:rsidRDefault="00B02B33" w:rsidP="0081074A">
      <w:pPr>
        <w:spacing w:after="0" w:line="240" w:lineRule="auto"/>
        <w:rPr>
          <w:rFonts w:ascii="Times New Roman" w:hAnsi="Times New Roman" w:cs="Times New Roman"/>
          <w:b/>
          <w:caps/>
          <w:sz w:val="24"/>
          <w:szCs w:val="24"/>
        </w:rPr>
      </w:pPr>
    </w:p>
    <w:p w14:paraId="668196FC"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Fair Housing Center of Southeastern Michigan</w:t>
      </w:r>
    </w:p>
    <w:p w14:paraId="148A2248" w14:textId="51FBF5A0" w:rsidR="00B02B33"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4A0AE79F" w14:textId="77777777" w:rsidR="0081074A" w:rsidRPr="0081074A" w:rsidRDefault="0081074A" w:rsidP="0081074A">
      <w:pPr>
        <w:autoSpaceDE w:val="0"/>
        <w:autoSpaceDN w:val="0"/>
        <w:adjustRightInd w:val="0"/>
        <w:spacing w:after="0" w:line="240" w:lineRule="auto"/>
        <w:rPr>
          <w:rFonts w:ascii="Times New Roman" w:hAnsi="Times New Roman" w:cs="Times New Roman"/>
          <w:sz w:val="24"/>
          <w:szCs w:val="24"/>
        </w:rPr>
      </w:pPr>
    </w:p>
    <w:p w14:paraId="1251EABE"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Fair Housing Center of Southeastern Michigan (FHC) will use its grant to provide fair housing enforcement services and systemic testing in Washtenaw, Clinton, Eaton, Ingham, Jackson, Lenawee, Livingston, and Monroe counties in southern mid-Michigan. Activities</w:t>
      </w:r>
      <w:r w:rsidRPr="0081074A">
        <w:rPr>
          <w:rFonts w:ascii="Times New Roman" w:hAnsi="Times New Roman" w:cs="Times New Roman"/>
          <w:sz w:val="24"/>
          <w:szCs w:val="24"/>
        </w:rPr>
        <w:t xml:space="preserve"> include a plan for taking 465 new fair housing complaints; completing 402 test parts, including rental testing, sales testing, lending testing, and investigating the accessibility of new construction; training 60 new testers; and gaining reasonable accommodations or modification for 30 co</w:t>
      </w:r>
      <w:r w:rsidRPr="00866358">
        <w:rPr>
          <w:rFonts w:ascii="Times New Roman" w:hAnsi="Times New Roman" w:cs="Times New Roman"/>
          <w:sz w:val="24"/>
          <w:szCs w:val="24"/>
        </w:rPr>
        <w:t>mplainants with disabilities. FHC staff</w:t>
      </w:r>
      <w:r w:rsidRPr="0081074A">
        <w:rPr>
          <w:rFonts w:ascii="Times New Roman" w:hAnsi="Times New Roman" w:cs="Times New Roman"/>
          <w:sz w:val="24"/>
          <w:szCs w:val="24"/>
        </w:rPr>
        <w:t xml:space="preserve"> will also initiate 18 systemic investigations. </w:t>
      </w:r>
      <w:r w:rsidRPr="00866358">
        <w:rPr>
          <w:rFonts w:ascii="Times New Roman" w:hAnsi="Times New Roman" w:cs="Times New Roman"/>
          <w:sz w:val="24"/>
          <w:szCs w:val="24"/>
        </w:rPr>
        <w:t xml:space="preserve">FHC will train </w:t>
      </w:r>
      <w:r w:rsidRPr="0081074A">
        <w:rPr>
          <w:rFonts w:ascii="Times New Roman" w:hAnsi="Times New Roman" w:cs="Times New Roman"/>
          <w:sz w:val="24"/>
          <w:szCs w:val="24"/>
        </w:rPr>
        <w:t>staff from 24 community service organizations so they can help their clients recognize potential acts of housing discrimination. FHC staff will make 1,020 referrals for services including legal ai</w:t>
      </w:r>
      <w:r w:rsidRPr="00866358">
        <w:rPr>
          <w:rFonts w:ascii="Times New Roman" w:hAnsi="Times New Roman" w:cs="Times New Roman"/>
          <w:sz w:val="24"/>
          <w:szCs w:val="24"/>
        </w:rPr>
        <w:t xml:space="preserve">d and emergency housing and </w:t>
      </w:r>
      <w:r w:rsidRPr="0081074A">
        <w:rPr>
          <w:rFonts w:ascii="Times New Roman" w:hAnsi="Times New Roman" w:cs="Times New Roman"/>
          <w:sz w:val="24"/>
          <w:szCs w:val="24"/>
        </w:rPr>
        <w:t>estimat</w:t>
      </w:r>
      <w:r w:rsidRPr="00866358">
        <w:rPr>
          <w:rFonts w:ascii="Times New Roman" w:hAnsi="Times New Roman" w:cs="Times New Roman"/>
          <w:sz w:val="24"/>
          <w:szCs w:val="24"/>
        </w:rPr>
        <w:t xml:space="preserve">e an </w:t>
      </w:r>
      <w:r w:rsidRPr="0081074A">
        <w:rPr>
          <w:rFonts w:ascii="Times New Roman" w:hAnsi="Times New Roman" w:cs="Times New Roman"/>
          <w:sz w:val="24"/>
          <w:szCs w:val="24"/>
        </w:rPr>
        <w:t xml:space="preserve">informative website with 36,000 views. </w:t>
      </w:r>
      <w:r w:rsidRPr="00866358">
        <w:rPr>
          <w:rFonts w:ascii="Times New Roman" w:hAnsi="Times New Roman" w:cs="Times New Roman"/>
          <w:sz w:val="24"/>
          <w:szCs w:val="24"/>
        </w:rPr>
        <w:t xml:space="preserve">Further, FHC </w:t>
      </w:r>
      <w:r w:rsidRPr="0081074A">
        <w:rPr>
          <w:rFonts w:ascii="Times New Roman" w:hAnsi="Times New Roman" w:cs="Times New Roman"/>
          <w:sz w:val="24"/>
          <w:szCs w:val="24"/>
        </w:rPr>
        <w:t>will also provide three educational events for housing industry professionals and government officials.</w:t>
      </w:r>
    </w:p>
    <w:p w14:paraId="5E112F6A" w14:textId="10D25884" w:rsidR="00B02B33" w:rsidRDefault="00B02B33" w:rsidP="008B7C38">
      <w:pPr>
        <w:spacing w:after="0" w:line="240" w:lineRule="auto"/>
        <w:rPr>
          <w:rFonts w:ascii="Times New Roman" w:hAnsi="Times New Roman" w:cs="Times New Roman"/>
          <w:b/>
          <w:caps/>
          <w:noProof/>
          <w:sz w:val="24"/>
          <w:szCs w:val="24"/>
          <w:u w:val="single"/>
        </w:rPr>
      </w:pPr>
    </w:p>
    <w:p w14:paraId="709A6C02" w14:textId="77777777" w:rsidR="0081074A" w:rsidRPr="0081074A" w:rsidRDefault="0081074A" w:rsidP="008B7C38">
      <w:pPr>
        <w:spacing w:after="0" w:line="240" w:lineRule="auto"/>
        <w:rPr>
          <w:rFonts w:ascii="Times New Roman" w:hAnsi="Times New Roman" w:cs="Times New Roman"/>
          <w:b/>
          <w:caps/>
          <w:noProof/>
          <w:sz w:val="24"/>
          <w:szCs w:val="24"/>
          <w:u w:val="single"/>
        </w:rPr>
      </w:pPr>
    </w:p>
    <w:p w14:paraId="7F837C01" w14:textId="3889489F" w:rsidR="00B02B33" w:rsidRPr="0081074A" w:rsidRDefault="00B02B33" w:rsidP="0081074A">
      <w:pPr>
        <w:spacing w:after="0" w:line="240" w:lineRule="auto"/>
        <w:rPr>
          <w:rFonts w:ascii="Times New Roman" w:hAnsi="Times New Roman" w:cs="Times New Roman"/>
          <w:b/>
          <w:caps/>
          <w:noProof/>
          <w:sz w:val="24"/>
          <w:szCs w:val="24"/>
          <w:u w:val="single"/>
        </w:rPr>
      </w:pPr>
      <w:r w:rsidRPr="0081074A">
        <w:rPr>
          <w:rFonts w:ascii="Times New Roman" w:hAnsi="Times New Roman" w:cs="Times New Roman"/>
          <w:b/>
          <w:caps/>
          <w:noProof/>
          <w:sz w:val="24"/>
          <w:szCs w:val="24"/>
          <w:u w:val="single"/>
        </w:rPr>
        <w:t xml:space="preserve">Detroit </w:t>
      </w:r>
    </w:p>
    <w:p w14:paraId="72392AD8" w14:textId="77777777" w:rsidR="00B02B33" w:rsidRPr="0081074A" w:rsidRDefault="00B02B33" w:rsidP="0081074A">
      <w:pPr>
        <w:spacing w:after="0" w:line="240" w:lineRule="auto"/>
        <w:rPr>
          <w:rFonts w:ascii="Times New Roman" w:hAnsi="Times New Roman" w:cs="Times New Roman"/>
          <w:b/>
          <w:caps/>
          <w:sz w:val="24"/>
          <w:szCs w:val="24"/>
        </w:rPr>
      </w:pPr>
    </w:p>
    <w:p w14:paraId="162DA3AC"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Fair Housing Center of Metropolitan Detroit</w:t>
      </w:r>
    </w:p>
    <w:p w14:paraId="6FECB30E"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669E1B6A" w14:textId="77777777" w:rsidR="00B02B33" w:rsidRPr="0081074A" w:rsidRDefault="00B02B33" w:rsidP="0081074A">
      <w:pPr>
        <w:spacing w:after="0" w:line="240" w:lineRule="auto"/>
        <w:rPr>
          <w:rFonts w:ascii="Times New Roman" w:hAnsi="Times New Roman" w:cs="Times New Roman"/>
          <w:b/>
          <w:caps/>
          <w:sz w:val="24"/>
          <w:szCs w:val="24"/>
        </w:rPr>
      </w:pPr>
    </w:p>
    <w:p w14:paraId="5A8EB11C" w14:textId="77777777" w:rsidR="00B02B33" w:rsidRPr="0081074A"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The Fair Housing Center of Metropolitan Detroit (FHCMD) will use its grant to increase and continue its focus on systemic cases for larger numbers of people in Wayne, Oakland and Macomb County. FHCMD will continue the following activities accomplished during the previous HUD FHIP/PEI projects, including: investigated over 4,000 complaints of unlawful housing discrimination referred over 1,000 complainants to HUD, and/or the Michigan Department of Civil Rights (MDCR), for administrative resolution of their complaints; and referred over 300 complainants to private practice attorneys who filed lawsuits in state or federal courts on behalf of those complainants.  Hundreds of complainants have obtained housing and/or recovered millions in awards and settlements from defendants in cases that have been investigated by FHCMD since 1990.  FHCDM uses all the methods available to enforce, educate, train and otherwise support HUD’s Strategic Objectives to ensure compliance with civil rights and economic opportunity, discourage discrimination by education housing providers and by publishing the consequences of violating the law(s).  </w:t>
      </w:r>
    </w:p>
    <w:p w14:paraId="54196136" w14:textId="6CB33400" w:rsidR="00B02B33" w:rsidRPr="00866358" w:rsidRDefault="00B02B33" w:rsidP="008B7C38">
      <w:pPr>
        <w:spacing w:after="0" w:line="240" w:lineRule="auto"/>
        <w:rPr>
          <w:rFonts w:ascii="Times New Roman" w:hAnsi="Times New Roman" w:cs="Times New Roman"/>
          <w:b/>
          <w:caps/>
          <w:sz w:val="24"/>
          <w:szCs w:val="24"/>
        </w:rPr>
      </w:pPr>
    </w:p>
    <w:p w14:paraId="31DEC69B" w14:textId="77777777" w:rsidR="00B02B33" w:rsidRPr="00866358" w:rsidRDefault="00B02B33" w:rsidP="008B7C38">
      <w:pPr>
        <w:spacing w:after="0" w:line="240" w:lineRule="auto"/>
        <w:rPr>
          <w:rFonts w:ascii="Times New Roman" w:hAnsi="Times New Roman" w:cs="Times New Roman"/>
          <w:b/>
          <w:caps/>
          <w:sz w:val="24"/>
          <w:szCs w:val="24"/>
        </w:rPr>
      </w:pPr>
    </w:p>
    <w:p w14:paraId="75DDE10A"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FLINT</w:t>
      </w:r>
    </w:p>
    <w:p w14:paraId="5C0F2096" w14:textId="6744EDD7" w:rsidR="000D0932" w:rsidRPr="00866358" w:rsidRDefault="000D0932" w:rsidP="008B7C38">
      <w:pPr>
        <w:spacing w:after="0" w:line="240" w:lineRule="auto"/>
        <w:rPr>
          <w:rFonts w:ascii="Times New Roman" w:hAnsi="Times New Roman" w:cs="Times New Roman"/>
          <w:b/>
          <w:caps/>
          <w:sz w:val="24"/>
          <w:szCs w:val="24"/>
        </w:rPr>
      </w:pPr>
    </w:p>
    <w:p w14:paraId="6868988F"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Legal Services of Eastern Michigan</w:t>
      </w:r>
    </w:p>
    <w:p w14:paraId="0FB18869"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-$300,000.00</w:t>
      </w:r>
    </w:p>
    <w:p w14:paraId="28CACB2F" w14:textId="77777777" w:rsidR="00B02B33" w:rsidRPr="0081074A" w:rsidRDefault="00B02B33" w:rsidP="0081074A">
      <w:pPr>
        <w:spacing w:after="0" w:line="240" w:lineRule="auto"/>
        <w:rPr>
          <w:rFonts w:ascii="Times New Roman" w:hAnsi="Times New Roman" w:cs="Times New Roman"/>
          <w:b/>
          <w:caps/>
          <w:sz w:val="24"/>
          <w:szCs w:val="24"/>
        </w:rPr>
      </w:pPr>
    </w:p>
    <w:p w14:paraId="06E195E8"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Legal Services of Eastern Michigan (LSEM) will use its grant to </w:t>
      </w:r>
      <w:r w:rsidRPr="00866358">
        <w:rPr>
          <w:rFonts w:ascii="Times New Roman" w:hAnsi="Times New Roman" w:cs="Times New Roman"/>
          <w:sz w:val="24"/>
          <w:szCs w:val="24"/>
        </w:rPr>
        <w:t xml:space="preserve">address individual legal needs and proactively engage in impact work that provides systemic change thus positively affecting the poverty </w:t>
      </w:r>
      <w:proofErr w:type="gramStart"/>
      <w:r w:rsidRPr="00866358">
        <w:rPr>
          <w:rFonts w:ascii="Times New Roman" w:hAnsi="Times New Roman" w:cs="Times New Roman"/>
          <w:sz w:val="24"/>
          <w:szCs w:val="24"/>
        </w:rPr>
        <w:t>community as a whole</w:t>
      </w:r>
      <w:proofErr w:type="gramEnd"/>
      <w:r w:rsidRPr="00866358">
        <w:rPr>
          <w:rFonts w:ascii="Times New Roman" w:hAnsi="Times New Roman" w:cs="Times New Roman"/>
          <w:sz w:val="24"/>
          <w:szCs w:val="24"/>
        </w:rPr>
        <w:t xml:space="preserve">. LSEM established a Fair Housing Center in 1999, to ensure equal housing opportunities for all people, regardless of race, sex, age, color, religion, national origin, familial, marital, or disability status. LSEM will continue to offer comprehensive fair housing services in Bay, Genesee, Midland, and Saginaw Counties, as well as conducting complaint-based testing in the remainder of LSEM’s 14 county region. Fair housing services include testing, enforcement, outreach, education, and research.  LSEM will include the fair housing testing and enforcement activities by conducting paired tests along with investigations of community complaints, and other enforcement related and education and outreach activities. </w:t>
      </w:r>
    </w:p>
    <w:p w14:paraId="5A6539C7" w14:textId="78667DFA" w:rsidR="00B02B33" w:rsidRPr="00866358" w:rsidRDefault="00B02B33" w:rsidP="008B7C38">
      <w:pPr>
        <w:spacing w:after="0" w:line="240" w:lineRule="auto"/>
        <w:rPr>
          <w:rFonts w:ascii="Times New Roman" w:hAnsi="Times New Roman" w:cs="Times New Roman"/>
          <w:b/>
          <w:caps/>
          <w:sz w:val="24"/>
          <w:szCs w:val="24"/>
        </w:rPr>
      </w:pPr>
    </w:p>
    <w:p w14:paraId="4B620052" w14:textId="0D6F341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SERVICES OF EASTERN MICHIGAN</w:t>
      </w:r>
    </w:p>
    <w:p w14:paraId="09B31DDD"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807AAC" w:rsidRPr="00866358">
        <w:rPr>
          <w:rFonts w:ascii="Times New Roman" w:hAnsi="Times New Roman" w:cs="Times New Roman"/>
          <w:b/>
          <w:caps/>
          <w:noProof/>
          <w:sz w:val="24"/>
          <w:szCs w:val="24"/>
        </w:rPr>
        <w:t>.00</w:t>
      </w:r>
    </w:p>
    <w:p w14:paraId="378D531E" w14:textId="77777777" w:rsidR="000D0932" w:rsidRPr="00866358" w:rsidRDefault="000D0932" w:rsidP="008B7C38">
      <w:pPr>
        <w:spacing w:after="0" w:line="240" w:lineRule="auto"/>
        <w:rPr>
          <w:rFonts w:ascii="Times New Roman" w:hAnsi="Times New Roman" w:cs="Times New Roman"/>
          <w:b/>
          <w:caps/>
          <w:sz w:val="24"/>
          <w:szCs w:val="24"/>
        </w:rPr>
      </w:pPr>
    </w:p>
    <w:p w14:paraId="43BA89B4" w14:textId="5EDAAE3D" w:rsidR="00F65D07" w:rsidRPr="00866358" w:rsidRDefault="00F65D07" w:rsidP="00F65D07">
      <w:pPr>
        <w:pStyle w:val="grantbody"/>
      </w:pPr>
      <w:r w:rsidRPr="00866358">
        <w:t xml:space="preserve">Legal Services of Eastern Michigan </w:t>
      </w:r>
      <w:r w:rsidR="003C19A6" w:rsidRPr="00866358">
        <w:t>(</w:t>
      </w:r>
      <w:r w:rsidRPr="00866358">
        <w:t>LSEM</w:t>
      </w:r>
      <w:r w:rsidR="003C19A6" w:rsidRPr="00866358">
        <w:t>)</w:t>
      </w:r>
      <w:r w:rsidRPr="00866358">
        <w:t xml:space="preserve"> will use its grant funds to carry out programs aimed at preventing or eliminating discriminatory housing practices. LSEM will deliver 8 trainings for community agencies (4 in rural areas), 15 outreach events, 8 community group presentations, 2 </w:t>
      </w:r>
      <w:r w:rsidRPr="00866358">
        <w:lastRenderedPageBreak/>
        <w:t xml:space="preserve">webinars, 4 partnerships, and 1 </w:t>
      </w:r>
      <w:r w:rsidR="00941FD9" w:rsidRPr="00866358">
        <w:t>f</w:t>
      </w:r>
      <w:r w:rsidRPr="00866358">
        <w:t xml:space="preserve">air </w:t>
      </w:r>
      <w:r w:rsidR="00941FD9" w:rsidRPr="00866358">
        <w:t>h</w:t>
      </w:r>
      <w:r w:rsidRPr="00866358">
        <w:t xml:space="preserve">ousing </w:t>
      </w:r>
      <w:r w:rsidR="00941FD9" w:rsidRPr="00866358">
        <w:t>c</w:t>
      </w:r>
      <w:r w:rsidRPr="00866358">
        <w:t xml:space="preserve">onference. LSEM anticipates delivering information on the rights and obligations put forth by the Fair Housing Act to as many as 5,000 people. Broadly speaking, the primary audience targets include community members from LSEM’s 14-county region, community agencies and organizations, educators, private landlords, and local governments. However, this project will also focus on reaching </w:t>
      </w:r>
      <w:r w:rsidR="00941FD9" w:rsidRPr="00866358">
        <w:t>v</w:t>
      </w:r>
      <w:r w:rsidRPr="00866358">
        <w:t xml:space="preserve">eterans, victims of domestic violence, the elderly, those residents with </w:t>
      </w:r>
      <w:r w:rsidR="0006626D" w:rsidRPr="00866358">
        <w:t>limited English proficiency</w:t>
      </w:r>
      <w:r w:rsidRPr="00866358">
        <w:t xml:space="preserve">, and residents in rural areas. LSEM is the only known agency in the area with a skill set focused on the Fair Housing Act and the practice of law; and LSEM is </w:t>
      </w:r>
      <w:r w:rsidR="002A70D4" w:rsidRPr="00866358">
        <w:t xml:space="preserve">also successfully executing a project similar in </w:t>
      </w:r>
      <w:r w:rsidR="00941FD9" w:rsidRPr="00866358">
        <w:t>s</w:t>
      </w:r>
      <w:r w:rsidR="002A70D4" w:rsidRPr="00866358">
        <w:t>cope</w:t>
      </w:r>
      <w:r w:rsidR="00941FD9" w:rsidRPr="00866358">
        <w:t xml:space="preserve"> (the </w:t>
      </w:r>
      <w:r w:rsidRPr="00866358">
        <w:t>FY 201</w:t>
      </w:r>
      <w:r w:rsidR="002A70D4" w:rsidRPr="00866358">
        <w:t>8</w:t>
      </w:r>
      <w:r w:rsidRPr="00866358">
        <w:t xml:space="preserve"> EOI-G project</w:t>
      </w:r>
      <w:r w:rsidR="00941FD9" w:rsidRPr="00866358">
        <w:t>).</w:t>
      </w:r>
      <w:r w:rsidRPr="00866358">
        <w:t xml:space="preserve"> </w:t>
      </w:r>
    </w:p>
    <w:p w14:paraId="66419621" w14:textId="77777777" w:rsidR="000D0932" w:rsidRPr="00866358" w:rsidRDefault="000D0932" w:rsidP="008B7C38">
      <w:pPr>
        <w:spacing w:after="0" w:line="240" w:lineRule="auto"/>
        <w:rPr>
          <w:rFonts w:ascii="Times New Roman" w:hAnsi="Times New Roman" w:cs="Times New Roman"/>
          <w:b/>
          <w:caps/>
          <w:sz w:val="24"/>
          <w:szCs w:val="24"/>
        </w:rPr>
      </w:pPr>
    </w:p>
    <w:p w14:paraId="7D2964B9" w14:textId="77777777" w:rsidR="000D0932" w:rsidRPr="00866358" w:rsidRDefault="000D0932" w:rsidP="008B7C38">
      <w:pPr>
        <w:spacing w:after="0" w:line="240" w:lineRule="auto"/>
        <w:rPr>
          <w:rFonts w:ascii="Times New Roman" w:hAnsi="Times New Roman" w:cs="Times New Roman"/>
          <w:b/>
          <w:caps/>
          <w:sz w:val="24"/>
          <w:szCs w:val="24"/>
        </w:rPr>
      </w:pPr>
    </w:p>
    <w:p w14:paraId="380A0D43"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Grand Rapids</w:t>
      </w:r>
    </w:p>
    <w:p w14:paraId="74AB8726" w14:textId="269484FC" w:rsidR="000D0932" w:rsidRPr="00866358" w:rsidRDefault="000D0932" w:rsidP="008B7C38">
      <w:pPr>
        <w:spacing w:after="0" w:line="240" w:lineRule="auto"/>
        <w:rPr>
          <w:rFonts w:ascii="Times New Roman" w:hAnsi="Times New Roman" w:cs="Times New Roman"/>
          <w:b/>
          <w:caps/>
          <w:noProof/>
          <w:sz w:val="24"/>
          <w:szCs w:val="24"/>
        </w:rPr>
      </w:pPr>
    </w:p>
    <w:p w14:paraId="01DE1BD9" w14:textId="77777777" w:rsidR="00B02B33" w:rsidRPr="0081074A" w:rsidRDefault="00B02B33" w:rsidP="0081074A">
      <w:pPr>
        <w:spacing w:after="0" w:line="240" w:lineRule="auto"/>
        <w:rPr>
          <w:rFonts w:ascii="Times New Roman" w:hAnsi="Times New Roman" w:cs="Times New Roman"/>
          <w:b/>
          <w:caps/>
          <w:noProof/>
          <w:sz w:val="24"/>
          <w:szCs w:val="24"/>
        </w:rPr>
      </w:pPr>
      <w:r w:rsidRPr="0081074A">
        <w:rPr>
          <w:rFonts w:ascii="Times New Roman" w:hAnsi="Times New Roman" w:cs="Times New Roman"/>
          <w:b/>
          <w:caps/>
          <w:noProof/>
          <w:sz w:val="24"/>
          <w:szCs w:val="24"/>
        </w:rPr>
        <w:t>Fair Housing Center of West Michigan</w:t>
      </w:r>
    </w:p>
    <w:p w14:paraId="40DEF434" w14:textId="77777777" w:rsidR="00B02B33" w:rsidRPr="0081074A" w:rsidRDefault="00B02B33" w:rsidP="0081074A">
      <w:pPr>
        <w:spacing w:after="0" w:line="240" w:lineRule="auto"/>
        <w:rPr>
          <w:rFonts w:ascii="Times New Roman" w:hAnsi="Times New Roman" w:cs="Times New Roman"/>
          <w:b/>
          <w:caps/>
          <w:noProof/>
          <w:sz w:val="24"/>
          <w:szCs w:val="24"/>
        </w:rPr>
      </w:pPr>
      <w:r w:rsidRPr="0081074A">
        <w:rPr>
          <w:rFonts w:ascii="Times New Roman" w:hAnsi="Times New Roman" w:cs="Times New Roman"/>
          <w:b/>
          <w:caps/>
          <w:noProof/>
          <w:sz w:val="24"/>
          <w:szCs w:val="24"/>
        </w:rPr>
        <w:t>FY2017 Private Enforcement Initiative – Multi-Year Component - $300,000.00</w:t>
      </w:r>
    </w:p>
    <w:p w14:paraId="444B345A" w14:textId="77777777" w:rsidR="00B02B33" w:rsidRPr="0081074A" w:rsidRDefault="00B02B33" w:rsidP="0081074A">
      <w:pPr>
        <w:spacing w:after="0" w:line="240" w:lineRule="auto"/>
        <w:rPr>
          <w:rFonts w:ascii="Times New Roman" w:hAnsi="Times New Roman" w:cs="Times New Roman"/>
          <w:b/>
          <w:caps/>
          <w:noProof/>
          <w:sz w:val="24"/>
          <w:szCs w:val="24"/>
        </w:rPr>
      </w:pPr>
    </w:p>
    <w:p w14:paraId="142439CA" w14:textId="3C8D5319" w:rsidR="00B02B33" w:rsidRPr="00866358" w:rsidRDefault="00B02B33" w:rsidP="00B02B33">
      <w:pPr>
        <w:pStyle w:val="Subtitle"/>
        <w:jc w:val="left"/>
        <w:rPr>
          <w:rFonts w:ascii="Times New Roman" w:hAnsi="Times New Roman" w:cs="Times New Roman"/>
          <w:b w:val="0"/>
        </w:rPr>
      </w:pPr>
      <w:r w:rsidRPr="00866358">
        <w:rPr>
          <w:rFonts w:ascii="Times New Roman" w:eastAsia="Tahoma" w:hAnsi="Times New Roman" w:cs="Times New Roman"/>
          <w:b w:val="0"/>
          <w:color w:val="000000"/>
          <w:spacing w:val="-1"/>
        </w:rPr>
        <w:t>The Fair Housing Center of West Michigan (FHCWM) will use its grant to</w:t>
      </w:r>
      <w:r w:rsidRPr="00866358">
        <w:rPr>
          <w:rFonts w:ascii="Times New Roman" w:eastAsia="Tahoma" w:hAnsi="Times New Roman" w:cs="Times New Roman"/>
          <w:color w:val="000000"/>
          <w:spacing w:val="-1"/>
        </w:rPr>
        <w:t xml:space="preserve"> </w:t>
      </w:r>
      <w:r w:rsidRPr="00866358">
        <w:rPr>
          <w:rFonts w:ascii="Times New Roman" w:hAnsi="Times New Roman" w:cs="Times New Roman"/>
          <w:b w:val="0"/>
        </w:rPr>
        <w:t xml:space="preserve">provide comprehensive fair housing enforcement services throughout a </w:t>
      </w:r>
      <w:r w:rsidR="0081074A" w:rsidRPr="00866358">
        <w:rPr>
          <w:rFonts w:ascii="Times New Roman" w:hAnsi="Times New Roman" w:cs="Times New Roman"/>
          <w:b w:val="0"/>
        </w:rPr>
        <w:t>12-county</w:t>
      </w:r>
      <w:r w:rsidRPr="00866358">
        <w:rPr>
          <w:rFonts w:ascii="Times New Roman" w:hAnsi="Times New Roman" w:cs="Times New Roman"/>
          <w:b w:val="0"/>
        </w:rPr>
        <w:t xml:space="preserve"> service area in west Michigan to include the counties of Allegan, Grand Traverse, Isabella, Ionia, Kent, Muskegon, Mecosta, Montcalm, Newaygo, Oceana, Osceola and Ottawa.  The FHCWM will work within all aspects (i.e. sales, rental, lending, insurance, etc.) of the housing market to provide fair housing enforcement and related services to people within all federally protected classes, including minority populations, persons with Limited English Proficiency, families with children, and persons with disabilities.  In addition, the FHCWM will undertake activities specifically targeted toward expanding upon previous FHIP funded activities and conducting systemic investigations of housing discrimination.  This project will enforce Fair Housing Act compliance, detect, address and remove systemic barriers to fair housing choice and equal housing opportunity, promote inclusive patterns of housing occupancy, and educate those in the service area on fair housing rights.  </w:t>
      </w:r>
    </w:p>
    <w:p w14:paraId="2ABE6E65" w14:textId="669DF108" w:rsidR="00B02B33" w:rsidRPr="00866358" w:rsidRDefault="00B02B33" w:rsidP="008B7C38">
      <w:pPr>
        <w:spacing w:after="0" w:line="240" w:lineRule="auto"/>
        <w:rPr>
          <w:rFonts w:ascii="Times New Roman" w:hAnsi="Times New Roman" w:cs="Times New Roman"/>
          <w:b/>
          <w:caps/>
          <w:sz w:val="24"/>
          <w:szCs w:val="24"/>
        </w:rPr>
      </w:pPr>
    </w:p>
    <w:p w14:paraId="736CA567" w14:textId="14B9BA1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Center of West Michigan</w:t>
      </w:r>
    </w:p>
    <w:p w14:paraId="2A125023" w14:textId="1430DE8D"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w:t>
      </w:r>
      <w:r w:rsidR="005A6D2D">
        <w:rPr>
          <w:rFonts w:ascii="Times New Roman" w:hAnsi="Times New Roman" w:cs="Times New Roman"/>
          <w:b/>
          <w:caps/>
          <w:noProof/>
          <w:sz w:val="24"/>
          <w:szCs w:val="24"/>
        </w:rPr>
        <w:t>25,00</w:t>
      </w:r>
      <w:r w:rsidRPr="00866358">
        <w:rPr>
          <w:rFonts w:ascii="Times New Roman" w:hAnsi="Times New Roman" w:cs="Times New Roman"/>
          <w:b/>
          <w:caps/>
          <w:noProof/>
          <w:sz w:val="24"/>
          <w:szCs w:val="24"/>
        </w:rPr>
        <w:t>0</w:t>
      </w:r>
      <w:r w:rsidR="00807AAC" w:rsidRPr="00866358">
        <w:rPr>
          <w:rFonts w:ascii="Times New Roman" w:hAnsi="Times New Roman" w:cs="Times New Roman"/>
          <w:b/>
          <w:caps/>
          <w:noProof/>
          <w:sz w:val="24"/>
          <w:szCs w:val="24"/>
        </w:rPr>
        <w:t>.00</w:t>
      </w:r>
    </w:p>
    <w:p w14:paraId="1B9921F6" w14:textId="77777777" w:rsidR="0017632A" w:rsidRPr="0081074A" w:rsidRDefault="0017632A" w:rsidP="0081074A">
      <w:pPr>
        <w:spacing w:after="0" w:line="240" w:lineRule="auto"/>
        <w:rPr>
          <w:rFonts w:ascii="Times New Roman" w:hAnsi="Times New Roman" w:cs="Times New Roman"/>
          <w:b/>
          <w:caps/>
          <w:sz w:val="24"/>
          <w:szCs w:val="24"/>
        </w:rPr>
      </w:pPr>
    </w:p>
    <w:p w14:paraId="5CB8ACA3" w14:textId="6CA952F3" w:rsidR="0017632A" w:rsidRPr="00866358" w:rsidRDefault="0017632A" w:rsidP="0017632A">
      <w:pPr>
        <w:pStyle w:val="grantbody"/>
      </w:pPr>
      <w:r w:rsidRPr="00866358">
        <w:t xml:space="preserve">The Fair Housing Center of West Michigan (FHCWM) will use its grant funds to provide comprehensive fair housing education and outreach services throughout a 12-county service area in west Michigan. The FHCWM will provide services designed to inform people of their rights and/or responsibilities under the Fair Housing Act. The FHCWM will provide fair housing education and related services and materials to members of the housing industry in the areas of rental and real estate sales as well as to people within all federally protected classes, including persons with </w:t>
      </w:r>
      <w:r w:rsidR="0006626D" w:rsidRPr="00866358">
        <w:t>limited English proficiency</w:t>
      </w:r>
      <w:r w:rsidRPr="00866358">
        <w:t xml:space="preserve"> (LEP) and persons with disabilities. The FHCWM will undertake activities specifically targeted toward expanding upon previous FHIP</w:t>
      </w:r>
      <w:r w:rsidR="00612838" w:rsidRPr="00866358">
        <w:t>-</w:t>
      </w:r>
      <w:r w:rsidRPr="00866358">
        <w:t xml:space="preserve">funded activities and provide comprehensive education and technical assistance in the pursuit of increased awareness of and compliance with civil rights and fair housing laws. This project will promote capacity building and knowledge sharing with partners through the dissemination of effective </w:t>
      </w:r>
      <w:r w:rsidRPr="00866358">
        <w:lastRenderedPageBreak/>
        <w:t>best practices; and the FHCWM will maintain a protocol for referral of complaints of discrimination to HUD and/or the Michigan Department of Civil Rights. The project’s activities will include interactive trainings and other symposia; workshop and conference sessions</w:t>
      </w:r>
      <w:r w:rsidR="00612838" w:rsidRPr="00866358">
        <w:t>;</w:t>
      </w:r>
      <w:r w:rsidRPr="00866358">
        <w:t xml:space="preserve"> brochures and other materials</w:t>
      </w:r>
      <w:r w:rsidR="00612838" w:rsidRPr="00866358">
        <w:t>;</w:t>
      </w:r>
      <w:r w:rsidRPr="00866358">
        <w:t xml:space="preserve"> PSAs</w:t>
      </w:r>
      <w:r w:rsidR="00612838" w:rsidRPr="00866358">
        <w:t>;</w:t>
      </w:r>
      <w:r w:rsidRPr="00866358">
        <w:t xml:space="preserve"> electronic materials</w:t>
      </w:r>
      <w:r w:rsidR="00612838" w:rsidRPr="00866358">
        <w:t>;</w:t>
      </w:r>
      <w:r w:rsidRPr="00866358">
        <w:t xml:space="preserve"> and outreach</w:t>
      </w:r>
      <w:r w:rsidR="001400D7" w:rsidRPr="00866358">
        <w:t xml:space="preserve">. </w:t>
      </w:r>
    </w:p>
    <w:p w14:paraId="33C3D3FD" w14:textId="77777777" w:rsidR="000D0932" w:rsidRPr="00866358" w:rsidRDefault="000D0932" w:rsidP="008B7C38">
      <w:pPr>
        <w:spacing w:after="0" w:line="240" w:lineRule="auto"/>
        <w:rPr>
          <w:rFonts w:ascii="Times New Roman" w:hAnsi="Times New Roman" w:cs="Times New Roman"/>
          <w:b/>
          <w:caps/>
          <w:sz w:val="24"/>
          <w:szCs w:val="24"/>
        </w:rPr>
      </w:pPr>
    </w:p>
    <w:p w14:paraId="7AA86487" w14:textId="77777777" w:rsidR="000D0932" w:rsidRPr="00866358" w:rsidRDefault="000D0932" w:rsidP="008B7C38">
      <w:pPr>
        <w:spacing w:after="0" w:line="240" w:lineRule="auto"/>
        <w:rPr>
          <w:rFonts w:ascii="Times New Roman" w:hAnsi="Times New Roman" w:cs="Times New Roman"/>
          <w:b/>
          <w:caps/>
          <w:sz w:val="24"/>
          <w:szCs w:val="24"/>
        </w:rPr>
      </w:pPr>
    </w:p>
    <w:p w14:paraId="29258428"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Kalamazoo</w:t>
      </w:r>
    </w:p>
    <w:p w14:paraId="1F4BC8C7" w14:textId="50CCCE01" w:rsidR="000D0932" w:rsidRPr="00866358" w:rsidRDefault="000D0932" w:rsidP="00CA0152">
      <w:pPr>
        <w:spacing w:after="0" w:line="240" w:lineRule="auto"/>
        <w:rPr>
          <w:rFonts w:ascii="Times New Roman" w:hAnsi="Times New Roman" w:cs="Times New Roman"/>
          <w:b/>
          <w:caps/>
          <w:sz w:val="24"/>
          <w:szCs w:val="24"/>
        </w:rPr>
      </w:pPr>
    </w:p>
    <w:p w14:paraId="3478E158"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Fair Housing Center of Southwest Michigan</w:t>
      </w:r>
    </w:p>
    <w:p w14:paraId="1C69CAB5" w14:textId="45894F87" w:rsidR="00B02B33"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3FBCCE07" w14:textId="77777777" w:rsidR="0081074A" w:rsidRPr="0081074A" w:rsidRDefault="0081074A" w:rsidP="0081074A">
      <w:pPr>
        <w:spacing w:after="0" w:line="240" w:lineRule="auto"/>
        <w:rPr>
          <w:rFonts w:ascii="Times New Roman" w:hAnsi="Times New Roman" w:cs="Times New Roman"/>
          <w:b/>
          <w:caps/>
          <w:sz w:val="24"/>
          <w:szCs w:val="24"/>
        </w:rPr>
      </w:pPr>
    </w:p>
    <w:p w14:paraId="21923E26" w14:textId="77777777" w:rsidR="00B02B33" w:rsidRPr="00866358" w:rsidRDefault="00B02B33" w:rsidP="00B02B33">
      <w:pPr>
        <w:pStyle w:val="Default"/>
        <w:rPr>
          <w:rFonts w:ascii="Times New Roman" w:hAnsi="Times New Roman" w:cs="Times New Roman"/>
        </w:rPr>
      </w:pPr>
      <w:r w:rsidRPr="00866358">
        <w:rPr>
          <w:rFonts w:ascii="Times New Roman" w:eastAsia="Tahoma" w:hAnsi="Times New Roman" w:cs="Times New Roman"/>
          <w:spacing w:val="3"/>
        </w:rPr>
        <w:t>The Fair Housing Center of Southwest Michigan (the Center) will use its grant to p</w:t>
      </w:r>
      <w:r w:rsidRPr="00866358">
        <w:rPr>
          <w:rFonts w:ascii="Times New Roman" w:hAnsi="Times New Roman" w:cs="Times New Roman"/>
        </w:rPr>
        <w:t>rovide the residents of Southwest Michigan fair housing services, which will include receiving allegations, conducting systemic investigations, and outreach to educate the residents. The investigations performed under this project will be expansive to cover real estate transaction, lending, and insuring. The Center will approach all aspects of this project to remove barriers to housing and to affirmatively further fair housing in all activities.</w:t>
      </w:r>
    </w:p>
    <w:p w14:paraId="5C07E483" w14:textId="35D661DD" w:rsidR="00B02B33" w:rsidRPr="00866358" w:rsidRDefault="00B02B33" w:rsidP="00CA0152">
      <w:pPr>
        <w:spacing w:after="0" w:line="240" w:lineRule="auto"/>
        <w:rPr>
          <w:rFonts w:ascii="Times New Roman" w:hAnsi="Times New Roman" w:cs="Times New Roman"/>
          <w:b/>
          <w:caps/>
          <w:sz w:val="24"/>
          <w:szCs w:val="24"/>
        </w:rPr>
      </w:pPr>
    </w:p>
    <w:p w14:paraId="39623064" w14:textId="4938B02B"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Center of Southwest Michigan</w:t>
      </w:r>
    </w:p>
    <w:p w14:paraId="06E74BB7" w14:textId="5A35DC86" w:rsidR="000D0932"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807AAC"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w:t>
      </w:r>
      <w:r w:rsidR="00B16FCA">
        <w:rPr>
          <w:rFonts w:ascii="Times New Roman" w:hAnsi="Times New Roman" w:cs="Times New Roman"/>
          <w:b/>
          <w:caps/>
          <w:noProof/>
          <w:sz w:val="24"/>
          <w:szCs w:val="24"/>
        </w:rPr>
        <w:t>3</w:t>
      </w:r>
      <w:r w:rsidR="00807AAC"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605</w:t>
      </w:r>
      <w:r w:rsidR="00807AAC" w:rsidRPr="00866358">
        <w:rPr>
          <w:rFonts w:ascii="Times New Roman" w:hAnsi="Times New Roman" w:cs="Times New Roman"/>
          <w:b/>
          <w:caps/>
          <w:noProof/>
          <w:sz w:val="24"/>
          <w:szCs w:val="24"/>
        </w:rPr>
        <w:t>.00</w:t>
      </w:r>
    </w:p>
    <w:p w14:paraId="76BD63A3" w14:textId="77777777" w:rsidR="0081074A" w:rsidRPr="00866358" w:rsidRDefault="0081074A" w:rsidP="00CA0152">
      <w:pPr>
        <w:spacing w:after="0" w:line="240" w:lineRule="auto"/>
        <w:rPr>
          <w:rFonts w:ascii="Times New Roman" w:hAnsi="Times New Roman" w:cs="Times New Roman"/>
          <w:b/>
          <w:caps/>
          <w:noProof/>
          <w:sz w:val="24"/>
          <w:szCs w:val="24"/>
        </w:rPr>
      </w:pPr>
    </w:p>
    <w:p w14:paraId="11A7FF8C" w14:textId="704867A2" w:rsidR="00AF5274" w:rsidRPr="00866358" w:rsidRDefault="00201C7D" w:rsidP="00AF5274">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The Fair Housing Center of Southwest Michigan (the Center) is a Qualified Fair Housing Enforcement Organization committed to promoting integration and eliminating housing</w:t>
      </w:r>
      <w:r w:rsidR="00AF527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discrimination in nine </w:t>
      </w:r>
      <w:r w:rsidR="00D97C6E" w:rsidRPr="00866358">
        <w:rPr>
          <w:rFonts w:ascii="Times New Roman" w:hAnsi="Times New Roman" w:cs="Times New Roman"/>
          <w:color w:val="000000" w:themeColor="text1"/>
          <w:sz w:val="24"/>
          <w:szCs w:val="24"/>
        </w:rPr>
        <w:t xml:space="preserve">counties of southwest Michigan. </w:t>
      </w:r>
      <w:r w:rsidRPr="00866358">
        <w:rPr>
          <w:rFonts w:ascii="Times New Roman" w:hAnsi="Times New Roman" w:cs="Times New Roman"/>
          <w:color w:val="000000" w:themeColor="text1"/>
          <w:sz w:val="24"/>
          <w:szCs w:val="24"/>
        </w:rPr>
        <w:t xml:space="preserve">The Center </w:t>
      </w:r>
      <w:r w:rsidR="0001472A" w:rsidRPr="00866358">
        <w:rPr>
          <w:rFonts w:ascii="Times New Roman" w:hAnsi="Times New Roman" w:cs="Times New Roman"/>
          <w:color w:val="000000" w:themeColor="text1"/>
          <w:sz w:val="24"/>
          <w:szCs w:val="24"/>
        </w:rPr>
        <w:t xml:space="preserve">will </w:t>
      </w:r>
      <w:r w:rsidRPr="00866358">
        <w:rPr>
          <w:rFonts w:ascii="Times New Roman" w:hAnsi="Times New Roman" w:cs="Times New Roman"/>
          <w:color w:val="000000" w:themeColor="text1"/>
          <w:sz w:val="24"/>
          <w:szCs w:val="24"/>
        </w:rPr>
        <w:t>use its grant to dramatically increase its outreach and education services to currently underserved</w:t>
      </w:r>
      <w:r w:rsidR="00B86BA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populations, </w:t>
      </w:r>
      <w:r w:rsidR="0081074A" w:rsidRPr="00866358">
        <w:rPr>
          <w:rFonts w:ascii="Times New Roman" w:hAnsi="Times New Roman" w:cs="Times New Roman"/>
          <w:color w:val="000000" w:themeColor="text1"/>
          <w:sz w:val="24"/>
          <w:szCs w:val="24"/>
        </w:rPr>
        <w:t>including</w:t>
      </w:r>
      <w:r w:rsidRPr="00866358">
        <w:rPr>
          <w:rFonts w:ascii="Times New Roman" w:hAnsi="Times New Roman" w:cs="Times New Roman"/>
          <w:color w:val="000000" w:themeColor="text1"/>
          <w:sz w:val="24"/>
          <w:szCs w:val="24"/>
        </w:rPr>
        <w:t xml:space="preserve"> rural residents</w:t>
      </w:r>
      <w:r w:rsidR="00F34C4C" w:rsidRPr="00866358">
        <w:rPr>
          <w:rFonts w:ascii="Times New Roman" w:hAnsi="Times New Roman" w:cs="Times New Roman"/>
          <w:color w:val="000000" w:themeColor="text1"/>
          <w:sz w:val="24"/>
          <w:szCs w:val="24"/>
        </w:rPr>
        <w:t xml:space="preserve"> (particularly </w:t>
      </w:r>
      <w:r w:rsidRPr="00866358">
        <w:rPr>
          <w:rFonts w:ascii="Times New Roman" w:hAnsi="Times New Roman" w:cs="Times New Roman"/>
          <w:color w:val="000000" w:themeColor="text1"/>
          <w:sz w:val="24"/>
          <w:szCs w:val="24"/>
        </w:rPr>
        <w:t>Hispanic</w:t>
      </w:r>
      <w:r w:rsidR="0001472A" w:rsidRPr="00866358">
        <w:rPr>
          <w:rFonts w:ascii="Times New Roman" w:hAnsi="Times New Roman" w:cs="Times New Roman"/>
          <w:color w:val="000000" w:themeColor="text1"/>
          <w:sz w:val="24"/>
          <w:szCs w:val="24"/>
        </w:rPr>
        <w:t>s</w:t>
      </w:r>
      <w:r w:rsidR="00F34C4C" w:rsidRPr="00866358">
        <w:rPr>
          <w:rFonts w:ascii="Times New Roman" w:hAnsi="Times New Roman" w:cs="Times New Roman"/>
          <w:color w:val="000000" w:themeColor="text1"/>
          <w:sz w:val="24"/>
          <w:szCs w:val="24"/>
        </w:rPr>
        <w:t xml:space="preserve"> and </w:t>
      </w:r>
      <w:r w:rsidRPr="00866358">
        <w:rPr>
          <w:rFonts w:ascii="Times New Roman" w:hAnsi="Times New Roman" w:cs="Times New Roman"/>
          <w:color w:val="000000" w:themeColor="text1"/>
          <w:sz w:val="24"/>
          <w:szCs w:val="24"/>
        </w:rPr>
        <w:t>elderly persons with disabilities</w:t>
      </w:r>
      <w:r w:rsidR="00F34C4C"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potential homeowners </w:t>
      </w:r>
      <w:r w:rsidR="0001472A" w:rsidRPr="00866358">
        <w:rPr>
          <w:rFonts w:ascii="Times New Roman" w:hAnsi="Times New Roman" w:cs="Times New Roman"/>
          <w:color w:val="000000" w:themeColor="text1"/>
          <w:sz w:val="24"/>
          <w:szCs w:val="24"/>
        </w:rPr>
        <w:t>in general</w:t>
      </w:r>
      <w:r w:rsidRPr="00866358">
        <w:rPr>
          <w:rFonts w:ascii="Times New Roman" w:hAnsi="Times New Roman" w:cs="Times New Roman"/>
          <w:color w:val="000000" w:themeColor="text1"/>
          <w:sz w:val="24"/>
          <w:szCs w:val="24"/>
        </w:rPr>
        <w:t xml:space="preserve">; and Burmese </w:t>
      </w:r>
      <w:r w:rsidR="0001472A" w:rsidRPr="00866358">
        <w:rPr>
          <w:rFonts w:ascii="Times New Roman" w:hAnsi="Times New Roman" w:cs="Times New Roman"/>
          <w:color w:val="000000" w:themeColor="text1"/>
          <w:sz w:val="24"/>
          <w:szCs w:val="24"/>
        </w:rPr>
        <w:t>people</w:t>
      </w:r>
      <w:r w:rsidRPr="00866358">
        <w:rPr>
          <w:rFonts w:ascii="Times New Roman" w:hAnsi="Times New Roman" w:cs="Times New Roman"/>
          <w:color w:val="000000" w:themeColor="text1"/>
          <w:sz w:val="24"/>
          <w:szCs w:val="24"/>
        </w:rPr>
        <w:t>.</w:t>
      </w:r>
      <w:r w:rsidR="00AF5274" w:rsidRPr="00866358">
        <w:rPr>
          <w:rFonts w:ascii="Times New Roman" w:hAnsi="Times New Roman" w:cs="Times New Roman"/>
          <w:color w:val="000000" w:themeColor="text1"/>
          <w:sz w:val="24"/>
          <w:szCs w:val="24"/>
        </w:rPr>
        <w:t xml:space="preserve"> With a new and more assertive approach, the project will take steps to ensure residents are aware of their rights; new housing opportunities are created; increase</w:t>
      </w:r>
      <w:r w:rsidR="002C3B34" w:rsidRPr="00866358">
        <w:rPr>
          <w:rFonts w:ascii="Times New Roman" w:hAnsi="Times New Roman" w:cs="Times New Roman"/>
          <w:color w:val="000000" w:themeColor="text1"/>
          <w:sz w:val="24"/>
          <w:szCs w:val="24"/>
        </w:rPr>
        <w:t>s are gained</w:t>
      </w:r>
      <w:r w:rsidR="00AF5274" w:rsidRPr="00866358">
        <w:rPr>
          <w:rFonts w:ascii="Times New Roman" w:hAnsi="Times New Roman" w:cs="Times New Roman"/>
          <w:color w:val="000000" w:themeColor="text1"/>
          <w:sz w:val="24"/>
          <w:szCs w:val="24"/>
        </w:rPr>
        <w:t xml:space="preserve"> in the culture of inclusion; and continued steps </w:t>
      </w:r>
      <w:r w:rsidR="002C3B34" w:rsidRPr="00866358">
        <w:rPr>
          <w:rFonts w:ascii="Times New Roman" w:hAnsi="Times New Roman" w:cs="Times New Roman"/>
          <w:color w:val="000000" w:themeColor="text1"/>
          <w:sz w:val="24"/>
          <w:szCs w:val="24"/>
        </w:rPr>
        <w:t xml:space="preserve">are taken </w:t>
      </w:r>
      <w:r w:rsidR="00AF5274" w:rsidRPr="00866358">
        <w:rPr>
          <w:rFonts w:ascii="Times New Roman" w:hAnsi="Times New Roman" w:cs="Times New Roman"/>
          <w:color w:val="000000" w:themeColor="text1"/>
          <w:sz w:val="24"/>
          <w:szCs w:val="24"/>
        </w:rPr>
        <w:t xml:space="preserve">toward its ultimate goal of eliminating housing discrimination in </w:t>
      </w:r>
      <w:r w:rsidR="00F34C4C" w:rsidRPr="00866358">
        <w:rPr>
          <w:rFonts w:ascii="Times New Roman" w:hAnsi="Times New Roman" w:cs="Times New Roman"/>
          <w:color w:val="000000" w:themeColor="text1"/>
          <w:sz w:val="24"/>
          <w:szCs w:val="24"/>
        </w:rPr>
        <w:t>s</w:t>
      </w:r>
      <w:r w:rsidR="00AF5274" w:rsidRPr="00866358">
        <w:rPr>
          <w:rFonts w:ascii="Times New Roman" w:hAnsi="Times New Roman" w:cs="Times New Roman"/>
          <w:color w:val="000000" w:themeColor="text1"/>
          <w:sz w:val="24"/>
          <w:szCs w:val="24"/>
        </w:rPr>
        <w:t>outhwest Michigan.</w:t>
      </w:r>
    </w:p>
    <w:p w14:paraId="75036184" w14:textId="0FCC66CF" w:rsidR="00AF5274" w:rsidRDefault="00AF5274" w:rsidP="0001472A">
      <w:pPr>
        <w:autoSpaceDE w:val="0"/>
        <w:autoSpaceDN w:val="0"/>
        <w:adjustRightInd w:val="0"/>
        <w:spacing w:after="0" w:line="240" w:lineRule="auto"/>
        <w:rPr>
          <w:rFonts w:ascii="Times New Roman" w:hAnsi="Times New Roman" w:cs="Times New Roman"/>
          <w:color w:val="000000" w:themeColor="text1"/>
          <w:sz w:val="24"/>
          <w:szCs w:val="24"/>
        </w:rPr>
      </w:pPr>
    </w:p>
    <w:p w14:paraId="2F90CB52" w14:textId="77777777" w:rsidR="00034F35" w:rsidRPr="00866358" w:rsidRDefault="00034F35" w:rsidP="0001472A">
      <w:pPr>
        <w:autoSpaceDE w:val="0"/>
        <w:autoSpaceDN w:val="0"/>
        <w:adjustRightInd w:val="0"/>
        <w:spacing w:after="0" w:line="240" w:lineRule="auto"/>
        <w:rPr>
          <w:rFonts w:ascii="Times New Roman" w:hAnsi="Times New Roman" w:cs="Times New Roman"/>
          <w:color w:val="000000" w:themeColor="text1"/>
          <w:sz w:val="24"/>
          <w:szCs w:val="24"/>
        </w:rPr>
      </w:pPr>
    </w:p>
    <w:p w14:paraId="1DC105FB" w14:textId="77777777" w:rsidR="000B0880" w:rsidRPr="00866358" w:rsidRDefault="000B0880" w:rsidP="00CA0152">
      <w:pPr>
        <w:spacing w:after="0" w:line="240" w:lineRule="auto"/>
        <w:rPr>
          <w:rFonts w:ascii="Times New Roman" w:hAnsi="Times New Roman" w:cs="Times New Roman"/>
          <w:b/>
          <w:caps/>
          <w:noProof/>
          <w:sz w:val="24"/>
          <w:szCs w:val="24"/>
        </w:rPr>
      </w:pPr>
    </w:p>
    <w:p w14:paraId="66DE01D0"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Minnesota</w:t>
      </w:r>
    </w:p>
    <w:p w14:paraId="6DF86CAA" w14:textId="77777777" w:rsidR="000D0932" w:rsidRPr="00866358" w:rsidRDefault="000D0932" w:rsidP="008B7C38">
      <w:pPr>
        <w:spacing w:after="0" w:line="240" w:lineRule="auto"/>
        <w:rPr>
          <w:rFonts w:ascii="Times New Roman" w:hAnsi="Times New Roman" w:cs="Times New Roman"/>
          <w:b/>
          <w:caps/>
          <w:sz w:val="24"/>
          <w:szCs w:val="24"/>
        </w:rPr>
      </w:pPr>
    </w:p>
    <w:p w14:paraId="6E6DA95F"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Minneapolis</w:t>
      </w:r>
    </w:p>
    <w:p w14:paraId="000785D8" w14:textId="77777777" w:rsidR="000D0932" w:rsidRPr="00866358" w:rsidRDefault="000D0932" w:rsidP="008B7C38">
      <w:pPr>
        <w:spacing w:after="0" w:line="240" w:lineRule="auto"/>
        <w:rPr>
          <w:rFonts w:ascii="Times New Roman" w:hAnsi="Times New Roman" w:cs="Times New Roman"/>
          <w:b/>
          <w:caps/>
          <w:sz w:val="24"/>
          <w:szCs w:val="24"/>
        </w:rPr>
      </w:pPr>
    </w:p>
    <w:p w14:paraId="3BA66B56" w14:textId="77505B2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Mid-Minnesota Legal Assitance</w:t>
      </w:r>
    </w:p>
    <w:p w14:paraId="7A70A119"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4DE14846" w14:textId="77777777" w:rsidR="0007172A" w:rsidRPr="00866358" w:rsidRDefault="0007172A" w:rsidP="008B7C38">
      <w:pPr>
        <w:spacing w:after="0" w:line="240" w:lineRule="auto"/>
        <w:rPr>
          <w:rFonts w:ascii="Times New Roman" w:hAnsi="Times New Roman" w:cs="Times New Roman"/>
          <w:b/>
          <w:caps/>
          <w:sz w:val="24"/>
          <w:szCs w:val="24"/>
        </w:rPr>
      </w:pPr>
    </w:p>
    <w:p w14:paraId="569E7993" w14:textId="36CDD87E" w:rsidR="002D6254" w:rsidRPr="00866358" w:rsidRDefault="002D6254"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Mid-Minnesota Legal Aid (Legal Aid)</w:t>
      </w:r>
      <w:r w:rsidR="00A54649"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193F71" w:rsidRPr="00866358">
        <w:rPr>
          <w:rFonts w:ascii="Times New Roman" w:hAnsi="Times New Roman" w:cs="Times New Roman"/>
          <w:sz w:val="24"/>
          <w:szCs w:val="24"/>
        </w:rPr>
        <w:t xml:space="preserve">in partnership with </w:t>
      </w:r>
      <w:r w:rsidRPr="00866358">
        <w:rPr>
          <w:rFonts w:ascii="Times New Roman" w:hAnsi="Times New Roman" w:cs="Times New Roman"/>
          <w:sz w:val="24"/>
          <w:szCs w:val="24"/>
        </w:rPr>
        <w:t>Southern</w:t>
      </w:r>
      <w:r w:rsidR="00193F71" w:rsidRPr="00866358">
        <w:rPr>
          <w:rFonts w:ascii="Times New Roman" w:hAnsi="Times New Roman" w:cs="Times New Roman"/>
          <w:sz w:val="24"/>
          <w:szCs w:val="24"/>
        </w:rPr>
        <w:t xml:space="preserve"> </w:t>
      </w:r>
      <w:r w:rsidRPr="00866358">
        <w:rPr>
          <w:rFonts w:ascii="Times New Roman" w:hAnsi="Times New Roman" w:cs="Times New Roman"/>
          <w:sz w:val="24"/>
          <w:szCs w:val="24"/>
        </w:rPr>
        <w:t>Minnesota Regional Legal Services (SMRLS)</w:t>
      </w:r>
      <w:r w:rsidR="00A54649"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193F71" w:rsidRPr="00866358">
        <w:rPr>
          <w:rFonts w:ascii="Times New Roman" w:hAnsi="Times New Roman" w:cs="Times New Roman"/>
          <w:sz w:val="24"/>
          <w:szCs w:val="24"/>
        </w:rPr>
        <w:t xml:space="preserve">will use its grant </w:t>
      </w:r>
      <w:r w:rsidRPr="00866358">
        <w:rPr>
          <w:rFonts w:ascii="Times New Roman" w:hAnsi="Times New Roman" w:cs="Times New Roman"/>
          <w:sz w:val="24"/>
          <w:szCs w:val="24"/>
        </w:rPr>
        <w:t>to improve enforcement of the Fair</w:t>
      </w:r>
      <w:r w:rsidR="003D662A"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Act for individuals and families in the rental and home ownership markets in 53</w:t>
      </w:r>
      <w:r w:rsidR="003D662A"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southern and central </w:t>
      </w:r>
      <w:r w:rsidRPr="00866358">
        <w:rPr>
          <w:rFonts w:ascii="Times New Roman" w:hAnsi="Times New Roman" w:cs="Times New Roman"/>
          <w:sz w:val="24"/>
          <w:szCs w:val="24"/>
        </w:rPr>
        <w:lastRenderedPageBreak/>
        <w:t>Minnesota count</w:t>
      </w:r>
      <w:r w:rsidR="00875BAF" w:rsidRPr="00866358">
        <w:rPr>
          <w:rFonts w:ascii="Times New Roman" w:hAnsi="Times New Roman" w:cs="Times New Roman"/>
          <w:sz w:val="24"/>
          <w:szCs w:val="24"/>
        </w:rPr>
        <w:t xml:space="preserve">ies. </w:t>
      </w:r>
      <w:r w:rsidR="00CB0955" w:rsidRPr="00866358">
        <w:rPr>
          <w:rFonts w:ascii="Times New Roman" w:hAnsi="Times New Roman" w:cs="Times New Roman"/>
          <w:sz w:val="24"/>
          <w:szCs w:val="24"/>
        </w:rPr>
        <w:t xml:space="preserve">Proposed activities and projects are consistent with the North Minneapolis Promise Zone Community and </w:t>
      </w:r>
      <w:r w:rsidR="0081074A" w:rsidRPr="00866358">
        <w:rPr>
          <w:rFonts w:ascii="Times New Roman" w:hAnsi="Times New Roman" w:cs="Times New Roman"/>
          <w:sz w:val="24"/>
          <w:szCs w:val="24"/>
        </w:rPr>
        <w:t>include</w:t>
      </w:r>
      <w:r w:rsidR="00875BAF" w:rsidRPr="00866358">
        <w:rPr>
          <w:rFonts w:ascii="Times New Roman" w:hAnsi="Times New Roman" w:cs="Times New Roman"/>
          <w:sz w:val="24"/>
          <w:szCs w:val="24"/>
        </w:rPr>
        <w:t xml:space="preserve"> complaint intake; enforcement services; testing; and litigation. </w:t>
      </w:r>
      <w:r w:rsidR="00CB0955" w:rsidRPr="00866358">
        <w:rPr>
          <w:rFonts w:ascii="Times New Roman" w:hAnsi="Times New Roman" w:cs="Times New Roman"/>
          <w:sz w:val="24"/>
          <w:szCs w:val="24"/>
        </w:rPr>
        <w:t xml:space="preserve">Legal Aid also plans to provide </w:t>
      </w:r>
      <w:r w:rsidR="00875BAF" w:rsidRPr="00866358">
        <w:rPr>
          <w:rFonts w:ascii="Times New Roman" w:hAnsi="Times New Roman" w:cs="Times New Roman"/>
          <w:sz w:val="24"/>
          <w:szCs w:val="24"/>
        </w:rPr>
        <w:t>analysis of h</w:t>
      </w:r>
      <w:r w:rsidRPr="00866358">
        <w:rPr>
          <w:rFonts w:ascii="Times New Roman" w:hAnsi="Times New Roman" w:cs="Times New Roman"/>
          <w:sz w:val="24"/>
          <w:szCs w:val="24"/>
        </w:rPr>
        <w:t>ousing providers’ occupancy limits to</w:t>
      </w:r>
      <w:r w:rsidR="00875BAF" w:rsidRPr="00866358">
        <w:rPr>
          <w:rFonts w:ascii="Times New Roman" w:hAnsi="Times New Roman" w:cs="Times New Roman"/>
          <w:sz w:val="24"/>
          <w:szCs w:val="24"/>
        </w:rPr>
        <w:t xml:space="preserve"> </w:t>
      </w:r>
      <w:r w:rsidRPr="00866358">
        <w:rPr>
          <w:rFonts w:ascii="Times New Roman" w:hAnsi="Times New Roman" w:cs="Times New Roman"/>
          <w:sz w:val="24"/>
          <w:szCs w:val="24"/>
        </w:rPr>
        <w:t>determine whether the limits have a disparate impact based on familial status and/or</w:t>
      </w:r>
      <w:r w:rsidR="00CB0955" w:rsidRPr="00866358">
        <w:rPr>
          <w:rFonts w:ascii="Times New Roman" w:hAnsi="Times New Roman" w:cs="Times New Roman"/>
          <w:sz w:val="24"/>
          <w:szCs w:val="24"/>
        </w:rPr>
        <w:t xml:space="preserve"> </w:t>
      </w:r>
      <w:r w:rsidRPr="00866358">
        <w:rPr>
          <w:rFonts w:ascii="Times New Roman" w:hAnsi="Times New Roman" w:cs="Times New Roman"/>
          <w:sz w:val="24"/>
          <w:szCs w:val="24"/>
        </w:rPr>
        <w:t>national origin</w:t>
      </w:r>
      <w:r w:rsidR="00CB0955" w:rsidRPr="00866358">
        <w:rPr>
          <w:rFonts w:ascii="Times New Roman" w:hAnsi="Times New Roman" w:cs="Times New Roman"/>
          <w:sz w:val="24"/>
          <w:szCs w:val="24"/>
        </w:rPr>
        <w:t>; l</w:t>
      </w:r>
      <w:r w:rsidRPr="00866358">
        <w:rPr>
          <w:rFonts w:ascii="Times New Roman" w:hAnsi="Times New Roman" w:cs="Times New Roman"/>
          <w:sz w:val="24"/>
          <w:szCs w:val="24"/>
        </w:rPr>
        <w:t xml:space="preserve">everage relationships with mental health providers and use intentional cross-training to enhance the quality of reasonable accommodation requests made by the </w:t>
      </w:r>
      <w:r w:rsidR="00CB0955" w:rsidRPr="00866358">
        <w:rPr>
          <w:rFonts w:ascii="Times New Roman" w:hAnsi="Times New Roman" w:cs="Times New Roman"/>
          <w:sz w:val="24"/>
          <w:szCs w:val="24"/>
        </w:rPr>
        <w:t>p</w:t>
      </w:r>
      <w:r w:rsidRPr="00866358">
        <w:rPr>
          <w:rFonts w:ascii="Times New Roman" w:hAnsi="Times New Roman" w:cs="Times New Roman"/>
          <w:sz w:val="24"/>
          <w:szCs w:val="24"/>
        </w:rPr>
        <w:t>roject</w:t>
      </w:r>
      <w:r w:rsidR="00CB0955" w:rsidRPr="00866358">
        <w:rPr>
          <w:rFonts w:ascii="Times New Roman" w:hAnsi="Times New Roman" w:cs="Times New Roman"/>
          <w:sz w:val="24"/>
          <w:szCs w:val="24"/>
        </w:rPr>
        <w:t>; and e</w:t>
      </w:r>
      <w:r w:rsidRPr="00866358">
        <w:rPr>
          <w:rFonts w:ascii="Times New Roman" w:hAnsi="Times New Roman" w:cs="Times New Roman"/>
          <w:sz w:val="24"/>
          <w:szCs w:val="24"/>
        </w:rPr>
        <w:t>nric</w:t>
      </w:r>
      <w:r w:rsidR="00560177" w:rsidRPr="00866358">
        <w:rPr>
          <w:rFonts w:ascii="Times New Roman" w:hAnsi="Times New Roman" w:cs="Times New Roman"/>
          <w:sz w:val="24"/>
          <w:szCs w:val="24"/>
        </w:rPr>
        <w:t xml:space="preserve">h subsidized housing providers’ </w:t>
      </w:r>
      <w:r w:rsidRPr="00866358">
        <w:rPr>
          <w:rFonts w:ascii="Times New Roman" w:hAnsi="Times New Roman" w:cs="Times New Roman"/>
          <w:sz w:val="24"/>
          <w:szCs w:val="24"/>
        </w:rPr>
        <w:t xml:space="preserve">compliance with HUD </w:t>
      </w:r>
      <w:r w:rsidR="00560177" w:rsidRPr="00866358">
        <w:rPr>
          <w:rFonts w:ascii="Times New Roman" w:hAnsi="Times New Roman" w:cs="Times New Roman"/>
          <w:color w:val="000000" w:themeColor="text1"/>
          <w:sz w:val="24"/>
          <w:szCs w:val="24"/>
          <w:shd w:val="clear" w:color="auto" w:fill="FFFFFF" w:themeFill="background1"/>
        </w:rPr>
        <w:t>limited English proficiency</w:t>
      </w:r>
      <w:r w:rsidR="00560177" w:rsidRPr="00866358">
        <w:rPr>
          <w:rFonts w:ascii="Times New Roman" w:hAnsi="Times New Roman" w:cs="Times New Roman"/>
          <w:sz w:val="24"/>
          <w:szCs w:val="24"/>
          <w:shd w:val="clear" w:color="auto" w:fill="FFFFFF" w:themeFill="background1"/>
        </w:rPr>
        <w:t xml:space="preserve"> (LEP)</w:t>
      </w:r>
      <w:r w:rsidR="00560177" w:rsidRPr="00866358">
        <w:rPr>
          <w:rFonts w:ascii="Times New Roman" w:hAnsi="Times New Roman" w:cs="Times New Roman"/>
          <w:sz w:val="24"/>
          <w:szCs w:val="24"/>
        </w:rPr>
        <w:t xml:space="preserve"> </w:t>
      </w:r>
      <w:r w:rsidRPr="00866358">
        <w:rPr>
          <w:rFonts w:ascii="Times New Roman" w:hAnsi="Times New Roman" w:cs="Times New Roman"/>
          <w:sz w:val="24"/>
          <w:szCs w:val="24"/>
        </w:rPr>
        <w:t>guidance by comparing</w:t>
      </w:r>
      <w:r w:rsidR="00875BAF" w:rsidRPr="00866358">
        <w:rPr>
          <w:rFonts w:ascii="Times New Roman" w:hAnsi="Times New Roman" w:cs="Times New Roman"/>
          <w:sz w:val="24"/>
          <w:szCs w:val="24"/>
        </w:rPr>
        <w:t xml:space="preserve"> </w:t>
      </w:r>
      <w:r w:rsidRPr="00866358">
        <w:rPr>
          <w:rFonts w:ascii="Times New Roman" w:hAnsi="Times New Roman" w:cs="Times New Roman"/>
          <w:sz w:val="24"/>
          <w:szCs w:val="24"/>
        </w:rPr>
        <w:t>their existing policies with HUD guidance and subsequently advocating for corrective action through negotiation or when necessary litigation.</w:t>
      </w:r>
    </w:p>
    <w:p w14:paraId="18AAD592" w14:textId="77777777" w:rsidR="00875BAF" w:rsidRPr="00866358" w:rsidRDefault="00875BAF" w:rsidP="002D6254">
      <w:pPr>
        <w:autoSpaceDE w:val="0"/>
        <w:autoSpaceDN w:val="0"/>
        <w:adjustRightInd w:val="0"/>
        <w:spacing w:after="0" w:line="240" w:lineRule="auto"/>
        <w:rPr>
          <w:rFonts w:ascii="Times New Roman" w:hAnsi="Times New Roman" w:cs="Times New Roman"/>
          <w:sz w:val="24"/>
          <w:szCs w:val="24"/>
        </w:rPr>
      </w:pPr>
    </w:p>
    <w:p w14:paraId="01EAD08B" w14:textId="60D4E480" w:rsidR="000D0932" w:rsidRDefault="000D0932" w:rsidP="008B7C38">
      <w:pPr>
        <w:spacing w:after="0" w:line="240" w:lineRule="auto"/>
        <w:rPr>
          <w:rFonts w:ascii="Times New Roman" w:hAnsi="Times New Roman" w:cs="Times New Roman"/>
          <w:b/>
          <w:caps/>
          <w:sz w:val="24"/>
          <w:szCs w:val="24"/>
        </w:rPr>
      </w:pPr>
    </w:p>
    <w:p w14:paraId="624EE8ED" w14:textId="77777777" w:rsidR="00034F35" w:rsidRPr="00866358" w:rsidRDefault="00034F35" w:rsidP="008B7C38">
      <w:pPr>
        <w:spacing w:after="0" w:line="240" w:lineRule="auto"/>
        <w:rPr>
          <w:rFonts w:ascii="Times New Roman" w:hAnsi="Times New Roman" w:cs="Times New Roman"/>
          <w:b/>
          <w:caps/>
          <w:sz w:val="24"/>
          <w:szCs w:val="24"/>
        </w:rPr>
      </w:pPr>
    </w:p>
    <w:p w14:paraId="284F08FD"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Mississippi</w:t>
      </w:r>
    </w:p>
    <w:p w14:paraId="7B1896FE" w14:textId="77777777" w:rsidR="000D0932" w:rsidRPr="00866358" w:rsidRDefault="000D0932" w:rsidP="008B7C38">
      <w:pPr>
        <w:spacing w:after="0" w:line="240" w:lineRule="auto"/>
        <w:rPr>
          <w:rFonts w:ascii="Times New Roman" w:hAnsi="Times New Roman" w:cs="Times New Roman"/>
          <w:b/>
          <w:caps/>
          <w:sz w:val="24"/>
          <w:szCs w:val="24"/>
        </w:rPr>
      </w:pPr>
    </w:p>
    <w:p w14:paraId="7965913F"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Jackson</w:t>
      </w:r>
    </w:p>
    <w:p w14:paraId="48820B35" w14:textId="5F1779D2" w:rsidR="000D0932" w:rsidRPr="00866358" w:rsidRDefault="000D0932" w:rsidP="008B7C38">
      <w:pPr>
        <w:spacing w:after="0" w:line="240" w:lineRule="auto"/>
        <w:rPr>
          <w:rFonts w:ascii="Times New Roman" w:hAnsi="Times New Roman" w:cs="Times New Roman"/>
          <w:b/>
          <w:caps/>
          <w:sz w:val="24"/>
          <w:szCs w:val="24"/>
        </w:rPr>
      </w:pPr>
    </w:p>
    <w:p w14:paraId="46DF300C"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Mississippi Center for Justice</w:t>
      </w:r>
    </w:p>
    <w:p w14:paraId="7B431D77" w14:textId="36C59FE0" w:rsidR="00B02B33"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569335B5" w14:textId="77777777" w:rsidR="0081074A" w:rsidRPr="0081074A" w:rsidRDefault="0081074A" w:rsidP="0081074A">
      <w:pPr>
        <w:spacing w:after="0" w:line="240" w:lineRule="auto"/>
        <w:rPr>
          <w:rFonts w:ascii="Times New Roman" w:hAnsi="Times New Roman" w:cs="Times New Roman"/>
          <w:b/>
          <w:caps/>
          <w:sz w:val="24"/>
          <w:szCs w:val="24"/>
        </w:rPr>
      </w:pPr>
    </w:p>
    <w:p w14:paraId="58CE47A7"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The Mississippi Center for Justice will use its grant to </w:t>
      </w:r>
      <w:r w:rsidRPr="00866358">
        <w:rPr>
          <w:rFonts w:ascii="Times New Roman" w:hAnsi="Times New Roman" w:cs="Times New Roman"/>
          <w:sz w:val="24"/>
          <w:szCs w:val="24"/>
        </w:rPr>
        <w:t>develop and implement a comprehensive fair housing enforcement campaign in Central and Southeast Mississippi. Project activities include fair housing education and outreach to members of all protected classes, as well as industry representatives, social work students, and law students; intake and investigations of individual allegations of housing discrimination; and systemic testing in the sales, rental, lending, insurance, and accessibility markets.</w:t>
      </w:r>
    </w:p>
    <w:p w14:paraId="22A95059" w14:textId="547C1EC1" w:rsidR="00B02B33" w:rsidRPr="00866358" w:rsidRDefault="00B02B33" w:rsidP="008B7C38">
      <w:pPr>
        <w:spacing w:after="0" w:line="240" w:lineRule="auto"/>
        <w:rPr>
          <w:rFonts w:ascii="Times New Roman" w:hAnsi="Times New Roman" w:cs="Times New Roman"/>
          <w:b/>
          <w:caps/>
          <w:sz w:val="24"/>
          <w:szCs w:val="24"/>
        </w:rPr>
      </w:pPr>
    </w:p>
    <w:p w14:paraId="3FF4CAB1" w14:textId="784C6EF3"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Education and Economic Development, Inc.</w:t>
      </w:r>
    </w:p>
    <w:p w14:paraId="2D10CB5C"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785640D7" w14:textId="77777777" w:rsidR="000D0932" w:rsidRPr="00866358" w:rsidRDefault="000D0932" w:rsidP="008B7C38">
      <w:pPr>
        <w:spacing w:after="0" w:line="240" w:lineRule="auto"/>
        <w:rPr>
          <w:rFonts w:ascii="Times New Roman" w:hAnsi="Times New Roman" w:cs="Times New Roman"/>
          <w:b/>
          <w:caps/>
          <w:sz w:val="24"/>
          <w:szCs w:val="24"/>
        </w:rPr>
      </w:pPr>
    </w:p>
    <w:p w14:paraId="20026FB1" w14:textId="51CDB4C4" w:rsidR="000D0932" w:rsidRPr="00866358" w:rsidRDefault="00A469D2" w:rsidP="00047C51">
      <w:pPr>
        <w:autoSpaceDE w:val="0"/>
        <w:autoSpaceDN w:val="0"/>
        <w:adjustRightInd w:val="0"/>
        <w:spacing w:after="0" w:line="240" w:lineRule="auto"/>
        <w:rPr>
          <w:rFonts w:ascii="Times New Roman" w:hAnsi="Times New Roman" w:cs="Times New Roman"/>
          <w:b/>
          <w:caps/>
          <w:color w:val="000000" w:themeColor="text1"/>
          <w:sz w:val="24"/>
          <w:szCs w:val="24"/>
        </w:rPr>
      </w:pPr>
      <w:r w:rsidRPr="00866358">
        <w:rPr>
          <w:rFonts w:ascii="Times New Roman" w:hAnsi="Times New Roman" w:cs="Times New Roman"/>
          <w:color w:val="000000" w:themeColor="text1"/>
          <w:sz w:val="24"/>
          <w:szCs w:val="24"/>
        </w:rPr>
        <w:t>Housing</w:t>
      </w:r>
      <w:r w:rsidR="00B14AB5"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Education and Economic Development (HEED) has been conducting fair housing activities that</w:t>
      </w:r>
      <w:r w:rsidR="00B14AB5"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include education and outreach, intake, and testing projects for Mississippi residents from across the state for more than 31 years</w:t>
      </w:r>
      <w:r w:rsidR="00720E9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w:t>
      </w:r>
      <w:r w:rsidR="00B14AB5" w:rsidRPr="00866358">
        <w:rPr>
          <w:rFonts w:ascii="Times New Roman" w:hAnsi="Times New Roman" w:cs="Times New Roman"/>
          <w:color w:val="000000" w:themeColor="text1"/>
          <w:sz w:val="24"/>
          <w:szCs w:val="24"/>
        </w:rPr>
        <w:t xml:space="preserve">HEED </w:t>
      </w:r>
      <w:r w:rsidR="00720E91" w:rsidRPr="00866358">
        <w:rPr>
          <w:rFonts w:ascii="Times New Roman" w:hAnsi="Times New Roman" w:cs="Times New Roman"/>
          <w:color w:val="000000" w:themeColor="text1"/>
          <w:sz w:val="24"/>
          <w:szCs w:val="24"/>
        </w:rPr>
        <w:t xml:space="preserve">will use </w:t>
      </w:r>
      <w:r w:rsidR="00B14AB5" w:rsidRPr="00866358">
        <w:rPr>
          <w:rFonts w:ascii="Times New Roman" w:hAnsi="Times New Roman" w:cs="Times New Roman"/>
          <w:color w:val="000000" w:themeColor="text1"/>
          <w:sz w:val="24"/>
          <w:szCs w:val="24"/>
        </w:rPr>
        <w:t xml:space="preserve">its grant to </w:t>
      </w:r>
      <w:r w:rsidRPr="00866358">
        <w:rPr>
          <w:rFonts w:ascii="Times New Roman" w:hAnsi="Times New Roman" w:cs="Times New Roman"/>
          <w:color w:val="000000" w:themeColor="text1"/>
          <w:sz w:val="24"/>
          <w:szCs w:val="24"/>
        </w:rPr>
        <w:t xml:space="preserve">conduct a Fair Housing Initiatives Program Education </w:t>
      </w:r>
      <w:r w:rsidR="00B14AB5" w:rsidRPr="00866358">
        <w:rPr>
          <w:rFonts w:ascii="Times New Roman" w:hAnsi="Times New Roman" w:cs="Times New Roman"/>
          <w:color w:val="000000" w:themeColor="text1"/>
          <w:sz w:val="24"/>
          <w:szCs w:val="24"/>
        </w:rPr>
        <w:t xml:space="preserve">and Outreach project </w:t>
      </w:r>
      <w:r w:rsidRPr="00866358">
        <w:rPr>
          <w:rFonts w:ascii="Times New Roman" w:hAnsi="Times New Roman" w:cs="Times New Roman"/>
          <w:color w:val="000000" w:themeColor="text1"/>
          <w:sz w:val="24"/>
          <w:szCs w:val="24"/>
        </w:rPr>
        <w:t>to increase its capacity to educate persons of all the protected classes, local government officials, housing industry workers, and disability rights advocates as well as the general public about the fair housing rights of individuals and fe</w:t>
      </w:r>
      <w:r w:rsidR="00047C51" w:rsidRPr="00866358">
        <w:rPr>
          <w:rFonts w:ascii="Times New Roman" w:hAnsi="Times New Roman" w:cs="Times New Roman"/>
          <w:color w:val="000000" w:themeColor="text1"/>
          <w:sz w:val="24"/>
          <w:szCs w:val="24"/>
        </w:rPr>
        <w:t xml:space="preserve">deral accessibility guidelines. To that end, </w:t>
      </w:r>
      <w:r w:rsidRPr="00866358">
        <w:rPr>
          <w:rFonts w:ascii="Times New Roman" w:hAnsi="Times New Roman" w:cs="Times New Roman"/>
          <w:color w:val="000000" w:themeColor="text1"/>
          <w:sz w:val="24"/>
          <w:szCs w:val="24"/>
        </w:rPr>
        <w:t xml:space="preserve">HEED will hold a series of </w:t>
      </w:r>
      <w:r w:rsidR="00720E91" w:rsidRPr="00866358">
        <w:rPr>
          <w:rFonts w:ascii="Times New Roman" w:hAnsi="Times New Roman" w:cs="Times New Roman"/>
          <w:color w:val="000000" w:themeColor="text1"/>
          <w:sz w:val="24"/>
          <w:szCs w:val="24"/>
        </w:rPr>
        <w:t>ten</w:t>
      </w:r>
      <w:r w:rsidRPr="00866358">
        <w:rPr>
          <w:rFonts w:ascii="Times New Roman" w:hAnsi="Times New Roman" w:cs="Times New Roman"/>
          <w:color w:val="000000" w:themeColor="text1"/>
          <w:sz w:val="24"/>
          <w:szCs w:val="24"/>
        </w:rPr>
        <w:t xml:space="preserve"> fair housing workshops throughout North and Central</w:t>
      </w:r>
      <w:r w:rsidR="00047C5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Mississippi to continue to educate Mississippians in segregated, rural</w:t>
      </w:r>
      <w:r w:rsidR="00720E9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underserved parts of the </w:t>
      </w:r>
      <w:r w:rsidR="00047C51" w:rsidRPr="00866358">
        <w:rPr>
          <w:rFonts w:ascii="Times New Roman" w:hAnsi="Times New Roman" w:cs="Times New Roman"/>
          <w:color w:val="000000" w:themeColor="text1"/>
          <w:sz w:val="24"/>
          <w:szCs w:val="24"/>
        </w:rPr>
        <w:t>s</w:t>
      </w:r>
      <w:r w:rsidRPr="00866358">
        <w:rPr>
          <w:rFonts w:ascii="Times New Roman" w:hAnsi="Times New Roman" w:cs="Times New Roman"/>
          <w:color w:val="000000" w:themeColor="text1"/>
          <w:sz w:val="24"/>
          <w:szCs w:val="24"/>
        </w:rPr>
        <w:t>tate</w:t>
      </w:r>
      <w:r w:rsidR="00047C51" w:rsidRPr="00866358">
        <w:rPr>
          <w:rFonts w:ascii="Times New Roman" w:hAnsi="Times New Roman" w:cs="Times New Roman"/>
          <w:color w:val="000000" w:themeColor="text1"/>
          <w:sz w:val="24"/>
          <w:szCs w:val="24"/>
        </w:rPr>
        <w:t xml:space="preserve">. HEED </w:t>
      </w:r>
      <w:r w:rsidRPr="00866358">
        <w:rPr>
          <w:rFonts w:ascii="Times New Roman" w:hAnsi="Times New Roman" w:cs="Times New Roman"/>
          <w:color w:val="000000" w:themeColor="text1"/>
          <w:sz w:val="24"/>
          <w:szCs w:val="24"/>
        </w:rPr>
        <w:t>will also intake fair housing complaints and hold a 2-day Fair</w:t>
      </w:r>
      <w:r w:rsidR="00B14AB5"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Housing, Fair Lending Conference in Jackson, Mississippi. </w:t>
      </w:r>
      <w:r w:rsidR="00047C51" w:rsidRPr="00866358">
        <w:rPr>
          <w:rFonts w:ascii="Times New Roman" w:hAnsi="Times New Roman" w:cs="Times New Roman"/>
          <w:color w:val="000000" w:themeColor="text1"/>
          <w:sz w:val="24"/>
          <w:szCs w:val="24"/>
        </w:rPr>
        <w:t xml:space="preserve">It is anticipated that these activities will result in an increase of both general </w:t>
      </w:r>
      <w:r w:rsidRPr="00866358">
        <w:rPr>
          <w:rFonts w:ascii="Times New Roman" w:hAnsi="Times New Roman" w:cs="Times New Roman"/>
          <w:color w:val="000000" w:themeColor="text1"/>
          <w:sz w:val="24"/>
          <w:szCs w:val="24"/>
        </w:rPr>
        <w:t xml:space="preserve">awareness of fair housing laws and regulations and </w:t>
      </w:r>
      <w:r w:rsidR="00047C51" w:rsidRPr="00866358">
        <w:rPr>
          <w:rFonts w:ascii="Times New Roman" w:hAnsi="Times New Roman" w:cs="Times New Roman"/>
          <w:color w:val="000000" w:themeColor="text1"/>
          <w:sz w:val="24"/>
          <w:szCs w:val="24"/>
        </w:rPr>
        <w:t xml:space="preserve">the number </w:t>
      </w:r>
      <w:r w:rsidRPr="00866358">
        <w:rPr>
          <w:rFonts w:ascii="Times New Roman" w:hAnsi="Times New Roman" w:cs="Times New Roman"/>
          <w:color w:val="000000" w:themeColor="text1"/>
          <w:sz w:val="24"/>
          <w:szCs w:val="24"/>
        </w:rPr>
        <w:t>of fair housing</w:t>
      </w:r>
      <w:r w:rsidR="00B14AB5" w:rsidRPr="00866358">
        <w:rPr>
          <w:rFonts w:ascii="Times New Roman" w:hAnsi="Times New Roman" w:cs="Times New Roman"/>
          <w:color w:val="000000" w:themeColor="text1"/>
          <w:sz w:val="24"/>
          <w:szCs w:val="24"/>
        </w:rPr>
        <w:t xml:space="preserve"> </w:t>
      </w:r>
      <w:r w:rsidR="00047C51" w:rsidRPr="00866358">
        <w:rPr>
          <w:rFonts w:ascii="Times New Roman" w:hAnsi="Times New Roman" w:cs="Times New Roman"/>
          <w:color w:val="000000" w:themeColor="text1"/>
          <w:sz w:val="24"/>
          <w:szCs w:val="24"/>
        </w:rPr>
        <w:t>complaints being filed within the state.</w:t>
      </w:r>
    </w:p>
    <w:p w14:paraId="1883AF3F" w14:textId="77777777" w:rsidR="000D0932" w:rsidRPr="00866358" w:rsidRDefault="000D0932" w:rsidP="008B7C38">
      <w:pPr>
        <w:spacing w:after="0" w:line="240" w:lineRule="auto"/>
        <w:rPr>
          <w:rFonts w:ascii="Times New Roman" w:hAnsi="Times New Roman" w:cs="Times New Roman"/>
          <w:b/>
          <w:caps/>
          <w:sz w:val="24"/>
          <w:szCs w:val="24"/>
        </w:rPr>
      </w:pPr>
    </w:p>
    <w:p w14:paraId="5FDF90C2" w14:textId="27494B80"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Education and Economic Development, Inc.</w:t>
      </w:r>
    </w:p>
    <w:p w14:paraId="1EC14BE7" w14:textId="77777777" w:rsidR="000B0880"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lastRenderedPageBreak/>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7889A632" w14:textId="77777777" w:rsidR="0007172A" w:rsidRPr="00866358" w:rsidRDefault="0007172A" w:rsidP="00CA0152">
      <w:pPr>
        <w:spacing w:after="0" w:line="240" w:lineRule="auto"/>
        <w:rPr>
          <w:rFonts w:ascii="Times New Roman" w:hAnsi="Times New Roman" w:cs="Times New Roman"/>
          <w:b/>
          <w:caps/>
          <w:noProof/>
          <w:sz w:val="24"/>
          <w:szCs w:val="24"/>
        </w:rPr>
      </w:pPr>
    </w:p>
    <w:p w14:paraId="53B9BEBB" w14:textId="77777777" w:rsidR="000B0880" w:rsidRPr="00866358" w:rsidRDefault="00DB28FA" w:rsidP="0007172A">
      <w:pPr>
        <w:autoSpaceDE w:val="0"/>
        <w:autoSpaceDN w:val="0"/>
        <w:adjustRightInd w:val="0"/>
        <w:spacing w:after="0" w:line="240" w:lineRule="auto"/>
        <w:rPr>
          <w:rFonts w:ascii="Times New Roman" w:hAnsi="Times New Roman" w:cs="Times New Roman"/>
          <w:b/>
          <w:caps/>
          <w:noProof/>
          <w:sz w:val="24"/>
          <w:szCs w:val="24"/>
        </w:rPr>
      </w:pPr>
      <w:r w:rsidRPr="00866358">
        <w:rPr>
          <w:rFonts w:ascii="Times New Roman" w:hAnsi="Times New Roman" w:cs="Times New Roman"/>
          <w:sz w:val="24"/>
          <w:szCs w:val="24"/>
        </w:rPr>
        <w:t>Housing</w:t>
      </w:r>
      <w:r w:rsidR="0055380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Education and Economic Development (HEED) has been conducting fair housing activities for Mississippi residents for more than 31 years </w:t>
      </w:r>
      <w:r w:rsidR="00553804" w:rsidRPr="00866358">
        <w:rPr>
          <w:rFonts w:ascii="Times New Roman" w:hAnsi="Times New Roman" w:cs="Times New Roman"/>
          <w:sz w:val="24"/>
          <w:szCs w:val="24"/>
        </w:rPr>
        <w:t xml:space="preserve">and will use its grant to </w:t>
      </w:r>
      <w:r w:rsidRPr="00866358">
        <w:rPr>
          <w:rFonts w:ascii="Times New Roman" w:hAnsi="Times New Roman" w:cs="Times New Roman"/>
          <w:sz w:val="24"/>
          <w:szCs w:val="24"/>
        </w:rPr>
        <w:t xml:space="preserve">expand its enforcement and </w:t>
      </w:r>
      <w:r w:rsidR="00553804" w:rsidRPr="00866358">
        <w:rPr>
          <w:rFonts w:ascii="Times New Roman" w:hAnsi="Times New Roman" w:cs="Times New Roman"/>
          <w:sz w:val="24"/>
          <w:szCs w:val="24"/>
        </w:rPr>
        <w:t>educational outreach.</w:t>
      </w:r>
      <w:r w:rsidR="002E5997" w:rsidRPr="00866358">
        <w:rPr>
          <w:rFonts w:ascii="Times New Roman" w:hAnsi="Times New Roman" w:cs="Times New Roman"/>
          <w:sz w:val="24"/>
          <w:szCs w:val="24"/>
        </w:rPr>
        <w:t xml:space="preserve"> Grant activities will include systematic testing; complaint intake; referral of meritorious complaints to HUD; and education and outreach efforts. The anticipated result of this project is increased awareness of </w:t>
      </w:r>
      <w:r w:rsidRPr="00866358">
        <w:rPr>
          <w:rFonts w:ascii="Times New Roman" w:hAnsi="Times New Roman" w:cs="Times New Roman"/>
          <w:sz w:val="24"/>
          <w:szCs w:val="24"/>
        </w:rPr>
        <w:t>fair housing laws</w:t>
      </w:r>
      <w:r w:rsidR="002E5997" w:rsidRPr="00866358">
        <w:rPr>
          <w:rFonts w:ascii="Times New Roman" w:hAnsi="Times New Roman" w:cs="Times New Roman"/>
          <w:sz w:val="24"/>
          <w:szCs w:val="24"/>
        </w:rPr>
        <w:t xml:space="preserve">; </w:t>
      </w:r>
      <w:r w:rsidRPr="00866358">
        <w:rPr>
          <w:rFonts w:ascii="Times New Roman" w:hAnsi="Times New Roman" w:cs="Times New Roman"/>
          <w:sz w:val="24"/>
          <w:szCs w:val="24"/>
        </w:rPr>
        <w:t>greater compliance with the Fair Housing Act</w:t>
      </w:r>
      <w:r w:rsidR="002E5997"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progress toward more inclusive communities free from housing discrimination.</w:t>
      </w:r>
    </w:p>
    <w:p w14:paraId="28AD0073" w14:textId="77777777" w:rsidR="000D0932" w:rsidRPr="00866358" w:rsidRDefault="000D0932" w:rsidP="008B7C38">
      <w:pPr>
        <w:spacing w:after="0" w:line="240" w:lineRule="auto"/>
        <w:rPr>
          <w:rFonts w:ascii="Times New Roman" w:hAnsi="Times New Roman" w:cs="Times New Roman"/>
          <w:b/>
          <w:caps/>
          <w:sz w:val="24"/>
          <w:szCs w:val="24"/>
        </w:rPr>
      </w:pPr>
    </w:p>
    <w:p w14:paraId="13F12C7D" w14:textId="41E244A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Mississippi Center for Justice</w:t>
      </w:r>
    </w:p>
    <w:p w14:paraId="2644766D" w14:textId="77777777" w:rsidR="003171F9" w:rsidRPr="00866358" w:rsidRDefault="000D0932" w:rsidP="003171F9">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2B800439" w14:textId="77777777" w:rsidR="003171F9" w:rsidRPr="00866358" w:rsidRDefault="003171F9" w:rsidP="003171F9">
      <w:pPr>
        <w:spacing w:after="0" w:line="240" w:lineRule="auto"/>
        <w:rPr>
          <w:rFonts w:ascii="Times New Roman" w:hAnsi="Times New Roman" w:cs="Times New Roman"/>
          <w:b/>
          <w:caps/>
          <w:sz w:val="24"/>
          <w:szCs w:val="24"/>
        </w:rPr>
      </w:pPr>
    </w:p>
    <w:p w14:paraId="692EC344" w14:textId="756FFF09" w:rsidR="003171F9" w:rsidRPr="00866358" w:rsidRDefault="00FF288C" w:rsidP="003171F9">
      <w:pPr>
        <w:spacing w:after="0" w:line="240" w:lineRule="auto"/>
        <w:rPr>
          <w:rFonts w:ascii="Times New Roman" w:hAnsi="Times New Roman" w:cs="Times New Roman"/>
          <w:b/>
          <w:caps/>
          <w:sz w:val="24"/>
          <w:szCs w:val="24"/>
        </w:rPr>
      </w:pPr>
      <w:r w:rsidRPr="00866358">
        <w:rPr>
          <w:rFonts w:ascii="Times New Roman" w:hAnsi="Times New Roman" w:cs="Times New Roman"/>
          <w:color w:val="000000" w:themeColor="text1"/>
          <w:sz w:val="24"/>
          <w:szCs w:val="24"/>
        </w:rPr>
        <w:t>The Mississippi Center for Justice (MCJ), a Qualified Fair Housing Enforcement Organization with a history and mission of advancing racial and economic justice in the state of Mississippi, will use its grant to provide fair housing education and outreach to underserved populations</w:t>
      </w:r>
      <w:r w:rsidR="00720E9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including persons with</w:t>
      </w:r>
      <w:r w:rsidR="00EA5ED4"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disabilities, members of protected classes living in rural areas</w:t>
      </w:r>
      <w:r w:rsidR="00720E9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persons of limited English</w:t>
      </w:r>
      <w:r w:rsidR="00EA5ED4" w:rsidRPr="00866358">
        <w:rPr>
          <w:rFonts w:ascii="Times New Roman" w:hAnsi="Times New Roman" w:cs="Times New Roman"/>
          <w:color w:val="000000" w:themeColor="text1"/>
          <w:sz w:val="24"/>
          <w:szCs w:val="24"/>
        </w:rPr>
        <w:t xml:space="preserve"> </w:t>
      </w:r>
      <w:r w:rsidR="003171F9" w:rsidRPr="00866358">
        <w:rPr>
          <w:rFonts w:ascii="Times New Roman" w:hAnsi="Times New Roman" w:cs="Times New Roman"/>
          <w:color w:val="000000" w:themeColor="text1"/>
          <w:sz w:val="24"/>
          <w:szCs w:val="24"/>
        </w:rPr>
        <w:t>proficiency</w:t>
      </w:r>
      <w:r w:rsidR="00720E91" w:rsidRPr="00866358">
        <w:rPr>
          <w:rFonts w:ascii="Times New Roman" w:hAnsi="Times New Roman" w:cs="Times New Roman"/>
          <w:color w:val="000000" w:themeColor="text1"/>
          <w:sz w:val="24"/>
          <w:szCs w:val="24"/>
        </w:rPr>
        <w:t>)</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The project is built upon specific steps of increasing depth that include identification of</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key community leaders whose professional, social and faith lives intersect with members of protected classes; multiple trainings of these key leaders to develop a community fountain of fair</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housing knowledge; general fair housing community training sessions led jointly by </w:t>
      </w:r>
      <w:r w:rsidR="003171F9" w:rsidRPr="00866358">
        <w:rPr>
          <w:rFonts w:ascii="Times New Roman" w:hAnsi="Times New Roman" w:cs="Times New Roman"/>
          <w:color w:val="000000" w:themeColor="text1"/>
          <w:sz w:val="24"/>
          <w:szCs w:val="24"/>
        </w:rPr>
        <w:t xml:space="preserve">MCJ </w:t>
      </w:r>
      <w:r w:rsidRPr="00866358">
        <w:rPr>
          <w:rFonts w:ascii="Times New Roman" w:hAnsi="Times New Roman" w:cs="Times New Roman"/>
          <w:color w:val="000000" w:themeColor="text1"/>
          <w:sz w:val="24"/>
          <w:szCs w:val="24"/>
        </w:rPr>
        <w:t>and trained community leaders; and fair housing workshops devoted to commonly encountered</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issues and fact situations. The face-to-face education and outreach will be bolstered by fair</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housing billboards and public service announcements in </w:t>
      </w:r>
      <w:r w:rsidR="003171F9" w:rsidRPr="00866358">
        <w:rPr>
          <w:rFonts w:ascii="Times New Roman" w:hAnsi="Times New Roman" w:cs="Times New Roman"/>
          <w:color w:val="000000" w:themeColor="text1"/>
          <w:sz w:val="24"/>
          <w:szCs w:val="24"/>
        </w:rPr>
        <w:t>t</w:t>
      </w:r>
      <w:r w:rsidRPr="00866358">
        <w:rPr>
          <w:rFonts w:ascii="Times New Roman" w:hAnsi="Times New Roman" w:cs="Times New Roman"/>
          <w:color w:val="000000" w:themeColor="text1"/>
          <w:sz w:val="24"/>
          <w:szCs w:val="24"/>
        </w:rPr>
        <w:t>he targeted counties, social</w:t>
      </w:r>
      <w:r w:rsidR="003171F9"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media messaging</w:t>
      </w:r>
      <w:r w:rsidR="00720E9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distribution of fair housing literature.</w:t>
      </w:r>
      <w:r w:rsidR="003171F9" w:rsidRPr="00866358">
        <w:rPr>
          <w:rFonts w:ascii="Times New Roman" w:hAnsi="Times New Roman" w:cs="Times New Roman"/>
          <w:color w:val="000000" w:themeColor="text1"/>
          <w:sz w:val="24"/>
          <w:szCs w:val="24"/>
        </w:rPr>
        <w:t xml:space="preserve"> </w:t>
      </w:r>
    </w:p>
    <w:p w14:paraId="4205E943" w14:textId="77777777" w:rsidR="003171F9" w:rsidRPr="00866358" w:rsidRDefault="003171F9" w:rsidP="003171F9">
      <w:pPr>
        <w:autoSpaceDE w:val="0"/>
        <w:autoSpaceDN w:val="0"/>
        <w:adjustRightInd w:val="0"/>
        <w:spacing w:after="0" w:line="240" w:lineRule="auto"/>
        <w:rPr>
          <w:rFonts w:ascii="Times New Roman" w:hAnsi="Times New Roman" w:cs="Times New Roman"/>
          <w:sz w:val="24"/>
          <w:szCs w:val="24"/>
        </w:rPr>
      </w:pPr>
    </w:p>
    <w:p w14:paraId="77D275D8" w14:textId="084AB18E" w:rsidR="003171F9" w:rsidRDefault="003171F9" w:rsidP="003171F9">
      <w:pPr>
        <w:autoSpaceDE w:val="0"/>
        <w:autoSpaceDN w:val="0"/>
        <w:adjustRightInd w:val="0"/>
        <w:spacing w:after="0" w:line="240" w:lineRule="auto"/>
        <w:rPr>
          <w:rFonts w:ascii="Times New Roman" w:hAnsi="Times New Roman" w:cs="Times New Roman"/>
          <w:sz w:val="24"/>
          <w:szCs w:val="24"/>
        </w:rPr>
      </w:pPr>
    </w:p>
    <w:p w14:paraId="348A45D1" w14:textId="77777777" w:rsidR="00034F35" w:rsidRPr="00866358" w:rsidRDefault="00034F35" w:rsidP="003171F9">
      <w:pPr>
        <w:autoSpaceDE w:val="0"/>
        <w:autoSpaceDN w:val="0"/>
        <w:adjustRightInd w:val="0"/>
        <w:spacing w:after="0" w:line="240" w:lineRule="auto"/>
        <w:rPr>
          <w:rFonts w:ascii="Times New Roman" w:hAnsi="Times New Roman" w:cs="Times New Roman"/>
          <w:sz w:val="24"/>
          <w:szCs w:val="24"/>
        </w:rPr>
      </w:pPr>
    </w:p>
    <w:p w14:paraId="5FFFDCBF"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Missouri</w:t>
      </w:r>
    </w:p>
    <w:p w14:paraId="75C48032" w14:textId="77777777" w:rsidR="000D0932" w:rsidRPr="00866358" w:rsidRDefault="000D0932" w:rsidP="008B7C38">
      <w:pPr>
        <w:spacing w:after="0" w:line="240" w:lineRule="auto"/>
        <w:rPr>
          <w:rFonts w:ascii="Times New Roman" w:hAnsi="Times New Roman" w:cs="Times New Roman"/>
          <w:b/>
          <w:caps/>
          <w:sz w:val="24"/>
          <w:szCs w:val="24"/>
        </w:rPr>
      </w:pPr>
    </w:p>
    <w:p w14:paraId="6B9980E1"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St. Louis</w:t>
      </w:r>
    </w:p>
    <w:p w14:paraId="7AF223A2" w14:textId="77777777" w:rsidR="000D0932" w:rsidRPr="00866358" w:rsidRDefault="000D0932" w:rsidP="008B7C38">
      <w:pPr>
        <w:spacing w:after="0" w:line="240" w:lineRule="auto"/>
        <w:rPr>
          <w:rFonts w:ascii="Times New Roman" w:hAnsi="Times New Roman" w:cs="Times New Roman"/>
          <w:b/>
          <w:caps/>
          <w:sz w:val="24"/>
          <w:szCs w:val="24"/>
        </w:rPr>
      </w:pPr>
    </w:p>
    <w:p w14:paraId="364DED45" w14:textId="0A2AAA2F"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Metropolitan St. Louis Equal Housing and Opportunity Council</w:t>
      </w:r>
    </w:p>
    <w:p w14:paraId="66944DCD"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279943A" w14:textId="77777777" w:rsidR="000D0932" w:rsidRPr="00866358" w:rsidRDefault="000D0932" w:rsidP="008B7C38">
      <w:pPr>
        <w:spacing w:after="0" w:line="240" w:lineRule="auto"/>
        <w:rPr>
          <w:rFonts w:ascii="Times New Roman" w:hAnsi="Times New Roman" w:cs="Times New Roman"/>
          <w:b/>
          <w:caps/>
          <w:sz w:val="24"/>
          <w:szCs w:val="24"/>
        </w:rPr>
      </w:pPr>
    </w:p>
    <w:p w14:paraId="6D385E58" w14:textId="51EFEA76" w:rsidR="000D0932" w:rsidRPr="00866358" w:rsidRDefault="005D18BC" w:rsidP="00230ACA">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color w:val="000000" w:themeColor="text1"/>
          <w:sz w:val="24"/>
          <w:szCs w:val="24"/>
        </w:rPr>
        <w:t xml:space="preserve">The Metropolitan St. Louis Equal Housing and Opportunity Council (EHOC) provided a full range of fair housing activities in the St. Louis region since 1992. EHOC will use its grant to expand fair housing education and outreach activities in the St. Louis Metropolitan Area to educate the public about fair housing laws, as well as identify and eliminate discriminatory housing practices. Project activities will include conducting educational trainings with partner organizations to inform community members and the general public about the Fair Housing Act and the rights of protected classes; developing and printing new materials that inform about the Fair Housing Act and rights of protected classes; distributing materials through social media </w:t>
      </w:r>
      <w:r w:rsidRPr="00866358">
        <w:rPr>
          <w:rFonts w:ascii="Times New Roman" w:hAnsi="Times New Roman" w:cs="Times New Roman"/>
          <w:color w:val="000000" w:themeColor="text1"/>
          <w:sz w:val="24"/>
          <w:szCs w:val="24"/>
        </w:rPr>
        <w:lastRenderedPageBreak/>
        <w:t>advertising; participat</w:t>
      </w:r>
      <w:r w:rsidR="00C66169" w:rsidRPr="00866358">
        <w:rPr>
          <w:rFonts w:ascii="Times New Roman" w:hAnsi="Times New Roman" w:cs="Times New Roman"/>
          <w:color w:val="000000" w:themeColor="text1"/>
          <w:sz w:val="24"/>
          <w:szCs w:val="24"/>
        </w:rPr>
        <w:t xml:space="preserve">ing in </w:t>
      </w:r>
      <w:r w:rsidRPr="00866358">
        <w:rPr>
          <w:rFonts w:ascii="Times New Roman" w:hAnsi="Times New Roman" w:cs="Times New Roman"/>
          <w:color w:val="000000" w:themeColor="text1"/>
          <w:sz w:val="24"/>
          <w:szCs w:val="24"/>
        </w:rPr>
        <w:t>and support</w:t>
      </w:r>
      <w:r w:rsidR="00C66169" w:rsidRPr="00866358">
        <w:rPr>
          <w:rFonts w:ascii="Times New Roman" w:hAnsi="Times New Roman" w:cs="Times New Roman"/>
          <w:color w:val="000000" w:themeColor="text1"/>
          <w:sz w:val="24"/>
          <w:szCs w:val="24"/>
        </w:rPr>
        <w:t xml:space="preserve">ing </w:t>
      </w:r>
      <w:r w:rsidRPr="00866358">
        <w:rPr>
          <w:rFonts w:ascii="Times New Roman" w:hAnsi="Times New Roman" w:cs="Times New Roman"/>
          <w:color w:val="000000" w:themeColor="text1"/>
          <w:sz w:val="24"/>
          <w:szCs w:val="24"/>
        </w:rPr>
        <w:t xml:space="preserve">initiatives led by community partners with fair housing information and materials; and </w:t>
      </w:r>
      <w:r w:rsidR="00C66169" w:rsidRPr="00866358">
        <w:rPr>
          <w:rFonts w:ascii="Times New Roman" w:hAnsi="Times New Roman" w:cs="Times New Roman"/>
          <w:color w:val="000000" w:themeColor="text1"/>
          <w:sz w:val="24"/>
          <w:szCs w:val="24"/>
        </w:rPr>
        <w:t xml:space="preserve">conducting </w:t>
      </w:r>
      <w:r w:rsidRPr="00866358">
        <w:rPr>
          <w:rFonts w:ascii="Times New Roman" w:hAnsi="Times New Roman" w:cs="Times New Roman"/>
          <w:color w:val="000000" w:themeColor="text1"/>
          <w:sz w:val="24"/>
          <w:szCs w:val="24"/>
        </w:rPr>
        <w:t xml:space="preserve">other community outreach to ensure widespread use of fair housing informational materials. Areas of concentration for the proposed activities include </w:t>
      </w:r>
      <w:r w:rsidR="0006626D" w:rsidRPr="00866358">
        <w:rPr>
          <w:rFonts w:ascii="Times New Roman" w:hAnsi="Times New Roman" w:cs="Times New Roman"/>
          <w:color w:val="000000" w:themeColor="text1"/>
          <w:sz w:val="24"/>
          <w:szCs w:val="24"/>
        </w:rPr>
        <w:t>limited English proficiency</w:t>
      </w:r>
      <w:r w:rsidR="00230ACA" w:rsidRPr="00866358">
        <w:rPr>
          <w:rFonts w:ascii="Times New Roman" w:hAnsi="Times New Roman" w:cs="Times New Roman"/>
          <w:color w:val="000000" w:themeColor="text1"/>
          <w:sz w:val="24"/>
          <w:szCs w:val="24"/>
        </w:rPr>
        <w:t xml:space="preserve"> populations, community-led housing initiatives to engage tenants, accessibility and protections for people with disabilities, as well as focusing on Opportunity Zones located within the St. Louis region</w:t>
      </w:r>
      <w:r w:rsidR="00230ACA" w:rsidRPr="00866358">
        <w:rPr>
          <w:rFonts w:ascii="Times New Roman" w:hAnsi="Times New Roman" w:cs="Times New Roman"/>
          <w:sz w:val="24"/>
          <w:szCs w:val="24"/>
        </w:rPr>
        <w:t>.</w:t>
      </w:r>
    </w:p>
    <w:p w14:paraId="136057ED" w14:textId="77777777" w:rsidR="000D0932" w:rsidRPr="00866358" w:rsidRDefault="000D0932" w:rsidP="00CA0152">
      <w:pPr>
        <w:spacing w:after="0" w:line="240" w:lineRule="auto"/>
        <w:rPr>
          <w:rFonts w:ascii="Times New Roman" w:hAnsi="Times New Roman" w:cs="Times New Roman"/>
          <w:b/>
          <w:caps/>
          <w:sz w:val="24"/>
          <w:szCs w:val="24"/>
        </w:rPr>
      </w:pPr>
    </w:p>
    <w:p w14:paraId="7219C7EE" w14:textId="21CF8F63"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Metropolitan St. Louis Equal Housing and Opportunity Council</w:t>
      </w:r>
    </w:p>
    <w:p w14:paraId="6217F570" w14:textId="77777777" w:rsidR="000B0880"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4C2FACD1" w14:textId="77777777" w:rsidR="0007172A" w:rsidRPr="00866358" w:rsidRDefault="0007172A" w:rsidP="00CA0152">
      <w:pPr>
        <w:spacing w:after="0" w:line="240" w:lineRule="auto"/>
        <w:rPr>
          <w:rFonts w:ascii="Times New Roman" w:hAnsi="Times New Roman" w:cs="Times New Roman"/>
          <w:b/>
          <w:caps/>
          <w:noProof/>
          <w:sz w:val="24"/>
          <w:szCs w:val="24"/>
        </w:rPr>
      </w:pPr>
    </w:p>
    <w:p w14:paraId="5C05B3AD" w14:textId="50CE86E6" w:rsidR="0037372A" w:rsidRPr="00866358" w:rsidRDefault="00C14100"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Metropolitan St. Louis Equal Housing and Opportunity Council (EHOC) is the only private</w:t>
      </w:r>
      <w:r w:rsidR="00C66169" w:rsidRPr="00866358">
        <w:rPr>
          <w:rFonts w:ascii="Times New Roman" w:hAnsi="Times New Roman" w:cs="Times New Roman"/>
          <w:sz w:val="24"/>
          <w:szCs w:val="24"/>
        </w:rPr>
        <w:t>,</w:t>
      </w:r>
      <w:r w:rsidRPr="00866358">
        <w:rPr>
          <w:rFonts w:ascii="Times New Roman" w:hAnsi="Times New Roman" w:cs="Times New Roman"/>
          <w:sz w:val="24"/>
          <w:szCs w:val="24"/>
        </w:rPr>
        <w:t xml:space="preserve"> nonprofit fair housing organization serving </w:t>
      </w:r>
      <w:r w:rsidR="00C66169" w:rsidRPr="00866358">
        <w:rPr>
          <w:rFonts w:ascii="Times New Roman" w:hAnsi="Times New Roman" w:cs="Times New Roman"/>
          <w:sz w:val="24"/>
          <w:szCs w:val="24"/>
        </w:rPr>
        <w:t>the St. Louis M</w:t>
      </w:r>
      <w:r w:rsidRPr="00866358">
        <w:rPr>
          <w:rFonts w:ascii="Times New Roman" w:hAnsi="Times New Roman" w:cs="Times New Roman"/>
          <w:sz w:val="24"/>
          <w:szCs w:val="24"/>
        </w:rPr>
        <w:t xml:space="preserve">etropolitan </w:t>
      </w:r>
      <w:r w:rsidR="00C66169" w:rsidRPr="00866358">
        <w:rPr>
          <w:rFonts w:ascii="Times New Roman" w:hAnsi="Times New Roman" w:cs="Times New Roman"/>
          <w:sz w:val="24"/>
          <w:szCs w:val="24"/>
        </w:rPr>
        <w:t>A</w:t>
      </w:r>
      <w:r w:rsidRPr="00866358">
        <w:rPr>
          <w:rFonts w:ascii="Times New Roman" w:hAnsi="Times New Roman" w:cs="Times New Roman"/>
          <w:sz w:val="24"/>
          <w:szCs w:val="24"/>
        </w:rPr>
        <w:t xml:space="preserve">rea, including eight counties in Missouri and Illinois. EHOC </w:t>
      </w:r>
      <w:r w:rsidR="0037372A" w:rsidRPr="00866358">
        <w:rPr>
          <w:rFonts w:ascii="Times New Roman" w:hAnsi="Times New Roman" w:cs="Times New Roman"/>
          <w:sz w:val="24"/>
          <w:szCs w:val="24"/>
        </w:rPr>
        <w:t>will use its grant to continue its full-service, broad</w:t>
      </w:r>
      <w:r w:rsidR="00C66169" w:rsidRPr="00866358">
        <w:rPr>
          <w:rFonts w:ascii="Times New Roman" w:hAnsi="Times New Roman" w:cs="Times New Roman"/>
          <w:sz w:val="24"/>
          <w:szCs w:val="24"/>
        </w:rPr>
        <w:t>-</w:t>
      </w:r>
      <w:r w:rsidR="0037372A" w:rsidRPr="00866358">
        <w:rPr>
          <w:rFonts w:ascii="Times New Roman" w:hAnsi="Times New Roman" w:cs="Times New Roman"/>
          <w:sz w:val="24"/>
          <w:szCs w:val="24"/>
        </w:rPr>
        <w:t>base</w:t>
      </w:r>
      <w:r w:rsidR="00C66169" w:rsidRPr="00866358">
        <w:rPr>
          <w:rFonts w:ascii="Times New Roman" w:hAnsi="Times New Roman" w:cs="Times New Roman"/>
          <w:sz w:val="24"/>
          <w:szCs w:val="24"/>
        </w:rPr>
        <w:t>d</w:t>
      </w:r>
      <w:r w:rsidR="0037372A" w:rsidRPr="00866358">
        <w:rPr>
          <w:rFonts w:ascii="Times New Roman" w:hAnsi="Times New Roman" w:cs="Times New Roman"/>
          <w:sz w:val="24"/>
          <w:szCs w:val="24"/>
        </w:rPr>
        <w:t xml:space="preserve"> activities</w:t>
      </w:r>
      <w:r w:rsidR="00C66169" w:rsidRPr="00866358">
        <w:rPr>
          <w:rFonts w:ascii="Times New Roman" w:hAnsi="Times New Roman" w:cs="Times New Roman"/>
          <w:sz w:val="24"/>
          <w:szCs w:val="24"/>
        </w:rPr>
        <w:t>,</w:t>
      </w:r>
      <w:r w:rsidR="0037372A" w:rsidRPr="00866358">
        <w:rPr>
          <w:rFonts w:ascii="Times New Roman" w:hAnsi="Times New Roman" w:cs="Times New Roman"/>
          <w:sz w:val="24"/>
          <w:szCs w:val="24"/>
        </w:rPr>
        <w:t xml:space="preserve"> including: </w:t>
      </w:r>
      <w:r w:rsidRPr="00866358">
        <w:rPr>
          <w:rFonts w:ascii="Times New Roman" w:hAnsi="Times New Roman" w:cs="Times New Roman"/>
          <w:sz w:val="24"/>
          <w:szCs w:val="24"/>
        </w:rPr>
        <w:t>providing fair housing counseling and intake to individuals of all protected classes;</w:t>
      </w:r>
      <w:r w:rsidR="0037372A" w:rsidRPr="00866358">
        <w:rPr>
          <w:rFonts w:ascii="Times New Roman" w:hAnsi="Times New Roman" w:cs="Times New Roman"/>
          <w:sz w:val="24"/>
          <w:szCs w:val="24"/>
        </w:rPr>
        <w:t xml:space="preserve"> </w:t>
      </w:r>
      <w:r w:rsidRPr="00866358">
        <w:rPr>
          <w:rFonts w:ascii="Times New Roman" w:hAnsi="Times New Roman" w:cs="Times New Roman"/>
          <w:sz w:val="24"/>
          <w:szCs w:val="24"/>
        </w:rPr>
        <w:t>conducting testing and systemic</w:t>
      </w:r>
      <w:r w:rsidR="0037372A" w:rsidRPr="00866358">
        <w:rPr>
          <w:rFonts w:ascii="Times New Roman" w:hAnsi="Times New Roman" w:cs="Times New Roman"/>
          <w:sz w:val="24"/>
          <w:szCs w:val="24"/>
        </w:rPr>
        <w:t xml:space="preserve"> </w:t>
      </w:r>
      <w:r w:rsidRPr="00866358">
        <w:rPr>
          <w:rFonts w:ascii="Times New Roman" w:hAnsi="Times New Roman" w:cs="Times New Roman"/>
          <w:sz w:val="24"/>
          <w:szCs w:val="24"/>
        </w:rPr>
        <w:t>investigations to identify viol</w:t>
      </w:r>
      <w:r w:rsidR="0037372A" w:rsidRPr="00866358">
        <w:rPr>
          <w:rFonts w:ascii="Times New Roman" w:hAnsi="Times New Roman" w:cs="Times New Roman"/>
          <w:sz w:val="24"/>
          <w:szCs w:val="24"/>
        </w:rPr>
        <w:t xml:space="preserve">ations of the Fair Housing Act; </w:t>
      </w:r>
      <w:r w:rsidRPr="00866358">
        <w:rPr>
          <w:rFonts w:ascii="Times New Roman" w:hAnsi="Times New Roman" w:cs="Times New Roman"/>
          <w:sz w:val="24"/>
          <w:szCs w:val="24"/>
        </w:rPr>
        <w:t>filing complaints and other enforcement</w:t>
      </w:r>
      <w:r w:rsidR="0037372A" w:rsidRPr="00866358">
        <w:rPr>
          <w:rFonts w:ascii="Times New Roman" w:hAnsi="Times New Roman" w:cs="Times New Roman"/>
          <w:sz w:val="24"/>
          <w:szCs w:val="24"/>
        </w:rPr>
        <w:t xml:space="preserve"> activities; </w:t>
      </w:r>
      <w:r w:rsidRPr="00866358">
        <w:rPr>
          <w:rFonts w:ascii="Times New Roman" w:hAnsi="Times New Roman" w:cs="Times New Roman"/>
          <w:sz w:val="24"/>
          <w:szCs w:val="24"/>
        </w:rPr>
        <w:t xml:space="preserve">conducting educational trainings to </w:t>
      </w:r>
      <w:r w:rsidR="003D662A" w:rsidRPr="00866358">
        <w:rPr>
          <w:rFonts w:ascii="Times New Roman" w:hAnsi="Times New Roman" w:cs="Times New Roman"/>
          <w:sz w:val="24"/>
          <w:szCs w:val="24"/>
        </w:rPr>
        <w:t>i</w:t>
      </w:r>
      <w:r w:rsidRPr="00866358">
        <w:rPr>
          <w:rFonts w:ascii="Times New Roman" w:hAnsi="Times New Roman" w:cs="Times New Roman"/>
          <w:sz w:val="24"/>
          <w:szCs w:val="24"/>
        </w:rPr>
        <w:t>nform community members and the general public about</w:t>
      </w:r>
      <w:r w:rsidR="0037372A"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fair housing rights of protected classes; and </w:t>
      </w:r>
      <w:r w:rsidR="0037372A" w:rsidRPr="00866358">
        <w:rPr>
          <w:rFonts w:ascii="Times New Roman" w:hAnsi="Times New Roman" w:cs="Times New Roman"/>
          <w:sz w:val="24"/>
          <w:szCs w:val="24"/>
        </w:rPr>
        <w:t xml:space="preserve">engaging in </w:t>
      </w:r>
      <w:r w:rsidRPr="00866358">
        <w:rPr>
          <w:rFonts w:ascii="Times New Roman" w:hAnsi="Times New Roman" w:cs="Times New Roman"/>
          <w:sz w:val="24"/>
          <w:szCs w:val="24"/>
        </w:rPr>
        <w:t>public policy advocacy to ensure fair housing compliance,</w:t>
      </w:r>
      <w:r w:rsidR="0037372A" w:rsidRPr="00866358">
        <w:rPr>
          <w:rFonts w:ascii="Times New Roman" w:hAnsi="Times New Roman" w:cs="Times New Roman"/>
          <w:sz w:val="24"/>
          <w:szCs w:val="24"/>
        </w:rPr>
        <w:t xml:space="preserve"> </w:t>
      </w:r>
      <w:r w:rsidRPr="00866358">
        <w:rPr>
          <w:rFonts w:ascii="Times New Roman" w:hAnsi="Times New Roman" w:cs="Times New Roman"/>
          <w:sz w:val="24"/>
          <w:szCs w:val="24"/>
        </w:rPr>
        <w:t>overcome segregation, and promote open and inclusive communities</w:t>
      </w:r>
      <w:r w:rsidR="00C66169" w:rsidRPr="00866358">
        <w:rPr>
          <w:rFonts w:ascii="Times New Roman" w:hAnsi="Times New Roman" w:cs="Times New Roman"/>
          <w:sz w:val="24"/>
          <w:szCs w:val="24"/>
        </w:rPr>
        <w:t>.</w:t>
      </w:r>
    </w:p>
    <w:p w14:paraId="61CAE74F" w14:textId="77777777" w:rsidR="0037372A" w:rsidRPr="00866358" w:rsidRDefault="0037372A" w:rsidP="0037372A">
      <w:pPr>
        <w:autoSpaceDE w:val="0"/>
        <w:autoSpaceDN w:val="0"/>
        <w:adjustRightInd w:val="0"/>
        <w:spacing w:after="0" w:line="240" w:lineRule="auto"/>
        <w:rPr>
          <w:rFonts w:ascii="Times New Roman" w:hAnsi="Times New Roman" w:cs="Times New Roman"/>
          <w:sz w:val="24"/>
          <w:szCs w:val="24"/>
        </w:rPr>
      </w:pPr>
    </w:p>
    <w:p w14:paraId="104C72AC" w14:textId="37A5235D" w:rsidR="000D0932" w:rsidRDefault="000D0932" w:rsidP="0081074A">
      <w:pPr>
        <w:autoSpaceDE w:val="0"/>
        <w:autoSpaceDN w:val="0"/>
        <w:adjustRightInd w:val="0"/>
        <w:spacing w:after="0" w:line="240" w:lineRule="auto"/>
        <w:rPr>
          <w:rFonts w:ascii="Times New Roman" w:hAnsi="Times New Roman" w:cs="Times New Roman"/>
          <w:sz w:val="24"/>
          <w:szCs w:val="24"/>
        </w:rPr>
      </w:pPr>
    </w:p>
    <w:p w14:paraId="554A88B7" w14:textId="77777777" w:rsidR="00034F35" w:rsidRPr="0081074A" w:rsidRDefault="00034F35" w:rsidP="0081074A">
      <w:pPr>
        <w:autoSpaceDE w:val="0"/>
        <w:autoSpaceDN w:val="0"/>
        <w:adjustRightInd w:val="0"/>
        <w:spacing w:after="0" w:line="240" w:lineRule="auto"/>
        <w:rPr>
          <w:rFonts w:ascii="Times New Roman" w:hAnsi="Times New Roman" w:cs="Times New Roman"/>
          <w:sz w:val="24"/>
          <w:szCs w:val="24"/>
        </w:rPr>
      </w:pPr>
    </w:p>
    <w:p w14:paraId="3DBE72F6" w14:textId="77777777" w:rsidR="00B02B33" w:rsidRPr="0081074A" w:rsidRDefault="00B02B33" w:rsidP="0081074A">
      <w:pPr>
        <w:spacing w:after="0" w:line="240" w:lineRule="auto"/>
        <w:rPr>
          <w:rFonts w:ascii="Times New Roman" w:hAnsi="Times New Roman" w:cs="Times New Roman"/>
          <w:b/>
          <w:caps/>
          <w:noProof/>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 xml:space="preserve">Montana </w:t>
      </w:r>
    </w:p>
    <w:p w14:paraId="61E05112" w14:textId="77777777" w:rsidR="0081074A" w:rsidRDefault="0081074A" w:rsidP="0081074A">
      <w:pPr>
        <w:spacing w:after="0" w:line="240" w:lineRule="auto"/>
        <w:rPr>
          <w:rFonts w:ascii="Times New Roman" w:hAnsi="Times New Roman" w:cs="Times New Roman"/>
          <w:b/>
          <w:caps/>
          <w:noProof/>
          <w:sz w:val="24"/>
          <w:szCs w:val="24"/>
          <w:u w:val="single"/>
        </w:rPr>
      </w:pPr>
    </w:p>
    <w:p w14:paraId="4E4D0A21" w14:textId="1240FAC0" w:rsidR="00B02B33" w:rsidRPr="0081074A" w:rsidRDefault="00B02B33" w:rsidP="0081074A">
      <w:pPr>
        <w:spacing w:after="0" w:line="240" w:lineRule="auto"/>
        <w:rPr>
          <w:rFonts w:ascii="Times New Roman" w:hAnsi="Times New Roman" w:cs="Times New Roman"/>
          <w:b/>
          <w:caps/>
          <w:noProof/>
          <w:sz w:val="24"/>
          <w:szCs w:val="24"/>
          <w:u w:val="single"/>
        </w:rPr>
      </w:pPr>
      <w:r w:rsidRPr="0081074A">
        <w:rPr>
          <w:rFonts w:ascii="Times New Roman" w:hAnsi="Times New Roman" w:cs="Times New Roman"/>
          <w:b/>
          <w:caps/>
          <w:noProof/>
          <w:sz w:val="24"/>
          <w:szCs w:val="24"/>
          <w:u w:val="single"/>
        </w:rPr>
        <w:t xml:space="preserve">Butte </w:t>
      </w:r>
    </w:p>
    <w:p w14:paraId="7C8A67C1" w14:textId="77777777" w:rsidR="00B02B33" w:rsidRPr="00866358" w:rsidRDefault="00B02B33" w:rsidP="00B02B33">
      <w:pPr>
        <w:spacing w:line="240" w:lineRule="auto"/>
        <w:textAlignment w:val="baseline"/>
        <w:rPr>
          <w:rFonts w:ascii="Times New Roman" w:eastAsia="Arial" w:hAnsi="Times New Roman" w:cs="Times New Roman"/>
          <w:b/>
          <w:color w:val="000000"/>
          <w:spacing w:val="-8"/>
          <w:sz w:val="24"/>
          <w:szCs w:val="24"/>
        </w:rPr>
      </w:pPr>
    </w:p>
    <w:p w14:paraId="64BB5A29" w14:textId="77777777" w:rsidR="00B02B33" w:rsidRPr="0081074A" w:rsidRDefault="00B02B33" w:rsidP="0081074A">
      <w:pPr>
        <w:spacing w:after="0" w:line="240" w:lineRule="auto"/>
        <w:rPr>
          <w:rFonts w:ascii="Times New Roman" w:hAnsi="Times New Roman" w:cs="Times New Roman"/>
          <w:b/>
          <w:caps/>
          <w:noProof/>
          <w:sz w:val="24"/>
          <w:szCs w:val="24"/>
        </w:rPr>
      </w:pPr>
      <w:r w:rsidRPr="0081074A">
        <w:rPr>
          <w:rFonts w:ascii="Times New Roman" w:hAnsi="Times New Roman" w:cs="Times New Roman"/>
          <w:b/>
          <w:caps/>
          <w:noProof/>
          <w:sz w:val="24"/>
          <w:szCs w:val="24"/>
        </w:rPr>
        <w:t>Montana Fair Housing, Inc.</w:t>
      </w:r>
    </w:p>
    <w:p w14:paraId="027ECB43" w14:textId="77777777" w:rsidR="00B02B33" w:rsidRPr="0081074A" w:rsidRDefault="00B02B33" w:rsidP="0081074A">
      <w:pPr>
        <w:spacing w:after="0" w:line="240" w:lineRule="auto"/>
        <w:rPr>
          <w:rFonts w:ascii="Times New Roman" w:hAnsi="Times New Roman" w:cs="Times New Roman"/>
          <w:b/>
          <w:caps/>
          <w:noProof/>
          <w:sz w:val="24"/>
          <w:szCs w:val="24"/>
        </w:rPr>
      </w:pPr>
      <w:r w:rsidRPr="0081074A">
        <w:rPr>
          <w:rFonts w:ascii="Times New Roman" w:hAnsi="Times New Roman" w:cs="Times New Roman"/>
          <w:b/>
          <w:caps/>
          <w:noProof/>
          <w:sz w:val="24"/>
          <w:szCs w:val="24"/>
        </w:rPr>
        <w:t>FY2017 Private Enforcement Initiative – Multi-Year Component - $300,000.00</w:t>
      </w:r>
    </w:p>
    <w:p w14:paraId="55488030" w14:textId="77777777" w:rsidR="00B02B33" w:rsidRPr="0081074A" w:rsidRDefault="00B02B33" w:rsidP="0081074A">
      <w:pPr>
        <w:spacing w:after="0" w:line="240" w:lineRule="auto"/>
        <w:rPr>
          <w:rFonts w:ascii="Times New Roman" w:hAnsi="Times New Roman" w:cs="Times New Roman"/>
          <w:b/>
          <w:caps/>
          <w:noProof/>
          <w:sz w:val="24"/>
          <w:szCs w:val="24"/>
        </w:rPr>
      </w:pPr>
    </w:p>
    <w:p w14:paraId="596A89C7"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Montana Fair Housing, Inc. (MFH) </w:t>
      </w:r>
      <w:r w:rsidRPr="00866358">
        <w:rPr>
          <w:rFonts w:ascii="Times New Roman" w:hAnsi="Times New Roman" w:cs="Times New Roman"/>
          <w:sz w:val="24"/>
          <w:szCs w:val="24"/>
        </w:rPr>
        <w:t>is a full service, private, nonprofit fair housing organization and has been providing services to citizens of the state of Montana since 1988. MFH will use its grant to address impediments identified in the state and local AIs, and issues outside the scope of those AIs. MFH’s activities will include: coordination with state and local agencies, and agencies and organizations serving protected class members, to facilitate outreach and education activities; complete mediation activities (dispute resolutions) including those involving requests for reasonable accommodations and modifications; continue to conduct intake and investigation activities; continue to initiate and complete investigations of systemic violations; train additional testers, conduct systemic and complaint-based testing and refer testing-based enforcement actions to HUD.</w:t>
      </w:r>
    </w:p>
    <w:p w14:paraId="34685A8C" w14:textId="22667CBC" w:rsidR="00B02B33" w:rsidRPr="00866358" w:rsidRDefault="00B02B33" w:rsidP="008B7C38">
      <w:pPr>
        <w:spacing w:after="0" w:line="240" w:lineRule="auto"/>
        <w:rPr>
          <w:rFonts w:ascii="Times New Roman" w:hAnsi="Times New Roman" w:cs="Times New Roman"/>
          <w:b/>
          <w:caps/>
          <w:sz w:val="24"/>
          <w:szCs w:val="24"/>
        </w:rPr>
      </w:pPr>
    </w:p>
    <w:p w14:paraId="50CC03E6" w14:textId="276BBDD5" w:rsidR="00B02B33" w:rsidRDefault="00B02B33" w:rsidP="008B7C38">
      <w:pPr>
        <w:spacing w:after="0" w:line="240" w:lineRule="auto"/>
        <w:rPr>
          <w:rFonts w:ascii="Times New Roman" w:hAnsi="Times New Roman" w:cs="Times New Roman"/>
          <w:b/>
          <w:caps/>
          <w:sz w:val="24"/>
          <w:szCs w:val="24"/>
        </w:rPr>
      </w:pPr>
    </w:p>
    <w:p w14:paraId="6B5E56B0" w14:textId="77777777" w:rsidR="00034F35" w:rsidRPr="00866358" w:rsidRDefault="00034F35" w:rsidP="008B7C38">
      <w:pPr>
        <w:spacing w:after="0" w:line="240" w:lineRule="auto"/>
        <w:rPr>
          <w:rFonts w:ascii="Times New Roman" w:hAnsi="Times New Roman" w:cs="Times New Roman"/>
          <w:b/>
          <w:caps/>
          <w:sz w:val="24"/>
          <w:szCs w:val="24"/>
        </w:rPr>
      </w:pPr>
    </w:p>
    <w:p w14:paraId="5FD7E562"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Nebraska</w:t>
      </w:r>
    </w:p>
    <w:p w14:paraId="7887C394" w14:textId="77777777" w:rsidR="000D0932" w:rsidRPr="00866358" w:rsidRDefault="000D0932" w:rsidP="008B7C38">
      <w:pPr>
        <w:spacing w:after="0" w:line="240" w:lineRule="auto"/>
        <w:rPr>
          <w:rFonts w:ascii="Times New Roman" w:hAnsi="Times New Roman" w:cs="Times New Roman"/>
          <w:b/>
          <w:caps/>
          <w:sz w:val="24"/>
          <w:szCs w:val="24"/>
        </w:rPr>
      </w:pPr>
    </w:p>
    <w:p w14:paraId="0B6702F3"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lastRenderedPageBreak/>
        <w:t>Lincoln</w:t>
      </w:r>
    </w:p>
    <w:p w14:paraId="09E8D343" w14:textId="77777777" w:rsidR="000D0932" w:rsidRPr="00866358" w:rsidRDefault="000D0932" w:rsidP="008B7C38">
      <w:pPr>
        <w:spacing w:after="0" w:line="240" w:lineRule="auto"/>
        <w:rPr>
          <w:rFonts w:ascii="Times New Roman" w:hAnsi="Times New Roman" w:cs="Times New Roman"/>
          <w:b/>
          <w:caps/>
          <w:sz w:val="24"/>
          <w:szCs w:val="24"/>
        </w:rPr>
      </w:pPr>
    </w:p>
    <w:p w14:paraId="43FD608B" w14:textId="64F4C688"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City of Lincoln, Nebraska</w:t>
      </w:r>
    </w:p>
    <w:p w14:paraId="6A6D9EF8"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0A786E35" w14:textId="77777777" w:rsidR="000D0932" w:rsidRPr="00866358" w:rsidRDefault="000D0932" w:rsidP="008B7C38">
      <w:pPr>
        <w:spacing w:after="0" w:line="240" w:lineRule="auto"/>
        <w:rPr>
          <w:rFonts w:ascii="Times New Roman" w:hAnsi="Times New Roman" w:cs="Times New Roman"/>
          <w:b/>
          <w:caps/>
          <w:sz w:val="24"/>
          <w:szCs w:val="24"/>
        </w:rPr>
      </w:pPr>
    </w:p>
    <w:p w14:paraId="4928A020" w14:textId="77777777" w:rsidR="00F96FC0" w:rsidRPr="00866358" w:rsidRDefault="00AE5ECA" w:rsidP="00F96FC0">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City of Lincoln Nebraska will use its grant to educate Lincoln community members, including immigrants and refugees, racial and ethnic minorities, people experiencing homelessness, individuals with disabilities, as well as housing providers (landlords, property managers, real estate agents), and the general public </w:t>
      </w:r>
      <w:r w:rsidR="00F96FC0" w:rsidRPr="00866358">
        <w:rPr>
          <w:rFonts w:ascii="Times New Roman" w:hAnsi="Times New Roman" w:cs="Times New Roman"/>
          <w:sz w:val="24"/>
          <w:szCs w:val="24"/>
        </w:rPr>
        <w:t>living in Lincoln’s eight Opportunity</w:t>
      </w:r>
    </w:p>
    <w:p w14:paraId="3693C04B" w14:textId="56545095" w:rsidR="00AE5ECA" w:rsidRPr="00866358" w:rsidRDefault="00F96FC0" w:rsidP="00AE5EC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Zones </w:t>
      </w:r>
      <w:r w:rsidR="00AE5ECA" w:rsidRPr="00866358">
        <w:rPr>
          <w:rFonts w:ascii="Times New Roman" w:hAnsi="Times New Roman" w:cs="Times New Roman"/>
          <w:sz w:val="24"/>
          <w:szCs w:val="24"/>
        </w:rPr>
        <w:t>on fair housing rights, responsibilities, and services.</w:t>
      </w:r>
      <w:r w:rsidR="00F952B8" w:rsidRPr="00866358">
        <w:rPr>
          <w:rFonts w:ascii="Times New Roman" w:hAnsi="Times New Roman" w:cs="Times New Roman"/>
          <w:sz w:val="24"/>
          <w:szCs w:val="24"/>
        </w:rPr>
        <w:t xml:space="preserve"> The project will enable the </w:t>
      </w:r>
      <w:r w:rsidR="00AE5ECA" w:rsidRPr="00866358">
        <w:rPr>
          <w:rFonts w:ascii="Times New Roman" w:hAnsi="Times New Roman" w:cs="Times New Roman"/>
          <w:sz w:val="24"/>
          <w:szCs w:val="24"/>
        </w:rPr>
        <w:t xml:space="preserve">Lincoln Commission on Human Rights (LCHR) </w:t>
      </w:r>
      <w:r w:rsidR="00F952B8" w:rsidRPr="00866358">
        <w:rPr>
          <w:rFonts w:ascii="Times New Roman" w:hAnsi="Times New Roman" w:cs="Times New Roman"/>
          <w:sz w:val="24"/>
          <w:szCs w:val="24"/>
        </w:rPr>
        <w:t xml:space="preserve">to work with the city to develop a comprehensive fair housing education campaign. One component of which will be to place LCHR </w:t>
      </w:r>
      <w:r w:rsidR="008500EA" w:rsidRPr="00866358">
        <w:rPr>
          <w:rFonts w:ascii="Times New Roman" w:hAnsi="Times New Roman" w:cs="Times New Roman"/>
          <w:sz w:val="24"/>
          <w:szCs w:val="24"/>
        </w:rPr>
        <w:t>e</w:t>
      </w:r>
      <w:r w:rsidR="00AE5ECA" w:rsidRPr="00866358">
        <w:rPr>
          <w:rFonts w:ascii="Times New Roman" w:hAnsi="Times New Roman" w:cs="Times New Roman"/>
          <w:sz w:val="24"/>
          <w:szCs w:val="24"/>
        </w:rPr>
        <w:t xml:space="preserve">ducation </w:t>
      </w:r>
      <w:r w:rsidR="008500EA" w:rsidRPr="00866358">
        <w:rPr>
          <w:rFonts w:ascii="Times New Roman" w:hAnsi="Times New Roman" w:cs="Times New Roman"/>
          <w:sz w:val="24"/>
          <w:szCs w:val="24"/>
        </w:rPr>
        <w:t>o</w:t>
      </w:r>
      <w:r w:rsidR="00AE5ECA" w:rsidRPr="00866358">
        <w:rPr>
          <w:rFonts w:ascii="Times New Roman" w:hAnsi="Times New Roman" w:cs="Times New Roman"/>
          <w:sz w:val="24"/>
          <w:szCs w:val="24"/>
        </w:rPr>
        <w:t xml:space="preserve">utreach </w:t>
      </w:r>
      <w:r w:rsidR="008500EA" w:rsidRPr="00866358">
        <w:rPr>
          <w:rFonts w:ascii="Times New Roman" w:hAnsi="Times New Roman" w:cs="Times New Roman"/>
          <w:sz w:val="24"/>
          <w:szCs w:val="24"/>
        </w:rPr>
        <w:t>w</w:t>
      </w:r>
      <w:r w:rsidR="00AE5ECA" w:rsidRPr="00866358">
        <w:rPr>
          <w:rFonts w:ascii="Times New Roman" w:hAnsi="Times New Roman" w:cs="Times New Roman"/>
          <w:sz w:val="24"/>
          <w:szCs w:val="24"/>
        </w:rPr>
        <w:t>orker</w:t>
      </w:r>
      <w:r w:rsidR="00F952B8" w:rsidRPr="00866358">
        <w:rPr>
          <w:rFonts w:ascii="Times New Roman" w:hAnsi="Times New Roman" w:cs="Times New Roman"/>
          <w:sz w:val="24"/>
          <w:szCs w:val="24"/>
        </w:rPr>
        <w:t xml:space="preserve">s in community centers serving minorities and individuals and families </w:t>
      </w:r>
      <w:r w:rsidR="00AE5ECA" w:rsidRPr="00866358">
        <w:rPr>
          <w:rFonts w:ascii="Times New Roman" w:hAnsi="Times New Roman" w:cs="Times New Roman"/>
          <w:sz w:val="24"/>
          <w:szCs w:val="24"/>
        </w:rPr>
        <w:t xml:space="preserve">experiencing homelessness. LCHR </w:t>
      </w:r>
      <w:r w:rsidR="008500EA" w:rsidRPr="00866358">
        <w:rPr>
          <w:rFonts w:ascii="Times New Roman" w:hAnsi="Times New Roman" w:cs="Times New Roman"/>
          <w:sz w:val="24"/>
          <w:szCs w:val="24"/>
        </w:rPr>
        <w:t>e</w:t>
      </w:r>
      <w:r w:rsidR="00AE5ECA" w:rsidRPr="00866358">
        <w:rPr>
          <w:rFonts w:ascii="Times New Roman" w:hAnsi="Times New Roman" w:cs="Times New Roman"/>
          <w:sz w:val="24"/>
          <w:szCs w:val="24"/>
        </w:rPr>
        <w:t xml:space="preserve">ducation </w:t>
      </w:r>
      <w:r w:rsidR="008500EA" w:rsidRPr="00866358">
        <w:rPr>
          <w:rFonts w:ascii="Times New Roman" w:hAnsi="Times New Roman" w:cs="Times New Roman"/>
          <w:sz w:val="24"/>
          <w:szCs w:val="24"/>
        </w:rPr>
        <w:t>o</w:t>
      </w:r>
      <w:r w:rsidR="00AE5ECA" w:rsidRPr="00866358">
        <w:rPr>
          <w:rFonts w:ascii="Times New Roman" w:hAnsi="Times New Roman" w:cs="Times New Roman"/>
          <w:sz w:val="24"/>
          <w:szCs w:val="24"/>
        </w:rPr>
        <w:t xml:space="preserve">utreach </w:t>
      </w:r>
      <w:r w:rsidR="008500EA" w:rsidRPr="00866358">
        <w:rPr>
          <w:rFonts w:ascii="Times New Roman" w:hAnsi="Times New Roman" w:cs="Times New Roman"/>
          <w:sz w:val="24"/>
          <w:szCs w:val="24"/>
        </w:rPr>
        <w:t>w</w:t>
      </w:r>
      <w:r w:rsidR="00AE5ECA" w:rsidRPr="00866358">
        <w:rPr>
          <w:rFonts w:ascii="Times New Roman" w:hAnsi="Times New Roman" w:cs="Times New Roman"/>
          <w:sz w:val="24"/>
          <w:szCs w:val="24"/>
        </w:rPr>
        <w:t>orker</w:t>
      </w:r>
      <w:r w:rsidR="00F952B8" w:rsidRPr="00866358">
        <w:rPr>
          <w:rFonts w:ascii="Times New Roman" w:hAnsi="Times New Roman" w:cs="Times New Roman"/>
          <w:sz w:val="24"/>
          <w:szCs w:val="24"/>
        </w:rPr>
        <w:t>s will provide c</w:t>
      </w:r>
      <w:r w:rsidR="00AE5ECA" w:rsidRPr="00866358">
        <w:rPr>
          <w:rFonts w:ascii="Times New Roman" w:hAnsi="Times New Roman" w:cs="Times New Roman"/>
          <w:sz w:val="24"/>
          <w:szCs w:val="24"/>
        </w:rPr>
        <w:t>omprehensive fair housing</w:t>
      </w:r>
      <w:r w:rsidR="00F952B8" w:rsidRPr="00866358">
        <w:rPr>
          <w:rFonts w:ascii="Times New Roman" w:hAnsi="Times New Roman" w:cs="Times New Roman"/>
          <w:sz w:val="24"/>
          <w:szCs w:val="24"/>
        </w:rPr>
        <w:t xml:space="preserve"> </w:t>
      </w:r>
      <w:r w:rsidR="00AE5ECA" w:rsidRPr="00866358">
        <w:rPr>
          <w:rFonts w:ascii="Times New Roman" w:hAnsi="Times New Roman" w:cs="Times New Roman"/>
          <w:sz w:val="24"/>
          <w:szCs w:val="24"/>
        </w:rPr>
        <w:t xml:space="preserve">education so participants can identify rights violations and learn self-advocacy tools; </w:t>
      </w:r>
      <w:r w:rsidR="00F952B8" w:rsidRPr="00866358">
        <w:rPr>
          <w:rFonts w:ascii="Times New Roman" w:hAnsi="Times New Roman" w:cs="Times New Roman"/>
          <w:sz w:val="24"/>
          <w:szCs w:val="24"/>
        </w:rPr>
        <w:t>i</w:t>
      </w:r>
      <w:r w:rsidR="00AE5ECA" w:rsidRPr="00866358">
        <w:rPr>
          <w:rFonts w:ascii="Times New Roman" w:hAnsi="Times New Roman" w:cs="Times New Roman"/>
          <w:sz w:val="24"/>
          <w:szCs w:val="24"/>
        </w:rPr>
        <w:t>nformation regarding the steps involved in a fair housing case, as well as potential</w:t>
      </w:r>
      <w:r w:rsidR="00F952B8" w:rsidRPr="00866358">
        <w:rPr>
          <w:rFonts w:ascii="Times New Roman" w:hAnsi="Times New Roman" w:cs="Times New Roman"/>
          <w:sz w:val="24"/>
          <w:szCs w:val="24"/>
        </w:rPr>
        <w:t xml:space="preserve"> </w:t>
      </w:r>
      <w:r w:rsidR="00AE5ECA" w:rsidRPr="00866358">
        <w:rPr>
          <w:rFonts w:ascii="Times New Roman" w:hAnsi="Times New Roman" w:cs="Times New Roman"/>
          <w:sz w:val="24"/>
          <w:szCs w:val="24"/>
        </w:rPr>
        <w:t>outcomes with either LCHR, Nebraska Equal Opportunity Commission</w:t>
      </w:r>
      <w:r w:rsidR="00F952B8" w:rsidRPr="00866358">
        <w:rPr>
          <w:rFonts w:ascii="Times New Roman" w:hAnsi="Times New Roman" w:cs="Times New Roman"/>
          <w:sz w:val="24"/>
          <w:szCs w:val="24"/>
        </w:rPr>
        <w:t>, or directly with HUD; and i</w:t>
      </w:r>
      <w:r w:rsidR="00AE5ECA" w:rsidRPr="00866358">
        <w:rPr>
          <w:rFonts w:ascii="Times New Roman" w:hAnsi="Times New Roman" w:cs="Times New Roman"/>
          <w:sz w:val="24"/>
          <w:szCs w:val="24"/>
        </w:rPr>
        <w:t>nformation conveying the importance of</w:t>
      </w:r>
      <w:r w:rsidR="00F952B8" w:rsidRPr="00866358">
        <w:rPr>
          <w:rFonts w:ascii="Times New Roman" w:hAnsi="Times New Roman" w:cs="Times New Roman"/>
          <w:sz w:val="24"/>
          <w:szCs w:val="24"/>
        </w:rPr>
        <w:t xml:space="preserve"> </w:t>
      </w:r>
      <w:r w:rsidR="00AE5ECA" w:rsidRPr="00866358">
        <w:rPr>
          <w:rFonts w:ascii="Times New Roman" w:hAnsi="Times New Roman" w:cs="Times New Roman"/>
          <w:sz w:val="24"/>
          <w:szCs w:val="24"/>
        </w:rPr>
        <w:t>reporting and filing fair housing cases to not help only one’s self and/or family, but also</w:t>
      </w:r>
      <w:r w:rsidR="00F952B8" w:rsidRPr="00866358">
        <w:rPr>
          <w:rFonts w:ascii="Times New Roman" w:hAnsi="Times New Roman" w:cs="Times New Roman"/>
          <w:sz w:val="24"/>
          <w:szCs w:val="24"/>
        </w:rPr>
        <w:t xml:space="preserve"> </w:t>
      </w:r>
      <w:r w:rsidR="00AE5ECA" w:rsidRPr="00866358">
        <w:rPr>
          <w:rFonts w:ascii="Times New Roman" w:hAnsi="Times New Roman" w:cs="Times New Roman"/>
          <w:sz w:val="24"/>
          <w:szCs w:val="24"/>
        </w:rPr>
        <w:t>to help eliminate housing discriminati</w:t>
      </w:r>
      <w:r w:rsidR="004D42BE" w:rsidRPr="00866358">
        <w:rPr>
          <w:rFonts w:ascii="Times New Roman" w:hAnsi="Times New Roman" w:cs="Times New Roman"/>
          <w:sz w:val="24"/>
          <w:szCs w:val="24"/>
        </w:rPr>
        <w:t>on within the larger community.</w:t>
      </w:r>
    </w:p>
    <w:p w14:paraId="4AD870EF" w14:textId="37624FEB" w:rsidR="000D0932" w:rsidRPr="00866358" w:rsidRDefault="000D0932" w:rsidP="008B7C38">
      <w:pPr>
        <w:spacing w:after="0" w:line="240" w:lineRule="auto"/>
        <w:rPr>
          <w:rFonts w:ascii="Times New Roman" w:hAnsi="Times New Roman" w:cs="Times New Roman"/>
          <w:b/>
          <w:caps/>
          <w:sz w:val="24"/>
          <w:szCs w:val="24"/>
        </w:rPr>
      </w:pPr>
    </w:p>
    <w:p w14:paraId="51A0C782" w14:textId="2012979A" w:rsidR="00B02B33" w:rsidRPr="00866358" w:rsidRDefault="00B02B33" w:rsidP="008B7C38">
      <w:pPr>
        <w:spacing w:after="0" w:line="240" w:lineRule="auto"/>
        <w:rPr>
          <w:rFonts w:ascii="Times New Roman" w:hAnsi="Times New Roman" w:cs="Times New Roman"/>
          <w:b/>
          <w:caps/>
          <w:sz w:val="24"/>
          <w:szCs w:val="24"/>
        </w:rPr>
      </w:pPr>
    </w:p>
    <w:p w14:paraId="593B0993" w14:textId="77777777" w:rsidR="00B02B33" w:rsidRPr="0081074A" w:rsidRDefault="00B02B33" w:rsidP="0081074A">
      <w:pPr>
        <w:spacing w:after="0" w:line="240" w:lineRule="auto"/>
        <w:rPr>
          <w:rFonts w:ascii="Times New Roman" w:hAnsi="Times New Roman" w:cs="Times New Roman"/>
          <w:b/>
          <w:caps/>
          <w:noProof/>
          <w:sz w:val="24"/>
          <w:szCs w:val="24"/>
          <w:u w:val="single"/>
        </w:rPr>
      </w:pPr>
      <w:r w:rsidRPr="0081074A">
        <w:rPr>
          <w:rFonts w:ascii="Times New Roman" w:hAnsi="Times New Roman" w:cs="Times New Roman"/>
          <w:b/>
          <w:caps/>
          <w:noProof/>
          <w:sz w:val="24"/>
          <w:szCs w:val="24"/>
          <w:u w:val="single"/>
        </w:rPr>
        <w:t xml:space="preserve">Omaha </w:t>
      </w:r>
    </w:p>
    <w:p w14:paraId="48EB3D05" w14:textId="77777777" w:rsidR="00B02B33" w:rsidRPr="0081074A" w:rsidRDefault="00B02B33" w:rsidP="0081074A">
      <w:pPr>
        <w:spacing w:after="0" w:line="240" w:lineRule="auto"/>
        <w:rPr>
          <w:rFonts w:ascii="Times New Roman" w:hAnsi="Times New Roman" w:cs="Times New Roman"/>
          <w:b/>
          <w:caps/>
          <w:sz w:val="24"/>
          <w:szCs w:val="24"/>
        </w:rPr>
      </w:pPr>
    </w:p>
    <w:p w14:paraId="0390C2E2"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Family Housing Advisory Services, Inc.</w:t>
      </w:r>
    </w:p>
    <w:p w14:paraId="63911850" w14:textId="0E0ABF8D" w:rsidR="00B02B33"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4D634722" w14:textId="77777777" w:rsidR="0081074A" w:rsidRPr="0081074A" w:rsidRDefault="0081074A" w:rsidP="0081074A">
      <w:pPr>
        <w:spacing w:after="0" w:line="240" w:lineRule="auto"/>
        <w:rPr>
          <w:rFonts w:ascii="Times New Roman" w:hAnsi="Times New Roman" w:cs="Times New Roman"/>
          <w:b/>
          <w:caps/>
          <w:sz w:val="24"/>
          <w:szCs w:val="24"/>
        </w:rPr>
      </w:pPr>
    </w:p>
    <w:p w14:paraId="505EA874"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Family Housing Advisory Services, Inc. (FHAS) will use its grant to </w:t>
      </w:r>
      <w:r w:rsidRPr="00866358">
        <w:rPr>
          <w:rFonts w:ascii="Times New Roman" w:hAnsi="Times New Roman" w:cs="Times New Roman"/>
          <w:sz w:val="24"/>
          <w:szCs w:val="24"/>
        </w:rPr>
        <w:t xml:space="preserve">expand enforcement activities to specific areas in Nebraska and Iowa with a focus on systemic issues facing new immigrant populations, especially individuals and families with limited or no English skills and persons with disabilities, including returning veterans with disabilities. FHAS will provide on-site intakes and fair housing assessments at partnering agencies, including the Nebraska AIDS Project, YATES Educational Community Partnership, Care Corps Shelter and other faith-based and community organizations providing services to the homeless, to new immigrant communities, and to other targeted protected classes in order to increase Fair Housing services to these underserved populations. In addition, the organization will conduct complaint based and systemic matched pair fair housing tests addressing the rental, sales, and lending markets; investigate all complaints of housing discrimination generated by project activities; and maintain a 24-hour toll free hotline and internet website to assist persons throughout the states of Nebraska and Iowa with complaints of discriminatory housing actions. Education and outreach activities include: providing education and outreach services to the general public and professional fair housing enforcement training to agency staff which serve clients at high risk of housing discrimination; providing training and technical assistance to governmental and other planning bodies to assist them in their duty to further fair housing and increase affordable </w:t>
      </w:r>
      <w:r w:rsidRPr="00866358">
        <w:rPr>
          <w:rFonts w:ascii="Times New Roman" w:hAnsi="Times New Roman" w:cs="Times New Roman"/>
          <w:sz w:val="24"/>
          <w:szCs w:val="24"/>
        </w:rPr>
        <w:lastRenderedPageBreak/>
        <w:t xml:space="preserve">housing choice; and ensuring staff capacity is maintained and increased through ongoing HUD-sponsored and HUD-approved education. </w:t>
      </w:r>
    </w:p>
    <w:p w14:paraId="044EAC77" w14:textId="77777777" w:rsidR="00B02B33" w:rsidRPr="0081074A" w:rsidRDefault="00B02B33" w:rsidP="0081074A">
      <w:pPr>
        <w:autoSpaceDE w:val="0"/>
        <w:autoSpaceDN w:val="0"/>
        <w:adjustRightInd w:val="0"/>
        <w:spacing w:after="0" w:line="240" w:lineRule="auto"/>
        <w:rPr>
          <w:rFonts w:ascii="Times New Roman" w:hAnsi="Times New Roman" w:cs="Times New Roman"/>
          <w:sz w:val="24"/>
          <w:szCs w:val="24"/>
        </w:rPr>
      </w:pPr>
    </w:p>
    <w:p w14:paraId="6C715963" w14:textId="1D3094A0" w:rsidR="000D0932" w:rsidRDefault="000D0932" w:rsidP="008B7C38">
      <w:pPr>
        <w:spacing w:after="0" w:line="240" w:lineRule="auto"/>
        <w:rPr>
          <w:rFonts w:ascii="Times New Roman" w:hAnsi="Times New Roman" w:cs="Times New Roman"/>
          <w:b/>
          <w:caps/>
          <w:sz w:val="24"/>
          <w:szCs w:val="24"/>
        </w:rPr>
      </w:pPr>
    </w:p>
    <w:p w14:paraId="6BC28D2C" w14:textId="77777777" w:rsidR="00034F35" w:rsidRPr="00866358" w:rsidRDefault="00034F35" w:rsidP="008B7C38">
      <w:pPr>
        <w:spacing w:after="0" w:line="240" w:lineRule="auto"/>
        <w:rPr>
          <w:rFonts w:ascii="Times New Roman" w:hAnsi="Times New Roman" w:cs="Times New Roman"/>
          <w:b/>
          <w:caps/>
          <w:sz w:val="24"/>
          <w:szCs w:val="24"/>
        </w:rPr>
      </w:pPr>
    </w:p>
    <w:p w14:paraId="537F1FA1" w14:textId="77777777" w:rsidR="000D0932" w:rsidRPr="0081074A" w:rsidRDefault="000D0932" w:rsidP="008B7C38">
      <w:pPr>
        <w:spacing w:after="0" w:line="240" w:lineRule="auto"/>
        <w:rPr>
          <w:rFonts w:ascii="Times New Roman" w:hAnsi="Times New Roman" w:cs="Times New Roman"/>
          <w:b/>
          <w:caps/>
          <w:color w:val="4472C4" w:themeColor="accent1"/>
          <w:sz w:val="28"/>
          <w:szCs w:val="28"/>
          <w:u w:val="single"/>
        </w:rPr>
      </w:pPr>
      <w:r w:rsidRPr="0081074A">
        <w:rPr>
          <w:rFonts w:ascii="Times New Roman" w:hAnsi="Times New Roman" w:cs="Times New Roman"/>
          <w:b/>
          <w:caps/>
          <w:noProof/>
          <w:color w:val="4472C4" w:themeColor="accent1"/>
          <w:sz w:val="28"/>
          <w:szCs w:val="28"/>
          <w:u w:val="single"/>
        </w:rPr>
        <w:t>Nevada</w:t>
      </w:r>
    </w:p>
    <w:p w14:paraId="4EED3649" w14:textId="77777777" w:rsidR="000D0932" w:rsidRPr="00866358" w:rsidRDefault="000D0932" w:rsidP="008B7C38">
      <w:pPr>
        <w:spacing w:after="0" w:line="240" w:lineRule="auto"/>
        <w:rPr>
          <w:rFonts w:ascii="Times New Roman" w:hAnsi="Times New Roman" w:cs="Times New Roman"/>
          <w:b/>
          <w:caps/>
          <w:sz w:val="24"/>
          <w:szCs w:val="24"/>
        </w:rPr>
      </w:pPr>
    </w:p>
    <w:p w14:paraId="7D485D57"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Reno</w:t>
      </w:r>
    </w:p>
    <w:p w14:paraId="5C31D61A" w14:textId="0E2C8649" w:rsidR="000D0932" w:rsidRPr="00866358" w:rsidRDefault="000D0932" w:rsidP="008B7C38">
      <w:pPr>
        <w:spacing w:after="0" w:line="240" w:lineRule="auto"/>
        <w:rPr>
          <w:rFonts w:ascii="Times New Roman" w:hAnsi="Times New Roman" w:cs="Times New Roman"/>
          <w:b/>
          <w:caps/>
          <w:sz w:val="24"/>
          <w:szCs w:val="24"/>
        </w:rPr>
      </w:pPr>
    </w:p>
    <w:p w14:paraId="5FD46FAA"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Silver State Fair Housing Council</w:t>
      </w:r>
    </w:p>
    <w:p w14:paraId="73CCA505" w14:textId="77777777" w:rsidR="00B02B33" w:rsidRPr="0081074A" w:rsidRDefault="00B02B33" w:rsidP="0081074A">
      <w:pPr>
        <w:spacing w:after="0" w:line="240" w:lineRule="auto"/>
        <w:rPr>
          <w:rFonts w:ascii="Times New Roman" w:hAnsi="Times New Roman" w:cs="Times New Roman"/>
          <w:b/>
          <w:caps/>
          <w:sz w:val="24"/>
          <w:szCs w:val="24"/>
        </w:rPr>
      </w:pPr>
      <w:r w:rsidRPr="0081074A">
        <w:rPr>
          <w:rFonts w:ascii="Times New Roman" w:hAnsi="Times New Roman" w:cs="Times New Roman"/>
          <w:b/>
          <w:caps/>
          <w:sz w:val="24"/>
          <w:szCs w:val="24"/>
        </w:rPr>
        <w:t>FY2017 Private Enforcement Initiative – Multi-Year Component - $300,000.00</w:t>
      </w:r>
    </w:p>
    <w:p w14:paraId="0CE3AFF9" w14:textId="77777777" w:rsidR="00B02B33" w:rsidRPr="0081074A" w:rsidRDefault="00B02B33" w:rsidP="0081074A">
      <w:pPr>
        <w:spacing w:after="0" w:line="240" w:lineRule="auto"/>
        <w:rPr>
          <w:rFonts w:ascii="Times New Roman" w:hAnsi="Times New Roman" w:cs="Times New Roman"/>
          <w:b/>
          <w:caps/>
          <w:sz w:val="24"/>
          <w:szCs w:val="24"/>
        </w:rPr>
      </w:pPr>
    </w:p>
    <w:p w14:paraId="15E2A060" w14:textId="77777777" w:rsidR="00B02B33" w:rsidRPr="00866358" w:rsidRDefault="00B02B33" w:rsidP="0081074A">
      <w:pPr>
        <w:autoSpaceDE w:val="0"/>
        <w:autoSpaceDN w:val="0"/>
        <w:adjustRightInd w:val="0"/>
        <w:spacing w:after="0" w:line="240" w:lineRule="auto"/>
        <w:rPr>
          <w:rFonts w:ascii="Times New Roman" w:hAnsi="Times New Roman" w:cs="Times New Roman"/>
          <w:sz w:val="24"/>
          <w:szCs w:val="24"/>
        </w:rPr>
      </w:pPr>
      <w:r w:rsidRPr="0081074A">
        <w:rPr>
          <w:rFonts w:ascii="Times New Roman" w:hAnsi="Times New Roman" w:cs="Times New Roman"/>
          <w:sz w:val="24"/>
          <w:szCs w:val="24"/>
        </w:rPr>
        <w:t xml:space="preserve">Silver State Fair Housing Council (SSFHC) will use its grant funds to provide </w:t>
      </w:r>
      <w:r w:rsidRPr="00866358">
        <w:rPr>
          <w:rFonts w:ascii="Times New Roman" w:hAnsi="Times New Roman" w:cs="Times New Roman"/>
          <w:sz w:val="24"/>
          <w:szCs w:val="24"/>
        </w:rPr>
        <w:t xml:space="preserve">a full-service fair housing enforcement program throughout the state of Nevada. SSFHC will continue to collaborate with jurisdictions, public housing authorities, social service providers, and housing providers to reach and assist residents in carrying out enforcement related and education and outreach activities. Many activities address the effects of impediments identified through </w:t>
      </w:r>
      <w:r w:rsidRPr="0081074A">
        <w:rPr>
          <w:rFonts w:ascii="Times New Roman" w:hAnsi="Times New Roman" w:cs="Times New Roman"/>
          <w:sz w:val="24"/>
          <w:szCs w:val="24"/>
        </w:rPr>
        <w:t>Analyses of Impediments to Fair Housing</w:t>
      </w:r>
      <w:r w:rsidRPr="00866358">
        <w:rPr>
          <w:rFonts w:ascii="Times New Roman" w:hAnsi="Times New Roman" w:cs="Times New Roman"/>
          <w:sz w:val="24"/>
          <w:szCs w:val="24"/>
        </w:rPr>
        <w:t xml:space="preserve"> (</w:t>
      </w:r>
      <w:r w:rsidRPr="0081074A">
        <w:rPr>
          <w:rFonts w:ascii="Times New Roman" w:hAnsi="Times New Roman" w:cs="Times New Roman"/>
          <w:sz w:val="24"/>
          <w:szCs w:val="24"/>
        </w:rPr>
        <w:t>AI</w:t>
      </w:r>
      <w:r w:rsidRPr="00866358">
        <w:rPr>
          <w:rFonts w:ascii="Times New Roman" w:hAnsi="Times New Roman" w:cs="Times New Roman"/>
          <w:sz w:val="24"/>
          <w:szCs w:val="24"/>
        </w:rPr>
        <w:t xml:space="preserve">) and regional </w:t>
      </w:r>
      <w:r w:rsidRPr="0081074A">
        <w:rPr>
          <w:rFonts w:ascii="Times New Roman" w:hAnsi="Times New Roman" w:cs="Times New Roman"/>
          <w:sz w:val="24"/>
          <w:szCs w:val="24"/>
        </w:rPr>
        <w:t>AI</w:t>
      </w:r>
      <w:r w:rsidRPr="00866358">
        <w:rPr>
          <w:rFonts w:ascii="Times New Roman" w:hAnsi="Times New Roman" w:cs="Times New Roman"/>
          <w:sz w:val="24"/>
          <w:szCs w:val="24"/>
        </w:rPr>
        <w:t>s throughout the state. Funding ensures that barriers to equal housing opportunity will continue to be identified and addressed.</w:t>
      </w:r>
    </w:p>
    <w:p w14:paraId="5D286480" w14:textId="71A4755D" w:rsidR="00B02B33" w:rsidRPr="00866358" w:rsidRDefault="00B02B33" w:rsidP="008B7C38">
      <w:pPr>
        <w:spacing w:after="0" w:line="240" w:lineRule="auto"/>
        <w:rPr>
          <w:rFonts w:ascii="Times New Roman" w:hAnsi="Times New Roman" w:cs="Times New Roman"/>
          <w:b/>
          <w:caps/>
          <w:sz w:val="24"/>
          <w:szCs w:val="24"/>
        </w:rPr>
      </w:pPr>
    </w:p>
    <w:p w14:paraId="7EEF9B41" w14:textId="779F0B1D"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Silver State Fair Housing Council</w:t>
      </w:r>
    </w:p>
    <w:p w14:paraId="4923F77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124</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502</w:t>
      </w:r>
      <w:r w:rsidR="00EC4214" w:rsidRPr="00866358">
        <w:rPr>
          <w:rFonts w:ascii="Times New Roman" w:hAnsi="Times New Roman" w:cs="Times New Roman"/>
          <w:b/>
          <w:caps/>
          <w:noProof/>
          <w:sz w:val="24"/>
          <w:szCs w:val="24"/>
        </w:rPr>
        <w:t>.00</w:t>
      </w:r>
    </w:p>
    <w:p w14:paraId="03D9449C" w14:textId="77777777" w:rsidR="000D0932" w:rsidRPr="00866358" w:rsidRDefault="000D0932" w:rsidP="008B7C38">
      <w:pPr>
        <w:spacing w:after="0" w:line="240" w:lineRule="auto"/>
        <w:rPr>
          <w:rFonts w:ascii="Times New Roman" w:hAnsi="Times New Roman" w:cs="Times New Roman"/>
          <w:b/>
          <w:caps/>
          <w:sz w:val="24"/>
          <w:szCs w:val="24"/>
        </w:rPr>
      </w:pPr>
    </w:p>
    <w:p w14:paraId="4129C6E0" w14:textId="4883A79A" w:rsidR="000D0932" w:rsidRPr="00866358" w:rsidRDefault="00FE1F5A" w:rsidP="00215DFF">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Silver Sta</w:t>
      </w:r>
      <w:r w:rsidR="00347A60" w:rsidRPr="00866358">
        <w:rPr>
          <w:rFonts w:ascii="Times New Roman" w:hAnsi="Times New Roman" w:cs="Times New Roman"/>
          <w:sz w:val="24"/>
          <w:szCs w:val="24"/>
        </w:rPr>
        <w:t xml:space="preserve">te Fair Housing Council (SSFHC) will use its grant to </w:t>
      </w:r>
      <w:r w:rsidRPr="00866358">
        <w:rPr>
          <w:rFonts w:ascii="Times New Roman" w:hAnsi="Times New Roman" w:cs="Times New Roman"/>
          <w:sz w:val="24"/>
          <w:szCs w:val="24"/>
        </w:rPr>
        <w:t>augment its current enforcement program</w:t>
      </w:r>
      <w:r w:rsidR="00347A60"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with </w:t>
      </w:r>
      <w:r w:rsidR="00347A60" w:rsidRPr="00866358">
        <w:rPr>
          <w:rFonts w:ascii="Times New Roman" w:hAnsi="Times New Roman" w:cs="Times New Roman"/>
          <w:sz w:val="24"/>
          <w:szCs w:val="24"/>
        </w:rPr>
        <w:t xml:space="preserve">the </w:t>
      </w:r>
      <w:r w:rsidRPr="00866358">
        <w:rPr>
          <w:rFonts w:ascii="Times New Roman" w:hAnsi="Times New Roman" w:cs="Times New Roman"/>
          <w:sz w:val="24"/>
          <w:szCs w:val="24"/>
        </w:rPr>
        <w:t>development of educat</w:t>
      </w:r>
      <w:r w:rsidR="00215DFF" w:rsidRPr="00866358">
        <w:rPr>
          <w:rFonts w:ascii="Times New Roman" w:hAnsi="Times New Roman" w:cs="Times New Roman"/>
          <w:sz w:val="24"/>
          <w:szCs w:val="24"/>
        </w:rPr>
        <w:t>ional materials centered around f</w:t>
      </w:r>
      <w:r w:rsidRPr="00866358">
        <w:rPr>
          <w:rFonts w:ascii="Times New Roman" w:hAnsi="Times New Roman" w:cs="Times New Roman"/>
          <w:sz w:val="24"/>
          <w:szCs w:val="24"/>
        </w:rPr>
        <w:t>air housing rights and responsibilities</w:t>
      </w:r>
      <w:r w:rsidR="008500EA" w:rsidRPr="00866358">
        <w:rPr>
          <w:rFonts w:ascii="Times New Roman" w:hAnsi="Times New Roman" w:cs="Times New Roman"/>
          <w:sz w:val="24"/>
          <w:szCs w:val="24"/>
        </w:rPr>
        <w:t xml:space="preserve">. The materials will </w:t>
      </w:r>
      <w:r w:rsidRPr="00866358">
        <w:rPr>
          <w:rFonts w:ascii="Times New Roman" w:hAnsi="Times New Roman" w:cs="Times New Roman"/>
          <w:sz w:val="24"/>
          <w:szCs w:val="24"/>
        </w:rPr>
        <w:t>target underserved populations, persons with disabilities who have</w:t>
      </w:r>
      <w:r w:rsidR="00215DFF"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service/emotional support animals, and housing providers who seek reliable information about their fair housing obligations. </w:t>
      </w:r>
      <w:r w:rsidR="00347A60" w:rsidRPr="00866358">
        <w:rPr>
          <w:rFonts w:ascii="Times New Roman" w:hAnsi="Times New Roman" w:cs="Times New Roman"/>
          <w:sz w:val="24"/>
          <w:szCs w:val="24"/>
        </w:rPr>
        <w:t xml:space="preserve">The program </w:t>
      </w:r>
      <w:r w:rsidRPr="00866358">
        <w:rPr>
          <w:rFonts w:ascii="Times New Roman" w:hAnsi="Times New Roman" w:cs="Times New Roman"/>
          <w:sz w:val="24"/>
          <w:szCs w:val="24"/>
        </w:rPr>
        <w:t>will affirmatively further fair housing</w:t>
      </w:r>
      <w:r w:rsidR="00347A60" w:rsidRPr="00866358">
        <w:rPr>
          <w:rFonts w:ascii="Times New Roman" w:hAnsi="Times New Roman" w:cs="Times New Roman"/>
          <w:sz w:val="24"/>
          <w:szCs w:val="24"/>
        </w:rPr>
        <w:t xml:space="preserve"> and </w:t>
      </w:r>
      <w:r w:rsidRPr="00866358">
        <w:rPr>
          <w:rFonts w:ascii="Times New Roman" w:hAnsi="Times New Roman" w:cs="Times New Roman"/>
          <w:sz w:val="24"/>
          <w:szCs w:val="24"/>
        </w:rPr>
        <w:t>serve all protected classes</w:t>
      </w:r>
      <w:r w:rsidR="00215DFF" w:rsidRPr="00866358">
        <w:rPr>
          <w:rFonts w:ascii="Times New Roman" w:hAnsi="Times New Roman" w:cs="Times New Roman"/>
          <w:sz w:val="24"/>
          <w:szCs w:val="24"/>
        </w:rPr>
        <w:t xml:space="preserve"> with activities</w:t>
      </w:r>
      <w:r w:rsidR="008500EA" w:rsidRPr="00866358">
        <w:rPr>
          <w:rFonts w:ascii="Times New Roman" w:hAnsi="Times New Roman" w:cs="Times New Roman"/>
          <w:sz w:val="24"/>
          <w:szCs w:val="24"/>
        </w:rPr>
        <w:t>,</w:t>
      </w:r>
      <w:r w:rsidR="00215DFF" w:rsidRPr="00866358">
        <w:rPr>
          <w:rFonts w:ascii="Times New Roman" w:hAnsi="Times New Roman" w:cs="Times New Roman"/>
          <w:sz w:val="24"/>
          <w:szCs w:val="24"/>
        </w:rPr>
        <w:t xml:space="preserve"> including: developing</w:t>
      </w:r>
      <w:r w:rsidRPr="00866358">
        <w:rPr>
          <w:rFonts w:ascii="Times New Roman" w:hAnsi="Times New Roman" w:cs="Times New Roman"/>
          <w:sz w:val="24"/>
          <w:szCs w:val="24"/>
        </w:rPr>
        <w:t xml:space="preserve"> a </w:t>
      </w:r>
      <w:r w:rsidR="008500EA" w:rsidRPr="00866358">
        <w:rPr>
          <w:rFonts w:ascii="Times New Roman" w:hAnsi="Times New Roman" w:cs="Times New Roman"/>
          <w:sz w:val="24"/>
          <w:szCs w:val="24"/>
        </w:rPr>
        <w:t>2</w:t>
      </w:r>
      <w:r w:rsidRPr="00866358">
        <w:rPr>
          <w:rFonts w:ascii="Times New Roman" w:hAnsi="Times New Roman" w:cs="Times New Roman"/>
          <w:sz w:val="24"/>
          <w:szCs w:val="24"/>
        </w:rPr>
        <w:t xml:space="preserve">-hour fair housing training based on the </w:t>
      </w:r>
      <w:r w:rsidRPr="00866358">
        <w:rPr>
          <w:rFonts w:ascii="Times New Roman" w:hAnsi="Times New Roman" w:cs="Times New Roman"/>
          <w:i/>
          <w:iCs/>
          <w:sz w:val="24"/>
          <w:szCs w:val="24"/>
        </w:rPr>
        <w:t xml:space="preserve">Assistance Animal Notice </w:t>
      </w:r>
      <w:r w:rsidRPr="00866358">
        <w:rPr>
          <w:rFonts w:ascii="Times New Roman" w:hAnsi="Times New Roman" w:cs="Times New Roman"/>
          <w:sz w:val="24"/>
          <w:szCs w:val="24"/>
        </w:rPr>
        <w:t>released by HUD on January 28, 2020 (FHEO-2020-01) and market</w:t>
      </w:r>
      <w:r w:rsidR="00215DFF" w:rsidRPr="00866358">
        <w:rPr>
          <w:rFonts w:ascii="Times New Roman" w:hAnsi="Times New Roman" w:cs="Times New Roman"/>
          <w:sz w:val="24"/>
          <w:szCs w:val="24"/>
        </w:rPr>
        <w:t xml:space="preserve">ing it </w:t>
      </w:r>
      <w:r w:rsidRPr="00866358">
        <w:rPr>
          <w:rFonts w:ascii="Times New Roman" w:hAnsi="Times New Roman" w:cs="Times New Roman"/>
          <w:sz w:val="24"/>
          <w:szCs w:val="24"/>
        </w:rPr>
        <w:t>to housing provider groups</w:t>
      </w:r>
      <w:r w:rsidR="00215DFF"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disability-rights organizations in the state;</w:t>
      </w:r>
      <w:r w:rsidR="00215DFF" w:rsidRPr="00866358">
        <w:rPr>
          <w:rFonts w:ascii="Times New Roman" w:hAnsi="Times New Roman" w:cs="Times New Roman"/>
          <w:sz w:val="24"/>
          <w:szCs w:val="24"/>
        </w:rPr>
        <w:t xml:space="preserve"> updating </w:t>
      </w:r>
      <w:r w:rsidRPr="00866358">
        <w:rPr>
          <w:rFonts w:ascii="Times New Roman" w:hAnsi="Times New Roman" w:cs="Times New Roman"/>
          <w:sz w:val="24"/>
          <w:szCs w:val="24"/>
        </w:rPr>
        <w:t xml:space="preserve">SSFHC’s brochure, </w:t>
      </w:r>
      <w:r w:rsidRPr="00866358">
        <w:rPr>
          <w:rFonts w:ascii="Times New Roman" w:hAnsi="Times New Roman" w:cs="Times New Roman"/>
          <w:i/>
          <w:iCs/>
          <w:sz w:val="24"/>
          <w:szCs w:val="24"/>
        </w:rPr>
        <w:t>Help Open Doors for People with Disabilities</w:t>
      </w:r>
      <w:r w:rsidR="008500EA" w:rsidRPr="00866358">
        <w:rPr>
          <w:rFonts w:ascii="Times New Roman" w:hAnsi="Times New Roman" w:cs="Times New Roman"/>
          <w:i/>
          <w:iCs/>
          <w:sz w:val="24"/>
          <w:szCs w:val="24"/>
        </w:rPr>
        <w:t>,</w:t>
      </w:r>
      <w:r w:rsidRPr="00866358">
        <w:rPr>
          <w:rFonts w:ascii="Times New Roman" w:hAnsi="Times New Roman" w:cs="Times New Roman"/>
          <w:i/>
          <w:iCs/>
          <w:sz w:val="24"/>
          <w:szCs w:val="24"/>
        </w:rPr>
        <w:t xml:space="preserve"> </w:t>
      </w:r>
      <w:r w:rsidRPr="00866358">
        <w:rPr>
          <w:rFonts w:ascii="Times New Roman" w:hAnsi="Times New Roman" w:cs="Times New Roman"/>
          <w:sz w:val="24"/>
          <w:szCs w:val="24"/>
        </w:rPr>
        <w:t>to reflect the FHEO-2020-01 notice;</w:t>
      </w:r>
      <w:r w:rsidR="00215DFF" w:rsidRPr="00866358">
        <w:rPr>
          <w:rFonts w:ascii="Times New Roman" w:hAnsi="Times New Roman" w:cs="Times New Roman"/>
          <w:sz w:val="24"/>
          <w:szCs w:val="24"/>
        </w:rPr>
        <w:t xml:space="preserve"> conducting a</w:t>
      </w:r>
      <w:r w:rsidRPr="00866358">
        <w:rPr>
          <w:rFonts w:ascii="Times New Roman" w:hAnsi="Times New Roman" w:cs="Times New Roman"/>
          <w:sz w:val="24"/>
          <w:szCs w:val="24"/>
        </w:rPr>
        <w:t xml:space="preserve">n AIA-accredited </w:t>
      </w:r>
      <w:r w:rsidR="008500EA" w:rsidRPr="00866358">
        <w:rPr>
          <w:rFonts w:ascii="Times New Roman" w:hAnsi="Times New Roman" w:cs="Times New Roman"/>
          <w:sz w:val="24"/>
          <w:szCs w:val="24"/>
        </w:rPr>
        <w:t xml:space="preserve">[American Institute of Architects] </w:t>
      </w:r>
      <w:r w:rsidRPr="00866358">
        <w:rPr>
          <w:rFonts w:ascii="Times New Roman" w:hAnsi="Times New Roman" w:cs="Times New Roman"/>
          <w:sz w:val="24"/>
          <w:szCs w:val="24"/>
        </w:rPr>
        <w:t>continuing education seminar for developers and architects building new multi</w:t>
      </w:r>
      <w:r w:rsidR="008500EA" w:rsidRPr="00866358">
        <w:rPr>
          <w:rFonts w:ascii="Times New Roman" w:hAnsi="Times New Roman" w:cs="Times New Roman"/>
          <w:sz w:val="24"/>
          <w:szCs w:val="24"/>
        </w:rPr>
        <w:t>-</w:t>
      </w:r>
      <w:r w:rsidRPr="00866358">
        <w:rPr>
          <w:rFonts w:ascii="Times New Roman" w:hAnsi="Times New Roman" w:cs="Times New Roman"/>
          <w:sz w:val="24"/>
          <w:szCs w:val="24"/>
        </w:rPr>
        <w:t xml:space="preserve">family housing; </w:t>
      </w:r>
      <w:r w:rsidR="00215DFF" w:rsidRPr="00866358">
        <w:rPr>
          <w:rFonts w:ascii="Times New Roman" w:hAnsi="Times New Roman" w:cs="Times New Roman"/>
          <w:sz w:val="24"/>
          <w:szCs w:val="24"/>
        </w:rPr>
        <w:t xml:space="preserve">conducting </w:t>
      </w:r>
      <w:r w:rsidRPr="00866358">
        <w:rPr>
          <w:rFonts w:ascii="Times New Roman" w:hAnsi="Times New Roman" w:cs="Times New Roman"/>
          <w:sz w:val="24"/>
          <w:szCs w:val="24"/>
        </w:rPr>
        <w:t xml:space="preserve">an accredited Continuing Legal Education seminar </w:t>
      </w:r>
      <w:r w:rsidR="00215DFF" w:rsidRPr="00866358">
        <w:rPr>
          <w:rFonts w:ascii="Times New Roman" w:hAnsi="Times New Roman" w:cs="Times New Roman"/>
          <w:sz w:val="24"/>
          <w:szCs w:val="24"/>
        </w:rPr>
        <w:t xml:space="preserve">on fair housing </w:t>
      </w:r>
      <w:r w:rsidRPr="00866358">
        <w:rPr>
          <w:rFonts w:ascii="Times New Roman" w:hAnsi="Times New Roman" w:cs="Times New Roman"/>
          <w:sz w:val="24"/>
          <w:szCs w:val="24"/>
        </w:rPr>
        <w:t>for attorneys</w:t>
      </w:r>
      <w:r w:rsidR="00215DFF" w:rsidRPr="00866358">
        <w:rPr>
          <w:rFonts w:ascii="Times New Roman" w:hAnsi="Times New Roman" w:cs="Times New Roman"/>
          <w:sz w:val="24"/>
          <w:szCs w:val="24"/>
        </w:rPr>
        <w:t>; and r</w:t>
      </w:r>
      <w:r w:rsidRPr="00866358">
        <w:rPr>
          <w:rFonts w:ascii="Times New Roman" w:hAnsi="Times New Roman" w:cs="Times New Roman"/>
          <w:sz w:val="24"/>
          <w:szCs w:val="24"/>
        </w:rPr>
        <w:t>eceiv</w:t>
      </w:r>
      <w:r w:rsidR="00215DFF" w:rsidRPr="00866358">
        <w:rPr>
          <w:rFonts w:ascii="Times New Roman" w:hAnsi="Times New Roman" w:cs="Times New Roman"/>
          <w:sz w:val="24"/>
          <w:szCs w:val="24"/>
        </w:rPr>
        <w:t xml:space="preserve">ing </w:t>
      </w:r>
      <w:r w:rsidRPr="00866358">
        <w:rPr>
          <w:rFonts w:ascii="Times New Roman" w:hAnsi="Times New Roman" w:cs="Times New Roman"/>
          <w:sz w:val="24"/>
          <w:szCs w:val="24"/>
        </w:rPr>
        <w:t>and forward</w:t>
      </w:r>
      <w:r w:rsidR="00215DFF" w:rsidRPr="00866358">
        <w:rPr>
          <w:rFonts w:ascii="Times New Roman" w:hAnsi="Times New Roman" w:cs="Times New Roman"/>
          <w:sz w:val="24"/>
          <w:szCs w:val="24"/>
        </w:rPr>
        <w:t>ing</w:t>
      </w:r>
      <w:r w:rsidRPr="00866358">
        <w:rPr>
          <w:rFonts w:ascii="Times New Roman" w:hAnsi="Times New Roman" w:cs="Times New Roman"/>
          <w:sz w:val="24"/>
          <w:szCs w:val="24"/>
        </w:rPr>
        <w:t xml:space="preserve"> housing discrimination complaints to HUD, based on SSFHC’s proven, effective referral process.</w:t>
      </w:r>
    </w:p>
    <w:p w14:paraId="7ABF4DAC" w14:textId="77777777" w:rsidR="000D0932" w:rsidRPr="00866358" w:rsidRDefault="000D0932" w:rsidP="008B7C38">
      <w:pPr>
        <w:spacing w:after="0" w:line="240" w:lineRule="auto"/>
        <w:rPr>
          <w:rFonts w:ascii="Times New Roman" w:hAnsi="Times New Roman" w:cs="Times New Roman"/>
          <w:b/>
          <w:caps/>
          <w:sz w:val="24"/>
          <w:szCs w:val="24"/>
        </w:rPr>
      </w:pPr>
    </w:p>
    <w:p w14:paraId="1813B892" w14:textId="21AEC307" w:rsidR="000D0932" w:rsidRDefault="000D0932" w:rsidP="008B7C38">
      <w:pPr>
        <w:spacing w:after="0" w:line="240" w:lineRule="auto"/>
        <w:rPr>
          <w:rFonts w:ascii="Times New Roman" w:hAnsi="Times New Roman" w:cs="Times New Roman"/>
          <w:b/>
          <w:caps/>
          <w:sz w:val="24"/>
          <w:szCs w:val="24"/>
        </w:rPr>
      </w:pPr>
    </w:p>
    <w:p w14:paraId="487CA8B4" w14:textId="77777777" w:rsidR="00034F35" w:rsidRPr="00866358" w:rsidRDefault="00034F35" w:rsidP="008B7C38">
      <w:pPr>
        <w:spacing w:after="0" w:line="240" w:lineRule="auto"/>
        <w:rPr>
          <w:rFonts w:ascii="Times New Roman" w:hAnsi="Times New Roman" w:cs="Times New Roman"/>
          <w:b/>
          <w:caps/>
          <w:sz w:val="24"/>
          <w:szCs w:val="24"/>
        </w:rPr>
      </w:pPr>
    </w:p>
    <w:p w14:paraId="4C88BAE3" w14:textId="77777777" w:rsidR="00923253" w:rsidRPr="0081074A" w:rsidRDefault="00923253" w:rsidP="00923253">
      <w:pPr>
        <w:pStyle w:val="GrantState"/>
        <w:rPr>
          <w:sz w:val="28"/>
          <w:szCs w:val="28"/>
        </w:rPr>
      </w:pPr>
      <w:r w:rsidRPr="0081074A">
        <w:rPr>
          <w:sz w:val="28"/>
          <w:szCs w:val="28"/>
        </w:rPr>
        <w:t>New Hampshire</w:t>
      </w:r>
    </w:p>
    <w:p w14:paraId="3476624B" w14:textId="77777777" w:rsidR="00923253" w:rsidRPr="00866358" w:rsidRDefault="00923253" w:rsidP="00923253">
      <w:pPr>
        <w:pStyle w:val="grantblankspace"/>
      </w:pPr>
    </w:p>
    <w:p w14:paraId="3CA5AA31" w14:textId="77777777" w:rsidR="00923253" w:rsidRPr="00866358" w:rsidRDefault="00923253" w:rsidP="00923253">
      <w:pPr>
        <w:pStyle w:val="GrantCity"/>
        <w:rPr>
          <w:sz w:val="24"/>
          <w:szCs w:val="24"/>
        </w:rPr>
      </w:pPr>
      <w:r w:rsidRPr="00866358">
        <w:rPr>
          <w:sz w:val="24"/>
          <w:szCs w:val="24"/>
        </w:rPr>
        <w:t>Concord</w:t>
      </w:r>
    </w:p>
    <w:p w14:paraId="3A7EF690" w14:textId="77777777" w:rsidR="00923253" w:rsidRPr="00866358" w:rsidRDefault="00923253" w:rsidP="00923253">
      <w:pPr>
        <w:pStyle w:val="grantblankspace"/>
      </w:pPr>
    </w:p>
    <w:p w14:paraId="33C5C735"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lastRenderedPageBreak/>
        <w:t>New Hampshire Legal Assistance</w:t>
      </w:r>
    </w:p>
    <w:p w14:paraId="45780E60"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29CC55B6" w14:textId="77777777" w:rsidR="00923253" w:rsidRPr="00866358" w:rsidRDefault="00923253" w:rsidP="00923253">
      <w:pPr>
        <w:pStyle w:val="grantblankspace"/>
      </w:pPr>
    </w:p>
    <w:p w14:paraId="1F0102FB" w14:textId="77777777" w:rsidR="00923253" w:rsidRPr="00866358" w:rsidRDefault="00923253" w:rsidP="00923253">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New Hampshire Legal Assistance (NHLA) will use its grant to sustain and expand the statewide fair housing work performed by its Fair Housing Project. Founded in 1971, NHLA is a statewide legal aid organization dedicated to providing high quality legal services to vulnerable low-income and elderly clients. For the past 23 years, as New Hampshire’s first and only comprehensive fair housing enforcement organization, NHLA has developed an impressive, multi-faceted, statewide strategy to combat housing discrimination. NHLA staff attorneys investigate fair housing complaints and file complaints, as appropriate. NHLA also conducts fair housing testing and undertakes extensive education and outreach on fair housing law. For this effort, NHLA will continue to address and combat housing discrimination in New Hampshire; and engage in advocacy and analysis of policies, laws and practices that present systemic obstacles to equal access to housing. NHLA will also conduct systemic testing and provide phone-assisted counsel and advice and full legal representation, as applicable, to those in need of fair housing assistance; and engage in targeted outreach to persons with disabilities, including those seeking to enter or remain in assisted living facilities, survivors of family violence experiencing difficulties in housing, and immigrants. </w:t>
      </w:r>
    </w:p>
    <w:p w14:paraId="1B008BB7" w14:textId="7EFCB475" w:rsidR="00923253" w:rsidRPr="00866358" w:rsidRDefault="00923253" w:rsidP="008B7C38">
      <w:pPr>
        <w:spacing w:after="0" w:line="240" w:lineRule="auto"/>
        <w:rPr>
          <w:rFonts w:ascii="Times New Roman" w:hAnsi="Times New Roman" w:cs="Times New Roman"/>
          <w:b/>
          <w:caps/>
          <w:sz w:val="24"/>
          <w:szCs w:val="24"/>
        </w:rPr>
      </w:pPr>
    </w:p>
    <w:p w14:paraId="3FA3E98F" w14:textId="7160CDF7" w:rsidR="00923253" w:rsidRDefault="00923253" w:rsidP="008B7C38">
      <w:pPr>
        <w:spacing w:after="0" w:line="240" w:lineRule="auto"/>
        <w:rPr>
          <w:rFonts w:ascii="Times New Roman" w:hAnsi="Times New Roman" w:cs="Times New Roman"/>
          <w:b/>
          <w:caps/>
          <w:sz w:val="24"/>
          <w:szCs w:val="24"/>
        </w:rPr>
      </w:pPr>
    </w:p>
    <w:p w14:paraId="29CA6EFF" w14:textId="77777777" w:rsidR="00034F35" w:rsidRPr="00866358" w:rsidRDefault="00034F35" w:rsidP="008B7C38">
      <w:pPr>
        <w:spacing w:after="0" w:line="240" w:lineRule="auto"/>
        <w:rPr>
          <w:rFonts w:ascii="Times New Roman" w:hAnsi="Times New Roman" w:cs="Times New Roman"/>
          <w:b/>
          <w:caps/>
          <w:sz w:val="24"/>
          <w:szCs w:val="24"/>
        </w:rPr>
      </w:pPr>
    </w:p>
    <w:p w14:paraId="479C80E5"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New Jersey</w:t>
      </w:r>
    </w:p>
    <w:p w14:paraId="5A09B272" w14:textId="77777777" w:rsidR="000D0932" w:rsidRPr="00866358" w:rsidRDefault="000D0932" w:rsidP="008B7C38">
      <w:pPr>
        <w:spacing w:after="0" w:line="240" w:lineRule="auto"/>
        <w:rPr>
          <w:rFonts w:ascii="Times New Roman" w:hAnsi="Times New Roman" w:cs="Times New Roman"/>
          <w:b/>
          <w:caps/>
          <w:sz w:val="24"/>
          <w:szCs w:val="24"/>
        </w:rPr>
      </w:pPr>
    </w:p>
    <w:p w14:paraId="410FB6C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Hackensack</w:t>
      </w:r>
    </w:p>
    <w:p w14:paraId="12E3B155" w14:textId="77777777" w:rsidR="000D0932" w:rsidRPr="00866358" w:rsidRDefault="000D0932" w:rsidP="008B7C38">
      <w:pPr>
        <w:spacing w:after="0" w:line="240" w:lineRule="auto"/>
        <w:rPr>
          <w:rFonts w:ascii="Times New Roman" w:hAnsi="Times New Roman" w:cs="Times New Roman"/>
          <w:b/>
          <w:caps/>
          <w:sz w:val="24"/>
          <w:szCs w:val="24"/>
        </w:rPr>
      </w:pPr>
    </w:p>
    <w:p w14:paraId="4416D6D5" w14:textId="029C1691"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Council of Northern New Jersey</w:t>
      </w:r>
    </w:p>
    <w:p w14:paraId="3B3C71C3" w14:textId="77777777" w:rsidR="00FC0B34" w:rsidRPr="00866358" w:rsidRDefault="000D0932" w:rsidP="003D662A">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8E50B27" w14:textId="77777777" w:rsidR="0007172A" w:rsidRPr="00866358" w:rsidRDefault="0007172A" w:rsidP="003D662A">
      <w:pPr>
        <w:spacing w:after="0" w:line="240" w:lineRule="auto"/>
        <w:rPr>
          <w:rFonts w:ascii="Times New Roman" w:hAnsi="Times New Roman" w:cs="Times New Roman"/>
          <w:b/>
          <w:caps/>
          <w:sz w:val="24"/>
          <w:szCs w:val="24"/>
        </w:rPr>
      </w:pPr>
    </w:p>
    <w:p w14:paraId="25E98B52" w14:textId="517CE314" w:rsidR="00FC0B34" w:rsidRPr="00866358" w:rsidRDefault="00FC0B34"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Fair Housing Council of Northern New Jersey (</w:t>
      </w:r>
      <w:r w:rsidR="0086459A" w:rsidRPr="00866358">
        <w:rPr>
          <w:rFonts w:ascii="Times New Roman" w:hAnsi="Times New Roman" w:cs="Times New Roman"/>
          <w:sz w:val="24"/>
          <w:szCs w:val="24"/>
        </w:rPr>
        <w:t xml:space="preserve">the </w:t>
      </w:r>
      <w:r w:rsidRPr="00866358">
        <w:rPr>
          <w:rFonts w:ascii="Times New Roman" w:hAnsi="Times New Roman" w:cs="Times New Roman"/>
          <w:sz w:val="24"/>
          <w:szCs w:val="24"/>
        </w:rPr>
        <w:t xml:space="preserve">Council) will use its grant to </w:t>
      </w:r>
      <w:r w:rsidR="009D307F" w:rsidRPr="00866358">
        <w:rPr>
          <w:rFonts w:ascii="Times New Roman" w:hAnsi="Times New Roman" w:cs="Times New Roman"/>
          <w:sz w:val="24"/>
          <w:szCs w:val="24"/>
        </w:rPr>
        <w:t>conduct systemic testing throughout the entire state, focusing on southern and northeastern New Jersey</w:t>
      </w:r>
      <w:r w:rsidR="00E56188" w:rsidRPr="00866358">
        <w:rPr>
          <w:rFonts w:ascii="Times New Roman" w:hAnsi="Times New Roman" w:cs="Times New Roman"/>
          <w:sz w:val="24"/>
          <w:szCs w:val="24"/>
        </w:rPr>
        <w:t xml:space="preserve">—where </w:t>
      </w:r>
      <w:r w:rsidR="009D307F" w:rsidRPr="00866358">
        <w:rPr>
          <w:rFonts w:ascii="Times New Roman" w:hAnsi="Times New Roman" w:cs="Times New Roman"/>
          <w:sz w:val="24"/>
          <w:szCs w:val="24"/>
        </w:rPr>
        <w:t>previous systemic testing revealed a high level of discrimination against minorities of color, families with children</w:t>
      </w:r>
      <w:r w:rsidR="00686ED2" w:rsidRPr="00866358">
        <w:rPr>
          <w:rFonts w:ascii="Times New Roman" w:hAnsi="Times New Roman" w:cs="Times New Roman"/>
          <w:sz w:val="24"/>
          <w:szCs w:val="24"/>
        </w:rPr>
        <w:t>,</w:t>
      </w:r>
      <w:r w:rsidR="009D307F" w:rsidRPr="00866358">
        <w:rPr>
          <w:rFonts w:ascii="Times New Roman" w:hAnsi="Times New Roman" w:cs="Times New Roman"/>
          <w:sz w:val="24"/>
          <w:szCs w:val="24"/>
        </w:rPr>
        <w:t xml:space="preserve"> persons with disabilities</w:t>
      </w:r>
      <w:r w:rsidR="00E56188" w:rsidRPr="00866358">
        <w:rPr>
          <w:rFonts w:ascii="Times New Roman" w:hAnsi="Times New Roman" w:cs="Times New Roman"/>
          <w:sz w:val="24"/>
          <w:szCs w:val="24"/>
        </w:rPr>
        <w:t>,</w:t>
      </w:r>
      <w:r w:rsidR="00686ED2" w:rsidRPr="00866358">
        <w:rPr>
          <w:rFonts w:ascii="Times New Roman" w:hAnsi="Times New Roman" w:cs="Times New Roman"/>
          <w:sz w:val="24"/>
          <w:szCs w:val="24"/>
        </w:rPr>
        <w:t xml:space="preserve"> and those with limited English proficiency</w:t>
      </w:r>
      <w:r w:rsidR="009D307F" w:rsidRPr="00866358">
        <w:rPr>
          <w:rFonts w:ascii="Times New Roman" w:hAnsi="Times New Roman" w:cs="Times New Roman"/>
          <w:sz w:val="24"/>
          <w:szCs w:val="24"/>
        </w:rPr>
        <w:t xml:space="preserve">. </w:t>
      </w:r>
      <w:r w:rsidRPr="00866358">
        <w:rPr>
          <w:rFonts w:ascii="Times New Roman" w:hAnsi="Times New Roman" w:cs="Times New Roman"/>
          <w:sz w:val="24"/>
          <w:szCs w:val="24"/>
        </w:rPr>
        <w:t>T</w:t>
      </w:r>
      <w:r w:rsidR="00C70968" w:rsidRPr="00866358">
        <w:rPr>
          <w:rFonts w:ascii="Times New Roman" w:hAnsi="Times New Roman" w:cs="Times New Roman"/>
          <w:sz w:val="24"/>
          <w:szCs w:val="24"/>
        </w:rPr>
        <w:t xml:space="preserve">he Council </w:t>
      </w:r>
      <w:r w:rsidR="007B4270" w:rsidRPr="00866358">
        <w:rPr>
          <w:rFonts w:ascii="Times New Roman" w:hAnsi="Times New Roman" w:cs="Times New Roman"/>
          <w:sz w:val="24"/>
          <w:szCs w:val="24"/>
        </w:rPr>
        <w:t xml:space="preserve">will </w:t>
      </w:r>
      <w:r w:rsidR="00C70968" w:rsidRPr="00866358">
        <w:rPr>
          <w:rFonts w:ascii="Times New Roman" w:hAnsi="Times New Roman" w:cs="Times New Roman"/>
          <w:sz w:val="24"/>
          <w:szCs w:val="24"/>
        </w:rPr>
        <w:t xml:space="preserve">conduct rental/sales tests </w:t>
      </w:r>
      <w:r w:rsidRPr="00866358">
        <w:rPr>
          <w:rFonts w:ascii="Times New Roman" w:hAnsi="Times New Roman" w:cs="Times New Roman"/>
          <w:sz w:val="24"/>
          <w:szCs w:val="24"/>
        </w:rPr>
        <w:t>and</w:t>
      </w:r>
      <w:r w:rsidR="00C70968" w:rsidRPr="00866358">
        <w:rPr>
          <w:rFonts w:ascii="Times New Roman" w:hAnsi="Times New Roman" w:cs="Times New Roman"/>
          <w:sz w:val="24"/>
          <w:szCs w:val="24"/>
        </w:rPr>
        <w:t xml:space="preserve"> intake, investigate</w:t>
      </w:r>
      <w:r w:rsidR="00886BF5" w:rsidRPr="00866358">
        <w:rPr>
          <w:rFonts w:ascii="Times New Roman" w:hAnsi="Times New Roman" w:cs="Times New Roman"/>
          <w:sz w:val="24"/>
          <w:szCs w:val="24"/>
        </w:rPr>
        <w:t>,</w:t>
      </w:r>
      <w:r w:rsidR="00C70968" w:rsidRPr="00866358">
        <w:rPr>
          <w:rFonts w:ascii="Times New Roman" w:hAnsi="Times New Roman" w:cs="Times New Roman"/>
          <w:sz w:val="24"/>
          <w:szCs w:val="24"/>
        </w:rPr>
        <w:t xml:space="preserve"> and refer </w:t>
      </w:r>
      <w:r w:rsidR="00B04562" w:rsidRPr="00866358">
        <w:rPr>
          <w:rFonts w:ascii="Times New Roman" w:hAnsi="Times New Roman" w:cs="Times New Roman"/>
          <w:color w:val="000000" w:themeColor="text1"/>
          <w:sz w:val="24"/>
          <w:szCs w:val="24"/>
          <w:shd w:val="clear" w:color="auto" w:fill="FFFFFF"/>
        </w:rPr>
        <w:t>Fair Housing Initiatives Program (</w:t>
      </w:r>
      <w:r w:rsidR="00B04562" w:rsidRPr="00866358">
        <w:rPr>
          <w:rFonts w:ascii="Times New Roman" w:hAnsi="Times New Roman" w:cs="Times New Roman"/>
          <w:color w:val="000000" w:themeColor="text1"/>
          <w:sz w:val="24"/>
          <w:szCs w:val="24"/>
        </w:rPr>
        <w:t xml:space="preserve">FHIP) </w:t>
      </w:r>
      <w:r w:rsidR="00C70968" w:rsidRPr="00866358">
        <w:rPr>
          <w:rFonts w:ascii="Times New Roman" w:hAnsi="Times New Roman" w:cs="Times New Roman"/>
          <w:sz w:val="24"/>
          <w:szCs w:val="24"/>
        </w:rPr>
        <w:t xml:space="preserve">funded complaints of housing discrimination to HUD. The Council </w:t>
      </w:r>
      <w:r w:rsidRPr="00866358">
        <w:rPr>
          <w:rFonts w:ascii="Times New Roman" w:hAnsi="Times New Roman" w:cs="Times New Roman"/>
          <w:sz w:val="24"/>
          <w:szCs w:val="24"/>
        </w:rPr>
        <w:t>will r</w:t>
      </w:r>
      <w:r w:rsidR="00C70968" w:rsidRPr="00866358">
        <w:rPr>
          <w:rFonts w:ascii="Times New Roman" w:hAnsi="Times New Roman" w:cs="Times New Roman"/>
          <w:sz w:val="24"/>
          <w:szCs w:val="24"/>
        </w:rPr>
        <w:t xml:space="preserve">ecruit and train testers and provide tester training to the Council’s non-FHIP staff in order to carry out this project. The Council will also provide education and outreach </w:t>
      </w:r>
      <w:r w:rsidR="009D307F" w:rsidRPr="00866358">
        <w:rPr>
          <w:rFonts w:ascii="Times New Roman" w:hAnsi="Times New Roman" w:cs="Times New Roman"/>
          <w:sz w:val="24"/>
          <w:szCs w:val="24"/>
        </w:rPr>
        <w:t xml:space="preserve">through </w:t>
      </w:r>
      <w:r w:rsidRPr="00866358">
        <w:rPr>
          <w:rFonts w:ascii="Times New Roman" w:hAnsi="Times New Roman" w:cs="Times New Roman"/>
          <w:sz w:val="24"/>
          <w:szCs w:val="24"/>
        </w:rPr>
        <w:t>address</w:t>
      </w:r>
      <w:r w:rsidR="009D307F" w:rsidRPr="00866358">
        <w:rPr>
          <w:rFonts w:ascii="Times New Roman" w:hAnsi="Times New Roman" w:cs="Times New Roman"/>
          <w:sz w:val="24"/>
          <w:szCs w:val="24"/>
        </w:rPr>
        <w:t>ing</w:t>
      </w:r>
      <w:r w:rsidRPr="00866358">
        <w:rPr>
          <w:rFonts w:ascii="Times New Roman" w:hAnsi="Times New Roman" w:cs="Times New Roman"/>
          <w:sz w:val="24"/>
          <w:szCs w:val="24"/>
        </w:rPr>
        <w:t xml:space="preserve"> </w:t>
      </w:r>
      <w:r w:rsidR="00C70968" w:rsidRPr="00866358">
        <w:rPr>
          <w:rFonts w:ascii="Times New Roman" w:hAnsi="Times New Roman" w:cs="Times New Roman"/>
          <w:sz w:val="24"/>
          <w:szCs w:val="24"/>
        </w:rPr>
        <w:t>community organizations and distribut</w:t>
      </w:r>
      <w:r w:rsidR="00686ED2" w:rsidRPr="00866358">
        <w:rPr>
          <w:rFonts w:ascii="Times New Roman" w:hAnsi="Times New Roman" w:cs="Times New Roman"/>
          <w:sz w:val="24"/>
          <w:szCs w:val="24"/>
        </w:rPr>
        <w:t xml:space="preserve">ing </w:t>
      </w:r>
      <w:r w:rsidRPr="00866358">
        <w:rPr>
          <w:rFonts w:ascii="Times New Roman" w:hAnsi="Times New Roman" w:cs="Times New Roman"/>
          <w:sz w:val="24"/>
          <w:szCs w:val="24"/>
        </w:rPr>
        <w:t>flyers</w:t>
      </w:r>
      <w:r w:rsidR="00C70968" w:rsidRPr="00866358">
        <w:rPr>
          <w:rFonts w:ascii="Times New Roman" w:hAnsi="Times New Roman" w:cs="Times New Roman"/>
          <w:sz w:val="24"/>
          <w:szCs w:val="24"/>
        </w:rPr>
        <w:t xml:space="preserve"> to faith</w:t>
      </w:r>
      <w:r w:rsidR="00EB583C" w:rsidRPr="00866358">
        <w:rPr>
          <w:rFonts w:ascii="Times New Roman" w:hAnsi="Times New Roman" w:cs="Times New Roman"/>
          <w:sz w:val="24"/>
          <w:szCs w:val="24"/>
        </w:rPr>
        <w:t>-</w:t>
      </w:r>
      <w:r w:rsidR="00C70968" w:rsidRPr="00866358">
        <w:rPr>
          <w:rFonts w:ascii="Times New Roman" w:hAnsi="Times New Roman" w:cs="Times New Roman"/>
          <w:sz w:val="24"/>
          <w:szCs w:val="24"/>
        </w:rPr>
        <w:t>based, veterans,</w:t>
      </w:r>
      <w:r w:rsidR="009D307F" w:rsidRPr="00866358">
        <w:rPr>
          <w:rFonts w:ascii="Times New Roman" w:hAnsi="Times New Roman" w:cs="Times New Roman"/>
          <w:sz w:val="24"/>
          <w:szCs w:val="24"/>
        </w:rPr>
        <w:t xml:space="preserve"> </w:t>
      </w:r>
      <w:r w:rsidR="00C70968" w:rsidRPr="00866358">
        <w:rPr>
          <w:rFonts w:ascii="Times New Roman" w:hAnsi="Times New Roman" w:cs="Times New Roman"/>
          <w:sz w:val="24"/>
          <w:szCs w:val="24"/>
        </w:rPr>
        <w:t>and disability advocacy groups, as well as local merchants and grass-roots</w:t>
      </w:r>
      <w:r w:rsidR="009D307F" w:rsidRPr="00866358">
        <w:rPr>
          <w:rFonts w:ascii="Times New Roman" w:hAnsi="Times New Roman" w:cs="Times New Roman"/>
          <w:sz w:val="24"/>
          <w:szCs w:val="24"/>
        </w:rPr>
        <w:t xml:space="preserve"> </w:t>
      </w:r>
      <w:r w:rsidR="00C70968" w:rsidRPr="00866358">
        <w:rPr>
          <w:rFonts w:ascii="Times New Roman" w:hAnsi="Times New Roman" w:cs="Times New Roman"/>
          <w:sz w:val="24"/>
          <w:szCs w:val="24"/>
        </w:rPr>
        <w:t>organizations. The Council will also purchase newspaper, print and journal ads to advertise the project and its services.</w:t>
      </w:r>
    </w:p>
    <w:p w14:paraId="0B928C74" w14:textId="77777777" w:rsidR="000D0932" w:rsidRPr="00866358" w:rsidRDefault="000D0932" w:rsidP="00CA0152">
      <w:pPr>
        <w:spacing w:after="0" w:line="240" w:lineRule="auto"/>
        <w:rPr>
          <w:rFonts w:ascii="Times New Roman" w:hAnsi="Times New Roman" w:cs="Times New Roman"/>
          <w:b/>
          <w:caps/>
          <w:sz w:val="24"/>
          <w:szCs w:val="24"/>
        </w:rPr>
      </w:pPr>
    </w:p>
    <w:p w14:paraId="27BBAAA6" w14:textId="391A6901"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Council of Northern NJ</w:t>
      </w:r>
    </w:p>
    <w:p w14:paraId="658E74B9"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2520D5EB" w14:textId="77777777" w:rsidR="000B0880" w:rsidRPr="00866358" w:rsidRDefault="000B0880" w:rsidP="00CA0152">
      <w:pPr>
        <w:spacing w:after="0" w:line="240" w:lineRule="auto"/>
        <w:rPr>
          <w:rFonts w:ascii="Times New Roman" w:hAnsi="Times New Roman" w:cs="Times New Roman"/>
          <w:b/>
          <w:caps/>
          <w:noProof/>
          <w:sz w:val="24"/>
          <w:szCs w:val="24"/>
        </w:rPr>
      </w:pPr>
    </w:p>
    <w:p w14:paraId="77BB63BF" w14:textId="5D1248E3" w:rsidR="00016A15" w:rsidRPr="00866358" w:rsidRDefault="00016A15" w:rsidP="00A140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w:t>
      </w:r>
      <w:r w:rsidR="00A1402A" w:rsidRPr="00866358">
        <w:rPr>
          <w:rFonts w:ascii="Times New Roman" w:hAnsi="Times New Roman" w:cs="Times New Roman"/>
          <w:sz w:val="24"/>
          <w:szCs w:val="24"/>
        </w:rPr>
        <w:t xml:space="preserve">Fair Housing Council </w:t>
      </w:r>
      <w:r w:rsidRPr="00866358">
        <w:rPr>
          <w:rFonts w:ascii="Times New Roman" w:hAnsi="Times New Roman" w:cs="Times New Roman"/>
          <w:sz w:val="24"/>
          <w:szCs w:val="24"/>
        </w:rPr>
        <w:t xml:space="preserve">of Northern New Jersey (Council), the only </w:t>
      </w:r>
      <w:r w:rsidR="0086459A" w:rsidRPr="00866358">
        <w:rPr>
          <w:rFonts w:ascii="Times New Roman" w:hAnsi="Times New Roman" w:cs="Times New Roman"/>
          <w:sz w:val="24"/>
          <w:szCs w:val="24"/>
        </w:rPr>
        <w:t xml:space="preserve">Fair Housing Council </w:t>
      </w:r>
      <w:r w:rsidRPr="00866358">
        <w:rPr>
          <w:rFonts w:ascii="Times New Roman" w:hAnsi="Times New Roman" w:cs="Times New Roman"/>
          <w:sz w:val="24"/>
          <w:szCs w:val="24"/>
        </w:rPr>
        <w:t xml:space="preserve">in the state, will use its grant </w:t>
      </w:r>
      <w:r w:rsidR="00A1402A" w:rsidRPr="00866358">
        <w:rPr>
          <w:rFonts w:ascii="Times New Roman" w:hAnsi="Times New Roman" w:cs="Times New Roman"/>
          <w:sz w:val="24"/>
          <w:szCs w:val="24"/>
        </w:rPr>
        <w:t>to conduct education and outreach on Fair</w:t>
      </w:r>
      <w:r w:rsidRPr="00866358">
        <w:rPr>
          <w:rFonts w:ascii="Times New Roman" w:hAnsi="Times New Roman" w:cs="Times New Roman"/>
          <w:sz w:val="24"/>
          <w:szCs w:val="24"/>
        </w:rPr>
        <w:t xml:space="preserve"> </w:t>
      </w:r>
      <w:r w:rsidR="00A1402A" w:rsidRPr="00866358">
        <w:rPr>
          <w:rFonts w:ascii="Times New Roman" w:hAnsi="Times New Roman" w:cs="Times New Roman"/>
          <w:sz w:val="24"/>
          <w:szCs w:val="24"/>
        </w:rPr>
        <w:t>Housing, Title 8</w:t>
      </w:r>
      <w:r w:rsidR="00886BF5" w:rsidRPr="00866358">
        <w:rPr>
          <w:rFonts w:ascii="Times New Roman" w:hAnsi="Times New Roman" w:cs="Times New Roman"/>
          <w:sz w:val="24"/>
          <w:szCs w:val="24"/>
        </w:rPr>
        <w:t>,</w:t>
      </w:r>
      <w:r w:rsidR="00A1402A" w:rsidRPr="00866358">
        <w:rPr>
          <w:rFonts w:ascii="Times New Roman" w:hAnsi="Times New Roman" w:cs="Times New Roman"/>
          <w:sz w:val="24"/>
          <w:szCs w:val="24"/>
        </w:rPr>
        <w:t xml:space="preserve"> and </w:t>
      </w:r>
      <w:r w:rsidR="0086459A" w:rsidRPr="00866358">
        <w:rPr>
          <w:rFonts w:ascii="Times New Roman" w:hAnsi="Times New Roman" w:cs="Times New Roman"/>
          <w:sz w:val="24"/>
          <w:szCs w:val="24"/>
        </w:rPr>
        <w:t xml:space="preserve">the </w:t>
      </w:r>
      <w:r w:rsidR="0086459A" w:rsidRPr="00866358">
        <w:rPr>
          <w:rFonts w:ascii="Times New Roman" w:hAnsi="Times New Roman" w:cs="Times New Roman"/>
          <w:color w:val="000000" w:themeColor="text1"/>
          <w:sz w:val="24"/>
          <w:szCs w:val="24"/>
          <w:shd w:val="clear" w:color="auto" w:fill="FFFFFF"/>
        </w:rPr>
        <w:t>Fair Housing Initiatives Program (</w:t>
      </w:r>
      <w:r w:rsidR="0086459A" w:rsidRPr="00866358">
        <w:rPr>
          <w:rFonts w:ascii="Times New Roman" w:hAnsi="Times New Roman" w:cs="Times New Roman"/>
          <w:color w:val="000000" w:themeColor="text1"/>
          <w:sz w:val="24"/>
          <w:szCs w:val="24"/>
        </w:rPr>
        <w:t xml:space="preserve">FHIP) </w:t>
      </w:r>
      <w:r w:rsidR="00A1402A" w:rsidRPr="00866358">
        <w:rPr>
          <w:rFonts w:ascii="Times New Roman" w:hAnsi="Times New Roman" w:cs="Times New Roman"/>
          <w:sz w:val="24"/>
          <w:szCs w:val="24"/>
        </w:rPr>
        <w:t xml:space="preserve">project throughout the </w:t>
      </w:r>
      <w:r w:rsidR="00CD44BB" w:rsidRPr="00866358">
        <w:rPr>
          <w:rFonts w:ascii="Times New Roman" w:hAnsi="Times New Roman" w:cs="Times New Roman"/>
          <w:sz w:val="24"/>
          <w:szCs w:val="24"/>
        </w:rPr>
        <w:t>s</w:t>
      </w:r>
      <w:r w:rsidR="00A1402A" w:rsidRPr="00866358">
        <w:rPr>
          <w:rFonts w:ascii="Times New Roman" w:hAnsi="Times New Roman" w:cs="Times New Roman"/>
          <w:sz w:val="24"/>
          <w:szCs w:val="24"/>
        </w:rPr>
        <w:t>tate of New Jersey</w:t>
      </w:r>
      <w:r w:rsidR="00886BF5" w:rsidRPr="00866358">
        <w:rPr>
          <w:rFonts w:ascii="Times New Roman" w:hAnsi="Times New Roman" w:cs="Times New Roman"/>
          <w:sz w:val="24"/>
          <w:szCs w:val="24"/>
        </w:rPr>
        <w:t xml:space="preserve">. This project will </w:t>
      </w:r>
      <w:r w:rsidR="00CD44BB" w:rsidRPr="00866358">
        <w:rPr>
          <w:rFonts w:ascii="Times New Roman" w:hAnsi="Times New Roman" w:cs="Times New Roman"/>
          <w:sz w:val="24"/>
          <w:szCs w:val="24"/>
        </w:rPr>
        <w:t>focus on southern and northeastern New Jersey</w:t>
      </w:r>
      <w:r w:rsidR="00886BF5" w:rsidRPr="00866358">
        <w:rPr>
          <w:rFonts w:ascii="Times New Roman" w:hAnsi="Times New Roman" w:cs="Times New Roman"/>
          <w:sz w:val="24"/>
          <w:szCs w:val="24"/>
        </w:rPr>
        <w:t>,</w:t>
      </w:r>
      <w:r w:rsidR="00CD44BB" w:rsidRPr="00866358">
        <w:rPr>
          <w:rFonts w:ascii="Times New Roman" w:hAnsi="Times New Roman" w:cs="Times New Roman"/>
          <w:sz w:val="24"/>
          <w:szCs w:val="24"/>
        </w:rPr>
        <w:t xml:space="preserve"> where previous systemic testing revealed a high level of discrimination against minorities of color, families with children, and persons with disabilities</w:t>
      </w:r>
      <w:r w:rsidR="00A1402A" w:rsidRPr="00866358">
        <w:rPr>
          <w:rFonts w:ascii="Times New Roman" w:hAnsi="Times New Roman" w:cs="Times New Roman"/>
          <w:sz w:val="24"/>
          <w:szCs w:val="24"/>
        </w:rPr>
        <w:t xml:space="preserve">. </w:t>
      </w:r>
      <w:r w:rsidR="00334297" w:rsidRPr="00866358">
        <w:rPr>
          <w:rFonts w:ascii="Times New Roman" w:hAnsi="Times New Roman" w:cs="Times New Roman"/>
          <w:sz w:val="24"/>
          <w:szCs w:val="24"/>
        </w:rPr>
        <w:t>This project will involve close contact with HUD, the New Jersey Division on Civil Rights (FHAP agency)</w:t>
      </w:r>
      <w:r w:rsidR="00886BF5" w:rsidRPr="00866358">
        <w:rPr>
          <w:rFonts w:ascii="Times New Roman" w:hAnsi="Times New Roman" w:cs="Times New Roman"/>
          <w:sz w:val="24"/>
          <w:szCs w:val="24"/>
        </w:rPr>
        <w:t>,</w:t>
      </w:r>
      <w:r w:rsidR="00334297" w:rsidRPr="00866358">
        <w:rPr>
          <w:rFonts w:ascii="Times New Roman" w:hAnsi="Times New Roman" w:cs="Times New Roman"/>
          <w:sz w:val="24"/>
          <w:szCs w:val="24"/>
        </w:rPr>
        <w:t xml:space="preserve"> and private advocacy groups</w:t>
      </w:r>
      <w:r w:rsidR="00886BF5" w:rsidRPr="00866358">
        <w:rPr>
          <w:rFonts w:ascii="Times New Roman" w:hAnsi="Times New Roman" w:cs="Times New Roman"/>
          <w:sz w:val="24"/>
          <w:szCs w:val="24"/>
        </w:rPr>
        <w:t xml:space="preserve">; and the project </w:t>
      </w:r>
      <w:r w:rsidR="00334297" w:rsidRPr="00866358">
        <w:rPr>
          <w:rFonts w:ascii="Times New Roman" w:hAnsi="Times New Roman" w:cs="Times New Roman"/>
          <w:sz w:val="24"/>
          <w:szCs w:val="24"/>
        </w:rPr>
        <w:t xml:space="preserve">will serve all protected classes with a special emphasis on disability and </w:t>
      </w:r>
      <w:r w:rsidR="0086459A" w:rsidRPr="00866358">
        <w:rPr>
          <w:rFonts w:ascii="Times New Roman" w:hAnsi="Times New Roman" w:cs="Times New Roman"/>
          <w:sz w:val="24"/>
          <w:szCs w:val="24"/>
        </w:rPr>
        <w:t xml:space="preserve">familial status discrimination. </w:t>
      </w:r>
      <w:r w:rsidR="00334297" w:rsidRPr="00866358">
        <w:rPr>
          <w:rFonts w:ascii="Times New Roman" w:hAnsi="Times New Roman" w:cs="Times New Roman"/>
          <w:sz w:val="24"/>
          <w:szCs w:val="24"/>
        </w:rPr>
        <w:t>To achieve its goals, the Council will</w:t>
      </w:r>
      <w:r w:rsidR="00EE421A" w:rsidRPr="00866358">
        <w:rPr>
          <w:rFonts w:ascii="Times New Roman" w:hAnsi="Times New Roman" w:cs="Times New Roman"/>
          <w:sz w:val="24"/>
          <w:szCs w:val="24"/>
        </w:rPr>
        <w:t xml:space="preserve"> </w:t>
      </w:r>
      <w:r w:rsidR="00A1402A" w:rsidRPr="00866358">
        <w:rPr>
          <w:rFonts w:ascii="Times New Roman" w:hAnsi="Times New Roman" w:cs="Times New Roman"/>
          <w:sz w:val="24"/>
          <w:szCs w:val="24"/>
        </w:rPr>
        <w:t xml:space="preserve">develop and conduct </w:t>
      </w:r>
      <w:r w:rsidR="00EE421A" w:rsidRPr="00866358">
        <w:rPr>
          <w:rFonts w:ascii="Times New Roman" w:hAnsi="Times New Roman" w:cs="Times New Roman"/>
          <w:sz w:val="24"/>
          <w:szCs w:val="24"/>
        </w:rPr>
        <w:t>w</w:t>
      </w:r>
      <w:r w:rsidR="00A1402A" w:rsidRPr="00866358">
        <w:rPr>
          <w:rFonts w:ascii="Times New Roman" w:hAnsi="Times New Roman" w:cs="Times New Roman"/>
          <w:sz w:val="24"/>
          <w:szCs w:val="24"/>
        </w:rPr>
        <w:t>orkshops on housing discrimination; develop a media and web-based marketing campaign</w:t>
      </w:r>
      <w:r w:rsidR="00EE421A" w:rsidRPr="00866358">
        <w:rPr>
          <w:rFonts w:ascii="Times New Roman" w:hAnsi="Times New Roman" w:cs="Times New Roman"/>
          <w:sz w:val="24"/>
          <w:szCs w:val="24"/>
        </w:rPr>
        <w:t xml:space="preserve">; and publish and distribute </w:t>
      </w:r>
      <w:r w:rsidR="00A1402A" w:rsidRPr="00866358">
        <w:rPr>
          <w:rFonts w:ascii="Times New Roman" w:hAnsi="Times New Roman" w:cs="Times New Roman"/>
          <w:sz w:val="24"/>
          <w:szCs w:val="24"/>
        </w:rPr>
        <w:t>fair housing brochure</w:t>
      </w:r>
      <w:r w:rsidR="00EE421A" w:rsidRPr="00866358">
        <w:rPr>
          <w:rFonts w:ascii="Times New Roman" w:hAnsi="Times New Roman" w:cs="Times New Roman"/>
          <w:sz w:val="24"/>
          <w:szCs w:val="24"/>
        </w:rPr>
        <w:t>s</w:t>
      </w:r>
      <w:r w:rsidR="00A1402A" w:rsidRPr="00866358">
        <w:rPr>
          <w:rFonts w:ascii="Times New Roman" w:hAnsi="Times New Roman" w:cs="Times New Roman"/>
          <w:sz w:val="24"/>
          <w:szCs w:val="24"/>
        </w:rPr>
        <w:t xml:space="preserve"> in English, Spanish and other languages as needed</w:t>
      </w:r>
      <w:r w:rsidR="00EE421A" w:rsidRPr="00866358">
        <w:rPr>
          <w:rFonts w:ascii="Times New Roman" w:hAnsi="Times New Roman" w:cs="Times New Roman"/>
          <w:sz w:val="24"/>
          <w:szCs w:val="24"/>
        </w:rPr>
        <w:t xml:space="preserve">. </w:t>
      </w:r>
      <w:r w:rsidR="00A1402A" w:rsidRPr="00866358">
        <w:rPr>
          <w:rFonts w:ascii="Times New Roman" w:hAnsi="Times New Roman" w:cs="Times New Roman"/>
          <w:sz w:val="24"/>
          <w:szCs w:val="24"/>
        </w:rPr>
        <w:t xml:space="preserve"> </w:t>
      </w:r>
    </w:p>
    <w:p w14:paraId="6AEE8C3F" w14:textId="77777777" w:rsidR="00016A15" w:rsidRPr="00866358" w:rsidRDefault="00016A15" w:rsidP="00A1402A">
      <w:pPr>
        <w:autoSpaceDE w:val="0"/>
        <w:autoSpaceDN w:val="0"/>
        <w:adjustRightInd w:val="0"/>
        <w:spacing w:after="0" w:line="240" w:lineRule="auto"/>
        <w:rPr>
          <w:rFonts w:ascii="Times New Roman" w:hAnsi="Times New Roman" w:cs="Times New Roman"/>
          <w:sz w:val="24"/>
          <w:szCs w:val="24"/>
        </w:rPr>
      </w:pPr>
    </w:p>
    <w:p w14:paraId="5C874273" w14:textId="77777777" w:rsidR="00016A15" w:rsidRPr="00866358" w:rsidRDefault="00016A15" w:rsidP="00A1402A">
      <w:pPr>
        <w:autoSpaceDE w:val="0"/>
        <w:autoSpaceDN w:val="0"/>
        <w:adjustRightInd w:val="0"/>
        <w:spacing w:after="0" w:line="240" w:lineRule="auto"/>
        <w:rPr>
          <w:rFonts w:ascii="Times New Roman" w:hAnsi="Times New Roman" w:cs="Times New Roman"/>
          <w:sz w:val="24"/>
          <w:szCs w:val="24"/>
        </w:rPr>
      </w:pPr>
    </w:p>
    <w:p w14:paraId="4C0D0F77"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Newark</w:t>
      </w:r>
    </w:p>
    <w:p w14:paraId="2C173255" w14:textId="77777777" w:rsidR="000D0932" w:rsidRPr="00866358" w:rsidRDefault="000D0932" w:rsidP="008B7C38">
      <w:pPr>
        <w:spacing w:after="0" w:line="240" w:lineRule="auto"/>
        <w:rPr>
          <w:rFonts w:ascii="Times New Roman" w:hAnsi="Times New Roman" w:cs="Times New Roman"/>
          <w:b/>
          <w:caps/>
          <w:sz w:val="24"/>
          <w:szCs w:val="24"/>
        </w:rPr>
      </w:pPr>
    </w:p>
    <w:p w14:paraId="10F2A226" w14:textId="453B2B46"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Citizen Action of New Jersey</w:t>
      </w:r>
    </w:p>
    <w:p w14:paraId="47435948"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7DC4F1F3" w14:textId="77777777" w:rsidR="000D0932" w:rsidRPr="00866358" w:rsidRDefault="000D0932" w:rsidP="008B7C38">
      <w:pPr>
        <w:spacing w:after="0" w:line="240" w:lineRule="auto"/>
        <w:rPr>
          <w:rFonts w:ascii="Times New Roman" w:hAnsi="Times New Roman" w:cs="Times New Roman"/>
          <w:b/>
          <w:caps/>
          <w:sz w:val="24"/>
          <w:szCs w:val="24"/>
        </w:rPr>
      </w:pPr>
    </w:p>
    <w:p w14:paraId="0782EC78" w14:textId="77777777" w:rsidR="000D0932" w:rsidRPr="00866358" w:rsidRDefault="008779C9" w:rsidP="008779C9">
      <w:pPr>
        <w:pStyle w:val="grantbody"/>
      </w:pPr>
      <w:r w:rsidRPr="00866358">
        <w:t xml:space="preserve">Citizen Action of New Jersey (NJ Citizen Action/NJCA) will use its grant funding to support its </w:t>
      </w:r>
      <w:r w:rsidRPr="00866358">
        <w:rPr>
          <w:iCs/>
        </w:rPr>
        <w:t>N</w:t>
      </w:r>
      <w:r w:rsidR="0086459A" w:rsidRPr="00866358">
        <w:rPr>
          <w:iCs/>
        </w:rPr>
        <w:t xml:space="preserve">ew </w:t>
      </w:r>
      <w:r w:rsidRPr="00866358">
        <w:rPr>
          <w:iCs/>
        </w:rPr>
        <w:t>J</w:t>
      </w:r>
      <w:r w:rsidR="0086459A" w:rsidRPr="00866358">
        <w:rPr>
          <w:iCs/>
        </w:rPr>
        <w:t>ersey</w:t>
      </w:r>
      <w:r w:rsidRPr="00866358">
        <w:rPr>
          <w:iCs/>
        </w:rPr>
        <w:t xml:space="preserve"> Statewide Fair Housing Education &amp; Outreach Project. T</w:t>
      </w:r>
      <w:r w:rsidRPr="00866358">
        <w:t>his project will educate traditionally underserved New Jersey residents on their rights under the Fair Housing Act and other consumer protection laws, as well as understanding, avoiding and reporting housing discrimination in all its forms. NJCA will also work to incorporate information on new fair housing issues and trends that arise</w:t>
      </w:r>
      <w:r w:rsidR="00747598" w:rsidRPr="00866358">
        <w:t xml:space="preserve">. </w:t>
      </w:r>
      <w:r w:rsidRPr="00866358">
        <w:t>Specifically, NJCA will increase knowledge of community leaders so they can educate their clients on how to avoid and report fair housing violations; increase fair housing knowledge among minorities, people with disabilities, new immigrants, and/or people with limited English proficiency; and increase identification and referral of fair housing complaints to HUD and Fair Housing Enforcement Organizations (including the newly establishe</w:t>
      </w:r>
      <w:r w:rsidR="00D649A2" w:rsidRPr="00866358">
        <w:t>d enforcement program run by its</w:t>
      </w:r>
      <w:r w:rsidRPr="00866358">
        <w:t xml:space="preserve"> sister organization, NJ Citizen Action Education Fund). Project activities will include various workshops and trainings; development and distribution of materials; print and social media outreach; and development of a story bank with stories of consumers affected by housing discrimination to prevent future abuse.</w:t>
      </w:r>
    </w:p>
    <w:p w14:paraId="5CAB861F" w14:textId="77777777" w:rsidR="00A66F38" w:rsidRPr="00866358" w:rsidRDefault="00A66F38" w:rsidP="008B7C38">
      <w:pPr>
        <w:spacing w:after="0" w:line="240" w:lineRule="auto"/>
        <w:rPr>
          <w:rFonts w:ascii="Times New Roman" w:hAnsi="Times New Roman" w:cs="Times New Roman"/>
          <w:b/>
          <w:caps/>
          <w:noProof/>
          <w:sz w:val="24"/>
          <w:szCs w:val="24"/>
        </w:rPr>
      </w:pPr>
    </w:p>
    <w:p w14:paraId="5A572BDF" w14:textId="09F7FA18"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New Jersey Citizen Action Education Fund, Inc.</w:t>
      </w:r>
    </w:p>
    <w:p w14:paraId="5D3AFAA1"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AADCC8E" w14:textId="77777777" w:rsidR="0086459A" w:rsidRPr="00866358" w:rsidRDefault="0086459A" w:rsidP="008B7C38">
      <w:pPr>
        <w:spacing w:after="0" w:line="240" w:lineRule="auto"/>
        <w:rPr>
          <w:rFonts w:ascii="Times New Roman" w:hAnsi="Times New Roman" w:cs="Times New Roman"/>
          <w:b/>
          <w:caps/>
          <w:noProof/>
          <w:sz w:val="24"/>
          <w:szCs w:val="24"/>
        </w:rPr>
      </w:pPr>
    </w:p>
    <w:p w14:paraId="388D23CD" w14:textId="0A6130B8" w:rsidR="000D0932" w:rsidRPr="00866358" w:rsidRDefault="00375085" w:rsidP="0007172A">
      <w:pPr>
        <w:autoSpaceDE w:val="0"/>
        <w:autoSpaceDN w:val="0"/>
        <w:adjustRightInd w:val="0"/>
        <w:spacing w:after="0" w:line="240" w:lineRule="auto"/>
        <w:rPr>
          <w:rFonts w:ascii="Times New Roman" w:hAnsi="Times New Roman" w:cs="Times New Roman"/>
          <w:iCs/>
          <w:sz w:val="24"/>
          <w:szCs w:val="24"/>
        </w:rPr>
      </w:pPr>
      <w:r w:rsidRPr="00866358">
        <w:rPr>
          <w:rFonts w:ascii="Times New Roman" w:hAnsi="Times New Roman" w:cs="Times New Roman"/>
          <w:bCs/>
          <w:sz w:val="24"/>
          <w:szCs w:val="24"/>
        </w:rPr>
        <w:t xml:space="preserve">The </w:t>
      </w:r>
      <w:r w:rsidR="0064637B" w:rsidRPr="00866358">
        <w:rPr>
          <w:rFonts w:ascii="Times New Roman" w:hAnsi="Times New Roman" w:cs="Times New Roman"/>
          <w:bCs/>
          <w:sz w:val="24"/>
          <w:szCs w:val="24"/>
        </w:rPr>
        <w:t>N</w:t>
      </w:r>
      <w:r w:rsidR="0086459A" w:rsidRPr="00866358">
        <w:rPr>
          <w:rFonts w:ascii="Times New Roman" w:hAnsi="Times New Roman" w:cs="Times New Roman"/>
          <w:bCs/>
          <w:sz w:val="24"/>
          <w:szCs w:val="24"/>
        </w:rPr>
        <w:t xml:space="preserve">ew </w:t>
      </w:r>
      <w:r w:rsidR="0064637B" w:rsidRPr="00866358">
        <w:rPr>
          <w:rFonts w:ascii="Times New Roman" w:hAnsi="Times New Roman" w:cs="Times New Roman"/>
          <w:bCs/>
          <w:sz w:val="24"/>
          <w:szCs w:val="24"/>
        </w:rPr>
        <w:t>J</w:t>
      </w:r>
      <w:r w:rsidR="0086459A" w:rsidRPr="00866358">
        <w:rPr>
          <w:rFonts w:ascii="Times New Roman" w:hAnsi="Times New Roman" w:cs="Times New Roman"/>
          <w:bCs/>
          <w:sz w:val="24"/>
          <w:szCs w:val="24"/>
        </w:rPr>
        <w:t>ersey</w:t>
      </w:r>
      <w:r w:rsidR="0064637B" w:rsidRPr="00866358">
        <w:rPr>
          <w:rFonts w:ascii="Times New Roman" w:hAnsi="Times New Roman" w:cs="Times New Roman"/>
          <w:bCs/>
          <w:sz w:val="24"/>
          <w:szCs w:val="24"/>
        </w:rPr>
        <w:t xml:space="preserve"> Citizen Action Education Fund, Inc. (NJCAEF) </w:t>
      </w:r>
      <w:r w:rsidRPr="00866358">
        <w:rPr>
          <w:rFonts w:ascii="Times New Roman" w:hAnsi="Times New Roman" w:cs="Times New Roman"/>
          <w:bCs/>
          <w:sz w:val="24"/>
          <w:szCs w:val="24"/>
        </w:rPr>
        <w:t xml:space="preserve">will use its grant to </w:t>
      </w:r>
      <w:r w:rsidRPr="00866358">
        <w:rPr>
          <w:rFonts w:ascii="Times New Roman" w:hAnsi="Times New Roman" w:cs="Times New Roman"/>
          <w:sz w:val="24"/>
          <w:szCs w:val="24"/>
        </w:rPr>
        <w:t>support its</w:t>
      </w:r>
      <w:r w:rsidR="0064637B" w:rsidRPr="00866358">
        <w:rPr>
          <w:rFonts w:ascii="Times New Roman" w:hAnsi="Times New Roman" w:cs="Times New Roman"/>
          <w:sz w:val="24"/>
          <w:szCs w:val="24"/>
        </w:rPr>
        <w:t xml:space="preserve"> existing </w:t>
      </w:r>
      <w:r w:rsidR="0064637B" w:rsidRPr="00866358">
        <w:rPr>
          <w:rFonts w:ascii="Times New Roman" w:hAnsi="Times New Roman" w:cs="Times New Roman"/>
          <w:bCs/>
          <w:iCs/>
          <w:sz w:val="24"/>
          <w:szCs w:val="24"/>
        </w:rPr>
        <w:t>N</w:t>
      </w:r>
      <w:r w:rsidR="0086459A" w:rsidRPr="00866358">
        <w:rPr>
          <w:rFonts w:ascii="Times New Roman" w:hAnsi="Times New Roman" w:cs="Times New Roman"/>
          <w:bCs/>
          <w:iCs/>
          <w:sz w:val="24"/>
          <w:szCs w:val="24"/>
        </w:rPr>
        <w:t xml:space="preserve">ew </w:t>
      </w:r>
      <w:r w:rsidR="0064637B" w:rsidRPr="00866358">
        <w:rPr>
          <w:rFonts w:ascii="Times New Roman" w:hAnsi="Times New Roman" w:cs="Times New Roman"/>
          <w:bCs/>
          <w:iCs/>
          <w:sz w:val="24"/>
          <w:szCs w:val="24"/>
        </w:rPr>
        <w:t>J</w:t>
      </w:r>
      <w:r w:rsidR="0086459A" w:rsidRPr="00866358">
        <w:rPr>
          <w:rFonts w:ascii="Times New Roman" w:hAnsi="Times New Roman" w:cs="Times New Roman"/>
          <w:bCs/>
          <w:iCs/>
          <w:sz w:val="24"/>
          <w:szCs w:val="24"/>
        </w:rPr>
        <w:t>ersey</w:t>
      </w:r>
      <w:r w:rsidR="0064637B" w:rsidRPr="00866358">
        <w:rPr>
          <w:rFonts w:ascii="Times New Roman" w:hAnsi="Times New Roman" w:cs="Times New Roman"/>
          <w:bCs/>
          <w:iCs/>
          <w:sz w:val="24"/>
          <w:szCs w:val="24"/>
        </w:rPr>
        <w:t xml:space="preserve"> Statewide Fair Housing Enforcement Project</w:t>
      </w:r>
      <w:r w:rsidR="0064637B"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Grant activities will include: expanding the project’s </w:t>
      </w:r>
      <w:r w:rsidR="0064637B" w:rsidRPr="00866358">
        <w:rPr>
          <w:rFonts w:ascii="Times New Roman" w:hAnsi="Times New Roman" w:cs="Times New Roman"/>
          <w:sz w:val="24"/>
          <w:szCs w:val="24"/>
        </w:rPr>
        <w:t>geographic reach from 8 counties served to statewide</w:t>
      </w:r>
      <w:r w:rsidRPr="00866358">
        <w:rPr>
          <w:rFonts w:ascii="Times New Roman" w:hAnsi="Times New Roman" w:cs="Times New Roman"/>
          <w:sz w:val="24"/>
          <w:szCs w:val="24"/>
        </w:rPr>
        <w:t>; increasing</w:t>
      </w:r>
      <w:r w:rsidR="0064637B" w:rsidRPr="00866358">
        <w:rPr>
          <w:rFonts w:ascii="Times New Roman" w:hAnsi="Times New Roman" w:cs="Times New Roman"/>
          <w:sz w:val="24"/>
          <w:szCs w:val="24"/>
        </w:rPr>
        <w:t xml:space="preserve"> project staff</w:t>
      </w:r>
      <w:r w:rsidRPr="00866358">
        <w:rPr>
          <w:rFonts w:ascii="Times New Roman" w:hAnsi="Times New Roman" w:cs="Times New Roman"/>
          <w:sz w:val="24"/>
          <w:szCs w:val="24"/>
        </w:rPr>
        <w:t xml:space="preserve"> by </w:t>
      </w:r>
      <w:r w:rsidR="00FF2FDC" w:rsidRPr="00866358">
        <w:rPr>
          <w:rFonts w:ascii="Times New Roman" w:hAnsi="Times New Roman" w:cs="Times New Roman"/>
          <w:sz w:val="24"/>
          <w:szCs w:val="24"/>
        </w:rPr>
        <w:t>h</w:t>
      </w:r>
      <w:r w:rsidR="0064637B" w:rsidRPr="00866358">
        <w:rPr>
          <w:rFonts w:ascii="Times New Roman" w:hAnsi="Times New Roman" w:cs="Times New Roman"/>
          <w:sz w:val="24"/>
          <w:szCs w:val="24"/>
        </w:rPr>
        <w:t xml:space="preserve">iring a Bilingual Intake </w:t>
      </w:r>
      <w:r w:rsidR="00FF2FDC" w:rsidRPr="00866358">
        <w:rPr>
          <w:rFonts w:ascii="Times New Roman" w:hAnsi="Times New Roman" w:cs="Times New Roman"/>
          <w:sz w:val="24"/>
          <w:szCs w:val="24"/>
        </w:rPr>
        <w:t xml:space="preserve">and </w:t>
      </w:r>
      <w:r w:rsidR="0064637B" w:rsidRPr="00866358">
        <w:rPr>
          <w:rFonts w:ascii="Times New Roman" w:hAnsi="Times New Roman" w:cs="Times New Roman"/>
          <w:sz w:val="24"/>
          <w:szCs w:val="24"/>
        </w:rPr>
        <w:t xml:space="preserve">Outreach Coordinator </w:t>
      </w:r>
      <w:r w:rsidR="003D662A" w:rsidRPr="00866358">
        <w:rPr>
          <w:rFonts w:ascii="Times New Roman" w:hAnsi="Times New Roman" w:cs="Times New Roman"/>
          <w:sz w:val="24"/>
          <w:szCs w:val="24"/>
        </w:rPr>
        <w:t xml:space="preserve">and a </w:t>
      </w:r>
      <w:r w:rsidR="0064637B" w:rsidRPr="00866358">
        <w:rPr>
          <w:rFonts w:ascii="Times New Roman" w:hAnsi="Times New Roman" w:cs="Times New Roman"/>
          <w:sz w:val="24"/>
          <w:szCs w:val="24"/>
        </w:rPr>
        <w:t xml:space="preserve">Testing Coordinator; </w:t>
      </w:r>
      <w:r w:rsidRPr="00866358">
        <w:rPr>
          <w:rFonts w:ascii="Times New Roman" w:hAnsi="Times New Roman" w:cs="Times New Roman"/>
          <w:sz w:val="24"/>
          <w:szCs w:val="24"/>
        </w:rPr>
        <w:t>c</w:t>
      </w:r>
      <w:r w:rsidR="0064637B" w:rsidRPr="00866358">
        <w:rPr>
          <w:rFonts w:ascii="Times New Roman" w:hAnsi="Times New Roman" w:cs="Times New Roman"/>
          <w:sz w:val="24"/>
          <w:szCs w:val="24"/>
        </w:rPr>
        <w:t>ontinu</w:t>
      </w:r>
      <w:r w:rsidRPr="00866358">
        <w:rPr>
          <w:rFonts w:ascii="Times New Roman" w:hAnsi="Times New Roman" w:cs="Times New Roman"/>
          <w:sz w:val="24"/>
          <w:szCs w:val="24"/>
        </w:rPr>
        <w:t xml:space="preserve">ing its </w:t>
      </w:r>
      <w:r w:rsidR="0064637B" w:rsidRPr="00866358">
        <w:rPr>
          <w:rFonts w:ascii="Times New Roman" w:hAnsi="Times New Roman" w:cs="Times New Roman"/>
          <w:sz w:val="24"/>
          <w:szCs w:val="24"/>
        </w:rPr>
        <w:t>existing testing program</w:t>
      </w:r>
      <w:r w:rsidRPr="00866358">
        <w:rPr>
          <w:rFonts w:ascii="Times New Roman" w:hAnsi="Times New Roman" w:cs="Times New Roman"/>
          <w:sz w:val="24"/>
          <w:szCs w:val="24"/>
        </w:rPr>
        <w:t xml:space="preserve"> of rental, sales and accessibility tests by </w:t>
      </w:r>
      <w:r w:rsidR="0064637B" w:rsidRPr="00866358">
        <w:rPr>
          <w:rFonts w:ascii="Times New Roman" w:hAnsi="Times New Roman" w:cs="Times New Roman"/>
          <w:sz w:val="24"/>
          <w:szCs w:val="24"/>
        </w:rPr>
        <w:t xml:space="preserve">hiring 45 new testers </w:t>
      </w:r>
      <w:r w:rsidR="00FF2FDC" w:rsidRPr="00866358">
        <w:rPr>
          <w:rFonts w:ascii="Times New Roman" w:hAnsi="Times New Roman" w:cs="Times New Roman"/>
          <w:sz w:val="24"/>
          <w:szCs w:val="24"/>
        </w:rPr>
        <w:t>and</w:t>
      </w:r>
      <w:r w:rsidR="0064637B" w:rsidRPr="00866358">
        <w:rPr>
          <w:rFonts w:ascii="Times New Roman" w:hAnsi="Times New Roman" w:cs="Times New Roman"/>
          <w:sz w:val="24"/>
          <w:szCs w:val="24"/>
        </w:rPr>
        <w:t xml:space="preserve"> coordinating at least 10 tester trainings </w:t>
      </w:r>
      <w:r w:rsidR="00FF2FDC" w:rsidRPr="00866358">
        <w:rPr>
          <w:rFonts w:ascii="Times New Roman" w:hAnsi="Times New Roman" w:cs="Times New Roman"/>
          <w:sz w:val="24"/>
          <w:szCs w:val="24"/>
        </w:rPr>
        <w:t>and</w:t>
      </w:r>
      <w:r w:rsidR="0064637B" w:rsidRPr="00866358">
        <w:rPr>
          <w:rFonts w:ascii="Times New Roman" w:hAnsi="Times New Roman" w:cs="Times New Roman"/>
          <w:sz w:val="24"/>
          <w:szCs w:val="24"/>
        </w:rPr>
        <w:t xml:space="preserve"> expanding </w:t>
      </w:r>
      <w:r w:rsidRPr="00866358">
        <w:rPr>
          <w:rFonts w:ascii="Times New Roman" w:hAnsi="Times New Roman" w:cs="Times New Roman"/>
          <w:sz w:val="24"/>
          <w:szCs w:val="24"/>
        </w:rPr>
        <w:t xml:space="preserve">its </w:t>
      </w:r>
      <w:r w:rsidR="0064637B" w:rsidRPr="00866358">
        <w:rPr>
          <w:rFonts w:ascii="Times New Roman" w:hAnsi="Times New Roman" w:cs="Times New Roman"/>
          <w:sz w:val="24"/>
          <w:szCs w:val="24"/>
        </w:rPr>
        <w:t xml:space="preserve">testing to include lending </w:t>
      </w:r>
      <w:r w:rsidR="00FF2FDC" w:rsidRPr="00866358">
        <w:rPr>
          <w:rFonts w:ascii="Times New Roman" w:hAnsi="Times New Roman" w:cs="Times New Roman"/>
          <w:sz w:val="24"/>
          <w:szCs w:val="24"/>
        </w:rPr>
        <w:t>and</w:t>
      </w:r>
      <w:r w:rsidR="0064637B" w:rsidRPr="00866358">
        <w:rPr>
          <w:rFonts w:ascii="Times New Roman" w:hAnsi="Times New Roman" w:cs="Times New Roman"/>
          <w:sz w:val="24"/>
          <w:szCs w:val="24"/>
        </w:rPr>
        <w:t xml:space="preserve"> insurance; </w:t>
      </w:r>
      <w:r w:rsidRPr="00866358">
        <w:rPr>
          <w:rFonts w:ascii="Times New Roman" w:hAnsi="Times New Roman" w:cs="Times New Roman"/>
          <w:sz w:val="24"/>
          <w:szCs w:val="24"/>
        </w:rPr>
        <w:t xml:space="preserve">conducting </w:t>
      </w:r>
      <w:r w:rsidR="0064637B" w:rsidRPr="00866358">
        <w:rPr>
          <w:rFonts w:ascii="Times New Roman" w:hAnsi="Times New Roman" w:cs="Times New Roman"/>
          <w:sz w:val="24"/>
          <w:szCs w:val="24"/>
        </w:rPr>
        <w:t xml:space="preserve">systemic investigations; </w:t>
      </w:r>
      <w:r w:rsidRPr="00866358">
        <w:rPr>
          <w:rFonts w:ascii="Times New Roman" w:hAnsi="Times New Roman" w:cs="Times New Roman"/>
          <w:sz w:val="24"/>
          <w:szCs w:val="24"/>
        </w:rPr>
        <w:t xml:space="preserve">enhancing the </w:t>
      </w:r>
      <w:r w:rsidR="0064637B" w:rsidRPr="00866358">
        <w:rPr>
          <w:rFonts w:ascii="Times New Roman" w:hAnsi="Times New Roman" w:cs="Times New Roman"/>
          <w:sz w:val="24"/>
          <w:szCs w:val="24"/>
        </w:rPr>
        <w:t>testing program with</w:t>
      </w:r>
      <w:r w:rsidRPr="00866358">
        <w:rPr>
          <w:rFonts w:ascii="Times New Roman" w:hAnsi="Times New Roman" w:cs="Times New Roman"/>
          <w:sz w:val="24"/>
          <w:szCs w:val="24"/>
        </w:rPr>
        <w:t xml:space="preserve"> the</w:t>
      </w:r>
      <w:r w:rsidR="00EB583C" w:rsidRPr="00866358">
        <w:rPr>
          <w:rFonts w:ascii="Times New Roman" w:hAnsi="Times New Roman" w:cs="Times New Roman"/>
          <w:sz w:val="24"/>
          <w:szCs w:val="24"/>
        </w:rPr>
        <w:t xml:space="preserve"> use of </w:t>
      </w:r>
      <w:r w:rsidR="00EB583C" w:rsidRPr="00866358">
        <w:rPr>
          <w:rFonts w:ascii="Times New Roman" w:hAnsi="Times New Roman" w:cs="Times New Roman"/>
          <w:sz w:val="24"/>
          <w:szCs w:val="24"/>
        </w:rPr>
        <w:lastRenderedPageBreak/>
        <w:t xml:space="preserve">audio recording; </w:t>
      </w:r>
      <w:r w:rsidRPr="00866358">
        <w:rPr>
          <w:rFonts w:ascii="Times New Roman" w:hAnsi="Times New Roman" w:cs="Times New Roman"/>
          <w:sz w:val="24"/>
          <w:szCs w:val="24"/>
        </w:rPr>
        <w:t xml:space="preserve">conducting </w:t>
      </w:r>
      <w:r w:rsidR="00EB583C" w:rsidRPr="00866358">
        <w:rPr>
          <w:rFonts w:ascii="Times New Roman" w:hAnsi="Times New Roman" w:cs="Times New Roman"/>
          <w:sz w:val="24"/>
          <w:szCs w:val="24"/>
        </w:rPr>
        <w:t>i</w:t>
      </w:r>
      <w:r w:rsidR="0064637B" w:rsidRPr="00866358">
        <w:rPr>
          <w:rFonts w:ascii="Times New Roman" w:hAnsi="Times New Roman" w:cs="Times New Roman"/>
          <w:sz w:val="24"/>
          <w:szCs w:val="24"/>
        </w:rPr>
        <w:t xml:space="preserve">ntake </w:t>
      </w:r>
      <w:r w:rsidRPr="00866358">
        <w:rPr>
          <w:rFonts w:ascii="Times New Roman" w:hAnsi="Times New Roman" w:cs="Times New Roman"/>
          <w:sz w:val="24"/>
          <w:szCs w:val="24"/>
        </w:rPr>
        <w:t>and processing a</w:t>
      </w:r>
      <w:r w:rsidR="0064637B" w:rsidRPr="00866358">
        <w:rPr>
          <w:rFonts w:ascii="Times New Roman" w:hAnsi="Times New Roman" w:cs="Times New Roman"/>
          <w:sz w:val="24"/>
          <w:szCs w:val="24"/>
        </w:rPr>
        <w:t xml:space="preserve">llegations; </w:t>
      </w:r>
      <w:r w:rsidR="00FF2FDC" w:rsidRPr="00866358">
        <w:rPr>
          <w:rFonts w:ascii="Times New Roman" w:hAnsi="Times New Roman" w:cs="Times New Roman"/>
          <w:sz w:val="24"/>
          <w:szCs w:val="24"/>
        </w:rPr>
        <w:t xml:space="preserve">assisting </w:t>
      </w:r>
      <w:r w:rsidR="0064637B" w:rsidRPr="00866358">
        <w:rPr>
          <w:rFonts w:ascii="Times New Roman" w:hAnsi="Times New Roman" w:cs="Times New Roman"/>
          <w:sz w:val="24"/>
          <w:szCs w:val="24"/>
        </w:rPr>
        <w:t xml:space="preserve">complainants with </w:t>
      </w:r>
      <w:r w:rsidR="00FF2FDC" w:rsidRPr="00866358">
        <w:rPr>
          <w:rFonts w:ascii="Times New Roman" w:hAnsi="Times New Roman" w:cs="Times New Roman"/>
          <w:sz w:val="24"/>
          <w:szCs w:val="24"/>
        </w:rPr>
        <w:t>reasonable a</w:t>
      </w:r>
      <w:r w:rsidR="0064637B" w:rsidRPr="00866358">
        <w:rPr>
          <w:rFonts w:ascii="Times New Roman" w:hAnsi="Times New Roman" w:cs="Times New Roman"/>
          <w:sz w:val="24"/>
          <w:szCs w:val="24"/>
        </w:rPr>
        <w:t>ccommodation/</w:t>
      </w:r>
      <w:r w:rsidR="00FF2FDC" w:rsidRPr="00866358">
        <w:rPr>
          <w:rFonts w:ascii="Times New Roman" w:hAnsi="Times New Roman" w:cs="Times New Roman"/>
          <w:sz w:val="24"/>
          <w:szCs w:val="24"/>
        </w:rPr>
        <w:t>m</w:t>
      </w:r>
      <w:r w:rsidR="0064637B" w:rsidRPr="00866358">
        <w:rPr>
          <w:rFonts w:ascii="Times New Roman" w:hAnsi="Times New Roman" w:cs="Times New Roman"/>
          <w:sz w:val="24"/>
          <w:szCs w:val="24"/>
        </w:rPr>
        <w:t xml:space="preserve">odification requests; </w:t>
      </w:r>
      <w:r w:rsidR="00EB583C" w:rsidRPr="00866358">
        <w:rPr>
          <w:rFonts w:ascii="Times New Roman" w:hAnsi="Times New Roman" w:cs="Times New Roman"/>
          <w:sz w:val="24"/>
          <w:szCs w:val="24"/>
        </w:rPr>
        <w:t>c</w:t>
      </w:r>
      <w:r w:rsidR="0064637B" w:rsidRPr="00866358">
        <w:rPr>
          <w:rFonts w:ascii="Times New Roman" w:hAnsi="Times New Roman" w:cs="Times New Roman"/>
          <w:sz w:val="24"/>
          <w:szCs w:val="24"/>
        </w:rPr>
        <w:t>onduct</w:t>
      </w:r>
      <w:r w:rsidR="00FF2FDC" w:rsidRPr="00866358">
        <w:rPr>
          <w:rFonts w:ascii="Times New Roman" w:hAnsi="Times New Roman" w:cs="Times New Roman"/>
          <w:sz w:val="24"/>
          <w:szCs w:val="24"/>
        </w:rPr>
        <w:t>ing</w:t>
      </w:r>
      <w:r w:rsidR="0064637B" w:rsidRPr="00866358">
        <w:rPr>
          <w:rFonts w:ascii="Times New Roman" w:hAnsi="Times New Roman" w:cs="Times New Roman"/>
          <w:sz w:val="24"/>
          <w:szCs w:val="24"/>
        </w:rPr>
        <w:t xml:space="preserve"> fair housing education </w:t>
      </w:r>
      <w:r w:rsidR="00FF2FDC" w:rsidRPr="00866358">
        <w:rPr>
          <w:rFonts w:ascii="Times New Roman" w:hAnsi="Times New Roman" w:cs="Times New Roman"/>
          <w:sz w:val="24"/>
          <w:szCs w:val="24"/>
        </w:rPr>
        <w:t>and</w:t>
      </w:r>
      <w:r w:rsidR="0064637B" w:rsidRPr="00866358">
        <w:rPr>
          <w:rFonts w:ascii="Times New Roman" w:hAnsi="Times New Roman" w:cs="Times New Roman"/>
          <w:sz w:val="24"/>
          <w:szCs w:val="24"/>
        </w:rPr>
        <w:t xml:space="preserve"> outreach</w:t>
      </w:r>
      <w:r w:rsidR="00FF2FDC" w:rsidRPr="00866358">
        <w:rPr>
          <w:rFonts w:ascii="Times New Roman" w:hAnsi="Times New Roman" w:cs="Times New Roman"/>
          <w:sz w:val="24"/>
          <w:szCs w:val="24"/>
        </w:rPr>
        <w:t xml:space="preserve">; </w:t>
      </w:r>
      <w:r w:rsidR="00EB583C" w:rsidRPr="00866358">
        <w:rPr>
          <w:rFonts w:ascii="Times New Roman" w:hAnsi="Times New Roman" w:cs="Times New Roman"/>
          <w:sz w:val="24"/>
          <w:szCs w:val="24"/>
        </w:rPr>
        <w:t xml:space="preserve">and </w:t>
      </w:r>
      <w:r w:rsidR="00FF2FDC" w:rsidRPr="00866358">
        <w:rPr>
          <w:rFonts w:ascii="Times New Roman" w:hAnsi="Times New Roman" w:cs="Times New Roman"/>
          <w:sz w:val="24"/>
          <w:szCs w:val="24"/>
        </w:rPr>
        <w:t xml:space="preserve">improving </w:t>
      </w:r>
      <w:r w:rsidR="0064637B" w:rsidRPr="00866358">
        <w:rPr>
          <w:rFonts w:ascii="Times New Roman" w:hAnsi="Times New Roman" w:cs="Times New Roman"/>
          <w:sz w:val="24"/>
          <w:szCs w:val="24"/>
        </w:rPr>
        <w:t xml:space="preserve">measurement </w:t>
      </w:r>
      <w:r w:rsidR="00FF2FDC" w:rsidRPr="00866358">
        <w:rPr>
          <w:rFonts w:ascii="Times New Roman" w:hAnsi="Times New Roman" w:cs="Times New Roman"/>
          <w:sz w:val="24"/>
          <w:szCs w:val="24"/>
        </w:rPr>
        <w:t>and</w:t>
      </w:r>
      <w:r w:rsidR="0064637B" w:rsidRPr="00866358">
        <w:rPr>
          <w:rFonts w:ascii="Times New Roman" w:hAnsi="Times New Roman" w:cs="Times New Roman"/>
          <w:sz w:val="24"/>
          <w:szCs w:val="24"/>
        </w:rPr>
        <w:t xml:space="preserve"> evaluation with </w:t>
      </w:r>
      <w:r w:rsidR="00FF2FDC" w:rsidRPr="00866358">
        <w:rPr>
          <w:rFonts w:ascii="Times New Roman" w:hAnsi="Times New Roman" w:cs="Times New Roman"/>
          <w:sz w:val="24"/>
          <w:szCs w:val="24"/>
        </w:rPr>
        <w:t xml:space="preserve">the </w:t>
      </w:r>
      <w:r w:rsidR="0064637B" w:rsidRPr="00866358">
        <w:rPr>
          <w:rFonts w:ascii="Times New Roman" w:hAnsi="Times New Roman" w:cs="Times New Roman"/>
          <w:sz w:val="24"/>
          <w:szCs w:val="24"/>
        </w:rPr>
        <w:t xml:space="preserve">implementation of a fair housing database. </w:t>
      </w:r>
      <w:r w:rsidR="0064637B" w:rsidRPr="00866358">
        <w:rPr>
          <w:rFonts w:ascii="Times New Roman" w:hAnsi="Times New Roman" w:cs="Times New Roman"/>
          <w:iCs/>
          <w:sz w:val="24"/>
          <w:szCs w:val="24"/>
        </w:rPr>
        <w:t xml:space="preserve">All activities will be available in English, Spanish </w:t>
      </w:r>
      <w:r w:rsidR="00FF2FDC" w:rsidRPr="00866358">
        <w:rPr>
          <w:rFonts w:ascii="Times New Roman" w:hAnsi="Times New Roman" w:cs="Times New Roman"/>
          <w:iCs/>
          <w:sz w:val="24"/>
          <w:szCs w:val="24"/>
        </w:rPr>
        <w:t xml:space="preserve">and </w:t>
      </w:r>
      <w:r w:rsidR="00BB067B" w:rsidRPr="00866358">
        <w:rPr>
          <w:rFonts w:ascii="Times New Roman" w:hAnsi="Times New Roman" w:cs="Times New Roman"/>
          <w:iCs/>
          <w:sz w:val="24"/>
          <w:szCs w:val="24"/>
        </w:rPr>
        <w:t xml:space="preserve">one to </w:t>
      </w:r>
      <w:r w:rsidR="0064637B" w:rsidRPr="00866358">
        <w:rPr>
          <w:rFonts w:ascii="Times New Roman" w:hAnsi="Times New Roman" w:cs="Times New Roman"/>
          <w:iCs/>
          <w:sz w:val="24"/>
          <w:szCs w:val="24"/>
        </w:rPr>
        <w:t>2 other languages</w:t>
      </w:r>
      <w:r w:rsidR="00BB067B" w:rsidRPr="00866358">
        <w:rPr>
          <w:rFonts w:ascii="Times New Roman" w:hAnsi="Times New Roman" w:cs="Times New Roman"/>
          <w:iCs/>
          <w:sz w:val="24"/>
          <w:szCs w:val="24"/>
        </w:rPr>
        <w:t xml:space="preserve"> (</w:t>
      </w:r>
      <w:r w:rsidR="0064637B" w:rsidRPr="00866358">
        <w:rPr>
          <w:rFonts w:ascii="Times New Roman" w:hAnsi="Times New Roman" w:cs="Times New Roman"/>
          <w:iCs/>
          <w:sz w:val="24"/>
          <w:szCs w:val="24"/>
        </w:rPr>
        <w:t>based on need</w:t>
      </w:r>
      <w:r w:rsidR="00BB067B" w:rsidRPr="00866358">
        <w:rPr>
          <w:rFonts w:ascii="Times New Roman" w:hAnsi="Times New Roman" w:cs="Times New Roman"/>
          <w:iCs/>
          <w:sz w:val="24"/>
          <w:szCs w:val="24"/>
        </w:rPr>
        <w:t>)</w:t>
      </w:r>
      <w:r w:rsidR="0064637B" w:rsidRPr="00866358">
        <w:rPr>
          <w:rFonts w:ascii="Times New Roman" w:hAnsi="Times New Roman" w:cs="Times New Roman"/>
          <w:iCs/>
          <w:sz w:val="24"/>
          <w:szCs w:val="24"/>
        </w:rPr>
        <w:t>.</w:t>
      </w:r>
    </w:p>
    <w:p w14:paraId="19A33C80" w14:textId="3B453558" w:rsidR="000D0932" w:rsidRPr="00866358" w:rsidRDefault="000D0932" w:rsidP="008B7C38">
      <w:pPr>
        <w:spacing w:after="0" w:line="240" w:lineRule="auto"/>
        <w:rPr>
          <w:rFonts w:ascii="Times New Roman" w:hAnsi="Times New Roman" w:cs="Times New Roman"/>
          <w:b/>
          <w:caps/>
          <w:sz w:val="24"/>
          <w:szCs w:val="24"/>
        </w:rPr>
      </w:pPr>
    </w:p>
    <w:p w14:paraId="691C41E4" w14:textId="561106A0" w:rsidR="00A66F38" w:rsidRDefault="00A66F38" w:rsidP="008B7C38">
      <w:pPr>
        <w:spacing w:after="0" w:line="240" w:lineRule="auto"/>
        <w:rPr>
          <w:rFonts w:ascii="Times New Roman" w:hAnsi="Times New Roman" w:cs="Times New Roman"/>
          <w:b/>
          <w:caps/>
          <w:sz w:val="24"/>
          <w:szCs w:val="24"/>
        </w:rPr>
      </w:pPr>
    </w:p>
    <w:p w14:paraId="663807BB" w14:textId="77777777" w:rsidR="00034F35" w:rsidRPr="00866358" w:rsidRDefault="00034F35" w:rsidP="008B7C38">
      <w:pPr>
        <w:spacing w:after="0" w:line="240" w:lineRule="auto"/>
        <w:rPr>
          <w:rFonts w:ascii="Times New Roman" w:hAnsi="Times New Roman" w:cs="Times New Roman"/>
          <w:b/>
          <w:caps/>
          <w:sz w:val="24"/>
          <w:szCs w:val="24"/>
        </w:rPr>
      </w:pPr>
    </w:p>
    <w:p w14:paraId="1DD07163"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New York</w:t>
      </w:r>
    </w:p>
    <w:p w14:paraId="609A977D" w14:textId="77777777" w:rsidR="000D0932" w:rsidRPr="00866358" w:rsidRDefault="000D0932" w:rsidP="008B7C38">
      <w:pPr>
        <w:spacing w:after="0" w:line="240" w:lineRule="auto"/>
        <w:rPr>
          <w:rFonts w:ascii="Times New Roman" w:hAnsi="Times New Roman" w:cs="Times New Roman"/>
          <w:b/>
          <w:caps/>
          <w:sz w:val="24"/>
          <w:szCs w:val="24"/>
        </w:rPr>
      </w:pPr>
    </w:p>
    <w:p w14:paraId="25B27CEA"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Bohemia</w:t>
      </w:r>
    </w:p>
    <w:p w14:paraId="4B6EE311" w14:textId="77777777" w:rsidR="000D0932" w:rsidRPr="00866358" w:rsidRDefault="000D0932" w:rsidP="008B7C38">
      <w:pPr>
        <w:spacing w:after="0" w:line="240" w:lineRule="auto"/>
        <w:rPr>
          <w:rFonts w:ascii="Times New Roman" w:hAnsi="Times New Roman" w:cs="Times New Roman"/>
          <w:b/>
          <w:caps/>
          <w:sz w:val="24"/>
          <w:szCs w:val="24"/>
        </w:rPr>
      </w:pPr>
    </w:p>
    <w:p w14:paraId="7809D6A5" w14:textId="1F7DED4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Long Island Housing Services, Inc.</w:t>
      </w:r>
    </w:p>
    <w:p w14:paraId="2C7C5F1F" w14:textId="77777777" w:rsidR="00255E15"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w:t>
      </w:r>
      <w:r w:rsidR="00EC4214" w:rsidRPr="00866358">
        <w:rPr>
          <w:rFonts w:ascii="Times New Roman" w:hAnsi="Times New Roman" w:cs="Times New Roman"/>
          <w:b/>
          <w:caps/>
          <w:sz w:val="24"/>
          <w:szCs w:val="24"/>
        </w:rPr>
        <w:t>–</w:t>
      </w:r>
      <w:r w:rsidRPr="00866358">
        <w:rPr>
          <w:rFonts w:ascii="Times New Roman" w:hAnsi="Times New Roman" w:cs="Times New Roman"/>
          <w:b/>
          <w:caps/>
          <w:sz w:val="24"/>
          <w:szCs w:val="24"/>
        </w:rPr>
        <w:t xml:space="preserve">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A59E062" w14:textId="77777777" w:rsidR="0007172A" w:rsidRPr="00866358" w:rsidRDefault="0007172A" w:rsidP="008B7C38">
      <w:pPr>
        <w:spacing w:after="0" w:line="240" w:lineRule="auto"/>
        <w:rPr>
          <w:rFonts w:ascii="Times New Roman" w:hAnsi="Times New Roman" w:cs="Times New Roman"/>
          <w:b/>
          <w:caps/>
          <w:sz w:val="24"/>
          <w:szCs w:val="24"/>
        </w:rPr>
      </w:pPr>
    </w:p>
    <w:p w14:paraId="2501EB51" w14:textId="790BE791" w:rsidR="000D0932" w:rsidRPr="00866358" w:rsidRDefault="0090642C" w:rsidP="0007172A">
      <w:pPr>
        <w:autoSpaceDE w:val="0"/>
        <w:autoSpaceDN w:val="0"/>
        <w:adjustRightInd w:val="0"/>
        <w:spacing w:after="0" w:line="240" w:lineRule="auto"/>
        <w:rPr>
          <w:rFonts w:ascii="Times New Roman" w:hAnsi="Times New Roman" w:cs="Times New Roman"/>
          <w:caps/>
          <w:sz w:val="24"/>
          <w:szCs w:val="24"/>
        </w:rPr>
      </w:pPr>
      <w:r w:rsidRPr="00866358">
        <w:rPr>
          <w:rFonts w:ascii="Times New Roman" w:hAnsi="Times New Roman" w:cs="Times New Roman"/>
          <w:color w:val="000000" w:themeColor="text1"/>
          <w:sz w:val="24"/>
          <w:szCs w:val="24"/>
        </w:rPr>
        <w:t>Long Island Housing Services, Inc. (LIHS) will use its grant to provide full</w:t>
      </w:r>
      <w:r w:rsidR="005028B5"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service, broad-based </w:t>
      </w:r>
      <w:r w:rsidR="005028B5"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5028B5"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 xml:space="preserve">ousing services for the Long Island region (Nassau and Suffolk </w:t>
      </w:r>
      <w:r w:rsidR="005028B5" w:rsidRPr="00866358">
        <w:rPr>
          <w:rFonts w:ascii="Times New Roman" w:hAnsi="Times New Roman" w:cs="Times New Roman"/>
          <w:color w:val="000000" w:themeColor="text1"/>
          <w:sz w:val="24"/>
          <w:szCs w:val="24"/>
        </w:rPr>
        <w:t>C</w:t>
      </w:r>
      <w:r w:rsidRPr="00866358">
        <w:rPr>
          <w:rFonts w:ascii="Times New Roman" w:hAnsi="Times New Roman" w:cs="Times New Roman"/>
          <w:color w:val="000000" w:themeColor="text1"/>
          <w:sz w:val="24"/>
          <w:szCs w:val="24"/>
        </w:rPr>
        <w:t xml:space="preserve">ounties). </w:t>
      </w:r>
      <w:r w:rsidR="007239A1" w:rsidRPr="00866358">
        <w:rPr>
          <w:rFonts w:ascii="Times New Roman" w:hAnsi="Times New Roman" w:cs="Times New Roman"/>
          <w:color w:val="000000" w:themeColor="text1"/>
          <w:sz w:val="24"/>
          <w:szCs w:val="24"/>
        </w:rPr>
        <w:t xml:space="preserve">Grant activities will include: </w:t>
      </w:r>
      <w:r w:rsidR="007239A1" w:rsidRPr="00866358">
        <w:rPr>
          <w:rFonts w:ascii="Times New Roman" w:eastAsia="Tahoma" w:hAnsi="Times New Roman" w:cs="Times New Roman"/>
          <w:color w:val="000000" w:themeColor="text1"/>
          <w:sz w:val="24"/>
          <w:szCs w:val="24"/>
        </w:rPr>
        <w:t>screening intakes; counseling clients;</w:t>
      </w:r>
      <w:r w:rsidR="00A02D4E" w:rsidRPr="00866358">
        <w:rPr>
          <w:rFonts w:ascii="Times New Roman" w:eastAsia="Tahoma" w:hAnsi="Times New Roman" w:cs="Times New Roman"/>
          <w:color w:val="000000" w:themeColor="text1"/>
          <w:sz w:val="24"/>
          <w:szCs w:val="24"/>
        </w:rPr>
        <w:t xml:space="preserve"> </w:t>
      </w:r>
      <w:r w:rsidR="007239A1" w:rsidRPr="00866358">
        <w:rPr>
          <w:rFonts w:ascii="Times New Roman" w:eastAsia="Tahoma" w:hAnsi="Times New Roman" w:cs="Times New Roman"/>
          <w:color w:val="000000" w:themeColor="text1"/>
          <w:sz w:val="24"/>
          <w:szCs w:val="24"/>
        </w:rPr>
        <w:t xml:space="preserve">conducting preliminary investigations; conducting testing and systemic investigations; recruiting and training a diverse pool of testers; assisting with </w:t>
      </w:r>
      <w:r w:rsidR="007239A1" w:rsidRPr="00866358">
        <w:rPr>
          <w:rFonts w:ascii="Times New Roman" w:hAnsi="Times New Roman" w:cs="Times New Roman"/>
          <w:color w:val="000000" w:themeColor="text1"/>
          <w:sz w:val="24"/>
          <w:szCs w:val="24"/>
        </w:rPr>
        <w:t xml:space="preserve">reasonable accommodation/modification requests; </w:t>
      </w:r>
      <w:r w:rsidR="007239A1" w:rsidRPr="00866358">
        <w:rPr>
          <w:rFonts w:ascii="Times New Roman" w:eastAsia="Tahoma" w:hAnsi="Times New Roman" w:cs="Times New Roman"/>
          <w:color w:val="000000" w:themeColor="text1"/>
          <w:sz w:val="24"/>
          <w:szCs w:val="24"/>
        </w:rPr>
        <w:t xml:space="preserve">and </w:t>
      </w:r>
      <w:r w:rsidR="00F1512F" w:rsidRPr="00866358">
        <w:rPr>
          <w:rFonts w:ascii="Times New Roman" w:hAnsi="Times New Roman" w:cs="Times New Roman"/>
          <w:color w:val="000000" w:themeColor="text1"/>
          <w:sz w:val="24"/>
          <w:szCs w:val="24"/>
        </w:rPr>
        <w:t>extend</w:t>
      </w:r>
      <w:r w:rsidR="007239A1" w:rsidRPr="00866358">
        <w:rPr>
          <w:rFonts w:ascii="Times New Roman" w:hAnsi="Times New Roman" w:cs="Times New Roman"/>
          <w:color w:val="000000" w:themeColor="text1"/>
          <w:sz w:val="24"/>
          <w:szCs w:val="24"/>
        </w:rPr>
        <w:t>ing</w:t>
      </w:r>
      <w:r w:rsidR="00F1512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outreach to underserved populations </w:t>
      </w:r>
      <w:r w:rsidR="008C1A64"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including persons with disabilities,</w:t>
      </w:r>
      <w:r w:rsidR="00A02D4E"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person</w:t>
      </w:r>
      <w:r w:rsidR="00086355" w:rsidRPr="00866358">
        <w:rPr>
          <w:rFonts w:ascii="Times New Roman" w:hAnsi="Times New Roman" w:cs="Times New Roman"/>
          <w:color w:val="000000" w:themeColor="text1"/>
          <w:sz w:val="24"/>
          <w:szCs w:val="24"/>
        </w:rPr>
        <w:t>s</w:t>
      </w:r>
      <w:r w:rsidRPr="00866358">
        <w:rPr>
          <w:rFonts w:ascii="Times New Roman" w:hAnsi="Times New Roman" w:cs="Times New Roman"/>
          <w:color w:val="000000" w:themeColor="text1"/>
          <w:sz w:val="24"/>
          <w:szCs w:val="24"/>
        </w:rPr>
        <w:t xml:space="preserve"> exper</w:t>
      </w:r>
      <w:r w:rsidR="00086355" w:rsidRPr="00866358">
        <w:rPr>
          <w:rFonts w:ascii="Times New Roman" w:hAnsi="Times New Roman" w:cs="Times New Roman"/>
          <w:color w:val="000000" w:themeColor="text1"/>
          <w:sz w:val="24"/>
          <w:szCs w:val="24"/>
        </w:rPr>
        <w:t xml:space="preserve">iencing homelessness, veterans, </w:t>
      </w:r>
      <w:r w:rsidRPr="00866358">
        <w:rPr>
          <w:rFonts w:ascii="Times New Roman" w:hAnsi="Times New Roman" w:cs="Times New Roman"/>
          <w:color w:val="000000" w:themeColor="text1"/>
          <w:sz w:val="24"/>
          <w:szCs w:val="24"/>
        </w:rPr>
        <w:t xml:space="preserve">victims of religious discrimination, limited English proficiency (LEP) </w:t>
      </w:r>
      <w:r w:rsidR="005028B5" w:rsidRPr="00866358">
        <w:rPr>
          <w:rFonts w:ascii="Times New Roman" w:hAnsi="Times New Roman" w:cs="Times New Roman"/>
          <w:color w:val="000000" w:themeColor="text1"/>
          <w:sz w:val="24"/>
          <w:szCs w:val="24"/>
        </w:rPr>
        <w:t xml:space="preserve">persons, </w:t>
      </w:r>
      <w:r w:rsidRPr="00866358">
        <w:rPr>
          <w:rFonts w:ascii="Times New Roman" w:hAnsi="Times New Roman" w:cs="Times New Roman"/>
          <w:color w:val="000000" w:themeColor="text1"/>
          <w:sz w:val="24"/>
          <w:szCs w:val="24"/>
        </w:rPr>
        <w:t>and victims of domestic violence</w:t>
      </w:r>
      <w:r w:rsidR="008C1A64" w:rsidRPr="00866358">
        <w:rPr>
          <w:rFonts w:ascii="Times New Roman" w:hAnsi="Times New Roman" w:cs="Times New Roman"/>
          <w:color w:val="000000" w:themeColor="text1"/>
          <w:sz w:val="24"/>
          <w:szCs w:val="24"/>
        </w:rPr>
        <w:t>)</w:t>
      </w:r>
      <w:r w:rsidR="005028B5" w:rsidRPr="00866358">
        <w:rPr>
          <w:rFonts w:ascii="Times New Roman" w:hAnsi="Times New Roman" w:cs="Times New Roman"/>
          <w:color w:val="000000" w:themeColor="text1"/>
          <w:sz w:val="24"/>
          <w:szCs w:val="24"/>
        </w:rPr>
        <w:t xml:space="preserve"> </w:t>
      </w:r>
      <w:r w:rsidR="00F1512F" w:rsidRPr="00866358">
        <w:rPr>
          <w:rFonts w:ascii="Times New Roman" w:hAnsi="Times New Roman" w:cs="Times New Roman"/>
          <w:color w:val="000000" w:themeColor="text1"/>
          <w:sz w:val="24"/>
          <w:szCs w:val="24"/>
        </w:rPr>
        <w:t xml:space="preserve">by mailing </w:t>
      </w:r>
      <w:r w:rsidRPr="00866358">
        <w:rPr>
          <w:rFonts w:ascii="Times New Roman" w:hAnsi="Times New Roman" w:cs="Times New Roman"/>
          <w:color w:val="000000" w:themeColor="text1"/>
          <w:sz w:val="24"/>
          <w:szCs w:val="24"/>
        </w:rPr>
        <w:t>postcards</w:t>
      </w:r>
      <w:r w:rsidR="00F1512F" w:rsidRPr="00866358">
        <w:rPr>
          <w:rFonts w:ascii="Times New Roman" w:hAnsi="Times New Roman" w:cs="Times New Roman"/>
          <w:color w:val="000000" w:themeColor="text1"/>
          <w:sz w:val="24"/>
          <w:szCs w:val="24"/>
        </w:rPr>
        <w:t xml:space="preserve"> and </w:t>
      </w:r>
      <w:r w:rsidRPr="00866358">
        <w:rPr>
          <w:rFonts w:ascii="Times New Roman" w:hAnsi="Times New Roman" w:cs="Times New Roman"/>
          <w:color w:val="000000" w:themeColor="text1"/>
          <w:sz w:val="24"/>
          <w:szCs w:val="24"/>
        </w:rPr>
        <w:t xml:space="preserve">participating in </w:t>
      </w:r>
      <w:r w:rsidR="008C1A64"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8C1A64"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ousing events</w:t>
      </w:r>
      <w:r w:rsidR="00F1512F" w:rsidRPr="00866358">
        <w:rPr>
          <w:rFonts w:ascii="Times New Roman" w:hAnsi="Times New Roman" w:cs="Times New Roman"/>
          <w:color w:val="000000" w:themeColor="text1"/>
          <w:sz w:val="24"/>
          <w:szCs w:val="24"/>
        </w:rPr>
        <w:t xml:space="preserve">. LIHS will also </w:t>
      </w:r>
      <w:r w:rsidRPr="00866358">
        <w:rPr>
          <w:rFonts w:ascii="Times New Roman" w:hAnsi="Times New Roman" w:cs="Times New Roman"/>
          <w:color w:val="000000" w:themeColor="text1"/>
          <w:sz w:val="24"/>
          <w:szCs w:val="24"/>
        </w:rPr>
        <w:t xml:space="preserve">maintain </w:t>
      </w:r>
      <w:r w:rsidR="007239A1" w:rsidRPr="00866358">
        <w:rPr>
          <w:rFonts w:ascii="Times New Roman" w:hAnsi="Times New Roman" w:cs="Times New Roman"/>
          <w:color w:val="000000" w:themeColor="text1"/>
          <w:sz w:val="24"/>
          <w:szCs w:val="24"/>
        </w:rPr>
        <w:t xml:space="preserve">its </w:t>
      </w:r>
      <w:r w:rsidRPr="00866358">
        <w:rPr>
          <w:rFonts w:ascii="Times New Roman" w:hAnsi="Times New Roman" w:cs="Times New Roman"/>
          <w:color w:val="000000" w:themeColor="text1"/>
          <w:sz w:val="24"/>
          <w:szCs w:val="24"/>
        </w:rPr>
        <w:t xml:space="preserve">literature and webpage in </w:t>
      </w:r>
      <w:r w:rsidRPr="00866358">
        <w:rPr>
          <w:rFonts w:ascii="Times New Roman" w:hAnsi="Times New Roman" w:cs="Times New Roman"/>
          <w:bCs/>
          <w:color w:val="000000" w:themeColor="text1"/>
          <w:sz w:val="24"/>
          <w:szCs w:val="24"/>
        </w:rPr>
        <w:t xml:space="preserve">English </w:t>
      </w:r>
      <w:r w:rsidRPr="00866358">
        <w:rPr>
          <w:rFonts w:ascii="Times New Roman" w:hAnsi="Times New Roman" w:cs="Times New Roman"/>
          <w:color w:val="000000" w:themeColor="text1"/>
          <w:sz w:val="24"/>
          <w:szCs w:val="24"/>
        </w:rPr>
        <w:t>and</w:t>
      </w:r>
      <w:r w:rsidR="00F1512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bCs/>
          <w:color w:val="000000" w:themeColor="text1"/>
          <w:sz w:val="24"/>
          <w:szCs w:val="24"/>
        </w:rPr>
        <w:t xml:space="preserve">Spanish </w:t>
      </w:r>
      <w:r w:rsidRPr="00866358">
        <w:rPr>
          <w:rFonts w:ascii="Times New Roman" w:hAnsi="Times New Roman" w:cs="Times New Roman"/>
          <w:color w:val="000000" w:themeColor="text1"/>
          <w:sz w:val="24"/>
          <w:szCs w:val="24"/>
        </w:rPr>
        <w:t xml:space="preserve">and add </w:t>
      </w:r>
      <w:r w:rsidR="008C1A64" w:rsidRPr="00866358">
        <w:rPr>
          <w:rFonts w:ascii="Times New Roman" w:hAnsi="Times New Roman" w:cs="Times New Roman"/>
          <w:color w:val="000000" w:themeColor="text1"/>
          <w:sz w:val="24"/>
          <w:szCs w:val="24"/>
        </w:rPr>
        <w:t xml:space="preserve">literature and a webpage in </w:t>
      </w:r>
      <w:r w:rsidRPr="00866358">
        <w:rPr>
          <w:rFonts w:ascii="Times New Roman" w:hAnsi="Times New Roman" w:cs="Times New Roman"/>
          <w:bCs/>
          <w:color w:val="000000" w:themeColor="text1"/>
          <w:sz w:val="24"/>
          <w:szCs w:val="24"/>
        </w:rPr>
        <w:t>Chinese</w:t>
      </w:r>
      <w:r w:rsidR="008C1A64" w:rsidRPr="00866358">
        <w:rPr>
          <w:rFonts w:ascii="Times New Roman" w:hAnsi="Times New Roman" w:cs="Times New Roman"/>
          <w:bCs/>
          <w:color w:val="000000" w:themeColor="text1"/>
          <w:sz w:val="24"/>
          <w:szCs w:val="24"/>
        </w:rPr>
        <w:t xml:space="preserve">. </w:t>
      </w:r>
      <w:r w:rsidRPr="00866358">
        <w:rPr>
          <w:rFonts w:ascii="Times New Roman" w:hAnsi="Times New Roman" w:cs="Times New Roman"/>
          <w:sz w:val="24"/>
          <w:szCs w:val="24"/>
        </w:rPr>
        <w:t xml:space="preserve"> </w:t>
      </w:r>
    </w:p>
    <w:p w14:paraId="55AD427D" w14:textId="77777777" w:rsidR="000D0932" w:rsidRPr="00866358" w:rsidRDefault="000D0932" w:rsidP="008B7C38">
      <w:pPr>
        <w:spacing w:after="0" w:line="240" w:lineRule="auto"/>
        <w:rPr>
          <w:rFonts w:ascii="Times New Roman" w:hAnsi="Times New Roman" w:cs="Times New Roman"/>
          <w:b/>
          <w:caps/>
          <w:sz w:val="24"/>
          <w:szCs w:val="24"/>
        </w:rPr>
      </w:pPr>
    </w:p>
    <w:p w14:paraId="142DE7E1" w14:textId="77777777" w:rsidR="000D0932" w:rsidRPr="00866358" w:rsidRDefault="000D0932" w:rsidP="00CA0152">
      <w:pPr>
        <w:spacing w:after="0" w:line="240" w:lineRule="auto"/>
        <w:rPr>
          <w:rFonts w:ascii="Times New Roman" w:hAnsi="Times New Roman" w:cs="Times New Roman"/>
          <w:b/>
          <w:caps/>
          <w:sz w:val="24"/>
          <w:szCs w:val="24"/>
        </w:rPr>
      </w:pPr>
    </w:p>
    <w:p w14:paraId="40256340"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Brooklyn</w:t>
      </w:r>
    </w:p>
    <w:p w14:paraId="755D7726" w14:textId="77777777" w:rsidR="000D0932" w:rsidRPr="00866358" w:rsidRDefault="000D0932" w:rsidP="00CA0152">
      <w:pPr>
        <w:spacing w:after="0" w:line="240" w:lineRule="auto"/>
        <w:rPr>
          <w:rFonts w:ascii="Times New Roman" w:hAnsi="Times New Roman" w:cs="Times New Roman"/>
          <w:b/>
          <w:caps/>
          <w:sz w:val="24"/>
          <w:szCs w:val="24"/>
        </w:rPr>
      </w:pPr>
    </w:p>
    <w:p w14:paraId="1DB0D209" w14:textId="3D0507D9"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Brooklyn Legal Services Corporation A</w:t>
      </w:r>
    </w:p>
    <w:p w14:paraId="23766608"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03514AE" w14:textId="77777777" w:rsidR="000B0880" w:rsidRPr="00866358" w:rsidRDefault="000B0880" w:rsidP="00CA0152">
      <w:pPr>
        <w:spacing w:after="0" w:line="240" w:lineRule="auto"/>
        <w:rPr>
          <w:rFonts w:ascii="Times New Roman" w:hAnsi="Times New Roman" w:cs="Times New Roman"/>
          <w:b/>
          <w:caps/>
          <w:noProof/>
          <w:sz w:val="24"/>
          <w:szCs w:val="24"/>
        </w:rPr>
      </w:pPr>
    </w:p>
    <w:p w14:paraId="5F670D88" w14:textId="290E211F" w:rsidR="000B0880" w:rsidRPr="00866358" w:rsidRDefault="00AE7F93" w:rsidP="00E40A0F">
      <w:pPr>
        <w:autoSpaceDE w:val="0"/>
        <w:autoSpaceDN w:val="0"/>
        <w:adjustRightInd w:val="0"/>
        <w:spacing w:after="0" w:line="240" w:lineRule="auto"/>
        <w:rPr>
          <w:rFonts w:ascii="Times New Roman" w:hAnsi="Times New Roman" w:cs="Times New Roman"/>
          <w:b/>
          <w:caps/>
          <w:noProof/>
          <w:sz w:val="24"/>
          <w:szCs w:val="24"/>
        </w:rPr>
      </w:pPr>
      <w:r w:rsidRPr="00866358">
        <w:rPr>
          <w:rFonts w:ascii="Times New Roman" w:hAnsi="Times New Roman" w:cs="Times New Roman"/>
          <w:sz w:val="24"/>
          <w:szCs w:val="24"/>
        </w:rPr>
        <w:t>Brooklyn Legal Services Corporation A (Brooklyn A) will use its grant to support its Fair Housing Education Outreach Project (</w:t>
      </w:r>
      <w:r w:rsidR="008C1A64" w:rsidRPr="00866358">
        <w:rPr>
          <w:rFonts w:ascii="Times New Roman" w:hAnsi="Times New Roman" w:cs="Times New Roman"/>
          <w:sz w:val="24"/>
          <w:szCs w:val="24"/>
        </w:rPr>
        <w:t xml:space="preserve">the </w:t>
      </w:r>
      <w:r w:rsidRPr="00866358">
        <w:rPr>
          <w:rFonts w:ascii="Times New Roman" w:hAnsi="Times New Roman" w:cs="Times New Roman"/>
          <w:sz w:val="24"/>
          <w:szCs w:val="24"/>
        </w:rPr>
        <w:t>Project). Through the Project, Brooklyn A will provide affirmative, informational, and educational outreach to apprise Kings (Brooklyn) County residents of their protections under the federal and local fair housing laws, and how they can enforce their protections in the face of housing discrimination.</w:t>
      </w:r>
      <w:r w:rsidR="00E40A0F" w:rsidRPr="00866358">
        <w:rPr>
          <w:rFonts w:ascii="Times New Roman" w:hAnsi="Times New Roman" w:cs="Times New Roman"/>
          <w:sz w:val="24"/>
          <w:szCs w:val="24"/>
        </w:rPr>
        <w:t xml:space="preserve"> </w:t>
      </w:r>
      <w:r w:rsidRPr="00866358">
        <w:rPr>
          <w:rFonts w:ascii="Times New Roman" w:hAnsi="Times New Roman" w:cs="Times New Roman"/>
          <w:sz w:val="24"/>
          <w:szCs w:val="24"/>
        </w:rPr>
        <w:t>As property values and the cost of living rise astronomically across Brooklyn, landlords continue to push out low-income tenants from their homes through abusive actions and harassment. These tactics have become especially severe in the central and eastern part of the county, which is heavily racially and ethnically segregated</w:t>
      </w:r>
      <w:r w:rsidR="00E40A0F" w:rsidRPr="00866358">
        <w:rPr>
          <w:rFonts w:ascii="Times New Roman" w:hAnsi="Times New Roman" w:cs="Times New Roman"/>
          <w:sz w:val="24"/>
          <w:szCs w:val="24"/>
        </w:rPr>
        <w:t>.</w:t>
      </w:r>
      <w:r w:rsidRPr="00866358">
        <w:rPr>
          <w:rFonts w:ascii="Times New Roman" w:hAnsi="Times New Roman" w:cs="Times New Roman"/>
          <w:sz w:val="24"/>
          <w:szCs w:val="24"/>
        </w:rPr>
        <w:t xml:space="preserve"> The limited availability of affordable housing compounds the problem due to widespread gentrification, rezoning, and other land use actions that produce massive luxury development in this area. </w:t>
      </w:r>
      <w:r w:rsidR="00E40A0F" w:rsidRPr="00866358">
        <w:rPr>
          <w:rFonts w:ascii="Times New Roman" w:hAnsi="Times New Roman" w:cs="Times New Roman"/>
          <w:sz w:val="24"/>
          <w:szCs w:val="24"/>
        </w:rPr>
        <w:t xml:space="preserve">Through this </w:t>
      </w:r>
      <w:r w:rsidRPr="00866358">
        <w:rPr>
          <w:rFonts w:ascii="Times New Roman" w:hAnsi="Times New Roman" w:cs="Times New Roman"/>
          <w:sz w:val="24"/>
          <w:szCs w:val="24"/>
        </w:rPr>
        <w:t>program, Brooklyn A will be able to</w:t>
      </w:r>
      <w:r w:rsidR="00E40A0F" w:rsidRPr="00866358">
        <w:rPr>
          <w:rFonts w:ascii="Times New Roman" w:hAnsi="Times New Roman" w:cs="Times New Roman"/>
          <w:sz w:val="24"/>
          <w:szCs w:val="24"/>
        </w:rPr>
        <w:t xml:space="preserve"> implement a comprehensive outreach schedule of 128 fair housing </w:t>
      </w:r>
      <w:r w:rsidR="008C1A64" w:rsidRPr="00866358">
        <w:rPr>
          <w:rFonts w:ascii="Times New Roman" w:hAnsi="Times New Roman" w:cs="Times New Roman"/>
          <w:sz w:val="24"/>
          <w:szCs w:val="24"/>
        </w:rPr>
        <w:t>“K</w:t>
      </w:r>
      <w:r w:rsidR="00E40A0F" w:rsidRPr="00866358">
        <w:rPr>
          <w:rFonts w:ascii="Times New Roman" w:hAnsi="Times New Roman" w:cs="Times New Roman"/>
          <w:sz w:val="24"/>
          <w:szCs w:val="24"/>
        </w:rPr>
        <w:t>now</w:t>
      </w:r>
      <w:r w:rsidR="008C1A64" w:rsidRPr="00866358">
        <w:rPr>
          <w:rFonts w:ascii="Times New Roman" w:hAnsi="Times New Roman" w:cs="Times New Roman"/>
          <w:sz w:val="24"/>
          <w:szCs w:val="24"/>
        </w:rPr>
        <w:t xml:space="preserve"> y</w:t>
      </w:r>
      <w:r w:rsidR="00E40A0F" w:rsidRPr="00866358">
        <w:rPr>
          <w:rFonts w:ascii="Times New Roman" w:hAnsi="Times New Roman" w:cs="Times New Roman"/>
          <w:sz w:val="24"/>
          <w:szCs w:val="24"/>
        </w:rPr>
        <w:t>our</w:t>
      </w:r>
      <w:r w:rsidR="008C1A64" w:rsidRPr="00866358">
        <w:rPr>
          <w:rFonts w:ascii="Times New Roman" w:hAnsi="Times New Roman" w:cs="Times New Roman"/>
          <w:sz w:val="24"/>
          <w:szCs w:val="24"/>
        </w:rPr>
        <w:t xml:space="preserve"> R</w:t>
      </w:r>
      <w:r w:rsidR="00E40A0F" w:rsidRPr="00866358">
        <w:rPr>
          <w:rFonts w:ascii="Times New Roman" w:hAnsi="Times New Roman" w:cs="Times New Roman"/>
          <w:sz w:val="24"/>
          <w:szCs w:val="24"/>
        </w:rPr>
        <w:t>ights</w:t>
      </w:r>
      <w:r w:rsidR="008C1A64" w:rsidRPr="00866358">
        <w:rPr>
          <w:rFonts w:ascii="Times New Roman" w:hAnsi="Times New Roman" w:cs="Times New Roman"/>
          <w:sz w:val="24"/>
          <w:szCs w:val="24"/>
        </w:rPr>
        <w:t>”</w:t>
      </w:r>
      <w:r w:rsidR="00E40A0F" w:rsidRPr="00866358">
        <w:rPr>
          <w:rFonts w:ascii="Times New Roman" w:hAnsi="Times New Roman" w:cs="Times New Roman"/>
          <w:sz w:val="24"/>
          <w:szCs w:val="24"/>
        </w:rPr>
        <w:t xml:space="preserve"> workshops, </w:t>
      </w:r>
      <w:r w:rsidR="00E40A0F" w:rsidRPr="00866358">
        <w:rPr>
          <w:rFonts w:ascii="Times New Roman" w:hAnsi="Times New Roman" w:cs="Times New Roman"/>
          <w:sz w:val="24"/>
          <w:szCs w:val="24"/>
        </w:rPr>
        <w:lastRenderedPageBreak/>
        <w:t>community presentations, and informational meetings scheduled throughout the county</w:t>
      </w:r>
      <w:r w:rsidR="008C1A64" w:rsidRPr="00866358">
        <w:rPr>
          <w:rFonts w:ascii="Times New Roman" w:hAnsi="Times New Roman" w:cs="Times New Roman"/>
          <w:sz w:val="24"/>
          <w:szCs w:val="24"/>
        </w:rPr>
        <w:t xml:space="preserve">; the program will </w:t>
      </w:r>
      <w:r w:rsidR="00E40A0F" w:rsidRPr="00866358">
        <w:rPr>
          <w:rFonts w:ascii="Times New Roman" w:hAnsi="Times New Roman" w:cs="Times New Roman"/>
          <w:sz w:val="24"/>
          <w:szCs w:val="24"/>
        </w:rPr>
        <w:t xml:space="preserve">directly reach 2,370 residents of Kings (Brooklyn) County and </w:t>
      </w:r>
      <w:r w:rsidR="008C1A64" w:rsidRPr="00866358">
        <w:rPr>
          <w:rFonts w:ascii="Times New Roman" w:hAnsi="Times New Roman" w:cs="Times New Roman"/>
          <w:sz w:val="24"/>
          <w:szCs w:val="24"/>
        </w:rPr>
        <w:t>impact</w:t>
      </w:r>
      <w:r w:rsidR="00E40A0F" w:rsidRPr="00866358">
        <w:rPr>
          <w:rFonts w:ascii="Times New Roman" w:hAnsi="Times New Roman" w:cs="Times New Roman"/>
          <w:sz w:val="24"/>
          <w:szCs w:val="24"/>
        </w:rPr>
        <w:t xml:space="preserve"> an additional 16,160 individuals. </w:t>
      </w:r>
    </w:p>
    <w:p w14:paraId="4CD828A3" w14:textId="7C18A842" w:rsidR="008C1A64" w:rsidRPr="00866358" w:rsidRDefault="008C1A64" w:rsidP="008B7C38">
      <w:pPr>
        <w:spacing w:after="0" w:line="240" w:lineRule="auto"/>
        <w:rPr>
          <w:rFonts w:ascii="Times New Roman" w:hAnsi="Times New Roman" w:cs="Times New Roman"/>
          <w:b/>
          <w:caps/>
          <w:noProof/>
          <w:sz w:val="24"/>
          <w:szCs w:val="24"/>
        </w:rPr>
      </w:pPr>
    </w:p>
    <w:p w14:paraId="22A0D069" w14:textId="050AF31E"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Brooklyn Legal Services, Inc.</w:t>
      </w:r>
    </w:p>
    <w:p w14:paraId="0E680864"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4816994D" w14:textId="77777777" w:rsidR="0007172A" w:rsidRPr="00866358" w:rsidRDefault="0007172A" w:rsidP="008B7C38">
      <w:pPr>
        <w:spacing w:after="0" w:line="240" w:lineRule="auto"/>
        <w:rPr>
          <w:rFonts w:ascii="Times New Roman" w:hAnsi="Times New Roman" w:cs="Times New Roman"/>
          <w:b/>
          <w:caps/>
          <w:sz w:val="24"/>
          <w:szCs w:val="24"/>
        </w:rPr>
      </w:pPr>
    </w:p>
    <w:p w14:paraId="260408EC" w14:textId="5DF3429B" w:rsidR="000D0932" w:rsidRPr="00866358" w:rsidRDefault="004B0625" w:rsidP="0007172A">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 xml:space="preserve">Brooklyn Legal Services (BLS) will use its grant to operate a </w:t>
      </w:r>
      <w:r w:rsidR="00373153" w:rsidRPr="00866358">
        <w:rPr>
          <w:rFonts w:ascii="Times New Roman" w:hAnsi="Times New Roman" w:cs="Times New Roman"/>
          <w:sz w:val="24"/>
          <w:szCs w:val="24"/>
        </w:rPr>
        <w:t xml:space="preserve">broad-based, </w:t>
      </w:r>
      <w:r w:rsidRPr="00866358">
        <w:rPr>
          <w:rFonts w:ascii="Times New Roman" w:hAnsi="Times New Roman" w:cs="Times New Roman"/>
          <w:sz w:val="24"/>
          <w:szCs w:val="24"/>
        </w:rPr>
        <w:t>full-service project in which BLS and an experienced coalition of partners will provide</w:t>
      </w:r>
      <w:r w:rsidR="00373153" w:rsidRPr="00866358">
        <w:rPr>
          <w:rFonts w:ascii="Times New Roman" w:hAnsi="Times New Roman" w:cs="Times New Roman"/>
          <w:sz w:val="24"/>
          <w:szCs w:val="24"/>
        </w:rPr>
        <w:t xml:space="preserve"> </w:t>
      </w:r>
      <w:r w:rsidRPr="00866358">
        <w:rPr>
          <w:rFonts w:ascii="Times New Roman" w:hAnsi="Times New Roman" w:cs="Times New Roman"/>
          <w:sz w:val="24"/>
          <w:szCs w:val="24"/>
        </w:rPr>
        <w:t>comprehensive assistance to New York City residents facing foreclosure because of Fair Housing Act violations</w:t>
      </w:r>
      <w:r w:rsidR="004E1231" w:rsidRPr="00866358">
        <w:rPr>
          <w:rFonts w:ascii="Times New Roman" w:hAnsi="Times New Roman" w:cs="Times New Roman"/>
          <w:sz w:val="24"/>
          <w:szCs w:val="24"/>
        </w:rPr>
        <w:t xml:space="preserve">. </w:t>
      </w:r>
      <w:r w:rsidRPr="00866358">
        <w:rPr>
          <w:rFonts w:ascii="Times New Roman" w:hAnsi="Times New Roman" w:cs="Times New Roman"/>
          <w:sz w:val="24"/>
          <w:szCs w:val="24"/>
        </w:rPr>
        <w:t>The project will generate and accept referrals of clients at risk of foreclosure due to lending</w:t>
      </w:r>
      <w:r w:rsidR="00007542" w:rsidRPr="00866358">
        <w:rPr>
          <w:rFonts w:ascii="Times New Roman" w:hAnsi="Times New Roman" w:cs="Times New Roman"/>
          <w:sz w:val="24"/>
          <w:szCs w:val="24"/>
        </w:rPr>
        <w:t xml:space="preserve"> </w:t>
      </w:r>
      <w:r w:rsidRPr="00866358">
        <w:rPr>
          <w:rFonts w:ascii="Times New Roman" w:hAnsi="Times New Roman" w:cs="Times New Roman"/>
          <w:sz w:val="24"/>
          <w:szCs w:val="24"/>
        </w:rPr>
        <w:t>discrimination in Brooklyn; screen, investigate and analyze all complaints; conduct testing and analyze test results; through</w:t>
      </w:r>
      <w:r w:rsidR="00010162" w:rsidRPr="00866358">
        <w:rPr>
          <w:rFonts w:ascii="Times New Roman" w:hAnsi="Times New Roman" w:cs="Times New Roman"/>
          <w:sz w:val="24"/>
          <w:szCs w:val="24"/>
        </w:rPr>
        <w:t xml:space="preserve"> its</w:t>
      </w:r>
      <w:r w:rsidRPr="00866358">
        <w:rPr>
          <w:rFonts w:ascii="Times New Roman" w:hAnsi="Times New Roman" w:cs="Times New Roman"/>
          <w:sz w:val="24"/>
          <w:szCs w:val="24"/>
        </w:rPr>
        <w:t xml:space="preserve"> subcontractor, the New </w:t>
      </w:r>
      <w:r w:rsidR="00007542" w:rsidRPr="00866358">
        <w:rPr>
          <w:rFonts w:ascii="Times New Roman" w:hAnsi="Times New Roman" w:cs="Times New Roman"/>
          <w:sz w:val="24"/>
          <w:szCs w:val="24"/>
        </w:rPr>
        <w:t>E</w:t>
      </w:r>
      <w:r w:rsidRPr="00866358">
        <w:rPr>
          <w:rFonts w:ascii="Times New Roman" w:hAnsi="Times New Roman" w:cs="Times New Roman"/>
          <w:sz w:val="24"/>
          <w:szCs w:val="24"/>
        </w:rPr>
        <w:t>conomy Project, generate computerized maps to support housing</w:t>
      </w:r>
      <w:r w:rsidR="00373153" w:rsidRPr="00866358">
        <w:rPr>
          <w:rFonts w:ascii="Times New Roman" w:hAnsi="Times New Roman" w:cs="Times New Roman"/>
          <w:sz w:val="24"/>
          <w:szCs w:val="24"/>
        </w:rPr>
        <w:t xml:space="preserve"> </w:t>
      </w:r>
      <w:r w:rsidRPr="00866358">
        <w:rPr>
          <w:rFonts w:ascii="Times New Roman" w:hAnsi="Times New Roman" w:cs="Times New Roman"/>
          <w:sz w:val="24"/>
          <w:szCs w:val="24"/>
        </w:rPr>
        <w:t>discrimination claims; refer meritorious housing discrimination complaints t</w:t>
      </w:r>
      <w:r w:rsidR="00373153" w:rsidRPr="00866358">
        <w:rPr>
          <w:rFonts w:ascii="Times New Roman" w:hAnsi="Times New Roman" w:cs="Times New Roman"/>
          <w:sz w:val="24"/>
          <w:szCs w:val="24"/>
        </w:rPr>
        <w:t xml:space="preserve">o state and federal enforcement </w:t>
      </w:r>
      <w:r w:rsidRPr="00866358">
        <w:rPr>
          <w:rFonts w:ascii="Times New Roman" w:hAnsi="Times New Roman" w:cs="Times New Roman"/>
          <w:sz w:val="24"/>
          <w:szCs w:val="24"/>
        </w:rPr>
        <w:t>agencies; file affirmative enforcement litigation to address systemic lending abuses; and provide legal and other</w:t>
      </w:r>
      <w:r w:rsidR="00373153" w:rsidRPr="00866358">
        <w:rPr>
          <w:rFonts w:ascii="Times New Roman" w:hAnsi="Times New Roman" w:cs="Times New Roman"/>
          <w:sz w:val="24"/>
          <w:szCs w:val="24"/>
        </w:rPr>
        <w:t xml:space="preserve"> </w:t>
      </w:r>
      <w:r w:rsidRPr="00866358">
        <w:rPr>
          <w:rFonts w:ascii="Times New Roman" w:hAnsi="Times New Roman" w:cs="Times New Roman"/>
          <w:sz w:val="24"/>
          <w:szCs w:val="24"/>
        </w:rPr>
        <w:t>assistance to help targeted homeowners avoid foreclosure and access affordable loan modifications. In addition,</w:t>
      </w:r>
      <w:r w:rsidR="00373153" w:rsidRPr="00866358">
        <w:rPr>
          <w:rFonts w:ascii="Times New Roman" w:hAnsi="Times New Roman" w:cs="Times New Roman"/>
          <w:sz w:val="24"/>
          <w:szCs w:val="24"/>
        </w:rPr>
        <w:t xml:space="preserve"> p</w:t>
      </w:r>
      <w:r w:rsidRPr="00866358">
        <w:rPr>
          <w:rFonts w:ascii="Times New Roman" w:hAnsi="Times New Roman" w:cs="Times New Roman"/>
          <w:sz w:val="24"/>
          <w:szCs w:val="24"/>
        </w:rPr>
        <w:t>roject staff will provide training and support to partner local agencies and organizations</w:t>
      </w:r>
      <w:r w:rsidR="004E1231"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promote fair housing choice by educating the public about discriminatory practices in lending and home sales and</w:t>
      </w:r>
      <w:r w:rsidR="00007542"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foreclosure prevention. </w:t>
      </w:r>
    </w:p>
    <w:p w14:paraId="03D7196F" w14:textId="77777777" w:rsidR="000D0932" w:rsidRPr="00866358" w:rsidRDefault="000D0932" w:rsidP="008B7C38">
      <w:pPr>
        <w:spacing w:after="0" w:line="240" w:lineRule="auto"/>
        <w:rPr>
          <w:rFonts w:ascii="Times New Roman" w:hAnsi="Times New Roman" w:cs="Times New Roman"/>
          <w:b/>
          <w:caps/>
          <w:sz w:val="24"/>
          <w:szCs w:val="24"/>
        </w:rPr>
      </w:pPr>
    </w:p>
    <w:p w14:paraId="55C300EB" w14:textId="77777777" w:rsidR="000D0932" w:rsidRPr="00866358" w:rsidRDefault="000D0932" w:rsidP="008B7C38">
      <w:pPr>
        <w:spacing w:after="0" w:line="240" w:lineRule="auto"/>
        <w:rPr>
          <w:rFonts w:ascii="Times New Roman" w:hAnsi="Times New Roman" w:cs="Times New Roman"/>
          <w:b/>
          <w:caps/>
          <w:sz w:val="24"/>
          <w:szCs w:val="24"/>
        </w:rPr>
      </w:pPr>
    </w:p>
    <w:p w14:paraId="35071E53"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Buffalo</w:t>
      </w:r>
    </w:p>
    <w:p w14:paraId="6D231FA8" w14:textId="42516C66" w:rsidR="000D0932" w:rsidRPr="00866358" w:rsidRDefault="000D0932" w:rsidP="008B7C38">
      <w:pPr>
        <w:spacing w:after="0" w:line="240" w:lineRule="auto"/>
        <w:rPr>
          <w:rFonts w:ascii="Times New Roman" w:hAnsi="Times New Roman" w:cs="Times New Roman"/>
          <w:b/>
          <w:caps/>
          <w:sz w:val="24"/>
          <w:szCs w:val="24"/>
        </w:rPr>
      </w:pPr>
    </w:p>
    <w:p w14:paraId="38DBCE3D"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Housing Opportunities Made Equal, Inc.</w:t>
      </w:r>
    </w:p>
    <w:p w14:paraId="6383D5B8"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 Year Component - $300,000.00</w:t>
      </w:r>
    </w:p>
    <w:p w14:paraId="53AAF2B2" w14:textId="77777777" w:rsidR="00B02B33" w:rsidRPr="005846AD" w:rsidRDefault="00B02B33" w:rsidP="005846AD">
      <w:pPr>
        <w:spacing w:after="0" w:line="240" w:lineRule="auto"/>
        <w:rPr>
          <w:rFonts w:ascii="Times New Roman" w:hAnsi="Times New Roman" w:cs="Times New Roman"/>
          <w:b/>
          <w:caps/>
          <w:noProof/>
          <w:sz w:val="24"/>
          <w:szCs w:val="24"/>
        </w:rPr>
      </w:pPr>
    </w:p>
    <w:p w14:paraId="602D845C" w14:textId="77777777" w:rsidR="00B02B33" w:rsidRPr="00866358" w:rsidRDefault="00B02B33" w:rsidP="005846AD">
      <w:pPr>
        <w:autoSpaceDE w:val="0"/>
        <w:autoSpaceDN w:val="0"/>
        <w:adjustRightInd w:val="0"/>
        <w:spacing w:after="0" w:line="240" w:lineRule="auto"/>
        <w:rPr>
          <w:rFonts w:ascii="Times New Roman" w:hAnsi="Times New Roman" w:cs="Times New Roman"/>
          <w:sz w:val="24"/>
          <w:szCs w:val="24"/>
        </w:rPr>
      </w:pPr>
      <w:r w:rsidRPr="005846AD">
        <w:rPr>
          <w:rFonts w:ascii="Times New Roman" w:hAnsi="Times New Roman" w:cs="Times New Roman"/>
          <w:sz w:val="24"/>
          <w:szCs w:val="24"/>
        </w:rPr>
        <w:t>Housing Opportunities Made Equal, Inc. (HOME) will use its grant funds to: c</w:t>
      </w:r>
      <w:r w:rsidRPr="00866358">
        <w:rPr>
          <w:rFonts w:ascii="Times New Roman" w:hAnsi="Times New Roman" w:cs="Times New Roman"/>
          <w:sz w:val="24"/>
          <w:szCs w:val="24"/>
        </w:rPr>
        <w:t xml:space="preserve">onduct intake interviews of 1,800 persons contacting HOME with housing issues; record 450 allegations of housing discrimination involving violations of federal, state, or municipal fair housing laws, provide paralegal counseling, emotional support, and referrals to resource agencies; assist 24 clients requesting reasonable accommodations or reasonable modifications; conduct 60 systemic investigations of larger housing providers; recruit and select 75 new fair housing testers; train a minimum of 60 new fair housing testers; conduct 342 paired/sandwiched rental test parts; conduct a minimum of 15 accessibility design/construction test parts; conduct 72 sales test parts; complete 72 hours of training for HOME staff, and complete additional enforcement related and education and outreach activities. </w:t>
      </w:r>
    </w:p>
    <w:p w14:paraId="48B85321" w14:textId="6259FD2A" w:rsidR="00B02B33" w:rsidRPr="005846AD" w:rsidRDefault="00B02B33" w:rsidP="005846AD">
      <w:pPr>
        <w:autoSpaceDE w:val="0"/>
        <w:autoSpaceDN w:val="0"/>
        <w:adjustRightInd w:val="0"/>
        <w:spacing w:after="0" w:line="240" w:lineRule="auto"/>
        <w:rPr>
          <w:rFonts w:ascii="Times New Roman" w:hAnsi="Times New Roman" w:cs="Times New Roman"/>
          <w:sz w:val="24"/>
          <w:szCs w:val="24"/>
        </w:rPr>
      </w:pPr>
    </w:p>
    <w:p w14:paraId="77825123" w14:textId="2D4D877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Opportunities Made Equal, Inc.</w:t>
      </w:r>
    </w:p>
    <w:p w14:paraId="5D6F9523"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CB94F6F" w14:textId="77777777" w:rsidR="000D0932" w:rsidRPr="00866358" w:rsidRDefault="000D0932" w:rsidP="008B7C38">
      <w:pPr>
        <w:spacing w:after="0" w:line="240" w:lineRule="auto"/>
        <w:rPr>
          <w:rFonts w:ascii="Times New Roman" w:hAnsi="Times New Roman" w:cs="Times New Roman"/>
          <w:b/>
          <w:caps/>
          <w:sz w:val="24"/>
          <w:szCs w:val="24"/>
        </w:rPr>
      </w:pPr>
    </w:p>
    <w:p w14:paraId="0C292880" w14:textId="77777777" w:rsidR="00E30506" w:rsidRPr="00866358" w:rsidRDefault="00E30506" w:rsidP="00E30506">
      <w:pPr>
        <w:pStyle w:val="grantbody"/>
        <w:rPr>
          <w:color w:val="000000" w:themeColor="text1"/>
        </w:rPr>
      </w:pPr>
      <w:r w:rsidRPr="00866358">
        <w:rPr>
          <w:color w:val="000000" w:themeColor="text1"/>
        </w:rPr>
        <w:t xml:space="preserve">Housing Opportunities Made Equal, Inc. (HOME) will use its grant to provide fair housing education and outreach services to members of all protected classes with emphasis on those who </w:t>
      </w:r>
      <w:r w:rsidRPr="00866358">
        <w:rPr>
          <w:color w:val="000000" w:themeColor="text1"/>
        </w:rPr>
        <w:lastRenderedPageBreak/>
        <w:t xml:space="preserve">have limited English proficiency (LEP) and residents of rural communities residing in Western New York, i.e., Erie, Niagara, Cattaraugus, Genesee, Orleans, and Wyoming Counties. Through this project, HOME will </w:t>
      </w:r>
      <w:r w:rsidR="00E74301" w:rsidRPr="00866358">
        <w:rPr>
          <w:color w:val="000000" w:themeColor="text1"/>
        </w:rPr>
        <w:t xml:space="preserve">refer </w:t>
      </w:r>
      <w:r w:rsidRPr="00866358">
        <w:rPr>
          <w:color w:val="000000" w:themeColor="text1"/>
        </w:rPr>
        <w:t>non-fair housing issues; evaluate potential complaints for</w:t>
      </w:r>
      <w:r w:rsidR="00350302" w:rsidRPr="00866358">
        <w:rPr>
          <w:color w:val="000000" w:themeColor="text1"/>
        </w:rPr>
        <w:t xml:space="preserve"> </w:t>
      </w:r>
      <w:r w:rsidRPr="00866358">
        <w:rPr>
          <w:color w:val="000000" w:themeColor="text1"/>
        </w:rPr>
        <w:t xml:space="preserve">enforcement; conduct fair housing workshops for members of the </w:t>
      </w:r>
      <w:r w:rsidR="00E74301" w:rsidRPr="00866358">
        <w:rPr>
          <w:color w:val="000000" w:themeColor="text1"/>
        </w:rPr>
        <w:t xml:space="preserve">housing industry and all </w:t>
      </w:r>
      <w:r w:rsidRPr="00866358">
        <w:rPr>
          <w:color w:val="000000" w:themeColor="text1"/>
        </w:rPr>
        <w:t>protected classes</w:t>
      </w:r>
      <w:r w:rsidR="00E74301" w:rsidRPr="00866358">
        <w:rPr>
          <w:color w:val="000000" w:themeColor="text1"/>
        </w:rPr>
        <w:t xml:space="preserve">; </w:t>
      </w:r>
      <w:r w:rsidRPr="00866358">
        <w:rPr>
          <w:color w:val="000000" w:themeColor="text1"/>
        </w:rPr>
        <w:t>develop</w:t>
      </w:r>
      <w:r w:rsidR="00350302" w:rsidRPr="00866358">
        <w:rPr>
          <w:color w:val="000000" w:themeColor="text1"/>
        </w:rPr>
        <w:t>, translate and distribute</w:t>
      </w:r>
      <w:r w:rsidRPr="00866358">
        <w:rPr>
          <w:color w:val="000000" w:themeColor="text1"/>
        </w:rPr>
        <w:t xml:space="preserve"> outreach materials in Arabic and Spanish</w:t>
      </w:r>
      <w:r w:rsidR="004F13EC" w:rsidRPr="00866358">
        <w:rPr>
          <w:color w:val="000000" w:themeColor="text1"/>
        </w:rPr>
        <w:t>, including an abb</w:t>
      </w:r>
      <w:r w:rsidR="00E74301" w:rsidRPr="00866358">
        <w:rPr>
          <w:color w:val="000000" w:themeColor="text1"/>
        </w:rPr>
        <w:t xml:space="preserve">reviated </w:t>
      </w:r>
      <w:r w:rsidR="00350302" w:rsidRPr="00866358">
        <w:rPr>
          <w:color w:val="000000" w:themeColor="text1"/>
        </w:rPr>
        <w:t>l</w:t>
      </w:r>
      <w:r w:rsidR="004F13EC" w:rsidRPr="00866358">
        <w:rPr>
          <w:color w:val="000000" w:themeColor="text1"/>
        </w:rPr>
        <w:t xml:space="preserve">andlord </w:t>
      </w:r>
      <w:r w:rsidR="00350302" w:rsidRPr="00866358">
        <w:rPr>
          <w:color w:val="000000" w:themeColor="text1"/>
        </w:rPr>
        <w:t>g</w:t>
      </w:r>
      <w:r w:rsidR="004F13EC" w:rsidRPr="00866358">
        <w:rPr>
          <w:color w:val="000000" w:themeColor="text1"/>
        </w:rPr>
        <w:t>uide</w:t>
      </w:r>
      <w:r w:rsidR="00E74301" w:rsidRPr="00866358">
        <w:rPr>
          <w:color w:val="000000" w:themeColor="text1"/>
        </w:rPr>
        <w:t>;</w:t>
      </w:r>
      <w:r w:rsidR="00350302" w:rsidRPr="00866358">
        <w:rPr>
          <w:color w:val="000000" w:themeColor="text1"/>
        </w:rPr>
        <w:t xml:space="preserve"> d</w:t>
      </w:r>
      <w:r w:rsidRPr="00866358">
        <w:rPr>
          <w:color w:val="000000" w:themeColor="text1"/>
        </w:rPr>
        <w:t>evelop an on-demand webinar to educate landlords outside of the Buffalo metro area on their responsibili</w:t>
      </w:r>
      <w:r w:rsidR="004F13EC" w:rsidRPr="00866358">
        <w:rPr>
          <w:color w:val="000000" w:themeColor="text1"/>
        </w:rPr>
        <w:t xml:space="preserve">ties under </w:t>
      </w:r>
      <w:r w:rsidR="00350302" w:rsidRPr="00866358">
        <w:rPr>
          <w:color w:val="000000" w:themeColor="text1"/>
        </w:rPr>
        <w:t xml:space="preserve">FHA; </w:t>
      </w:r>
      <w:r w:rsidRPr="00866358">
        <w:rPr>
          <w:color w:val="000000" w:themeColor="text1"/>
        </w:rPr>
        <w:t>conduct a fair housing workshop regarding housing issues in LEP communities; conduct bi-monthly satellite office hours at community-based organizations that serve seniors and LEP communities;</w:t>
      </w:r>
      <w:r w:rsidR="004F13EC" w:rsidRPr="00866358">
        <w:rPr>
          <w:color w:val="000000" w:themeColor="text1"/>
        </w:rPr>
        <w:t xml:space="preserve"> p</w:t>
      </w:r>
      <w:r w:rsidRPr="00866358">
        <w:rPr>
          <w:color w:val="000000" w:themeColor="text1"/>
        </w:rPr>
        <w:t xml:space="preserve">roduce </w:t>
      </w:r>
      <w:r w:rsidR="00350302" w:rsidRPr="00866358">
        <w:rPr>
          <w:color w:val="000000" w:themeColor="text1"/>
        </w:rPr>
        <w:t>e</w:t>
      </w:r>
      <w:r w:rsidRPr="00866358">
        <w:rPr>
          <w:color w:val="000000" w:themeColor="text1"/>
        </w:rPr>
        <w:t>ducational events during Fair Housing Month with the Erie County Fair Housing Partnership; design and place fair housing advertisements</w:t>
      </w:r>
      <w:r w:rsidR="004F13EC" w:rsidRPr="00866358">
        <w:rPr>
          <w:color w:val="000000" w:themeColor="text1"/>
        </w:rPr>
        <w:t xml:space="preserve"> in shelters and on billboards and buses</w:t>
      </w:r>
      <w:r w:rsidRPr="00866358">
        <w:rPr>
          <w:color w:val="000000" w:themeColor="text1"/>
        </w:rPr>
        <w:t xml:space="preserve">; </w:t>
      </w:r>
      <w:r w:rsidR="00350302" w:rsidRPr="00866358">
        <w:rPr>
          <w:color w:val="000000" w:themeColor="text1"/>
        </w:rPr>
        <w:t>c</w:t>
      </w:r>
      <w:r w:rsidR="004F13EC" w:rsidRPr="00866358">
        <w:rPr>
          <w:color w:val="000000" w:themeColor="text1"/>
        </w:rPr>
        <w:t xml:space="preserve">reate </w:t>
      </w:r>
      <w:r w:rsidR="00350302" w:rsidRPr="00866358">
        <w:rPr>
          <w:color w:val="000000" w:themeColor="text1"/>
        </w:rPr>
        <w:t xml:space="preserve">a </w:t>
      </w:r>
      <w:r w:rsidR="004F13EC" w:rsidRPr="00866358">
        <w:rPr>
          <w:color w:val="000000" w:themeColor="text1"/>
        </w:rPr>
        <w:t xml:space="preserve">radio advertisement in English and Spanish and </w:t>
      </w:r>
      <w:r w:rsidR="00350302" w:rsidRPr="00866358">
        <w:rPr>
          <w:color w:val="000000" w:themeColor="text1"/>
        </w:rPr>
        <w:t xml:space="preserve">an </w:t>
      </w:r>
      <w:r w:rsidR="004F13EC" w:rsidRPr="00866358">
        <w:rPr>
          <w:color w:val="000000" w:themeColor="text1"/>
        </w:rPr>
        <w:t xml:space="preserve"> informational video to target rural and LEP communities</w:t>
      </w:r>
      <w:r w:rsidRPr="00866358">
        <w:rPr>
          <w:color w:val="000000" w:themeColor="text1"/>
        </w:rPr>
        <w:t xml:space="preserve">; </w:t>
      </w:r>
      <w:r w:rsidR="00350302" w:rsidRPr="00866358">
        <w:rPr>
          <w:color w:val="000000" w:themeColor="text1"/>
        </w:rPr>
        <w:t>and h</w:t>
      </w:r>
      <w:r w:rsidR="004F13EC" w:rsidRPr="00866358">
        <w:rPr>
          <w:color w:val="000000" w:themeColor="text1"/>
        </w:rPr>
        <w:t>ire a part-time Education and Outreach Intern and Community Engagement Intern to manage the agency’s social media campaign</w:t>
      </w:r>
      <w:r w:rsidRPr="00866358">
        <w:rPr>
          <w:color w:val="000000" w:themeColor="text1"/>
        </w:rPr>
        <w:t xml:space="preserve">. </w:t>
      </w:r>
    </w:p>
    <w:p w14:paraId="22035B71" w14:textId="77777777" w:rsidR="000D0932" w:rsidRPr="00866358" w:rsidRDefault="000D0932" w:rsidP="008B7C38">
      <w:pPr>
        <w:spacing w:after="0" w:line="240" w:lineRule="auto"/>
        <w:rPr>
          <w:rFonts w:ascii="Times New Roman" w:hAnsi="Times New Roman" w:cs="Times New Roman"/>
          <w:b/>
          <w:caps/>
          <w:sz w:val="24"/>
          <w:szCs w:val="24"/>
        </w:rPr>
      </w:pPr>
    </w:p>
    <w:p w14:paraId="75D7C694" w14:textId="77777777" w:rsidR="000D0932" w:rsidRPr="00866358" w:rsidRDefault="000D0932" w:rsidP="008B7C38">
      <w:pPr>
        <w:spacing w:after="0" w:line="240" w:lineRule="auto"/>
        <w:rPr>
          <w:rFonts w:ascii="Times New Roman" w:hAnsi="Times New Roman" w:cs="Times New Roman"/>
          <w:b/>
          <w:caps/>
          <w:sz w:val="24"/>
          <w:szCs w:val="24"/>
        </w:rPr>
      </w:pPr>
    </w:p>
    <w:p w14:paraId="71EA155F"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Dunkirk</w:t>
      </w:r>
    </w:p>
    <w:p w14:paraId="3C42D639" w14:textId="77777777" w:rsidR="000D0932" w:rsidRPr="00866358" w:rsidRDefault="000D0932" w:rsidP="008B7C38">
      <w:pPr>
        <w:spacing w:after="0" w:line="240" w:lineRule="auto"/>
        <w:rPr>
          <w:rFonts w:ascii="Times New Roman" w:hAnsi="Times New Roman" w:cs="Times New Roman"/>
          <w:b/>
          <w:caps/>
          <w:sz w:val="24"/>
          <w:szCs w:val="24"/>
        </w:rPr>
      </w:pPr>
    </w:p>
    <w:p w14:paraId="6B211428" w14:textId="12522D8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Chautauqua Opportunities, Inc.</w:t>
      </w:r>
    </w:p>
    <w:p w14:paraId="6F0F3F5C"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6FE9DF0" w14:textId="77777777" w:rsidR="000D0932" w:rsidRPr="00866358" w:rsidRDefault="000D0932" w:rsidP="008B7C38">
      <w:pPr>
        <w:spacing w:after="0" w:line="240" w:lineRule="auto"/>
        <w:rPr>
          <w:rFonts w:ascii="Times New Roman" w:hAnsi="Times New Roman" w:cs="Times New Roman"/>
          <w:b/>
          <w:caps/>
          <w:sz w:val="24"/>
          <w:szCs w:val="24"/>
        </w:rPr>
      </w:pPr>
    </w:p>
    <w:p w14:paraId="60FDE138" w14:textId="62C6D38F" w:rsidR="00B15E0D" w:rsidRPr="00866358" w:rsidRDefault="00B15E0D" w:rsidP="00B15E0D">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Chautauqua Opportunities, Inc. (COI)</w:t>
      </w:r>
      <w:r w:rsidR="000919CB" w:rsidRPr="00866358">
        <w:rPr>
          <w:rFonts w:ascii="Times New Roman" w:hAnsi="Times New Roman" w:cs="Times New Roman"/>
          <w:color w:val="000000" w:themeColor="text1"/>
          <w:sz w:val="24"/>
          <w:szCs w:val="24"/>
        </w:rPr>
        <w:t>, a Community Action Agency well known for assisting residents with</w:t>
      </w:r>
      <w:r w:rsidRPr="00866358">
        <w:rPr>
          <w:rFonts w:ascii="Times New Roman" w:hAnsi="Times New Roman" w:cs="Times New Roman"/>
          <w:color w:val="000000" w:themeColor="text1"/>
          <w:sz w:val="24"/>
          <w:szCs w:val="24"/>
        </w:rPr>
        <w:t xml:space="preserve"> default/foreclosure, credit problems, </w:t>
      </w:r>
      <w:r w:rsidR="000919CB" w:rsidRPr="00866358">
        <w:rPr>
          <w:rFonts w:ascii="Times New Roman" w:hAnsi="Times New Roman" w:cs="Times New Roman"/>
          <w:color w:val="000000" w:themeColor="text1"/>
          <w:sz w:val="24"/>
          <w:szCs w:val="24"/>
        </w:rPr>
        <w:t xml:space="preserve">and </w:t>
      </w:r>
      <w:r w:rsidRPr="00866358">
        <w:rPr>
          <w:rFonts w:ascii="Times New Roman" w:hAnsi="Times New Roman" w:cs="Times New Roman"/>
          <w:color w:val="000000" w:themeColor="text1"/>
          <w:sz w:val="24"/>
          <w:szCs w:val="24"/>
        </w:rPr>
        <w:t>rental assistance</w:t>
      </w:r>
      <w:r w:rsidR="000919CB" w:rsidRPr="00866358">
        <w:rPr>
          <w:rFonts w:ascii="Times New Roman" w:hAnsi="Times New Roman" w:cs="Times New Roman"/>
          <w:color w:val="000000" w:themeColor="text1"/>
          <w:sz w:val="24"/>
          <w:szCs w:val="24"/>
        </w:rPr>
        <w:t>, will use its grant to continue its e</w:t>
      </w:r>
      <w:r w:rsidRPr="00866358">
        <w:rPr>
          <w:rFonts w:ascii="Times New Roman" w:hAnsi="Times New Roman" w:cs="Times New Roman"/>
          <w:color w:val="000000" w:themeColor="text1"/>
          <w:sz w:val="24"/>
          <w:szCs w:val="24"/>
        </w:rPr>
        <w:t xml:space="preserve">ducation and information </w:t>
      </w:r>
      <w:r w:rsidR="007F729E" w:rsidRPr="00866358">
        <w:rPr>
          <w:rFonts w:ascii="Times New Roman" w:hAnsi="Times New Roman" w:cs="Times New Roman"/>
          <w:color w:val="000000" w:themeColor="text1"/>
          <w:sz w:val="24"/>
          <w:szCs w:val="24"/>
        </w:rPr>
        <w:t xml:space="preserve">activities initiated under its </w:t>
      </w:r>
      <w:r w:rsidRPr="00866358">
        <w:rPr>
          <w:rFonts w:ascii="Times New Roman" w:hAnsi="Times New Roman" w:cs="Times New Roman"/>
          <w:color w:val="000000" w:themeColor="text1"/>
          <w:sz w:val="24"/>
          <w:szCs w:val="24"/>
        </w:rPr>
        <w:t>HUD Housing Counseling and Housing</w:t>
      </w:r>
      <w:r w:rsidR="000919CB"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Choice Voucher </w:t>
      </w:r>
      <w:r w:rsidR="00B26F56" w:rsidRPr="00866358">
        <w:rPr>
          <w:rFonts w:ascii="Times New Roman" w:hAnsi="Times New Roman" w:cs="Times New Roman"/>
          <w:color w:val="000000" w:themeColor="text1"/>
          <w:sz w:val="24"/>
          <w:szCs w:val="24"/>
        </w:rPr>
        <w:t>Programs. The</w:t>
      </w:r>
      <w:r w:rsidRPr="00866358">
        <w:rPr>
          <w:rFonts w:ascii="Times New Roman" w:hAnsi="Times New Roman" w:cs="Times New Roman"/>
          <w:color w:val="000000" w:themeColor="text1"/>
          <w:sz w:val="24"/>
          <w:szCs w:val="24"/>
        </w:rPr>
        <w:t xml:space="preserve"> program will target Chautauqua and Cattaraugus Counties in N</w:t>
      </w:r>
      <w:r w:rsidR="007C4A7A" w:rsidRPr="00866358">
        <w:rPr>
          <w:rFonts w:ascii="Times New Roman" w:hAnsi="Times New Roman" w:cs="Times New Roman"/>
          <w:color w:val="000000" w:themeColor="text1"/>
          <w:sz w:val="24"/>
          <w:szCs w:val="24"/>
        </w:rPr>
        <w:t xml:space="preserve">ew York </w:t>
      </w:r>
      <w:r w:rsidR="007F729E" w:rsidRPr="00866358">
        <w:rPr>
          <w:rFonts w:ascii="Times New Roman" w:hAnsi="Times New Roman" w:cs="Times New Roman"/>
          <w:color w:val="000000" w:themeColor="text1"/>
          <w:sz w:val="24"/>
          <w:szCs w:val="24"/>
        </w:rPr>
        <w:t xml:space="preserve">with a focus on outreach to </w:t>
      </w:r>
      <w:r w:rsidRPr="00866358">
        <w:rPr>
          <w:rFonts w:ascii="Times New Roman" w:hAnsi="Times New Roman" w:cs="Times New Roman"/>
          <w:color w:val="000000" w:themeColor="text1"/>
          <w:sz w:val="24"/>
          <w:szCs w:val="24"/>
        </w:rPr>
        <w:t xml:space="preserve">minorities, non-English speakers, </w:t>
      </w:r>
      <w:r w:rsidR="007F729E" w:rsidRPr="00866358">
        <w:rPr>
          <w:rFonts w:ascii="Times New Roman" w:hAnsi="Times New Roman" w:cs="Times New Roman"/>
          <w:color w:val="000000" w:themeColor="text1"/>
          <w:sz w:val="24"/>
          <w:szCs w:val="24"/>
        </w:rPr>
        <w:t xml:space="preserve">and </w:t>
      </w:r>
      <w:r w:rsidRPr="00866358">
        <w:rPr>
          <w:rFonts w:ascii="Times New Roman" w:hAnsi="Times New Roman" w:cs="Times New Roman"/>
          <w:color w:val="000000" w:themeColor="text1"/>
          <w:sz w:val="24"/>
          <w:szCs w:val="24"/>
        </w:rPr>
        <w:t>the disabled</w:t>
      </w:r>
      <w:r w:rsidR="007F729E" w:rsidRPr="00866358">
        <w:rPr>
          <w:rFonts w:ascii="Times New Roman" w:hAnsi="Times New Roman" w:cs="Times New Roman"/>
          <w:color w:val="000000" w:themeColor="text1"/>
          <w:sz w:val="24"/>
          <w:szCs w:val="24"/>
        </w:rPr>
        <w:t>. Grant a</w:t>
      </w:r>
      <w:r w:rsidRPr="00866358">
        <w:rPr>
          <w:rFonts w:ascii="Times New Roman" w:hAnsi="Times New Roman" w:cs="Times New Roman"/>
          <w:color w:val="000000" w:themeColor="text1"/>
          <w:sz w:val="24"/>
          <w:szCs w:val="24"/>
        </w:rPr>
        <w:t>ctivities include:</w:t>
      </w:r>
      <w:r w:rsidR="00010613" w:rsidRPr="00866358">
        <w:rPr>
          <w:rFonts w:ascii="Times New Roman" w:hAnsi="Times New Roman" w:cs="Times New Roman"/>
          <w:color w:val="000000" w:themeColor="text1"/>
          <w:sz w:val="24"/>
          <w:szCs w:val="24"/>
        </w:rPr>
        <w:t xml:space="preserve"> </w:t>
      </w:r>
      <w:r w:rsidR="00D972DF" w:rsidRPr="00866358">
        <w:rPr>
          <w:rFonts w:ascii="Times New Roman" w:eastAsia="SymbolMT" w:hAnsi="Times New Roman" w:cs="Times New Roman"/>
          <w:color w:val="000000" w:themeColor="text1"/>
          <w:sz w:val="24"/>
          <w:szCs w:val="24"/>
        </w:rPr>
        <w:t xml:space="preserve">distribution of </w:t>
      </w:r>
      <w:r w:rsidR="004D6D38"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4D6D38"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ousing informational materials</w:t>
      </w:r>
      <w:r w:rsidR="00D972D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tenant workshops</w:t>
      </w:r>
      <w:r w:rsidR="00D972DF" w:rsidRPr="00866358">
        <w:rPr>
          <w:rFonts w:ascii="Times New Roman" w:hAnsi="Times New Roman" w:cs="Times New Roman"/>
          <w:color w:val="000000" w:themeColor="text1"/>
          <w:sz w:val="24"/>
          <w:szCs w:val="24"/>
        </w:rPr>
        <w:t>; r</w:t>
      </w:r>
      <w:r w:rsidRPr="00866358">
        <w:rPr>
          <w:rFonts w:ascii="Times New Roman" w:hAnsi="Times New Roman" w:cs="Times New Roman"/>
          <w:color w:val="000000" w:themeColor="text1"/>
          <w:sz w:val="24"/>
          <w:szCs w:val="24"/>
        </w:rPr>
        <w:t>eferr</w:t>
      </w:r>
      <w:r w:rsidR="00D972DF" w:rsidRPr="00866358">
        <w:rPr>
          <w:rFonts w:ascii="Times New Roman" w:hAnsi="Times New Roman" w:cs="Times New Roman"/>
          <w:color w:val="000000" w:themeColor="text1"/>
          <w:sz w:val="24"/>
          <w:szCs w:val="24"/>
        </w:rPr>
        <w:t xml:space="preserve">als </w:t>
      </w:r>
      <w:r w:rsidRPr="00866358">
        <w:rPr>
          <w:rFonts w:ascii="Times New Roman" w:hAnsi="Times New Roman" w:cs="Times New Roman"/>
          <w:color w:val="000000" w:themeColor="text1"/>
          <w:sz w:val="24"/>
          <w:szCs w:val="24"/>
        </w:rPr>
        <w:t xml:space="preserve">to the legal aid agency for </w:t>
      </w:r>
      <w:r w:rsidR="004D6D38"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4D6D38"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ousing complaints</w:t>
      </w:r>
      <w:r w:rsidR="00D972D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one-on-one homebuyer counseling covering mortgage abuse, fair lending practices, and housing choice</w:t>
      </w:r>
      <w:r w:rsidR="00D972DF" w:rsidRPr="00866358">
        <w:rPr>
          <w:rFonts w:ascii="Times New Roman" w:hAnsi="Times New Roman" w:cs="Times New Roman"/>
          <w:color w:val="000000" w:themeColor="text1"/>
          <w:sz w:val="24"/>
          <w:szCs w:val="24"/>
        </w:rPr>
        <w:t>; quarterly</w:t>
      </w:r>
      <w:r w:rsidRPr="00866358">
        <w:rPr>
          <w:rFonts w:ascii="Times New Roman" w:hAnsi="Times New Roman" w:cs="Times New Roman"/>
          <w:color w:val="000000" w:themeColor="text1"/>
          <w:sz w:val="24"/>
          <w:szCs w:val="24"/>
        </w:rPr>
        <w:t xml:space="preserve"> social media posts on Facebook and Twitter</w:t>
      </w:r>
      <w:r w:rsidR="002E1BBF" w:rsidRPr="00866358">
        <w:rPr>
          <w:rFonts w:ascii="Times New Roman" w:hAnsi="Times New Roman" w:cs="Times New Roman"/>
          <w:color w:val="000000" w:themeColor="text1"/>
          <w:sz w:val="24"/>
          <w:szCs w:val="24"/>
        </w:rPr>
        <w:t xml:space="preserve"> with </w:t>
      </w:r>
      <w:r w:rsidRPr="00866358">
        <w:rPr>
          <w:rFonts w:ascii="Times New Roman" w:hAnsi="Times New Roman" w:cs="Times New Roman"/>
          <w:color w:val="000000" w:themeColor="text1"/>
          <w:sz w:val="24"/>
          <w:szCs w:val="24"/>
        </w:rPr>
        <w:t>links to the local complaint agency and legal aid agency</w:t>
      </w:r>
      <w:r w:rsidR="002E1BBF" w:rsidRPr="00866358">
        <w:rPr>
          <w:rFonts w:ascii="Times New Roman" w:hAnsi="Times New Roman" w:cs="Times New Roman"/>
          <w:color w:val="000000" w:themeColor="text1"/>
          <w:sz w:val="24"/>
          <w:szCs w:val="24"/>
        </w:rPr>
        <w:t xml:space="preserve">; </w:t>
      </w:r>
      <w:r w:rsidR="004D6D38" w:rsidRPr="00866358">
        <w:rPr>
          <w:rFonts w:ascii="Times New Roman" w:hAnsi="Times New Roman" w:cs="Times New Roman"/>
          <w:color w:val="000000" w:themeColor="text1"/>
          <w:sz w:val="24"/>
          <w:szCs w:val="24"/>
        </w:rPr>
        <w:t>p</w:t>
      </w:r>
      <w:r w:rsidRPr="00866358">
        <w:rPr>
          <w:rFonts w:ascii="Times New Roman" w:hAnsi="Times New Roman" w:cs="Times New Roman"/>
          <w:color w:val="000000" w:themeColor="text1"/>
          <w:sz w:val="24"/>
          <w:szCs w:val="24"/>
        </w:rPr>
        <w:t xml:space="preserve">ublic </w:t>
      </w:r>
      <w:r w:rsidR="004D6D38" w:rsidRPr="00866358">
        <w:rPr>
          <w:rFonts w:ascii="Times New Roman" w:hAnsi="Times New Roman" w:cs="Times New Roman"/>
          <w:color w:val="000000" w:themeColor="text1"/>
          <w:sz w:val="24"/>
          <w:szCs w:val="24"/>
        </w:rPr>
        <w:t>s</w:t>
      </w:r>
      <w:r w:rsidR="002E1BBF" w:rsidRPr="00866358">
        <w:rPr>
          <w:rFonts w:ascii="Times New Roman" w:hAnsi="Times New Roman" w:cs="Times New Roman"/>
          <w:color w:val="000000" w:themeColor="text1"/>
          <w:sz w:val="24"/>
          <w:szCs w:val="24"/>
        </w:rPr>
        <w:t xml:space="preserve">ervice </w:t>
      </w:r>
      <w:r w:rsidR="004D6D38" w:rsidRPr="00866358">
        <w:rPr>
          <w:rFonts w:ascii="Times New Roman" w:hAnsi="Times New Roman" w:cs="Times New Roman"/>
          <w:color w:val="000000" w:themeColor="text1"/>
          <w:sz w:val="24"/>
          <w:szCs w:val="24"/>
        </w:rPr>
        <w:t>a</w:t>
      </w:r>
      <w:r w:rsidRPr="00866358">
        <w:rPr>
          <w:rFonts w:ascii="Times New Roman" w:hAnsi="Times New Roman" w:cs="Times New Roman"/>
          <w:color w:val="000000" w:themeColor="text1"/>
          <w:sz w:val="24"/>
          <w:szCs w:val="24"/>
        </w:rPr>
        <w:t xml:space="preserve">nnouncements on </w:t>
      </w:r>
      <w:r w:rsidR="004D6D38" w:rsidRPr="00866358">
        <w:rPr>
          <w:rFonts w:ascii="Times New Roman" w:hAnsi="Times New Roman" w:cs="Times New Roman"/>
          <w:color w:val="000000" w:themeColor="text1"/>
          <w:sz w:val="24"/>
          <w:szCs w:val="24"/>
        </w:rPr>
        <w:t>a</w:t>
      </w:r>
      <w:r w:rsidRPr="00866358">
        <w:rPr>
          <w:rFonts w:ascii="Times New Roman" w:hAnsi="Times New Roman" w:cs="Times New Roman"/>
          <w:color w:val="000000" w:themeColor="text1"/>
          <w:sz w:val="24"/>
          <w:szCs w:val="24"/>
        </w:rPr>
        <w:t xml:space="preserve">ffirmatively </w:t>
      </w:r>
      <w:r w:rsidR="004D6D38"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urthering </w:t>
      </w:r>
      <w:r w:rsidR="004D6D38"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4D6D38"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ousing</w:t>
      </w:r>
      <w:r w:rsidR="002E1BBF" w:rsidRPr="00866358">
        <w:rPr>
          <w:rFonts w:ascii="Times New Roman" w:hAnsi="Times New Roman" w:cs="Times New Roman"/>
          <w:color w:val="000000" w:themeColor="text1"/>
          <w:sz w:val="24"/>
          <w:szCs w:val="24"/>
        </w:rPr>
        <w:t xml:space="preserve">; and </w:t>
      </w:r>
      <w:r w:rsidRPr="00866358">
        <w:rPr>
          <w:rFonts w:ascii="Times New Roman" w:hAnsi="Times New Roman" w:cs="Times New Roman"/>
          <w:color w:val="000000" w:themeColor="text1"/>
          <w:sz w:val="24"/>
          <w:szCs w:val="24"/>
        </w:rPr>
        <w:t xml:space="preserve">community meetings and public forums to support the adoption of best practices in </w:t>
      </w:r>
      <w:r w:rsidR="004D6D38"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4D6D38"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ousing.</w:t>
      </w:r>
    </w:p>
    <w:p w14:paraId="06B603CE" w14:textId="77777777" w:rsidR="000D0932" w:rsidRPr="00866358" w:rsidRDefault="000D0932" w:rsidP="008B7C38">
      <w:pPr>
        <w:spacing w:after="0" w:line="240" w:lineRule="auto"/>
        <w:rPr>
          <w:rFonts w:ascii="Times New Roman" w:hAnsi="Times New Roman" w:cs="Times New Roman"/>
          <w:b/>
          <w:caps/>
          <w:sz w:val="24"/>
          <w:szCs w:val="24"/>
        </w:rPr>
      </w:pPr>
    </w:p>
    <w:p w14:paraId="51DB0934" w14:textId="77777777" w:rsidR="000D0932" w:rsidRPr="00866358" w:rsidRDefault="000D0932" w:rsidP="00CA0152">
      <w:pPr>
        <w:spacing w:after="0" w:line="240" w:lineRule="auto"/>
        <w:rPr>
          <w:rFonts w:ascii="Times New Roman" w:hAnsi="Times New Roman" w:cs="Times New Roman"/>
          <w:b/>
          <w:caps/>
          <w:sz w:val="24"/>
          <w:szCs w:val="24"/>
        </w:rPr>
      </w:pPr>
    </w:p>
    <w:p w14:paraId="5AFCE2D6"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GENEVA</w:t>
      </w:r>
    </w:p>
    <w:p w14:paraId="32970881" w14:textId="77777777" w:rsidR="000D0932" w:rsidRPr="00866358" w:rsidRDefault="000D0932" w:rsidP="00CA0152">
      <w:pPr>
        <w:spacing w:after="0" w:line="240" w:lineRule="auto"/>
        <w:rPr>
          <w:rFonts w:ascii="Times New Roman" w:hAnsi="Times New Roman" w:cs="Times New Roman"/>
          <w:b/>
          <w:caps/>
          <w:sz w:val="24"/>
          <w:szCs w:val="24"/>
        </w:rPr>
      </w:pPr>
    </w:p>
    <w:p w14:paraId="672E11C1" w14:textId="75A888D3"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ASSISTANCE OF WESTERN NEW YORK, INC.</w:t>
      </w:r>
    </w:p>
    <w:p w14:paraId="6D6C1198"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110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500</w:t>
      </w:r>
      <w:r w:rsidR="00EC4214" w:rsidRPr="00866358">
        <w:rPr>
          <w:rFonts w:ascii="Times New Roman" w:hAnsi="Times New Roman" w:cs="Times New Roman"/>
          <w:b/>
          <w:caps/>
          <w:noProof/>
          <w:sz w:val="24"/>
          <w:szCs w:val="24"/>
        </w:rPr>
        <w:t>.00</w:t>
      </w:r>
    </w:p>
    <w:p w14:paraId="65EBF76B" w14:textId="77777777" w:rsidR="000B0880" w:rsidRPr="00866358" w:rsidRDefault="000B0880" w:rsidP="00CA0152">
      <w:pPr>
        <w:spacing w:after="0" w:line="240" w:lineRule="auto"/>
        <w:rPr>
          <w:rFonts w:ascii="Times New Roman" w:hAnsi="Times New Roman" w:cs="Times New Roman"/>
          <w:b/>
          <w:caps/>
          <w:noProof/>
          <w:sz w:val="24"/>
          <w:szCs w:val="24"/>
        </w:rPr>
      </w:pPr>
    </w:p>
    <w:p w14:paraId="287F9FCF" w14:textId="77777777" w:rsidR="00B90CA2" w:rsidRPr="00866358" w:rsidRDefault="00B90CA2" w:rsidP="00B90CA2">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Legal Assistance of Western New York, Inc. (</w:t>
      </w:r>
      <w:proofErr w:type="spellStart"/>
      <w:r w:rsidRPr="00866358">
        <w:rPr>
          <w:rFonts w:ascii="Times New Roman" w:hAnsi="Times New Roman" w:cs="Times New Roman"/>
          <w:color w:val="000000" w:themeColor="text1"/>
          <w:sz w:val="24"/>
          <w:szCs w:val="24"/>
        </w:rPr>
        <w:t>LawNY</w:t>
      </w:r>
      <w:proofErr w:type="spellEnd"/>
      <w:r w:rsidRPr="00866358">
        <w:rPr>
          <w:rFonts w:ascii="Times New Roman" w:hAnsi="Times New Roman" w:cs="Times New Roman"/>
          <w:color w:val="000000" w:themeColor="text1"/>
          <w:sz w:val="24"/>
          <w:szCs w:val="24"/>
        </w:rPr>
        <w:t>), a not-for-profit public interest</w:t>
      </w:r>
    </w:p>
    <w:p w14:paraId="43229D2B" w14:textId="7FB78D13" w:rsidR="000B0880" w:rsidRPr="00866358" w:rsidRDefault="005846AD" w:rsidP="00456D50">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law firm</w:t>
      </w:r>
      <w:r w:rsidR="00B90CA2" w:rsidRPr="00866358">
        <w:rPr>
          <w:rFonts w:ascii="Times New Roman" w:hAnsi="Times New Roman" w:cs="Times New Roman"/>
          <w:color w:val="000000" w:themeColor="text1"/>
          <w:sz w:val="24"/>
          <w:szCs w:val="24"/>
        </w:rPr>
        <w:t xml:space="preserve"> will use its grant to expand the work of its Fair Housing Enforcement Project (FHEP) for the Finger Lakes Region through the creation of a Fair Housing Outreach and Education Project (FHAP) in two regions: urban-suburban Monroe County and the five adjoining rural counties. </w:t>
      </w:r>
      <w:proofErr w:type="spellStart"/>
      <w:r w:rsidR="00B90CA2" w:rsidRPr="00866358">
        <w:rPr>
          <w:rFonts w:ascii="Times New Roman" w:hAnsi="Times New Roman" w:cs="Times New Roman"/>
          <w:color w:val="000000" w:themeColor="text1"/>
          <w:sz w:val="24"/>
          <w:szCs w:val="24"/>
        </w:rPr>
        <w:t>LawNY</w:t>
      </w:r>
      <w:proofErr w:type="spellEnd"/>
      <w:r w:rsidR="00B90CA2" w:rsidRPr="00866358">
        <w:rPr>
          <w:rFonts w:ascii="Times New Roman" w:hAnsi="Times New Roman" w:cs="Times New Roman"/>
          <w:color w:val="000000" w:themeColor="text1"/>
          <w:sz w:val="24"/>
          <w:szCs w:val="24"/>
        </w:rPr>
        <w:t xml:space="preserve"> will engage </w:t>
      </w:r>
      <w:r w:rsidR="00456D50" w:rsidRPr="00866358">
        <w:rPr>
          <w:rFonts w:ascii="Times New Roman" w:hAnsi="Times New Roman" w:cs="Times New Roman"/>
          <w:color w:val="000000" w:themeColor="text1"/>
          <w:sz w:val="24"/>
          <w:szCs w:val="24"/>
        </w:rPr>
        <w:t xml:space="preserve">members of all protected classes </w:t>
      </w:r>
      <w:r w:rsidR="00B90CA2" w:rsidRPr="00866358">
        <w:rPr>
          <w:rFonts w:ascii="Times New Roman" w:hAnsi="Times New Roman" w:cs="Times New Roman"/>
          <w:color w:val="000000" w:themeColor="text1"/>
          <w:sz w:val="24"/>
          <w:szCs w:val="24"/>
        </w:rPr>
        <w:t xml:space="preserve">in outreach and education </w:t>
      </w:r>
      <w:r w:rsidR="00B90CA2" w:rsidRPr="00866358">
        <w:rPr>
          <w:rFonts w:ascii="Times New Roman" w:hAnsi="Times New Roman" w:cs="Times New Roman"/>
          <w:color w:val="000000" w:themeColor="text1"/>
          <w:sz w:val="24"/>
          <w:szCs w:val="24"/>
        </w:rPr>
        <w:lastRenderedPageBreak/>
        <w:t xml:space="preserve">activities that </w:t>
      </w:r>
      <w:r w:rsidR="00456D50" w:rsidRPr="00866358">
        <w:rPr>
          <w:rFonts w:ascii="Times New Roman" w:hAnsi="Times New Roman" w:cs="Times New Roman"/>
          <w:color w:val="000000" w:themeColor="text1"/>
          <w:sz w:val="24"/>
          <w:szCs w:val="24"/>
        </w:rPr>
        <w:t xml:space="preserve">will </w:t>
      </w:r>
      <w:r w:rsidR="00B90CA2" w:rsidRPr="00866358">
        <w:rPr>
          <w:rFonts w:ascii="Times New Roman" w:hAnsi="Times New Roman" w:cs="Times New Roman"/>
          <w:color w:val="000000" w:themeColor="text1"/>
          <w:sz w:val="24"/>
          <w:szCs w:val="24"/>
        </w:rPr>
        <w:t xml:space="preserve">inform people of their rights or responsibilities under the Fair Housing Act. This will </w:t>
      </w:r>
      <w:r w:rsidRPr="00866358">
        <w:rPr>
          <w:rFonts w:ascii="Times New Roman" w:hAnsi="Times New Roman" w:cs="Times New Roman"/>
          <w:color w:val="000000" w:themeColor="text1"/>
          <w:sz w:val="24"/>
          <w:szCs w:val="24"/>
        </w:rPr>
        <w:t>include</w:t>
      </w:r>
      <w:r w:rsidR="00B90CA2" w:rsidRPr="00866358">
        <w:rPr>
          <w:rFonts w:ascii="Times New Roman" w:hAnsi="Times New Roman" w:cs="Times New Roman"/>
          <w:color w:val="000000" w:themeColor="text1"/>
          <w:sz w:val="24"/>
          <w:szCs w:val="24"/>
        </w:rPr>
        <w:t xml:space="preserve"> developing and distributing fair housing material</w:t>
      </w:r>
      <w:r w:rsidR="000942A9" w:rsidRPr="00866358">
        <w:rPr>
          <w:rFonts w:ascii="Times New Roman" w:hAnsi="Times New Roman" w:cs="Times New Roman"/>
          <w:color w:val="000000" w:themeColor="text1"/>
          <w:sz w:val="24"/>
          <w:szCs w:val="24"/>
        </w:rPr>
        <w:t>,</w:t>
      </w:r>
      <w:r w:rsidR="00B90CA2" w:rsidRPr="00866358">
        <w:rPr>
          <w:rFonts w:ascii="Times New Roman" w:hAnsi="Times New Roman" w:cs="Times New Roman"/>
          <w:color w:val="000000" w:themeColor="text1"/>
          <w:sz w:val="24"/>
          <w:szCs w:val="24"/>
        </w:rPr>
        <w:t xml:space="preserve"> conducting </w:t>
      </w:r>
      <w:r w:rsidR="000942A9" w:rsidRPr="00866358">
        <w:rPr>
          <w:rFonts w:ascii="Times New Roman" w:hAnsi="Times New Roman" w:cs="Times New Roman"/>
          <w:color w:val="000000" w:themeColor="text1"/>
          <w:sz w:val="24"/>
          <w:szCs w:val="24"/>
        </w:rPr>
        <w:t>“K</w:t>
      </w:r>
      <w:r w:rsidR="00B90CA2" w:rsidRPr="00866358">
        <w:rPr>
          <w:rFonts w:ascii="Times New Roman" w:hAnsi="Times New Roman" w:cs="Times New Roman"/>
          <w:color w:val="000000" w:themeColor="text1"/>
          <w:sz w:val="24"/>
          <w:szCs w:val="24"/>
        </w:rPr>
        <w:t>now</w:t>
      </w:r>
      <w:r w:rsidR="000942A9" w:rsidRPr="00866358">
        <w:rPr>
          <w:rFonts w:ascii="Times New Roman" w:hAnsi="Times New Roman" w:cs="Times New Roman"/>
          <w:color w:val="000000" w:themeColor="text1"/>
          <w:sz w:val="24"/>
          <w:szCs w:val="24"/>
        </w:rPr>
        <w:t xml:space="preserve"> </w:t>
      </w:r>
      <w:r w:rsidR="00B90CA2" w:rsidRPr="00866358">
        <w:rPr>
          <w:rFonts w:ascii="Times New Roman" w:hAnsi="Times New Roman" w:cs="Times New Roman"/>
          <w:color w:val="000000" w:themeColor="text1"/>
          <w:sz w:val="24"/>
          <w:szCs w:val="24"/>
        </w:rPr>
        <w:t>your</w:t>
      </w:r>
      <w:r w:rsidR="000942A9" w:rsidRPr="00866358">
        <w:rPr>
          <w:rFonts w:ascii="Times New Roman" w:hAnsi="Times New Roman" w:cs="Times New Roman"/>
          <w:color w:val="000000" w:themeColor="text1"/>
          <w:sz w:val="24"/>
          <w:szCs w:val="24"/>
        </w:rPr>
        <w:t xml:space="preserve"> R</w:t>
      </w:r>
      <w:r w:rsidR="00B90CA2" w:rsidRPr="00866358">
        <w:rPr>
          <w:rFonts w:ascii="Times New Roman" w:hAnsi="Times New Roman" w:cs="Times New Roman"/>
          <w:color w:val="000000" w:themeColor="text1"/>
          <w:sz w:val="24"/>
          <w:szCs w:val="24"/>
        </w:rPr>
        <w:t>ights</w:t>
      </w:r>
      <w:r w:rsidR="000942A9" w:rsidRPr="00866358">
        <w:rPr>
          <w:rFonts w:ascii="Times New Roman" w:hAnsi="Times New Roman" w:cs="Times New Roman"/>
          <w:color w:val="000000" w:themeColor="text1"/>
          <w:sz w:val="24"/>
          <w:szCs w:val="24"/>
        </w:rPr>
        <w:t>”</w:t>
      </w:r>
      <w:r w:rsidR="00B90CA2" w:rsidRPr="00866358">
        <w:rPr>
          <w:rFonts w:ascii="Times New Roman" w:hAnsi="Times New Roman" w:cs="Times New Roman"/>
          <w:color w:val="000000" w:themeColor="text1"/>
          <w:sz w:val="24"/>
          <w:szCs w:val="24"/>
        </w:rPr>
        <w:t xml:space="preserve"> training to community members, conducting in-service presentations to staff of other area human services agencies</w:t>
      </w:r>
      <w:r w:rsidR="000942A9" w:rsidRPr="00866358">
        <w:rPr>
          <w:rFonts w:ascii="Times New Roman" w:hAnsi="Times New Roman" w:cs="Times New Roman"/>
          <w:color w:val="000000" w:themeColor="text1"/>
          <w:sz w:val="24"/>
          <w:szCs w:val="24"/>
        </w:rPr>
        <w:t>,</w:t>
      </w:r>
      <w:r w:rsidR="00B90CA2" w:rsidRPr="00866358">
        <w:rPr>
          <w:rFonts w:ascii="Times New Roman" w:hAnsi="Times New Roman" w:cs="Times New Roman"/>
          <w:color w:val="000000" w:themeColor="text1"/>
          <w:sz w:val="24"/>
          <w:szCs w:val="24"/>
        </w:rPr>
        <w:t xml:space="preserve"> developing social media campaigns</w:t>
      </w:r>
      <w:r w:rsidR="00456D50" w:rsidRPr="00866358">
        <w:rPr>
          <w:rFonts w:ascii="Times New Roman" w:hAnsi="Times New Roman" w:cs="Times New Roman"/>
          <w:color w:val="000000" w:themeColor="text1"/>
          <w:sz w:val="24"/>
          <w:szCs w:val="24"/>
        </w:rPr>
        <w:t>,</w:t>
      </w:r>
      <w:r w:rsidR="00B90CA2" w:rsidRPr="00866358">
        <w:rPr>
          <w:rFonts w:ascii="Times New Roman" w:hAnsi="Times New Roman" w:cs="Times New Roman"/>
          <w:color w:val="000000" w:themeColor="text1"/>
          <w:sz w:val="24"/>
          <w:szCs w:val="24"/>
        </w:rPr>
        <w:t xml:space="preserve"> and utilizing multiple forms of print and other media outlets. </w:t>
      </w:r>
      <w:proofErr w:type="spellStart"/>
      <w:r w:rsidR="00B90CA2" w:rsidRPr="00866358">
        <w:rPr>
          <w:rFonts w:ascii="Times New Roman" w:hAnsi="Times New Roman" w:cs="Times New Roman"/>
          <w:color w:val="000000" w:themeColor="text1"/>
          <w:sz w:val="24"/>
          <w:szCs w:val="24"/>
        </w:rPr>
        <w:t>LawNY</w:t>
      </w:r>
      <w:proofErr w:type="spellEnd"/>
      <w:r w:rsidR="00B90CA2" w:rsidRPr="00866358">
        <w:rPr>
          <w:rFonts w:ascii="Times New Roman" w:hAnsi="Times New Roman" w:cs="Times New Roman"/>
          <w:color w:val="000000" w:themeColor="text1"/>
          <w:sz w:val="24"/>
          <w:szCs w:val="24"/>
        </w:rPr>
        <w:t xml:space="preserve"> will provide outreach and education in avenues</w:t>
      </w:r>
      <w:r w:rsidR="00456D50" w:rsidRPr="00866358">
        <w:rPr>
          <w:rFonts w:ascii="Times New Roman" w:hAnsi="Times New Roman" w:cs="Times New Roman"/>
          <w:color w:val="000000" w:themeColor="text1"/>
          <w:sz w:val="24"/>
          <w:szCs w:val="24"/>
        </w:rPr>
        <w:t xml:space="preserve"> </w:t>
      </w:r>
      <w:r w:rsidR="00B90CA2" w:rsidRPr="00866358">
        <w:rPr>
          <w:rFonts w:ascii="Times New Roman" w:hAnsi="Times New Roman" w:cs="Times New Roman"/>
          <w:color w:val="000000" w:themeColor="text1"/>
          <w:sz w:val="24"/>
          <w:szCs w:val="24"/>
        </w:rPr>
        <w:t>that impact all protected classes</w:t>
      </w:r>
      <w:r w:rsidR="000942A9" w:rsidRPr="00866358">
        <w:rPr>
          <w:rFonts w:ascii="Times New Roman" w:hAnsi="Times New Roman" w:cs="Times New Roman"/>
          <w:color w:val="000000" w:themeColor="text1"/>
          <w:sz w:val="24"/>
          <w:szCs w:val="24"/>
        </w:rPr>
        <w:t xml:space="preserve">; and </w:t>
      </w:r>
      <w:r w:rsidR="00B90CA2" w:rsidRPr="00866358">
        <w:rPr>
          <w:rFonts w:ascii="Times New Roman" w:hAnsi="Times New Roman" w:cs="Times New Roman"/>
          <w:color w:val="000000" w:themeColor="text1"/>
          <w:sz w:val="24"/>
          <w:szCs w:val="24"/>
        </w:rPr>
        <w:t xml:space="preserve">in collaboration with committed community partners, </w:t>
      </w:r>
      <w:proofErr w:type="spellStart"/>
      <w:r w:rsidR="000942A9" w:rsidRPr="00866358">
        <w:rPr>
          <w:rFonts w:ascii="Times New Roman" w:hAnsi="Times New Roman" w:cs="Times New Roman"/>
          <w:color w:val="000000" w:themeColor="text1"/>
          <w:sz w:val="24"/>
          <w:szCs w:val="24"/>
        </w:rPr>
        <w:t>LawNY</w:t>
      </w:r>
      <w:proofErr w:type="spellEnd"/>
      <w:r w:rsidR="000942A9" w:rsidRPr="00866358">
        <w:rPr>
          <w:rFonts w:ascii="Times New Roman" w:hAnsi="Times New Roman" w:cs="Times New Roman"/>
          <w:color w:val="000000" w:themeColor="text1"/>
          <w:sz w:val="24"/>
          <w:szCs w:val="24"/>
        </w:rPr>
        <w:t xml:space="preserve"> </w:t>
      </w:r>
      <w:r w:rsidR="00B90CA2" w:rsidRPr="00866358">
        <w:rPr>
          <w:rFonts w:ascii="Times New Roman" w:hAnsi="Times New Roman" w:cs="Times New Roman"/>
          <w:color w:val="000000" w:themeColor="text1"/>
          <w:sz w:val="24"/>
          <w:szCs w:val="24"/>
        </w:rPr>
        <w:t>will</w:t>
      </w:r>
      <w:r w:rsidR="00456D50" w:rsidRPr="00866358">
        <w:rPr>
          <w:rFonts w:ascii="Times New Roman" w:hAnsi="Times New Roman" w:cs="Times New Roman"/>
          <w:color w:val="000000" w:themeColor="text1"/>
          <w:sz w:val="24"/>
          <w:szCs w:val="24"/>
        </w:rPr>
        <w:t xml:space="preserve"> </w:t>
      </w:r>
      <w:r w:rsidR="00E94F17" w:rsidRPr="00866358">
        <w:rPr>
          <w:rFonts w:ascii="Times New Roman" w:hAnsi="Times New Roman" w:cs="Times New Roman"/>
          <w:color w:val="000000" w:themeColor="text1"/>
          <w:sz w:val="24"/>
          <w:szCs w:val="24"/>
        </w:rPr>
        <w:t xml:space="preserve">create </w:t>
      </w:r>
      <w:r w:rsidR="00B90CA2" w:rsidRPr="00866358">
        <w:rPr>
          <w:rFonts w:ascii="Times New Roman" w:hAnsi="Times New Roman" w:cs="Times New Roman"/>
          <w:color w:val="000000" w:themeColor="text1"/>
          <w:sz w:val="24"/>
          <w:szCs w:val="24"/>
        </w:rPr>
        <w:t xml:space="preserve">materials for </w:t>
      </w:r>
      <w:r w:rsidR="00E94F17" w:rsidRPr="00866358">
        <w:rPr>
          <w:rFonts w:ascii="Times New Roman" w:hAnsi="Times New Roman" w:cs="Times New Roman"/>
          <w:color w:val="000000" w:themeColor="text1"/>
          <w:sz w:val="24"/>
          <w:szCs w:val="24"/>
        </w:rPr>
        <w:t>communities with l</w:t>
      </w:r>
      <w:r w:rsidR="00B90CA2" w:rsidRPr="00866358">
        <w:rPr>
          <w:rFonts w:ascii="Times New Roman" w:hAnsi="Times New Roman" w:cs="Times New Roman"/>
          <w:color w:val="000000" w:themeColor="text1"/>
          <w:sz w:val="24"/>
          <w:szCs w:val="24"/>
        </w:rPr>
        <w:t>imited English profic</w:t>
      </w:r>
      <w:r w:rsidR="00E94F17" w:rsidRPr="00866358">
        <w:rPr>
          <w:rFonts w:ascii="Times New Roman" w:hAnsi="Times New Roman" w:cs="Times New Roman"/>
          <w:color w:val="000000" w:themeColor="text1"/>
          <w:sz w:val="24"/>
          <w:szCs w:val="24"/>
        </w:rPr>
        <w:t xml:space="preserve">iency as well as </w:t>
      </w:r>
      <w:r w:rsidR="00456D50" w:rsidRPr="00866358">
        <w:rPr>
          <w:rFonts w:ascii="Times New Roman" w:hAnsi="Times New Roman" w:cs="Times New Roman"/>
          <w:color w:val="000000" w:themeColor="text1"/>
          <w:sz w:val="24"/>
          <w:szCs w:val="24"/>
        </w:rPr>
        <w:t xml:space="preserve">materials </w:t>
      </w:r>
      <w:r w:rsidR="00B90CA2" w:rsidRPr="00866358">
        <w:rPr>
          <w:rFonts w:ascii="Times New Roman" w:hAnsi="Times New Roman" w:cs="Times New Roman"/>
          <w:color w:val="000000" w:themeColor="text1"/>
          <w:sz w:val="24"/>
          <w:szCs w:val="24"/>
        </w:rPr>
        <w:t>focused on the protected class of gender</w:t>
      </w:r>
      <w:r w:rsidR="00E94F17" w:rsidRPr="00866358">
        <w:rPr>
          <w:rFonts w:ascii="Times New Roman" w:hAnsi="Times New Roman" w:cs="Times New Roman"/>
          <w:color w:val="000000" w:themeColor="text1"/>
          <w:sz w:val="24"/>
          <w:szCs w:val="24"/>
        </w:rPr>
        <w:t xml:space="preserve"> (</w:t>
      </w:r>
      <w:r w:rsidR="00B90CA2" w:rsidRPr="00866358">
        <w:rPr>
          <w:rFonts w:ascii="Times New Roman" w:hAnsi="Times New Roman" w:cs="Times New Roman"/>
          <w:color w:val="000000" w:themeColor="text1"/>
          <w:sz w:val="24"/>
          <w:szCs w:val="24"/>
        </w:rPr>
        <w:t>particularly geared toward</w:t>
      </w:r>
      <w:r w:rsidR="00E94F17" w:rsidRPr="00866358">
        <w:rPr>
          <w:rFonts w:ascii="Times New Roman" w:hAnsi="Times New Roman" w:cs="Times New Roman"/>
          <w:color w:val="000000" w:themeColor="text1"/>
          <w:sz w:val="24"/>
          <w:szCs w:val="24"/>
        </w:rPr>
        <w:t>s</w:t>
      </w:r>
      <w:r w:rsidR="00B90CA2" w:rsidRPr="00866358">
        <w:rPr>
          <w:rFonts w:ascii="Times New Roman" w:hAnsi="Times New Roman" w:cs="Times New Roman"/>
          <w:color w:val="000000" w:themeColor="text1"/>
          <w:sz w:val="24"/>
          <w:szCs w:val="24"/>
        </w:rPr>
        <w:t xml:space="preserve"> survivors of domestic violence</w:t>
      </w:r>
      <w:r w:rsidR="00E94F17" w:rsidRPr="00866358">
        <w:rPr>
          <w:rFonts w:ascii="Times New Roman" w:hAnsi="Times New Roman" w:cs="Times New Roman"/>
          <w:color w:val="000000" w:themeColor="text1"/>
          <w:sz w:val="24"/>
          <w:szCs w:val="24"/>
        </w:rPr>
        <w:t>)</w:t>
      </w:r>
      <w:r w:rsidR="00B90CA2" w:rsidRPr="00866358">
        <w:rPr>
          <w:rFonts w:ascii="Times New Roman" w:hAnsi="Times New Roman" w:cs="Times New Roman"/>
          <w:color w:val="000000" w:themeColor="text1"/>
          <w:sz w:val="24"/>
          <w:szCs w:val="24"/>
        </w:rPr>
        <w:t>. All activities will have a direct connection to the Fair Housing Act or issues</w:t>
      </w:r>
      <w:r w:rsidR="00456D50" w:rsidRPr="00866358">
        <w:rPr>
          <w:rFonts w:ascii="Times New Roman" w:hAnsi="Times New Roman" w:cs="Times New Roman"/>
          <w:color w:val="000000" w:themeColor="text1"/>
          <w:sz w:val="24"/>
          <w:szCs w:val="24"/>
        </w:rPr>
        <w:t xml:space="preserve"> </w:t>
      </w:r>
      <w:r w:rsidR="00B90CA2" w:rsidRPr="00866358">
        <w:rPr>
          <w:rFonts w:ascii="Times New Roman" w:hAnsi="Times New Roman" w:cs="Times New Roman"/>
          <w:color w:val="000000" w:themeColor="text1"/>
          <w:sz w:val="24"/>
          <w:szCs w:val="24"/>
        </w:rPr>
        <w:t>that may violate the Act.</w:t>
      </w:r>
    </w:p>
    <w:p w14:paraId="21F453B7" w14:textId="77777777" w:rsidR="000B0880" w:rsidRPr="00866358" w:rsidRDefault="000B0880" w:rsidP="00CA0152">
      <w:pPr>
        <w:spacing w:after="0" w:line="240" w:lineRule="auto"/>
        <w:rPr>
          <w:rFonts w:ascii="Times New Roman" w:hAnsi="Times New Roman" w:cs="Times New Roman"/>
          <w:b/>
          <w:caps/>
          <w:noProof/>
          <w:sz w:val="24"/>
          <w:szCs w:val="24"/>
        </w:rPr>
      </w:pPr>
    </w:p>
    <w:p w14:paraId="3E405358" w14:textId="3FAC027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ASSISTANCE OF WESTERN NEW YORK, INC.</w:t>
      </w:r>
    </w:p>
    <w:p w14:paraId="44CA312F"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BCDA63A" w14:textId="77777777" w:rsidR="0007172A" w:rsidRPr="00866358" w:rsidRDefault="0007172A" w:rsidP="008B7C38">
      <w:pPr>
        <w:spacing w:after="0" w:line="240" w:lineRule="auto"/>
        <w:rPr>
          <w:rFonts w:ascii="Times New Roman" w:hAnsi="Times New Roman" w:cs="Times New Roman"/>
          <w:b/>
          <w:caps/>
          <w:sz w:val="24"/>
          <w:szCs w:val="24"/>
        </w:rPr>
      </w:pPr>
    </w:p>
    <w:p w14:paraId="3B6EC3DB" w14:textId="00C1FD92" w:rsidR="00CB76BD" w:rsidRPr="00866358" w:rsidRDefault="00CB76BD"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Legal Assistance of Western New York, Inc. (</w:t>
      </w:r>
      <w:proofErr w:type="spellStart"/>
      <w:r w:rsidRPr="00866358">
        <w:rPr>
          <w:rFonts w:ascii="Times New Roman" w:hAnsi="Times New Roman" w:cs="Times New Roman"/>
          <w:sz w:val="24"/>
          <w:szCs w:val="24"/>
        </w:rPr>
        <w:t>LawNY</w:t>
      </w:r>
      <w:proofErr w:type="spellEnd"/>
      <w:r w:rsidRPr="00866358">
        <w:rPr>
          <w:rFonts w:ascii="Times New Roman" w:hAnsi="Times New Roman" w:cs="Times New Roman"/>
          <w:sz w:val="24"/>
          <w:szCs w:val="24"/>
        </w:rPr>
        <w:t>), a not-for-profit public interest law firm, will use its grant to continue the work of its Fair Housing Enforcement Project</w:t>
      </w:r>
      <w:r w:rsidR="00F661BB" w:rsidRPr="00866358">
        <w:rPr>
          <w:rFonts w:ascii="Times New Roman" w:hAnsi="Times New Roman" w:cs="Times New Roman"/>
          <w:sz w:val="24"/>
          <w:szCs w:val="24"/>
        </w:rPr>
        <w:t xml:space="preserve"> (FHEP)</w:t>
      </w:r>
      <w:r w:rsidRPr="00866358">
        <w:rPr>
          <w:rFonts w:ascii="Times New Roman" w:hAnsi="Times New Roman" w:cs="Times New Roman"/>
          <w:sz w:val="24"/>
          <w:szCs w:val="24"/>
        </w:rPr>
        <w:t xml:space="preserve"> </w:t>
      </w:r>
      <w:r w:rsidR="00F661BB" w:rsidRPr="00866358">
        <w:rPr>
          <w:rFonts w:ascii="Times New Roman" w:hAnsi="Times New Roman" w:cs="Times New Roman"/>
          <w:sz w:val="24"/>
          <w:szCs w:val="24"/>
        </w:rPr>
        <w:t xml:space="preserve">serving members of all protected classes in </w:t>
      </w:r>
      <w:r w:rsidRPr="00866358">
        <w:rPr>
          <w:rFonts w:ascii="Times New Roman" w:hAnsi="Times New Roman" w:cs="Times New Roman"/>
          <w:sz w:val="24"/>
          <w:szCs w:val="24"/>
        </w:rPr>
        <w:t xml:space="preserve">urban-suburban Monroe County and the five adjoining rural counties. </w:t>
      </w:r>
      <w:r w:rsidR="00F661BB" w:rsidRPr="00866358">
        <w:rPr>
          <w:rFonts w:ascii="Times New Roman" w:hAnsi="Times New Roman" w:cs="Times New Roman"/>
          <w:sz w:val="24"/>
          <w:szCs w:val="24"/>
        </w:rPr>
        <w:t xml:space="preserve">Litigation will be a primary enforcement strategy and will include both new filings and continued enforcement actions from prior years. </w:t>
      </w:r>
      <w:r w:rsidRPr="00866358">
        <w:rPr>
          <w:rFonts w:ascii="Times New Roman" w:hAnsi="Times New Roman" w:cs="Times New Roman"/>
          <w:sz w:val="24"/>
          <w:szCs w:val="24"/>
        </w:rPr>
        <w:t>FHEP will conduct systemic testing, focusing on</w:t>
      </w:r>
      <w:r w:rsidR="00F661BB"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accessibility of area housing stock for persons with disabilities and expanding testing related to the </w:t>
      </w:r>
      <w:r w:rsidR="00E94F17" w:rsidRPr="00866358">
        <w:rPr>
          <w:rFonts w:ascii="Times New Roman" w:hAnsi="Times New Roman" w:cs="Times New Roman"/>
          <w:sz w:val="24"/>
          <w:szCs w:val="24"/>
        </w:rPr>
        <w:t>d</w:t>
      </w:r>
      <w:r w:rsidRPr="00866358">
        <w:rPr>
          <w:rFonts w:ascii="Times New Roman" w:hAnsi="Times New Roman" w:cs="Times New Roman"/>
          <w:sz w:val="24"/>
          <w:szCs w:val="24"/>
        </w:rPr>
        <w:t>eaf and hard-of-hearing population. FHEP will continue to utilize census data, mapping, and expanded</w:t>
      </w:r>
      <w:r w:rsidR="003D662A" w:rsidRPr="00866358">
        <w:rPr>
          <w:rFonts w:ascii="Times New Roman" w:hAnsi="Times New Roman" w:cs="Times New Roman"/>
          <w:sz w:val="24"/>
          <w:szCs w:val="24"/>
        </w:rPr>
        <w:t xml:space="preserve"> </w:t>
      </w:r>
      <w:r w:rsidR="00E94F17" w:rsidRPr="00866358">
        <w:rPr>
          <w:rFonts w:ascii="Times New Roman" w:hAnsi="Times New Roman" w:cs="Times New Roman"/>
          <w:sz w:val="24"/>
          <w:szCs w:val="24"/>
        </w:rPr>
        <w:t>c</w:t>
      </w:r>
      <w:r w:rsidR="00F661BB" w:rsidRPr="00866358">
        <w:rPr>
          <w:rFonts w:ascii="Times New Roman" w:hAnsi="Times New Roman" w:cs="Times New Roman"/>
          <w:sz w:val="24"/>
          <w:szCs w:val="24"/>
        </w:rPr>
        <w:t xml:space="preserve">ommunity </w:t>
      </w:r>
      <w:r w:rsidRPr="00866358">
        <w:rPr>
          <w:rFonts w:ascii="Times New Roman" w:hAnsi="Times New Roman" w:cs="Times New Roman"/>
          <w:sz w:val="24"/>
          <w:szCs w:val="24"/>
        </w:rPr>
        <w:t xml:space="preserve">collaborations to target outreach and testing activities toward limited English proficient populations that may experience discrimination based on their </w:t>
      </w:r>
      <w:r w:rsidR="00E94F17" w:rsidRPr="00866358">
        <w:rPr>
          <w:rFonts w:ascii="Times New Roman" w:hAnsi="Times New Roman" w:cs="Times New Roman"/>
          <w:sz w:val="24"/>
          <w:szCs w:val="24"/>
        </w:rPr>
        <w:t>n</w:t>
      </w:r>
      <w:r w:rsidRPr="00866358">
        <w:rPr>
          <w:rFonts w:ascii="Times New Roman" w:hAnsi="Times New Roman" w:cs="Times New Roman"/>
          <w:sz w:val="24"/>
          <w:szCs w:val="24"/>
        </w:rPr>
        <w:t xml:space="preserve">ational </w:t>
      </w:r>
      <w:r w:rsidR="00E94F17" w:rsidRPr="00866358">
        <w:rPr>
          <w:rFonts w:ascii="Times New Roman" w:hAnsi="Times New Roman" w:cs="Times New Roman"/>
          <w:sz w:val="24"/>
          <w:szCs w:val="24"/>
        </w:rPr>
        <w:t>o</w:t>
      </w:r>
      <w:r w:rsidRPr="00866358">
        <w:rPr>
          <w:rFonts w:ascii="Times New Roman" w:hAnsi="Times New Roman" w:cs="Times New Roman"/>
          <w:sz w:val="24"/>
          <w:szCs w:val="24"/>
        </w:rPr>
        <w:t xml:space="preserve">rigin. </w:t>
      </w:r>
      <w:proofErr w:type="spellStart"/>
      <w:r w:rsidRPr="00866358">
        <w:rPr>
          <w:rFonts w:ascii="Times New Roman" w:hAnsi="Times New Roman" w:cs="Times New Roman"/>
          <w:sz w:val="24"/>
          <w:szCs w:val="24"/>
        </w:rPr>
        <w:t>LawNY’s</w:t>
      </w:r>
      <w:proofErr w:type="spellEnd"/>
      <w:r w:rsidRPr="00866358">
        <w:rPr>
          <w:rFonts w:ascii="Times New Roman" w:hAnsi="Times New Roman" w:cs="Times New Roman"/>
          <w:sz w:val="24"/>
          <w:szCs w:val="24"/>
        </w:rPr>
        <w:t xml:space="preserve"> FHEP will expand</w:t>
      </w:r>
      <w:r w:rsidR="00F661BB"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its focus on other disadvantaged groups such as women, particularly those impacted by domestic violence, by utilizing committed community partners and developing new collaborations. </w:t>
      </w:r>
      <w:proofErr w:type="spellStart"/>
      <w:r w:rsidRPr="00866358">
        <w:rPr>
          <w:rFonts w:ascii="Times New Roman" w:hAnsi="Times New Roman" w:cs="Times New Roman"/>
          <w:sz w:val="24"/>
          <w:szCs w:val="24"/>
        </w:rPr>
        <w:t>LawNY</w:t>
      </w:r>
      <w:proofErr w:type="spellEnd"/>
      <w:r w:rsidRPr="00866358">
        <w:rPr>
          <w:rFonts w:ascii="Times New Roman" w:hAnsi="Times New Roman" w:cs="Times New Roman"/>
          <w:sz w:val="24"/>
          <w:szCs w:val="24"/>
        </w:rPr>
        <w:t xml:space="preserve"> will also continue to</w:t>
      </w:r>
      <w:r w:rsidR="00F661BB"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collaborate with a </w:t>
      </w:r>
      <w:proofErr w:type="gramStart"/>
      <w:r w:rsidRPr="00866358">
        <w:rPr>
          <w:rFonts w:ascii="Times New Roman" w:hAnsi="Times New Roman" w:cs="Times New Roman"/>
          <w:sz w:val="24"/>
          <w:szCs w:val="24"/>
        </w:rPr>
        <w:t>veterans</w:t>
      </w:r>
      <w:proofErr w:type="gramEnd"/>
      <w:r w:rsidRPr="00866358">
        <w:rPr>
          <w:rFonts w:ascii="Times New Roman" w:hAnsi="Times New Roman" w:cs="Times New Roman"/>
          <w:sz w:val="24"/>
          <w:szCs w:val="24"/>
        </w:rPr>
        <w:t xml:space="preserve"> service organization in order to provide services to chronically homeless disabled veterans.</w:t>
      </w:r>
    </w:p>
    <w:p w14:paraId="235C78A9" w14:textId="77777777" w:rsidR="000D0932" w:rsidRPr="00866358" w:rsidRDefault="000D0932" w:rsidP="008B7C38">
      <w:pPr>
        <w:spacing w:after="0" w:line="240" w:lineRule="auto"/>
        <w:rPr>
          <w:rFonts w:ascii="Times New Roman" w:hAnsi="Times New Roman" w:cs="Times New Roman"/>
          <w:b/>
          <w:caps/>
          <w:sz w:val="24"/>
          <w:szCs w:val="24"/>
        </w:rPr>
      </w:pPr>
    </w:p>
    <w:p w14:paraId="2D8DA58A" w14:textId="5EBE91DA" w:rsidR="000D0932" w:rsidRPr="00866358" w:rsidRDefault="000D0932" w:rsidP="008B7C38">
      <w:pPr>
        <w:spacing w:after="0" w:line="240" w:lineRule="auto"/>
        <w:rPr>
          <w:rFonts w:ascii="Times New Roman" w:hAnsi="Times New Roman" w:cs="Times New Roman"/>
          <w:b/>
          <w:caps/>
          <w:sz w:val="24"/>
          <w:szCs w:val="24"/>
        </w:rPr>
      </w:pPr>
    </w:p>
    <w:p w14:paraId="430E665E" w14:textId="77777777" w:rsidR="00B02B33" w:rsidRPr="005846AD" w:rsidRDefault="00B02B33" w:rsidP="005846AD">
      <w:pPr>
        <w:spacing w:after="0" w:line="240" w:lineRule="auto"/>
        <w:rPr>
          <w:rFonts w:ascii="Times New Roman" w:hAnsi="Times New Roman" w:cs="Times New Roman"/>
          <w:b/>
          <w:caps/>
          <w:noProof/>
          <w:sz w:val="24"/>
          <w:szCs w:val="24"/>
          <w:u w:val="single"/>
        </w:rPr>
      </w:pPr>
      <w:r w:rsidRPr="005846AD">
        <w:rPr>
          <w:rFonts w:ascii="Times New Roman" w:hAnsi="Times New Roman" w:cs="Times New Roman"/>
          <w:b/>
          <w:caps/>
          <w:noProof/>
          <w:sz w:val="24"/>
          <w:szCs w:val="24"/>
          <w:u w:val="single"/>
        </w:rPr>
        <w:t>Long Island City</w:t>
      </w:r>
    </w:p>
    <w:p w14:paraId="1A79F526" w14:textId="77777777" w:rsidR="00B02B33" w:rsidRPr="005846AD" w:rsidRDefault="00B02B33" w:rsidP="005846AD">
      <w:pPr>
        <w:spacing w:after="0" w:line="240" w:lineRule="auto"/>
        <w:rPr>
          <w:rFonts w:ascii="Times New Roman" w:hAnsi="Times New Roman" w:cs="Times New Roman"/>
          <w:b/>
          <w:caps/>
          <w:noProof/>
          <w:sz w:val="24"/>
          <w:szCs w:val="24"/>
        </w:rPr>
      </w:pPr>
    </w:p>
    <w:p w14:paraId="53BE73D7"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Fair Housing Justice Center, Inc.</w:t>
      </w:r>
    </w:p>
    <w:p w14:paraId="4C6EF26B"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5756E19D" w14:textId="77777777" w:rsidR="00B02B33" w:rsidRPr="005846AD" w:rsidRDefault="00B02B33" w:rsidP="005846AD">
      <w:pPr>
        <w:spacing w:after="0" w:line="240" w:lineRule="auto"/>
        <w:rPr>
          <w:rFonts w:ascii="Times New Roman" w:hAnsi="Times New Roman" w:cs="Times New Roman"/>
          <w:b/>
          <w:caps/>
          <w:noProof/>
          <w:sz w:val="24"/>
          <w:szCs w:val="24"/>
        </w:rPr>
      </w:pPr>
    </w:p>
    <w:p w14:paraId="3B1A2FB5" w14:textId="77777777" w:rsidR="00B02B33" w:rsidRPr="00866358" w:rsidRDefault="00B02B33" w:rsidP="005846AD">
      <w:pPr>
        <w:autoSpaceDE w:val="0"/>
        <w:autoSpaceDN w:val="0"/>
        <w:adjustRightInd w:val="0"/>
        <w:spacing w:after="0" w:line="240" w:lineRule="auto"/>
        <w:rPr>
          <w:rFonts w:ascii="Times New Roman" w:hAnsi="Times New Roman" w:cs="Times New Roman"/>
          <w:sz w:val="24"/>
          <w:szCs w:val="24"/>
        </w:rPr>
      </w:pPr>
      <w:r w:rsidRPr="005846AD">
        <w:rPr>
          <w:rFonts w:ascii="Times New Roman" w:hAnsi="Times New Roman" w:cs="Times New Roman"/>
          <w:sz w:val="24"/>
          <w:szCs w:val="24"/>
        </w:rPr>
        <w:t xml:space="preserve">The Fair Housing Justice Center, Inc. (FHJC) will use its grant funds to service </w:t>
      </w:r>
    </w:p>
    <w:p w14:paraId="76A50D44" w14:textId="77777777" w:rsidR="00B02B33" w:rsidRPr="005846AD" w:rsidRDefault="00B02B33" w:rsidP="005846AD">
      <w:pPr>
        <w:autoSpaceDE w:val="0"/>
        <w:autoSpaceDN w:val="0"/>
        <w:adjustRightInd w:val="0"/>
        <w:spacing w:after="0" w:line="240" w:lineRule="auto"/>
        <w:rPr>
          <w:rFonts w:ascii="Times New Roman" w:hAnsi="Times New Roman" w:cs="Times New Roman"/>
          <w:sz w:val="24"/>
          <w:szCs w:val="24"/>
        </w:rPr>
      </w:pPr>
      <w:r w:rsidRPr="005846AD">
        <w:rPr>
          <w:rFonts w:ascii="Times New Roman" w:hAnsi="Times New Roman" w:cs="Times New Roman"/>
          <w:sz w:val="24"/>
          <w:szCs w:val="24"/>
        </w:rPr>
        <w:t xml:space="preserve">the boroughs of New York City and seven suburban counties of </w:t>
      </w:r>
      <w:proofErr w:type="spellStart"/>
      <w:r w:rsidRPr="005846AD">
        <w:rPr>
          <w:rFonts w:ascii="Times New Roman" w:hAnsi="Times New Roman" w:cs="Times New Roman"/>
          <w:sz w:val="24"/>
          <w:szCs w:val="24"/>
        </w:rPr>
        <w:t>Dutchess</w:t>
      </w:r>
      <w:proofErr w:type="spellEnd"/>
      <w:r w:rsidRPr="005846AD">
        <w:rPr>
          <w:rFonts w:ascii="Times New Roman" w:hAnsi="Times New Roman" w:cs="Times New Roman"/>
          <w:sz w:val="24"/>
          <w:szCs w:val="24"/>
        </w:rPr>
        <w:t xml:space="preserve">, Nassau, Orange, Putnam, Rockland, Suffolk, and Westchester. The FHJC will continue providing comprehensive fair housing services and activities with counseling and intake, investigative services (testing), and legal and administrative referrals of housing discrimination complaints.  The FHJC will additionally assist households with federal housing choice vouchers and homeless individuals and families with rental subsidies to overcome barriers to housing choice based on source of income discrimination. The organization will focus much of its work on activities that combat systemic housing discrimination based on race, national origin, and disability in the rental and sale of housing through implementation of carefully designed systemic testing investigations. </w:t>
      </w:r>
      <w:r w:rsidRPr="005846AD">
        <w:rPr>
          <w:rFonts w:ascii="Times New Roman" w:hAnsi="Times New Roman" w:cs="Times New Roman"/>
          <w:sz w:val="24"/>
          <w:szCs w:val="24"/>
        </w:rPr>
        <w:lastRenderedPageBreak/>
        <w:t xml:space="preserve">The FHJC will also conduct three legal seminars for cooperating attorneys; provide ongoing legal research/support to cooperating attorneys on fair housing cases; monitor compliance with settlement agreements/orders; produce and distribute FHJC’s Opening Acts e-Newsletter; maintain the FHJC website (www.fairhousingjustice.org); and conduct in-service training for FHJC staff on vital fair housing issues. </w:t>
      </w:r>
    </w:p>
    <w:p w14:paraId="4FEE4CDC" w14:textId="040766A6" w:rsidR="00B02B33" w:rsidRPr="00866358" w:rsidRDefault="00B02B33" w:rsidP="008B7C38">
      <w:pPr>
        <w:spacing w:after="0" w:line="240" w:lineRule="auto"/>
        <w:rPr>
          <w:rFonts w:ascii="Times New Roman" w:hAnsi="Times New Roman" w:cs="Times New Roman"/>
          <w:b/>
          <w:caps/>
          <w:sz w:val="24"/>
          <w:szCs w:val="24"/>
        </w:rPr>
      </w:pPr>
    </w:p>
    <w:p w14:paraId="2AF98FCD" w14:textId="77777777" w:rsidR="00B02B33" w:rsidRPr="00866358" w:rsidRDefault="00B02B33" w:rsidP="008B7C38">
      <w:pPr>
        <w:spacing w:after="0" w:line="240" w:lineRule="auto"/>
        <w:rPr>
          <w:rFonts w:ascii="Times New Roman" w:hAnsi="Times New Roman" w:cs="Times New Roman"/>
          <w:b/>
          <w:caps/>
          <w:sz w:val="24"/>
          <w:szCs w:val="24"/>
        </w:rPr>
      </w:pPr>
    </w:p>
    <w:p w14:paraId="6616B649"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Syracuse</w:t>
      </w:r>
    </w:p>
    <w:p w14:paraId="105BEC1C" w14:textId="05215FBD" w:rsidR="000D0932" w:rsidRDefault="000D0932" w:rsidP="00CA0152">
      <w:pPr>
        <w:spacing w:after="0" w:line="240" w:lineRule="auto"/>
        <w:rPr>
          <w:rFonts w:ascii="Times New Roman" w:hAnsi="Times New Roman" w:cs="Times New Roman"/>
          <w:b/>
          <w:caps/>
          <w:sz w:val="24"/>
          <w:szCs w:val="24"/>
        </w:rPr>
      </w:pPr>
    </w:p>
    <w:p w14:paraId="34365509" w14:textId="77777777" w:rsidR="002F3C5C" w:rsidRPr="002F3C5C" w:rsidRDefault="002F3C5C" w:rsidP="002F3C5C">
      <w:pPr>
        <w:spacing w:after="0" w:line="240" w:lineRule="auto"/>
        <w:rPr>
          <w:rFonts w:ascii="Times New Roman" w:hAnsi="Times New Roman" w:cs="Times New Roman"/>
          <w:b/>
          <w:caps/>
          <w:noProof/>
          <w:sz w:val="24"/>
          <w:szCs w:val="24"/>
        </w:rPr>
      </w:pPr>
      <w:r w:rsidRPr="002F3C5C">
        <w:rPr>
          <w:rFonts w:ascii="Times New Roman" w:hAnsi="Times New Roman" w:cs="Times New Roman"/>
          <w:b/>
          <w:caps/>
          <w:noProof/>
          <w:sz w:val="24"/>
          <w:szCs w:val="24"/>
        </w:rPr>
        <w:t>CNY Fair Housing, Inc.</w:t>
      </w:r>
    </w:p>
    <w:p w14:paraId="23691815" w14:textId="490F9D51" w:rsidR="002F3C5C" w:rsidRDefault="002F3C5C" w:rsidP="002F3C5C">
      <w:pPr>
        <w:spacing w:after="0" w:line="240" w:lineRule="auto"/>
        <w:rPr>
          <w:rFonts w:ascii="Times New Roman" w:hAnsi="Times New Roman" w:cs="Times New Roman"/>
          <w:b/>
          <w:caps/>
          <w:noProof/>
          <w:sz w:val="24"/>
          <w:szCs w:val="24"/>
        </w:rPr>
      </w:pPr>
      <w:r w:rsidRPr="002F3C5C">
        <w:rPr>
          <w:rFonts w:ascii="Times New Roman" w:hAnsi="Times New Roman" w:cs="Times New Roman"/>
          <w:b/>
          <w:caps/>
          <w:noProof/>
          <w:sz w:val="24"/>
          <w:szCs w:val="24"/>
        </w:rPr>
        <w:t>FY</w:t>
      </w:r>
      <w:r>
        <w:rPr>
          <w:rFonts w:ascii="Times New Roman" w:hAnsi="Times New Roman" w:cs="Times New Roman"/>
          <w:b/>
          <w:caps/>
          <w:noProof/>
          <w:sz w:val="24"/>
          <w:szCs w:val="24"/>
        </w:rPr>
        <w:t>20</w:t>
      </w:r>
      <w:r w:rsidRPr="002F3C5C">
        <w:rPr>
          <w:rFonts w:ascii="Times New Roman" w:hAnsi="Times New Roman" w:cs="Times New Roman"/>
          <w:b/>
          <w:caps/>
          <w:noProof/>
          <w:sz w:val="24"/>
          <w:szCs w:val="24"/>
        </w:rPr>
        <w:t>17 Private Enforcement Initiative – Multi-Year Component - $300,000.00</w:t>
      </w:r>
    </w:p>
    <w:p w14:paraId="77131B8B" w14:textId="77777777" w:rsidR="002F3C5C" w:rsidRPr="002F3C5C" w:rsidRDefault="002F3C5C" w:rsidP="002F3C5C">
      <w:pPr>
        <w:spacing w:after="0" w:line="240" w:lineRule="auto"/>
        <w:rPr>
          <w:rFonts w:ascii="Times New Roman" w:hAnsi="Times New Roman" w:cs="Times New Roman"/>
          <w:bCs/>
          <w:caps/>
          <w:noProof/>
          <w:sz w:val="24"/>
          <w:szCs w:val="24"/>
        </w:rPr>
      </w:pPr>
    </w:p>
    <w:p w14:paraId="11CDA0FE" w14:textId="77777777" w:rsidR="002F3C5C" w:rsidRPr="002F3C5C" w:rsidRDefault="002F3C5C" w:rsidP="002F3C5C">
      <w:pPr>
        <w:autoSpaceDE w:val="0"/>
        <w:autoSpaceDN w:val="0"/>
        <w:adjustRightInd w:val="0"/>
        <w:spacing w:after="0" w:line="240" w:lineRule="auto"/>
        <w:rPr>
          <w:rFonts w:ascii="Times New Roman" w:hAnsi="Times New Roman" w:cs="Times New Roman"/>
          <w:sz w:val="24"/>
          <w:szCs w:val="24"/>
        </w:rPr>
      </w:pPr>
      <w:r w:rsidRPr="002F3C5C">
        <w:rPr>
          <w:rFonts w:ascii="Times New Roman" w:hAnsi="Times New Roman" w:cs="Times New Roman"/>
          <w:sz w:val="24"/>
          <w:szCs w:val="24"/>
        </w:rPr>
        <w:t>CNY Fair Housing, Inc. will use its grant funds to provide comprehensive fair housing services to central and northern New York, including the counties of Cayuga, Jefferson, Madison, Oneida, Onondaga, Oswego, St. Lawrence and Tompkins. Under this project, CNY Fair Housing will accept complaints of housing discrimination, conduct investigations of complaints including testing, and provide legal representation for victims of housing discrimination. CNY Fair Housing will also provide fair housing counseling, advocacy, and legal representation to people needing reasonable accommodations and modifications. In addition to complaint-based testing, CNY Fair Housing will conduct systemic investigations which will include testing in rentals, sales, insurance, and lending. Among the issues to be addressed through these systemic investigations are insurance redlining, steering in real estate sales, discrimination against people with disabilities in rentals, and discrimination against families with children in rentals, “student housing.” To educate both housing consumers and particularly in units advertised as housing providers on fair housing rights and responsibilities, CNY Fair Housing will conduct trainings and public speaking engagements, distribute informational materials and PSAs, and will maintain a website and active social media presence. Finally, CNY Fair Housing will work with local municipal officials and housing providers, to provide training and technical assistance to ensure municipalities in the service area are meeting their obligation to affirmatively further fair housing and addressing identified impediments.</w:t>
      </w:r>
    </w:p>
    <w:p w14:paraId="6C62987E" w14:textId="1D811AE1" w:rsidR="002F3C5C" w:rsidRDefault="002F3C5C" w:rsidP="00CA0152">
      <w:pPr>
        <w:spacing w:after="0" w:line="240" w:lineRule="auto"/>
        <w:rPr>
          <w:rFonts w:ascii="Times New Roman" w:hAnsi="Times New Roman" w:cs="Times New Roman"/>
          <w:b/>
          <w:caps/>
          <w:sz w:val="24"/>
          <w:szCs w:val="24"/>
        </w:rPr>
      </w:pPr>
    </w:p>
    <w:p w14:paraId="317D9CA1" w14:textId="7A728E2E"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CNY Fair Housing, Inc.</w:t>
      </w:r>
    </w:p>
    <w:p w14:paraId="3AEE97A4"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E3C4F88" w14:textId="77777777" w:rsidR="000B0880" w:rsidRPr="00866358" w:rsidRDefault="000B0880" w:rsidP="00CA0152">
      <w:pPr>
        <w:spacing w:after="0" w:line="240" w:lineRule="auto"/>
        <w:rPr>
          <w:rFonts w:ascii="Times New Roman" w:hAnsi="Times New Roman" w:cs="Times New Roman"/>
          <w:b/>
          <w:caps/>
          <w:noProof/>
          <w:sz w:val="24"/>
          <w:szCs w:val="24"/>
        </w:rPr>
      </w:pPr>
    </w:p>
    <w:p w14:paraId="1AC41642" w14:textId="7AF5A5EA" w:rsidR="000B0880" w:rsidRPr="00866358" w:rsidRDefault="005514EE" w:rsidP="00E82BD6">
      <w:pPr>
        <w:autoSpaceDE w:val="0"/>
        <w:autoSpaceDN w:val="0"/>
        <w:adjustRightInd w:val="0"/>
        <w:spacing w:after="0" w:line="240" w:lineRule="auto"/>
        <w:rPr>
          <w:rFonts w:ascii="Times New Roman" w:hAnsi="Times New Roman" w:cs="Times New Roman"/>
          <w:sz w:val="24"/>
          <w:szCs w:val="24"/>
          <w:highlight w:val="yellow"/>
        </w:rPr>
      </w:pPr>
      <w:r w:rsidRPr="00866358">
        <w:rPr>
          <w:rFonts w:ascii="Times New Roman" w:hAnsi="Times New Roman" w:cs="Times New Roman"/>
          <w:sz w:val="24"/>
          <w:szCs w:val="24"/>
        </w:rPr>
        <w:t xml:space="preserve">CNY Fair Housing (CNY) will use its grant to provide comprehensive fair housing education and outreach services to Central and Northern New York, including the </w:t>
      </w:r>
      <w:r w:rsidR="007C6DBA" w:rsidRPr="00866358">
        <w:rPr>
          <w:rFonts w:ascii="Times New Roman" w:hAnsi="Times New Roman" w:cs="Times New Roman"/>
          <w:sz w:val="24"/>
          <w:szCs w:val="24"/>
        </w:rPr>
        <w:t>nine</w:t>
      </w:r>
      <w:r w:rsidRPr="00866358">
        <w:rPr>
          <w:rFonts w:ascii="Times New Roman" w:hAnsi="Times New Roman" w:cs="Times New Roman"/>
          <w:sz w:val="24"/>
          <w:szCs w:val="24"/>
        </w:rPr>
        <w:t xml:space="preserve"> counties currently within the agency’s </w:t>
      </w:r>
      <w:r w:rsidR="00DA519F" w:rsidRPr="00866358">
        <w:rPr>
          <w:rFonts w:ascii="Times New Roman" w:hAnsi="Times New Roman" w:cs="Times New Roman"/>
          <w:color w:val="000000" w:themeColor="text1"/>
          <w:sz w:val="24"/>
          <w:szCs w:val="24"/>
        </w:rPr>
        <w:t>Fair Housing Initiatives Program (FHIP)</w:t>
      </w:r>
      <w:r w:rsidRPr="00866358">
        <w:rPr>
          <w:rFonts w:ascii="Times New Roman" w:hAnsi="Times New Roman" w:cs="Times New Roman"/>
          <w:sz w:val="24"/>
          <w:szCs w:val="24"/>
        </w:rPr>
        <w:t xml:space="preserve"> catchment area: </w:t>
      </w:r>
      <w:r w:rsidR="007C6DBA" w:rsidRPr="00866358">
        <w:rPr>
          <w:rFonts w:ascii="Times New Roman" w:hAnsi="Times New Roman" w:cs="Times New Roman"/>
          <w:sz w:val="24"/>
          <w:szCs w:val="24"/>
        </w:rPr>
        <w:t>Broome, Cayuga, Jefferson, Madison, Oneida, Onondaga,</w:t>
      </w:r>
      <w:r w:rsidR="00E82BD6" w:rsidRPr="00866358">
        <w:rPr>
          <w:rFonts w:ascii="Times New Roman" w:hAnsi="Times New Roman" w:cs="Times New Roman"/>
          <w:sz w:val="24"/>
          <w:szCs w:val="24"/>
        </w:rPr>
        <w:t xml:space="preserve"> </w:t>
      </w:r>
      <w:r w:rsidR="007C6DBA" w:rsidRPr="00866358">
        <w:rPr>
          <w:rFonts w:ascii="Times New Roman" w:hAnsi="Times New Roman" w:cs="Times New Roman"/>
          <w:sz w:val="24"/>
          <w:szCs w:val="24"/>
        </w:rPr>
        <w:t>Oswego, St. Lawrence and Tompkins</w:t>
      </w:r>
      <w:r w:rsidR="00A84AA0" w:rsidRPr="00866358">
        <w:rPr>
          <w:rFonts w:ascii="Times New Roman" w:hAnsi="Times New Roman" w:cs="Times New Roman"/>
          <w:sz w:val="24"/>
          <w:szCs w:val="24"/>
        </w:rPr>
        <w:t xml:space="preserve">; </w:t>
      </w:r>
      <w:r w:rsidR="007C6DBA" w:rsidRPr="00866358">
        <w:rPr>
          <w:rFonts w:ascii="Times New Roman" w:hAnsi="Times New Roman" w:cs="Times New Roman"/>
          <w:sz w:val="24"/>
          <w:szCs w:val="24"/>
        </w:rPr>
        <w:t>and one county that will soon be added to the catchment area</w:t>
      </w:r>
      <w:r w:rsidR="00A84AA0" w:rsidRPr="00866358">
        <w:rPr>
          <w:rFonts w:ascii="Times New Roman" w:hAnsi="Times New Roman" w:cs="Times New Roman"/>
          <w:sz w:val="24"/>
          <w:szCs w:val="24"/>
        </w:rPr>
        <w:t xml:space="preserve">, </w:t>
      </w:r>
      <w:r w:rsidR="007C6DBA" w:rsidRPr="00866358">
        <w:rPr>
          <w:rFonts w:ascii="Times New Roman" w:hAnsi="Times New Roman" w:cs="Times New Roman"/>
          <w:sz w:val="24"/>
          <w:szCs w:val="24"/>
        </w:rPr>
        <w:t>Cortland County</w:t>
      </w:r>
      <w:r w:rsidRPr="00866358">
        <w:rPr>
          <w:rFonts w:ascii="Times New Roman" w:hAnsi="Times New Roman" w:cs="Times New Roman"/>
          <w:sz w:val="24"/>
          <w:szCs w:val="24"/>
        </w:rPr>
        <w:t xml:space="preserve">. The agency will also expand services </w:t>
      </w:r>
      <w:r w:rsidR="007C6DBA" w:rsidRPr="00866358">
        <w:rPr>
          <w:rFonts w:ascii="Times New Roman" w:hAnsi="Times New Roman" w:cs="Times New Roman"/>
          <w:sz w:val="24"/>
          <w:szCs w:val="24"/>
        </w:rPr>
        <w:t>to counties east of the agency’s service area that are not served by a FHIP-funded agency</w:t>
      </w:r>
      <w:r w:rsidRPr="00866358">
        <w:rPr>
          <w:rFonts w:ascii="Times New Roman" w:hAnsi="Times New Roman" w:cs="Times New Roman"/>
          <w:sz w:val="24"/>
          <w:szCs w:val="24"/>
        </w:rPr>
        <w:t>. Outreach activities will focus on discrimination based on race, national origin, gender, disability</w:t>
      </w:r>
      <w:r w:rsidR="002000AC"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familial status.</w:t>
      </w:r>
      <w:r w:rsidR="00AD28C0" w:rsidRPr="00866358">
        <w:rPr>
          <w:rFonts w:ascii="Times New Roman" w:hAnsi="Times New Roman" w:cs="Times New Roman"/>
          <w:sz w:val="24"/>
          <w:szCs w:val="24"/>
        </w:rPr>
        <w:t xml:space="preserve"> </w:t>
      </w:r>
      <w:r w:rsidR="00580A13" w:rsidRPr="00866358">
        <w:rPr>
          <w:rFonts w:ascii="Times New Roman" w:hAnsi="Times New Roman" w:cs="Times New Roman"/>
          <w:sz w:val="24"/>
          <w:szCs w:val="24"/>
        </w:rPr>
        <w:t xml:space="preserve">In order to educate housing providers, members of protected classes, and human service workers working with protected class members, </w:t>
      </w:r>
      <w:r w:rsidRPr="00866358">
        <w:rPr>
          <w:rFonts w:ascii="Times New Roman" w:hAnsi="Times New Roman" w:cs="Times New Roman"/>
          <w:sz w:val="24"/>
          <w:szCs w:val="24"/>
        </w:rPr>
        <w:t xml:space="preserve">CNY will </w:t>
      </w:r>
      <w:r w:rsidR="00580A13" w:rsidRPr="00866358">
        <w:rPr>
          <w:rFonts w:ascii="Times New Roman" w:hAnsi="Times New Roman" w:cs="Times New Roman"/>
          <w:sz w:val="24"/>
          <w:szCs w:val="24"/>
        </w:rPr>
        <w:t xml:space="preserve">conduct a variety of trainings and speaking engagements to impart in-depth knowledge of fair housing </w:t>
      </w:r>
      <w:r w:rsidR="00580A13" w:rsidRPr="00866358">
        <w:rPr>
          <w:rFonts w:ascii="Times New Roman" w:hAnsi="Times New Roman" w:cs="Times New Roman"/>
          <w:sz w:val="24"/>
          <w:szCs w:val="24"/>
        </w:rPr>
        <w:lastRenderedPageBreak/>
        <w:t>rights and responsibilities. T</w:t>
      </w:r>
      <w:r w:rsidRPr="00866358">
        <w:rPr>
          <w:rFonts w:ascii="Times New Roman" w:hAnsi="Times New Roman" w:cs="Times New Roman"/>
          <w:sz w:val="24"/>
          <w:szCs w:val="24"/>
        </w:rPr>
        <w:t>he agency will also provide</w:t>
      </w:r>
      <w:r w:rsidR="002000AC" w:rsidRPr="00866358">
        <w:rPr>
          <w:rFonts w:ascii="Times New Roman" w:hAnsi="Times New Roman" w:cs="Times New Roman"/>
          <w:sz w:val="24"/>
          <w:szCs w:val="24"/>
        </w:rPr>
        <w:t>: 1)</w:t>
      </w:r>
      <w:r w:rsidRPr="00866358">
        <w:rPr>
          <w:rFonts w:ascii="Times New Roman" w:hAnsi="Times New Roman" w:cs="Times New Roman"/>
          <w:sz w:val="24"/>
          <w:szCs w:val="24"/>
        </w:rPr>
        <w:t xml:space="preserve"> informational tables at community events targeted to members of protected classes </w:t>
      </w:r>
      <w:r w:rsidR="00E82BD6" w:rsidRPr="00866358">
        <w:rPr>
          <w:rFonts w:ascii="Times New Roman" w:hAnsi="Times New Roman" w:cs="Times New Roman"/>
          <w:sz w:val="24"/>
          <w:szCs w:val="24"/>
        </w:rPr>
        <w:t>and develop a new fair housing fact card in order to directly engage consumers</w:t>
      </w:r>
      <w:r w:rsidR="00FC7EA7"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2000AC" w:rsidRPr="00866358">
        <w:rPr>
          <w:rFonts w:ascii="Times New Roman" w:hAnsi="Times New Roman" w:cs="Times New Roman"/>
          <w:sz w:val="24"/>
          <w:szCs w:val="24"/>
        </w:rPr>
        <w:t xml:space="preserve">2) </w:t>
      </w:r>
      <w:r w:rsidR="00E82BD6" w:rsidRPr="00866358">
        <w:rPr>
          <w:rFonts w:ascii="Times New Roman" w:hAnsi="Times New Roman" w:cs="Times New Roman"/>
          <w:sz w:val="24"/>
          <w:szCs w:val="24"/>
        </w:rPr>
        <w:t>incorporate transit, billboard</w:t>
      </w:r>
      <w:r w:rsidR="002000AC" w:rsidRPr="00866358">
        <w:rPr>
          <w:rFonts w:ascii="Times New Roman" w:hAnsi="Times New Roman" w:cs="Times New Roman"/>
          <w:sz w:val="24"/>
          <w:szCs w:val="24"/>
        </w:rPr>
        <w:t>,</w:t>
      </w:r>
      <w:r w:rsidR="00E82BD6" w:rsidRPr="00866358">
        <w:rPr>
          <w:rFonts w:ascii="Times New Roman" w:hAnsi="Times New Roman" w:cs="Times New Roman"/>
          <w:sz w:val="24"/>
          <w:szCs w:val="24"/>
        </w:rPr>
        <w:t xml:space="preserve"> and digital advertising into </w:t>
      </w:r>
      <w:r w:rsidRPr="00866358">
        <w:rPr>
          <w:rFonts w:ascii="Times New Roman" w:hAnsi="Times New Roman" w:cs="Times New Roman"/>
          <w:sz w:val="24"/>
          <w:szCs w:val="24"/>
        </w:rPr>
        <w:t>a targeted marketing campaign</w:t>
      </w:r>
      <w:r w:rsidR="002000AC" w:rsidRPr="00866358">
        <w:rPr>
          <w:rFonts w:ascii="Times New Roman" w:hAnsi="Times New Roman" w:cs="Times New Roman"/>
          <w:sz w:val="24"/>
          <w:szCs w:val="24"/>
        </w:rPr>
        <w:t>s</w:t>
      </w:r>
      <w:r w:rsidR="00E82BD6"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aimed at raising awareness of fair housing rights and the availability of resources to protect those rights; </w:t>
      </w:r>
      <w:r w:rsidR="002000AC" w:rsidRPr="00866358">
        <w:rPr>
          <w:rFonts w:ascii="Times New Roman" w:hAnsi="Times New Roman" w:cs="Times New Roman"/>
          <w:sz w:val="24"/>
          <w:szCs w:val="24"/>
        </w:rPr>
        <w:t xml:space="preserve">3) </w:t>
      </w:r>
      <w:r w:rsidRPr="00866358">
        <w:rPr>
          <w:rFonts w:ascii="Times New Roman" w:hAnsi="Times New Roman" w:cs="Times New Roman"/>
          <w:sz w:val="24"/>
          <w:szCs w:val="24"/>
        </w:rPr>
        <w:t xml:space="preserve">produce a </w:t>
      </w:r>
      <w:r w:rsidR="00E82BD6" w:rsidRPr="00866358">
        <w:rPr>
          <w:rFonts w:ascii="Times New Roman" w:hAnsi="Times New Roman" w:cs="Times New Roman"/>
          <w:sz w:val="24"/>
          <w:szCs w:val="24"/>
        </w:rPr>
        <w:t xml:space="preserve">training video on sexual harassment in housing; </w:t>
      </w:r>
      <w:r w:rsidR="002000AC" w:rsidRPr="00866358">
        <w:rPr>
          <w:rFonts w:ascii="Times New Roman" w:hAnsi="Times New Roman" w:cs="Times New Roman"/>
          <w:sz w:val="24"/>
          <w:szCs w:val="24"/>
        </w:rPr>
        <w:t xml:space="preserve">4) </w:t>
      </w:r>
      <w:r w:rsidR="00E82BD6" w:rsidRPr="00866358">
        <w:rPr>
          <w:rFonts w:ascii="Times New Roman" w:hAnsi="Times New Roman" w:cs="Times New Roman"/>
          <w:sz w:val="24"/>
          <w:szCs w:val="24"/>
        </w:rPr>
        <w:t xml:space="preserve">produce a </w:t>
      </w:r>
      <w:r w:rsidRPr="00866358">
        <w:rPr>
          <w:rFonts w:ascii="Times New Roman" w:hAnsi="Times New Roman" w:cs="Times New Roman"/>
          <w:sz w:val="24"/>
          <w:szCs w:val="24"/>
        </w:rPr>
        <w:t xml:space="preserve">bi-monthly newsletter; and </w:t>
      </w:r>
      <w:r w:rsidR="002000AC" w:rsidRPr="00866358">
        <w:rPr>
          <w:rFonts w:ascii="Times New Roman" w:hAnsi="Times New Roman" w:cs="Times New Roman"/>
          <w:sz w:val="24"/>
          <w:szCs w:val="24"/>
        </w:rPr>
        <w:t xml:space="preserve">5) </w:t>
      </w:r>
      <w:r w:rsidRPr="00866358">
        <w:rPr>
          <w:rFonts w:ascii="Times New Roman" w:hAnsi="Times New Roman" w:cs="Times New Roman"/>
          <w:sz w:val="24"/>
          <w:szCs w:val="24"/>
        </w:rPr>
        <w:t>work to educate the community on the</w:t>
      </w:r>
      <w:r w:rsidR="00E82BD6"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history of fair housing and impact of historical discriminatory practices by conducting </w:t>
      </w:r>
      <w:r w:rsidR="00E82BD6" w:rsidRPr="00866358">
        <w:rPr>
          <w:rFonts w:ascii="Times New Roman" w:hAnsi="Times New Roman" w:cs="Times New Roman"/>
          <w:sz w:val="24"/>
          <w:szCs w:val="24"/>
        </w:rPr>
        <w:t>p</w:t>
      </w:r>
      <w:r w:rsidRPr="00866358">
        <w:rPr>
          <w:rFonts w:ascii="Times New Roman" w:hAnsi="Times New Roman" w:cs="Times New Roman"/>
          <w:sz w:val="24"/>
          <w:szCs w:val="24"/>
        </w:rPr>
        <w:t xml:space="preserve">resentations to local high school students and new real estate professionals. </w:t>
      </w:r>
    </w:p>
    <w:p w14:paraId="6F96B392" w14:textId="77777777" w:rsidR="000D0932" w:rsidRPr="00866358" w:rsidRDefault="000D0932" w:rsidP="008B7C38">
      <w:pPr>
        <w:spacing w:after="0" w:line="240" w:lineRule="auto"/>
        <w:rPr>
          <w:rFonts w:ascii="Times New Roman" w:hAnsi="Times New Roman" w:cs="Times New Roman"/>
          <w:b/>
          <w:caps/>
          <w:sz w:val="24"/>
          <w:szCs w:val="24"/>
        </w:rPr>
      </w:pPr>
    </w:p>
    <w:p w14:paraId="0373E0D4" w14:textId="77777777" w:rsidR="000D0932" w:rsidRPr="00866358" w:rsidRDefault="000D0932" w:rsidP="008B7C38">
      <w:pPr>
        <w:spacing w:after="0" w:line="240" w:lineRule="auto"/>
        <w:rPr>
          <w:rFonts w:ascii="Times New Roman" w:hAnsi="Times New Roman" w:cs="Times New Roman"/>
          <w:b/>
          <w:caps/>
          <w:sz w:val="24"/>
          <w:szCs w:val="24"/>
        </w:rPr>
      </w:pPr>
    </w:p>
    <w:p w14:paraId="0F84D100"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White Plains</w:t>
      </w:r>
    </w:p>
    <w:p w14:paraId="7552B860" w14:textId="4C4CD24B" w:rsidR="000D0932" w:rsidRPr="00866358" w:rsidRDefault="000D0932" w:rsidP="008B7C38">
      <w:pPr>
        <w:spacing w:after="0" w:line="240" w:lineRule="auto"/>
        <w:rPr>
          <w:rFonts w:ascii="Times New Roman" w:hAnsi="Times New Roman" w:cs="Times New Roman"/>
          <w:b/>
          <w:caps/>
          <w:sz w:val="24"/>
          <w:szCs w:val="24"/>
        </w:rPr>
      </w:pPr>
    </w:p>
    <w:p w14:paraId="3EFE53A9"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Westchester Residential Opportunities, Inc.</w:t>
      </w:r>
    </w:p>
    <w:p w14:paraId="3DDC5EB9"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A2AC15D" w14:textId="77777777" w:rsidR="00923253" w:rsidRPr="00866358" w:rsidRDefault="00923253" w:rsidP="00923253">
      <w:pPr>
        <w:pStyle w:val="grantblankspace"/>
      </w:pPr>
    </w:p>
    <w:p w14:paraId="6548E4AD" w14:textId="77777777" w:rsidR="00923253" w:rsidRPr="00866358" w:rsidRDefault="00923253" w:rsidP="00923253">
      <w:pPr>
        <w:pStyle w:val="grantbody"/>
      </w:pPr>
      <w:r w:rsidRPr="00866358">
        <w:t>Westchester Residential Opportunities, Inc. (WRO) will use its grant funds to support its “</w:t>
      </w:r>
      <w:r w:rsidRPr="00866358">
        <w:rPr>
          <w:i/>
          <w:iCs/>
        </w:rPr>
        <w:t>Fair Housing in the Lower Hudson Valley</w:t>
      </w:r>
      <w:r w:rsidRPr="00866358">
        <w:t xml:space="preserve">” project. Through this project, WRO will continue to implement a systemic fair housing testing program, expanding on FY 2012 Multi-Year funding component and 2015 Multi-Year funding component, and extending the geographic reach of those prior testing grants by engaging in more comprehensive testing throughout the Lower Hudson Valley region of New York, including Westchester and Rockland Counties as well as the underserved areas of Putnam and </w:t>
      </w:r>
      <w:proofErr w:type="spellStart"/>
      <w:r w:rsidRPr="00866358">
        <w:t>Dutchess</w:t>
      </w:r>
      <w:proofErr w:type="spellEnd"/>
      <w:r w:rsidRPr="00866358">
        <w:t xml:space="preserve"> Counties. Testing and enforcement will focus people with disabilities; families with children; immigrant populations with limited English proficiency (LEP), the underserved areas of Putnam and </w:t>
      </w:r>
      <w:proofErr w:type="spellStart"/>
      <w:r w:rsidRPr="00866358">
        <w:t>Dutchess</w:t>
      </w:r>
      <w:proofErr w:type="spellEnd"/>
      <w:r w:rsidRPr="00866358">
        <w:t xml:space="preserve"> counties, and the homeless population. Throughout the grant period, WRO will continue administering its comprehensive fair housing enforcement program, aiding victims of housing discrimination, particularly underserved populations, through a vigorous program of complaint intake and investigation, and resolution through mediation or litigation. Finally, WRO will cosponsor a fair housing training for attorneys, to train regional lawyers in how to litigate fair housing complaints; and sponsor a Fair Housing Symposium. </w:t>
      </w:r>
    </w:p>
    <w:p w14:paraId="3A2C7458" w14:textId="5678196D" w:rsidR="00923253" w:rsidRPr="00866358" w:rsidRDefault="00923253" w:rsidP="008B7C38">
      <w:pPr>
        <w:spacing w:after="0" w:line="240" w:lineRule="auto"/>
        <w:rPr>
          <w:rFonts w:ascii="Times New Roman" w:hAnsi="Times New Roman" w:cs="Times New Roman"/>
          <w:b/>
          <w:caps/>
          <w:sz w:val="24"/>
          <w:szCs w:val="24"/>
        </w:rPr>
      </w:pPr>
    </w:p>
    <w:p w14:paraId="017830BE" w14:textId="17C5638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Westchester Residential Opportunities, Inc.</w:t>
      </w:r>
    </w:p>
    <w:p w14:paraId="7AF291DB"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46D27E8A" w14:textId="77777777" w:rsidR="000D0932" w:rsidRPr="00866358" w:rsidRDefault="000D0932" w:rsidP="008B7C38">
      <w:pPr>
        <w:spacing w:after="0" w:line="240" w:lineRule="auto"/>
        <w:rPr>
          <w:rFonts w:ascii="Times New Roman" w:hAnsi="Times New Roman" w:cs="Times New Roman"/>
          <w:b/>
          <w:caps/>
          <w:sz w:val="24"/>
          <w:szCs w:val="24"/>
        </w:rPr>
      </w:pPr>
    </w:p>
    <w:p w14:paraId="144D3C71" w14:textId="2E87A2D0" w:rsidR="000D0932" w:rsidRPr="00866358" w:rsidRDefault="005B4FF3" w:rsidP="00927156">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Westchester Residential Opportunities, Inc. (WRO) will use its grant to inform</w:t>
      </w:r>
      <w:r w:rsidR="00184B8D"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people in Westchester, Rockland</w:t>
      </w:r>
      <w:r w:rsidR="002000AC"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Putnam Counties (the Region) of their fair housing rights and maximize equal housing opportunities through fair housing education and outreach</w:t>
      </w:r>
      <w:r w:rsidR="00927156"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WRO</w:t>
      </w:r>
      <w:r w:rsidR="002000AC" w:rsidRPr="00866358">
        <w:rPr>
          <w:rFonts w:ascii="Times New Roman" w:hAnsi="Times New Roman" w:cs="Times New Roman"/>
          <w:color w:val="000000" w:themeColor="text1"/>
          <w:sz w:val="24"/>
          <w:szCs w:val="24"/>
        </w:rPr>
        <w:t xml:space="preserve"> is </w:t>
      </w:r>
      <w:r w:rsidR="0047251F" w:rsidRPr="00866358">
        <w:rPr>
          <w:rFonts w:ascii="Times New Roman" w:hAnsi="Times New Roman" w:cs="Times New Roman"/>
          <w:color w:val="000000" w:themeColor="text1"/>
          <w:sz w:val="24"/>
          <w:szCs w:val="24"/>
        </w:rPr>
        <w:t>aware</w:t>
      </w:r>
      <w:r w:rsidR="002000AC" w:rsidRPr="00866358">
        <w:rPr>
          <w:rFonts w:ascii="Times New Roman" w:hAnsi="Times New Roman" w:cs="Times New Roman"/>
          <w:color w:val="000000" w:themeColor="text1"/>
          <w:sz w:val="24"/>
          <w:szCs w:val="24"/>
        </w:rPr>
        <w:t xml:space="preserve"> of </w:t>
      </w:r>
      <w:r w:rsidRPr="00866358">
        <w:rPr>
          <w:rFonts w:ascii="Times New Roman" w:hAnsi="Times New Roman" w:cs="Times New Roman"/>
          <w:color w:val="000000" w:themeColor="text1"/>
          <w:sz w:val="24"/>
          <w:szCs w:val="24"/>
        </w:rPr>
        <w:t>th</w:t>
      </w:r>
      <w:r w:rsidR="00184B8D" w:rsidRPr="00866358">
        <w:rPr>
          <w:rFonts w:ascii="Times New Roman" w:hAnsi="Times New Roman" w:cs="Times New Roman"/>
          <w:color w:val="000000" w:themeColor="text1"/>
          <w:sz w:val="24"/>
          <w:szCs w:val="24"/>
        </w:rPr>
        <w:t xml:space="preserve">e </w:t>
      </w:r>
      <w:r w:rsidRPr="00866358">
        <w:rPr>
          <w:rFonts w:ascii="Times New Roman" w:hAnsi="Times New Roman" w:cs="Times New Roman"/>
          <w:color w:val="000000" w:themeColor="text1"/>
          <w:sz w:val="24"/>
          <w:szCs w:val="24"/>
        </w:rPr>
        <w:t>impediments to</w:t>
      </w:r>
      <w:r w:rsidR="00927156"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fair housing faced by its residents, </w:t>
      </w:r>
      <w:r w:rsidR="0047251F" w:rsidRPr="00866358">
        <w:rPr>
          <w:rFonts w:ascii="Times New Roman" w:hAnsi="Times New Roman" w:cs="Times New Roman"/>
          <w:color w:val="000000" w:themeColor="text1"/>
          <w:sz w:val="24"/>
          <w:szCs w:val="24"/>
        </w:rPr>
        <w:t xml:space="preserve">especially </w:t>
      </w:r>
      <w:r w:rsidRPr="00866358">
        <w:rPr>
          <w:rFonts w:ascii="Times New Roman" w:hAnsi="Times New Roman" w:cs="Times New Roman"/>
          <w:color w:val="000000" w:themeColor="text1"/>
          <w:sz w:val="24"/>
          <w:szCs w:val="24"/>
        </w:rPr>
        <w:t>people with disabilities</w:t>
      </w:r>
      <w:r w:rsidR="002000AC"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LGBTQ individuals</w:t>
      </w:r>
      <w:r w:rsidR="002000AC"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immigrants</w:t>
      </w:r>
      <w:r w:rsidR="0047251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particularly those with </w:t>
      </w:r>
      <w:r w:rsidR="0006626D" w:rsidRPr="00866358">
        <w:rPr>
          <w:rFonts w:ascii="Times New Roman" w:hAnsi="Times New Roman" w:cs="Times New Roman"/>
          <w:color w:val="000000" w:themeColor="text1"/>
          <w:sz w:val="24"/>
          <w:szCs w:val="24"/>
        </w:rPr>
        <w:t>limited English proficiency</w:t>
      </w:r>
      <w:r w:rsidRPr="00866358">
        <w:rPr>
          <w:rFonts w:ascii="Times New Roman" w:hAnsi="Times New Roman" w:cs="Times New Roman"/>
          <w:color w:val="000000" w:themeColor="text1"/>
          <w:sz w:val="24"/>
          <w:szCs w:val="24"/>
        </w:rPr>
        <w:t xml:space="preserve"> (LEP)</w:t>
      </w:r>
      <w:r w:rsidR="0047251F"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the homeless and near</w:t>
      </w:r>
      <w:r w:rsidR="0047251F"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homeless</w:t>
      </w:r>
      <w:r w:rsidR="0047251F" w:rsidRPr="00866358">
        <w:rPr>
          <w:rFonts w:ascii="Times New Roman" w:hAnsi="Times New Roman" w:cs="Times New Roman"/>
          <w:color w:val="000000" w:themeColor="text1"/>
          <w:sz w:val="24"/>
          <w:szCs w:val="24"/>
        </w:rPr>
        <w:t>. WRO</w:t>
      </w:r>
      <w:r w:rsidR="00184B8D" w:rsidRPr="00866358">
        <w:rPr>
          <w:rFonts w:ascii="Times New Roman" w:hAnsi="Times New Roman" w:cs="Times New Roman"/>
          <w:color w:val="000000" w:themeColor="text1"/>
          <w:sz w:val="24"/>
          <w:szCs w:val="24"/>
        </w:rPr>
        <w:t xml:space="preserve"> believes the best way to address fair housing issues is through education and outreach. To t</w:t>
      </w:r>
      <w:r w:rsidR="0047251F" w:rsidRPr="00866358">
        <w:rPr>
          <w:rFonts w:ascii="Times New Roman" w:hAnsi="Times New Roman" w:cs="Times New Roman"/>
          <w:color w:val="000000" w:themeColor="text1"/>
          <w:sz w:val="24"/>
          <w:szCs w:val="24"/>
        </w:rPr>
        <w:t>his</w:t>
      </w:r>
      <w:r w:rsidR="00184B8D" w:rsidRPr="00866358">
        <w:rPr>
          <w:rFonts w:ascii="Times New Roman" w:hAnsi="Times New Roman" w:cs="Times New Roman"/>
          <w:color w:val="000000" w:themeColor="text1"/>
          <w:sz w:val="24"/>
          <w:szCs w:val="24"/>
        </w:rPr>
        <w:t xml:space="preserve"> end, </w:t>
      </w:r>
      <w:r w:rsidRPr="00866358">
        <w:rPr>
          <w:rFonts w:ascii="Times New Roman" w:hAnsi="Times New Roman" w:cs="Times New Roman"/>
          <w:color w:val="000000" w:themeColor="text1"/>
          <w:sz w:val="24"/>
          <w:szCs w:val="24"/>
        </w:rPr>
        <w:t xml:space="preserve">WRO will continue </w:t>
      </w:r>
      <w:r w:rsidR="00932F60" w:rsidRPr="00866358">
        <w:rPr>
          <w:rFonts w:ascii="Times New Roman" w:hAnsi="Times New Roman" w:cs="Times New Roman"/>
          <w:color w:val="000000" w:themeColor="text1"/>
          <w:sz w:val="24"/>
          <w:szCs w:val="24"/>
        </w:rPr>
        <w:t>its</w:t>
      </w:r>
      <w:r w:rsidRPr="00866358">
        <w:rPr>
          <w:rFonts w:ascii="Times New Roman" w:hAnsi="Times New Roman" w:cs="Times New Roman"/>
          <w:color w:val="000000" w:themeColor="text1"/>
          <w:sz w:val="24"/>
          <w:szCs w:val="24"/>
        </w:rPr>
        <w:t xml:space="preserve"> robust program of fair housing education and outreach throughout the Region, leveraging </w:t>
      </w:r>
      <w:r w:rsidR="00932F60" w:rsidRPr="00866358">
        <w:rPr>
          <w:rFonts w:ascii="Times New Roman" w:hAnsi="Times New Roman" w:cs="Times New Roman"/>
          <w:color w:val="000000" w:themeColor="text1"/>
          <w:sz w:val="24"/>
          <w:szCs w:val="24"/>
        </w:rPr>
        <w:t>its</w:t>
      </w:r>
      <w:r w:rsidR="00184B8D" w:rsidRPr="00866358">
        <w:rPr>
          <w:rFonts w:ascii="Times New Roman" w:hAnsi="Times New Roman" w:cs="Times New Roman"/>
          <w:color w:val="000000" w:themeColor="text1"/>
          <w:sz w:val="24"/>
          <w:szCs w:val="24"/>
        </w:rPr>
        <w:t xml:space="preserve"> relationships with other non</w:t>
      </w:r>
      <w:r w:rsidRPr="00866358">
        <w:rPr>
          <w:rFonts w:ascii="Times New Roman" w:hAnsi="Times New Roman" w:cs="Times New Roman"/>
          <w:color w:val="000000" w:themeColor="text1"/>
          <w:sz w:val="24"/>
          <w:szCs w:val="24"/>
        </w:rPr>
        <w:t>profits, including disability rights groups, LGBTQ advocates, a Hispanic resource center, and entities fig</w:t>
      </w:r>
      <w:r w:rsidR="00932F60" w:rsidRPr="00866358">
        <w:rPr>
          <w:rFonts w:ascii="Times New Roman" w:hAnsi="Times New Roman" w:cs="Times New Roman"/>
          <w:color w:val="000000" w:themeColor="text1"/>
          <w:sz w:val="24"/>
          <w:szCs w:val="24"/>
        </w:rPr>
        <w:t>hting homelessness, to broaden its</w:t>
      </w:r>
      <w:r w:rsidRPr="00866358">
        <w:rPr>
          <w:rFonts w:ascii="Times New Roman" w:hAnsi="Times New Roman" w:cs="Times New Roman"/>
          <w:color w:val="000000" w:themeColor="text1"/>
          <w:sz w:val="24"/>
          <w:szCs w:val="24"/>
        </w:rPr>
        <w:t xml:space="preserve"> reach. Activities will </w:t>
      </w:r>
      <w:r w:rsidR="005846AD" w:rsidRPr="00866358">
        <w:rPr>
          <w:rFonts w:ascii="Times New Roman" w:hAnsi="Times New Roman" w:cs="Times New Roman"/>
          <w:color w:val="000000" w:themeColor="text1"/>
          <w:sz w:val="24"/>
          <w:szCs w:val="24"/>
        </w:rPr>
        <w:t>include</w:t>
      </w:r>
      <w:r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lastRenderedPageBreak/>
        <w:t>sponsoring the annual</w:t>
      </w:r>
      <w:r w:rsidR="00927156"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Westchester County Fair and Affordable Housing Expo; conducting fair housing workshops for people seeking housing, real-estate agents, </w:t>
      </w:r>
      <w:r w:rsidR="00184B8D" w:rsidRPr="00866358">
        <w:rPr>
          <w:rFonts w:ascii="Times New Roman" w:hAnsi="Times New Roman" w:cs="Times New Roman"/>
          <w:color w:val="000000" w:themeColor="text1"/>
          <w:sz w:val="24"/>
          <w:szCs w:val="24"/>
        </w:rPr>
        <w:t xml:space="preserve">landlords, cooperative and </w:t>
      </w:r>
      <w:r w:rsidRPr="00866358">
        <w:rPr>
          <w:rFonts w:ascii="Times New Roman" w:hAnsi="Times New Roman" w:cs="Times New Roman"/>
          <w:color w:val="000000" w:themeColor="text1"/>
          <w:sz w:val="24"/>
          <w:szCs w:val="24"/>
        </w:rPr>
        <w:t>condominium boards, and management companies;</w:t>
      </w:r>
      <w:r w:rsidR="00927156"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and</w:t>
      </w:r>
      <w:r w:rsidR="00932F60" w:rsidRPr="00866358">
        <w:rPr>
          <w:rFonts w:ascii="Times New Roman" w:hAnsi="Times New Roman" w:cs="Times New Roman"/>
          <w:color w:val="000000" w:themeColor="text1"/>
          <w:sz w:val="24"/>
          <w:szCs w:val="24"/>
        </w:rPr>
        <w:t xml:space="preserve"> distributing f</w:t>
      </w:r>
      <w:r w:rsidRPr="00866358">
        <w:rPr>
          <w:rFonts w:ascii="Times New Roman" w:hAnsi="Times New Roman" w:cs="Times New Roman"/>
          <w:color w:val="000000" w:themeColor="text1"/>
          <w:sz w:val="24"/>
          <w:szCs w:val="24"/>
        </w:rPr>
        <w:t xml:space="preserve">air housing brochures in </w:t>
      </w:r>
      <w:r w:rsidR="00932F60" w:rsidRPr="00866358">
        <w:rPr>
          <w:rFonts w:ascii="Times New Roman" w:hAnsi="Times New Roman" w:cs="Times New Roman"/>
          <w:color w:val="000000" w:themeColor="text1"/>
          <w:sz w:val="24"/>
          <w:szCs w:val="24"/>
        </w:rPr>
        <w:t>three languages for people with l</w:t>
      </w:r>
      <w:r w:rsidRPr="00866358">
        <w:rPr>
          <w:rFonts w:ascii="Times New Roman" w:hAnsi="Times New Roman" w:cs="Times New Roman"/>
          <w:color w:val="000000" w:themeColor="text1"/>
          <w:sz w:val="24"/>
          <w:szCs w:val="24"/>
        </w:rPr>
        <w:t xml:space="preserve">imited English </w:t>
      </w:r>
      <w:r w:rsidR="00932F60" w:rsidRPr="00866358">
        <w:rPr>
          <w:rFonts w:ascii="Times New Roman" w:hAnsi="Times New Roman" w:cs="Times New Roman"/>
          <w:color w:val="000000" w:themeColor="text1"/>
          <w:sz w:val="24"/>
          <w:szCs w:val="24"/>
        </w:rPr>
        <w:t>p</w:t>
      </w:r>
      <w:r w:rsidR="00184B8D" w:rsidRPr="00866358">
        <w:rPr>
          <w:rFonts w:ascii="Times New Roman" w:hAnsi="Times New Roman" w:cs="Times New Roman"/>
          <w:color w:val="000000" w:themeColor="text1"/>
          <w:sz w:val="24"/>
          <w:szCs w:val="24"/>
        </w:rPr>
        <w:t>r</w:t>
      </w:r>
      <w:r w:rsidRPr="00866358">
        <w:rPr>
          <w:rFonts w:ascii="Times New Roman" w:hAnsi="Times New Roman" w:cs="Times New Roman"/>
          <w:color w:val="000000" w:themeColor="text1"/>
          <w:sz w:val="24"/>
          <w:szCs w:val="24"/>
        </w:rPr>
        <w:t>oficiency.</w:t>
      </w:r>
    </w:p>
    <w:p w14:paraId="72147963" w14:textId="77777777" w:rsidR="000D0932" w:rsidRPr="00866358" w:rsidRDefault="000D0932" w:rsidP="008B7C38">
      <w:pPr>
        <w:spacing w:after="0" w:line="240" w:lineRule="auto"/>
        <w:rPr>
          <w:rFonts w:ascii="Times New Roman" w:hAnsi="Times New Roman" w:cs="Times New Roman"/>
          <w:b/>
          <w:caps/>
          <w:sz w:val="24"/>
          <w:szCs w:val="24"/>
        </w:rPr>
      </w:pPr>
    </w:p>
    <w:p w14:paraId="0D13FA18" w14:textId="0E8D8873" w:rsidR="000D0932" w:rsidRDefault="000D0932" w:rsidP="008B7C38">
      <w:pPr>
        <w:spacing w:after="0" w:line="240" w:lineRule="auto"/>
        <w:rPr>
          <w:rFonts w:ascii="Times New Roman" w:hAnsi="Times New Roman" w:cs="Times New Roman"/>
          <w:b/>
          <w:caps/>
          <w:sz w:val="24"/>
          <w:szCs w:val="24"/>
        </w:rPr>
      </w:pPr>
    </w:p>
    <w:p w14:paraId="66B84C63" w14:textId="77777777" w:rsidR="00034F35" w:rsidRPr="00866358" w:rsidRDefault="00034F35" w:rsidP="008B7C38">
      <w:pPr>
        <w:spacing w:after="0" w:line="240" w:lineRule="auto"/>
        <w:rPr>
          <w:rFonts w:ascii="Times New Roman" w:hAnsi="Times New Roman" w:cs="Times New Roman"/>
          <w:b/>
          <w:caps/>
          <w:sz w:val="24"/>
          <w:szCs w:val="24"/>
        </w:rPr>
      </w:pPr>
    </w:p>
    <w:p w14:paraId="526E2982"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North Carolina</w:t>
      </w:r>
    </w:p>
    <w:p w14:paraId="673B424E" w14:textId="77777777" w:rsidR="000D0932" w:rsidRPr="00866358" w:rsidRDefault="000D0932" w:rsidP="008B7C38">
      <w:pPr>
        <w:spacing w:after="0" w:line="240" w:lineRule="auto"/>
        <w:rPr>
          <w:rFonts w:ascii="Times New Roman" w:hAnsi="Times New Roman" w:cs="Times New Roman"/>
          <w:b/>
          <w:caps/>
          <w:sz w:val="24"/>
          <w:szCs w:val="24"/>
        </w:rPr>
      </w:pPr>
    </w:p>
    <w:p w14:paraId="676BA19F"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Raleigh</w:t>
      </w:r>
    </w:p>
    <w:p w14:paraId="27243132" w14:textId="61805BD9" w:rsidR="000D0932" w:rsidRPr="00866358" w:rsidRDefault="000D0932" w:rsidP="008B7C38">
      <w:pPr>
        <w:spacing w:after="0" w:line="240" w:lineRule="auto"/>
        <w:rPr>
          <w:rFonts w:ascii="Times New Roman" w:hAnsi="Times New Roman" w:cs="Times New Roman"/>
          <w:b/>
          <w:caps/>
          <w:noProof/>
          <w:sz w:val="24"/>
          <w:szCs w:val="24"/>
        </w:rPr>
      </w:pPr>
    </w:p>
    <w:p w14:paraId="4CB4C408"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Legal Aid of North Carolina, Inc.</w:t>
      </w:r>
    </w:p>
    <w:p w14:paraId="4DD155BA" w14:textId="2D0B78C0" w:rsidR="00B02B33"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2C241D97" w14:textId="77777777" w:rsidR="005846AD" w:rsidRPr="005846AD" w:rsidRDefault="005846AD" w:rsidP="005846AD">
      <w:pPr>
        <w:spacing w:after="0" w:line="240" w:lineRule="auto"/>
        <w:rPr>
          <w:rFonts w:ascii="Times New Roman" w:hAnsi="Times New Roman" w:cs="Times New Roman"/>
          <w:b/>
          <w:caps/>
          <w:noProof/>
          <w:sz w:val="24"/>
          <w:szCs w:val="24"/>
        </w:rPr>
      </w:pPr>
    </w:p>
    <w:p w14:paraId="72D28CD8" w14:textId="77777777"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r w:rsidRPr="005846AD">
        <w:rPr>
          <w:rFonts w:ascii="Times New Roman" w:hAnsi="Times New Roman" w:cs="Times New Roman"/>
          <w:color w:val="000000" w:themeColor="text1"/>
          <w:sz w:val="24"/>
          <w:szCs w:val="24"/>
        </w:rPr>
        <w:t>Legal Aid of North Carolina (LANC) will use its grant to provide a full-service fair housing project to residents throughout North Carolina, targeting underserved populations including racial and ethnic minorities, people with disabilities, individuals with Limited English Proficiency (LEP), low income rural residents, and families with children. LANC activities will include: conduct intake on 300 allegations of discrimination, provide fair housing counseling to 90 households, refer 60 cases to HUD, FHAPs, DOJ, courts, and private attorneys; provide direct advocacy to 30 households to achieve policy changes, including RA/RMs; conduct 18 market reviews; conduct 24 systemic investigations; recruit and train 60 testers; conduct 390 rental test parts, 60 sales test parts, 60 D&amp;C test parts, and 30 lending test parts; monitor 12 settlement agreements; conduct 51 fair housing trainings (including 6 for people with disabilities, 6 for rural residents, and 15 for  LEP communities); conduct 3 Fair Housing Month Conferences; attend 72 hours of staff training; organize 6 Fair Housing Working Group meetings; distribute 18,000 brochures in English and 3 other languages; monitor 150 online advertisements or publications; distribute PSAs to 36 media outlets; conduct outreach to 30 religious organizations; attract 24,000 website views; and conduct 2 CLE seminars (on fair housing litigation and fair housing and land use).</w:t>
      </w:r>
    </w:p>
    <w:p w14:paraId="14507518" w14:textId="6DA8C45A" w:rsidR="00B02B33" w:rsidRPr="00866358" w:rsidRDefault="00B02B33" w:rsidP="008B7C38">
      <w:pPr>
        <w:spacing w:after="0" w:line="240" w:lineRule="auto"/>
        <w:rPr>
          <w:rFonts w:ascii="Times New Roman" w:hAnsi="Times New Roman" w:cs="Times New Roman"/>
          <w:b/>
          <w:caps/>
          <w:sz w:val="24"/>
          <w:szCs w:val="24"/>
        </w:rPr>
      </w:pPr>
    </w:p>
    <w:p w14:paraId="32801C3D" w14:textId="6B549330"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of North Carolina, Inc.</w:t>
      </w:r>
    </w:p>
    <w:p w14:paraId="77C8182A"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5253F273" w14:textId="77777777" w:rsidR="000D0932" w:rsidRPr="00866358" w:rsidRDefault="000D0932" w:rsidP="008B7C38">
      <w:pPr>
        <w:spacing w:after="0" w:line="240" w:lineRule="auto"/>
        <w:rPr>
          <w:rFonts w:ascii="Times New Roman" w:hAnsi="Times New Roman" w:cs="Times New Roman"/>
          <w:b/>
          <w:caps/>
          <w:sz w:val="24"/>
          <w:szCs w:val="24"/>
        </w:rPr>
      </w:pPr>
    </w:p>
    <w:p w14:paraId="798914E5" w14:textId="1272373A" w:rsidR="000D0932" w:rsidRPr="00866358" w:rsidRDefault="005B105D" w:rsidP="005B105D">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bCs/>
          <w:caps/>
          <w:sz w:val="24"/>
          <w:szCs w:val="24"/>
        </w:rPr>
        <w:t>T</w:t>
      </w:r>
      <w:r w:rsidR="006C24AB" w:rsidRPr="00866358">
        <w:rPr>
          <w:rFonts w:ascii="Times New Roman" w:hAnsi="Times New Roman" w:cs="Times New Roman"/>
          <w:bCs/>
          <w:sz w:val="24"/>
          <w:szCs w:val="24"/>
        </w:rPr>
        <w:t>he Fair Housing Project of Legal Aid of North Carolina (LANC)</w:t>
      </w:r>
      <w:r w:rsidRPr="00866358">
        <w:rPr>
          <w:rFonts w:ascii="Times New Roman" w:hAnsi="Times New Roman" w:cs="Times New Roman"/>
          <w:bCs/>
          <w:sz w:val="24"/>
          <w:szCs w:val="24"/>
        </w:rPr>
        <w:t xml:space="preserve"> is </w:t>
      </w:r>
      <w:r w:rsidR="006C24AB" w:rsidRPr="00866358">
        <w:rPr>
          <w:rFonts w:ascii="Times New Roman" w:hAnsi="Times New Roman" w:cs="Times New Roman"/>
          <w:bCs/>
          <w:sz w:val="24"/>
          <w:szCs w:val="24"/>
        </w:rPr>
        <w:t>currently the only Qualified Fair</w:t>
      </w:r>
      <w:r w:rsidR="006C24AB" w:rsidRPr="00866358">
        <w:rPr>
          <w:rFonts w:ascii="Times New Roman" w:hAnsi="Times New Roman" w:cs="Times New Roman"/>
          <w:sz w:val="24"/>
          <w:szCs w:val="24"/>
        </w:rPr>
        <w:t xml:space="preserve"> Housing Enforcement Orga</w:t>
      </w:r>
      <w:r w:rsidRPr="00866358">
        <w:rPr>
          <w:rFonts w:ascii="Times New Roman" w:hAnsi="Times New Roman" w:cs="Times New Roman"/>
          <w:sz w:val="24"/>
          <w:szCs w:val="24"/>
        </w:rPr>
        <w:t xml:space="preserve">nization (QFHO) agency in North </w:t>
      </w:r>
      <w:r w:rsidR="006C24AB" w:rsidRPr="00866358">
        <w:rPr>
          <w:rFonts w:ascii="Times New Roman" w:hAnsi="Times New Roman" w:cs="Times New Roman"/>
          <w:sz w:val="24"/>
          <w:szCs w:val="24"/>
        </w:rPr>
        <w:t>Carolina available to provide comprehensive fair housing education and outreach services to</w:t>
      </w:r>
      <w:r w:rsidR="00B26F56"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 xml:space="preserve">residents in all protected classes and markets across the </w:t>
      </w:r>
      <w:r w:rsidR="00AD4140" w:rsidRPr="00866358">
        <w:rPr>
          <w:rFonts w:ascii="Times New Roman" w:hAnsi="Times New Roman" w:cs="Times New Roman"/>
          <w:sz w:val="24"/>
          <w:szCs w:val="24"/>
        </w:rPr>
        <w:t>s</w:t>
      </w:r>
      <w:r w:rsidR="006C24AB" w:rsidRPr="00866358">
        <w:rPr>
          <w:rFonts w:ascii="Times New Roman" w:hAnsi="Times New Roman" w:cs="Times New Roman"/>
          <w:sz w:val="24"/>
          <w:szCs w:val="24"/>
        </w:rPr>
        <w:t>tate.</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 xml:space="preserve">LANC </w:t>
      </w:r>
      <w:r w:rsidRPr="00866358">
        <w:rPr>
          <w:rFonts w:ascii="Times New Roman" w:hAnsi="Times New Roman" w:cs="Times New Roman"/>
          <w:sz w:val="24"/>
          <w:szCs w:val="24"/>
        </w:rPr>
        <w:t xml:space="preserve">will use its grant to support </w:t>
      </w:r>
      <w:r w:rsidR="006C24AB" w:rsidRPr="00866358">
        <w:rPr>
          <w:rFonts w:ascii="Times New Roman" w:hAnsi="Times New Roman" w:cs="Times New Roman"/>
          <w:sz w:val="24"/>
          <w:szCs w:val="24"/>
        </w:rPr>
        <w:t>a broad-based fair housing project to N</w:t>
      </w:r>
      <w:r w:rsidR="00AD4140" w:rsidRPr="00866358">
        <w:rPr>
          <w:rFonts w:ascii="Times New Roman" w:hAnsi="Times New Roman" w:cs="Times New Roman"/>
          <w:sz w:val="24"/>
          <w:szCs w:val="24"/>
        </w:rPr>
        <w:t>orth Carolina</w:t>
      </w:r>
      <w:r w:rsidR="006C24AB" w:rsidRPr="00866358">
        <w:rPr>
          <w:rFonts w:ascii="Times New Roman" w:hAnsi="Times New Roman" w:cs="Times New Roman"/>
          <w:sz w:val="24"/>
          <w:szCs w:val="24"/>
        </w:rPr>
        <w:t xml:space="preserve"> residents, targeting underserved populations including racial and ethnic minorities, people with disabilities, people</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 xml:space="preserve">with </w:t>
      </w:r>
      <w:r w:rsidR="0006626D" w:rsidRPr="00866358">
        <w:rPr>
          <w:rFonts w:ascii="Times New Roman" w:hAnsi="Times New Roman" w:cs="Times New Roman"/>
          <w:sz w:val="24"/>
          <w:szCs w:val="24"/>
        </w:rPr>
        <w:t>limited English proficiency</w:t>
      </w:r>
      <w:r w:rsidR="006C24AB" w:rsidRPr="00866358">
        <w:rPr>
          <w:rFonts w:ascii="Times New Roman" w:hAnsi="Times New Roman" w:cs="Times New Roman"/>
          <w:sz w:val="24"/>
          <w:szCs w:val="24"/>
        </w:rPr>
        <w:t>, and rural resident</w:t>
      </w:r>
      <w:r w:rsidR="000942D8" w:rsidRPr="00866358">
        <w:rPr>
          <w:rFonts w:ascii="Times New Roman" w:hAnsi="Times New Roman" w:cs="Times New Roman"/>
          <w:sz w:val="24"/>
          <w:szCs w:val="24"/>
        </w:rPr>
        <w:t xml:space="preserve">s. LANC will: conduct intake on </w:t>
      </w:r>
      <w:r w:rsidR="006C24AB" w:rsidRPr="00866358">
        <w:rPr>
          <w:rFonts w:ascii="Times New Roman" w:hAnsi="Times New Roman" w:cs="Times New Roman"/>
          <w:sz w:val="24"/>
          <w:szCs w:val="24"/>
        </w:rPr>
        <w:t>allegations of discrimination; direct victims</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of discrimination to HUD</w:t>
      </w:r>
      <w:r w:rsidR="003533C6"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attorneys or other sources of assistance; conduct fair</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 xml:space="preserve">housing trainings for individuals with disabilities; conduct </w:t>
      </w:r>
      <w:r w:rsidR="000942D8" w:rsidRPr="00866358">
        <w:rPr>
          <w:rFonts w:ascii="Times New Roman" w:hAnsi="Times New Roman" w:cs="Times New Roman"/>
          <w:sz w:val="24"/>
          <w:szCs w:val="24"/>
        </w:rPr>
        <w:t xml:space="preserve">a </w:t>
      </w:r>
      <w:r w:rsidR="006C24AB" w:rsidRPr="00866358">
        <w:rPr>
          <w:rFonts w:ascii="Times New Roman" w:hAnsi="Times New Roman" w:cs="Times New Roman"/>
          <w:sz w:val="24"/>
          <w:szCs w:val="24"/>
        </w:rPr>
        <w:t>fair housing and reasonable accommodations CLE</w:t>
      </w:r>
      <w:r w:rsidR="009D093C" w:rsidRPr="00866358">
        <w:rPr>
          <w:rFonts w:ascii="Times New Roman" w:hAnsi="Times New Roman" w:cs="Times New Roman"/>
          <w:sz w:val="24"/>
          <w:szCs w:val="24"/>
        </w:rPr>
        <w:t xml:space="preserve"> [Continuing Legal Education]</w:t>
      </w:r>
      <w:r w:rsidR="000942D8" w:rsidRPr="00866358">
        <w:rPr>
          <w:rFonts w:ascii="Times New Roman" w:hAnsi="Times New Roman" w:cs="Times New Roman"/>
          <w:sz w:val="24"/>
          <w:szCs w:val="24"/>
        </w:rPr>
        <w:t xml:space="preserve">; conduct </w:t>
      </w:r>
      <w:r w:rsidR="006C24AB" w:rsidRPr="00866358">
        <w:rPr>
          <w:rFonts w:ascii="Times New Roman" w:hAnsi="Times New Roman" w:cs="Times New Roman"/>
          <w:sz w:val="24"/>
          <w:szCs w:val="24"/>
        </w:rPr>
        <w:t>general fair housing “Know your Rights” trainings (in</w:t>
      </w:r>
      <w:r w:rsidR="000942D8"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 xml:space="preserve">partnership with </w:t>
      </w:r>
      <w:r w:rsidR="006C24AB" w:rsidRPr="00866358">
        <w:rPr>
          <w:rFonts w:ascii="Times New Roman" w:hAnsi="Times New Roman" w:cs="Times New Roman"/>
          <w:sz w:val="24"/>
          <w:szCs w:val="24"/>
        </w:rPr>
        <w:lastRenderedPageBreak/>
        <w:t xml:space="preserve">NCCU </w:t>
      </w:r>
      <w:r w:rsidR="009D093C" w:rsidRPr="00866358">
        <w:rPr>
          <w:rFonts w:ascii="Times New Roman" w:hAnsi="Times New Roman" w:cs="Times New Roman"/>
          <w:sz w:val="24"/>
          <w:szCs w:val="24"/>
        </w:rPr>
        <w:t xml:space="preserve">[North Carolina Central University] </w:t>
      </w:r>
      <w:r w:rsidR="006C24AB" w:rsidRPr="00866358">
        <w:rPr>
          <w:rFonts w:ascii="Times New Roman" w:hAnsi="Times New Roman" w:cs="Times New Roman"/>
          <w:sz w:val="24"/>
          <w:szCs w:val="24"/>
        </w:rPr>
        <w:t>School of Law); conduct fair housing trainings on criminal</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background screening (</w:t>
      </w:r>
      <w:r w:rsidR="00AD4140" w:rsidRPr="00866358">
        <w:rPr>
          <w:rFonts w:ascii="Times New Roman" w:hAnsi="Times New Roman" w:cs="Times New Roman"/>
          <w:sz w:val="24"/>
          <w:szCs w:val="24"/>
        </w:rPr>
        <w:t>one</w:t>
      </w:r>
      <w:r w:rsidR="006C24AB" w:rsidRPr="00866358">
        <w:rPr>
          <w:rFonts w:ascii="Times New Roman" w:hAnsi="Times New Roman" w:cs="Times New Roman"/>
          <w:sz w:val="24"/>
          <w:szCs w:val="24"/>
        </w:rPr>
        <w:t xml:space="preserve"> in partnership with NCCU); prepare and distribute a quarterly electronic newsletter; prepare and distribute a 2020 State of Fair Housing in N</w:t>
      </w:r>
      <w:r w:rsidR="00AD4140" w:rsidRPr="00866358">
        <w:rPr>
          <w:rFonts w:ascii="Times New Roman" w:hAnsi="Times New Roman" w:cs="Times New Roman"/>
          <w:sz w:val="24"/>
          <w:szCs w:val="24"/>
        </w:rPr>
        <w:t>orth Carolina</w:t>
      </w:r>
      <w:r w:rsidR="006C24AB" w:rsidRPr="00866358">
        <w:rPr>
          <w:rFonts w:ascii="Times New Roman" w:hAnsi="Times New Roman" w:cs="Times New Roman"/>
          <w:sz w:val="24"/>
          <w:szCs w:val="24"/>
        </w:rPr>
        <w:t xml:space="preserve"> report; develop</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and promote web-based self-help advocacy videos; translate the self-help advocacy videos</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into Spanish; translate LANC’s general fair housing brochure into two additional languages</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(Chinese and Korean); monitor legislation for fair</w:t>
      </w:r>
      <w:r w:rsidRPr="00866358">
        <w:rPr>
          <w:rFonts w:ascii="Times New Roman" w:hAnsi="Times New Roman" w:cs="Times New Roman"/>
          <w:sz w:val="24"/>
          <w:szCs w:val="24"/>
        </w:rPr>
        <w:t xml:space="preserve"> </w:t>
      </w:r>
      <w:r w:rsidR="006C24AB" w:rsidRPr="00866358">
        <w:rPr>
          <w:rFonts w:ascii="Times New Roman" w:hAnsi="Times New Roman" w:cs="Times New Roman"/>
          <w:sz w:val="24"/>
          <w:szCs w:val="24"/>
        </w:rPr>
        <w:t>housing implications; implement a refined social media and online outreach plan</w:t>
      </w:r>
      <w:r w:rsidR="000942D8" w:rsidRPr="00866358">
        <w:rPr>
          <w:rFonts w:ascii="Times New Roman" w:hAnsi="Times New Roman" w:cs="Times New Roman"/>
          <w:sz w:val="24"/>
          <w:szCs w:val="24"/>
        </w:rPr>
        <w:t xml:space="preserve">; and </w:t>
      </w:r>
      <w:r w:rsidR="006C24AB" w:rsidRPr="00866358">
        <w:rPr>
          <w:rFonts w:ascii="Times New Roman" w:hAnsi="Times New Roman" w:cs="Times New Roman"/>
          <w:sz w:val="24"/>
          <w:szCs w:val="24"/>
        </w:rPr>
        <w:t>provide fair housing training to LANC staff</w:t>
      </w:r>
      <w:r w:rsidR="000942D8" w:rsidRPr="00866358">
        <w:rPr>
          <w:rFonts w:ascii="Times New Roman" w:hAnsi="Times New Roman" w:cs="Times New Roman"/>
          <w:sz w:val="24"/>
          <w:szCs w:val="24"/>
        </w:rPr>
        <w:t xml:space="preserve">. </w:t>
      </w:r>
    </w:p>
    <w:p w14:paraId="42BD702E" w14:textId="77777777" w:rsidR="00B02B33" w:rsidRPr="00866358" w:rsidRDefault="00B02B33" w:rsidP="005B105D">
      <w:pPr>
        <w:autoSpaceDE w:val="0"/>
        <w:autoSpaceDN w:val="0"/>
        <w:adjustRightInd w:val="0"/>
        <w:spacing w:after="0" w:line="240" w:lineRule="auto"/>
        <w:rPr>
          <w:rFonts w:ascii="Times New Roman" w:hAnsi="Times New Roman" w:cs="Times New Roman"/>
          <w:sz w:val="24"/>
          <w:szCs w:val="24"/>
        </w:rPr>
      </w:pPr>
    </w:p>
    <w:p w14:paraId="7D766302" w14:textId="269F9070"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Telamon Corporation</w:t>
      </w:r>
    </w:p>
    <w:p w14:paraId="41C1514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5D2CAB9" w14:textId="77777777" w:rsidR="00BD2AC4" w:rsidRPr="00866358" w:rsidRDefault="00BD2AC4" w:rsidP="00B15E0D">
      <w:pPr>
        <w:autoSpaceDE w:val="0"/>
        <w:autoSpaceDN w:val="0"/>
        <w:adjustRightInd w:val="0"/>
        <w:spacing w:after="0" w:line="240" w:lineRule="auto"/>
        <w:rPr>
          <w:rFonts w:ascii="Times New Roman" w:hAnsi="Times New Roman" w:cs="Times New Roman"/>
          <w:sz w:val="24"/>
          <w:szCs w:val="24"/>
        </w:rPr>
      </w:pPr>
    </w:p>
    <w:p w14:paraId="30577C30" w14:textId="71776E20" w:rsidR="000D0932" w:rsidRPr="00866358" w:rsidRDefault="00D2421E" w:rsidP="00B15E0D">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Established for more than 50 years, Telamon Corporation (Telamon) empowers individuals and strengthens communities by providing educational services in 11 states across the Southeast, Mid-Atlantic, and Great Lakes regions. Telamon’s mission is to provide educational services that lead to better jobs, better lives, and better communities. To this end, Telamon focuses its efforts on customer outcomes within each of its lines of business: Early Childhood &amp; Family Support, Workforce &amp; Career Services, and Housing &amp; Financial Empowerment.</w:t>
      </w:r>
      <w:r w:rsidR="00B15E0D"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In each of these lines, Telamon provides opportunities for both </w:t>
      </w:r>
      <w:r w:rsidR="00002D75" w:rsidRPr="00866358">
        <w:rPr>
          <w:rFonts w:ascii="Times New Roman" w:hAnsi="Times New Roman" w:cs="Times New Roman"/>
          <w:sz w:val="24"/>
          <w:szCs w:val="24"/>
        </w:rPr>
        <w:t>limited English proficiency (</w:t>
      </w:r>
      <w:r w:rsidRPr="00866358">
        <w:rPr>
          <w:rFonts w:ascii="Times New Roman" w:hAnsi="Times New Roman" w:cs="Times New Roman"/>
          <w:sz w:val="24"/>
          <w:szCs w:val="24"/>
        </w:rPr>
        <w:t>LEP</w:t>
      </w:r>
      <w:r w:rsidR="00002D75"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low-income persons to obtain fair, safe</w:t>
      </w:r>
      <w:r w:rsidR="00002D75"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affordable housing. Telamon will use its grant to provide education and outreach in the Hagerstown-Martinsburg, West Virginia</w:t>
      </w:r>
      <w:r w:rsidR="00002D75"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Salisbury, Maryland Metropolitan Statistical Areas. Education and outreach activities will focus on topics of housing rights for persons with disabilities, housing choice rights for minority</w:t>
      </w:r>
      <w:r w:rsidR="00B15E0D"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populations, and identifying and reporting sexual harassment violations in single- and multi-family housing. As part of this initiative, Telamon will conduct training for landlords, lenders, insurers, and real estate agents to increase their understanding of </w:t>
      </w:r>
      <w:r w:rsidR="00B15E0D" w:rsidRPr="00866358">
        <w:rPr>
          <w:rFonts w:ascii="Times New Roman" w:hAnsi="Times New Roman" w:cs="Times New Roman"/>
          <w:sz w:val="24"/>
          <w:szCs w:val="24"/>
        </w:rPr>
        <w:t xml:space="preserve">responsibilities under the </w:t>
      </w:r>
      <w:r w:rsidR="00002D75" w:rsidRPr="00866358">
        <w:rPr>
          <w:rFonts w:ascii="Times New Roman" w:hAnsi="Times New Roman" w:cs="Times New Roman"/>
          <w:sz w:val="24"/>
          <w:szCs w:val="24"/>
        </w:rPr>
        <w:t>Fair Housing Act</w:t>
      </w:r>
      <w:r w:rsidR="00B15E0D" w:rsidRPr="00866358">
        <w:rPr>
          <w:rFonts w:ascii="Times New Roman" w:hAnsi="Times New Roman" w:cs="Times New Roman"/>
          <w:sz w:val="24"/>
          <w:szCs w:val="24"/>
        </w:rPr>
        <w:t xml:space="preserve">. </w:t>
      </w:r>
    </w:p>
    <w:p w14:paraId="27441927" w14:textId="77777777" w:rsidR="000D0932" w:rsidRPr="00866358" w:rsidRDefault="000D0932" w:rsidP="008B7C38">
      <w:pPr>
        <w:spacing w:after="0" w:line="240" w:lineRule="auto"/>
        <w:rPr>
          <w:rFonts w:ascii="Times New Roman" w:hAnsi="Times New Roman" w:cs="Times New Roman"/>
          <w:b/>
          <w:caps/>
          <w:sz w:val="24"/>
          <w:szCs w:val="24"/>
        </w:rPr>
      </w:pPr>
    </w:p>
    <w:p w14:paraId="755395E2" w14:textId="47575D0A" w:rsidR="000D0932" w:rsidRDefault="000D0932" w:rsidP="008B7C38">
      <w:pPr>
        <w:spacing w:after="0" w:line="240" w:lineRule="auto"/>
        <w:rPr>
          <w:rFonts w:ascii="Times New Roman" w:hAnsi="Times New Roman" w:cs="Times New Roman"/>
          <w:b/>
          <w:caps/>
          <w:sz w:val="24"/>
          <w:szCs w:val="24"/>
        </w:rPr>
      </w:pPr>
    </w:p>
    <w:p w14:paraId="7D9911C2" w14:textId="77777777" w:rsidR="00034F35" w:rsidRPr="00866358" w:rsidRDefault="00034F35" w:rsidP="008B7C38">
      <w:pPr>
        <w:spacing w:after="0" w:line="240" w:lineRule="auto"/>
        <w:rPr>
          <w:rFonts w:ascii="Times New Roman" w:hAnsi="Times New Roman" w:cs="Times New Roman"/>
          <w:b/>
          <w:caps/>
          <w:sz w:val="24"/>
          <w:szCs w:val="24"/>
        </w:rPr>
      </w:pPr>
    </w:p>
    <w:p w14:paraId="22A9FD35" w14:textId="77777777" w:rsidR="000D0932" w:rsidRPr="005846AD" w:rsidRDefault="000D0932" w:rsidP="00CA0152">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North Dakota</w:t>
      </w:r>
    </w:p>
    <w:p w14:paraId="6E63A8B4" w14:textId="77777777" w:rsidR="000D0932" w:rsidRPr="00866358" w:rsidRDefault="000D0932" w:rsidP="00CA0152">
      <w:pPr>
        <w:spacing w:after="0" w:line="240" w:lineRule="auto"/>
        <w:rPr>
          <w:rFonts w:ascii="Times New Roman" w:hAnsi="Times New Roman" w:cs="Times New Roman"/>
          <w:b/>
          <w:caps/>
          <w:sz w:val="24"/>
          <w:szCs w:val="24"/>
        </w:rPr>
      </w:pPr>
    </w:p>
    <w:p w14:paraId="004BE20D"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Grand Forks</w:t>
      </w:r>
    </w:p>
    <w:p w14:paraId="7A2BCC7C" w14:textId="788572D1" w:rsidR="000D0932" w:rsidRPr="00866358" w:rsidRDefault="000D0932" w:rsidP="00CA0152">
      <w:pPr>
        <w:spacing w:after="0" w:line="240" w:lineRule="auto"/>
        <w:rPr>
          <w:rFonts w:ascii="Times New Roman" w:hAnsi="Times New Roman" w:cs="Times New Roman"/>
          <w:b/>
          <w:caps/>
          <w:sz w:val="24"/>
          <w:szCs w:val="24"/>
        </w:rPr>
      </w:pPr>
    </w:p>
    <w:p w14:paraId="187177BC"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High Plains Fair Housing Center</w:t>
      </w:r>
    </w:p>
    <w:p w14:paraId="540B1EF8" w14:textId="423F8243" w:rsidR="00B02B33"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$205,000.00</w:t>
      </w:r>
    </w:p>
    <w:p w14:paraId="197520CE" w14:textId="77777777" w:rsidR="005846AD" w:rsidRPr="005846AD" w:rsidRDefault="005846AD" w:rsidP="005846AD">
      <w:pPr>
        <w:spacing w:after="0" w:line="240" w:lineRule="auto"/>
        <w:rPr>
          <w:rFonts w:ascii="Times New Roman" w:hAnsi="Times New Roman" w:cs="Times New Roman"/>
          <w:b/>
          <w:caps/>
          <w:noProof/>
          <w:sz w:val="24"/>
          <w:szCs w:val="24"/>
        </w:rPr>
      </w:pPr>
    </w:p>
    <w:p w14:paraId="49AFE85C" w14:textId="77777777" w:rsidR="00B02B33" w:rsidRPr="00866358" w:rsidRDefault="00B02B33" w:rsidP="005846AD">
      <w:pPr>
        <w:autoSpaceDE w:val="0"/>
        <w:autoSpaceDN w:val="0"/>
        <w:adjustRightInd w:val="0"/>
        <w:spacing w:after="0" w:line="240" w:lineRule="auto"/>
        <w:rPr>
          <w:rFonts w:ascii="Times New Roman" w:hAnsi="Times New Roman" w:cs="Times New Roman"/>
          <w:sz w:val="24"/>
          <w:szCs w:val="24"/>
        </w:rPr>
      </w:pPr>
      <w:r w:rsidRPr="005846AD">
        <w:rPr>
          <w:rFonts w:ascii="Times New Roman" w:hAnsi="Times New Roman" w:cs="Times New Roman"/>
          <w:sz w:val="24"/>
          <w:szCs w:val="24"/>
        </w:rPr>
        <w:t xml:space="preserve">High Plains Fair Housing Center (High Plans) will use its grant </w:t>
      </w:r>
      <w:r w:rsidRPr="00866358">
        <w:rPr>
          <w:rFonts w:ascii="Times New Roman" w:hAnsi="Times New Roman" w:cs="Times New Roman"/>
          <w:sz w:val="24"/>
          <w:szCs w:val="24"/>
        </w:rPr>
        <w:t xml:space="preserve">to serve the fair housing needs of North Dakota.  The project activities include: increasing compliance with fair housing laws in the </w:t>
      </w:r>
      <w:r w:rsidRPr="005846AD">
        <w:rPr>
          <w:rFonts w:ascii="Times New Roman" w:hAnsi="Times New Roman" w:cs="Times New Roman"/>
          <w:sz w:val="24"/>
          <w:szCs w:val="24"/>
        </w:rPr>
        <w:t xml:space="preserve">residential rental/lending/sales/design and construction </w:t>
      </w:r>
      <w:r w:rsidRPr="00866358">
        <w:rPr>
          <w:rFonts w:ascii="Times New Roman" w:hAnsi="Times New Roman" w:cs="Times New Roman"/>
          <w:sz w:val="24"/>
          <w:szCs w:val="24"/>
        </w:rPr>
        <w:t xml:space="preserve">by providing information on rights, technical assistance on discrimination complaints, and full functioning enforcement mechanisms (testing and a robust investigation protocol to ultimately dismantle barriers to housing choice experienced by the large population of persons with </w:t>
      </w:r>
      <w:r w:rsidRPr="005846AD">
        <w:rPr>
          <w:rFonts w:ascii="Times New Roman" w:hAnsi="Times New Roman" w:cs="Times New Roman"/>
          <w:sz w:val="24"/>
          <w:szCs w:val="24"/>
        </w:rPr>
        <w:t>disabilities</w:t>
      </w:r>
      <w:r w:rsidRPr="00866358">
        <w:rPr>
          <w:rFonts w:ascii="Times New Roman" w:hAnsi="Times New Roman" w:cs="Times New Roman"/>
          <w:sz w:val="24"/>
          <w:szCs w:val="24"/>
        </w:rPr>
        <w:t xml:space="preserve">, </w:t>
      </w:r>
      <w:r w:rsidRPr="005846AD">
        <w:rPr>
          <w:rFonts w:ascii="Times New Roman" w:hAnsi="Times New Roman" w:cs="Times New Roman"/>
          <w:sz w:val="24"/>
          <w:szCs w:val="24"/>
        </w:rPr>
        <w:t>families with children</w:t>
      </w:r>
      <w:r w:rsidRPr="00866358">
        <w:rPr>
          <w:rFonts w:ascii="Times New Roman" w:hAnsi="Times New Roman" w:cs="Times New Roman"/>
          <w:sz w:val="24"/>
          <w:szCs w:val="24"/>
        </w:rPr>
        <w:t xml:space="preserve">, and </w:t>
      </w:r>
      <w:r w:rsidRPr="005846AD">
        <w:rPr>
          <w:rFonts w:ascii="Times New Roman" w:hAnsi="Times New Roman" w:cs="Times New Roman"/>
          <w:sz w:val="24"/>
          <w:szCs w:val="24"/>
        </w:rPr>
        <w:t>victims of domestic violence)</w:t>
      </w:r>
      <w:r w:rsidRPr="00866358">
        <w:rPr>
          <w:rFonts w:ascii="Times New Roman" w:hAnsi="Times New Roman" w:cs="Times New Roman"/>
          <w:sz w:val="24"/>
          <w:szCs w:val="24"/>
        </w:rPr>
        <w:t xml:space="preserve">; working with entitlement and non-entitlement entities to adjust municipal </w:t>
      </w:r>
      <w:r w:rsidRPr="005846AD">
        <w:rPr>
          <w:rFonts w:ascii="Times New Roman" w:hAnsi="Times New Roman" w:cs="Times New Roman"/>
          <w:sz w:val="24"/>
          <w:szCs w:val="24"/>
        </w:rPr>
        <w:t xml:space="preserve">zoning and planning </w:t>
      </w:r>
      <w:r w:rsidRPr="00866358">
        <w:rPr>
          <w:rFonts w:ascii="Times New Roman" w:hAnsi="Times New Roman" w:cs="Times New Roman"/>
          <w:sz w:val="24"/>
          <w:szCs w:val="24"/>
        </w:rPr>
        <w:t xml:space="preserve">to </w:t>
      </w:r>
      <w:r w:rsidRPr="005846AD">
        <w:rPr>
          <w:rFonts w:ascii="Times New Roman" w:hAnsi="Times New Roman" w:cs="Times New Roman"/>
          <w:sz w:val="24"/>
          <w:szCs w:val="24"/>
        </w:rPr>
        <w:t xml:space="preserve">reduce segregated living patterns </w:t>
      </w:r>
      <w:r w:rsidRPr="00866358">
        <w:rPr>
          <w:rFonts w:ascii="Times New Roman" w:hAnsi="Times New Roman" w:cs="Times New Roman"/>
          <w:sz w:val="24"/>
          <w:szCs w:val="24"/>
        </w:rPr>
        <w:t xml:space="preserve">when siting new housing, </w:t>
      </w:r>
      <w:r w:rsidRPr="005846AD">
        <w:rPr>
          <w:rFonts w:ascii="Times New Roman" w:hAnsi="Times New Roman" w:cs="Times New Roman"/>
          <w:sz w:val="24"/>
          <w:szCs w:val="24"/>
        </w:rPr>
        <w:lastRenderedPageBreak/>
        <w:t xml:space="preserve">analyzing the juxtaposition of income and racial make-up </w:t>
      </w:r>
      <w:r w:rsidRPr="00866358">
        <w:rPr>
          <w:rFonts w:ascii="Times New Roman" w:hAnsi="Times New Roman" w:cs="Times New Roman"/>
          <w:sz w:val="24"/>
          <w:szCs w:val="24"/>
        </w:rPr>
        <w:t xml:space="preserve">of neighborhoods in each jurisdiction when looking for potential impediments to fair housing, and </w:t>
      </w:r>
      <w:r w:rsidRPr="005846AD">
        <w:rPr>
          <w:rFonts w:ascii="Times New Roman" w:hAnsi="Times New Roman" w:cs="Times New Roman"/>
          <w:sz w:val="24"/>
          <w:szCs w:val="24"/>
        </w:rPr>
        <w:t xml:space="preserve">tracking the effectiveness </w:t>
      </w:r>
      <w:r w:rsidRPr="00866358">
        <w:rPr>
          <w:rFonts w:ascii="Times New Roman" w:hAnsi="Times New Roman" w:cs="Times New Roman"/>
          <w:sz w:val="24"/>
          <w:szCs w:val="24"/>
        </w:rPr>
        <w:t xml:space="preserve">of these efforts, through surveys and testing; and improving knowledge about fair housing rights and remedies by </w:t>
      </w:r>
      <w:r w:rsidRPr="005846AD">
        <w:rPr>
          <w:rFonts w:ascii="Times New Roman" w:hAnsi="Times New Roman" w:cs="Times New Roman"/>
          <w:sz w:val="24"/>
          <w:szCs w:val="24"/>
        </w:rPr>
        <w:t xml:space="preserve">attorneys </w:t>
      </w:r>
      <w:r w:rsidRPr="00866358">
        <w:rPr>
          <w:rFonts w:ascii="Times New Roman" w:hAnsi="Times New Roman" w:cs="Times New Roman"/>
          <w:sz w:val="24"/>
          <w:szCs w:val="24"/>
        </w:rPr>
        <w:t xml:space="preserve">(both plaintiff and defense side) and working with our state FHAP to encourage stronger remedies for victims of discrimination. </w:t>
      </w:r>
    </w:p>
    <w:p w14:paraId="3292C186" w14:textId="4317066C" w:rsidR="00B02B33" w:rsidRPr="00866358" w:rsidRDefault="00B02B33" w:rsidP="00CA0152">
      <w:pPr>
        <w:spacing w:after="0" w:line="240" w:lineRule="auto"/>
        <w:rPr>
          <w:rFonts w:ascii="Times New Roman" w:hAnsi="Times New Roman" w:cs="Times New Roman"/>
          <w:b/>
          <w:caps/>
          <w:sz w:val="24"/>
          <w:szCs w:val="24"/>
        </w:rPr>
      </w:pPr>
    </w:p>
    <w:p w14:paraId="7D50A0FD" w14:textId="5063B998"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High Plains Fair Housing Center</w:t>
      </w:r>
    </w:p>
    <w:p w14:paraId="193D0060"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w:t>
      </w:r>
      <w:r w:rsidR="000B0880" w:rsidRPr="00866358">
        <w:rPr>
          <w:rFonts w:ascii="Times New Roman" w:hAnsi="Times New Roman" w:cs="Times New Roman"/>
          <w:b/>
          <w:caps/>
          <w:sz w:val="24"/>
          <w:szCs w:val="24"/>
        </w:rPr>
        <w:t>–</w:t>
      </w:r>
      <w:r w:rsidRPr="00866358">
        <w:rPr>
          <w:rFonts w:ascii="Times New Roman" w:hAnsi="Times New Roman" w:cs="Times New Roman"/>
          <w:b/>
          <w:caps/>
          <w:sz w:val="24"/>
          <w:szCs w:val="24"/>
        </w:rPr>
        <w:t xml:space="preserve">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54441D18" w14:textId="77777777" w:rsidR="000B0880" w:rsidRPr="00866358" w:rsidRDefault="000B0880" w:rsidP="00CA0152">
      <w:pPr>
        <w:spacing w:after="0" w:line="240" w:lineRule="auto"/>
        <w:rPr>
          <w:rFonts w:ascii="Times New Roman" w:hAnsi="Times New Roman" w:cs="Times New Roman"/>
          <w:b/>
          <w:caps/>
          <w:noProof/>
          <w:color w:val="000000" w:themeColor="text1"/>
          <w:sz w:val="24"/>
          <w:szCs w:val="24"/>
        </w:rPr>
      </w:pPr>
    </w:p>
    <w:p w14:paraId="541D00BA" w14:textId="02B3EB7D" w:rsidR="000B0880" w:rsidRPr="00866358" w:rsidRDefault="00E970F9" w:rsidP="00EC5931">
      <w:pPr>
        <w:autoSpaceDE w:val="0"/>
        <w:autoSpaceDN w:val="0"/>
        <w:adjustRightInd w:val="0"/>
        <w:spacing w:after="0" w:line="240" w:lineRule="auto"/>
        <w:rPr>
          <w:rFonts w:ascii="Times New Roman" w:hAnsi="Times New Roman" w:cs="Times New Roman"/>
          <w:b/>
          <w:caps/>
          <w:noProof/>
          <w:color w:val="000000" w:themeColor="text1"/>
          <w:sz w:val="24"/>
          <w:szCs w:val="24"/>
        </w:rPr>
      </w:pPr>
      <w:r w:rsidRPr="00866358">
        <w:rPr>
          <w:rFonts w:ascii="Times New Roman" w:hAnsi="Times New Roman" w:cs="Times New Roman"/>
          <w:color w:val="000000" w:themeColor="text1"/>
          <w:sz w:val="24"/>
          <w:szCs w:val="24"/>
        </w:rPr>
        <w:t xml:space="preserve">High Plains Fair Housing Center (High Plains) </w:t>
      </w:r>
      <w:r w:rsidR="00656DB8" w:rsidRPr="00866358">
        <w:rPr>
          <w:rFonts w:ascii="Times New Roman" w:hAnsi="Times New Roman" w:cs="Times New Roman"/>
          <w:color w:val="000000" w:themeColor="text1"/>
          <w:sz w:val="24"/>
          <w:szCs w:val="24"/>
        </w:rPr>
        <w:t>will use its</w:t>
      </w:r>
      <w:r w:rsidR="00EC5931" w:rsidRPr="00866358">
        <w:rPr>
          <w:rFonts w:ascii="Times New Roman" w:hAnsi="Times New Roman" w:cs="Times New Roman"/>
          <w:color w:val="000000" w:themeColor="text1"/>
          <w:sz w:val="24"/>
          <w:szCs w:val="24"/>
        </w:rPr>
        <w:t xml:space="preserve"> grant to expand fair </w:t>
      </w:r>
      <w:r w:rsidRPr="00866358">
        <w:rPr>
          <w:rFonts w:ascii="Times New Roman" w:hAnsi="Times New Roman" w:cs="Times New Roman"/>
          <w:color w:val="000000" w:themeColor="text1"/>
          <w:sz w:val="24"/>
          <w:szCs w:val="24"/>
        </w:rPr>
        <w:t>housing knowledge</w:t>
      </w:r>
      <w:r w:rsidR="004B045D" w:rsidRPr="00866358">
        <w:rPr>
          <w:rFonts w:ascii="Times New Roman" w:hAnsi="Times New Roman" w:cs="Times New Roman"/>
          <w:color w:val="000000" w:themeColor="text1"/>
          <w:sz w:val="24"/>
          <w:szCs w:val="24"/>
        </w:rPr>
        <w:t xml:space="preserve"> to help dismantle barriers to housing choice experienced by persons with disabilities, Native Americans, immigrants, families with children, and victims of domestic violence and sexual harassment. </w:t>
      </w:r>
      <w:r w:rsidR="00EC5931" w:rsidRPr="00866358">
        <w:rPr>
          <w:rFonts w:ascii="Times New Roman" w:hAnsi="Times New Roman" w:cs="Times New Roman"/>
          <w:color w:val="000000" w:themeColor="text1"/>
          <w:sz w:val="24"/>
          <w:szCs w:val="24"/>
        </w:rPr>
        <w:t>I</w:t>
      </w:r>
      <w:r w:rsidRPr="00866358">
        <w:rPr>
          <w:rFonts w:ascii="Times New Roman" w:hAnsi="Times New Roman" w:cs="Times New Roman"/>
          <w:color w:val="000000" w:themeColor="text1"/>
          <w:sz w:val="24"/>
          <w:szCs w:val="24"/>
        </w:rPr>
        <w:t xml:space="preserve">n order to reach this goal, High Plains will </w:t>
      </w:r>
      <w:r w:rsidR="00EC5931" w:rsidRPr="00866358">
        <w:rPr>
          <w:rFonts w:ascii="Times New Roman" w:hAnsi="Times New Roman" w:cs="Times New Roman"/>
          <w:color w:val="000000" w:themeColor="text1"/>
          <w:sz w:val="24"/>
          <w:szCs w:val="24"/>
        </w:rPr>
        <w:t>c</w:t>
      </w:r>
      <w:r w:rsidRPr="00866358">
        <w:rPr>
          <w:rFonts w:ascii="Times New Roman" w:hAnsi="Times New Roman" w:cs="Times New Roman"/>
          <w:color w:val="000000" w:themeColor="text1"/>
          <w:sz w:val="24"/>
          <w:szCs w:val="24"/>
        </w:rPr>
        <w:t>ontinue to</w:t>
      </w:r>
      <w:r w:rsidR="00EC593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promote a North Dakota initiative to combat sexual harassment </w:t>
      </w:r>
      <w:r w:rsidR="00EC5931" w:rsidRPr="00866358">
        <w:rPr>
          <w:rFonts w:ascii="Times New Roman" w:hAnsi="Times New Roman" w:cs="Times New Roman"/>
          <w:color w:val="000000" w:themeColor="text1"/>
          <w:sz w:val="24"/>
          <w:szCs w:val="24"/>
        </w:rPr>
        <w:t xml:space="preserve">in housing and increase the </w:t>
      </w:r>
      <w:r w:rsidRPr="00866358">
        <w:rPr>
          <w:rFonts w:ascii="Times New Roman" w:hAnsi="Times New Roman" w:cs="Times New Roman"/>
          <w:color w:val="000000" w:themeColor="text1"/>
          <w:sz w:val="24"/>
          <w:szCs w:val="24"/>
        </w:rPr>
        <w:t>efforts to protect women from harassment by landlords, property manag</w:t>
      </w:r>
      <w:r w:rsidR="00EC5931" w:rsidRPr="00866358">
        <w:rPr>
          <w:rFonts w:ascii="Times New Roman" w:hAnsi="Times New Roman" w:cs="Times New Roman"/>
          <w:color w:val="000000" w:themeColor="text1"/>
          <w:sz w:val="24"/>
          <w:szCs w:val="24"/>
        </w:rPr>
        <w:t xml:space="preserve">ers, maintenance </w:t>
      </w:r>
      <w:r w:rsidRPr="00866358">
        <w:rPr>
          <w:rFonts w:ascii="Times New Roman" w:hAnsi="Times New Roman" w:cs="Times New Roman"/>
          <w:color w:val="000000" w:themeColor="text1"/>
          <w:sz w:val="24"/>
          <w:szCs w:val="24"/>
        </w:rPr>
        <w:t>workers, and other representatives of rental property owners</w:t>
      </w:r>
      <w:r w:rsidR="00EC5931" w:rsidRPr="00866358">
        <w:rPr>
          <w:rFonts w:ascii="Times New Roman" w:hAnsi="Times New Roman" w:cs="Times New Roman"/>
          <w:color w:val="000000" w:themeColor="text1"/>
          <w:sz w:val="24"/>
          <w:szCs w:val="24"/>
        </w:rPr>
        <w:t xml:space="preserve">; </w:t>
      </w:r>
      <w:r w:rsidR="00F34A5F" w:rsidRPr="00866358">
        <w:rPr>
          <w:rFonts w:ascii="Times New Roman" w:hAnsi="Times New Roman" w:cs="Times New Roman"/>
          <w:color w:val="000000" w:themeColor="text1"/>
          <w:sz w:val="24"/>
          <w:szCs w:val="24"/>
        </w:rPr>
        <w:t xml:space="preserve">publicly place </w:t>
      </w:r>
      <w:r w:rsidR="00EC5931" w:rsidRPr="00866358">
        <w:rPr>
          <w:rFonts w:ascii="Times New Roman" w:hAnsi="Times New Roman" w:cs="Times New Roman"/>
          <w:color w:val="000000" w:themeColor="text1"/>
          <w:sz w:val="24"/>
          <w:szCs w:val="24"/>
        </w:rPr>
        <w:t xml:space="preserve">Fair Housing Month displays </w:t>
      </w:r>
      <w:r w:rsidRPr="00866358">
        <w:rPr>
          <w:rFonts w:ascii="Times New Roman" w:hAnsi="Times New Roman" w:cs="Times New Roman"/>
          <w:color w:val="000000" w:themeColor="text1"/>
          <w:sz w:val="24"/>
          <w:szCs w:val="24"/>
        </w:rPr>
        <w:t>throughout the state</w:t>
      </w:r>
      <w:r w:rsidR="00EC5931" w:rsidRPr="00866358">
        <w:rPr>
          <w:rFonts w:ascii="Times New Roman" w:hAnsi="Times New Roman" w:cs="Times New Roman"/>
          <w:color w:val="000000" w:themeColor="text1"/>
          <w:sz w:val="24"/>
          <w:szCs w:val="24"/>
        </w:rPr>
        <w:t>, e</w:t>
      </w:r>
      <w:r w:rsidRPr="00866358">
        <w:rPr>
          <w:rFonts w:ascii="Times New Roman" w:hAnsi="Times New Roman" w:cs="Times New Roman"/>
          <w:color w:val="000000" w:themeColor="text1"/>
          <w:sz w:val="24"/>
          <w:szCs w:val="24"/>
        </w:rPr>
        <w:t>specially in Opportunity Zone and Promise Zone areas</w:t>
      </w:r>
      <w:r w:rsidR="00EC5931" w:rsidRPr="00866358">
        <w:rPr>
          <w:rFonts w:ascii="Times New Roman" w:hAnsi="Times New Roman" w:cs="Times New Roman"/>
          <w:color w:val="000000" w:themeColor="text1"/>
          <w:sz w:val="24"/>
          <w:szCs w:val="24"/>
        </w:rPr>
        <w:t>; d</w:t>
      </w:r>
      <w:r w:rsidRPr="00866358">
        <w:rPr>
          <w:rFonts w:ascii="Times New Roman" w:hAnsi="Times New Roman" w:cs="Times New Roman"/>
          <w:color w:val="000000" w:themeColor="text1"/>
          <w:sz w:val="24"/>
          <w:szCs w:val="24"/>
        </w:rPr>
        <w:t>esign and deliver fair housing educational events</w:t>
      </w:r>
      <w:r w:rsidR="00DF1563"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w:t>
      </w:r>
      <w:r w:rsidR="00A540FA"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place PSAs in </w:t>
      </w:r>
      <w:r w:rsidR="00002D75" w:rsidRPr="00866358">
        <w:rPr>
          <w:rFonts w:ascii="Times New Roman" w:hAnsi="Times New Roman" w:cs="Times New Roman"/>
          <w:color w:val="000000" w:themeColor="text1"/>
          <w:sz w:val="24"/>
          <w:szCs w:val="24"/>
        </w:rPr>
        <w:t>p</w:t>
      </w:r>
      <w:r w:rsidRPr="00866358">
        <w:rPr>
          <w:rFonts w:ascii="Times New Roman" w:hAnsi="Times New Roman" w:cs="Times New Roman"/>
          <w:color w:val="000000" w:themeColor="text1"/>
          <w:sz w:val="24"/>
          <w:szCs w:val="24"/>
        </w:rPr>
        <w:t xml:space="preserve">ublic </w:t>
      </w:r>
      <w:r w:rsidR="00002D75"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ealth</w:t>
      </w:r>
      <w:r w:rsidR="00EC593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locations</w:t>
      </w:r>
      <w:r w:rsidR="00DF1563" w:rsidRPr="00866358">
        <w:rPr>
          <w:rFonts w:ascii="Times New Roman" w:hAnsi="Times New Roman" w:cs="Times New Roman"/>
          <w:color w:val="000000" w:themeColor="text1"/>
          <w:sz w:val="24"/>
          <w:szCs w:val="24"/>
        </w:rPr>
        <w:t xml:space="preserve">. High Plains will also engage in </w:t>
      </w:r>
      <w:r w:rsidR="00A540FA" w:rsidRPr="00866358">
        <w:rPr>
          <w:rFonts w:ascii="Times New Roman" w:hAnsi="Times New Roman" w:cs="Times New Roman"/>
          <w:color w:val="000000" w:themeColor="text1"/>
          <w:sz w:val="24"/>
          <w:szCs w:val="24"/>
        </w:rPr>
        <w:t xml:space="preserve">trainings </w:t>
      </w:r>
      <w:r w:rsidRPr="00866358">
        <w:rPr>
          <w:rFonts w:ascii="Times New Roman" w:hAnsi="Times New Roman" w:cs="Times New Roman"/>
          <w:color w:val="000000" w:themeColor="text1"/>
          <w:sz w:val="24"/>
          <w:szCs w:val="24"/>
        </w:rPr>
        <w:t>and</w:t>
      </w:r>
      <w:r w:rsidR="00EC5931"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webinars, as well as </w:t>
      </w:r>
      <w:r w:rsidR="00087381" w:rsidRPr="00866358">
        <w:rPr>
          <w:rFonts w:ascii="Times New Roman" w:hAnsi="Times New Roman" w:cs="Times New Roman"/>
          <w:color w:val="000000" w:themeColor="text1"/>
          <w:sz w:val="24"/>
          <w:szCs w:val="24"/>
        </w:rPr>
        <w:t xml:space="preserve">provide </w:t>
      </w:r>
      <w:r w:rsidRPr="00866358">
        <w:rPr>
          <w:rFonts w:ascii="Times New Roman" w:hAnsi="Times New Roman" w:cs="Times New Roman"/>
          <w:color w:val="000000" w:themeColor="text1"/>
          <w:sz w:val="24"/>
          <w:szCs w:val="24"/>
        </w:rPr>
        <w:t>print, audio, and digital media</w:t>
      </w:r>
      <w:r w:rsidR="00EC5931" w:rsidRPr="00866358">
        <w:rPr>
          <w:rFonts w:ascii="Times New Roman" w:hAnsi="Times New Roman" w:cs="Times New Roman"/>
          <w:color w:val="000000" w:themeColor="text1"/>
          <w:sz w:val="24"/>
          <w:szCs w:val="24"/>
        </w:rPr>
        <w:t xml:space="preserve">; </w:t>
      </w:r>
      <w:r w:rsidR="00DF1563" w:rsidRPr="00866358">
        <w:rPr>
          <w:rFonts w:ascii="Times New Roman" w:hAnsi="Times New Roman" w:cs="Times New Roman"/>
          <w:color w:val="000000" w:themeColor="text1"/>
          <w:sz w:val="24"/>
          <w:szCs w:val="24"/>
        </w:rPr>
        <w:t xml:space="preserve">and </w:t>
      </w:r>
      <w:r w:rsidR="00087381" w:rsidRPr="00866358">
        <w:rPr>
          <w:rFonts w:ascii="Times New Roman" w:hAnsi="Times New Roman" w:cs="Times New Roman"/>
          <w:color w:val="000000" w:themeColor="text1"/>
          <w:sz w:val="24"/>
          <w:szCs w:val="24"/>
        </w:rPr>
        <w:t xml:space="preserve">continue to </w:t>
      </w:r>
      <w:r w:rsidR="00EC5931" w:rsidRPr="00866358">
        <w:rPr>
          <w:rFonts w:ascii="Times New Roman" w:hAnsi="Times New Roman" w:cs="Times New Roman"/>
          <w:color w:val="000000" w:themeColor="text1"/>
          <w:sz w:val="24"/>
          <w:szCs w:val="24"/>
        </w:rPr>
        <w:t>empower complainants to file claims</w:t>
      </w:r>
      <w:r w:rsidR="004B045D"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w:t>
      </w:r>
    </w:p>
    <w:p w14:paraId="79FA2D9B" w14:textId="77777777" w:rsidR="000B0880" w:rsidRPr="00866358" w:rsidRDefault="000B0880" w:rsidP="00CA0152">
      <w:pPr>
        <w:spacing w:after="0" w:line="240" w:lineRule="auto"/>
        <w:rPr>
          <w:rFonts w:ascii="Times New Roman" w:hAnsi="Times New Roman" w:cs="Times New Roman"/>
          <w:b/>
          <w:caps/>
          <w:noProof/>
          <w:sz w:val="24"/>
          <w:szCs w:val="24"/>
        </w:rPr>
      </w:pPr>
    </w:p>
    <w:p w14:paraId="0DB47B8A" w14:textId="744B4A77" w:rsidR="000D0932" w:rsidRDefault="000D0932" w:rsidP="008B7C38">
      <w:pPr>
        <w:spacing w:after="0" w:line="240" w:lineRule="auto"/>
        <w:rPr>
          <w:rFonts w:ascii="Times New Roman" w:hAnsi="Times New Roman" w:cs="Times New Roman"/>
          <w:b/>
          <w:caps/>
          <w:sz w:val="24"/>
          <w:szCs w:val="24"/>
        </w:rPr>
      </w:pPr>
    </w:p>
    <w:p w14:paraId="0774B557" w14:textId="77777777" w:rsidR="00034F35" w:rsidRPr="00866358" w:rsidRDefault="00034F35" w:rsidP="008B7C38">
      <w:pPr>
        <w:spacing w:after="0" w:line="240" w:lineRule="auto"/>
        <w:rPr>
          <w:rFonts w:ascii="Times New Roman" w:hAnsi="Times New Roman" w:cs="Times New Roman"/>
          <w:b/>
          <w:caps/>
          <w:sz w:val="24"/>
          <w:szCs w:val="24"/>
        </w:rPr>
      </w:pPr>
    </w:p>
    <w:p w14:paraId="5FF403B8"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Ohio</w:t>
      </w:r>
    </w:p>
    <w:p w14:paraId="2F3F9897" w14:textId="77777777" w:rsidR="000D0932" w:rsidRPr="00866358" w:rsidRDefault="000D0932" w:rsidP="008B7C38">
      <w:pPr>
        <w:spacing w:after="0" w:line="240" w:lineRule="auto"/>
        <w:rPr>
          <w:rFonts w:ascii="Times New Roman" w:hAnsi="Times New Roman" w:cs="Times New Roman"/>
          <w:b/>
          <w:caps/>
          <w:sz w:val="24"/>
          <w:szCs w:val="24"/>
        </w:rPr>
      </w:pPr>
    </w:p>
    <w:p w14:paraId="35CD9E2A"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Akron</w:t>
      </w:r>
    </w:p>
    <w:p w14:paraId="2C398BC6" w14:textId="2152C369" w:rsidR="000D0932" w:rsidRPr="00866358" w:rsidRDefault="000D0932" w:rsidP="008B7C38">
      <w:pPr>
        <w:spacing w:after="0" w:line="240" w:lineRule="auto"/>
        <w:rPr>
          <w:rFonts w:ascii="Times New Roman" w:hAnsi="Times New Roman" w:cs="Times New Roman"/>
          <w:b/>
          <w:caps/>
          <w:noProof/>
          <w:sz w:val="24"/>
          <w:szCs w:val="24"/>
        </w:rPr>
      </w:pPr>
    </w:p>
    <w:p w14:paraId="68FD046E"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Fair Housing Contact Services, Inc.</w:t>
      </w:r>
    </w:p>
    <w:p w14:paraId="4D9FE825"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0A99BAC5" w14:textId="77777777" w:rsidR="00B02B33" w:rsidRPr="005846AD" w:rsidRDefault="00B02B33" w:rsidP="005846AD">
      <w:pPr>
        <w:spacing w:after="0" w:line="240" w:lineRule="auto"/>
        <w:rPr>
          <w:rFonts w:ascii="Times New Roman" w:hAnsi="Times New Roman" w:cs="Times New Roman"/>
          <w:b/>
          <w:caps/>
          <w:noProof/>
          <w:sz w:val="24"/>
          <w:szCs w:val="24"/>
        </w:rPr>
      </w:pPr>
    </w:p>
    <w:p w14:paraId="7F1F5261" w14:textId="469EDD8D"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r w:rsidRPr="005846AD">
        <w:rPr>
          <w:rFonts w:ascii="Times New Roman" w:hAnsi="Times New Roman" w:cs="Times New Roman"/>
          <w:color w:val="000000" w:themeColor="text1"/>
          <w:sz w:val="24"/>
          <w:szCs w:val="24"/>
        </w:rPr>
        <w:t>Fair Housing Contact Service, Inc. (FHCS) will use its grant to conduct Fair Housing Investigation and Enforcement Activities throughout Summit, Portage, and Medina Counties in Northeastern Ohio.  FHCS will continue delivering comprehensive Fair Housing investigation, testing, and enforcement activities provided under its prior FHIP PEI Multi-Year grant, including the completion of test part, conducting intake, receiving allegations, filing fair housing complaints, and assisting persons with disabilities to receive reasonable accommodations or modifications.  As well as continuing these activities, FHCS will also expand activities to develop new systemic housing investigations, conduct sales or lending testing, develop partnerships with educational, medical, and business institutions, and conduct other enforcement related activities</w:t>
      </w:r>
    </w:p>
    <w:p w14:paraId="295653A0" w14:textId="6FD2E47C"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p>
    <w:p w14:paraId="36B3EE97" w14:textId="04BDE1C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Contact Service, Inc.</w:t>
      </w:r>
    </w:p>
    <w:p w14:paraId="2FD4F185"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7424CEB" w14:textId="77777777" w:rsidR="000D0932" w:rsidRPr="00866358" w:rsidRDefault="000D0932" w:rsidP="008B7C38">
      <w:pPr>
        <w:spacing w:after="0" w:line="240" w:lineRule="auto"/>
        <w:rPr>
          <w:rFonts w:ascii="Times New Roman" w:hAnsi="Times New Roman" w:cs="Times New Roman"/>
          <w:b/>
          <w:caps/>
          <w:sz w:val="24"/>
          <w:szCs w:val="24"/>
        </w:rPr>
      </w:pPr>
    </w:p>
    <w:p w14:paraId="658D7F6D" w14:textId="5A423A7D" w:rsidR="000D0932" w:rsidRPr="00866358" w:rsidRDefault="00E24A9E" w:rsidP="005255CB">
      <w:pPr>
        <w:pStyle w:val="grantbody"/>
        <w:rPr>
          <w:color w:val="000000" w:themeColor="text1"/>
        </w:rPr>
      </w:pPr>
      <w:r w:rsidRPr="00866358">
        <w:rPr>
          <w:color w:val="000000" w:themeColor="text1"/>
        </w:rPr>
        <w:t>Fair Housing Contact Service (FHCS) will use its grant to conduct expanded fair housing education and outreach activities throughout Summit, Portage, and Medina Counties in Northeastern Ohio. Currently</w:t>
      </w:r>
      <w:r w:rsidR="00087381" w:rsidRPr="005846AD">
        <w:t>,</w:t>
      </w:r>
      <w:r w:rsidRPr="005846AD">
        <w:t xml:space="preserve"> no other </w:t>
      </w:r>
      <w:r w:rsidR="003533C6" w:rsidRPr="005846AD">
        <w:rPr>
          <w:shd w:val="clear" w:color="auto" w:fill="FFFFFF"/>
        </w:rPr>
        <w:t>Fair Housing Initiatives Program (FHIP)</w:t>
      </w:r>
      <w:r w:rsidR="00087381" w:rsidRPr="005846AD">
        <w:rPr>
          <w:shd w:val="clear" w:color="auto" w:fill="FFFFFF"/>
        </w:rPr>
        <w:t>-</w:t>
      </w:r>
      <w:r w:rsidRPr="005846AD">
        <w:t xml:space="preserve">funded </w:t>
      </w:r>
      <w:r w:rsidRPr="00866358">
        <w:rPr>
          <w:color w:val="000000" w:themeColor="text1"/>
        </w:rPr>
        <w:t xml:space="preserve">agencies provide services within this proposed service area. From </w:t>
      </w:r>
      <w:r w:rsidR="005255CB" w:rsidRPr="00866358">
        <w:rPr>
          <w:color w:val="000000" w:themeColor="text1"/>
        </w:rPr>
        <w:t xml:space="preserve">April 2018 </w:t>
      </w:r>
      <w:r w:rsidRPr="00866358">
        <w:rPr>
          <w:color w:val="000000" w:themeColor="text1"/>
        </w:rPr>
        <w:t xml:space="preserve">to present, FHCS has provided </w:t>
      </w:r>
      <w:r w:rsidR="005255CB" w:rsidRPr="00866358">
        <w:rPr>
          <w:color w:val="000000" w:themeColor="text1"/>
        </w:rPr>
        <w:t>53</w:t>
      </w:r>
      <w:r w:rsidRPr="00866358">
        <w:rPr>
          <w:color w:val="000000" w:themeColor="text1"/>
        </w:rPr>
        <w:t xml:space="preserve"> trainings, distributed </w:t>
      </w:r>
      <w:r w:rsidR="005255CB" w:rsidRPr="00866358">
        <w:rPr>
          <w:color w:val="000000" w:themeColor="text1"/>
        </w:rPr>
        <w:t>2</w:t>
      </w:r>
      <w:r w:rsidRPr="00866358">
        <w:rPr>
          <w:color w:val="000000" w:themeColor="text1"/>
        </w:rPr>
        <w:t xml:space="preserve">,789 pieces of literature, designed and executed </w:t>
      </w:r>
      <w:r w:rsidR="005255CB" w:rsidRPr="00866358">
        <w:rPr>
          <w:color w:val="000000" w:themeColor="text1"/>
        </w:rPr>
        <w:t>6</w:t>
      </w:r>
      <w:r w:rsidRPr="00866358">
        <w:rPr>
          <w:color w:val="000000" w:themeColor="text1"/>
        </w:rPr>
        <w:t xml:space="preserve"> major digital billboard advertisements and </w:t>
      </w:r>
      <w:r w:rsidR="005255CB" w:rsidRPr="00866358">
        <w:rPr>
          <w:color w:val="000000" w:themeColor="text1"/>
        </w:rPr>
        <w:t>5</w:t>
      </w:r>
      <w:r w:rsidRPr="00866358">
        <w:rPr>
          <w:color w:val="000000" w:themeColor="text1"/>
        </w:rPr>
        <w:t xml:space="preserve">5 </w:t>
      </w:r>
      <w:r w:rsidR="005255CB" w:rsidRPr="00866358">
        <w:rPr>
          <w:color w:val="000000" w:themeColor="text1"/>
        </w:rPr>
        <w:t>exterior bus signs, translated 8 printed</w:t>
      </w:r>
      <w:r w:rsidRPr="00866358">
        <w:rPr>
          <w:color w:val="000000" w:themeColor="text1"/>
        </w:rPr>
        <w:t xml:space="preserve"> brochures, </w:t>
      </w:r>
      <w:r w:rsidR="005255CB" w:rsidRPr="00866358">
        <w:rPr>
          <w:color w:val="000000" w:themeColor="text1"/>
        </w:rPr>
        <w:t>provided 14 homebuyer education classes,</w:t>
      </w:r>
      <w:r w:rsidR="000B6208" w:rsidRPr="00866358">
        <w:rPr>
          <w:color w:val="000000" w:themeColor="text1"/>
        </w:rPr>
        <w:t xml:space="preserve"> and</w:t>
      </w:r>
      <w:r w:rsidR="005255CB" w:rsidRPr="00866358">
        <w:rPr>
          <w:color w:val="000000" w:themeColor="text1"/>
        </w:rPr>
        <w:t xml:space="preserve"> hosted 2 large outreach events</w:t>
      </w:r>
      <w:r w:rsidR="000B6208" w:rsidRPr="00866358">
        <w:rPr>
          <w:color w:val="000000" w:themeColor="text1"/>
        </w:rPr>
        <w:t xml:space="preserve">. </w:t>
      </w:r>
      <w:r w:rsidRPr="00866358">
        <w:rPr>
          <w:color w:val="000000" w:themeColor="text1"/>
        </w:rPr>
        <w:t xml:space="preserve">FHCS, through this effort, will continue these services, as well as expand activities. Specifically, FHCS </w:t>
      </w:r>
      <w:r w:rsidR="005255CB" w:rsidRPr="00866358">
        <w:rPr>
          <w:color w:val="000000" w:themeColor="text1"/>
        </w:rPr>
        <w:t xml:space="preserve">will </w:t>
      </w:r>
      <w:r w:rsidRPr="00866358">
        <w:rPr>
          <w:color w:val="000000" w:themeColor="text1"/>
        </w:rPr>
        <w:t>implement media campaigns that include television and/or radio advertisements</w:t>
      </w:r>
      <w:r w:rsidR="00B34EC7" w:rsidRPr="00866358">
        <w:rPr>
          <w:color w:val="000000" w:themeColor="text1"/>
        </w:rPr>
        <w:t xml:space="preserve"> </w:t>
      </w:r>
      <w:r w:rsidRPr="00866358">
        <w:rPr>
          <w:color w:val="000000" w:themeColor="text1"/>
        </w:rPr>
        <w:t xml:space="preserve">and public awareness signage in unique locations. </w:t>
      </w:r>
      <w:r w:rsidR="005255CB" w:rsidRPr="00866358">
        <w:rPr>
          <w:color w:val="000000" w:themeColor="text1"/>
        </w:rPr>
        <w:t xml:space="preserve">FHCS will </w:t>
      </w:r>
      <w:r w:rsidR="00B427F4" w:rsidRPr="00866358">
        <w:rPr>
          <w:color w:val="000000" w:themeColor="text1"/>
        </w:rPr>
        <w:t xml:space="preserve">also </w:t>
      </w:r>
      <w:r w:rsidR="005255CB" w:rsidRPr="00866358">
        <w:rPr>
          <w:color w:val="000000" w:themeColor="text1"/>
        </w:rPr>
        <w:t xml:space="preserve">engage its community regarding the concerns connecting housing discrimination and poor housing conditions with eviction. </w:t>
      </w:r>
      <w:r w:rsidR="00B427F4" w:rsidRPr="00866358">
        <w:rPr>
          <w:color w:val="000000" w:themeColor="text1"/>
        </w:rPr>
        <w:t xml:space="preserve">Additionally, </w:t>
      </w:r>
      <w:r w:rsidRPr="00866358">
        <w:rPr>
          <w:color w:val="000000" w:themeColor="text1"/>
        </w:rPr>
        <w:t xml:space="preserve">FHCS’s planned outreach to municipal council meetings, child welfare agencies, mental health organizations, and animal shelters/adoption agencies will broaden the scope of </w:t>
      </w:r>
      <w:r w:rsidR="00B427F4" w:rsidRPr="00866358">
        <w:rPr>
          <w:color w:val="000000" w:themeColor="text1"/>
        </w:rPr>
        <w:t xml:space="preserve">its </w:t>
      </w:r>
      <w:r w:rsidRPr="00866358">
        <w:rPr>
          <w:color w:val="000000" w:themeColor="text1"/>
        </w:rPr>
        <w:t>community education about fair housing rights and responsibilities</w:t>
      </w:r>
      <w:r w:rsidR="005255CB" w:rsidRPr="00866358">
        <w:rPr>
          <w:color w:val="000000" w:themeColor="text1"/>
        </w:rPr>
        <w:t>.</w:t>
      </w:r>
    </w:p>
    <w:p w14:paraId="005E7150" w14:textId="77777777" w:rsidR="000D0932" w:rsidRPr="00866358" w:rsidRDefault="000D0932" w:rsidP="008B7C38">
      <w:pPr>
        <w:spacing w:after="0" w:line="240" w:lineRule="auto"/>
        <w:rPr>
          <w:rFonts w:ascii="Times New Roman" w:hAnsi="Times New Roman" w:cs="Times New Roman"/>
          <w:b/>
          <w:caps/>
          <w:sz w:val="24"/>
          <w:szCs w:val="24"/>
        </w:rPr>
      </w:pPr>
    </w:p>
    <w:p w14:paraId="6DA261C3" w14:textId="77777777" w:rsidR="000D0932" w:rsidRPr="00866358" w:rsidRDefault="000D0932" w:rsidP="008B7C38">
      <w:pPr>
        <w:spacing w:after="0" w:line="240" w:lineRule="auto"/>
        <w:rPr>
          <w:rFonts w:ascii="Times New Roman" w:hAnsi="Times New Roman" w:cs="Times New Roman"/>
          <w:b/>
          <w:caps/>
          <w:sz w:val="24"/>
          <w:szCs w:val="24"/>
        </w:rPr>
      </w:pPr>
    </w:p>
    <w:p w14:paraId="098D79B8"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Cincinnati</w:t>
      </w:r>
    </w:p>
    <w:p w14:paraId="13832F56" w14:textId="77777777" w:rsidR="000D0932" w:rsidRPr="00866358" w:rsidRDefault="000D0932" w:rsidP="008B7C38">
      <w:pPr>
        <w:spacing w:after="0" w:line="240" w:lineRule="auto"/>
        <w:rPr>
          <w:rFonts w:ascii="Times New Roman" w:hAnsi="Times New Roman" w:cs="Times New Roman"/>
          <w:b/>
          <w:caps/>
          <w:sz w:val="24"/>
          <w:szCs w:val="24"/>
        </w:rPr>
      </w:pPr>
    </w:p>
    <w:p w14:paraId="2ABB9F28" w14:textId="421CF13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Opportunities Made Equal of Greater Cincinnati</w:t>
      </w:r>
    </w:p>
    <w:p w14:paraId="7AD57BBF"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AF953C2" w14:textId="77777777" w:rsidR="000D0932" w:rsidRPr="00866358" w:rsidRDefault="000D0932" w:rsidP="008B7C38">
      <w:pPr>
        <w:spacing w:after="0" w:line="240" w:lineRule="auto"/>
        <w:rPr>
          <w:rFonts w:ascii="Times New Roman" w:hAnsi="Times New Roman" w:cs="Times New Roman"/>
          <w:b/>
          <w:caps/>
          <w:sz w:val="24"/>
          <w:szCs w:val="24"/>
        </w:rPr>
      </w:pPr>
    </w:p>
    <w:p w14:paraId="7A0F1F9A" w14:textId="7C2879EA" w:rsidR="000D0932" w:rsidRPr="00866358" w:rsidRDefault="00E55176" w:rsidP="002C3B34">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Housing Opportunities Made Equal of Greater Cincinnati (HOME) will use its grant to employ a variety of media to effectively communicate the fair housing message to members of all protected classes.</w:t>
      </w:r>
      <w:r w:rsidR="000B66C8" w:rsidRPr="00866358">
        <w:rPr>
          <w:rFonts w:ascii="Times New Roman" w:hAnsi="Times New Roman" w:cs="Times New Roman"/>
          <w:color w:val="000000" w:themeColor="text1"/>
          <w:sz w:val="24"/>
          <w:szCs w:val="24"/>
        </w:rPr>
        <w:t xml:space="preserve"> </w:t>
      </w:r>
      <w:r w:rsidR="00AA0DDE" w:rsidRPr="00866358">
        <w:rPr>
          <w:rFonts w:ascii="Times New Roman" w:hAnsi="Times New Roman" w:cs="Times New Roman"/>
          <w:color w:val="000000" w:themeColor="text1"/>
          <w:sz w:val="24"/>
          <w:szCs w:val="24"/>
        </w:rPr>
        <w:t>I</w:t>
      </w:r>
      <w:r w:rsidRPr="00866358">
        <w:rPr>
          <w:rFonts w:ascii="Times New Roman" w:hAnsi="Times New Roman" w:cs="Times New Roman"/>
          <w:color w:val="000000" w:themeColor="text1"/>
          <w:sz w:val="24"/>
          <w:szCs w:val="24"/>
        </w:rPr>
        <w:t xml:space="preserve">n-person education </w:t>
      </w:r>
      <w:r w:rsidR="00AA0DDE" w:rsidRPr="00866358">
        <w:rPr>
          <w:rFonts w:ascii="Times New Roman" w:hAnsi="Times New Roman" w:cs="Times New Roman"/>
          <w:color w:val="000000" w:themeColor="text1"/>
          <w:sz w:val="24"/>
          <w:szCs w:val="24"/>
        </w:rPr>
        <w:t xml:space="preserve">will be used </w:t>
      </w:r>
      <w:r w:rsidRPr="00866358">
        <w:rPr>
          <w:rFonts w:ascii="Times New Roman" w:hAnsi="Times New Roman" w:cs="Times New Roman"/>
          <w:color w:val="000000" w:themeColor="text1"/>
          <w:sz w:val="24"/>
          <w:szCs w:val="24"/>
        </w:rPr>
        <w:t>for the general public with an emphasis on people</w:t>
      </w:r>
      <w:r w:rsidR="000B66C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living with disabilities</w:t>
      </w:r>
      <w:r w:rsidR="00570DC1" w:rsidRPr="00866358">
        <w:rPr>
          <w:rFonts w:ascii="Times New Roman" w:hAnsi="Times New Roman" w:cs="Times New Roman"/>
          <w:color w:val="000000" w:themeColor="text1"/>
          <w:sz w:val="24"/>
          <w:szCs w:val="24"/>
        </w:rPr>
        <w:t xml:space="preserve"> (and</w:t>
      </w:r>
      <w:r w:rsidRPr="00866358">
        <w:rPr>
          <w:rFonts w:ascii="Times New Roman" w:hAnsi="Times New Roman" w:cs="Times New Roman"/>
          <w:color w:val="000000" w:themeColor="text1"/>
          <w:sz w:val="24"/>
          <w:szCs w:val="24"/>
        </w:rPr>
        <w:t xml:space="preserve"> their families</w:t>
      </w:r>
      <w:r w:rsidR="00570DC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design and construction professionals</w:t>
      </w:r>
      <w:r w:rsidR="00570DC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advocates</w:t>
      </w:r>
      <w:r w:rsidR="00AA0DDE" w:rsidRPr="00866358">
        <w:rPr>
          <w:rFonts w:ascii="Times New Roman" w:hAnsi="Times New Roman" w:cs="Times New Roman"/>
          <w:color w:val="000000" w:themeColor="text1"/>
          <w:sz w:val="24"/>
          <w:szCs w:val="24"/>
        </w:rPr>
        <w:t>. C</w:t>
      </w:r>
      <w:r w:rsidRPr="00866358">
        <w:rPr>
          <w:rFonts w:ascii="Times New Roman" w:hAnsi="Times New Roman" w:cs="Times New Roman"/>
          <w:color w:val="000000" w:themeColor="text1"/>
          <w:sz w:val="24"/>
          <w:szCs w:val="24"/>
        </w:rPr>
        <w:t xml:space="preserve">onsumer presentations will </w:t>
      </w:r>
      <w:r w:rsidR="00AA0DDE" w:rsidRPr="00866358">
        <w:rPr>
          <w:rFonts w:ascii="Times New Roman" w:hAnsi="Times New Roman" w:cs="Times New Roman"/>
          <w:color w:val="000000" w:themeColor="text1"/>
          <w:sz w:val="24"/>
          <w:szCs w:val="24"/>
        </w:rPr>
        <w:t xml:space="preserve">also </w:t>
      </w:r>
      <w:r w:rsidRPr="00866358">
        <w:rPr>
          <w:rFonts w:ascii="Times New Roman" w:hAnsi="Times New Roman" w:cs="Times New Roman"/>
          <w:color w:val="000000" w:themeColor="text1"/>
          <w:sz w:val="24"/>
          <w:szCs w:val="24"/>
        </w:rPr>
        <w:t>be arranged through partnerships w</w:t>
      </w:r>
      <w:r w:rsidR="000B66C8" w:rsidRPr="00866358">
        <w:rPr>
          <w:rFonts w:ascii="Times New Roman" w:hAnsi="Times New Roman" w:cs="Times New Roman"/>
          <w:color w:val="000000" w:themeColor="text1"/>
          <w:sz w:val="24"/>
          <w:szCs w:val="24"/>
        </w:rPr>
        <w:t xml:space="preserve">ith local agencies that support </w:t>
      </w:r>
      <w:r w:rsidRPr="00866358">
        <w:rPr>
          <w:rFonts w:ascii="Times New Roman" w:hAnsi="Times New Roman" w:cs="Times New Roman"/>
          <w:color w:val="000000" w:themeColor="text1"/>
          <w:sz w:val="24"/>
          <w:szCs w:val="24"/>
        </w:rPr>
        <w:t>people with disabilities</w:t>
      </w:r>
      <w:r w:rsidR="002C3B34" w:rsidRPr="00866358">
        <w:rPr>
          <w:rFonts w:ascii="Times New Roman" w:hAnsi="Times New Roman" w:cs="Times New Roman"/>
          <w:color w:val="000000" w:themeColor="text1"/>
          <w:sz w:val="24"/>
          <w:szCs w:val="24"/>
        </w:rPr>
        <w:t xml:space="preserve">. </w:t>
      </w:r>
      <w:r w:rsidR="00AA0DDE" w:rsidRPr="00866358">
        <w:rPr>
          <w:rFonts w:ascii="Times New Roman" w:hAnsi="Times New Roman" w:cs="Times New Roman"/>
          <w:color w:val="000000" w:themeColor="text1"/>
          <w:sz w:val="24"/>
          <w:szCs w:val="24"/>
        </w:rPr>
        <w:t xml:space="preserve">A </w:t>
      </w:r>
      <w:r w:rsidRPr="00866358">
        <w:rPr>
          <w:rFonts w:ascii="Times New Roman" w:hAnsi="Times New Roman" w:cs="Times New Roman"/>
          <w:color w:val="000000" w:themeColor="text1"/>
          <w:sz w:val="24"/>
          <w:szCs w:val="24"/>
        </w:rPr>
        <w:t>television advertising campaign will raise</w:t>
      </w:r>
      <w:r w:rsidR="00B52000" w:rsidRPr="00866358">
        <w:rPr>
          <w:rFonts w:ascii="Times New Roman" w:hAnsi="Times New Roman" w:cs="Times New Roman"/>
          <w:color w:val="000000" w:themeColor="text1"/>
          <w:sz w:val="24"/>
          <w:szCs w:val="24"/>
        </w:rPr>
        <w:t xml:space="preserve"> general </w:t>
      </w:r>
      <w:r w:rsidRPr="00866358">
        <w:rPr>
          <w:rFonts w:ascii="Times New Roman" w:hAnsi="Times New Roman" w:cs="Times New Roman"/>
          <w:color w:val="000000" w:themeColor="text1"/>
          <w:sz w:val="24"/>
          <w:szCs w:val="24"/>
        </w:rPr>
        <w:t>awareness of fair housing rights and</w:t>
      </w:r>
      <w:r w:rsidR="00B52000"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encourage people to report discrimination. HOME also plans to use social media and online tools such as Google </w:t>
      </w:r>
      <w:r w:rsidR="00B26F56" w:rsidRPr="00866358">
        <w:rPr>
          <w:rFonts w:ascii="Times New Roman" w:hAnsi="Times New Roman" w:cs="Times New Roman"/>
          <w:color w:val="000000" w:themeColor="text1"/>
          <w:sz w:val="24"/>
          <w:szCs w:val="24"/>
        </w:rPr>
        <w:t>AdWords</w:t>
      </w:r>
      <w:r w:rsidRPr="00866358">
        <w:rPr>
          <w:rFonts w:ascii="Times New Roman" w:hAnsi="Times New Roman" w:cs="Times New Roman"/>
          <w:color w:val="000000" w:themeColor="text1"/>
          <w:sz w:val="24"/>
          <w:szCs w:val="24"/>
        </w:rPr>
        <w:t xml:space="preserve"> to ensure that</w:t>
      </w:r>
      <w:r w:rsidR="000B66C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local people doing online searches related to housing see HOME’s fair housing</w:t>
      </w:r>
      <w:r w:rsidR="00570DC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related ads. In addition, HOME will convene a Fair Housing: Accessibility Design and Construction Summit</w:t>
      </w:r>
      <w:r w:rsidR="00570DC1" w:rsidRPr="00866358">
        <w:rPr>
          <w:rFonts w:ascii="Times New Roman" w:hAnsi="Times New Roman" w:cs="Times New Roman"/>
          <w:color w:val="000000" w:themeColor="text1"/>
          <w:sz w:val="24"/>
          <w:szCs w:val="24"/>
        </w:rPr>
        <w:t xml:space="preserve">, focusing </w:t>
      </w:r>
      <w:r w:rsidRPr="00866358">
        <w:rPr>
          <w:rFonts w:ascii="Times New Roman" w:hAnsi="Times New Roman" w:cs="Times New Roman"/>
          <w:color w:val="000000" w:themeColor="text1"/>
          <w:sz w:val="24"/>
          <w:szCs w:val="24"/>
        </w:rPr>
        <w:t xml:space="preserve">on the needs of people living with disabilities, for housing providers working in inclusive design and creating accessible housing. </w:t>
      </w:r>
    </w:p>
    <w:p w14:paraId="313C46F7" w14:textId="77777777" w:rsidR="000D0932" w:rsidRPr="00866358" w:rsidRDefault="000D0932" w:rsidP="008B7C38">
      <w:pPr>
        <w:spacing w:after="0" w:line="240" w:lineRule="auto"/>
        <w:rPr>
          <w:rFonts w:ascii="Times New Roman" w:hAnsi="Times New Roman" w:cs="Times New Roman"/>
          <w:b/>
          <w:caps/>
          <w:sz w:val="24"/>
          <w:szCs w:val="24"/>
        </w:rPr>
      </w:pPr>
    </w:p>
    <w:p w14:paraId="32A55D96" w14:textId="6B5E3EC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Opportunities Made Equal of Greater Cincinnati</w:t>
      </w:r>
    </w:p>
    <w:p w14:paraId="0D0416F7"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70F1C28A" w14:textId="77777777" w:rsidR="0007172A" w:rsidRPr="00866358" w:rsidRDefault="0007172A" w:rsidP="008B7C38">
      <w:pPr>
        <w:spacing w:after="0" w:line="240" w:lineRule="auto"/>
        <w:rPr>
          <w:rFonts w:ascii="Times New Roman" w:hAnsi="Times New Roman" w:cs="Times New Roman"/>
          <w:b/>
          <w:caps/>
          <w:sz w:val="24"/>
          <w:szCs w:val="24"/>
        </w:rPr>
      </w:pPr>
    </w:p>
    <w:p w14:paraId="2E7B0A44" w14:textId="62E1A0AC" w:rsidR="00570DC1" w:rsidRPr="00866358" w:rsidRDefault="00AB2971" w:rsidP="00570DC1">
      <w:pPr>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Housing Opportunities Made Equal of Greater Cincinnati (HOME) will use its grant to provide comprehensive fair housing enforcement services to all protected classes</w:t>
      </w:r>
      <w:r w:rsidR="009E58CB" w:rsidRPr="00866358">
        <w:rPr>
          <w:rFonts w:ascii="Times New Roman" w:hAnsi="Times New Roman" w:cs="Times New Roman"/>
          <w:color w:val="000000" w:themeColor="text1"/>
          <w:sz w:val="24"/>
          <w:szCs w:val="24"/>
        </w:rPr>
        <w:t xml:space="preserve"> in </w:t>
      </w:r>
      <w:r w:rsidRPr="00866358">
        <w:rPr>
          <w:rFonts w:ascii="Times New Roman" w:hAnsi="Times New Roman" w:cs="Times New Roman"/>
          <w:color w:val="000000" w:themeColor="text1"/>
          <w:sz w:val="24"/>
          <w:szCs w:val="24"/>
        </w:rPr>
        <w:t>Hamilton, Butler,</w:t>
      </w:r>
      <w:r w:rsidR="009E58CB"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Warren, and Clermont Counties, Ohio. </w:t>
      </w:r>
      <w:r w:rsidR="009E58CB" w:rsidRPr="00866358">
        <w:rPr>
          <w:rFonts w:ascii="Times New Roman" w:hAnsi="Times New Roman" w:cs="Times New Roman"/>
          <w:color w:val="000000" w:themeColor="text1"/>
          <w:sz w:val="24"/>
          <w:szCs w:val="24"/>
        </w:rPr>
        <w:t xml:space="preserve">Grant services will </w:t>
      </w:r>
      <w:r w:rsidR="005846AD" w:rsidRPr="00866358">
        <w:rPr>
          <w:rFonts w:ascii="Times New Roman" w:hAnsi="Times New Roman" w:cs="Times New Roman"/>
          <w:color w:val="000000" w:themeColor="text1"/>
          <w:sz w:val="24"/>
          <w:szCs w:val="24"/>
        </w:rPr>
        <w:t>include</w:t>
      </w:r>
      <w:r w:rsidR="001823F5" w:rsidRPr="00866358">
        <w:rPr>
          <w:rFonts w:ascii="Times New Roman" w:hAnsi="Times New Roman" w:cs="Times New Roman"/>
          <w:color w:val="000000" w:themeColor="text1"/>
          <w:sz w:val="24"/>
          <w:szCs w:val="24"/>
        </w:rPr>
        <w:t xml:space="preserve"> systemic </w:t>
      </w:r>
      <w:r w:rsidR="008B55DA" w:rsidRPr="00866358">
        <w:rPr>
          <w:rFonts w:ascii="Times New Roman" w:hAnsi="Times New Roman" w:cs="Times New Roman"/>
          <w:color w:val="000000" w:themeColor="text1"/>
          <w:sz w:val="24"/>
          <w:szCs w:val="24"/>
        </w:rPr>
        <w:t xml:space="preserve">discrimination </w:t>
      </w:r>
      <w:r w:rsidR="00FE66AB" w:rsidRPr="00866358">
        <w:rPr>
          <w:rFonts w:ascii="Times New Roman" w:hAnsi="Times New Roman" w:cs="Times New Roman"/>
          <w:color w:val="000000" w:themeColor="text1"/>
          <w:sz w:val="24"/>
          <w:szCs w:val="24"/>
        </w:rPr>
        <w:t xml:space="preserve">testing and </w:t>
      </w:r>
      <w:r w:rsidR="001823F5" w:rsidRPr="00866358">
        <w:rPr>
          <w:rFonts w:ascii="Times New Roman" w:hAnsi="Times New Roman" w:cs="Times New Roman"/>
          <w:color w:val="000000" w:themeColor="text1"/>
          <w:sz w:val="24"/>
          <w:szCs w:val="24"/>
        </w:rPr>
        <w:t xml:space="preserve">investigations; overview of enforcement options; training for local governmental departments; </w:t>
      </w:r>
      <w:r w:rsidR="008B55DA" w:rsidRPr="00866358">
        <w:rPr>
          <w:rFonts w:ascii="Times New Roman" w:hAnsi="Times New Roman" w:cs="Times New Roman"/>
          <w:color w:val="000000" w:themeColor="text1"/>
          <w:sz w:val="24"/>
          <w:szCs w:val="24"/>
        </w:rPr>
        <w:t xml:space="preserve">and </w:t>
      </w:r>
      <w:r w:rsidR="001823F5" w:rsidRPr="00866358">
        <w:rPr>
          <w:rFonts w:ascii="Times New Roman" w:hAnsi="Times New Roman" w:cs="Times New Roman"/>
          <w:color w:val="000000" w:themeColor="text1"/>
          <w:sz w:val="24"/>
          <w:szCs w:val="24"/>
        </w:rPr>
        <w:t xml:space="preserve">community </w:t>
      </w:r>
      <w:r w:rsidR="00FE66AB" w:rsidRPr="00866358">
        <w:rPr>
          <w:rFonts w:ascii="Times New Roman" w:hAnsi="Times New Roman" w:cs="Times New Roman"/>
          <w:color w:val="000000" w:themeColor="text1"/>
          <w:sz w:val="24"/>
          <w:szCs w:val="24"/>
        </w:rPr>
        <w:t xml:space="preserve">fair housing </w:t>
      </w:r>
      <w:r w:rsidR="001823F5" w:rsidRPr="00866358">
        <w:rPr>
          <w:rFonts w:ascii="Times New Roman" w:hAnsi="Times New Roman" w:cs="Times New Roman"/>
          <w:color w:val="000000" w:themeColor="text1"/>
          <w:sz w:val="24"/>
          <w:szCs w:val="24"/>
        </w:rPr>
        <w:t>education and outreach</w:t>
      </w:r>
      <w:r w:rsidR="008B55DA" w:rsidRPr="00866358">
        <w:rPr>
          <w:rFonts w:ascii="Times New Roman" w:hAnsi="Times New Roman" w:cs="Times New Roman"/>
          <w:color w:val="000000" w:themeColor="text1"/>
          <w:sz w:val="24"/>
          <w:szCs w:val="24"/>
        </w:rPr>
        <w:t xml:space="preserve">. </w:t>
      </w:r>
      <w:r w:rsidR="00FE66AB" w:rsidRPr="00866358">
        <w:rPr>
          <w:rFonts w:ascii="Times New Roman" w:hAnsi="Times New Roman" w:cs="Times New Roman"/>
          <w:color w:val="000000" w:themeColor="text1"/>
          <w:sz w:val="24"/>
          <w:szCs w:val="24"/>
        </w:rPr>
        <w:t xml:space="preserve">To ensure compliance with the accessibility requirements of the Fair Housing Act, </w:t>
      </w:r>
      <w:r w:rsidR="001823F5" w:rsidRPr="00866358">
        <w:rPr>
          <w:rFonts w:ascii="Times New Roman" w:hAnsi="Times New Roman" w:cs="Times New Roman"/>
          <w:color w:val="000000" w:themeColor="text1"/>
          <w:sz w:val="24"/>
          <w:szCs w:val="24"/>
        </w:rPr>
        <w:t xml:space="preserve">HOME will </w:t>
      </w:r>
      <w:r w:rsidRPr="00866358">
        <w:rPr>
          <w:rFonts w:ascii="Times New Roman" w:hAnsi="Times New Roman" w:cs="Times New Roman"/>
          <w:color w:val="000000" w:themeColor="text1"/>
          <w:sz w:val="24"/>
          <w:szCs w:val="24"/>
        </w:rPr>
        <w:t>audit new</w:t>
      </w:r>
      <w:r w:rsidR="00FE66AB"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multi</w:t>
      </w:r>
      <w:r w:rsidR="00570DC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family </w:t>
      </w:r>
      <w:r w:rsidRPr="00866358">
        <w:rPr>
          <w:rFonts w:ascii="Times New Roman" w:hAnsi="Times New Roman" w:cs="Times New Roman"/>
          <w:color w:val="000000" w:themeColor="text1"/>
          <w:sz w:val="24"/>
          <w:szCs w:val="24"/>
        </w:rPr>
        <w:lastRenderedPageBreak/>
        <w:t xml:space="preserve">construction </w:t>
      </w:r>
      <w:r w:rsidR="00416485" w:rsidRPr="00866358">
        <w:rPr>
          <w:rFonts w:ascii="Times New Roman" w:hAnsi="Times New Roman" w:cs="Times New Roman"/>
          <w:color w:val="000000" w:themeColor="text1"/>
          <w:sz w:val="24"/>
          <w:szCs w:val="24"/>
        </w:rPr>
        <w:t>and review r</w:t>
      </w:r>
      <w:r w:rsidRPr="00866358">
        <w:rPr>
          <w:rFonts w:ascii="Times New Roman" w:hAnsi="Times New Roman" w:cs="Times New Roman"/>
          <w:color w:val="000000" w:themeColor="text1"/>
          <w:sz w:val="24"/>
          <w:szCs w:val="24"/>
        </w:rPr>
        <w:t>ules of condominium and homeowner associations</w:t>
      </w:r>
      <w:r w:rsidR="00416485"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HOME will </w:t>
      </w:r>
      <w:r w:rsidR="009E58CB" w:rsidRPr="00866358">
        <w:rPr>
          <w:rFonts w:ascii="Times New Roman" w:hAnsi="Times New Roman" w:cs="Times New Roman"/>
          <w:color w:val="000000" w:themeColor="text1"/>
          <w:sz w:val="24"/>
          <w:szCs w:val="24"/>
        </w:rPr>
        <w:t xml:space="preserve">also </w:t>
      </w:r>
      <w:r w:rsidRPr="00866358">
        <w:rPr>
          <w:rFonts w:ascii="Times New Roman" w:hAnsi="Times New Roman" w:cs="Times New Roman"/>
          <w:color w:val="000000" w:themeColor="text1"/>
          <w:sz w:val="24"/>
          <w:szCs w:val="24"/>
        </w:rPr>
        <w:t xml:space="preserve">provide opportunities for inclusive patterns by sponsoring a </w:t>
      </w:r>
      <w:r w:rsidR="00570DC1" w:rsidRPr="00866358">
        <w:rPr>
          <w:rFonts w:ascii="Times New Roman" w:hAnsi="Times New Roman" w:cs="Times New Roman"/>
          <w:color w:val="000000" w:themeColor="text1"/>
          <w:sz w:val="24"/>
          <w:szCs w:val="24"/>
        </w:rPr>
        <w:t>r</w:t>
      </w:r>
      <w:r w:rsidRPr="00866358">
        <w:rPr>
          <w:rFonts w:ascii="Times New Roman" w:hAnsi="Times New Roman" w:cs="Times New Roman"/>
          <w:color w:val="000000" w:themeColor="text1"/>
          <w:sz w:val="24"/>
          <w:szCs w:val="24"/>
        </w:rPr>
        <w:t>oundtable to share best practices in building stable</w:t>
      </w:r>
      <w:r w:rsidR="00570DC1"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integrated communities</w:t>
      </w:r>
      <w:r w:rsidR="009E58CB" w:rsidRPr="00866358">
        <w:rPr>
          <w:rFonts w:ascii="Times New Roman" w:hAnsi="Times New Roman" w:cs="Times New Roman"/>
          <w:color w:val="000000" w:themeColor="text1"/>
          <w:sz w:val="24"/>
          <w:szCs w:val="24"/>
        </w:rPr>
        <w:t>.</w:t>
      </w:r>
    </w:p>
    <w:p w14:paraId="7E5B4317" w14:textId="04DDCF8A" w:rsidR="00570DC1" w:rsidRDefault="00570DC1" w:rsidP="00570DC1">
      <w:pPr>
        <w:spacing w:after="0" w:line="240" w:lineRule="auto"/>
        <w:rPr>
          <w:rFonts w:ascii="Times New Roman" w:hAnsi="Times New Roman" w:cs="Times New Roman"/>
          <w:b/>
          <w:caps/>
          <w:noProof/>
          <w:sz w:val="24"/>
          <w:szCs w:val="24"/>
          <w:u w:val="single"/>
        </w:rPr>
      </w:pPr>
    </w:p>
    <w:p w14:paraId="4C6F8792" w14:textId="77777777" w:rsidR="005846AD" w:rsidRPr="00866358" w:rsidRDefault="005846AD" w:rsidP="00570DC1">
      <w:pPr>
        <w:spacing w:after="0" w:line="240" w:lineRule="auto"/>
        <w:rPr>
          <w:rFonts w:ascii="Times New Roman" w:hAnsi="Times New Roman" w:cs="Times New Roman"/>
          <w:b/>
          <w:caps/>
          <w:noProof/>
          <w:sz w:val="24"/>
          <w:szCs w:val="24"/>
          <w:u w:val="single"/>
        </w:rPr>
      </w:pPr>
    </w:p>
    <w:p w14:paraId="6454286B" w14:textId="4E967D8C" w:rsidR="000D0932" w:rsidRPr="00866358" w:rsidRDefault="000D0932" w:rsidP="00570DC1">
      <w:pPr>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b/>
          <w:caps/>
          <w:noProof/>
          <w:sz w:val="24"/>
          <w:szCs w:val="24"/>
          <w:u w:val="single"/>
        </w:rPr>
        <w:t>Cleveland</w:t>
      </w:r>
    </w:p>
    <w:p w14:paraId="0B9F7CEC" w14:textId="77777777" w:rsidR="000D0932" w:rsidRPr="00866358" w:rsidRDefault="000D0932" w:rsidP="00CA0152">
      <w:pPr>
        <w:spacing w:after="0" w:line="240" w:lineRule="auto"/>
        <w:rPr>
          <w:rFonts w:ascii="Times New Roman" w:hAnsi="Times New Roman" w:cs="Times New Roman"/>
          <w:b/>
          <w:caps/>
          <w:sz w:val="24"/>
          <w:szCs w:val="24"/>
        </w:rPr>
      </w:pPr>
    </w:p>
    <w:p w14:paraId="00881A5E" w14:textId="6DB0CCD8"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Research &amp; Advocacy Center</w:t>
      </w:r>
    </w:p>
    <w:p w14:paraId="00683735"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91AA26E" w14:textId="77777777" w:rsidR="000B0880" w:rsidRPr="00866358" w:rsidRDefault="000B0880" w:rsidP="00CA0152">
      <w:pPr>
        <w:spacing w:after="0" w:line="240" w:lineRule="auto"/>
        <w:rPr>
          <w:rFonts w:ascii="Times New Roman" w:hAnsi="Times New Roman" w:cs="Times New Roman"/>
          <w:b/>
          <w:caps/>
          <w:noProof/>
          <w:sz w:val="24"/>
          <w:szCs w:val="24"/>
        </w:rPr>
      </w:pPr>
    </w:p>
    <w:p w14:paraId="2ACE11CB" w14:textId="2E441D43" w:rsidR="000B0880" w:rsidRPr="00866358" w:rsidRDefault="00E27147" w:rsidP="003A1F91">
      <w:pPr>
        <w:autoSpaceDE w:val="0"/>
        <w:autoSpaceDN w:val="0"/>
        <w:adjustRightInd w:val="0"/>
        <w:spacing w:after="0" w:line="240" w:lineRule="auto"/>
        <w:rPr>
          <w:rFonts w:ascii="Times New Roman" w:hAnsi="Times New Roman" w:cs="Times New Roman"/>
          <w:b/>
          <w:caps/>
          <w:noProof/>
          <w:color w:val="000000" w:themeColor="text1"/>
          <w:sz w:val="24"/>
          <w:szCs w:val="24"/>
        </w:rPr>
      </w:pPr>
      <w:r w:rsidRPr="00866358">
        <w:rPr>
          <w:rFonts w:ascii="Times New Roman" w:hAnsi="Times New Roman" w:cs="Times New Roman"/>
          <w:color w:val="000000" w:themeColor="text1"/>
          <w:sz w:val="24"/>
          <w:szCs w:val="24"/>
        </w:rPr>
        <w:t xml:space="preserve">The </w:t>
      </w:r>
      <w:r w:rsidR="00A2153D" w:rsidRPr="00866358">
        <w:rPr>
          <w:rFonts w:ascii="Times New Roman" w:hAnsi="Times New Roman" w:cs="Times New Roman"/>
          <w:color w:val="000000" w:themeColor="text1"/>
          <w:sz w:val="24"/>
          <w:szCs w:val="24"/>
        </w:rPr>
        <w:t>Housing Research &amp; Advocacy Center</w:t>
      </w:r>
      <w:r w:rsidR="00554026" w:rsidRPr="00866358">
        <w:rPr>
          <w:rFonts w:ascii="Times New Roman" w:hAnsi="Times New Roman" w:cs="Times New Roman"/>
          <w:color w:val="000000" w:themeColor="text1"/>
          <w:sz w:val="24"/>
          <w:szCs w:val="24"/>
        </w:rPr>
        <w:t xml:space="preserve"> (HRAC)</w:t>
      </w:r>
      <w:r w:rsidR="00A2153D" w:rsidRPr="00866358">
        <w:rPr>
          <w:rFonts w:ascii="Times New Roman" w:hAnsi="Times New Roman" w:cs="Times New Roman"/>
          <w:color w:val="000000" w:themeColor="text1"/>
          <w:sz w:val="24"/>
          <w:szCs w:val="24"/>
        </w:rPr>
        <w:t>, dba Fair Housing Center for Rights &amp; Research,</w:t>
      </w:r>
      <w:r w:rsidR="00554026" w:rsidRPr="00866358">
        <w:rPr>
          <w:rFonts w:ascii="Times New Roman" w:hAnsi="Times New Roman" w:cs="Times New Roman"/>
          <w:color w:val="000000" w:themeColor="text1"/>
          <w:sz w:val="24"/>
          <w:szCs w:val="24"/>
        </w:rPr>
        <w:t xml:space="preserve"> </w:t>
      </w:r>
      <w:r w:rsidR="00A2153D" w:rsidRPr="00866358">
        <w:rPr>
          <w:rFonts w:ascii="Times New Roman" w:hAnsi="Times New Roman" w:cs="Times New Roman"/>
          <w:color w:val="000000" w:themeColor="text1"/>
          <w:sz w:val="24"/>
          <w:szCs w:val="24"/>
        </w:rPr>
        <w:t xml:space="preserve">will use its grant to provide fair housing services to all protected class members in Cuyahoga and Lorain Counties of Ohio and will focus on activities designed to reduce unlawful discrimination, increase awareness of fair housing responsibilities, and educate individuals about their fair housing rights. Service delivery will be targeted to reach underserved populations and designated Opportunity Zones through this unique fair housing initiative using technology to expand access to fair housing education. HRAC </w:t>
      </w:r>
      <w:r w:rsidR="00F15C74" w:rsidRPr="00866358">
        <w:rPr>
          <w:rFonts w:ascii="Times New Roman" w:hAnsi="Times New Roman" w:cs="Times New Roman"/>
          <w:color w:val="000000" w:themeColor="text1"/>
          <w:sz w:val="24"/>
          <w:szCs w:val="24"/>
        </w:rPr>
        <w:t>will</w:t>
      </w:r>
      <w:r w:rsidR="00A2153D" w:rsidRPr="00866358">
        <w:rPr>
          <w:rFonts w:ascii="Times New Roman" w:hAnsi="Times New Roman" w:cs="Times New Roman"/>
          <w:color w:val="000000" w:themeColor="text1"/>
          <w:sz w:val="24"/>
          <w:szCs w:val="24"/>
        </w:rPr>
        <w:t xml:space="preserve"> accomplish </w:t>
      </w:r>
      <w:r w:rsidR="003A1F91" w:rsidRPr="00866358">
        <w:rPr>
          <w:rFonts w:ascii="Times New Roman" w:hAnsi="Times New Roman" w:cs="Times New Roman"/>
          <w:color w:val="000000" w:themeColor="text1"/>
          <w:sz w:val="24"/>
          <w:szCs w:val="24"/>
        </w:rPr>
        <w:t xml:space="preserve">its </w:t>
      </w:r>
      <w:r w:rsidR="00A2153D" w:rsidRPr="00866358">
        <w:rPr>
          <w:rFonts w:ascii="Times New Roman" w:hAnsi="Times New Roman" w:cs="Times New Roman"/>
          <w:color w:val="000000" w:themeColor="text1"/>
          <w:sz w:val="24"/>
          <w:szCs w:val="24"/>
        </w:rPr>
        <w:t>objectives by: developing interactive</w:t>
      </w:r>
      <w:r w:rsidR="003A1F91" w:rsidRPr="00866358">
        <w:rPr>
          <w:rFonts w:ascii="Times New Roman" w:hAnsi="Times New Roman" w:cs="Times New Roman"/>
          <w:color w:val="000000" w:themeColor="text1"/>
          <w:sz w:val="24"/>
          <w:szCs w:val="24"/>
        </w:rPr>
        <w:t xml:space="preserve"> </w:t>
      </w:r>
      <w:r w:rsidR="00A2153D" w:rsidRPr="00866358">
        <w:rPr>
          <w:rFonts w:ascii="Times New Roman" w:hAnsi="Times New Roman" w:cs="Times New Roman"/>
          <w:color w:val="000000" w:themeColor="text1"/>
          <w:sz w:val="24"/>
          <w:szCs w:val="24"/>
        </w:rPr>
        <w:t>online fair housing training</w:t>
      </w:r>
      <w:r w:rsidR="003A1F91" w:rsidRPr="00866358">
        <w:rPr>
          <w:rFonts w:ascii="Times New Roman" w:hAnsi="Times New Roman" w:cs="Times New Roman"/>
          <w:color w:val="000000" w:themeColor="text1"/>
          <w:sz w:val="24"/>
          <w:szCs w:val="24"/>
        </w:rPr>
        <w:t>s</w:t>
      </w:r>
      <w:r w:rsidR="00A2153D" w:rsidRPr="00866358">
        <w:rPr>
          <w:rFonts w:ascii="Times New Roman" w:hAnsi="Times New Roman" w:cs="Times New Roman"/>
          <w:color w:val="000000" w:themeColor="text1"/>
          <w:sz w:val="24"/>
          <w:szCs w:val="24"/>
        </w:rPr>
        <w:t xml:space="preserve"> for housing providers</w:t>
      </w:r>
      <w:r w:rsidR="003A1F91" w:rsidRPr="00866358">
        <w:rPr>
          <w:rFonts w:ascii="Times New Roman" w:hAnsi="Times New Roman" w:cs="Times New Roman"/>
          <w:color w:val="000000" w:themeColor="text1"/>
          <w:sz w:val="24"/>
          <w:szCs w:val="24"/>
        </w:rPr>
        <w:t xml:space="preserve"> and </w:t>
      </w:r>
      <w:r w:rsidR="00A2153D" w:rsidRPr="00866358">
        <w:rPr>
          <w:rFonts w:ascii="Times New Roman" w:hAnsi="Times New Roman" w:cs="Times New Roman"/>
          <w:color w:val="000000" w:themeColor="text1"/>
          <w:sz w:val="24"/>
          <w:szCs w:val="24"/>
        </w:rPr>
        <w:t>tenants; referring victims of discrimination to HUD</w:t>
      </w:r>
      <w:r w:rsidR="003A1F91" w:rsidRPr="00866358">
        <w:rPr>
          <w:rFonts w:ascii="Times New Roman" w:hAnsi="Times New Roman" w:cs="Times New Roman"/>
          <w:color w:val="000000" w:themeColor="text1"/>
          <w:sz w:val="24"/>
          <w:szCs w:val="24"/>
        </w:rPr>
        <w:t xml:space="preserve">; </w:t>
      </w:r>
      <w:r w:rsidR="00A2153D" w:rsidRPr="00866358">
        <w:rPr>
          <w:rFonts w:ascii="Times New Roman" w:hAnsi="Times New Roman" w:cs="Times New Roman"/>
          <w:color w:val="000000" w:themeColor="text1"/>
          <w:sz w:val="24"/>
          <w:szCs w:val="24"/>
        </w:rPr>
        <w:t>placing fair housing advertisements and PSAs</w:t>
      </w:r>
      <w:r w:rsidR="003A1F91" w:rsidRPr="00866358">
        <w:rPr>
          <w:rFonts w:ascii="Times New Roman" w:hAnsi="Times New Roman" w:cs="Times New Roman"/>
          <w:color w:val="000000" w:themeColor="text1"/>
          <w:sz w:val="24"/>
          <w:szCs w:val="24"/>
        </w:rPr>
        <w:t>;</w:t>
      </w:r>
      <w:r w:rsidR="00A2153D" w:rsidRPr="00866358">
        <w:rPr>
          <w:rFonts w:ascii="Times New Roman" w:hAnsi="Times New Roman" w:cs="Times New Roman"/>
          <w:color w:val="000000" w:themeColor="text1"/>
          <w:sz w:val="24"/>
          <w:szCs w:val="24"/>
        </w:rPr>
        <w:t xml:space="preserve"> updating </w:t>
      </w:r>
      <w:r w:rsidR="003A1F91" w:rsidRPr="00866358">
        <w:rPr>
          <w:rFonts w:ascii="Times New Roman" w:hAnsi="Times New Roman" w:cs="Times New Roman"/>
          <w:color w:val="000000" w:themeColor="text1"/>
          <w:sz w:val="24"/>
          <w:szCs w:val="24"/>
        </w:rPr>
        <w:t xml:space="preserve">its </w:t>
      </w:r>
      <w:r w:rsidR="00A2153D" w:rsidRPr="00866358">
        <w:rPr>
          <w:rFonts w:ascii="Times New Roman" w:hAnsi="Times New Roman" w:cs="Times New Roman"/>
          <w:color w:val="000000" w:themeColor="text1"/>
          <w:sz w:val="24"/>
          <w:szCs w:val="24"/>
        </w:rPr>
        <w:t>website and social media with the latest fair housing information;</w:t>
      </w:r>
      <w:r w:rsidR="003A1F91" w:rsidRPr="00866358">
        <w:rPr>
          <w:rFonts w:ascii="Times New Roman" w:hAnsi="Times New Roman" w:cs="Times New Roman"/>
          <w:color w:val="000000" w:themeColor="text1"/>
          <w:sz w:val="24"/>
          <w:szCs w:val="24"/>
        </w:rPr>
        <w:t xml:space="preserve"> </w:t>
      </w:r>
      <w:r w:rsidR="00A2153D" w:rsidRPr="00866358">
        <w:rPr>
          <w:rFonts w:ascii="Times New Roman" w:hAnsi="Times New Roman" w:cs="Times New Roman"/>
          <w:color w:val="000000" w:themeColor="text1"/>
          <w:sz w:val="24"/>
          <w:szCs w:val="24"/>
        </w:rPr>
        <w:t xml:space="preserve">updating and reprinting </w:t>
      </w:r>
      <w:r w:rsidR="003A1F91" w:rsidRPr="00866358">
        <w:rPr>
          <w:rFonts w:ascii="Times New Roman" w:hAnsi="Times New Roman" w:cs="Times New Roman"/>
          <w:color w:val="000000" w:themeColor="text1"/>
          <w:sz w:val="24"/>
          <w:szCs w:val="24"/>
        </w:rPr>
        <w:t xml:space="preserve">its </w:t>
      </w:r>
      <w:r w:rsidR="00A2153D" w:rsidRPr="00866358">
        <w:rPr>
          <w:rFonts w:ascii="Times New Roman" w:hAnsi="Times New Roman" w:cs="Times New Roman"/>
          <w:color w:val="000000" w:themeColor="text1"/>
          <w:sz w:val="24"/>
          <w:szCs w:val="24"/>
        </w:rPr>
        <w:t xml:space="preserve">“Fair Housing: Know Your Rights” booklet for tenants; and participating </w:t>
      </w:r>
      <w:r w:rsidR="003A1F91" w:rsidRPr="00866358">
        <w:rPr>
          <w:rFonts w:ascii="Times New Roman" w:hAnsi="Times New Roman" w:cs="Times New Roman"/>
          <w:color w:val="000000" w:themeColor="text1"/>
          <w:sz w:val="24"/>
          <w:szCs w:val="24"/>
        </w:rPr>
        <w:t>in</w:t>
      </w:r>
      <w:r w:rsidR="00A2153D" w:rsidRPr="00866358">
        <w:rPr>
          <w:rFonts w:ascii="Times New Roman" w:hAnsi="Times New Roman" w:cs="Times New Roman"/>
          <w:color w:val="000000" w:themeColor="text1"/>
          <w:sz w:val="24"/>
          <w:szCs w:val="24"/>
        </w:rPr>
        <w:t xml:space="preserve"> community </w:t>
      </w:r>
      <w:r w:rsidRPr="00866358">
        <w:rPr>
          <w:rFonts w:ascii="Times New Roman" w:hAnsi="Times New Roman" w:cs="Times New Roman"/>
          <w:color w:val="000000" w:themeColor="text1"/>
          <w:sz w:val="24"/>
          <w:szCs w:val="24"/>
        </w:rPr>
        <w:t xml:space="preserve">outreach events </w:t>
      </w:r>
      <w:r w:rsidR="00A2153D" w:rsidRPr="00866358">
        <w:rPr>
          <w:rFonts w:ascii="Times New Roman" w:hAnsi="Times New Roman" w:cs="Times New Roman"/>
          <w:color w:val="000000" w:themeColor="text1"/>
          <w:sz w:val="24"/>
          <w:szCs w:val="24"/>
        </w:rPr>
        <w:t>with partner agencies to educate</w:t>
      </w:r>
      <w:r w:rsidR="003A1F91" w:rsidRPr="00866358">
        <w:rPr>
          <w:rFonts w:ascii="Times New Roman" w:hAnsi="Times New Roman" w:cs="Times New Roman"/>
          <w:color w:val="000000" w:themeColor="text1"/>
          <w:sz w:val="24"/>
          <w:szCs w:val="24"/>
        </w:rPr>
        <w:t xml:space="preserve"> </w:t>
      </w:r>
      <w:r w:rsidR="00A2153D" w:rsidRPr="00866358">
        <w:rPr>
          <w:rFonts w:ascii="Times New Roman" w:hAnsi="Times New Roman" w:cs="Times New Roman"/>
          <w:color w:val="000000" w:themeColor="text1"/>
          <w:sz w:val="24"/>
          <w:szCs w:val="24"/>
        </w:rPr>
        <w:t>consumers and advocates.</w:t>
      </w:r>
      <w:r w:rsidR="003A1F91" w:rsidRPr="00866358">
        <w:rPr>
          <w:rFonts w:ascii="Times New Roman" w:hAnsi="Times New Roman" w:cs="Times New Roman"/>
          <w:b/>
          <w:caps/>
          <w:noProof/>
          <w:color w:val="000000" w:themeColor="text1"/>
          <w:sz w:val="24"/>
          <w:szCs w:val="24"/>
        </w:rPr>
        <w:t xml:space="preserve"> </w:t>
      </w:r>
    </w:p>
    <w:p w14:paraId="3E8D6A7E" w14:textId="77777777" w:rsidR="000D0932" w:rsidRPr="00866358" w:rsidRDefault="000D0932" w:rsidP="008B7C38">
      <w:pPr>
        <w:spacing w:after="0" w:line="240" w:lineRule="auto"/>
        <w:rPr>
          <w:rFonts w:ascii="Times New Roman" w:hAnsi="Times New Roman" w:cs="Times New Roman"/>
          <w:b/>
          <w:caps/>
          <w:sz w:val="24"/>
          <w:szCs w:val="24"/>
        </w:rPr>
      </w:pPr>
    </w:p>
    <w:p w14:paraId="25E5D2A2" w14:textId="32AF6E62"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Research &amp; Advocacy Center</w:t>
      </w:r>
    </w:p>
    <w:p w14:paraId="7CCE594E" w14:textId="77777777" w:rsidR="00EC7201"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344F7FB" w14:textId="77777777" w:rsidR="0007172A" w:rsidRPr="00866358" w:rsidRDefault="0007172A" w:rsidP="008B7C38">
      <w:pPr>
        <w:spacing w:after="0" w:line="240" w:lineRule="auto"/>
        <w:rPr>
          <w:rFonts w:ascii="Times New Roman" w:hAnsi="Times New Roman" w:cs="Times New Roman"/>
          <w:b/>
          <w:caps/>
          <w:sz w:val="24"/>
          <w:szCs w:val="24"/>
        </w:rPr>
      </w:pPr>
    </w:p>
    <w:p w14:paraId="57EA085D" w14:textId="75CDEDCF" w:rsidR="008B55DA" w:rsidRPr="00866358" w:rsidRDefault="008B55DA"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Housing Research &amp; Advocacy Center</w:t>
      </w:r>
      <w:r w:rsidR="00F15C74" w:rsidRPr="00866358">
        <w:rPr>
          <w:rFonts w:ascii="Times New Roman" w:hAnsi="Times New Roman" w:cs="Times New Roman"/>
          <w:sz w:val="24"/>
          <w:szCs w:val="24"/>
        </w:rPr>
        <w:t xml:space="preserve"> (HRAC),</w:t>
      </w:r>
      <w:r w:rsidRPr="00866358">
        <w:rPr>
          <w:rFonts w:ascii="Times New Roman" w:hAnsi="Times New Roman" w:cs="Times New Roman"/>
          <w:sz w:val="24"/>
          <w:szCs w:val="24"/>
        </w:rPr>
        <w:t xml:space="preserve"> dba Fair Housing Center f</w:t>
      </w:r>
      <w:r w:rsidR="00D747A7" w:rsidRPr="00866358">
        <w:rPr>
          <w:rFonts w:ascii="Times New Roman" w:hAnsi="Times New Roman" w:cs="Times New Roman"/>
          <w:sz w:val="24"/>
          <w:szCs w:val="24"/>
        </w:rPr>
        <w:t>or Rights &amp; Research</w:t>
      </w:r>
      <w:r w:rsidR="00F15C74" w:rsidRPr="00866358">
        <w:rPr>
          <w:rFonts w:ascii="Times New Roman" w:hAnsi="Times New Roman" w:cs="Times New Roman"/>
          <w:sz w:val="24"/>
          <w:szCs w:val="24"/>
        </w:rPr>
        <w:t>,</w:t>
      </w:r>
      <w:r w:rsidRPr="00866358">
        <w:rPr>
          <w:rFonts w:ascii="Times New Roman" w:hAnsi="Times New Roman" w:cs="Times New Roman"/>
          <w:sz w:val="24"/>
          <w:szCs w:val="24"/>
        </w:rPr>
        <w:t xml:space="preserve"> will </w:t>
      </w:r>
      <w:r w:rsidR="000606BD" w:rsidRPr="00866358">
        <w:rPr>
          <w:rFonts w:ascii="Times New Roman" w:hAnsi="Times New Roman" w:cs="Times New Roman"/>
          <w:sz w:val="24"/>
          <w:szCs w:val="24"/>
        </w:rPr>
        <w:t xml:space="preserve">use its grant to </w:t>
      </w:r>
      <w:r w:rsidRPr="00866358">
        <w:rPr>
          <w:rFonts w:ascii="Times New Roman" w:hAnsi="Times New Roman" w:cs="Times New Roman"/>
          <w:sz w:val="24"/>
          <w:szCs w:val="24"/>
        </w:rPr>
        <w:t>provide broad-based</w:t>
      </w:r>
      <w:r w:rsidR="00F15C74" w:rsidRPr="00866358">
        <w:rPr>
          <w:rFonts w:ascii="Times New Roman" w:hAnsi="Times New Roman" w:cs="Times New Roman"/>
          <w:sz w:val="24"/>
          <w:szCs w:val="24"/>
        </w:rPr>
        <w:t xml:space="preserve"> </w:t>
      </w:r>
      <w:r w:rsidRPr="00866358">
        <w:rPr>
          <w:rFonts w:ascii="Times New Roman" w:hAnsi="Times New Roman" w:cs="Times New Roman"/>
          <w:sz w:val="24"/>
          <w:szCs w:val="24"/>
        </w:rPr>
        <w:t>service</w:t>
      </w:r>
      <w:r w:rsidR="00A471ED" w:rsidRPr="00866358">
        <w:rPr>
          <w:rFonts w:ascii="Times New Roman" w:hAnsi="Times New Roman" w:cs="Times New Roman"/>
          <w:sz w:val="24"/>
          <w:szCs w:val="24"/>
        </w:rPr>
        <w:t>s</w:t>
      </w:r>
      <w:r w:rsidRPr="00866358">
        <w:rPr>
          <w:rFonts w:ascii="Times New Roman" w:hAnsi="Times New Roman" w:cs="Times New Roman"/>
          <w:sz w:val="24"/>
          <w:szCs w:val="24"/>
        </w:rPr>
        <w:t xml:space="preserve"> to all protected</w:t>
      </w:r>
      <w:r w:rsidR="00294518" w:rsidRPr="00866358">
        <w:rPr>
          <w:rFonts w:ascii="Times New Roman" w:hAnsi="Times New Roman" w:cs="Times New Roman"/>
          <w:sz w:val="24"/>
          <w:szCs w:val="24"/>
        </w:rPr>
        <w:t xml:space="preserve"> </w:t>
      </w:r>
      <w:r w:rsidRPr="00866358">
        <w:rPr>
          <w:rFonts w:ascii="Times New Roman" w:hAnsi="Times New Roman" w:cs="Times New Roman"/>
          <w:sz w:val="24"/>
          <w:szCs w:val="24"/>
        </w:rPr>
        <w:t>class members in Cuyahoga and Lorain Counties</w:t>
      </w:r>
      <w:r w:rsidR="00F15C74" w:rsidRPr="00866358">
        <w:rPr>
          <w:rFonts w:ascii="Times New Roman" w:hAnsi="Times New Roman" w:cs="Times New Roman"/>
          <w:sz w:val="24"/>
          <w:szCs w:val="24"/>
        </w:rPr>
        <w:t xml:space="preserve">, in Ohio. </w:t>
      </w:r>
      <w:r w:rsidR="00197675" w:rsidRPr="00866358">
        <w:rPr>
          <w:rFonts w:ascii="Times New Roman" w:hAnsi="Times New Roman" w:cs="Times New Roman"/>
          <w:sz w:val="24"/>
          <w:szCs w:val="24"/>
        </w:rPr>
        <w:t xml:space="preserve">Grant activities will include: </w:t>
      </w:r>
      <w:r w:rsidRPr="00866358">
        <w:rPr>
          <w:rFonts w:ascii="Times New Roman" w:hAnsi="Times New Roman" w:cs="Times New Roman"/>
          <w:sz w:val="24"/>
          <w:szCs w:val="24"/>
        </w:rPr>
        <w:t>performing fair housing audits</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reviewing rental policies and procedures; conducting trainings for</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community partners</w:t>
      </w:r>
      <w:r w:rsidR="00D747A7" w:rsidRPr="00866358">
        <w:rPr>
          <w:rFonts w:ascii="Times New Roman" w:hAnsi="Times New Roman" w:cs="Times New Roman"/>
          <w:sz w:val="24"/>
          <w:szCs w:val="24"/>
        </w:rPr>
        <w:t xml:space="preserve">, </w:t>
      </w:r>
      <w:r w:rsidRPr="00866358">
        <w:rPr>
          <w:rFonts w:ascii="Times New Roman" w:hAnsi="Times New Roman" w:cs="Times New Roman"/>
          <w:sz w:val="24"/>
          <w:szCs w:val="24"/>
        </w:rPr>
        <w:t>care providers</w:t>
      </w:r>
      <w:r w:rsidR="00D747A7" w:rsidRPr="00866358">
        <w:rPr>
          <w:rFonts w:ascii="Times New Roman" w:hAnsi="Times New Roman" w:cs="Times New Roman"/>
          <w:sz w:val="24"/>
          <w:szCs w:val="24"/>
        </w:rPr>
        <w:t>, h</w:t>
      </w:r>
      <w:r w:rsidRPr="00866358">
        <w:rPr>
          <w:rFonts w:ascii="Times New Roman" w:hAnsi="Times New Roman" w:cs="Times New Roman"/>
          <w:sz w:val="24"/>
          <w:szCs w:val="24"/>
        </w:rPr>
        <w:t>omeless</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advocates</w:t>
      </w:r>
      <w:r w:rsidR="00D747A7"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social workers; assisting potential victims of housing discrimination through</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intakes, investigation</w:t>
      </w:r>
      <w:r w:rsidR="00D747A7" w:rsidRPr="00866358">
        <w:rPr>
          <w:rFonts w:ascii="Times New Roman" w:hAnsi="Times New Roman" w:cs="Times New Roman"/>
          <w:sz w:val="24"/>
          <w:szCs w:val="24"/>
        </w:rPr>
        <w:t>, and referral</w:t>
      </w:r>
      <w:r w:rsidRPr="00866358">
        <w:rPr>
          <w:rFonts w:ascii="Times New Roman" w:hAnsi="Times New Roman" w:cs="Times New Roman"/>
          <w:sz w:val="24"/>
          <w:szCs w:val="24"/>
        </w:rPr>
        <w:t xml:space="preserve"> to HUD</w:t>
      </w:r>
      <w:r w:rsidRPr="00866358">
        <w:rPr>
          <w:rFonts w:ascii="Times New Roman" w:hAnsi="Times New Roman" w:cs="Times New Roman"/>
          <w:color w:val="000000" w:themeColor="text1"/>
          <w:sz w:val="24"/>
          <w:szCs w:val="24"/>
        </w:rPr>
        <w:t>/</w:t>
      </w:r>
      <w:r w:rsidR="00B04562" w:rsidRPr="00866358">
        <w:rPr>
          <w:rFonts w:ascii="Times New Roman" w:hAnsi="Times New Roman" w:cs="Times New Roman"/>
          <w:color w:val="525252"/>
          <w:sz w:val="24"/>
          <w:szCs w:val="24"/>
          <w:shd w:val="clear" w:color="auto" w:fill="FFFFFF"/>
        </w:rPr>
        <w:t xml:space="preserve"> </w:t>
      </w:r>
      <w:r w:rsidR="00B04562" w:rsidRPr="00866358">
        <w:rPr>
          <w:rFonts w:ascii="Times New Roman" w:hAnsi="Times New Roman" w:cs="Times New Roman"/>
          <w:color w:val="000000" w:themeColor="text1"/>
          <w:sz w:val="24"/>
          <w:szCs w:val="24"/>
          <w:shd w:val="clear" w:color="auto" w:fill="FFFFFF"/>
        </w:rPr>
        <w:t>Fair Housing Assistance Program (FHAP)</w:t>
      </w:r>
      <w:r w:rsidRPr="00866358">
        <w:rPr>
          <w:rFonts w:ascii="Times New Roman" w:hAnsi="Times New Roman" w:cs="Times New Roman"/>
          <w:color w:val="000000" w:themeColor="text1"/>
          <w:sz w:val="24"/>
          <w:szCs w:val="24"/>
        </w:rPr>
        <w:t xml:space="preserve"> agencies; </w:t>
      </w:r>
      <w:r w:rsidR="00B04562" w:rsidRPr="00866358">
        <w:rPr>
          <w:rFonts w:ascii="Times New Roman" w:hAnsi="Times New Roman" w:cs="Times New Roman"/>
          <w:color w:val="000000" w:themeColor="text1"/>
          <w:sz w:val="24"/>
          <w:szCs w:val="24"/>
        </w:rPr>
        <w:t xml:space="preserve">monitoring </w:t>
      </w:r>
      <w:r w:rsidR="00197675" w:rsidRPr="00866358">
        <w:rPr>
          <w:rFonts w:ascii="Times New Roman" w:hAnsi="Times New Roman" w:cs="Times New Roman"/>
          <w:color w:val="000000" w:themeColor="text1"/>
          <w:sz w:val="24"/>
          <w:szCs w:val="24"/>
        </w:rPr>
        <w:t xml:space="preserve">websites/publications for </w:t>
      </w:r>
      <w:r w:rsidRPr="00866358">
        <w:rPr>
          <w:rFonts w:ascii="Times New Roman" w:hAnsi="Times New Roman" w:cs="Times New Roman"/>
          <w:color w:val="000000" w:themeColor="text1"/>
          <w:sz w:val="24"/>
          <w:szCs w:val="24"/>
        </w:rPr>
        <w:t>dis</w:t>
      </w:r>
      <w:r w:rsidRPr="00866358">
        <w:rPr>
          <w:rFonts w:ascii="Times New Roman" w:hAnsi="Times New Roman" w:cs="Times New Roman"/>
          <w:sz w:val="24"/>
          <w:szCs w:val="24"/>
        </w:rPr>
        <w:t>criminatory advertisements; completing systemic housing investigations; providing a quarterly e-newsletter; creating a new brochure for</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voucher holders and having it translated; updating </w:t>
      </w:r>
      <w:r w:rsidR="00D747A7" w:rsidRPr="00866358">
        <w:rPr>
          <w:rFonts w:ascii="Times New Roman" w:hAnsi="Times New Roman" w:cs="Times New Roman"/>
          <w:sz w:val="24"/>
          <w:szCs w:val="24"/>
        </w:rPr>
        <w:t xml:space="preserve">its </w:t>
      </w:r>
      <w:r w:rsidRPr="00866358">
        <w:rPr>
          <w:rFonts w:ascii="Times New Roman" w:hAnsi="Times New Roman" w:cs="Times New Roman"/>
          <w:sz w:val="24"/>
          <w:szCs w:val="24"/>
        </w:rPr>
        <w:t>website and social media to include a</w:t>
      </w:r>
      <w:r w:rsidR="00197675" w:rsidRPr="00866358">
        <w:rPr>
          <w:rFonts w:ascii="Times New Roman" w:hAnsi="Times New Roman" w:cs="Times New Roman"/>
          <w:sz w:val="24"/>
          <w:szCs w:val="24"/>
        </w:rPr>
        <w:t xml:space="preserve"> fair housing blog; </w:t>
      </w:r>
      <w:r w:rsidRPr="00866358">
        <w:rPr>
          <w:rFonts w:ascii="Times New Roman" w:hAnsi="Times New Roman" w:cs="Times New Roman"/>
          <w:sz w:val="24"/>
          <w:szCs w:val="24"/>
        </w:rPr>
        <w:t>creating and distributing flyers and brochures to</w:t>
      </w:r>
      <w:r w:rsidR="00197675" w:rsidRPr="00866358">
        <w:rPr>
          <w:rFonts w:ascii="Times New Roman" w:hAnsi="Times New Roman" w:cs="Times New Roman"/>
          <w:sz w:val="24"/>
          <w:szCs w:val="24"/>
        </w:rPr>
        <w:t xml:space="preserve"> </w:t>
      </w:r>
      <w:r w:rsidRPr="00866358">
        <w:rPr>
          <w:rFonts w:ascii="Times New Roman" w:hAnsi="Times New Roman" w:cs="Times New Roman"/>
          <w:sz w:val="24"/>
          <w:szCs w:val="24"/>
        </w:rPr>
        <w:t>variou</w:t>
      </w:r>
      <w:r w:rsidR="00B04562" w:rsidRPr="00866358">
        <w:rPr>
          <w:rFonts w:ascii="Times New Roman" w:hAnsi="Times New Roman" w:cs="Times New Roman"/>
          <w:sz w:val="24"/>
          <w:szCs w:val="24"/>
        </w:rPr>
        <w:t xml:space="preserve">s types of care providers; and </w:t>
      </w:r>
      <w:r w:rsidRPr="00866358">
        <w:rPr>
          <w:rFonts w:ascii="Times New Roman" w:hAnsi="Times New Roman" w:cs="Times New Roman"/>
          <w:sz w:val="24"/>
          <w:szCs w:val="24"/>
        </w:rPr>
        <w:t>participating in community resource fairs</w:t>
      </w:r>
      <w:r w:rsidR="00D747A7" w:rsidRPr="00866358">
        <w:rPr>
          <w:rFonts w:ascii="Times New Roman" w:hAnsi="Times New Roman" w:cs="Times New Roman"/>
          <w:sz w:val="24"/>
          <w:szCs w:val="24"/>
        </w:rPr>
        <w:t>.</w:t>
      </w:r>
    </w:p>
    <w:p w14:paraId="484FA9C2" w14:textId="77777777" w:rsidR="000D0932" w:rsidRPr="00866358" w:rsidRDefault="000D0932" w:rsidP="008B7C38">
      <w:pPr>
        <w:spacing w:after="0" w:line="240" w:lineRule="auto"/>
        <w:rPr>
          <w:rFonts w:ascii="Times New Roman" w:hAnsi="Times New Roman" w:cs="Times New Roman"/>
          <w:b/>
          <w:caps/>
          <w:sz w:val="24"/>
          <w:szCs w:val="24"/>
        </w:rPr>
      </w:pPr>
    </w:p>
    <w:p w14:paraId="5E08B4FA" w14:textId="77777777" w:rsidR="000D0932" w:rsidRPr="00866358" w:rsidRDefault="000D0932" w:rsidP="008B7C38">
      <w:pPr>
        <w:spacing w:after="0" w:line="240" w:lineRule="auto"/>
        <w:rPr>
          <w:rFonts w:ascii="Times New Roman" w:hAnsi="Times New Roman" w:cs="Times New Roman"/>
          <w:b/>
          <w:caps/>
          <w:sz w:val="24"/>
          <w:szCs w:val="24"/>
        </w:rPr>
      </w:pPr>
    </w:p>
    <w:p w14:paraId="0F13CE70"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Columbus</w:t>
      </w:r>
    </w:p>
    <w:p w14:paraId="05E35C95" w14:textId="77777777" w:rsidR="000D0932" w:rsidRPr="00866358" w:rsidRDefault="000D0932" w:rsidP="008B7C38">
      <w:pPr>
        <w:spacing w:after="0" w:line="240" w:lineRule="auto"/>
        <w:rPr>
          <w:rFonts w:ascii="Times New Roman" w:hAnsi="Times New Roman" w:cs="Times New Roman"/>
          <w:b/>
          <w:caps/>
          <w:sz w:val="24"/>
          <w:szCs w:val="24"/>
        </w:rPr>
      </w:pPr>
    </w:p>
    <w:p w14:paraId="7E6374F3" w14:textId="42D8452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Oh</w:t>
      </w:r>
      <w:r w:rsidR="005A6D2D">
        <w:rPr>
          <w:rFonts w:ascii="Times New Roman" w:hAnsi="Times New Roman" w:cs="Times New Roman"/>
          <w:b/>
          <w:caps/>
          <w:noProof/>
          <w:sz w:val="24"/>
          <w:szCs w:val="24"/>
        </w:rPr>
        <w:t>I</w:t>
      </w:r>
      <w:r w:rsidRPr="00866358">
        <w:rPr>
          <w:rFonts w:ascii="Times New Roman" w:hAnsi="Times New Roman" w:cs="Times New Roman"/>
          <w:b/>
          <w:caps/>
          <w:noProof/>
          <w:sz w:val="24"/>
          <w:szCs w:val="24"/>
        </w:rPr>
        <w:t>o State Legal Services Association</w:t>
      </w:r>
    </w:p>
    <w:p w14:paraId="488A90A7"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06DC329C" w14:textId="77777777" w:rsidR="0007172A" w:rsidRPr="00866358" w:rsidRDefault="0007172A" w:rsidP="008B7C38">
      <w:pPr>
        <w:spacing w:after="0" w:line="240" w:lineRule="auto"/>
        <w:rPr>
          <w:rFonts w:ascii="Times New Roman" w:hAnsi="Times New Roman" w:cs="Times New Roman"/>
          <w:b/>
          <w:caps/>
          <w:sz w:val="24"/>
          <w:szCs w:val="24"/>
        </w:rPr>
      </w:pPr>
    </w:p>
    <w:p w14:paraId="488E3947" w14:textId="5E6F9E8E" w:rsidR="008E1033" w:rsidRPr="00866358" w:rsidRDefault="004B60AF" w:rsidP="0007172A">
      <w:pPr>
        <w:spacing w:after="0" w:line="240" w:lineRule="auto"/>
        <w:rPr>
          <w:rFonts w:ascii="Times New Roman" w:hAnsi="Times New Roman" w:cs="Times New Roman"/>
          <w:color w:val="000000"/>
          <w:sz w:val="24"/>
          <w:szCs w:val="24"/>
        </w:rPr>
      </w:pPr>
      <w:r w:rsidRPr="00866358">
        <w:rPr>
          <w:rFonts w:ascii="Times New Roman" w:hAnsi="Times New Roman" w:cs="Times New Roman"/>
          <w:color w:val="000000"/>
          <w:sz w:val="24"/>
          <w:szCs w:val="24"/>
        </w:rPr>
        <w:t>Southeastern Ohio Legal Services (SEOLS)</w:t>
      </w:r>
      <w:r w:rsidR="008E1033" w:rsidRPr="00866358">
        <w:rPr>
          <w:rFonts w:ascii="Times New Roman" w:hAnsi="Times New Roman" w:cs="Times New Roman"/>
          <w:color w:val="000000"/>
          <w:sz w:val="24"/>
          <w:szCs w:val="24"/>
        </w:rPr>
        <w:t xml:space="preserve"> will use its grant to </w:t>
      </w:r>
      <w:r w:rsidRPr="00866358">
        <w:rPr>
          <w:rFonts w:ascii="Times New Roman" w:hAnsi="Times New Roman" w:cs="Times New Roman"/>
          <w:color w:val="000000"/>
          <w:sz w:val="24"/>
          <w:szCs w:val="24"/>
        </w:rPr>
        <w:t xml:space="preserve">increase fair housing </w:t>
      </w:r>
      <w:r w:rsidR="00A65FAC" w:rsidRPr="00866358">
        <w:rPr>
          <w:rFonts w:ascii="Times New Roman" w:hAnsi="Times New Roman" w:cs="Times New Roman"/>
          <w:color w:val="000000"/>
          <w:sz w:val="24"/>
          <w:szCs w:val="24"/>
        </w:rPr>
        <w:t xml:space="preserve">services for all federally and state protected classes </w:t>
      </w:r>
      <w:r w:rsidRPr="00866358">
        <w:rPr>
          <w:rFonts w:ascii="Times New Roman" w:hAnsi="Times New Roman" w:cs="Times New Roman"/>
          <w:color w:val="000000"/>
          <w:sz w:val="24"/>
          <w:szCs w:val="24"/>
        </w:rPr>
        <w:t>throughout a 35-count</w:t>
      </w:r>
      <w:r w:rsidR="00B04562" w:rsidRPr="00866358">
        <w:rPr>
          <w:rFonts w:ascii="Times New Roman" w:hAnsi="Times New Roman" w:cs="Times New Roman"/>
          <w:color w:val="000000"/>
          <w:sz w:val="24"/>
          <w:szCs w:val="24"/>
        </w:rPr>
        <w:t>y area in rural</w:t>
      </w:r>
      <w:r w:rsidR="00504832" w:rsidRPr="00866358">
        <w:rPr>
          <w:rFonts w:ascii="Times New Roman" w:hAnsi="Times New Roman" w:cs="Times New Roman"/>
          <w:color w:val="000000"/>
          <w:sz w:val="24"/>
          <w:szCs w:val="24"/>
        </w:rPr>
        <w:t>,</w:t>
      </w:r>
      <w:r w:rsidR="00B04562" w:rsidRPr="00866358">
        <w:rPr>
          <w:rFonts w:ascii="Times New Roman" w:hAnsi="Times New Roman" w:cs="Times New Roman"/>
          <w:color w:val="000000"/>
          <w:sz w:val="24"/>
          <w:szCs w:val="24"/>
        </w:rPr>
        <w:t xml:space="preserve"> southeast Ohio. </w:t>
      </w:r>
      <w:r w:rsidR="00A65FAC" w:rsidRPr="00866358">
        <w:rPr>
          <w:rFonts w:ascii="Times New Roman" w:hAnsi="Times New Roman" w:cs="Times New Roman"/>
          <w:color w:val="000000"/>
          <w:sz w:val="24"/>
          <w:szCs w:val="24"/>
        </w:rPr>
        <w:t>Grant activities will i</w:t>
      </w:r>
      <w:r w:rsidRPr="00866358">
        <w:rPr>
          <w:rFonts w:ascii="Times New Roman" w:hAnsi="Times New Roman" w:cs="Times New Roman"/>
          <w:color w:val="000000"/>
          <w:sz w:val="24"/>
          <w:szCs w:val="24"/>
        </w:rPr>
        <w:t>ncrease the capacity of SEOLS to identify and address systemic forms of housing</w:t>
      </w:r>
      <w:r w:rsidR="008E1033" w:rsidRPr="00866358">
        <w:rPr>
          <w:rFonts w:ascii="Times New Roman" w:hAnsi="Times New Roman" w:cs="Times New Roman"/>
          <w:color w:val="000000"/>
          <w:sz w:val="24"/>
          <w:szCs w:val="24"/>
        </w:rPr>
        <w:t xml:space="preserve"> </w:t>
      </w:r>
      <w:r w:rsidRPr="00866358">
        <w:rPr>
          <w:rFonts w:ascii="Times New Roman" w:hAnsi="Times New Roman" w:cs="Times New Roman"/>
          <w:color w:val="000000"/>
          <w:sz w:val="24"/>
          <w:szCs w:val="24"/>
        </w:rPr>
        <w:t>discrimination in rental markets throughout southeast Ohio, including 39 federally designated Opportunity Zones, through audit testing, investigation, and targeted enforcement</w:t>
      </w:r>
      <w:r w:rsidR="00A65FAC" w:rsidRPr="00866358">
        <w:rPr>
          <w:rFonts w:ascii="Times New Roman" w:hAnsi="Times New Roman" w:cs="Times New Roman"/>
          <w:color w:val="000000"/>
          <w:sz w:val="24"/>
          <w:szCs w:val="24"/>
        </w:rPr>
        <w:t>. Furthermore, the grant will allow for s</w:t>
      </w:r>
      <w:r w:rsidRPr="00866358">
        <w:rPr>
          <w:rFonts w:ascii="Times New Roman" w:hAnsi="Times New Roman" w:cs="Times New Roman"/>
          <w:color w:val="000000"/>
          <w:sz w:val="24"/>
          <w:szCs w:val="24"/>
        </w:rPr>
        <w:t>ignificant</w:t>
      </w:r>
      <w:r w:rsidR="00A65FAC" w:rsidRPr="00866358">
        <w:rPr>
          <w:rFonts w:ascii="Times New Roman" w:hAnsi="Times New Roman" w:cs="Times New Roman"/>
          <w:color w:val="000000"/>
          <w:sz w:val="24"/>
          <w:szCs w:val="24"/>
        </w:rPr>
        <w:t xml:space="preserve"> expansion of </w:t>
      </w:r>
      <w:r w:rsidRPr="00866358">
        <w:rPr>
          <w:rFonts w:ascii="Times New Roman" w:hAnsi="Times New Roman" w:cs="Times New Roman"/>
          <w:color w:val="000000"/>
          <w:sz w:val="24"/>
          <w:szCs w:val="24"/>
        </w:rPr>
        <w:t xml:space="preserve">SEOLS’ capacity for complaint-based </w:t>
      </w:r>
      <w:r w:rsidR="00A65FAC" w:rsidRPr="00866358">
        <w:rPr>
          <w:rFonts w:ascii="Times New Roman" w:hAnsi="Times New Roman" w:cs="Times New Roman"/>
          <w:color w:val="000000"/>
          <w:sz w:val="24"/>
          <w:szCs w:val="24"/>
        </w:rPr>
        <w:t>e</w:t>
      </w:r>
      <w:r w:rsidRPr="00866358">
        <w:rPr>
          <w:rFonts w:ascii="Times New Roman" w:hAnsi="Times New Roman" w:cs="Times New Roman"/>
          <w:color w:val="000000"/>
          <w:sz w:val="24"/>
          <w:szCs w:val="24"/>
        </w:rPr>
        <w:t>nforcement</w:t>
      </w:r>
      <w:r w:rsidR="00A65FAC" w:rsidRPr="00866358">
        <w:rPr>
          <w:rFonts w:ascii="Times New Roman" w:hAnsi="Times New Roman" w:cs="Times New Roman"/>
          <w:color w:val="000000"/>
          <w:sz w:val="24"/>
          <w:szCs w:val="24"/>
        </w:rPr>
        <w:t xml:space="preserve"> </w:t>
      </w:r>
      <w:r w:rsidRPr="00866358">
        <w:rPr>
          <w:rFonts w:ascii="Times New Roman" w:hAnsi="Times New Roman" w:cs="Times New Roman"/>
          <w:color w:val="000000"/>
          <w:sz w:val="24"/>
          <w:szCs w:val="24"/>
        </w:rPr>
        <w:t>in</w:t>
      </w:r>
      <w:r w:rsidR="008E1033" w:rsidRPr="00866358">
        <w:rPr>
          <w:rFonts w:ascii="Times New Roman" w:hAnsi="Times New Roman" w:cs="Times New Roman"/>
          <w:color w:val="000000"/>
          <w:sz w:val="24"/>
          <w:szCs w:val="24"/>
        </w:rPr>
        <w:t xml:space="preserve"> </w:t>
      </w:r>
      <w:r w:rsidRPr="00866358">
        <w:rPr>
          <w:rFonts w:ascii="Times New Roman" w:hAnsi="Times New Roman" w:cs="Times New Roman"/>
          <w:color w:val="000000"/>
          <w:sz w:val="24"/>
          <w:szCs w:val="24"/>
        </w:rPr>
        <w:t>administrative and judicial forums,</w:t>
      </w:r>
      <w:r w:rsidR="009A0F0D" w:rsidRPr="00866358">
        <w:rPr>
          <w:rFonts w:ascii="Times New Roman" w:hAnsi="Times New Roman" w:cs="Times New Roman"/>
          <w:color w:val="000000"/>
          <w:sz w:val="24"/>
          <w:szCs w:val="24"/>
        </w:rPr>
        <w:t xml:space="preserve"> and </w:t>
      </w:r>
      <w:r w:rsidRPr="00866358">
        <w:rPr>
          <w:rFonts w:ascii="Times New Roman" w:hAnsi="Times New Roman" w:cs="Times New Roman"/>
          <w:color w:val="000000"/>
          <w:sz w:val="24"/>
          <w:szCs w:val="24"/>
        </w:rPr>
        <w:t>complaint-based fair housing testing services</w:t>
      </w:r>
      <w:r w:rsidR="009A0F0D" w:rsidRPr="00866358">
        <w:rPr>
          <w:rFonts w:ascii="Times New Roman" w:hAnsi="Times New Roman" w:cs="Times New Roman"/>
          <w:color w:val="000000"/>
          <w:sz w:val="24"/>
          <w:szCs w:val="24"/>
        </w:rPr>
        <w:t xml:space="preserve"> in </w:t>
      </w:r>
      <w:r w:rsidRPr="00866358">
        <w:rPr>
          <w:rFonts w:ascii="Times New Roman" w:hAnsi="Times New Roman" w:cs="Times New Roman"/>
          <w:color w:val="000000"/>
          <w:sz w:val="24"/>
          <w:szCs w:val="24"/>
        </w:rPr>
        <w:t>six key housing markets</w:t>
      </w:r>
      <w:r w:rsidR="009A0F0D" w:rsidRPr="00866358">
        <w:rPr>
          <w:rFonts w:ascii="Times New Roman" w:hAnsi="Times New Roman" w:cs="Times New Roman"/>
          <w:color w:val="000000"/>
          <w:sz w:val="24"/>
          <w:szCs w:val="24"/>
        </w:rPr>
        <w:t xml:space="preserve">. Education and outreach will be conducted through </w:t>
      </w:r>
      <w:r w:rsidRPr="00866358">
        <w:rPr>
          <w:rFonts w:ascii="Times New Roman" w:hAnsi="Times New Roman" w:cs="Times New Roman"/>
          <w:color w:val="000000"/>
          <w:sz w:val="24"/>
          <w:szCs w:val="24"/>
        </w:rPr>
        <w:t>existing webpage</w:t>
      </w:r>
      <w:r w:rsidR="009A0F0D" w:rsidRPr="00866358">
        <w:rPr>
          <w:rFonts w:ascii="Times New Roman" w:hAnsi="Times New Roman" w:cs="Times New Roman"/>
          <w:color w:val="000000"/>
          <w:sz w:val="24"/>
          <w:szCs w:val="24"/>
        </w:rPr>
        <w:t xml:space="preserve">s and </w:t>
      </w:r>
      <w:r w:rsidRPr="00866358">
        <w:rPr>
          <w:rFonts w:ascii="Times New Roman" w:hAnsi="Times New Roman" w:cs="Times New Roman"/>
          <w:color w:val="000000"/>
          <w:sz w:val="24"/>
          <w:szCs w:val="24"/>
        </w:rPr>
        <w:t>social media to publicize enforcement services and activities; recruit testers; and</w:t>
      </w:r>
      <w:r w:rsidR="009A0F0D" w:rsidRPr="00866358">
        <w:rPr>
          <w:rFonts w:ascii="Times New Roman" w:hAnsi="Times New Roman" w:cs="Times New Roman"/>
          <w:color w:val="000000"/>
          <w:sz w:val="24"/>
          <w:szCs w:val="24"/>
        </w:rPr>
        <w:t xml:space="preserve"> p</w:t>
      </w:r>
      <w:r w:rsidRPr="00866358">
        <w:rPr>
          <w:rFonts w:ascii="Times New Roman" w:hAnsi="Times New Roman" w:cs="Times New Roman"/>
          <w:color w:val="000000"/>
          <w:sz w:val="24"/>
          <w:szCs w:val="24"/>
        </w:rPr>
        <w:t xml:space="preserve">rovide ongoing legal training and litigation support to SEOLS staff and project partners. </w:t>
      </w:r>
    </w:p>
    <w:p w14:paraId="133831E3" w14:textId="77777777" w:rsidR="000D0932" w:rsidRPr="00866358" w:rsidRDefault="000D0932" w:rsidP="008B7C38">
      <w:pPr>
        <w:spacing w:after="0" w:line="240" w:lineRule="auto"/>
        <w:rPr>
          <w:rFonts w:ascii="Times New Roman" w:hAnsi="Times New Roman" w:cs="Times New Roman"/>
          <w:b/>
          <w:caps/>
          <w:sz w:val="24"/>
          <w:szCs w:val="24"/>
        </w:rPr>
      </w:pPr>
    </w:p>
    <w:p w14:paraId="505FA6D0" w14:textId="77777777" w:rsidR="000D0932" w:rsidRPr="00866358" w:rsidRDefault="000D0932" w:rsidP="008B7C38">
      <w:pPr>
        <w:spacing w:after="0" w:line="240" w:lineRule="auto"/>
        <w:rPr>
          <w:rFonts w:ascii="Times New Roman" w:hAnsi="Times New Roman" w:cs="Times New Roman"/>
          <w:b/>
          <w:caps/>
          <w:sz w:val="24"/>
          <w:szCs w:val="24"/>
        </w:rPr>
      </w:pPr>
    </w:p>
    <w:p w14:paraId="008F4924"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Dayton</w:t>
      </w:r>
    </w:p>
    <w:p w14:paraId="13F599CF" w14:textId="787EE887" w:rsidR="000D0932" w:rsidRPr="00866358" w:rsidRDefault="000D0932" w:rsidP="008B7C38">
      <w:pPr>
        <w:spacing w:after="0" w:line="240" w:lineRule="auto"/>
        <w:rPr>
          <w:rFonts w:ascii="Times New Roman" w:hAnsi="Times New Roman" w:cs="Times New Roman"/>
          <w:b/>
          <w:caps/>
          <w:sz w:val="24"/>
          <w:szCs w:val="24"/>
        </w:rPr>
      </w:pPr>
    </w:p>
    <w:p w14:paraId="18BDB01F"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Miami Valley Fair Housing Center, Inc.</w:t>
      </w:r>
    </w:p>
    <w:p w14:paraId="401A4A89"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BAA493A" w14:textId="77777777" w:rsidR="00923253" w:rsidRPr="00866358" w:rsidRDefault="00923253" w:rsidP="00923253">
      <w:pPr>
        <w:pStyle w:val="grantblankspace"/>
      </w:pPr>
    </w:p>
    <w:p w14:paraId="37AB784E" w14:textId="5EC81FA5" w:rsidR="00923253" w:rsidRPr="00866358" w:rsidRDefault="00923253" w:rsidP="00923253">
      <w:pPr>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The Miami Valley Fair Housing Center, Inc. (MVFHC) will use is its grant to address housing discrimination through enforcement and education activities. The project will also support MVFHC’s work on investigating systemic housing discrimination issues, as well as filing and litigating fair housing cases. The project will be conducted primarily in the Dayton metropolitan statistical area (MSA) and several contiguous underserved counties, as well as in other parts of the state revealed to be affected through ongoing investigations. The project will reach consumers in the residential housing market as well as private and public housing professionals, underserved individuals, and members of all protected classes. The grant will implement enforcement activities by conducting an educational and outreach program instructing people on how to recognize and report housing discrimination in the rental, sales, lending, and insurance markets as well as how to recognize and report racial or sexual harassment; gaining relief for victims through testing, investigation, administrative and legal enforcement efforts provided by MVFHC, private attorneys, HUD, DOJ, the Ohio Civil Rights Commission (a statewide FHAP agency), or the Dayton Human Relations Council (our local FHAP agency), as appropriate; and documenting evidence of systemic discrimination by conducting at least 64 test parts each year, allowing time to recruit and train new testers as needed</w:t>
      </w:r>
    </w:p>
    <w:p w14:paraId="6E3F982C" w14:textId="77777777" w:rsidR="00923253" w:rsidRPr="00866358" w:rsidRDefault="00923253" w:rsidP="008B7C38">
      <w:pPr>
        <w:spacing w:after="0" w:line="240" w:lineRule="auto"/>
        <w:rPr>
          <w:rFonts w:ascii="Times New Roman" w:hAnsi="Times New Roman" w:cs="Times New Roman"/>
          <w:b/>
          <w:caps/>
          <w:sz w:val="24"/>
          <w:szCs w:val="24"/>
        </w:rPr>
      </w:pPr>
    </w:p>
    <w:p w14:paraId="62A56E80" w14:textId="77777777" w:rsidR="000D0932" w:rsidRPr="00866358" w:rsidRDefault="000D0932" w:rsidP="008B7C38">
      <w:pPr>
        <w:spacing w:after="0" w:line="240" w:lineRule="auto"/>
        <w:rPr>
          <w:rFonts w:ascii="Times New Roman" w:hAnsi="Times New Roman" w:cs="Times New Roman"/>
          <w:b/>
          <w:caps/>
          <w:sz w:val="24"/>
          <w:szCs w:val="24"/>
        </w:rPr>
      </w:pPr>
    </w:p>
    <w:p w14:paraId="7F8D199C"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Painesville</w:t>
      </w:r>
    </w:p>
    <w:p w14:paraId="631C7233" w14:textId="2EF4F74D" w:rsidR="000D0932" w:rsidRPr="00866358" w:rsidRDefault="000D0932" w:rsidP="00CA0152">
      <w:pPr>
        <w:spacing w:after="0" w:line="240" w:lineRule="auto"/>
        <w:rPr>
          <w:rFonts w:ascii="Times New Roman" w:hAnsi="Times New Roman" w:cs="Times New Roman"/>
          <w:b/>
          <w:caps/>
          <w:noProof/>
          <w:sz w:val="24"/>
          <w:szCs w:val="24"/>
        </w:rPr>
      </w:pPr>
    </w:p>
    <w:p w14:paraId="1C20CB07"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Fair Housing Resource Center, Inc.</w:t>
      </w:r>
    </w:p>
    <w:p w14:paraId="31197FEB"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3A4D32F0" w14:textId="77777777" w:rsidR="00B02B33" w:rsidRPr="005846AD" w:rsidRDefault="00B02B33" w:rsidP="005846AD">
      <w:pPr>
        <w:spacing w:after="0" w:line="240" w:lineRule="auto"/>
        <w:rPr>
          <w:rFonts w:ascii="Times New Roman" w:hAnsi="Times New Roman" w:cs="Times New Roman"/>
          <w:b/>
          <w:caps/>
          <w:noProof/>
          <w:sz w:val="24"/>
          <w:szCs w:val="24"/>
        </w:rPr>
      </w:pPr>
    </w:p>
    <w:p w14:paraId="3EA7EF7D" w14:textId="77777777"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r w:rsidRPr="005846AD">
        <w:rPr>
          <w:rFonts w:ascii="Times New Roman" w:hAnsi="Times New Roman" w:cs="Times New Roman"/>
          <w:color w:val="000000" w:themeColor="text1"/>
          <w:sz w:val="24"/>
          <w:szCs w:val="24"/>
        </w:rPr>
        <w:t xml:space="preserve">Fair Housing Resource Center, Inc. (FHRC) will use its grant to continue to conduct comprehensive enforcement efforts within Lake, Geauga and Ashtabula County Ohio region that </w:t>
      </w:r>
      <w:r w:rsidRPr="005846AD">
        <w:rPr>
          <w:rFonts w:ascii="Times New Roman" w:hAnsi="Times New Roman" w:cs="Times New Roman"/>
          <w:color w:val="000000" w:themeColor="text1"/>
          <w:sz w:val="24"/>
          <w:szCs w:val="24"/>
        </w:rPr>
        <w:lastRenderedPageBreak/>
        <w:t>involve conducting the following types of testing:  rental, rental property management, rental LGBTQ, rental religion/national origin, lending, and new construction.  FHRC will implement new testing strategies with a focus on property management companies to help ferret out discriminatory rental practices and expand the reach and presence of the agency in rural communities through our new monthly satellite walk-in clinics.  In addition, FHRC will create the following: three rental fact books with a focus on Lake, Geauga and Ashtabula County, and three State of Fair Housing Reports for Northeast, Ohio. FHRC proposes to hold meetings with local stakeholders and provide information on fair housing obligations through the creation of an AFH tool kit to outline the discriminatory impact of some legacy citing standards, legacy residency requirements, and local preference standards.  Also, FHRC plans to expand educational and outreach services by conducting: three Fair Housing seminars to educate local realtors on fair housing and landlord /tenant, three Fair Housing Month seminars, twelve Hispanic Advisory Committee meetings with local organizations to identify local barriers that prevent access to equal housing opportunity and conducting additional outreach to the Tri-county area schools, promoting diversity. The agency will develop an aggressive newly designed marketing campaign to reach underserved populations to help promote fair housing and fair lending awareness among all persons within the tri-county area and this monitoring project will increase the number of meritorious claims submitted to the Department of HUD to increase its enforcement efforts</w:t>
      </w:r>
    </w:p>
    <w:p w14:paraId="06C012FA" w14:textId="11A4B7AC"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p>
    <w:p w14:paraId="55560A88" w14:textId="73869A7B"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Resource Center, Inc.</w:t>
      </w:r>
    </w:p>
    <w:p w14:paraId="60DEF4D9"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46402D2" w14:textId="77777777" w:rsidR="000B0880" w:rsidRPr="00866358" w:rsidRDefault="000B0880" w:rsidP="00CA0152">
      <w:pPr>
        <w:spacing w:after="0" w:line="240" w:lineRule="auto"/>
        <w:rPr>
          <w:rFonts w:ascii="Times New Roman" w:hAnsi="Times New Roman" w:cs="Times New Roman"/>
          <w:b/>
          <w:caps/>
          <w:noProof/>
          <w:sz w:val="24"/>
          <w:szCs w:val="24"/>
        </w:rPr>
      </w:pPr>
    </w:p>
    <w:p w14:paraId="6BCD11E5" w14:textId="14F46509" w:rsidR="000B0880" w:rsidRPr="00866358" w:rsidRDefault="00E35EB8" w:rsidP="004A703D">
      <w:pPr>
        <w:pStyle w:val="grantbody"/>
        <w:rPr>
          <w:b/>
          <w:caps/>
          <w:noProof/>
          <w:color w:val="000000" w:themeColor="text1"/>
        </w:rPr>
      </w:pPr>
      <w:r w:rsidRPr="00866358">
        <w:rPr>
          <w:color w:val="000000" w:themeColor="text1"/>
        </w:rPr>
        <w:t>Fair Housing Resource Center</w:t>
      </w:r>
      <w:r w:rsidR="00014575" w:rsidRPr="00866358">
        <w:rPr>
          <w:color w:val="000000" w:themeColor="text1"/>
        </w:rPr>
        <w:t>,</w:t>
      </w:r>
      <w:r w:rsidRPr="00866358">
        <w:rPr>
          <w:color w:val="000000" w:themeColor="text1"/>
        </w:rPr>
        <w:t xml:space="preserve"> Inc. (FHRC) will use its grant to implement a broad-based project that includes aggressive and full-service education and outreach in the Tri-County region of Lake, Geauga</w:t>
      </w:r>
      <w:r w:rsidR="00014575" w:rsidRPr="00866358">
        <w:rPr>
          <w:color w:val="000000" w:themeColor="text1"/>
        </w:rPr>
        <w:t>,</w:t>
      </w:r>
      <w:r w:rsidRPr="00866358">
        <w:rPr>
          <w:color w:val="000000" w:themeColor="text1"/>
        </w:rPr>
        <w:t xml:space="preserve"> and Ashtabula Counties in Ohio. This project will assist residents by providing comprehensive education on their fair housing rights. Activities, which will help promote fair housing awareness among all persons in the Tri-County area, will include: a </w:t>
      </w:r>
      <w:r w:rsidR="00014575" w:rsidRPr="00866358">
        <w:rPr>
          <w:color w:val="000000" w:themeColor="text1"/>
        </w:rPr>
        <w:t>1</w:t>
      </w:r>
      <w:r w:rsidRPr="00866358">
        <w:rPr>
          <w:color w:val="000000" w:themeColor="text1"/>
        </w:rPr>
        <w:t>-day multi-track conference on fair housing</w:t>
      </w:r>
      <w:r w:rsidR="004A703D" w:rsidRPr="00866358">
        <w:rPr>
          <w:color w:val="000000" w:themeColor="text1"/>
        </w:rPr>
        <w:t>; f</w:t>
      </w:r>
      <w:r w:rsidRPr="00866358">
        <w:rPr>
          <w:color w:val="000000" w:themeColor="text1"/>
        </w:rPr>
        <w:t xml:space="preserve">air </w:t>
      </w:r>
      <w:r w:rsidR="004A703D" w:rsidRPr="00866358">
        <w:rPr>
          <w:color w:val="000000" w:themeColor="text1"/>
        </w:rPr>
        <w:t>h</w:t>
      </w:r>
      <w:r w:rsidRPr="00866358">
        <w:rPr>
          <w:color w:val="000000" w:themeColor="text1"/>
        </w:rPr>
        <w:t xml:space="preserve">ousing </w:t>
      </w:r>
      <w:r w:rsidR="004A703D" w:rsidRPr="00866358">
        <w:rPr>
          <w:color w:val="000000" w:themeColor="text1"/>
        </w:rPr>
        <w:t>e</w:t>
      </w:r>
      <w:r w:rsidRPr="00866358">
        <w:rPr>
          <w:color w:val="000000" w:themeColor="text1"/>
        </w:rPr>
        <w:t xml:space="preserve">ducation and </w:t>
      </w:r>
      <w:r w:rsidR="004A703D" w:rsidRPr="00866358">
        <w:rPr>
          <w:color w:val="000000" w:themeColor="text1"/>
        </w:rPr>
        <w:t>o</w:t>
      </w:r>
      <w:r w:rsidRPr="00866358">
        <w:rPr>
          <w:color w:val="000000" w:themeColor="text1"/>
        </w:rPr>
        <w:t>utreach PSA</w:t>
      </w:r>
      <w:r w:rsidR="004A703D" w:rsidRPr="00866358">
        <w:rPr>
          <w:color w:val="000000" w:themeColor="text1"/>
        </w:rPr>
        <w:t>s</w:t>
      </w:r>
      <w:r w:rsidRPr="00866358">
        <w:rPr>
          <w:color w:val="000000" w:themeColor="text1"/>
        </w:rPr>
        <w:t xml:space="preserve"> for radio and television; creation of </w:t>
      </w:r>
      <w:r w:rsidR="00014575" w:rsidRPr="00866358">
        <w:rPr>
          <w:color w:val="000000" w:themeColor="text1"/>
        </w:rPr>
        <w:t>a</w:t>
      </w:r>
      <w:r w:rsidRPr="00866358">
        <w:rPr>
          <w:color w:val="000000" w:themeColor="text1"/>
        </w:rPr>
        <w:t xml:space="preserve"> </w:t>
      </w:r>
      <w:r w:rsidR="004A703D" w:rsidRPr="00866358">
        <w:rPr>
          <w:i/>
          <w:iCs/>
          <w:color w:val="000000" w:themeColor="text1"/>
        </w:rPr>
        <w:t>G</w:t>
      </w:r>
      <w:r w:rsidRPr="00866358">
        <w:rPr>
          <w:i/>
          <w:iCs/>
          <w:color w:val="000000" w:themeColor="text1"/>
        </w:rPr>
        <w:t xml:space="preserve">uide to </w:t>
      </w:r>
      <w:r w:rsidR="004A703D" w:rsidRPr="00866358">
        <w:rPr>
          <w:i/>
          <w:iCs/>
          <w:color w:val="000000" w:themeColor="text1"/>
        </w:rPr>
        <w:t>H</w:t>
      </w:r>
      <w:r w:rsidRPr="00866358">
        <w:rPr>
          <w:i/>
          <w:iCs/>
          <w:color w:val="000000" w:themeColor="text1"/>
        </w:rPr>
        <w:t>ousing</w:t>
      </w:r>
      <w:r w:rsidRPr="00866358">
        <w:rPr>
          <w:color w:val="000000" w:themeColor="text1"/>
        </w:rPr>
        <w:t xml:space="preserve"> publication; billboard advertising; creation of </w:t>
      </w:r>
      <w:r w:rsidR="004A703D" w:rsidRPr="00866358">
        <w:rPr>
          <w:color w:val="000000" w:themeColor="text1"/>
        </w:rPr>
        <w:t xml:space="preserve">a </w:t>
      </w:r>
      <w:r w:rsidRPr="00866358">
        <w:rPr>
          <w:color w:val="000000" w:themeColor="text1"/>
        </w:rPr>
        <w:t>brochure for social workers, care coordinators and mental health specialist</w:t>
      </w:r>
      <w:r w:rsidR="004A703D" w:rsidRPr="00866358">
        <w:rPr>
          <w:color w:val="000000" w:themeColor="text1"/>
        </w:rPr>
        <w:t xml:space="preserve">s; </w:t>
      </w:r>
      <w:r w:rsidRPr="00866358">
        <w:rPr>
          <w:color w:val="000000" w:themeColor="text1"/>
        </w:rPr>
        <w:t xml:space="preserve">one seminar for Tri-County </w:t>
      </w:r>
      <w:r w:rsidR="004A703D" w:rsidRPr="00866358">
        <w:rPr>
          <w:color w:val="000000" w:themeColor="text1"/>
        </w:rPr>
        <w:t>r</w:t>
      </w:r>
      <w:r w:rsidRPr="00866358">
        <w:rPr>
          <w:color w:val="000000" w:themeColor="text1"/>
        </w:rPr>
        <w:t>ealtors;</w:t>
      </w:r>
      <w:r w:rsidR="004A703D" w:rsidRPr="00866358">
        <w:rPr>
          <w:color w:val="000000" w:themeColor="text1"/>
        </w:rPr>
        <w:t xml:space="preserve"> </w:t>
      </w:r>
      <w:r w:rsidRPr="00866358">
        <w:rPr>
          <w:color w:val="000000" w:themeColor="text1"/>
        </w:rPr>
        <w:t>participation in four community engagement events; expansion of FHRC`s</w:t>
      </w:r>
      <w:r w:rsidR="004A703D" w:rsidRPr="00866358">
        <w:rPr>
          <w:color w:val="000000" w:themeColor="text1"/>
        </w:rPr>
        <w:t xml:space="preserve"> Housing Hollie YouTube channel;</w:t>
      </w:r>
      <w:r w:rsidRPr="00866358">
        <w:rPr>
          <w:color w:val="000000" w:themeColor="text1"/>
        </w:rPr>
        <w:t xml:space="preserve"> and dissemination of printed materials throughout the Tri-County service area. </w:t>
      </w:r>
    </w:p>
    <w:p w14:paraId="353475B4" w14:textId="77777777" w:rsidR="000D0932" w:rsidRPr="00866358" w:rsidRDefault="000D0932" w:rsidP="008B7C38">
      <w:pPr>
        <w:spacing w:after="0" w:line="240" w:lineRule="auto"/>
        <w:rPr>
          <w:rFonts w:ascii="Times New Roman" w:hAnsi="Times New Roman" w:cs="Times New Roman"/>
          <w:b/>
          <w:caps/>
          <w:sz w:val="24"/>
          <w:szCs w:val="24"/>
        </w:rPr>
      </w:pPr>
    </w:p>
    <w:p w14:paraId="38944971" w14:textId="77777777" w:rsidR="000D0932" w:rsidRPr="00866358" w:rsidRDefault="000D0932" w:rsidP="008B7C38">
      <w:pPr>
        <w:spacing w:after="0" w:line="240" w:lineRule="auto"/>
        <w:rPr>
          <w:rFonts w:ascii="Times New Roman" w:hAnsi="Times New Roman" w:cs="Times New Roman"/>
          <w:b/>
          <w:caps/>
          <w:sz w:val="24"/>
          <w:szCs w:val="24"/>
        </w:rPr>
      </w:pPr>
    </w:p>
    <w:p w14:paraId="2BD23FBB"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Toledo</w:t>
      </w:r>
    </w:p>
    <w:p w14:paraId="3BE3ADF1" w14:textId="1E580FA8" w:rsidR="000D0932" w:rsidRPr="00866358" w:rsidRDefault="000D0932" w:rsidP="008B7C38">
      <w:pPr>
        <w:spacing w:after="0" w:line="240" w:lineRule="auto"/>
        <w:rPr>
          <w:rFonts w:ascii="Times New Roman" w:hAnsi="Times New Roman" w:cs="Times New Roman"/>
          <w:b/>
          <w:caps/>
          <w:sz w:val="24"/>
          <w:szCs w:val="24"/>
        </w:rPr>
      </w:pPr>
    </w:p>
    <w:p w14:paraId="2A2FF0DA"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Fair Housing Opportunities, Inc. dba Fair Housing Center</w:t>
      </w:r>
    </w:p>
    <w:p w14:paraId="0C37A800" w14:textId="77777777" w:rsidR="00923253" w:rsidRPr="00866358" w:rsidRDefault="00923253" w:rsidP="00923253">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4E34C272" w14:textId="77777777" w:rsidR="00923253" w:rsidRPr="00866358" w:rsidRDefault="00923253" w:rsidP="00923253">
      <w:pPr>
        <w:pStyle w:val="grantblankspace"/>
      </w:pPr>
    </w:p>
    <w:p w14:paraId="335D5827" w14:textId="59145CF7" w:rsidR="00923253" w:rsidRPr="00866358" w:rsidRDefault="00923253" w:rsidP="00923253">
      <w:pPr>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 xml:space="preserve">The Toledo Fair Housing Center (TFHC) has more than 43 years of experience conducting investigative, testing, enforcement, and educational activities in order to eliminate discriminatory housing practices and expand equal housing opportunities. Through this grant, TFHC will: open </w:t>
      </w:r>
      <w:r w:rsidRPr="00866358">
        <w:rPr>
          <w:rFonts w:ascii="Times New Roman" w:hAnsi="Times New Roman" w:cs="Times New Roman"/>
          <w:sz w:val="24"/>
          <w:szCs w:val="24"/>
        </w:rPr>
        <w:lastRenderedPageBreak/>
        <w:t>a minimum of 240 new complaint-based and systemic housing discrimination cases, while assisting over 1,800 complainants, and providing over 2,500 referrals to other agencies; conduct over 72 case review meetings; coordinate, execute, and evaluate a minimum of 144 tests; recruit and train new testers; conduct a minimum of 6 refresher trainings for veteran testers; conduct onsite accessibility visits/audits; resolve a minimum of 75 housing discrimination complaints and other alleged violations of fair housing laws; provide assistance and counseling to 150 persons with disabilities with the submission and successful resolution of reasonable accommodation and modification requests; conduct 72 fair housing education classes, including 12 in-depth classes for housing professionals, disseminate more than 3,600 brochures and educational materials (English, Spanish, Arabic, and Chinese); and build the organizational capacities of TFHC by attending trainings and over 240 meetings with like-minded agencies to build and maintain a minimum of 60 partnerships, ensure Strategic Plan compliance, and expand its digital processes, while improving data security through enhanced software systems and procedures</w:t>
      </w:r>
    </w:p>
    <w:p w14:paraId="1DCDBD2B" w14:textId="77777777" w:rsidR="00923253" w:rsidRPr="00866358" w:rsidRDefault="00923253" w:rsidP="008B7C38">
      <w:pPr>
        <w:spacing w:after="0" w:line="240" w:lineRule="auto"/>
        <w:rPr>
          <w:rFonts w:ascii="Times New Roman" w:hAnsi="Times New Roman" w:cs="Times New Roman"/>
          <w:b/>
          <w:caps/>
          <w:sz w:val="24"/>
          <w:szCs w:val="24"/>
        </w:rPr>
      </w:pPr>
    </w:p>
    <w:p w14:paraId="2894DB8E" w14:textId="0DE1580C"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Opportunities of Northwest Ohio, Inc</w:t>
      </w:r>
    </w:p>
    <w:p w14:paraId="71B7AABA"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2E1DA11A" w14:textId="77777777" w:rsidR="000D0932" w:rsidRPr="00866358" w:rsidRDefault="000D0932" w:rsidP="008B7C38">
      <w:pPr>
        <w:spacing w:after="0" w:line="240" w:lineRule="auto"/>
        <w:rPr>
          <w:rFonts w:ascii="Times New Roman" w:hAnsi="Times New Roman" w:cs="Times New Roman"/>
          <w:b/>
          <w:caps/>
          <w:sz w:val="24"/>
          <w:szCs w:val="24"/>
        </w:rPr>
      </w:pPr>
    </w:p>
    <w:p w14:paraId="72DA40AF" w14:textId="3A2A8F62" w:rsidR="00F62A62" w:rsidRPr="00866358" w:rsidRDefault="00E40A0F" w:rsidP="00BD19FE">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Fair Housing Center (TFHC) is a Qualified Fair Housing Organization with 45 years of experience. TFHC </w:t>
      </w:r>
      <w:r w:rsidR="00014575" w:rsidRPr="00866358">
        <w:rPr>
          <w:rFonts w:ascii="Times New Roman" w:hAnsi="Times New Roman" w:cs="Times New Roman"/>
          <w:sz w:val="24"/>
          <w:szCs w:val="24"/>
        </w:rPr>
        <w:t xml:space="preserve">will </w:t>
      </w:r>
      <w:r w:rsidRPr="00866358">
        <w:rPr>
          <w:rFonts w:ascii="Times New Roman" w:hAnsi="Times New Roman" w:cs="Times New Roman"/>
          <w:sz w:val="24"/>
          <w:szCs w:val="24"/>
        </w:rPr>
        <w:t xml:space="preserve">use its grant to conduct several innovative outreach events, including producing and distributing an educational video that will illustrate the impact of </w:t>
      </w:r>
      <w:r w:rsidR="00576ABE" w:rsidRPr="00866358">
        <w:rPr>
          <w:rFonts w:ascii="Times New Roman" w:hAnsi="Times New Roman" w:cs="Times New Roman"/>
          <w:sz w:val="24"/>
          <w:szCs w:val="24"/>
        </w:rPr>
        <w:t>z</w:t>
      </w:r>
      <w:r w:rsidRPr="00866358">
        <w:rPr>
          <w:rFonts w:ascii="Times New Roman" w:hAnsi="Times New Roman" w:cs="Times New Roman"/>
          <w:sz w:val="24"/>
          <w:szCs w:val="24"/>
        </w:rPr>
        <w:t xml:space="preserve">ip </w:t>
      </w:r>
      <w:r w:rsidR="00576ABE" w:rsidRPr="00866358">
        <w:rPr>
          <w:rFonts w:ascii="Times New Roman" w:hAnsi="Times New Roman" w:cs="Times New Roman"/>
          <w:sz w:val="24"/>
          <w:szCs w:val="24"/>
        </w:rPr>
        <w:t>c</w:t>
      </w:r>
      <w:r w:rsidRPr="00866358">
        <w:rPr>
          <w:rFonts w:ascii="Times New Roman" w:hAnsi="Times New Roman" w:cs="Times New Roman"/>
          <w:sz w:val="24"/>
          <w:szCs w:val="24"/>
        </w:rPr>
        <w:t xml:space="preserve">ode on life outcomes. Upon completion of the video, TFHC will host a premier featuring a screening and panel discussion to raise awareness of the connection between place and opportunity. TFHC will also increase its exposure through advertisements (digital/print/outdoor/television) to educate the public and housing professionals about fair housing rights and responsibilities. In conjunction with its partner organizations, TFHC will conduct its sixth annual </w:t>
      </w:r>
      <w:r w:rsidRPr="00866358">
        <w:rPr>
          <w:rFonts w:ascii="Times New Roman" w:hAnsi="Times New Roman" w:cs="Times New Roman"/>
          <w:i/>
          <w:iCs/>
          <w:sz w:val="24"/>
          <w:szCs w:val="24"/>
        </w:rPr>
        <w:t>Ode to the Zip Code</w:t>
      </w:r>
      <w:r w:rsidRPr="00866358">
        <w:rPr>
          <w:rFonts w:ascii="Times New Roman" w:hAnsi="Times New Roman" w:cs="Times New Roman"/>
          <w:sz w:val="24"/>
          <w:szCs w:val="24"/>
        </w:rPr>
        <w:t xml:space="preserve"> poetry contest, sparking a community-wide dialog about the role of place in determining life outcomes. </w:t>
      </w:r>
      <w:r w:rsidR="00014575" w:rsidRPr="00866358">
        <w:rPr>
          <w:rFonts w:ascii="Times New Roman" w:hAnsi="Times New Roman" w:cs="Times New Roman"/>
          <w:sz w:val="24"/>
          <w:szCs w:val="24"/>
        </w:rPr>
        <w:t xml:space="preserve">Among other project activities include: </w:t>
      </w:r>
      <w:r w:rsidRPr="00866358">
        <w:rPr>
          <w:rFonts w:ascii="Times New Roman" w:hAnsi="Times New Roman" w:cs="Times New Roman"/>
          <w:sz w:val="24"/>
          <w:szCs w:val="24"/>
        </w:rPr>
        <w:t>new printed material and a webinar to educate the public about fair housing rights for people with disabilities</w:t>
      </w:r>
      <w:r w:rsidR="00014575" w:rsidRPr="00866358">
        <w:rPr>
          <w:rFonts w:ascii="Times New Roman" w:hAnsi="Times New Roman" w:cs="Times New Roman"/>
          <w:sz w:val="24"/>
          <w:szCs w:val="24"/>
        </w:rPr>
        <w:t xml:space="preserve">; distribution of a model criminal history screening policy to housing providers and </w:t>
      </w:r>
      <w:r w:rsidR="00F62A62" w:rsidRPr="00866358">
        <w:rPr>
          <w:rFonts w:ascii="Times New Roman" w:hAnsi="Times New Roman" w:cs="Times New Roman"/>
          <w:sz w:val="24"/>
          <w:szCs w:val="24"/>
        </w:rPr>
        <w:t xml:space="preserve">hosting </w:t>
      </w:r>
      <w:r w:rsidR="00014575" w:rsidRPr="00866358">
        <w:rPr>
          <w:rFonts w:ascii="Times New Roman" w:hAnsi="Times New Roman" w:cs="Times New Roman"/>
          <w:sz w:val="24"/>
          <w:szCs w:val="24"/>
        </w:rPr>
        <w:t>a fair housing training for advocates and those who serve the reentry market</w:t>
      </w:r>
      <w:r w:rsidR="00F62A62" w:rsidRPr="00866358">
        <w:rPr>
          <w:rFonts w:ascii="Times New Roman" w:hAnsi="Times New Roman" w:cs="Times New Roman"/>
          <w:sz w:val="24"/>
          <w:szCs w:val="24"/>
        </w:rPr>
        <w:t xml:space="preserve">; and various </w:t>
      </w:r>
      <w:r w:rsidR="00BD19FE" w:rsidRPr="00866358">
        <w:rPr>
          <w:rFonts w:ascii="Times New Roman" w:hAnsi="Times New Roman" w:cs="Times New Roman"/>
          <w:sz w:val="24"/>
          <w:szCs w:val="24"/>
        </w:rPr>
        <w:t xml:space="preserve">housing </w:t>
      </w:r>
      <w:r w:rsidRPr="00866358">
        <w:rPr>
          <w:rFonts w:ascii="Times New Roman" w:hAnsi="Times New Roman" w:cs="Times New Roman"/>
          <w:sz w:val="24"/>
          <w:szCs w:val="24"/>
        </w:rPr>
        <w:t>trainings</w:t>
      </w:r>
      <w:r w:rsidR="00F62A62" w:rsidRPr="00866358">
        <w:rPr>
          <w:rFonts w:ascii="Times New Roman" w:hAnsi="Times New Roman" w:cs="Times New Roman"/>
          <w:sz w:val="24"/>
          <w:szCs w:val="24"/>
        </w:rPr>
        <w:t xml:space="preserve"> to address discriminatory practices. </w:t>
      </w:r>
    </w:p>
    <w:p w14:paraId="572C73AE" w14:textId="77777777" w:rsidR="00F62A62" w:rsidRPr="00866358" w:rsidRDefault="00F62A62" w:rsidP="00BD19FE">
      <w:pPr>
        <w:autoSpaceDE w:val="0"/>
        <w:autoSpaceDN w:val="0"/>
        <w:adjustRightInd w:val="0"/>
        <w:spacing w:after="0" w:line="240" w:lineRule="auto"/>
        <w:rPr>
          <w:rFonts w:ascii="Times New Roman" w:hAnsi="Times New Roman" w:cs="Times New Roman"/>
          <w:sz w:val="24"/>
          <w:szCs w:val="24"/>
        </w:rPr>
      </w:pPr>
    </w:p>
    <w:p w14:paraId="294D196F" w14:textId="235D72B2" w:rsidR="00BD19FE" w:rsidRDefault="00BD19FE" w:rsidP="008B7C38">
      <w:pPr>
        <w:spacing w:after="0" w:line="240" w:lineRule="auto"/>
        <w:rPr>
          <w:rFonts w:ascii="Times New Roman" w:hAnsi="Times New Roman" w:cs="Times New Roman"/>
          <w:b/>
          <w:caps/>
          <w:sz w:val="24"/>
          <w:szCs w:val="24"/>
        </w:rPr>
      </w:pPr>
    </w:p>
    <w:p w14:paraId="5305D0F5" w14:textId="77777777" w:rsidR="00034F35" w:rsidRPr="00866358" w:rsidRDefault="00034F35" w:rsidP="008B7C38">
      <w:pPr>
        <w:spacing w:after="0" w:line="240" w:lineRule="auto"/>
        <w:rPr>
          <w:rFonts w:ascii="Times New Roman" w:hAnsi="Times New Roman" w:cs="Times New Roman"/>
          <w:b/>
          <w:caps/>
          <w:sz w:val="24"/>
          <w:szCs w:val="24"/>
        </w:rPr>
      </w:pPr>
    </w:p>
    <w:p w14:paraId="0DD575E5"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Oklahoma</w:t>
      </w:r>
    </w:p>
    <w:p w14:paraId="51187901" w14:textId="77777777" w:rsidR="000D0932" w:rsidRPr="00866358" w:rsidRDefault="000D0932" w:rsidP="008B7C38">
      <w:pPr>
        <w:spacing w:after="0" w:line="240" w:lineRule="auto"/>
        <w:rPr>
          <w:rFonts w:ascii="Times New Roman" w:hAnsi="Times New Roman" w:cs="Times New Roman"/>
          <w:b/>
          <w:caps/>
          <w:sz w:val="24"/>
          <w:szCs w:val="24"/>
        </w:rPr>
      </w:pPr>
    </w:p>
    <w:p w14:paraId="32E6F8A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Oklahoma City</w:t>
      </w:r>
    </w:p>
    <w:p w14:paraId="61DDD79D" w14:textId="77777777" w:rsidR="000D0932" w:rsidRPr="00866358" w:rsidRDefault="000D0932" w:rsidP="008B7C38">
      <w:pPr>
        <w:spacing w:after="0" w:line="240" w:lineRule="auto"/>
        <w:rPr>
          <w:rFonts w:ascii="Times New Roman" w:hAnsi="Times New Roman" w:cs="Times New Roman"/>
          <w:b/>
          <w:caps/>
          <w:sz w:val="24"/>
          <w:szCs w:val="24"/>
        </w:rPr>
      </w:pPr>
    </w:p>
    <w:p w14:paraId="16A57DAD" w14:textId="1777EA00"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Legal Aid Services of Oklahoma, Inc.</w:t>
      </w:r>
    </w:p>
    <w:p w14:paraId="65D30EF1"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CF11D1F" w14:textId="77777777" w:rsidR="00666FC6" w:rsidRPr="00866358" w:rsidRDefault="00666FC6" w:rsidP="00666FC6">
      <w:pPr>
        <w:spacing w:after="0" w:line="240" w:lineRule="auto"/>
        <w:rPr>
          <w:rFonts w:ascii="Times New Roman" w:hAnsi="Times New Roman" w:cs="Times New Roman"/>
          <w:b/>
          <w:caps/>
          <w:sz w:val="24"/>
          <w:szCs w:val="24"/>
        </w:rPr>
      </w:pPr>
    </w:p>
    <w:p w14:paraId="78F72BD7" w14:textId="524AF58F" w:rsidR="00EF7385" w:rsidRPr="00866358" w:rsidRDefault="00666FC6" w:rsidP="00EF7385">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Legal Aid Services of Oklahoma, Inc. (LASO) will use its grant to foster a community of equal housing opportunity in Oklahoma</w:t>
      </w:r>
      <w:r w:rsidR="00576ABE" w:rsidRPr="00866358">
        <w:rPr>
          <w:rFonts w:ascii="Times New Roman" w:hAnsi="Times New Roman" w:cs="Times New Roman"/>
          <w:sz w:val="24"/>
          <w:szCs w:val="24"/>
        </w:rPr>
        <w:t xml:space="preserve">. LASO will use its grant to </w:t>
      </w:r>
      <w:r w:rsidR="003F4E68" w:rsidRPr="00866358">
        <w:rPr>
          <w:rFonts w:ascii="Times New Roman" w:hAnsi="Times New Roman" w:cs="Times New Roman"/>
          <w:sz w:val="24"/>
          <w:szCs w:val="24"/>
        </w:rPr>
        <w:t>expand its promotion, understanding, and enforcement of fair housing law</w:t>
      </w:r>
      <w:r w:rsidR="00576ABE" w:rsidRPr="00866358">
        <w:rPr>
          <w:rFonts w:ascii="Times New Roman" w:hAnsi="Times New Roman" w:cs="Times New Roman"/>
          <w:sz w:val="24"/>
          <w:szCs w:val="24"/>
        </w:rPr>
        <w:t>s</w:t>
      </w:r>
      <w:r w:rsidR="003F4E68" w:rsidRPr="00866358">
        <w:rPr>
          <w:rFonts w:ascii="Times New Roman" w:hAnsi="Times New Roman" w:cs="Times New Roman"/>
          <w:sz w:val="24"/>
          <w:szCs w:val="24"/>
        </w:rPr>
        <w:t xml:space="preserve"> within the most segregated, rural, and underserved locations in Oklahoma</w:t>
      </w:r>
      <w:r w:rsidR="00576ABE" w:rsidRPr="00866358">
        <w:rPr>
          <w:rFonts w:ascii="Times New Roman" w:hAnsi="Times New Roman" w:cs="Times New Roman"/>
          <w:sz w:val="24"/>
          <w:szCs w:val="24"/>
        </w:rPr>
        <w:t xml:space="preserve">. LASO will utilize the extensive network it has created with </w:t>
      </w:r>
      <w:r w:rsidR="00576ABE" w:rsidRPr="00866358">
        <w:rPr>
          <w:rFonts w:ascii="Times New Roman" w:hAnsi="Times New Roman" w:cs="Times New Roman"/>
          <w:sz w:val="24"/>
          <w:szCs w:val="24"/>
        </w:rPr>
        <w:lastRenderedPageBreak/>
        <w:t>Tribes, rural counties, senior advocates, re-entry service providers, and substance abuse providers.</w:t>
      </w:r>
      <w:r w:rsidR="003F4E68" w:rsidRPr="00866358">
        <w:rPr>
          <w:rFonts w:ascii="Times New Roman" w:hAnsi="Times New Roman" w:cs="Times New Roman"/>
          <w:sz w:val="24"/>
          <w:szCs w:val="24"/>
        </w:rPr>
        <w:t xml:space="preserve"> </w:t>
      </w:r>
      <w:r w:rsidR="00576ABE" w:rsidRPr="00866358">
        <w:rPr>
          <w:rFonts w:ascii="Times New Roman" w:hAnsi="Times New Roman" w:cs="Times New Roman"/>
          <w:sz w:val="24"/>
          <w:szCs w:val="24"/>
        </w:rPr>
        <w:t xml:space="preserve">This project will </w:t>
      </w:r>
      <w:r w:rsidR="00087AEE" w:rsidRPr="00866358">
        <w:rPr>
          <w:rFonts w:ascii="Times New Roman" w:hAnsi="Times New Roman" w:cs="Times New Roman"/>
          <w:sz w:val="24"/>
          <w:szCs w:val="24"/>
        </w:rPr>
        <w:t>address the denial of fair housing choice in the context of equal housing opportunity and access</w:t>
      </w:r>
      <w:r w:rsidR="003F4E68" w:rsidRPr="00866358">
        <w:rPr>
          <w:rFonts w:ascii="Times New Roman" w:hAnsi="Times New Roman" w:cs="Times New Roman"/>
          <w:sz w:val="24"/>
          <w:szCs w:val="24"/>
        </w:rPr>
        <w:t>.</w:t>
      </w:r>
      <w:r w:rsidR="00A26E1B" w:rsidRPr="00866358">
        <w:rPr>
          <w:rFonts w:ascii="Times New Roman" w:hAnsi="Times New Roman" w:cs="Times New Roman"/>
          <w:sz w:val="24"/>
          <w:szCs w:val="24"/>
        </w:rPr>
        <w:t xml:space="preserve"> </w:t>
      </w:r>
      <w:r w:rsidR="00AD2889" w:rsidRPr="00866358">
        <w:rPr>
          <w:rFonts w:ascii="Times New Roman" w:hAnsi="Times New Roman" w:cs="Times New Roman"/>
          <w:sz w:val="24"/>
          <w:szCs w:val="24"/>
        </w:rPr>
        <w:t xml:space="preserve">LASO has analyzed the local fair housing landscape by using data, anecdotes, and protected class intelligence shared with LASO to: 1) </w:t>
      </w:r>
      <w:r w:rsidR="003F4E68" w:rsidRPr="00866358">
        <w:rPr>
          <w:rFonts w:ascii="Times New Roman" w:hAnsi="Times New Roman" w:cs="Times New Roman"/>
          <w:sz w:val="24"/>
          <w:szCs w:val="24"/>
        </w:rPr>
        <w:t>r</w:t>
      </w:r>
      <w:r w:rsidR="00AD2889" w:rsidRPr="00866358">
        <w:rPr>
          <w:rFonts w:ascii="Times New Roman" w:hAnsi="Times New Roman" w:cs="Times New Roman"/>
          <w:sz w:val="24"/>
          <w:szCs w:val="24"/>
        </w:rPr>
        <w:t xml:space="preserve">ecognize, identify and assess patterns of integration and segregation in both rural and urban Oklahoma; 2) </w:t>
      </w:r>
      <w:r w:rsidR="003F4E68" w:rsidRPr="00866358">
        <w:rPr>
          <w:rFonts w:ascii="Times New Roman" w:hAnsi="Times New Roman" w:cs="Times New Roman"/>
          <w:sz w:val="24"/>
          <w:szCs w:val="24"/>
        </w:rPr>
        <w:t>a</w:t>
      </w:r>
      <w:r w:rsidR="00AD2889" w:rsidRPr="00866358">
        <w:rPr>
          <w:rFonts w:ascii="Times New Roman" w:hAnsi="Times New Roman" w:cs="Times New Roman"/>
          <w:sz w:val="24"/>
          <w:szCs w:val="24"/>
        </w:rPr>
        <w:t>ssess racially or ethnically concentrated areas of poverty;</w:t>
      </w:r>
      <w:r w:rsidR="003F4E68" w:rsidRPr="00866358">
        <w:rPr>
          <w:rFonts w:ascii="Times New Roman" w:hAnsi="Times New Roman" w:cs="Times New Roman"/>
          <w:sz w:val="24"/>
          <w:szCs w:val="24"/>
        </w:rPr>
        <w:t xml:space="preserve"> and 3) a</w:t>
      </w:r>
      <w:r w:rsidR="00AD2889" w:rsidRPr="00866358">
        <w:rPr>
          <w:rFonts w:ascii="Times New Roman" w:hAnsi="Times New Roman" w:cs="Times New Roman"/>
          <w:sz w:val="24"/>
          <w:szCs w:val="24"/>
        </w:rPr>
        <w:t>ssess disparities in access to opportunity found in rural areas where the</w:t>
      </w:r>
      <w:r w:rsidR="00A26E1B" w:rsidRPr="00866358">
        <w:rPr>
          <w:rFonts w:ascii="Times New Roman" w:hAnsi="Times New Roman" w:cs="Times New Roman"/>
          <w:sz w:val="24"/>
          <w:szCs w:val="24"/>
        </w:rPr>
        <w:t xml:space="preserve"> </w:t>
      </w:r>
      <w:r w:rsidR="00AD2889" w:rsidRPr="00866358">
        <w:rPr>
          <w:rFonts w:ascii="Times New Roman" w:hAnsi="Times New Roman" w:cs="Times New Roman"/>
          <w:sz w:val="24"/>
          <w:szCs w:val="24"/>
        </w:rPr>
        <w:t>availability of housing is limited and all too often denied to protected classes leading to a disproportionate need for housing in rural Oklahom</w:t>
      </w:r>
      <w:r w:rsidR="00A26E1B" w:rsidRPr="00866358">
        <w:rPr>
          <w:rFonts w:ascii="Times New Roman" w:hAnsi="Times New Roman" w:cs="Times New Roman"/>
          <w:sz w:val="24"/>
          <w:szCs w:val="24"/>
        </w:rPr>
        <w:t xml:space="preserve">a. </w:t>
      </w:r>
      <w:r w:rsidR="00A45325" w:rsidRPr="00866358">
        <w:rPr>
          <w:rFonts w:ascii="Times New Roman" w:hAnsi="Times New Roman" w:cs="Times New Roman"/>
          <w:sz w:val="24"/>
          <w:szCs w:val="24"/>
        </w:rPr>
        <w:t xml:space="preserve">Project activities will continue to </w:t>
      </w:r>
      <w:r w:rsidR="00AD2889" w:rsidRPr="00866358">
        <w:rPr>
          <w:rFonts w:ascii="Times New Roman" w:hAnsi="Times New Roman" w:cs="Times New Roman"/>
          <w:sz w:val="24"/>
          <w:szCs w:val="24"/>
        </w:rPr>
        <w:t>affirmatively further</w:t>
      </w:r>
      <w:r w:rsidR="00A45325" w:rsidRPr="00866358">
        <w:rPr>
          <w:rFonts w:ascii="Times New Roman" w:hAnsi="Times New Roman" w:cs="Times New Roman"/>
          <w:sz w:val="24"/>
          <w:szCs w:val="24"/>
        </w:rPr>
        <w:t xml:space="preserve"> </w:t>
      </w:r>
      <w:r w:rsidR="00AD2889" w:rsidRPr="00866358">
        <w:rPr>
          <w:rFonts w:ascii="Times New Roman" w:hAnsi="Times New Roman" w:cs="Times New Roman"/>
          <w:sz w:val="24"/>
          <w:szCs w:val="24"/>
        </w:rPr>
        <w:t>fair housing throug</w:t>
      </w:r>
      <w:r w:rsidR="00A45325" w:rsidRPr="00866358">
        <w:rPr>
          <w:rFonts w:ascii="Times New Roman" w:hAnsi="Times New Roman" w:cs="Times New Roman"/>
          <w:sz w:val="24"/>
          <w:szCs w:val="24"/>
        </w:rPr>
        <w:t xml:space="preserve">h </w:t>
      </w:r>
      <w:r w:rsidR="00AD2889" w:rsidRPr="00866358">
        <w:rPr>
          <w:rFonts w:ascii="Times New Roman" w:hAnsi="Times New Roman" w:cs="Times New Roman"/>
          <w:sz w:val="24"/>
          <w:szCs w:val="24"/>
        </w:rPr>
        <w:t>investigations of inquiries</w:t>
      </w:r>
      <w:r w:rsidR="004F72F5" w:rsidRPr="00866358">
        <w:rPr>
          <w:rFonts w:ascii="Times New Roman" w:hAnsi="Times New Roman" w:cs="Times New Roman"/>
          <w:sz w:val="24"/>
          <w:szCs w:val="24"/>
        </w:rPr>
        <w:t>;</w:t>
      </w:r>
      <w:r w:rsidR="00AD2889" w:rsidRPr="00866358">
        <w:rPr>
          <w:rFonts w:ascii="Times New Roman" w:hAnsi="Times New Roman" w:cs="Times New Roman"/>
          <w:sz w:val="24"/>
          <w:szCs w:val="24"/>
        </w:rPr>
        <w:t xml:space="preserve"> prosecution of complaints</w:t>
      </w:r>
      <w:r w:rsidR="004F72F5" w:rsidRPr="00866358">
        <w:rPr>
          <w:rFonts w:ascii="Times New Roman" w:hAnsi="Times New Roman" w:cs="Times New Roman"/>
          <w:sz w:val="24"/>
          <w:szCs w:val="24"/>
        </w:rPr>
        <w:t>;</w:t>
      </w:r>
      <w:r w:rsidR="00AD2889" w:rsidRPr="00866358">
        <w:rPr>
          <w:rFonts w:ascii="Times New Roman" w:hAnsi="Times New Roman" w:cs="Times New Roman"/>
          <w:sz w:val="24"/>
          <w:szCs w:val="24"/>
        </w:rPr>
        <w:t xml:space="preserve"> testing </w:t>
      </w:r>
      <w:r w:rsidR="004F72F5" w:rsidRPr="00866358">
        <w:rPr>
          <w:rFonts w:ascii="Times New Roman" w:hAnsi="Times New Roman" w:cs="Times New Roman"/>
          <w:sz w:val="24"/>
          <w:szCs w:val="24"/>
        </w:rPr>
        <w:t xml:space="preserve">throughout </w:t>
      </w:r>
      <w:r w:rsidR="00AD2889" w:rsidRPr="00866358">
        <w:rPr>
          <w:rFonts w:ascii="Times New Roman" w:hAnsi="Times New Roman" w:cs="Times New Roman"/>
          <w:sz w:val="24"/>
          <w:szCs w:val="24"/>
        </w:rPr>
        <w:t>the state</w:t>
      </w:r>
      <w:r w:rsidR="004F72F5" w:rsidRPr="00866358">
        <w:rPr>
          <w:rFonts w:ascii="Times New Roman" w:hAnsi="Times New Roman" w:cs="Times New Roman"/>
          <w:sz w:val="24"/>
          <w:szCs w:val="24"/>
        </w:rPr>
        <w:t xml:space="preserve">; </w:t>
      </w:r>
      <w:r w:rsidR="00AD2889" w:rsidRPr="00866358">
        <w:rPr>
          <w:rFonts w:ascii="Times New Roman" w:hAnsi="Times New Roman" w:cs="Times New Roman"/>
          <w:sz w:val="24"/>
          <w:szCs w:val="24"/>
        </w:rPr>
        <w:t xml:space="preserve">and education of Oklahoma households, stakeholders, and housing providers through </w:t>
      </w:r>
      <w:r w:rsidR="004F72F5" w:rsidRPr="00866358">
        <w:rPr>
          <w:rFonts w:ascii="Times New Roman" w:hAnsi="Times New Roman" w:cs="Times New Roman"/>
          <w:sz w:val="24"/>
          <w:szCs w:val="24"/>
        </w:rPr>
        <w:t xml:space="preserve">the </w:t>
      </w:r>
      <w:r w:rsidR="00AD2889" w:rsidRPr="00866358">
        <w:rPr>
          <w:rFonts w:ascii="Times New Roman" w:hAnsi="Times New Roman" w:cs="Times New Roman"/>
          <w:sz w:val="24"/>
          <w:szCs w:val="24"/>
        </w:rPr>
        <w:t>development of multilingual fair housing education materials</w:t>
      </w:r>
      <w:r w:rsidR="003F4E68" w:rsidRPr="00866358">
        <w:rPr>
          <w:rFonts w:ascii="Times New Roman" w:hAnsi="Times New Roman" w:cs="Times New Roman"/>
          <w:sz w:val="24"/>
          <w:szCs w:val="24"/>
        </w:rPr>
        <w:t xml:space="preserve"> and presentations</w:t>
      </w:r>
      <w:r w:rsidR="00576ABE" w:rsidRPr="00866358">
        <w:rPr>
          <w:rFonts w:ascii="Times New Roman" w:hAnsi="Times New Roman" w:cs="Times New Roman"/>
          <w:sz w:val="24"/>
          <w:szCs w:val="24"/>
        </w:rPr>
        <w:t>.</w:t>
      </w:r>
    </w:p>
    <w:p w14:paraId="3D59C16E" w14:textId="77777777" w:rsidR="00AC4600" w:rsidRPr="00866358" w:rsidRDefault="00AC4600" w:rsidP="008B7C38">
      <w:pPr>
        <w:spacing w:after="0" w:line="240" w:lineRule="auto"/>
        <w:rPr>
          <w:rFonts w:ascii="Times New Roman" w:hAnsi="Times New Roman" w:cs="Times New Roman"/>
          <w:b/>
          <w:caps/>
          <w:noProof/>
          <w:sz w:val="24"/>
          <w:szCs w:val="24"/>
        </w:rPr>
      </w:pPr>
    </w:p>
    <w:p w14:paraId="0E7C16D4" w14:textId="6E58C7AE"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Metropolitan Fair Housing Council of Oklahoma, Inc</w:t>
      </w:r>
    </w:p>
    <w:p w14:paraId="498487A6" w14:textId="77777777"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7C54D3D4" w14:textId="77777777" w:rsidR="0007172A" w:rsidRPr="00866358" w:rsidRDefault="0007172A" w:rsidP="008B7C38">
      <w:pPr>
        <w:spacing w:after="0" w:line="240" w:lineRule="auto"/>
        <w:rPr>
          <w:rFonts w:ascii="Times New Roman" w:hAnsi="Times New Roman" w:cs="Times New Roman"/>
          <w:b/>
          <w:caps/>
          <w:sz w:val="24"/>
          <w:szCs w:val="24"/>
        </w:rPr>
      </w:pPr>
    </w:p>
    <w:p w14:paraId="5D4F54C4" w14:textId="1978DE60" w:rsidR="000D0932" w:rsidRPr="00866358" w:rsidRDefault="00255E15" w:rsidP="0007172A">
      <w:pPr>
        <w:autoSpaceDE w:val="0"/>
        <w:autoSpaceDN w:val="0"/>
        <w:adjustRightInd w:val="0"/>
        <w:spacing w:after="0" w:line="240" w:lineRule="auto"/>
        <w:rPr>
          <w:rFonts w:ascii="Times New Roman" w:hAnsi="Times New Roman" w:cs="Times New Roman"/>
          <w:b/>
          <w:caps/>
          <w:color w:val="000000" w:themeColor="text1"/>
          <w:sz w:val="24"/>
          <w:szCs w:val="24"/>
        </w:rPr>
      </w:pPr>
      <w:r w:rsidRPr="00866358">
        <w:rPr>
          <w:rFonts w:ascii="Times New Roman" w:hAnsi="Times New Roman" w:cs="Times New Roman"/>
          <w:color w:val="000000" w:themeColor="text1"/>
          <w:sz w:val="24"/>
          <w:szCs w:val="24"/>
        </w:rPr>
        <w:t>Since 1979, the Metropolitan Fair Housing Council</w:t>
      </w:r>
      <w:r w:rsidR="00B848F3" w:rsidRPr="00866358">
        <w:rPr>
          <w:rFonts w:ascii="Times New Roman" w:hAnsi="Times New Roman" w:cs="Times New Roman"/>
          <w:color w:val="000000" w:themeColor="text1"/>
          <w:sz w:val="24"/>
          <w:szCs w:val="24"/>
        </w:rPr>
        <w:t xml:space="preserve"> (MFHC)</w:t>
      </w:r>
      <w:r w:rsidRPr="00866358">
        <w:rPr>
          <w:rFonts w:ascii="Times New Roman" w:hAnsi="Times New Roman" w:cs="Times New Roman"/>
          <w:color w:val="000000" w:themeColor="text1"/>
          <w:sz w:val="24"/>
          <w:szCs w:val="24"/>
        </w:rPr>
        <w:t xml:space="preserve"> of Oklahoma, Inc. has served as the only staffed</w:t>
      </w:r>
      <w:r w:rsidR="005279E7"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full-service,</w:t>
      </w:r>
      <w:r w:rsidR="00B848F3"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private nonprofit, qualified fair housing enforcement and advocacy organization in Oklahoma.</w:t>
      </w:r>
      <w:r w:rsidR="00E4297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MFHC </w:t>
      </w:r>
      <w:r w:rsidR="00B848F3" w:rsidRPr="00866358">
        <w:rPr>
          <w:rFonts w:ascii="Times New Roman" w:hAnsi="Times New Roman" w:cs="Times New Roman"/>
          <w:color w:val="000000" w:themeColor="text1"/>
          <w:sz w:val="24"/>
          <w:szCs w:val="24"/>
        </w:rPr>
        <w:t xml:space="preserve">will use its grant to </w:t>
      </w:r>
      <w:r w:rsidR="0071394D" w:rsidRPr="00866358">
        <w:rPr>
          <w:rFonts w:ascii="Times New Roman" w:hAnsi="Times New Roman" w:cs="Times New Roman"/>
          <w:color w:val="000000" w:themeColor="text1"/>
          <w:sz w:val="24"/>
          <w:szCs w:val="24"/>
        </w:rPr>
        <w:t>a</w:t>
      </w:r>
      <w:r w:rsidRPr="00866358">
        <w:rPr>
          <w:rFonts w:ascii="Times New Roman" w:hAnsi="Times New Roman" w:cs="Times New Roman"/>
          <w:color w:val="000000" w:themeColor="text1"/>
          <w:sz w:val="24"/>
          <w:szCs w:val="24"/>
        </w:rPr>
        <w:t xml:space="preserve">ffirmatively </w:t>
      </w:r>
      <w:r w:rsidR="0071394D"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urther</w:t>
      </w:r>
      <w:r w:rsidR="00E42978" w:rsidRPr="00866358">
        <w:rPr>
          <w:rFonts w:ascii="Times New Roman" w:hAnsi="Times New Roman" w:cs="Times New Roman"/>
          <w:color w:val="000000" w:themeColor="text1"/>
          <w:sz w:val="24"/>
          <w:szCs w:val="24"/>
        </w:rPr>
        <w:t xml:space="preserve"> </w:t>
      </w:r>
      <w:r w:rsidR="0071394D" w:rsidRPr="00866358">
        <w:rPr>
          <w:rFonts w:ascii="Times New Roman" w:hAnsi="Times New Roman" w:cs="Times New Roman"/>
          <w:color w:val="000000" w:themeColor="text1"/>
          <w:sz w:val="24"/>
          <w:szCs w:val="24"/>
        </w:rPr>
        <w:t>f</w:t>
      </w:r>
      <w:r w:rsidRPr="00866358">
        <w:rPr>
          <w:rFonts w:ascii="Times New Roman" w:hAnsi="Times New Roman" w:cs="Times New Roman"/>
          <w:color w:val="000000" w:themeColor="text1"/>
          <w:sz w:val="24"/>
          <w:szCs w:val="24"/>
        </w:rPr>
        <w:t xml:space="preserve">air </w:t>
      </w:r>
      <w:r w:rsidR="0071394D" w:rsidRPr="00866358">
        <w:rPr>
          <w:rFonts w:ascii="Times New Roman" w:hAnsi="Times New Roman" w:cs="Times New Roman"/>
          <w:color w:val="000000" w:themeColor="text1"/>
          <w:sz w:val="24"/>
          <w:szCs w:val="24"/>
        </w:rPr>
        <w:t>h</w:t>
      </w:r>
      <w:r w:rsidRPr="00866358">
        <w:rPr>
          <w:rFonts w:ascii="Times New Roman" w:hAnsi="Times New Roman" w:cs="Times New Roman"/>
          <w:color w:val="000000" w:themeColor="text1"/>
          <w:sz w:val="24"/>
          <w:szCs w:val="24"/>
        </w:rPr>
        <w:t xml:space="preserve">ousing in Oklahoma by expanding </w:t>
      </w:r>
      <w:r w:rsidR="002B79EB" w:rsidRPr="00866358">
        <w:rPr>
          <w:rFonts w:ascii="Times New Roman" w:hAnsi="Times New Roman" w:cs="Times New Roman"/>
          <w:color w:val="000000" w:themeColor="text1"/>
          <w:sz w:val="24"/>
          <w:szCs w:val="24"/>
        </w:rPr>
        <w:t xml:space="preserve">its </w:t>
      </w:r>
      <w:r w:rsidRPr="00866358">
        <w:rPr>
          <w:rFonts w:ascii="Times New Roman" w:hAnsi="Times New Roman" w:cs="Times New Roman"/>
          <w:color w:val="000000" w:themeColor="text1"/>
          <w:sz w:val="24"/>
          <w:szCs w:val="24"/>
        </w:rPr>
        <w:t xml:space="preserve">current enforcement activities to provide more victims of housing discrimination increased access </w:t>
      </w:r>
      <w:r w:rsidR="002B79EB" w:rsidRPr="00866358">
        <w:rPr>
          <w:rFonts w:ascii="Times New Roman" w:hAnsi="Times New Roman" w:cs="Times New Roman"/>
          <w:color w:val="000000" w:themeColor="text1"/>
          <w:sz w:val="24"/>
          <w:szCs w:val="24"/>
        </w:rPr>
        <w:t>to</w:t>
      </w:r>
      <w:r w:rsidR="00E42978" w:rsidRPr="00866358">
        <w:rPr>
          <w:rFonts w:ascii="Times New Roman" w:hAnsi="Times New Roman" w:cs="Times New Roman"/>
          <w:color w:val="000000" w:themeColor="text1"/>
          <w:sz w:val="24"/>
          <w:szCs w:val="24"/>
        </w:rPr>
        <w:t xml:space="preserve"> r</w:t>
      </w:r>
      <w:r w:rsidRPr="00866358">
        <w:rPr>
          <w:rFonts w:ascii="Times New Roman" w:hAnsi="Times New Roman" w:cs="Times New Roman"/>
          <w:color w:val="000000" w:themeColor="text1"/>
          <w:sz w:val="24"/>
          <w:szCs w:val="24"/>
        </w:rPr>
        <w:t>emedies</w:t>
      </w:r>
      <w:r w:rsidR="00FE3105" w:rsidRPr="00866358">
        <w:rPr>
          <w:rFonts w:ascii="Times New Roman" w:hAnsi="Times New Roman" w:cs="Times New Roman"/>
          <w:color w:val="000000" w:themeColor="text1"/>
          <w:sz w:val="24"/>
          <w:szCs w:val="24"/>
        </w:rPr>
        <w:t>.</w:t>
      </w:r>
      <w:r w:rsidR="00AF5697" w:rsidRPr="00866358">
        <w:rPr>
          <w:rFonts w:ascii="Times New Roman" w:hAnsi="Times New Roman" w:cs="Times New Roman"/>
          <w:color w:val="000000" w:themeColor="text1"/>
          <w:sz w:val="24"/>
          <w:szCs w:val="24"/>
        </w:rPr>
        <w:t xml:space="preserve"> </w:t>
      </w:r>
      <w:r w:rsidR="00FE3105" w:rsidRPr="00866358">
        <w:rPr>
          <w:rFonts w:ascii="Times New Roman" w:hAnsi="Times New Roman" w:cs="Times New Roman"/>
          <w:color w:val="000000" w:themeColor="text1"/>
          <w:sz w:val="24"/>
          <w:szCs w:val="24"/>
        </w:rPr>
        <w:t xml:space="preserve">Specific grant activities </w:t>
      </w:r>
      <w:r w:rsidR="00FE3105" w:rsidRPr="00866358">
        <w:rPr>
          <w:rFonts w:ascii="Times New Roman" w:eastAsia="Tahoma" w:hAnsi="Times New Roman" w:cs="Times New Roman"/>
          <w:color w:val="000000" w:themeColor="text1"/>
          <w:spacing w:val="1"/>
          <w:sz w:val="24"/>
          <w:szCs w:val="24"/>
        </w:rPr>
        <w:t>will include: complaint and reasona</w:t>
      </w:r>
      <w:r w:rsidR="005A17FA" w:rsidRPr="00866358">
        <w:rPr>
          <w:rFonts w:ascii="Times New Roman" w:eastAsia="Tahoma" w:hAnsi="Times New Roman" w:cs="Times New Roman"/>
          <w:color w:val="000000" w:themeColor="text1"/>
          <w:spacing w:val="1"/>
          <w:sz w:val="24"/>
          <w:szCs w:val="24"/>
        </w:rPr>
        <w:t xml:space="preserve">ble </w:t>
      </w:r>
      <w:r w:rsidR="00FE3105" w:rsidRPr="00866358">
        <w:rPr>
          <w:rFonts w:ascii="Times New Roman" w:eastAsia="Tahoma" w:hAnsi="Times New Roman" w:cs="Times New Roman"/>
          <w:color w:val="000000" w:themeColor="text1"/>
          <w:spacing w:val="1"/>
          <w:sz w:val="24"/>
          <w:szCs w:val="24"/>
        </w:rPr>
        <w:t xml:space="preserve">accommodation request intake; testing; claim </w:t>
      </w:r>
      <w:r w:rsidR="002B79EB" w:rsidRPr="00866358">
        <w:rPr>
          <w:rFonts w:ascii="Times New Roman" w:eastAsia="Tahoma" w:hAnsi="Times New Roman" w:cs="Times New Roman"/>
          <w:color w:val="000000" w:themeColor="text1"/>
          <w:spacing w:val="1"/>
          <w:sz w:val="24"/>
          <w:szCs w:val="24"/>
        </w:rPr>
        <w:t xml:space="preserve">investigation and </w:t>
      </w:r>
      <w:r w:rsidR="00FE3105" w:rsidRPr="00866358">
        <w:rPr>
          <w:rFonts w:ascii="Times New Roman" w:eastAsia="Tahoma" w:hAnsi="Times New Roman" w:cs="Times New Roman"/>
          <w:color w:val="000000" w:themeColor="text1"/>
          <w:spacing w:val="1"/>
          <w:sz w:val="24"/>
          <w:szCs w:val="24"/>
        </w:rPr>
        <w:t xml:space="preserve">referral to HUD; and </w:t>
      </w:r>
      <w:r w:rsidR="00937C7F" w:rsidRPr="00866358">
        <w:rPr>
          <w:rFonts w:ascii="Times New Roman" w:eastAsia="Tahoma" w:hAnsi="Times New Roman" w:cs="Times New Roman"/>
          <w:color w:val="000000" w:themeColor="text1"/>
          <w:spacing w:val="1"/>
          <w:sz w:val="24"/>
          <w:szCs w:val="24"/>
        </w:rPr>
        <w:t xml:space="preserve">partnering with public and private </w:t>
      </w:r>
      <w:r w:rsidR="00AF5697" w:rsidRPr="00866358">
        <w:rPr>
          <w:rFonts w:ascii="Times New Roman" w:eastAsia="Tahoma" w:hAnsi="Times New Roman" w:cs="Times New Roman"/>
          <w:color w:val="000000" w:themeColor="text1"/>
          <w:spacing w:val="1"/>
          <w:sz w:val="24"/>
          <w:szCs w:val="24"/>
        </w:rPr>
        <w:t xml:space="preserve"> </w:t>
      </w:r>
      <w:r w:rsidRPr="00866358">
        <w:rPr>
          <w:rFonts w:ascii="Times New Roman" w:hAnsi="Times New Roman" w:cs="Times New Roman"/>
          <w:color w:val="000000" w:themeColor="text1"/>
          <w:sz w:val="24"/>
          <w:szCs w:val="24"/>
        </w:rPr>
        <w:t>organizations to educate low-and moderate-income persons, persons</w:t>
      </w:r>
      <w:r w:rsidR="00E4297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with disabilities, the LGBTQ community, veterans, the elderly, minorities, housing providers,</w:t>
      </w:r>
      <w:r w:rsidR="00E4297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faith-based communities, families with children, persons who are non-English </w:t>
      </w:r>
      <w:r w:rsidR="005279E7" w:rsidRPr="00866358">
        <w:rPr>
          <w:rFonts w:ascii="Times New Roman" w:hAnsi="Times New Roman" w:cs="Times New Roman"/>
          <w:color w:val="000000" w:themeColor="text1"/>
          <w:sz w:val="24"/>
          <w:szCs w:val="24"/>
        </w:rPr>
        <w:t>s</w:t>
      </w:r>
      <w:r w:rsidRPr="00866358">
        <w:rPr>
          <w:rFonts w:ascii="Times New Roman" w:hAnsi="Times New Roman" w:cs="Times New Roman"/>
          <w:color w:val="000000" w:themeColor="text1"/>
          <w:sz w:val="24"/>
          <w:szCs w:val="24"/>
        </w:rPr>
        <w:t>peaking or have limited English proficiency (LEP), persons from low-opportunity areas, and natural disaster victims about fair housing/fair lending remedies to help remove barriers to fair housing choice,</w:t>
      </w:r>
      <w:r w:rsidR="00E4297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reduce the impact of historic housing discrimination, prevent foreclosure and homelessness,</w:t>
      </w:r>
      <w:r w:rsidR="00E4297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expand knowledge of renter’s rights</w:t>
      </w:r>
      <w:r w:rsidR="00B04562"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and increase rental and home ownership opportunities.</w:t>
      </w:r>
    </w:p>
    <w:p w14:paraId="4773BAA5" w14:textId="77777777" w:rsidR="000D0932" w:rsidRPr="00866358" w:rsidRDefault="000D0932" w:rsidP="008B7C38">
      <w:pPr>
        <w:spacing w:after="0" w:line="240" w:lineRule="auto"/>
        <w:rPr>
          <w:rFonts w:ascii="Times New Roman" w:hAnsi="Times New Roman" w:cs="Times New Roman"/>
          <w:b/>
          <w:caps/>
          <w:sz w:val="24"/>
          <w:szCs w:val="24"/>
        </w:rPr>
      </w:pPr>
    </w:p>
    <w:p w14:paraId="3E07AF2F" w14:textId="5EF15B90"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Metropolitan Fair Housing of Oklahoma, Inc</w:t>
      </w:r>
    </w:p>
    <w:p w14:paraId="47D86961"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544F76C5" w14:textId="77777777" w:rsidR="000B0880" w:rsidRPr="00866358" w:rsidRDefault="000B0880" w:rsidP="00CA0152">
      <w:pPr>
        <w:spacing w:after="0" w:line="240" w:lineRule="auto"/>
        <w:rPr>
          <w:rFonts w:ascii="Times New Roman" w:hAnsi="Times New Roman" w:cs="Times New Roman"/>
          <w:b/>
          <w:caps/>
          <w:noProof/>
          <w:sz w:val="24"/>
          <w:szCs w:val="24"/>
        </w:rPr>
      </w:pPr>
    </w:p>
    <w:p w14:paraId="078C36D1" w14:textId="2F0D4C8E" w:rsidR="003C3975" w:rsidRPr="00866358" w:rsidRDefault="00310F8C" w:rsidP="003C3975">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noProof/>
          <w:sz w:val="24"/>
          <w:szCs w:val="24"/>
        </w:rPr>
        <w:t>Metropolitan Fair Housing of Oklahoma, Inc.</w:t>
      </w:r>
      <w:r w:rsidR="005279E7" w:rsidRPr="00866358">
        <w:rPr>
          <w:rFonts w:ascii="Times New Roman" w:hAnsi="Times New Roman" w:cs="Times New Roman"/>
          <w:sz w:val="24"/>
          <w:szCs w:val="24"/>
        </w:rPr>
        <w:t>, through its Metropolitan Fair Housing Council (MFHC),</w:t>
      </w:r>
      <w:r w:rsidR="003C3975" w:rsidRPr="00866358">
        <w:rPr>
          <w:rFonts w:ascii="Times New Roman" w:hAnsi="Times New Roman" w:cs="Times New Roman"/>
          <w:sz w:val="24"/>
          <w:szCs w:val="24"/>
        </w:rPr>
        <w:t xml:space="preserve"> </w:t>
      </w:r>
      <w:r w:rsidR="005279E7" w:rsidRPr="00866358">
        <w:rPr>
          <w:rFonts w:ascii="Times New Roman" w:hAnsi="Times New Roman" w:cs="Times New Roman"/>
          <w:sz w:val="24"/>
          <w:szCs w:val="24"/>
        </w:rPr>
        <w:t xml:space="preserve">will </w:t>
      </w:r>
      <w:r w:rsidR="003C3975" w:rsidRPr="00866358">
        <w:rPr>
          <w:rFonts w:ascii="Times New Roman" w:hAnsi="Times New Roman" w:cs="Times New Roman"/>
          <w:sz w:val="24"/>
          <w:szCs w:val="24"/>
        </w:rPr>
        <w:t xml:space="preserve">use its grant </w:t>
      </w:r>
      <w:r w:rsidR="003533C6" w:rsidRPr="00866358">
        <w:rPr>
          <w:rFonts w:ascii="Times New Roman" w:hAnsi="Times New Roman" w:cs="Times New Roman"/>
          <w:sz w:val="24"/>
          <w:szCs w:val="24"/>
        </w:rPr>
        <w:t xml:space="preserve">to </w:t>
      </w:r>
      <w:r w:rsidR="003C3975" w:rsidRPr="00866358">
        <w:rPr>
          <w:rFonts w:ascii="Times New Roman" w:hAnsi="Times New Roman" w:cs="Times New Roman"/>
          <w:sz w:val="24"/>
          <w:szCs w:val="24"/>
        </w:rPr>
        <w:t xml:space="preserve">expand and increase knowledge of fair housing rights and access to HUD fair housing enforcement remedies for Oklahoma consumers. </w:t>
      </w:r>
      <w:r w:rsidRPr="00866358">
        <w:rPr>
          <w:rFonts w:ascii="Times New Roman" w:hAnsi="Times New Roman" w:cs="Times New Roman"/>
          <w:sz w:val="24"/>
          <w:szCs w:val="24"/>
        </w:rPr>
        <w:t xml:space="preserve">MFHC </w:t>
      </w:r>
      <w:r w:rsidR="003C3975" w:rsidRPr="00866358">
        <w:rPr>
          <w:rFonts w:ascii="Times New Roman" w:hAnsi="Times New Roman" w:cs="Times New Roman"/>
          <w:sz w:val="24"/>
          <w:szCs w:val="24"/>
        </w:rPr>
        <w:t xml:space="preserve">will conduct a free Fair Housing Laws &amp; Litigation Symposium for attorneys and </w:t>
      </w:r>
      <w:r w:rsidRPr="00866358">
        <w:rPr>
          <w:rFonts w:ascii="Times New Roman" w:hAnsi="Times New Roman" w:cs="Times New Roman"/>
          <w:sz w:val="24"/>
          <w:szCs w:val="24"/>
        </w:rPr>
        <w:t>r</w:t>
      </w:r>
      <w:r w:rsidR="003C3975" w:rsidRPr="00866358">
        <w:rPr>
          <w:rFonts w:ascii="Times New Roman" w:hAnsi="Times New Roman" w:cs="Times New Roman"/>
          <w:sz w:val="24"/>
          <w:szCs w:val="24"/>
        </w:rPr>
        <w:t>ealtors</w:t>
      </w:r>
      <w:r w:rsidR="005279E7" w:rsidRPr="00866358">
        <w:rPr>
          <w:rFonts w:ascii="Times New Roman" w:hAnsi="Times New Roman" w:cs="Times New Roman"/>
          <w:sz w:val="24"/>
          <w:szCs w:val="24"/>
        </w:rPr>
        <w:t xml:space="preserve">; and </w:t>
      </w:r>
      <w:r w:rsidR="003C3975" w:rsidRPr="00866358">
        <w:rPr>
          <w:rFonts w:ascii="Times New Roman" w:hAnsi="Times New Roman" w:cs="Times New Roman"/>
          <w:sz w:val="24"/>
          <w:szCs w:val="24"/>
        </w:rPr>
        <w:t xml:space="preserve">conduct </w:t>
      </w:r>
      <w:r w:rsidR="005279E7" w:rsidRPr="00866358">
        <w:rPr>
          <w:rFonts w:ascii="Times New Roman" w:hAnsi="Times New Roman" w:cs="Times New Roman"/>
          <w:sz w:val="24"/>
          <w:szCs w:val="24"/>
        </w:rPr>
        <w:t>20</w:t>
      </w:r>
      <w:r w:rsidR="003C3975" w:rsidRPr="00866358">
        <w:rPr>
          <w:rFonts w:ascii="Times New Roman" w:hAnsi="Times New Roman" w:cs="Times New Roman"/>
          <w:sz w:val="24"/>
          <w:szCs w:val="24"/>
        </w:rPr>
        <w:t xml:space="preserve"> free fair housing and fair lending seminars for the community </w:t>
      </w:r>
      <w:r w:rsidRPr="00866358">
        <w:rPr>
          <w:rFonts w:ascii="Times New Roman" w:hAnsi="Times New Roman" w:cs="Times New Roman"/>
          <w:sz w:val="24"/>
          <w:szCs w:val="24"/>
        </w:rPr>
        <w:t>(</w:t>
      </w:r>
      <w:r w:rsidR="003C3975" w:rsidRPr="00866358">
        <w:rPr>
          <w:rFonts w:ascii="Times New Roman" w:hAnsi="Times New Roman" w:cs="Times New Roman"/>
          <w:sz w:val="24"/>
          <w:szCs w:val="24"/>
        </w:rPr>
        <w:t>targeting low-</w:t>
      </w:r>
      <w:r w:rsidR="005279E7" w:rsidRPr="00866358">
        <w:rPr>
          <w:rFonts w:ascii="Times New Roman" w:hAnsi="Times New Roman" w:cs="Times New Roman"/>
          <w:sz w:val="24"/>
          <w:szCs w:val="24"/>
        </w:rPr>
        <w:t xml:space="preserve"> </w:t>
      </w:r>
      <w:r w:rsidR="003C3975" w:rsidRPr="00866358">
        <w:rPr>
          <w:rFonts w:ascii="Times New Roman" w:hAnsi="Times New Roman" w:cs="Times New Roman"/>
          <w:sz w:val="24"/>
          <w:szCs w:val="24"/>
        </w:rPr>
        <w:t xml:space="preserve">and moderate-income persons, persons with disabilities, the LGBTQ community, veterans, the elderly, minorities, housing providers, faith-based communities, families with children, persons who are non-English </w:t>
      </w:r>
      <w:r w:rsidR="005279E7" w:rsidRPr="00866358">
        <w:rPr>
          <w:rFonts w:ascii="Times New Roman" w:hAnsi="Times New Roman" w:cs="Times New Roman"/>
          <w:sz w:val="24"/>
          <w:szCs w:val="24"/>
        </w:rPr>
        <w:t>s</w:t>
      </w:r>
      <w:r w:rsidR="003C3975" w:rsidRPr="00866358">
        <w:rPr>
          <w:rFonts w:ascii="Times New Roman" w:hAnsi="Times New Roman" w:cs="Times New Roman"/>
          <w:sz w:val="24"/>
          <w:szCs w:val="24"/>
        </w:rPr>
        <w:t>peaking or have limited English proficiency (LEP)</w:t>
      </w:r>
      <w:r w:rsidR="005279E7" w:rsidRPr="00866358">
        <w:rPr>
          <w:rFonts w:ascii="Times New Roman" w:hAnsi="Times New Roman" w:cs="Times New Roman"/>
          <w:sz w:val="24"/>
          <w:szCs w:val="24"/>
        </w:rPr>
        <w:t>,</w:t>
      </w:r>
      <w:r w:rsidR="003C3975" w:rsidRPr="00866358">
        <w:rPr>
          <w:rFonts w:ascii="Times New Roman" w:hAnsi="Times New Roman" w:cs="Times New Roman"/>
          <w:sz w:val="24"/>
          <w:szCs w:val="24"/>
        </w:rPr>
        <w:t xml:space="preserve"> and natural disaster victims</w:t>
      </w:r>
      <w:r w:rsidRPr="00866358">
        <w:rPr>
          <w:rFonts w:ascii="Times New Roman" w:hAnsi="Times New Roman" w:cs="Times New Roman"/>
          <w:sz w:val="24"/>
          <w:szCs w:val="24"/>
        </w:rPr>
        <w:t>)</w:t>
      </w:r>
      <w:r w:rsidR="003C3975" w:rsidRPr="00866358">
        <w:rPr>
          <w:rFonts w:ascii="Times New Roman" w:hAnsi="Times New Roman" w:cs="Times New Roman"/>
          <w:sz w:val="24"/>
          <w:szCs w:val="24"/>
        </w:rPr>
        <w:t xml:space="preserve"> about fair housing and fair lending practices to expand knowledge of fair housing enforcement resources for</w:t>
      </w:r>
      <w:r w:rsidR="005279E7" w:rsidRPr="00866358">
        <w:rPr>
          <w:rFonts w:ascii="Times New Roman" w:hAnsi="Times New Roman" w:cs="Times New Roman"/>
          <w:sz w:val="24"/>
          <w:szCs w:val="24"/>
        </w:rPr>
        <w:t xml:space="preserve"> </w:t>
      </w:r>
      <w:r w:rsidR="003C3975" w:rsidRPr="00866358">
        <w:rPr>
          <w:rFonts w:ascii="Times New Roman" w:hAnsi="Times New Roman" w:cs="Times New Roman"/>
          <w:sz w:val="24"/>
          <w:szCs w:val="24"/>
        </w:rPr>
        <w:t xml:space="preserve">Oklahomans complaining of unfair housing practices. </w:t>
      </w:r>
      <w:r w:rsidRPr="00866358">
        <w:rPr>
          <w:rFonts w:ascii="Times New Roman" w:hAnsi="Times New Roman" w:cs="Times New Roman"/>
          <w:sz w:val="24"/>
          <w:szCs w:val="24"/>
        </w:rPr>
        <w:t xml:space="preserve">MFHC will also incorporate printed </w:t>
      </w:r>
      <w:r w:rsidRPr="00866358">
        <w:rPr>
          <w:rFonts w:ascii="Times New Roman" w:hAnsi="Times New Roman" w:cs="Times New Roman"/>
          <w:sz w:val="24"/>
          <w:szCs w:val="24"/>
        </w:rPr>
        <w:lastRenderedPageBreak/>
        <w:t xml:space="preserve">materials into its outreach plan by </w:t>
      </w:r>
      <w:r w:rsidR="003C3975" w:rsidRPr="00866358">
        <w:rPr>
          <w:rFonts w:ascii="Times New Roman" w:hAnsi="Times New Roman" w:cs="Times New Roman"/>
          <w:sz w:val="24"/>
          <w:szCs w:val="24"/>
        </w:rPr>
        <w:t>publish</w:t>
      </w:r>
      <w:r w:rsidRPr="00866358">
        <w:rPr>
          <w:rFonts w:ascii="Times New Roman" w:hAnsi="Times New Roman" w:cs="Times New Roman"/>
          <w:sz w:val="24"/>
          <w:szCs w:val="24"/>
        </w:rPr>
        <w:t>ing</w:t>
      </w:r>
      <w:r w:rsidR="003C3975" w:rsidRPr="00866358">
        <w:rPr>
          <w:rFonts w:ascii="Times New Roman" w:hAnsi="Times New Roman" w:cs="Times New Roman"/>
          <w:sz w:val="24"/>
          <w:szCs w:val="24"/>
        </w:rPr>
        <w:t xml:space="preserve"> </w:t>
      </w:r>
      <w:r w:rsidR="005279E7" w:rsidRPr="00866358">
        <w:rPr>
          <w:rFonts w:ascii="Times New Roman" w:hAnsi="Times New Roman" w:cs="Times New Roman"/>
          <w:sz w:val="24"/>
          <w:szCs w:val="24"/>
        </w:rPr>
        <w:t>20</w:t>
      </w:r>
      <w:r w:rsidR="003C3975" w:rsidRPr="00866358">
        <w:rPr>
          <w:rFonts w:ascii="Times New Roman" w:hAnsi="Times New Roman" w:cs="Times New Roman"/>
          <w:sz w:val="24"/>
          <w:szCs w:val="24"/>
        </w:rPr>
        <w:t xml:space="preserve"> fair housing and fair lending advertisements in underserved communities in English and two other languages</w:t>
      </w:r>
      <w:r w:rsidRPr="00866358">
        <w:rPr>
          <w:rFonts w:ascii="Times New Roman" w:hAnsi="Times New Roman" w:cs="Times New Roman"/>
          <w:sz w:val="24"/>
          <w:szCs w:val="24"/>
        </w:rPr>
        <w:t>; producing</w:t>
      </w:r>
      <w:r w:rsidR="003C3975" w:rsidRPr="00866358">
        <w:rPr>
          <w:rFonts w:ascii="Times New Roman" w:hAnsi="Times New Roman" w:cs="Times New Roman"/>
          <w:sz w:val="24"/>
          <w:szCs w:val="24"/>
        </w:rPr>
        <w:t xml:space="preserve"> two fair housing bus stop advertisements</w:t>
      </w:r>
      <w:r w:rsidRPr="00866358">
        <w:rPr>
          <w:rFonts w:ascii="Times New Roman" w:hAnsi="Times New Roman" w:cs="Times New Roman"/>
          <w:sz w:val="24"/>
          <w:szCs w:val="24"/>
        </w:rPr>
        <w:t xml:space="preserve">; and </w:t>
      </w:r>
      <w:r w:rsidR="003C3975" w:rsidRPr="00866358">
        <w:rPr>
          <w:rFonts w:ascii="Times New Roman" w:hAnsi="Times New Roman" w:cs="Times New Roman"/>
          <w:sz w:val="24"/>
          <w:szCs w:val="24"/>
        </w:rPr>
        <w:t>creat</w:t>
      </w:r>
      <w:r w:rsidRPr="00866358">
        <w:rPr>
          <w:rFonts w:ascii="Times New Roman" w:hAnsi="Times New Roman" w:cs="Times New Roman"/>
          <w:sz w:val="24"/>
          <w:szCs w:val="24"/>
        </w:rPr>
        <w:t xml:space="preserve">ing </w:t>
      </w:r>
      <w:r w:rsidR="003C3975" w:rsidRPr="00866358">
        <w:rPr>
          <w:rFonts w:ascii="Times New Roman" w:hAnsi="Times New Roman" w:cs="Times New Roman"/>
          <w:sz w:val="24"/>
          <w:szCs w:val="24"/>
        </w:rPr>
        <w:t>and produc</w:t>
      </w:r>
      <w:r w:rsidRPr="00866358">
        <w:rPr>
          <w:rFonts w:ascii="Times New Roman" w:hAnsi="Times New Roman" w:cs="Times New Roman"/>
          <w:sz w:val="24"/>
          <w:szCs w:val="24"/>
        </w:rPr>
        <w:t xml:space="preserve">ing </w:t>
      </w:r>
      <w:r w:rsidR="003C3975" w:rsidRPr="00866358">
        <w:rPr>
          <w:rFonts w:ascii="Times New Roman" w:hAnsi="Times New Roman" w:cs="Times New Roman"/>
          <w:sz w:val="24"/>
          <w:szCs w:val="24"/>
        </w:rPr>
        <w:t xml:space="preserve">the </w:t>
      </w:r>
      <w:r w:rsidR="003C3975" w:rsidRPr="00866358">
        <w:rPr>
          <w:rFonts w:ascii="Times New Roman" w:hAnsi="Times New Roman" w:cs="Times New Roman"/>
          <w:i/>
          <w:sz w:val="24"/>
          <w:szCs w:val="24"/>
        </w:rPr>
        <w:t>Oklahoma Guide to Accessible and Affordable Housing</w:t>
      </w:r>
      <w:r w:rsidRPr="00866358">
        <w:rPr>
          <w:rFonts w:ascii="Times New Roman" w:hAnsi="Times New Roman" w:cs="Times New Roman"/>
          <w:sz w:val="24"/>
          <w:szCs w:val="24"/>
        </w:rPr>
        <w:t xml:space="preserve"> </w:t>
      </w:r>
      <w:r w:rsidR="003C3975" w:rsidRPr="00866358">
        <w:rPr>
          <w:rFonts w:ascii="Times New Roman" w:hAnsi="Times New Roman" w:cs="Times New Roman"/>
          <w:sz w:val="24"/>
          <w:szCs w:val="24"/>
        </w:rPr>
        <w:t>as an educational tool for people with disabilities.</w:t>
      </w:r>
    </w:p>
    <w:p w14:paraId="3CAA2527" w14:textId="77777777" w:rsidR="000D0932" w:rsidRPr="00866358" w:rsidRDefault="000D0932" w:rsidP="008B7C38">
      <w:pPr>
        <w:spacing w:after="0" w:line="240" w:lineRule="auto"/>
        <w:rPr>
          <w:rFonts w:ascii="Times New Roman" w:hAnsi="Times New Roman" w:cs="Times New Roman"/>
          <w:b/>
          <w:caps/>
          <w:sz w:val="24"/>
          <w:szCs w:val="24"/>
        </w:rPr>
      </w:pPr>
    </w:p>
    <w:p w14:paraId="66601CC9" w14:textId="212E2CFC" w:rsidR="003533C6" w:rsidRDefault="003533C6" w:rsidP="008B7C38">
      <w:pPr>
        <w:spacing w:after="0" w:line="240" w:lineRule="auto"/>
        <w:rPr>
          <w:rFonts w:ascii="Times New Roman" w:hAnsi="Times New Roman" w:cs="Times New Roman"/>
          <w:b/>
          <w:caps/>
          <w:sz w:val="24"/>
          <w:szCs w:val="24"/>
        </w:rPr>
      </w:pPr>
    </w:p>
    <w:p w14:paraId="03807B32" w14:textId="77777777" w:rsidR="00034F35" w:rsidRPr="00866358" w:rsidRDefault="00034F35" w:rsidP="008B7C38">
      <w:pPr>
        <w:spacing w:after="0" w:line="240" w:lineRule="auto"/>
        <w:rPr>
          <w:rFonts w:ascii="Times New Roman" w:hAnsi="Times New Roman" w:cs="Times New Roman"/>
          <w:b/>
          <w:caps/>
          <w:sz w:val="24"/>
          <w:szCs w:val="24"/>
        </w:rPr>
      </w:pPr>
    </w:p>
    <w:p w14:paraId="103D4023"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Oregon</w:t>
      </w:r>
    </w:p>
    <w:p w14:paraId="18D22E86" w14:textId="77777777" w:rsidR="000D0932" w:rsidRPr="00866358" w:rsidRDefault="000D0932" w:rsidP="008B7C38">
      <w:pPr>
        <w:spacing w:after="0" w:line="240" w:lineRule="auto"/>
        <w:rPr>
          <w:rFonts w:ascii="Times New Roman" w:hAnsi="Times New Roman" w:cs="Times New Roman"/>
          <w:b/>
          <w:caps/>
          <w:sz w:val="24"/>
          <w:szCs w:val="24"/>
        </w:rPr>
      </w:pPr>
    </w:p>
    <w:p w14:paraId="524F79CF"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Portland</w:t>
      </w:r>
    </w:p>
    <w:p w14:paraId="4E00DDB4" w14:textId="77777777" w:rsidR="000D0932" w:rsidRPr="00866358" w:rsidRDefault="000D0932" w:rsidP="008B7C38">
      <w:pPr>
        <w:spacing w:after="0" w:line="240" w:lineRule="auto"/>
        <w:rPr>
          <w:rFonts w:ascii="Times New Roman" w:hAnsi="Times New Roman" w:cs="Times New Roman"/>
          <w:b/>
          <w:caps/>
          <w:sz w:val="24"/>
          <w:szCs w:val="24"/>
        </w:rPr>
      </w:pPr>
    </w:p>
    <w:p w14:paraId="124624A0" w14:textId="61A51E36"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Council of Oregon</w:t>
      </w:r>
    </w:p>
    <w:p w14:paraId="27F7C69F"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678B99F3" w14:textId="77777777" w:rsidR="000D0932" w:rsidRPr="00866358" w:rsidRDefault="000D0932" w:rsidP="008B7C38">
      <w:pPr>
        <w:spacing w:after="0" w:line="240" w:lineRule="auto"/>
        <w:rPr>
          <w:rFonts w:ascii="Times New Roman" w:hAnsi="Times New Roman" w:cs="Times New Roman"/>
          <w:b/>
          <w:caps/>
          <w:sz w:val="24"/>
          <w:szCs w:val="24"/>
        </w:rPr>
      </w:pPr>
    </w:p>
    <w:p w14:paraId="719DF776" w14:textId="5883858E" w:rsidR="00463029" w:rsidRPr="00866358" w:rsidRDefault="00463029" w:rsidP="00463029">
      <w:pPr>
        <w:autoSpaceDE w:val="0"/>
        <w:autoSpaceDN w:val="0"/>
        <w:adjustRightInd w:val="0"/>
        <w:spacing w:after="0" w:line="240" w:lineRule="auto"/>
        <w:rPr>
          <w:rFonts w:ascii="Times New Roman" w:hAnsi="Times New Roman" w:cs="Times New Roman"/>
          <w:bCs/>
          <w:sz w:val="24"/>
          <w:szCs w:val="24"/>
        </w:rPr>
      </w:pPr>
      <w:r w:rsidRPr="00866358">
        <w:rPr>
          <w:rFonts w:ascii="Times New Roman" w:hAnsi="Times New Roman" w:cs="Times New Roman"/>
          <w:sz w:val="24"/>
          <w:szCs w:val="24"/>
        </w:rPr>
        <w:t xml:space="preserve">The Fair Housing Council of Oregon (FHCO) </w:t>
      </w:r>
      <w:r w:rsidR="00E0281C" w:rsidRPr="00866358">
        <w:rPr>
          <w:rFonts w:ascii="Times New Roman" w:hAnsi="Times New Roman" w:cs="Times New Roman"/>
          <w:sz w:val="24"/>
          <w:szCs w:val="24"/>
        </w:rPr>
        <w:t xml:space="preserve">will use its grant </w:t>
      </w:r>
      <w:r w:rsidRPr="00866358">
        <w:rPr>
          <w:rFonts w:ascii="Times New Roman" w:hAnsi="Times New Roman" w:cs="Times New Roman"/>
          <w:sz w:val="24"/>
          <w:szCs w:val="24"/>
        </w:rPr>
        <w:t xml:space="preserve">to ensure equal access to housing for residents throughout the state of Oregon. </w:t>
      </w:r>
      <w:r w:rsidR="00E0281C" w:rsidRPr="00866358">
        <w:rPr>
          <w:rFonts w:ascii="Times New Roman" w:hAnsi="Times New Roman" w:cs="Times New Roman"/>
          <w:sz w:val="24"/>
          <w:szCs w:val="24"/>
        </w:rPr>
        <w:t xml:space="preserve">The program will assess and </w:t>
      </w:r>
      <w:r w:rsidRPr="00866358">
        <w:rPr>
          <w:rFonts w:ascii="Times New Roman" w:hAnsi="Times New Roman" w:cs="Times New Roman"/>
          <w:sz w:val="24"/>
          <w:szCs w:val="24"/>
        </w:rPr>
        <w:t xml:space="preserve">respond to key fair housing issues through education and outreach activities in support of HUD’s strategic goals and policy priorities. This </w:t>
      </w:r>
      <w:r w:rsidR="00ED070F" w:rsidRPr="00866358">
        <w:rPr>
          <w:rFonts w:ascii="Times New Roman" w:hAnsi="Times New Roman" w:cs="Times New Roman"/>
          <w:sz w:val="24"/>
          <w:szCs w:val="24"/>
        </w:rPr>
        <w:t>project</w:t>
      </w:r>
      <w:r w:rsidRPr="00866358">
        <w:rPr>
          <w:rFonts w:ascii="Times New Roman" w:hAnsi="Times New Roman" w:cs="Times New Roman"/>
          <w:sz w:val="24"/>
          <w:szCs w:val="24"/>
        </w:rPr>
        <w:t xml:space="preserve"> will expand fair</w:t>
      </w:r>
      <w:r w:rsidR="00E0281C"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awareness and increase housing choice through key stakeholder engagement</w:t>
      </w:r>
      <w:r w:rsidR="00ED070F" w:rsidRPr="00866358">
        <w:rPr>
          <w:rFonts w:ascii="Times New Roman" w:hAnsi="Times New Roman" w:cs="Times New Roman"/>
          <w:sz w:val="24"/>
          <w:szCs w:val="24"/>
        </w:rPr>
        <w:t>s</w:t>
      </w:r>
      <w:r w:rsidRPr="00866358">
        <w:rPr>
          <w:rFonts w:ascii="Times New Roman" w:hAnsi="Times New Roman" w:cs="Times New Roman"/>
          <w:sz w:val="24"/>
          <w:szCs w:val="24"/>
        </w:rPr>
        <w:t xml:space="preserve"> and will serve</w:t>
      </w:r>
      <w:r w:rsidR="00E0281C"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consumers most likely to experience housing discrimination, including people living with</w:t>
      </w:r>
      <w:r w:rsidR="00E0281C"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disabilities, families with children, and residents with </w:t>
      </w:r>
      <w:r w:rsidR="0006626D" w:rsidRPr="00866358">
        <w:rPr>
          <w:rFonts w:ascii="Times New Roman" w:hAnsi="Times New Roman" w:cs="Times New Roman"/>
          <w:sz w:val="24"/>
          <w:szCs w:val="24"/>
        </w:rPr>
        <w:t>limited English proficiency</w:t>
      </w:r>
      <w:r w:rsidR="00277980" w:rsidRPr="00866358">
        <w:rPr>
          <w:rFonts w:ascii="Times New Roman" w:hAnsi="Times New Roman" w:cs="Times New Roman"/>
          <w:sz w:val="24"/>
          <w:szCs w:val="24"/>
        </w:rPr>
        <w:t>. Activities will include e</w:t>
      </w:r>
      <w:r w:rsidRPr="00866358">
        <w:rPr>
          <w:rFonts w:ascii="Times New Roman" w:hAnsi="Times New Roman" w:cs="Times New Roman"/>
          <w:bCs/>
          <w:sz w:val="24"/>
          <w:szCs w:val="24"/>
        </w:rPr>
        <w:t xml:space="preserve">xpanding </w:t>
      </w:r>
      <w:r w:rsidR="00277980" w:rsidRPr="00866358">
        <w:rPr>
          <w:rFonts w:ascii="Times New Roman" w:hAnsi="Times New Roman" w:cs="Times New Roman"/>
          <w:bCs/>
          <w:sz w:val="24"/>
          <w:szCs w:val="24"/>
        </w:rPr>
        <w:t>h</w:t>
      </w:r>
      <w:r w:rsidRPr="00866358">
        <w:rPr>
          <w:rFonts w:ascii="Times New Roman" w:hAnsi="Times New Roman" w:cs="Times New Roman"/>
          <w:bCs/>
          <w:sz w:val="24"/>
          <w:szCs w:val="24"/>
        </w:rPr>
        <w:t xml:space="preserve">ousing </w:t>
      </w:r>
      <w:r w:rsidR="00277980" w:rsidRPr="00866358">
        <w:rPr>
          <w:rFonts w:ascii="Times New Roman" w:hAnsi="Times New Roman" w:cs="Times New Roman"/>
          <w:bCs/>
          <w:sz w:val="24"/>
          <w:szCs w:val="24"/>
        </w:rPr>
        <w:t>c</w:t>
      </w:r>
      <w:r w:rsidRPr="00866358">
        <w:rPr>
          <w:rFonts w:ascii="Times New Roman" w:hAnsi="Times New Roman" w:cs="Times New Roman"/>
          <w:bCs/>
          <w:sz w:val="24"/>
          <w:szCs w:val="24"/>
        </w:rPr>
        <w:t xml:space="preserve">hoice and </w:t>
      </w:r>
      <w:r w:rsidR="00277980" w:rsidRPr="00866358">
        <w:rPr>
          <w:rFonts w:ascii="Times New Roman" w:hAnsi="Times New Roman" w:cs="Times New Roman"/>
          <w:bCs/>
          <w:sz w:val="24"/>
          <w:szCs w:val="24"/>
        </w:rPr>
        <w:t>a</w:t>
      </w:r>
      <w:r w:rsidRPr="00866358">
        <w:rPr>
          <w:rFonts w:ascii="Times New Roman" w:hAnsi="Times New Roman" w:cs="Times New Roman"/>
          <w:bCs/>
          <w:sz w:val="24"/>
          <w:szCs w:val="24"/>
        </w:rPr>
        <w:t xml:space="preserve">ccess for </w:t>
      </w:r>
      <w:r w:rsidR="00277980" w:rsidRPr="00866358">
        <w:rPr>
          <w:rFonts w:ascii="Times New Roman" w:hAnsi="Times New Roman" w:cs="Times New Roman"/>
          <w:bCs/>
          <w:sz w:val="24"/>
          <w:szCs w:val="24"/>
        </w:rPr>
        <w:t>r</w:t>
      </w:r>
      <w:r w:rsidRPr="00866358">
        <w:rPr>
          <w:rFonts w:ascii="Times New Roman" w:hAnsi="Times New Roman" w:cs="Times New Roman"/>
          <w:bCs/>
          <w:sz w:val="24"/>
          <w:szCs w:val="24"/>
        </w:rPr>
        <w:t xml:space="preserve">esidents </w:t>
      </w:r>
      <w:r w:rsidR="00277980" w:rsidRPr="00866358">
        <w:rPr>
          <w:rFonts w:ascii="Times New Roman" w:hAnsi="Times New Roman" w:cs="Times New Roman"/>
          <w:bCs/>
          <w:sz w:val="24"/>
          <w:szCs w:val="24"/>
        </w:rPr>
        <w:t>t</w:t>
      </w:r>
      <w:r w:rsidRPr="00866358">
        <w:rPr>
          <w:rFonts w:ascii="Times New Roman" w:hAnsi="Times New Roman" w:cs="Times New Roman"/>
          <w:bCs/>
          <w:sz w:val="24"/>
          <w:szCs w:val="24"/>
        </w:rPr>
        <w:t>hroughout Oregon by:</w:t>
      </w:r>
      <w:r w:rsidR="00277980" w:rsidRPr="00866358">
        <w:rPr>
          <w:rFonts w:ascii="Times New Roman" w:hAnsi="Times New Roman" w:cs="Times New Roman"/>
          <w:bCs/>
          <w:sz w:val="24"/>
          <w:szCs w:val="24"/>
        </w:rPr>
        <w:t xml:space="preserve"> i</w:t>
      </w:r>
      <w:r w:rsidRPr="00866358">
        <w:rPr>
          <w:rFonts w:ascii="Times New Roman" w:hAnsi="Times New Roman" w:cs="Times New Roman"/>
          <w:bCs/>
          <w:sz w:val="24"/>
          <w:szCs w:val="24"/>
        </w:rPr>
        <w:t>dentifying and addressing fair housing issues and engaging local stakeholders in affordable</w:t>
      </w:r>
      <w:r w:rsidR="002F1EE3" w:rsidRPr="00866358">
        <w:rPr>
          <w:rFonts w:ascii="Times New Roman" w:hAnsi="Times New Roman" w:cs="Times New Roman"/>
          <w:bCs/>
          <w:sz w:val="24"/>
          <w:szCs w:val="24"/>
        </w:rPr>
        <w:t xml:space="preserve"> </w:t>
      </w:r>
      <w:r w:rsidRPr="00866358">
        <w:rPr>
          <w:rFonts w:ascii="Times New Roman" w:hAnsi="Times New Roman" w:cs="Times New Roman"/>
          <w:bCs/>
          <w:sz w:val="24"/>
          <w:szCs w:val="24"/>
        </w:rPr>
        <w:t>housing supply and land use activities throughout state</w:t>
      </w:r>
      <w:r w:rsidR="00277980" w:rsidRPr="00866358">
        <w:rPr>
          <w:rFonts w:ascii="Times New Roman" w:hAnsi="Times New Roman" w:cs="Times New Roman"/>
          <w:bCs/>
          <w:sz w:val="24"/>
          <w:szCs w:val="24"/>
        </w:rPr>
        <w:t>; i</w:t>
      </w:r>
      <w:r w:rsidRPr="00866358">
        <w:rPr>
          <w:rFonts w:ascii="Times New Roman" w:hAnsi="Times New Roman" w:cs="Times New Roman"/>
          <w:bCs/>
          <w:sz w:val="24"/>
          <w:szCs w:val="24"/>
        </w:rPr>
        <w:t>ncreasing consistent access to fair housing education resources statewide through online</w:t>
      </w:r>
      <w:r w:rsidR="00277980" w:rsidRPr="00866358">
        <w:rPr>
          <w:rFonts w:ascii="Times New Roman" w:hAnsi="Times New Roman" w:cs="Times New Roman"/>
          <w:bCs/>
          <w:sz w:val="24"/>
          <w:szCs w:val="24"/>
        </w:rPr>
        <w:t xml:space="preserve"> </w:t>
      </w:r>
      <w:r w:rsidRPr="00866358">
        <w:rPr>
          <w:rFonts w:ascii="Times New Roman" w:hAnsi="Times New Roman" w:cs="Times New Roman"/>
          <w:bCs/>
          <w:sz w:val="24"/>
          <w:szCs w:val="24"/>
        </w:rPr>
        <w:t>delivery and engagement techniques across diverse geographies</w:t>
      </w:r>
      <w:r w:rsidR="00277980" w:rsidRPr="00866358">
        <w:rPr>
          <w:rFonts w:ascii="Times New Roman" w:hAnsi="Times New Roman" w:cs="Times New Roman"/>
          <w:bCs/>
          <w:sz w:val="24"/>
          <w:szCs w:val="24"/>
        </w:rPr>
        <w:t>; and c</w:t>
      </w:r>
      <w:r w:rsidRPr="00866358">
        <w:rPr>
          <w:rFonts w:ascii="Times New Roman" w:hAnsi="Times New Roman" w:cs="Times New Roman"/>
          <w:bCs/>
          <w:sz w:val="24"/>
          <w:szCs w:val="24"/>
        </w:rPr>
        <w:t>reating, updating and revising education and outreach material to respond to needs identified</w:t>
      </w:r>
      <w:r w:rsidR="00277980" w:rsidRPr="00866358">
        <w:rPr>
          <w:rFonts w:ascii="Times New Roman" w:hAnsi="Times New Roman" w:cs="Times New Roman"/>
          <w:bCs/>
          <w:sz w:val="24"/>
          <w:szCs w:val="24"/>
        </w:rPr>
        <w:t xml:space="preserve"> </w:t>
      </w:r>
      <w:r w:rsidRPr="00866358">
        <w:rPr>
          <w:rFonts w:ascii="Times New Roman" w:hAnsi="Times New Roman" w:cs="Times New Roman"/>
          <w:bCs/>
          <w:sz w:val="24"/>
          <w:szCs w:val="24"/>
        </w:rPr>
        <w:t>by community stakeholders and emerging federal and state legislation</w:t>
      </w:r>
      <w:r w:rsidR="00277980" w:rsidRPr="00866358">
        <w:rPr>
          <w:rFonts w:ascii="Times New Roman" w:hAnsi="Times New Roman" w:cs="Times New Roman"/>
          <w:bCs/>
          <w:sz w:val="24"/>
          <w:szCs w:val="24"/>
        </w:rPr>
        <w:t>.</w:t>
      </w:r>
    </w:p>
    <w:p w14:paraId="542B5131" w14:textId="77777777" w:rsidR="000D0932" w:rsidRPr="00866358" w:rsidRDefault="000D0932" w:rsidP="008B7C38">
      <w:pPr>
        <w:spacing w:after="0" w:line="240" w:lineRule="auto"/>
        <w:rPr>
          <w:rFonts w:ascii="Times New Roman" w:hAnsi="Times New Roman" w:cs="Times New Roman"/>
          <w:b/>
          <w:caps/>
          <w:sz w:val="24"/>
          <w:szCs w:val="24"/>
        </w:rPr>
      </w:pPr>
    </w:p>
    <w:p w14:paraId="7359AB2D" w14:textId="54875B96"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Fair Housing Council of Oregon</w:t>
      </w:r>
    </w:p>
    <w:p w14:paraId="5208C486" w14:textId="77777777" w:rsidR="000D0932" w:rsidRPr="00866358" w:rsidRDefault="000D0932" w:rsidP="005846AD">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 xml:space="preserve">FY2019 Private Enforcement Initiative – Multi-Year Component - </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300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3568272A" w14:textId="77777777" w:rsidR="006A2057" w:rsidRPr="00866358" w:rsidRDefault="006A2057" w:rsidP="005846AD">
      <w:pPr>
        <w:spacing w:after="0" w:line="240" w:lineRule="auto"/>
        <w:rPr>
          <w:rFonts w:ascii="Times New Roman" w:hAnsi="Times New Roman" w:cs="Times New Roman"/>
          <w:b/>
          <w:caps/>
          <w:noProof/>
          <w:sz w:val="24"/>
          <w:szCs w:val="24"/>
        </w:rPr>
      </w:pPr>
    </w:p>
    <w:p w14:paraId="77B351F8" w14:textId="40659BE1" w:rsidR="004E07DA" w:rsidRPr="005846AD" w:rsidRDefault="004E07DA" w:rsidP="0007172A">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Fair Housing Council of Oregon (FHCO) will use its grant to serve housing providers, housing consumers (i</w:t>
      </w:r>
      <w:r w:rsidR="00F212FD" w:rsidRPr="00866358">
        <w:rPr>
          <w:rFonts w:ascii="Times New Roman" w:hAnsi="Times New Roman" w:cs="Times New Roman"/>
          <w:sz w:val="24"/>
          <w:szCs w:val="24"/>
        </w:rPr>
        <w:t xml:space="preserve">ncluding </w:t>
      </w:r>
      <w:r w:rsidRPr="00866358">
        <w:rPr>
          <w:rFonts w:ascii="Times New Roman" w:hAnsi="Times New Roman" w:cs="Times New Roman"/>
          <w:sz w:val="24"/>
          <w:szCs w:val="24"/>
        </w:rPr>
        <w:t>those with limited English proficiency, people with disabilities, and communities of color)</w:t>
      </w:r>
      <w:r w:rsidR="00F212FD" w:rsidRPr="00866358">
        <w:rPr>
          <w:rFonts w:ascii="Times New Roman" w:hAnsi="Times New Roman" w:cs="Times New Roman"/>
          <w:sz w:val="24"/>
          <w:szCs w:val="24"/>
        </w:rPr>
        <w:t xml:space="preserve">, and </w:t>
      </w:r>
      <w:r w:rsidRPr="00866358">
        <w:rPr>
          <w:rFonts w:ascii="Times New Roman" w:hAnsi="Times New Roman" w:cs="Times New Roman"/>
          <w:sz w:val="24"/>
          <w:szCs w:val="24"/>
        </w:rPr>
        <w:t xml:space="preserve">advocates serving the targeted consumer populations. Activities of this grant will include: </w:t>
      </w:r>
      <w:r w:rsidRPr="005846AD">
        <w:rPr>
          <w:rFonts w:ascii="Times New Roman" w:hAnsi="Times New Roman" w:cs="Times New Roman"/>
          <w:sz w:val="24"/>
          <w:szCs w:val="24"/>
        </w:rPr>
        <w:t>identification, investigation and referral of alleged fair housing violations to HUD; continued development and expansion of current systemic investigation efforts through the recruitment and training of testers; increased fair housing enforcement, to include expanding contacts from groups who are least likely to report discrimination by p</w:t>
      </w:r>
      <w:r w:rsidRPr="00866358">
        <w:rPr>
          <w:rFonts w:ascii="Times New Roman" w:hAnsi="Times New Roman" w:cs="Times New Roman"/>
          <w:sz w:val="24"/>
          <w:szCs w:val="24"/>
        </w:rPr>
        <w:t xml:space="preserve">artnering with community-based organizations </w:t>
      </w:r>
      <w:r w:rsidRPr="005846AD">
        <w:rPr>
          <w:rFonts w:ascii="Times New Roman" w:hAnsi="Times New Roman" w:cs="Times New Roman"/>
          <w:sz w:val="24"/>
          <w:szCs w:val="24"/>
        </w:rPr>
        <w:t>and c</w:t>
      </w:r>
      <w:r w:rsidRPr="00866358">
        <w:rPr>
          <w:rFonts w:ascii="Times New Roman" w:hAnsi="Times New Roman" w:cs="Times New Roman"/>
          <w:sz w:val="24"/>
          <w:szCs w:val="24"/>
        </w:rPr>
        <w:t>onducting complaint-based and audit testing</w:t>
      </w:r>
      <w:r w:rsidR="00F212FD"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direct follow-up advocacy on specific intakes; and i</w:t>
      </w:r>
      <w:r w:rsidRPr="005846AD">
        <w:rPr>
          <w:rFonts w:ascii="Times New Roman" w:hAnsi="Times New Roman" w:cs="Times New Roman"/>
          <w:sz w:val="24"/>
          <w:szCs w:val="24"/>
        </w:rPr>
        <w:t>ncreased housing choice for protected class groups through identification and elimination of community policies that perpetuate segregation.</w:t>
      </w:r>
    </w:p>
    <w:p w14:paraId="355C7D86" w14:textId="77777777" w:rsidR="000D0932" w:rsidRPr="005846AD" w:rsidRDefault="000D0932" w:rsidP="005846AD">
      <w:pPr>
        <w:autoSpaceDE w:val="0"/>
        <w:autoSpaceDN w:val="0"/>
        <w:adjustRightInd w:val="0"/>
        <w:spacing w:after="0" w:line="240" w:lineRule="auto"/>
        <w:rPr>
          <w:rFonts w:ascii="Times New Roman" w:hAnsi="Times New Roman" w:cs="Times New Roman"/>
          <w:sz w:val="24"/>
          <w:szCs w:val="24"/>
        </w:rPr>
      </w:pPr>
    </w:p>
    <w:p w14:paraId="46530907" w14:textId="7302D0C1" w:rsidR="000D0932" w:rsidRDefault="000D0932" w:rsidP="008B7C38">
      <w:pPr>
        <w:spacing w:after="0" w:line="240" w:lineRule="auto"/>
        <w:rPr>
          <w:rFonts w:ascii="Times New Roman" w:hAnsi="Times New Roman" w:cs="Times New Roman"/>
          <w:b/>
          <w:caps/>
          <w:sz w:val="24"/>
          <w:szCs w:val="24"/>
        </w:rPr>
      </w:pPr>
    </w:p>
    <w:p w14:paraId="4E0F60AB" w14:textId="77777777" w:rsidR="00034F35" w:rsidRPr="00866358" w:rsidRDefault="00034F35" w:rsidP="008B7C38">
      <w:pPr>
        <w:spacing w:after="0" w:line="240" w:lineRule="auto"/>
        <w:rPr>
          <w:rFonts w:ascii="Times New Roman" w:hAnsi="Times New Roman" w:cs="Times New Roman"/>
          <w:b/>
          <w:caps/>
          <w:sz w:val="24"/>
          <w:szCs w:val="24"/>
        </w:rPr>
      </w:pPr>
    </w:p>
    <w:p w14:paraId="7A8E3438"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Pennsylvania</w:t>
      </w:r>
    </w:p>
    <w:p w14:paraId="3C765103" w14:textId="77777777" w:rsidR="000D0932" w:rsidRPr="00866358" w:rsidRDefault="000D0932" w:rsidP="008B7C38">
      <w:pPr>
        <w:spacing w:after="0" w:line="240" w:lineRule="auto"/>
        <w:rPr>
          <w:rFonts w:ascii="Times New Roman" w:hAnsi="Times New Roman" w:cs="Times New Roman"/>
          <w:b/>
          <w:caps/>
          <w:sz w:val="24"/>
          <w:szCs w:val="24"/>
        </w:rPr>
      </w:pPr>
    </w:p>
    <w:p w14:paraId="220EC5EB"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Fort Washington</w:t>
      </w:r>
    </w:p>
    <w:p w14:paraId="2BCB9C71" w14:textId="13763EE5" w:rsidR="000D0932" w:rsidRPr="00866358" w:rsidRDefault="000D0932" w:rsidP="008B7C38">
      <w:pPr>
        <w:spacing w:after="0" w:line="240" w:lineRule="auto"/>
        <w:rPr>
          <w:rFonts w:ascii="Times New Roman" w:hAnsi="Times New Roman" w:cs="Times New Roman"/>
          <w:b/>
          <w:caps/>
          <w:noProof/>
          <w:sz w:val="24"/>
          <w:szCs w:val="24"/>
        </w:rPr>
      </w:pPr>
    </w:p>
    <w:p w14:paraId="42962E1C"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Fair Housing Council of Suburban Philadelphia, Inc.</w:t>
      </w:r>
    </w:p>
    <w:p w14:paraId="1673B101"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6F5A3C1E" w14:textId="77777777" w:rsidR="00B02B33" w:rsidRPr="005846AD" w:rsidRDefault="00B02B33" w:rsidP="005846AD">
      <w:pPr>
        <w:spacing w:after="0" w:line="240" w:lineRule="auto"/>
        <w:rPr>
          <w:rFonts w:ascii="Times New Roman" w:hAnsi="Times New Roman" w:cs="Times New Roman"/>
          <w:b/>
          <w:caps/>
          <w:noProof/>
          <w:sz w:val="24"/>
          <w:szCs w:val="24"/>
        </w:rPr>
      </w:pPr>
    </w:p>
    <w:p w14:paraId="73C1330C" w14:textId="77777777" w:rsidR="00B02B33" w:rsidRPr="00866358" w:rsidRDefault="00B02B33" w:rsidP="005846AD">
      <w:pPr>
        <w:autoSpaceDE w:val="0"/>
        <w:autoSpaceDN w:val="0"/>
        <w:adjustRightInd w:val="0"/>
        <w:spacing w:after="0" w:line="240" w:lineRule="auto"/>
        <w:rPr>
          <w:rFonts w:ascii="Times New Roman" w:hAnsi="Times New Roman" w:cs="Times New Roman"/>
          <w:sz w:val="24"/>
          <w:szCs w:val="24"/>
        </w:rPr>
      </w:pPr>
      <w:r w:rsidRPr="005846AD">
        <w:rPr>
          <w:rFonts w:ascii="Times New Roman" w:hAnsi="Times New Roman" w:cs="Times New Roman"/>
          <w:sz w:val="24"/>
          <w:szCs w:val="24"/>
        </w:rPr>
        <w:t xml:space="preserve">The Fair Housing Council of Suburban Philadelphia (FHCSP) will use its grant to conduct the following fair housing activities:  </w:t>
      </w:r>
      <w:r w:rsidRPr="00866358">
        <w:rPr>
          <w:rFonts w:ascii="Times New Roman" w:hAnsi="Times New Roman" w:cs="Times New Roman"/>
          <w:sz w:val="24"/>
          <w:szCs w:val="24"/>
        </w:rPr>
        <w:t>intake/process 180 allegations of housing discrimination and 120 requests for technical assistance; a</w:t>
      </w:r>
      <w:r w:rsidRPr="005846AD">
        <w:rPr>
          <w:rFonts w:ascii="Times New Roman" w:hAnsi="Times New Roman" w:cs="Times New Roman"/>
          <w:sz w:val="24"/>
          <w:szCs w:val="24"/>
        </w:rPr>
        <w:t>ssist 45 people with disabilities requesting reasonable accommodation/modifications; c</w:t>
      </w:r>
      <w:r w:rsidRPr="00866358">
        <w:rPr>
          <w:rFonts w:ascii="Times New Roman" w:hAnsi="Times New Roman" w:cs="Times New Roman"/>
          <w:sz w:val="24"/>
          <w:szCs w:val="24"/>
        </w:rPr>
        <w:t>onduct paired tests: 60 racially identifiable voice-based, 240 rental, 30 sales, 15 mortgage lending, 15 insurance (120, 480, 60, 30, and 30 individual test parts, respectively), and 30 accessibility tests; refer 60 complaints to HUD, DOJ, PHRC or private attorney, disseminate press releases, and monitor 6 settlements</w:t>
      </w:r>
      <w:r w:rsidRPr="005846AD">
        <w:rPr>
          <w:rFonts w:ascii="Times New Roman" w:hAnsi="Times New Roman" w:cs="Times New Roman"/>
          <w:sz w:val="24"/>
          <w:szCs w:val="24"/>
        </w:rPr>
        <w:t>; r</w:t>
      </w:r>
      <w:r w:rsidRPr="00866358">
        <w:rPr>
          <w:rFonts w:ascii="Times New Roman" w:hAnsi="Times New Roman" w:cs="Times New Roman"/>
          <w:sz w:val="24"/>
          <w:szCs w:val="24"/>
        </w:rPr>
        <w:t>ecruit 60 and train a total of 30 new rental, sales, accessibility, lending, and insurance testers; work with subcontractor Reinvestment Fund</w:t>
      </w:r>
      <w:r w:rsidRPr="005846AD">
        <w:rPr>
          <w:rFonts w:ascii="Times New Roman" w:hAnsi="Times New Roman" w:cs="Times New Roman"/>
          <w:sz w:val="24"/>
          <w:szCs w:val="24"/>
        </w:rPr>
        <w:t xml:space="preserve"> </w:t>
      </w:r>
      <w:r w:rsidRPr="00866358">
        <w:rPr>
          <w:rFonts w:ascii="Times New Roman" w:hAnsi="Times New Roman" w:cs="Times New Roman"/>
          <w:sz w:val="24"/>
          <w:szCs w:val="24"/>
        </w:rPr>
        <w:t>to develop and apply data analysis and mapping framework to support systemic testing investigations; conduct 30 systemic housing investigations; c</w:t>
      </w:r>
      <w:r w:rsidRPr="005846AD">
        <w:rPr>
          <w:rFonts w:ascii="Times New Roman" w:hAnsi="Times New Roman" w:cs="Times New Roman"/>
          <w:sz w:val="24"/>
          <w:szCs w:val="24"/>
        </w:rPr>
        <w:t xml:space="preserve">onduct fair housing speaking engagements/meetings; conduct 36 consumer workshops for disabled populations with </w:t>
      </w:r>
      <w:r w:rsidRPr="00866358">
        <w:rPr>
          <w:rFonts w:ascii="Times New Roman" w:hAnsi="Times New Roman" w:cs="Times New Roman"/>
          <w:sz w:val="24"/>
          <w:szCs w:val="24"/>
        </w:rPr>
        <w:t xml:space="preserve">subcontractor </w:t>
      </w:r>
      <w:r w:rsidRPr="005846AD">
        <w:rPr>
          <w:rFonts w:ascii="Times New Roman" w:hAnsi="Times New Roman" w:cs="Times New Roman"/>
          <w:sz w:val="24"/>
          <w:szCs w:val="24"/>
        </w:rPr>
        <w:t xml:space="preserve">Self-Determination Housing Project; and provide a fair housing website and distribute 22,500 print materials and 600 posters. </w:t>
      </w:r>
      <w:r w:rsidRPr="00866358">
        <w:rPr>
          <w:rFonts w:ascii="Times New Roman" w:hAnsi="Times New Roman" w:cs="Times New Roman"/>
          <w:sz w:val="24"/>
          <w:szCs w:val="24"/>
        </w:rPr>
        <w:t>FHCSP/HECP will serve all protected classes, with particular focus on disabled persons, racial/ethnic minorities, families with children, and residents impacted by historic segregation, including in a Promise Zone and serve 7 Pennsylvania counties, the City of Philadelphia, Bucks, Chester, Delaware, and Montgomery Counties (Suburban Philadelphia); and Northampton and Lehigh Counties (Lehigh Valley).</w:t>
      </w:r>
    </w:p>
    <w:p w14:paraId="3A57A425" w14:textId="4F40E7D2" w:rsidR="00B02B33" w:rsidRPr="005846AD" w:rsidRDefault="00B02B33" w:rsidP="005846AD">
      <w:pPr>
        <w:autoSpaceDE w:val="0"/>
        <w:autoSpaceDN w:val="0"/>
        <w:adjustRightInd w:val="0"/>
        <w:spacing w:after="0" w:line="240" w:lineRule="auto"/>
        <w:rPr>
          <w:rFonts w:ascii="Times New Roman" w:hAnsi="Times New Roman" w:cs="Times New Roman"/>
          <w:sz w:val="24"/>
          <w:szCs w:val="24"/>
        </w:rPr>
      </w:pPr>
    </w:p>
    <w:p w14:paraId="3D3D6D3F" w14:textId="74D69FB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Council of Suburban Philadelphia, Inc.</w:t>
      </w:r>
    </w:p>
    <w:p w14:paraId="7894EDB0"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046F770C" w14:textId="77777777" w:rsidR="000D0932" w:rsidRPr="00866358" w:rsidRDefault="000D0932" w:rsidP="008B7C38">
      <w:pPr>
        <w:spacing w:after="0" w:line="240" w:lineRule="auto"/>
        <w:rPr>
          <w:rFonts w:ascii="Times New Roman" w:hAnsi="Times New Roman" w:cs="Times New Roman"/>
          <w:b/>
          <w:caps/>
          <w:sz w:val="24"/>
          <w:szCs w:val="24"/>
        </w:rPr>
      </w:pPr>
    </w:p>
    <w:p w14:paraId="4336AF72" w14:textId="3B3766E0" w:rsidR="00B77FEA" w:rsidRPr="00866358" w:rsidRDefault="00B77FEA" w:rsidP="00114035">
      <w:pPr>
        <w:spacing w:after="0" w:line="240" w:lineRule="auto"/>
        <w:rPr>
          <w:rFonts w:ascii="Times New Roman" w:hAnsi="Times New Roman" w:cs="Times New Roman"/>
          <w:sz w:val="24"/>
          <w:szCs w:val="24"/>
        </w:rPr>
      </w:pPr>
      <w:r w:rsidRPr="00866358">
        <w:rPr>
          <w:rFonts w:ascii="Times New Roman" w:hAnsi="Times New Roman" w:cs="Times New Roman"/>
          <w:bCs/>
          <w:sz w:val="24"/>
          <w:szCs w:val="24"/>
        </w:rPr>
        <w:t>The Fair Housing Council of Suburban Philadelphia</w:t>
      </w:r>
      <w:r w:rsidR="00F212FD" w:rsidRPr="00866358">
        <w:rPr>
          <w:rFonts w:ascii="Times New Roman" w:hAnsi="Times New Roman" w:cs="Times New Roman"/>
          <w:bCs/>
          <w:sz w:val="24"/>
          <w:szCs w:val="24"/>
        </w:rPr>
        <w:t>,</w:t>
      </w:r>
      <w:r w:rsidRPr="00866358">
        <w:rPr>
          <w:rFonts w:ascii="Times New Roman" w:hAnsi="Times New Roman" w:cs="Times New Roman"/>
          <w:bCs/>
          <w:sz w:val="24"/>
          <w:szCs w:val="24"/>
        </w:rPr>
        <w:t xml:space="preserve"> dba Housing Equality Cente</w:t>
      </w:r>
      <w:r w:rsidR="00114035" w:rsidRPr="00866358">
        <w:rPr>
          <w:rFonts w:ascii="Times New Roman" w:hAnsi="Times New Roman" w:cs="Times New Roman"/>
          <w:bCs/>
          <w:sz w:val="24"/>
          <w:szCs w:val="24"/>
        </w:rPr>
        <w:t xml:space="preserve">r of </w:t>
      </w:r>
      <w:r w:rsidRPr="00866358">
        <w:rPr>
          <w:rFonts w:ascii="Times New Roman" w:hAnsi="Times New Roman" w:cs="Times New Roman"/>
          <w:bCs/>
          <w:sz w:val="24"/>
          <w:szCs w:val="24"/>
        </w:rPr>
        <w:t>Pennsylvania (FHCSP/HECP)</w:t>
      </w:r>
      <w:r w:rsidR="00F212FD" w:rsidRPr="00866358">
        <w:rPr>
          <w:rFonts w:ascii="Times New Roman" w:hAnsi="Times New Roman" w:cs="Times New Roman"/>
          <w:bCs/>
          <w:sz w:val="24"/>
          <w:szCs w:val="24"/>
        </w:rPr>
        <w:t>,</w:t>
      </w:r>
      <w:r w:rsidRPr="00866358">
        <w:rPr>
          <w:rFonts w:ascii="Times New Roman" w:hAnsi="Times New Roman" w:cs="Times New Roman"/>
          <w:bCs/>
          <w:sz w:val="24"/>
          <w:szCs w:val="24"/>
        </w:rPr>
        <w:t xml:space="preserve"> will use its grant to </w:t>
      </w:r>
      <w:r w:rsidRPr="00866358">
        <w:rPr>
          <w:rFonts w:ascii="Times New Roman" w:hAnsi="Times New Roman" w:cs="Times New Roman"/>
          <w:sz w:val="24"/>
          <w:szCs w:val="24"/>
        </w:rPr>
        <w:t xml:space="preserve">affirmatively further fair housing and reduce discrimination in Greater Philadelphia and </w:t>
      </w:r>
      <w:r w:rsidR="00114035" w:rsidRPr="00866358">
        <w:rPr>
          <w:rFonts w:ascii="Times New Roman" w:hAnsi="Times New Roman" w:cs="Times New Roman"/>
          <w:sz w:val="24"/>
          <w:szCs w:val="24"/>
        </w:rPr>
        <w:t>L</w:t>
      </w:r>
      <w:r w:rsidRPr="00866358">
        <w:rPr>
          <w:rFonts w:ascii="Times New Roman" w:hAnsi="Times New Roman" w:cs="Times New Roman"/>
          <w:sz w:val="24"/>
          <w:szCs w:val="24"/>
        </w:rPr>
        <w:t>ehigh Valley, Pennsylvania</w:t>
      </w:r>
      <w:r w:rsidR="00F212FD" w:rsidRPr="00866358">
        <w:rPr>
          <w:rFonts w:ascii="Times New Roman" w:hAnsi="Times New Roman" w:cs="Times New Roman"/>
          <w:sz w:val="24"/>
          <w:szCs w:val="24"/>
        </w:rPr>
        <w:t>,</w:t>
      </w:r>
      <w:r w:rsidRPr="00866358">
        <w:rPr>
          <w:rFonts w:ascii="Times New Roman" w:hAnsi="Times New Roman" w:cs="Times New Roman"/>
          <w:sz w:val="24"/>
          <w:szCs w:val="24"/>
        </w:rPr>
        <w:t xml:space="preserve"> by developing and delivering a program of fair housing education and outreach on various specialized and general topics through a variety of strategies to members of protected classes and private and nonprofit housing providers. </w:t>
      </w:r>
      <w:r w:rsidR="00114035" w:rsidRPr="00866358">
        <w:rPr>
          <w:rFonts w:ascii="Times New Roman" w:hAnsi="Times New Roman" w:cs="Times New Roman"/>
          <w:sz w:val="24"/>
          <w:szCs w:val="24"/>
        </w:rPr>
        <w:t xml:space="preserve">FHCSP/HECP will serve all protected classes with no income restrictions, </w:t>
      </w:r>
      <w:r w:rsidR="00F212FD" w:rsidRPr="00866358">
        <w:rPr>
          <w:rFonts w:ascii="Times New Roman" w:hAnsi="Times New Roman" w:cs="Times New Roman"/>
          <w:sz w:val="24"/>
          <w:szCs w:val="24"/>
        </w:rPr>
        <w:t xml:space="preserve">focusing </w:t>
      </w:r>
      <w:r w:rsidR="00114035" w:rsidRPr="00866358">
        <w:rPr>
          <w:rFonts w:ascii="Times New Roman" w:hAnsi="Times New Roman" w:cs="Times New Roman"/>
          <w:sz w:val="24"/>
          <w:szCs w:val="24"/>
        </w:rPr>
        <w:t xml:space="preserve">on disabled persons, persons with </w:t>
      </w:r>
      <w:r w:rsidR="0006626D" w:rsidRPr="00866358">
        <w:rPr>
          <w:rFonts w:ascii="Times New Roman" w:hAnsi="Times New Roman" w:cs="Times New Roman"/>
          <w:sz w:val="24"/>
          <w:szCs w:val="24"/>
        </w:rPr>
        <w:t>limited English proficiency</w:t>
      </w:r>
      <w:r w:rsidR="00114035" w:rsidRPr="00866358">
        <w:rPr>
          <w:rFonts w:ascii="Times New Roman" w:hAnsi="Times New Roman" w:cs="Times New Roman"/>
          <w:sz w:val="24"/>
          <w:szCs w:val="24"/>
        </w:rPr>
        <w:t xml:space="preserve"> (LEP), and residents impacted by historic segregation, including two Opportunity Zones in the City of Chester. Project activities will include developing and delivering specialized </w:t>
      </w:r>
      <w:r w:rsidR="00E162DA" w:rsidRPr="00866358">
        <w:rPr>
          <w:rFonts w:ascii="Times New Roman" w:hAnsi="Times New Roman" w:cs="Times New Roman"/>
          <w:sz w:val="24"/>
          <w:szCs w:val="24"/>
        </w:rPr>
        <w:t xml:space="preserve">fair housing </w:t>
      </w:r>
      <w:r w:rsidR="00114035" w:rsidRPr="00866358">
        <w:rPr>
          <w:rFonts w:ascii="Times New Roman" w:hAnsi="Times New Roman" w:cs="Times New Roman"/>
          <w:sz w:val="24"/>
          <w:szCs w:val="24"/>
        </w:rPr>
        <w:t>training curricula; developing and distributing print materials, including landlord compliance and reasonable accommodation request guides and literature in Spanish and Mandarin; d</w:t>
      </w:r>
      <w:r w:rsidRPr="00866358">
        <w:rPr>
          <w:rFonts w:ascii="Times New Roman" w:hAnsi="Times New Roman" w:cs="Times New Roman"/>
          <w:sz w:val="24"/>
          <w:szCs w:val="24"/>
        </w:rPr>
        <w:t>evelop</w:t>
      </w:r>
      <w:r w:rsidR="00114035" w:rsidRPr="00866358">
        <w:rPr>
          <w:rFonts w:ascii="Times New Roman" w:hAnsi="Times New Roman" w:cs="Times New Roman"/>
          <w:sz w:val="24"/>
          <w:szCs w:val="24"/>
        </w:rPr>
        <w:t>ing</w:t>
      </w:r>
      <w:r w:rsidRPr="00866358">
        <w:rPr>
          <w:rFonts w:ascii="Times New Roman" w:hAnsi="Times New Roman" w:cs="Times New Roman"/>
          <w:sz w:val="24"/>
          <w:szCs w:val="24"/>
        </w:rPr>
        <w:t xml:space="preserve"> an interactive online</w:t>
      </w:r>
      <w:r w:rsidR="00114035" w:rsidRPr="00866358">
        <w:rPr>
          <w:rFonts w:ascii="Times New Roman" w:hAnsi="Times New Roman" w:cs="Times New Roman"/>
          <w:sz w:val="24"/>
          <w:szCs w:val="24"/>
        </w:rPr>
        <w:t xml:space="preserve"> tenant self-advocacy manual </w:t>
      </w:r>
      <w:r w:rsidRPr="00866358">
        <w:rPr>
          <w:rFonts w:ascii="Times New Roman" w:hAnsi="Times New Roman" w:cs="Times New Roman"/>
          <w:sz w:val="24"/>
          <w:szCs w:val="24"/>
        </w:rPr>
        <w:t>with translation capability and customizable letters</w:t>
      </w:r>
      <w:r w:rsidR="00114035" w:rsidRPr="00866358">
        <w:rPr>
          <w:rFonts w:ascii="Times New Roman" w:hAnsi="Times New Roman" w:cs="Times New Roman"/>
          <w:sz w:val="24"/>
          <w:szCs w:val="24"/>
        </w:rPr>
        <w:t>; and d</w:t>
      </w:r>
      <w:r w:rsidRPr="00866358">
        <w:rPr>
          <w:rFonts w:ascii="Times New Roman" w:hAnsi="Times New Roman" w:cs="Times New Roman"/>
          <w:sz w:val="24"/>
          <w:szCs w:val="24"/>
        </w:rPr>
        <w:t>evelop</w:t>
      </w:r>
      <w:r w:rsidR="00114035" w:rsidRPr="00866358">
        <w:rPr>
          <w:rFonts w:ascii="Times New Roman" w:hAnsi="Times New Roman" w:cs="Times New Roman"/>
          <w:sz w:val="24"/>
          <w:szCs w:val="24"/>
        </w:rPr>
        <w:t xml:space="preserve">ing </w:t>
      </w:r>
      <w:r w:rsidRPr="00866358">
        <w:rPr>
          <w:rFonts w:ascii="Times New Roman" w:hAnsi="Times New Roman" w:cs="Times New Roman"/>
          <w:sz w:val="24"/>
          <w:szCs w:val="24"/>
        </w:rPr>
        <w:t xml:space="preserve"> advertising campaigns educating consumers on how to recognize housing discrimination and directing them to FHCSP/HECP for enforcement services.</w:t>
      </w:r>
    </w:p>
    <w:p w14:paraId="23F58913" w14:textId="77777777" w:rsidR="000D0932" w:rsidRPr="00866358" w:rsidRDefault="000D0932" w:rsidP="008B7C38">
      <w:pPr>
        <w:spacing w:after="0" w:line="240" w:lineRule="auto"/>
        <w:rPr>
          <w:rFonts w:ascii="Times New Roman" w:hAnsi="Times New Roman" w:cs="Times New Roman"/>
          <w:b/>
          <w:caps/>
          <w:sz w:val="24"/>
          <w:szCs w:val="24"/>
        </w:rPr>
      </w:pPr>
    </w:p>
    <w:p w14:paraId="794872F5" w14:textId="77777777" w:rsidR="000D0932" w:rsidRPr="00866358" w:rsidRDefault="000D0932" w:rsidP="00CA0152">
      <w:pPr>
        <w:spacing w:after="0" w:line="240" w:lineRule="auto"/>
        <w:rPr>
          <w:rFonts w:ascii="Times New Roman" w:hAnsi="Times New Roman" w:cs="Times New Roman"/>
          <w:b/>
          <w:caps/>
          <w:sz w:val="24"/>
          <w:szCs w:val="24"/>
        </w:rPr>
      </w:pPr>
    </w:p>
    <w:p w14:paraId="6B6F1152"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Lancaster</w:t>
      </w:r>
    </w:p>
    <w:p w14:paraId="1EF85B6C" w14:textId="77777777" w:rsidR="000D0932" w:rsidRPr="00866358" w:rsidRDefault="000D0932" w:rsidP="00CA0152">
      <w:pPr>
        <w:spacing w:after="0" w:line="240" w:lineRule="auto"/>
        <w:rPr>
          <w:rFonts w:ascii="Times New Roman" w:hAnsi="Times New Roman" w:cs="Times New Roman"/>
          <w:b/>
          <w:caps/>
          <w:sz w:val="24"/>
          <w:szCs w:val="24"/>
        </w:rPr>
      </w:pPr>
    </w:p>
    <w:p w14:paraId="38D7EF9D" w14:textId="68BA8DB7"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Lancaster Housing Opportunity Partnership</w:t>
      </w:r>
    </w:p>
    <w:p w14:paraId="4F102869"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124</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383</w:t>
      </w:r>
      <w:r w:rsidR="00EC4214" w:rsidRPr="00866358">
        <w:rPr>
          <w:rFonts w:ascii="Times New Roman" w:hAnsi="Times New Roman" w:cs="Times New Roman"/>
          <w:b/>
          <w:caps/>
          <w:noProof/>
          <w:sz w:val="24"/>
          <w:szCs w:val="24"/>
        </w:rPr>
        <w:t>.00</w:t>
      </w:r>
    </w:p>
    <w:p w14:paraId="39EB1DD6" w14:textId="77777777" w:rsidR="000B0880" w:rsidRPr="00866358" w:rsidRDefault="000B0880" w:rsidP="00CA0152">
      <w:pPr>
        <w:spacing w:after="0" w:line="240" w:lineRule="auto"/>
        <w:rPr>
          <w:rFonts w:ascii="Times New Roman" w:hAnsi="Times New Roman" w:cs="Times New Roman"/>
          <w:b/>
          <w:caps/>
          <w:noProof/>
          <w:sz w:val="24"/>
          <w:szCs w:val="24"/>
        </w:rPr>
      </w:pPr>
    </w:p>
    <w:p w14:paraId="0BE45E7B" w14:textId="42E7E181" w:rsidR="000B0880" w:rsidRPr="00866358" w:rsidRDefault="00452D7B" w:rsidP="00452D7B">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 xml:space="preserve">The Lancaster Housing Opportunity Partnership (LHOP) will build on its strength in creating lasting community partnerships and use its grant to continue to reach the diverse underserved populations in Lancaster and York </w:t>
      </w:r>
      <w:r w:rsidR="00F212FD" w:rsidRPr="00866358">
        <w:rPr>
          <w:rFonts w:ascii="Times New Roman" w:hAnsi="Times New Roman" w:cs="Times New Roman"/>
          <w:color w:val="000000" w:themeColor="text1"/>
          <w:sz w:val="24"/>
          <w:szCs w:val="24"/>
        </w:rPr>
        <w:t>C</w:t>
      </w:r>
      <w:r w:rsidRPr="00866358">
        <w:rPr>
          <w:rFonts w:ascii="Times New Roman" w:hAnsi="Times New Roman" w:cs="Times New Roman"/>
          <w:color w:val="000000" w:themeColor="text1"/>
          <w:sz w:val="24"/>
          <w:szCs w:val="24"/>
        </w:rPr>
        <w:t xml:space="preserve">ounties. Using a metric-driven focus on achieving measurable outcomes in fair housing, LHOP </w:t>
      </w:r>
      <w:r w:rsidR="00F212FD" w:rsidRPr="00866358">
        <w:rPr>
          <w:rFonts w:ascii="Times New Roman" w:hAnsi="Times New Roman" w:cs="Times New Roman"/>
          <w:color w:val="000000" w:themeColor="text1"/>
          <w:sz w:val="24"/>
          <w:szCs w:val="24"/>
        </w:rPr>
        <w:t xml:space="preserve">will </w:t>
      </w:r>
      <w:r w:rsidRPr="00866358">
        <w:rPr>
          <w:rFonts w:ascii="Times New Roman" w:hAnsi="Times New Roman" w:cs="Times New Roman"/>
          <w:color w:val="000000" w:themeColor="text1"/>
          <w:sz w:val="24"/>
          <w:szCs w:val="24"/>
        </w:rPr>
        <w:t xml:space="preserve">efficiently and effectively address impediments to housing choice by </w:t>
      </w:r>
      <w:r w:rsidR="007A0925" w:rsidRPr="00866358">
        <w:rPr>
          <w:rFonts w:ascii="Times New Roman" w:hAnsi="Times New Roman" w:cs="Times New Roman"/>
          <w:color w:val="000000" w:themeColor="text1"/>
          <w:sz w:val="24"/>
          <w:szCs w:val="24"/>
        </w:rPr>
        <w:t>utilizing a</w:t>
      </w:r>
      <w:r w:rsidRPr="00866358">
        <w:rPr>
          <w:rFonts w:ascii="Times New Roman" w:hAnsi="Times New Roman" w:cs="Times New Roman"/>
          <w:color w:val="000000" w:themeColor="text1"/>
          <w:sz w:val="24"/>
          <w:szCs w:val="24"/>
        </w:rPr>
        <w:t xml:space="preserve"> spectrum of tools </w:t>
      </w:r>
      <w:r w:rsidR="007A0925" w:rsidRPr="00866358">
        <w:rPr>
          <w:rFonts w:ascii="Times New Roman" w:hAnsi="Times New Roman" w:cs="Times New Roman"/>
          <w:color w:val="000000" w:themeColor="text1"/>
          <w:sz w:val="24"/>
          <w:szCs w:val="24"/>
        </w:rPr>
        <w:t xml:space="preserve">and activities </w:t>
      </w:r>
      <w:r w:rsidRPr="00866358">
        <w:rPr>
          <w:rFonts w:ascii="Times New Roman" w:hAnsi="Times New Roman" w:cs="Times New Roman"/>
          <w:color w:val="000000" w:themeColor="text1"/>
          <w:sz w:val="24"/>
          <w:szCs w:val="24"/>
        </w:rPr>
        <w:t xml:space="preserve">tailored to specific audiences, including </w:t>
      </w:r>
      <w:r w:rsidR="007A0925" w:rsidRPr="00866358">
        <w:rPr>
          <w:rFonts w:ascii="Times New Roman" w:hAnsi="Times New Roman" w:cs="Times New Roman"/>
          <w:color w:val="000000" w:themeColor="text1"/>
          <w:sz w:val="24"/>
          <w:szCs w:val="24"/>
        </w:rPr>
        <w:t xml:space="preserve">trainings, </w:t>
      </w:r>
      <w:r w:rsidRPr="00866358">
        <w:rPr>
          <w:rFonts w:ascii="Times New Roman" w:hAnsi="Times New Roman" w:cs="Times New Roman"/>
          <w:color w:val="000000" w:themeColor="text1"/>
          <w:sz w:val="24"/>
          <w:szCs w:val="24"/>
        </w:rPr>
        <w:t xml:space="preserve">community outreach events, summits, large workshops, </w:t>
      </w:r>
      <w:r w:rsidR="007A0925" w:rsidRPr="00866358">
        <w:rPr>
          <w:rFonts w:ascii="Times New Roman" w:hAnsi="Times New Roman" w:cs="Times New Roman"/>
          <w:color w:val="000000" w:themeColor="text1"/>
          <w:sz w:val="24"/>
          <w:szCs w:val="24"/>
        </w:rPr>
        <w:t xml:space="preserve">meetings and </w:t>
      </w:r>
      <w:r w:rsidRPr="00866358">
        <w:rPr>
          <w:rFonts w:ascii="Times New Roman" w:hAnsi="Times New Roman" w:cs="Times New Roman"/>
          <w:color w:val="000000" w:themeColor="text1"/>
          <w:sz w:val="24"/>
          <w:szCs w:val="24"/>
        </w:rPr>
        <w:t xml:space="preserve">individual </w:t>
      </w:r>
      <w:r w:rsidR="007A0925" w:rsidRPr="00866358">
        <w:rPr>
          <w:rFonts w:ascii="Times New Roman" w:hAnsi="Times New Roman" w:cs="Times New Roman"/>
          <w:color w:val="000000" w:themeColor="text1"/>
          <w:sz w:val="24"/>
          <w:szCs w:val="24"/>
        </w:rPr>
        <w:t>consultations</w:t>
      </w:r>
      <w:r w:rsidRPr="00866358">
        <w:rPr>
          <w:rFonts w:ascii="Times New Roman" w:hAnsi="Times New Roman" w:cs="Times New Roman"/>
          <w:color w:val="000000" w:themeColor="text1"/>
          <w:sz w:val="24"/>
          <w:szCs w:val="24"/>
        </w:rPr>
        <w:t xml:space="preserve">, </w:t>
      </w:r>
      <w:r w:rsidR="007A0925" w:rsidRPr="00866358">
        <w:rPr>
          <w:rFonts w:ascii="Times New Roman" w:hAnsi="Times New Roman" w:cs="Times New Roman"/>
          <w:color w:val="000000" w:themeColor="text1"/>
          <w:sz w:val="24"/>
          <w:szCs w:val="24"/>
        </w:rPr>
        <w:t xml:space="preserve">traditional and social </w:t>
      </w:r>
      <w:r w:rsidRPr="00866358">
        <w:rPr>
          <w:rFonts w:ascii="Times New Roman" w:hAnsi="Times New Roman" w:cs="Times New Roman"/>
          <w:color w:val="000000" w:themeColor="text1"/>
          <w:sz w:val="24"/>
          <w:szCs w:val="24"/>
        </w:rPr>
        <w:t>media outreach, and written fair housing materials</w:t>
      </w:r>
      <w:r w:rsidR="007A0925"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 xml:space="preserve">LHOP will also continue its focus on engaging the Amish and Mennonite communities in fair housing education, given that these individuals are increasingly engaging in becoming landlords and often do not have equal access to information, due to restrictions based on their religious beliefs. </w:t>
      </w:r>
      <w:r w:rsidR="007A0925" w:rsidRPr="00866358">
        <w:rPr>
          <w:rFonts w:ascii="Times New Roman" w:hAnsi="Times New Roman" w:cs="Times New Roman"/>
          <w:color w:val="000000" w:themeColor="text1"/>
          <w:sz w:val="24"/>
          <w:szCs w:val="24"/>
        </w:rPr>
        <w:t>LHOP anticipates experiencing an increase in intakes, mediations, and housing discrimination complaint referrals as result of these activities.</w:t>
      </w:r>
    </w:p>
    <w:p w14:paraId="274D111E" w14:textId="77777777" w:rsidR="000D0932" w:rsidRPr="00866358" w:rsidRDefault="000D0932" w:rsidP="008B7C38">
      <w:pPr>
        <w:spacing w:after="0" w:line="240" w:lineRule="auto"/>
        <w:rPr>
          <w:rFonts w:ascii="Times New Roman" w:hAnsi="Times New Roman" w:cs="Times New Roman"/>
          <w:b/>
          <w:caps/>
          <w:sz w:val="24"/>
          <w:szCs w:val="24"/>
        </w:rPr>
      </w:pPr>
    </w:p>
    <w:p w14:paraId="52967EB2" w14:textId="0A4D9EC5" w:rsidR="000D0932" w:rsidRPr="00866358" w:rsidRDefault="000D0932" w:rsidP="008B7C38">
      <w:pPr>
        <w:spacing w:after="0" w:line="240" w:lineRule="auto"/>
        <w:rPr>
          <w:rFonts w:ascii="Times New Roman" w:hAnsi="Times New Roman" w:cs="Times New Roman"/>
          <w:b/>
          <w:caps/>
          <w:sz w:val="24"/>
          <w:szCs w:val="24"/>
        </w:rPr>
      </w:pPr>
    </w:p>
    <w:p w14:paraId="4AA6F3F1" w14:textId="5FF7E445" w:rsidR="00B02B33" w:rsidRPr="005846AD" w:rsidRDefault="00B02B33" w:rsidP="005846AD">
      <w:pPr>
        <w:spacing w:after="0" w:line="240" w:lineRule="auto"/>
        <w:rPr>
          <w:rFonts w:ascii="Times New Roman" w:hAnsi="Times New Roman" w:cs="Times New Roman"/>
          <w:b/>
          <w:caps/>
          <w:noProof/>
          <w:sz w:val="24"/>
          <w:szCs w:val="24"/>
          <w:u w:val="single"/>
        </w:rPr>
      </w:pPr>
      <w:r w:rsidRPr="005846AD">
        <w:rPr>
          <w:rFonts w:ascii="Times New Roman" w:hAnsi="Times New Roman" w:cs="Times New Roman"/>
          <w:b/>
          <w:caps/>
          <w:noProof/>
          <w:sz w:val="24"/>
          <w:szCs w:val="24"/>
          <w:u w:val="single"/>
        </w:rPr>
        <w:t xml:space="preserve">Philadelphia </w:t>
      </w:r>
    </w:p>
    <w:p w14:paraId="01E9322E" w14:textId="77777777" w:rsidR="00B02B33" w:rsidRPr="005846AD" w:rsidRDefault="00B02B33" w:rsidP="005846AD">
      <w:pPr>
        <w:spacing w:after="0" w:line="240" w:lineRule="auto"/>
        <w:rPr>
          <w:rFonts w:ascii="Times New Roman" w:hAnsi="Times New Roman" w:cs="Times New Roman"/>
          <w:b/>
          <w:caps/>
          <w:noProof/>
          <w:sz w:val="24"/>
          <w:szCs w:val="24"/>
        </w:rPr>
      </w:pPr>
    </w:p>
    <w:p w14:paraId="6A36C914" w14:textId="77777777" w:rsidR="00B02B33" w:rsidRPr="005846AD"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Fair Housing Right Center in Southeastern Pennsylvania</w:t>
      </w:r>
    </w:p>
    <w:p w14:paraId="52CCF136" w14:textId="5A3167FE" w:rsidR="00B02B33" w:rsidRDefault="00B02B33" w:rsidP="005846AD">
      <w:pPr>
        <w:spacing w:after="0" w:line="240" w:lineRule="auto"/>
        <w:rPr>
          <w:rFonts w:ascii="Times New Roman" w:hAnsi="Times New Roman" w:cs="Times New Roman"/>
          <w:b/>
          <w:caps/>
          <w:noProof/>
          <w:sz w:val="24"/>
          <w:szCs w:val="24"/>
        </w:rPr>
      </w:pPr>
      <w:r w:rsidRPr="005846AD">
        <w:rPr>
          <w:rFonts w:ascii="Times New Roman" w:hAnsi="Times New Roman" w:cs="Times New Roman"/>
          <w:b/>
          <w:caps/>
          <w:noProof/>
          <w:sz w:val="24"/>
          <w:szCs w:val="24"/>
        </w:rPr>
        <w:t>FY2017 Private Enforcement Initiative – Multi-Year Component - $300,000.00</w:t>
      </w:r>
    </w:p>
    <w:p w14:paraId="346F5291" w14:textId="77777777" w:rsidR="005846AD" w:rsidRPr="005846AD" w:rsidRDefault="005846AD" w:rsidP="005846AD">
      <w:pPr>
        <w:spacing w:after="0" w:line="240" w:lineRule="auto"/>
        <w:rPr>
          <w:rFonts w:ascii="Times New Roman" w:hAnsi="Times New Roman" w:cs="Times New Roman"/>
          <w:b/>
          <w:caps/>
          <w:noProof/>
          <w:sz w:val="24"/>
          <w:szCs w:val="24"/>
        </w:rPr>
      </w:pPr>
    </w:p>
    <w:p w14:paraId="1B4E9982" w14:textId="77777777" w:rsidR="00B02B33" w:rsidRPr="005846AD" w:rsidRDefault="00B02B33" w:rsidP="005846AD">
      <w:pPr>
        <w:autoSpaceDE w:val="0"/>
        <w:autoSpaceDN w:val="0"/>
        <w:adjustRightInd w:val="0"/>
        <w:spacing w:after="0" w:line="240" w:lineRule="auto"/>
        <w:rPr>
          <w:rFonts w:ascii="Times New Roman" w:hAnsi="Times New Roman" w:cs="Times New Roman"/>
          <w:color w:val="000000" w:themeColor="text1"/>
          <w:sz w:val="24"/>
          <w:szCs w:val="24"/>
        </w:rPr>
      </w:pPr>
      <w:r w:rsidRPr="005846AD">
        <w:rPr>
          <w:rFonts w:ascii="Times New Roman" w:hAnsi="Times New Roman" w:cs="Times New Roman"/>
          <w:color w:val="000000" w:themeColor="text1"/>
          <w:sz w:val="24"/>
          <w:szCs w:val="24"/>
        </w:rPr>
        <w:t xml:space="preserve">The Fair Housing Rights Center in Southeastern Pennsylvania (FHRC) will use its grant to conduct activities in Southeastern Pennsylvania (SEPA) to serve all protected classes under the Fair Housing Act. This project will combat housing discrimination covered in the Fair Housing Act, state and local fair housing laws, and local Assessments of Fair Housing. Also, the project will provide a full service, broad-based program of systemic housing investigations and enforcement of fair housing laws. FHRC will work to mitigate foreclosure and eviction issues by approaching both crises from a Fair Housing perspective when appropriate, with a focus on historical disenfranchised racial groups and persons with mental health disabilities. </w:t>
      </w:r>
    </w:p>
    <w:p w14:paraId="564A46D0" w14:textId="7A8B817C" w:rsidR="00B02B33" w:rsidRPr="00866358" w:rsidRDefault="00B02B33" w:rsidP="008B7C38">
      <w:pPr>
        <w:spacing w:after="0" w:line="240" w:lineRule="auto"/>
        <w:rPr>
          <w:rFonts w:ascii="Times New Roman" w:hAnsi="Times New Roman" w:cs="Times New Roman"/>
          <w:b/>
          <w:caps/>
          <w:sz w:val="24"/>
          <w:szCs w:val="24"/>
        </w:rPr>
      </w:pPr>
    </w:p>
    <w:p w14:paraId="0B049A7A" w14:textId="77777777" w:rsidR="00B02B33" w:rsidRPr="00866358" w:rsidRDefault="00B02B33" w:rsidP="008B7C38">
      <w:pPr>
        <w:spacing w:after="0" w:line="240" w:lineRule="auto"/>
        <w:rPr>
          <w:rFonts w:ascii="Times New Roman" w:hAnsi="Times New Roman" w:cs="Times New Roman"/>
          <w:b/>
          <w:caps/>
          <w:sz w:val="24"/>
          <w:szCs w:val="24"/>
        </w:rPr>
      </w:pPr>
    </w:p>
    <w:p w14:paraId="03DD87AE" w14:textId="77777777" w:rsidR="009D0DA8" w:rsidRPr="00866358" w:rsidRDefault="009D0DA8" w:rsidP="009D0DA8">
      <w:pPr>
        <w:pStyle w:val="GrantCity"/>
        <w:rPr>
          <w:sz w:val="24"/>
          <w:szCs w:val="24"/>
        </w:rPr>
      </w:pPr>
      <w:r w:rsidRPr="00866358">
        <w:rPr>
          <w:sz w:val="24"/>
          <w:szCs w:val="24"/>
        </w:rPr>
        <w:t>Pittsburgh</w:t>
      </w:r>
    </w:p>
    <w:p w14:paraId="64AAD701" w14:textId="77777777" w:rsidR="009D0DA8" w:rsidRPr="00866358" w:rsidRDefault="009D0DA8" w:rsidP="009D0DA8">
      <w:pPr>
        <w:spacing w:after="0" w:line="240" w:lineRule="auto"/>
        <w:rPr>
          <w:rFonts w:ascii="Times New Roman" w:hAnsi="Times New Roman" w:cs="Times New Roman"/>
          <w:b/>
          <w:caps/>
          <w:sz w:val="24"/>
          <w:szCs w:val="24"/>
        </w:rPr>
      </w:pPr>
    </w:p>
    <w:p w14:paraId="0C583772" w14:textId="77777777" w:rsidR="009D0DA8" w:rsidRPr="00866358" w:rsidRDefault="009D0DA8" w:rsidP="009D0DA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Fair Housing Partnership of Greater Pittsburgh</w:t>
      </w:r>
    </w:p>
    <w:p w14:paraId="2F53B654" w14:textId="77777777" w:rsidR="009D0DA8" w:rsidRPr="00866358" w:rsidRDefault="009D0DA8" w:rsidP="009D0DA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39868AE9" w14:textId="77777777" w:rsidR="009D0DA8" w:rsidRPr="00866358" w:rsidRDefault="009D0DA8" w:rsidP="009D0DA8">
      <w:pPr>
        <w:pStyle w:val="grantblankspace"/>
      </w:pPr>
    </w:p>
    <w:p w14:paraId="798BD0AD" w14:textId="77777777" w:rsidR="009D0DA8" w:rsidRPr="00866358" w:rsidRDefault="009D0DA8" w:rsidP="009D0DA8">
      <w:pPr>
        <w:pStyle w:val="grantbody"/>
      </w:pPr>
      <w:r w:rsidRPr="00866358">
        <w:t xml:space="preserve">The Fair Housing Partnership of Greater Pittsburgh (FHP) will use its grant to continue to address housing discrimination in its neighborhoods and work to affirmatively further fair housing. FHP will continue to provide fair housing services to the City of Pittsburgh, the </w:t>
      </w:r>
      <w:r w:rsidRPr="00866358">
        <w:lastRenderedPageBreak/>
        <w:t xml:space="preserve">Pittsburgh MSA; and assist other FHIPs in serving underserved areas. FHP is the only organization in the Pittsburgh region focused exclusively on combating housing discrimination and affirmatively furthering fair housing. Through this project FHP will conduct intake of allegations of housing discrimination carry out both audit and complaint-based testing and assist in the enforcement of alleged violations of the Fair Housing Act and substantially equivalent State and local fair housing laws. FHP will seek to identify systemic complaints and to create systemic changes through enforcement measures and working with local jurisdictions. FHP’s enforcement related work will involve activities serving all protected classes under the FHA. </w:t>
      </w:r>
    </w:p>
    <w:p w14:paraId="5A5B83D6" w14:textId="77777777" w:rsidR="009D0DA8" w:rsidRPr="00866358" w:rsidRDefault="009D0DA8" w:rsidP="008B7C38">
      <w:pPr>
        <w:spacing w:after="0" w:line="240" w:lineRule="auto"/>
        <w:rPr>
          <w:rFonts w:ascii="Times New Roman" w:hAnsi="Times New Roman" w:cs="Times New Roman"/>
          <w:b/>
          <w:caps/>
          <w:sz w:val="24"/>
          <w:szCs w:val="24"/>
        </w:rPr>
      </w:pPr>
    </w:p>
    <w:p w14:paraId="1D29BC45" w14:textId="77777777" w:rsidR="009D0DA8" w:rsidRPr="00866358" w:rsidRDefault="009D0DA8" w:rsidP="008B7C38">
      <w:pPr>
        <w:spacing w:after="0" w:line="240" w:lineRule="auto"/>
        <w:rPr>
          <w:rFonts w:ascii="Times New Roman" w:hAnsi="Times New Roman" w:cs="Times New Roman"/>
          <w:b/>
          <w:caps/>
          <w:sz w:val="24"/>
          <w:szCs w:val="24"/>
        </w:rPr>
      </w:pPr>
    </w:p>
    <w:p w14:paraId="7287417C"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Washington</w:t>
      </w:r>
    </w:p>
    <w:p w14:paraId="49E8358C" w14:textId="2101813F" w:rsidR="000D0932" w:rsidRPr="00866358" w:rsidRDefault="000D0932" w:rsidP="008B7C38">
      <w:pPr>
        <w:spacing w:after="0" w:line="240" w:lineRule="auto"/>
        <w:rPr>
          <w:rFonts w:ascii="Times New Roman" w:hAnsi="Times New Roman" w:cs="Times New Roman"/>
          <w:b/>
          <w:caps/>
          <w:sz w:val="24"/>
          <w:szCs w:val="24"/>
        </w:rPr>
      </w:pPr>
    </w:p>
    <w:p w14:paraId="406962B9" w14:textId="77777777" w:rsidR="00B02B33" w:rsidRPr="005846AD" w:rsidRDefault="00B02B33" w:rsidP="005846AD">
      <w:pPr>
        <w:spacing w:after="0" w:line="240" w:lineRule="auto"/>
        <w:rPr>
          <w:rFonts w:ascii="Times New Roman" w:hAnsi="Times New Roman" w:cs="Times New Roman"/>
          <w:b/>
          <w:caps/>
          <w:sz w:val="24"/>
          <w:szCs w:val="24"/>
        </w:rPr>
      </w:pPr>
      <w:r w:rsidRPr="005846AD">
        <w:rPr>
          <w:rFonts w:ascii="Times New Roman" w:hAnsi="Times New Roman" w:cs="Times New Roman"/>
          <w:b/>
          <w:caps/>
          <w:sz w:val="24"/>
          <w:szCs w:val="24"/>
        </w:rPr>
        <w:t>Southwestern Pennsylvania Legal Services, Inc.</w:t>
      </w:r>
    </w:p>
    <w:p w14:paraId="25FD3AAF" w14:textId="77777777" w:rsidR="00B02B33" w:rsidRPr="005846AD" w:rsidRDefault="00B02B33" w:rsidP="005846AD">
      <w:pPr>
        <w:spacing w:after="0" w:line="240" w:lineRule="auto"/>
        <w:rPr>
          <w:rFonts w:ascii="Times New Roman" w:hAnsi="Times New Roman" w:cs="Times New Roman"/>
          <w:b/>
          <w:caps/>
          <w:sz w:val="24"/>
          <w:szCs w:val="24"/>
        </w:rPr>
      </w:pPr>
      <w:r w:rsidRPr="005846AD">
        <w:rPr>
          <w:rFonts w:ascii="Times New Roman" w:hAnsi="Times New Roman" w:cs="Times New Roman"/>
          <w:b/>
          <w:caps/>
          <w:sz w:val="24"/>
          <w:szCs w:val="24"/>
        </w:rPr>
        <w:t>FY2017 Private Enforcement Initiative – Multi-Year Component - $300,000.00</w:t>
      </w:r>
    </w:p>
    <w:p w14:paraId="7EC11F7E" w14:textId="77777777" w:rsidR="00B02B33" w:rsidRPr="005846AD" w:rsidRDefault="00B02B33" w:rsidP="005846AD">
      <w:pPr>
        <w:spacing w:after="0" w:line="240" w:lineRule="auto"/>
        <w:rPr>
          <w:rFonts w:ascii="Times New Roman" w:hAnsi="Times New Roman" w:cs="Times New Roman"/>
          <w:b/>
          <w:caps/>
          <w:sz w:val="24"/>
          <w:szCs w:val="24"/>
        </w:rPr>
      </w:pPr>
    </w:p>
    <w:p w14:paraId="51E20F65" w14:textId="77777777" w:rsidR="00B02B33" w:rsidRPr="00866358" w:rsidRDefault="00B02B33" w:rsidP="005846AD">
      <w:pPr>
        <w:pStyle w:val="grantbody"/>
      </w:pPr>
      <w:r w:rsidRPr="00866358">
        <w:t>Southwestern Pennsylvania Legal Services, Inc. (SPLS),  in coordination with four legal services program Partners (Neighborhood Legal Services Association, Laurel Legal Services, Northwestern Legal Services, and Mid Penn Legal Service),  three Independent living services Partners (Tri-County Patriots for Independent Living, Voices for Independence, and one County Fair Housing Office Partner (Beaver County Fair Housing Office) will use its grant to expand its established testing program for fair housing discrimination, and to increase the provision of legal counsel and representation on behalf of individuals who, through the project’s information/outreach process, are made aware of illegal acts affecting themselves or others in their community, because of their race, color, religion, national origin, sex, familial status or disability.</w:t>
      </w:r>
      <w:r w:rsidRPr="005846AD">
        <w:t xml:space="preserve">  </w:t>
      </w:r>
      <w:r w:rsidRPr="00866358">
        <w:t>The project will cover 24 Pennsylvania counties (Armstrong, Beaver, Bedford, Blair, Butler, Cambria, Centre, Clarion, Clearfield,</w:t>
      </w:r>
      <w:r w:rsidRPr="005846AD">
        <w:t xml:space="preserve"> </w:t>
      </w:r>
      <w:r w:rsidRPr="00866358">
        <w:t>Crawford, Erie</w:t>
      </w:r>
      <w:r w:rsidRPr="005846AD">
        <w:t xml:space="preserve">, </w:t>
      </w:r>
      <w:r w:rsidRPr="00866358">
        <w:t>Fayette, Forest, Greene, Huntingdon, Indiana, Jefferson, Lawrence, Mercer, Somerset, Venango, Warren</w:t>
      </w:r>
      <w:r w:rsidRPr="005846AD">
        <w:t xml:space="preserve">, </w:t>
      </w:r>
      <w:r w:rsidRPr="00866358">
        <w:t>Washington and Westmoreland) and 4 West Virginia counties (Brooke, Hancock, Marshall and Ohio) which are situated within Appalachia, deemed to be a significant area of widespread unemployment, low per capita income and poverty.  SPLS will recruit and train new testers to join with existing testers in conducting single tests throughout the service area for residential, accessibility, sales and lending or insurance discrimination; maintain a protocol for referral of complaints of discrimination, review complaints made and litigate appropriate complaints in state and federal court; conduct educational outreach meetings throughout the service area; conduct three special events recognizing and publicizing Fair Housing Month and the protections provided to protected classes under the Fair Housing Act.</w:t>
      </w:r>
    </w:p>
    <w:p w14:paraId="51C81106" w14:textId="0341E36F" w:rsidR="00B02B33" w:rsidRPr="00866358" w:rsidRDefault="00B02B33" w:rsidP="008B7C38">
      <w:pPr>
        <w:spacing w:after="0" w:line="240" w:lineRule="auto"/>
        <w:rPr>
          <w:rFonts w:ascii="Times New Roman" w:hAnsi="Times New Roman" w:cs="Times New Roman"/>
          <w:b/>
          <w:caps/>
          <w:sz w:val="24"/>
          <w:szCs w:val="24"/>
        </w:rPr>
      </w:pPr>
    </w:p>
    <w:p w14:paraId="6C5B0D4E" w14:textId="3DC12466"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Southwestern Pennsylvania Legal Services, Inc.</w:t>
      </w:r>
    </w:p>
    <w:p w14:paraId="7C1A542E"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191C69D1" w14:textId="77777777" w:rsidR="000D0932" w:rsidRPr="00866358" w:rsidRDefault="000D0932" w:rsidP="008B7C38">
      <w:pPr>
        <w:spacing w:after="0" w:line="240" w:lineRule="auto"/>
        <w:rPr>
          <w:rFonts w:ascii="Times New Roman" w:hAnsi="Times New Roman" w:cs="Times New Roman"/>
          <w:b/>
          <w:caps/>
          <w:sz w:val="24"/>
          <w:szCs w:val="24"/>
        </w:rPr>
      </w:pPr>
    </w:p>
    <w:p w14:paraId="72142933" w14:textId="4F214514" w:rsidR="002A1006" w:rsidRPr="00866358" w:rsidRDefault="00A7324A" w:rsidP="002A1006">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Southwestern Pennsylvania Legal Services, Inc. (</w:t>
      </w:r>
      <w:r w:rsidR="001E1300" w:rsidRPr="00866358">
        <w:rPr>
          <w:rFonts w:ascii="Times New Roman" w:hAnsi="Times New Roman" w:cs="Times New Roman"/>
          <w:color w:val="000000" w:themeColor="text1"/>
          <w:sz w:val="24"/>
          <w:szCs w:val="24"/>
        </w:rPr>
        <w:t>SPLS</w:t>
      </w:r>
      <w:r w:rsidRPr="00866358">
        <w:rPr>
          <w:rFonts w:ascii="Times New Roman" w:hAnsi="Times New Roman" w:cs="Times New Roman"/>
          <w:color w:val="000000" w:themeColor="text1"/>
          <w:sz w:val="24"/>
          <w:szCs w:val="24"/>
        </w:rPr>
        <w:t>)</w:t>
      </w:r>
      <w:r w:rsidR="001E1300" w:rsidRPr="00866358">
        <w:rPr>
          <w:rFonts w:ascii="Times New Roman" w:hAnsi="Times New Roman" w:cs="Times New Roman"/>
          <w:color w:val="000000" w:themeColor="text1"/>
          <w:sz w:val="24"/>
          <w:szCs w:val="24"/>
        </w:rPr>
        <w:t xml:space="preserve"> will </w:t>
      </w:r>
      <w:r w:rsidRPr="00866358">
        <w:rPr>
          <w:rFonts w:ascii="Times New Roman" w:hAnsi="Times New Roman" w:cs="Times New Roman"/>
          <w:color w:val="000000" w:themeColor="text1"/>
          <w:sz w:val="24"/>
          <w:szCs w:val="24"/>
        </w:rPr>
        <w:t xml:space="preserve">use its grant to </w:t>
      </w:r>
      <w:r w:rsidR="00741035" w:rsidRPr="00866358">
        <w:rPr>
          <w:rFonts w:ascii="Times New Roman" w:hAnsi="Times New Roman" w:cs="Times New Roman"/>
          <w:color w:val="000000" w:themeColor="text1"/>
          <w:sz w:val="24"/>
          <w:szCs w:val="24"/>
        </w:rPr>
        <w:t>continue its commitment to affirmatively further</w:t>
      </w:r>
      <w:r w:rsidR="00F212FD" w:rsidRPr="00866358">
        <w:rPr>
          <w:rFonts w:ascii="Times New Roman" w:hAnsi="Times New Roman" w:cs="Times New Roman"/>
          <w:color w:val="000000" w:themeColor="text1"/>
          <w:sz w:val="24"/>
          <w:szCs w:val="24"/>
        </w:rPr>
        <w:t>ing</w:t>
      </w:r>
      <w:r w:rsidR="00741035" w:rsidRPr="00866358">
        <w:rPr>
          <w:rFonts w:ascii="Times New Roman" w:hAnsi="Times New Roman" w:cs="Times New Roman"/>
          <w:color w:val="000000" w:themeColor="text1"/>
          <w:sz w:val="24"/>
          <w:szCs w:val="24"/>
        </w:rPr>
        <w:t xml:space="preserve"> fair housing by working with planning departments, housing providers</w:t>
      </w:r>
      <w:r w:rsidR="00F212FD" w:rsidRPr="00866358">
        <w:rPr>
          <w:rFonts w:ascii="Times New Roman" w:hAnsi="Times New Roman" w:cs="Times New Roman"/>
          <w:color w:val="000000" w:themeColor="text1"/>
          <w:sz w:val="24"/>
          <w:szCs w:val="24"/>
        </w:rPr>
        <w:t>,</w:t>
      </w:r>
      <w:r w:rsidR="00741035" w:rsidRPr="00866358">
        <w:rPr>
          <w:rFonts w:ascii="Times New Roman" w:hAnsi="Times New Roman" w:cs="Times New Roman"/>
          <w:color w:val="000000" w:themeColor="text1"/>
          <w:sz w:val="24"/>
          <w:szCs w:val="24"/>
        </w:rPr>
        <w:t xml:space="preserve"> and fair housing officers to provide technical assistance to ensure fair housing choice. Grant activities will focus on addressing </w:t>
      </w:r>
      <w:r w:rsidRPr="00866358">
        <w:rPr>
          <w:rFonts w:ascii="Times New Roman" w:hAnsi="Times New Roman" w:cs="Times New Roman"/>
          <w:color w:val="000000" w:themeColor="text1"/>
          <w:sz w:val="24"/>
          <w:szCs w:val="24"/>
        </w:rPr>
        <w:t xml:space="preserve">two problems identified in </w:t>
      </w:r>
      <w:r w:rsidR="00741035" w:rsidRPr="00866358">
        <w:rPr>
          <w:rFonts w:ascii="Times New Roman" w:hAnsi="Times New Roman" w:cs="Times New Roman"/>
          <w:color w:val="000000" w:themeColor="text1"/>
          <w:sz w:val="24"/>
          <w:szCs w:val="24"/>
        </w:rPr>
        <w:t xml:space="preserve">the </w:t>
      </w:r>
      <w:r w:rsidR="001E1300" w:rsidRPr="00866358">
        <w:rPr>
          <w:rFonts w:ascii="Times New Roman" w:hAnsi="Times New Roman" w:cs="Times New Roman"/>
          <w:color w:val="000000" w:themeColor="text1"/>
          <w:sz w:val="24"/>
          <w:szCs w:val="24"/>
        </w:rPr>
        <w:t xml:space="preserve">target region: </w:t>
      </w:r>
      <w:r w:rsidR="001E1300" w:rsidRPr="00866358">
        <w:rPr>
          <w:rFonts w:ascii="Times New Roman" w:hAnsi="Times New Roman" w:cs="Times New Roman"/>
          <w:color w:val="000000" w:themeColor="text1"/>
          <w:sz w:val="24"/>
          <w:szCs w:val="24"/>
        </w:rPr>
        <w:lastRenderedPageBreak/>
        <w:t>sexual harassment and the</w:t>
      </w:r>
      <w:r w:rsidRPr="00866358">
        <w:rPr>
          <w:rFonts w:ascii="Times New Roman" w:hAnsi="Times New Roman" w:cs="Times New Roman"/>
          <w:color w:val="000000" w:themeColor="text1"/>
          <w:sz w:val="24"/>
          <w:szCs w:val="24"/>
        </w:rPr>
        <w:t xml:space="preserve"> </w:t>
      </w:r>
      <w:r w:rsidR="001E1300" w:rsidRPr="00866358">
        <w:rPr>
          <w:rFonts w:ascii="Times New Roman" w:hAnsi="Times New Roman" w:cs="Times New Roman"/>
          <w:color w:val="000000" w:themeColor="text1"/>
          <w:sz w:val="24"/>
          <w:szCs w:val="24"/>
        </w:rPr>
        <w:t>discrimination people with disabilities face as a result of a lack of education regarding reasonable</w:t>
      </w:r>
      <w:r w:rsidR="00741035" w:rsidRPr="00866358">
        <w:rPr>
          <w:rFonts w:ascii="Times New Roman" w:hAnsi="Times New Roman" w:cs="Times New Roman"/>
          <w:color w:val="000000" w:themeColor="text1"/>
          <w:sz w:val="24"/>
          <w:szCs w:val="24"/>
        </w:rPr>
        <w:t xml:space="preserve"> </w:t>
      </w:r>
      <w:r w:rsidR="001E1300" w:rsidRPr="00866358">
        <w:rPr>
          <w:rFonts w:ascii="Times New Roman" w:hAnsi="Times New Roman" w:cs="Times New Roman"/>
          <w:color w:val="000000" w:themeColor="text1"/>
          <w:sz w:val="24"/>
          <w:szCs w:val="24"/>
        </w:rPr>
        <w:t>ac</w:t>
      </w:r>
      <w:r w:rsidR="00741035" w:rsidRPr="00866358">
        <w:rPr>
          <w:rFonts w:ascii="Times New Roman" w:hAnsi="Times New Roman" w:cs="Times New Roman"/>
          <w:color w:val="000000" w:themeColor="text1"/>
          <w:sz w:val="24"/>
          <w:szCs w:val="24"/>
        </w:rPr>
        <w:t xml:space="preserve">commodations and modifications. </w:t>
      </w:r>
      <w:r w:rsidR="002A1006" w:rsidRPr="00866358">
        <w:rPr>
          <w:rFonts w:ascii="Times New Roman" w:hAnsi="Times New Roman" w:cs="Times New Roman"/>
          <w:color w:val="000000" w:themeColor="text1"/>
          <w:sz w:val="24"/>
          <w:szCs w:val="24"/>
        </w:rPr>
        <w:t>To achieve its goal</w:t>
      </w:r>
      <w:r w:rsidR="00741035" w:rsidRPr="00866358">
        <w:rPr>
          <w:rFonts w:ascii="Times New Roman" w:hAnsi="Times New Roman" w:cs="Times New Roman"/>
          <w:color w:val="000000" w:themeColor="text1"/>
          <w:sz w:val="24"/>
          <w:szCs w:val="24"/>
        </w:rPr>
        <w:t>s</w:t>
      </w:r>
      <w:r w:rsidR="002A1006" w:rsidRPr="00866358">
        <w:rPr>
          <w:rFonts w:ascii="Times New Roman" w:hAnsi="Times New Roman" w:cs="Times New Roman"/>
          <w:color w:val="000000" w:themeColor="text1"/>
          <w:sz w:val="24"/>
          <w:szCs w:val="24"/>
        </w:rPr>
        <w:t xml:space="preserve">, </w:t>
      </w:r>
      <w:r w:rsidR="001E1300" w:rsidRPr="00866358">
        <w:rPr>
          <w:rFonts w:ascii="Times New Roman" w:hAnsi="Times New Roman" w:cs="Times New Roman"/>
          <w:color w:val="000000" w:themeColor="text1"/>
          <w:sz w:val="24"/>
          <w:szCs w:val="24"/>
        </w:rPr>
        <w:t>SPLS will implement a multi</w:t>
      </w:r>
      <w:r w:rsidR="00F212FD" w:rsidRPr="00866358">
        <w:rPr>
          <w:rFonts w:ascii="Times New Roman" w:hAnsi="Times New Roman" w:cs="Times New Roman"/>
          <w:color w:val="000000" w:themeColor="text1"/>
          <w:sz w:val="24"/>
          <w:szCs w:val="24"/>
        </w:rPr>
        <w:t>-</w:t>
      </w:r>
      <w:r w:rsidR="001E1300" w:rsidRPr="00866358">
        <w:rPr>
          <w:rFonts w:ascii="Times New Roman" w:hAnsi="Times New Roman" w:cs="Times New Roman"/>
          <w:color w:val="000000" w:themeColor="text1"/>
          <w:sz w:val="24"/>
          <w:szCs w:val="24"/>
        </w:rPr>
        <w:t xml:space="preserve">functional </w:t>
      </w:r>
      <w:r w:rsidRPr="00866358">
        <w:rPr>
          <w:rFonts w:ascii="Times New Roman" w:hAnsi="Times New Roman" w:cs="Times New Roman"/>
          <w:color w:val="000000" w:themeColor="text1"/>
          <w:sz w:val="24"/>
          <w:szCs w:val="24"/>
        </w:rPr>
        <w:t xml:space="preserve">education </w:t>
      </w:r>
      <w:r w:rsidR="002A1006" w:rsidRPr="00866358">
        <w:rPr>
          <w:rFonts w:ascii="Times New Roman" w:hAnsi="Times New Roman" w:cs="Times New Roman"/>
          <w:color w:val="000000" w:themeColor="text1"/>
          <w:sz w:val="24"/>
          <w:szCs w:val="24"/>
        </w:rPr>
        <w:t xml:space="preserve">and outreach approach including: providing </w:t>
      </w:r>
      <w:r w:rsidR="001E1300" w:rsidRPr="00866358">
        <w:rPr>
          <w:rFonts w:ascii="Times New Roman" w:hAnsi="Times New Roman" w:cs="Times New Roman"/>
          <w:color w:val="000000" w:themeColor="text1"/>
          <w:sz w:val="24"/>
          <w:szCs w:val="24"/>
        </w:rPr>
        <w:t>direct education on fair housing laws to women most vulnerable</w:t>
      </w:r>
      <w:r w:rsidRPr="00866358">
        <w:rPr>
          <w:rFonts w:ascii="Times New Roman" w:hAnsi="Times New Roman" w:cs="Times New Roman"/>
          <w:color w:val="000000" w:themeColor="text1"/>
          <w:sz w:val="24"/>
          <w:szCs w:val="24"/>
        </w:rPr>
        <w:t xml:space="preserve"> </w:t>
      </w:r>
      <w:r w:rsidR="001E1300" w:rsidRPr="00866358">
        <w:rPr>
          <w:rFonts w:ascii="Times New Roman" w:hAnsi="Times New Roman" w:cs="Times New Roman"/>
          <w:color w:val="000000" w:themeColor="text1"/>
          <w:sz w:val="24"/>
          <w:szCs w:val="24"/>
        </w:rPr>
        <w:t>to sexual harassment</w:t>
      </w:r>
      <w:r w:rsidR="002A1006"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individuals with disabilities</w:t>
      </w:r>
      <w:r w:rsidR="002A1006" w:rsidRPr="00866358">
        <w:rPr>
          <w:rFonts w:ascii="Times New Roman" w:hAnsi="Times New Roman" w:cs="Times New Roman"/>
          <w:color w:val="000000" w:themeColor="text1"/>
          <w:sz w:val="24"/>
          <w:szCs w:val="24"/>
        </w:rPr>
        <w:t xml:space="preserve">, </w:t>
      </w:r>
      <w:r w:rsidR="001E1300" w:rsidRPr="00866358">
        <w:rPr>
          <w:rFonts w:ascii="Times New Roman" w:hAnsi="Times New Roman" w:cs="Times New Roman"/>
          <w:color w:val="000000" w:themeColor="text1"/>
          <w:sz w:val="24"/>
          <w:szCs w:val="24"/>
        </w:rPr>
        <w:t xml:space="preserve">those agencies that </w:t>
      </w:r>
      <w:r w:rsidRPr="00866358">
        <w:rPr>
          <w:rFonts w:ascii="Times New Roman" w:hAnsi="Times New Roman" w:cs="Times New Roman"/>
          <w:color w:val="000000" w:themeColor="text1"/>
          <w:sz w:val="24"/>
          <w:szCs w:val="24"/>
        </w:rPr>
        <w:t>advocate for the two groups</w:t>
      </w:r>
      <w:r w:rsidR="002A1006" w:rsidRPr="00866358">
        <w:rPr>
          <w:rFonts w:ascii="Times New Roman" w:hAnsi="Times New Roman" w:cs="Times New Roman"/>
          <w:color w:val="000000" w:themeColor="text1"/>
          <w:sz w:val="24"/>
          <w:szCs w:val="24"/>
        </w:rPr>
        <w:t>, a</w:t>
      </w:r>
      <w:r w:rsidRPr="00866358">
        <w:rPr>
          <w:rFonts w:ascii="Times New Roman" w:hAnsi="Times New Roman" w:cs="Times New Roman"/>
          <w:color w:val="000000" w:themeColor="text1"/>
          <w:sz w:val="24"/>
          <w:szCs w:val="24"/>
        </w:rPr>
        <w:t>nd housing providers</w:t>
      </w:r>
      <w:r w:rsidR="002A1006" w:rsidRPr="00866358">
        <w:rPr>
          <w:rFonts w:ascii="Times New Roman" w:hAnsi="Times New Roman" w:cs="Times New Roman"/>
          <w:color w:val="000000" w:themeColor="text1"/>
          <w:sz w:val="24"/>
          <w:szCs w:val="24"/>
        </w:rPr>
        <w:t xml:space="preserve">; making </w:t>
      </w:r>
      <w:r w:rsidR="001E1300" w:rsidRPr="00866358">
        <w:rPr>
          <w:rFonts w:ascii="Times New Roman" w:hAnsi="Times New Roman" w:cs="Times New Roman"/>
          <w:color w:val="000000" w:themeColor="text1"/>
          <w:sz w:val="24"/>
          <w:szCs w:val="24"/>
        </w:rPr>
        <w:t xml:space="preserve">information and educational materials </w:t>
      </w:r>
      <w:r w:rsidR="002A1006" w:rsidRPr="00866358">
        <w:rPr>
          <w:rFonts w:ascii="Times New Roman" w:hAnsi="Times New Roman" w:cs="Times New Roman"/>
          <w:color w:val="000000" w:themeColor="text1"/>
          <w:sz w:val="24"/>
          <w:szCs w:val="24"/>
        </w:rPr>
        <w:t xml:space="preserve">available </w:t>
      </w:r>
      <w:r w:rsidR="001E1300" w:rsidRPr="00866358">
        <w:rPr>
          <w:rFonts w:ascii="Times New Roman" w:hAnsi="Times New Roman" w:cs="Times New Roman"/>
          <w:color w:val="000000" w:themeColor="text1"/>
          <w:sz w:val="24"/>
          <w:szCs w:val="24"/>
        </w:rPr>
        <w:t xml:space="preserve">to the </w:t>
      </w:r>
      <w:r w:rsidR="002A1006" w:rsidRPr="00866358">
        <w:rPr>
          <w:rFonts w:ascii="Times New Roman" w:hAnsi="Times New Roman" w:cs="Times New Roman"/>
          <w:color w:val="000000" w:themeColor="text1"/>
          <w:sz w:val="24"/>
          <w:szCs w:val="24"/>
        </w:rPr>
        <w:t xml:space="preserve">general </w:t>
      </w:r>
      <w:r w:rsidR="001E1300" w:rsidRPr="00866358">
        <w:rPr>
          <w:rFonts w:ascii="Times New Roman" w:hAnsi="Times New Roman" w:cs="Times New Roman"/>
          <w:color w:val="000000" w:themeColor="text1"/>
          <w:sz w:val="24"/>
          <w:szCs w:val="24"/>
        </w:rPr>
        <w:t>public at community outreach events</w:t>
      </w:r>
      <w:r w:rsidR="002A1006" w:rsidRPr="00866358">
        <w:rPr>
          <w:rFonts w:ascii="Times New Roman" w:hAnsi="Times New Roman" w:cs="Times New Roman"/>
          <w:color w:val="000000" w:themeColor="text1"/>
          <w:sz w:val="24"/>
          <w:szCs w:val="24"/>
        </w:rPr>
        <w:t xml:space="preserve">; </w:t>
      </w:r>
      <w:r w:rsidR="00CA270E" w:rsidRPr="00866358">
        <w:rPr>
          <w:rFonts w:ascii="Times New Roman" w:hAnsi="Times New Roman" w:cs="Times New Roman"/>
          <w:color w:val="000000" w:themeColor="text1"/>
          <w:sz w:val="24"/>
          <w:szCs w:val="24"/>
        </w:rPr>
        <w:t>accepting referrals from partner programs;</w:t>
      </w:r>
      <w:r w:rsidR="00741035" w:rsidRPr="00866358">
        <w:rPr>
          <w:rFonts w:ascii="Times New Roman" w:hAnsi="Times New Roman" w:cs="Times New Roman"/>
          <w:color w:val="000000" w:themeColor="text1"/>
          <w:sz w:val="24"/>
          <w:szCs w:val="24"/>
        </w:rPr>
        <w:t xml:space="preserve"> and utilizing a toll-free fair housing hotline, social media</w:t>
      </w:r>
      <w:r w:rsidR="00F212FD" w:rsidRPr="00866358">
        <w:rPr>
          <w:rFonts w:ascii="Times New Roman" w:hAnsi="Times New Roman" w:cs="Times New Roman"/>
          <w:color w:val="000000" w:themeColor="text1"/>
          <w:sz w:val="24"/>
          <w:szCs w:val="24"/>
        </w:rPr>
        <w:t>,</w:t>
      </w:r>
      <w:r w:rsidR="00741035" w:rsidRPr="00866358">
        <w:rPr>
          <w:rFonts w:ascii="Times New Roman" w:hAnsi="Times New Roman" w:cs="Times New Roman"/>
          <w:color w:val="000000" w:themeColor="text1"/>
          <w:sz w:val="24"/>
          <w:szCs w:val="24"/>
        </w:rPr>
        <w:t xml:space="preserve"> and its website.</w:t>
      </w:r>
    </w:p>
    <w:p w14:paraId="0C6A44A6" w14:textId="77777777" w:rsidR="000D0932" w:rsidRPr="00866358" w:rsidRDefault="000D0932" w:rsidP="008B7C38">
      <w:pPr>
        <w:spacing w:after="0" w:line="240" w:lineRule="auto"/>
        <w:rPr>
          <w:rFonts w:ascii="Times New Roman" w:hAnsi="Times New Roman" w:cs="Times New Roman"/>
          <w:b/>
          <w:caps/>
          <w:sz w:val="24"/>
          <w:szCs w:val="24"/>
        </w:rPr>
      </w:pPr>
    </w:p>
    <w:p w14:paraId="63D8441B" w14:textId="3EFC50F8" w:rsidR="000D0932" w:rsidRDefault="000D0932" w:rsidP="008B7C38">
      <w:pPr>
        <w:spacing w:after="0" w:line="240" w:lineRule="auto"/>
        <w:rPr>
          <w:rFonts w:ascii="Times New Roman" w:hAnsi="Times New Roman" w:cs="Times New Roman"/>
          <w:b/>
          <w:caps/>
          <w:sz w:val="24"/>
          <w:szCs w:val="24"/>
        </w:rPr>
      </w:pPr>
    </w:p>
    <w:p w14:paraId="70BB138E" w14:textId="77777777" w:rsidR="00034F35" w:rsidRPr="00866358" w:rsidRDefault="00034F35" w:rsidP="008B7C38">
      <w:pPr>
        <w:spacing w:after="0" w:line="240" w:lineRule="auto"/>
        <w:rPr>
          <w:rFonts w:ascii="Times New Roman" w:hAnsi="Times New Roman" w:cs="Times New Roman"/>
          <w:b/>
          <w:caps/>
          <w:sz w:val="24"/>
          <w:szCs w:val="24"/>
        </w:rPr>
      </w:pPr>
    </w:p>
    <w:p w14:paraId="7AB9BBA9"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Puerto Rico</w:t>
      </w:r>
    </w:p>
    <w:p w14:paraId="42614C43" w14:textId="77777777" w:rsidR="000D0932" w:rsidRPr="00866358" w:rsidRDefault="000D0932" w:rsidP="008B7C38">
      <w:pPr>
        <w:spacing w:after="0" w:line="240" w:lineRule="auto"/>
        <w:rPr>
          <w:rFonts w:ascii="Times New Roman" w:hAnsi="Times New Roman" w:cs="Times New Roman"/>
          <w:b/>
          <w:caps/>
          <w:sz w:val="24"/>
          <w:szCs w:val="24"/>
        </w:rPr>
      </w:pPr>
    </w:p>
    <w:p w14:paraId="29B78893"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San Juan</w:t>
      </w:r>
    </w:p>
    <w:p w14:paraId="00FF27E7" w14:textId="77777777" w:rsidR="000D0932" w:rsidRPr="00866358" w:rsidRDefault="000D0932" w:rsidP="008B7C38">
      <w:pPr>
        <w:spacing w:after="0" w:line="240" w:lineRule="auto"/>
        <w:rPr>
          <w:rFonts w:ascii="Times New Roman" w:hAnsi="Times New Roman" w:cs="Times New Roman"/>
          <w:b/>
          <w:caps/>
          <w:sz w:val="24"/>
          <w:szCs w:val="24"/>
        </w:rPr>
      </w:pPr>
    </w:p>
    <w:p w14:paraId="57AA7ABF" w14:textId="79CB124A"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Solo Por Hoy, Inc.</w:t>
      </w:r>
    </w:p>
    <w:p w14:paraId="4233C336"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56D4BB0B" w14:textId="77777777" w:rsidR="000D0932" w:rsidRPr="00866358" w:rsidRDefault="000D0932" w:rsidP="008B7C38">
      <w:pPr>
        <w:spacing w:after="0" w:line="240" w:lineRule="auto"/>
        <w:rPr>
          <w:rFonts w:ascii="Times New Roman" w:hAnsi="Times New Roman" w:cs="Times New Roman"/>
          <w:b/>
          <w:caps/>
          <w:sz w:val="24"/>
          <w:szCs w:val="24"/>
        </w:rPr>
      </w:pPr>
    </w:p>
    <w:p w14:paraId="3A187953" w14:textId="0C468D72" w:rsidR="000D0932" w:rsidRPr="00866358" w:rsidRDefault="006E69BE" w:rsidP="008B7C38">
      <w:pPr>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 xml:space="preserve">The mission of </w:t>
      </w:r>
      <w:r w:rsidR="00A660AB" w:rsidRPr="00866358">
        <w:rPr>
          <w:rFonts w:ascii="Times New Roman" w:hAnsi="Times New Roman" w:cs="Times New Roman"/>
          <w:sz w:val="24"/>
          <w:szCs w:val="24"/>
        </w:rPr>
        <w:t xml:space="preserve">Solo Por Hoy, Inc. (SPH) </w:t>
      </w:r>
      <w:r w:rsidRPr="00866358">
        <w:rPr>
          <w:rFonts w:ascii="Times New Roman" w:hAnsi="Times New Roman" w:cs="Times New Roman"/>
          <w:sz w:val="24"/>
          <w:szCs w:val="24"/>
        </w:rPr>
        <w:t>is to serve individuals and families with disabilities</w:t>
      </w:r>
      <w:r w:rsidR="00784CD2" w:rsidRPr="00866358">
        <w:rPr>
          <w:rFonts w:ascii="Times New Roman" w:hAnsi="Times New Roman" w:cs="Times New Roman"/>
          <w:sz w:val="24"/>
          <w:szCs w:val="24"/>
        </w:rPr>
        <w:t xml:space="preserve"> (</w:t>
      </w:r>
      <w:r w:rsidRPr="00866358">
        <w:rPr>
          <w:rFonts w:ascii="Times New Roman" w:hAnsi="Times New Roman" w:cs="Times New Roman"/>
          <w:sz w:val="24"/>
          <w:szCs w:val="24"/>
        </w:rPr>
        <w:t>such as chronic subs</w:t>
      </w:r>
      <w:r w:rsidR="00286806" w:rsidRPr="00866358">
        <w:rPr>
          <w:rFonts w:ascii="Times New Roman" w:hAnsi="Times New Roman" w:cs="Times New Roman"/>
          <w:sz w:val="24"/>
          <w:szCs w:val="24"/>
        </w:rPr>
        <w:t>tance abuse, mental illness, HIV</w:t>
      </w:r>
      <w:r w:rsidRPr="00866358">
        <w:rPr>
          <w:rFonts w:ascii="Times New Roman" w:hAnsi="Times New Roman" w:cs="Times New Roman"/>
          <w:sz w:val="24"/>
          <w:szCs w:val="24"/>
        </w:rPr>
        <w:t>, and physical conditions</w:t>
      </w:r>
      <w:r w:rsidR="00784CD2" w:rsidRPr="00866358">
        <w:rPr>
          <w:rFonts w:ascii="Times New Roman" w:hAnsi="Times New Roman" w:cs="Times New Roman"/>
          <w:sz w:val="24"/>
          <w:szCs w:val="24"/>
        </w:rPr>
        <w:t xml:space="preserve">) </w:t>
      </w:r>
      <w:r w:rsidRPr="00866358">
        <w:rPr>
          <w:rFonts w:ascii="Times New Roman" w:hAnsi="Times New Roman" w:cs="Times New Roman"/>
          <w:sz w:val="24"/>
          <w:szCs w:val="24"/>
        </w:rPr>
        <w:t>in crisis situations including, but not limited to, homeless</w:t>
      </w:r>
      <w:r w:rsidR="00784CD2" w:rsidRPr="00866358">
        <w:rPr>
          <w:rFonts w:ascii="Times New Roman" w:hAnsi="Times New Roman" w:cs="Times New Roman"/>
          <w:sz w:val="24"/>
          <w:szCs w:val="24"/>
        </w:rPr>
        <w:t>ness</w:t>
      </w:r>
      <w:r w:rsidRPr="00866358">
        <w:rPr>
          <w:rFonts w:ascii="Times New Roman" w:hAnsi="Times New Roman" w:cs="Times New Roman"/>
          <w:sz w:val="24"/>
          <w:szCs w:val="24"/>
        </w:rPr>
        <w:t xml:space="preserve"> and at risk of becoming homeless. SPH </w:t>
      </w:r>
      <w:r w:rsidR="00A660AB" w:rsidRPr="00866358">
        <w:rPr>
          <w:rFonts w:ascii="Times New Roman" w:hAnsi="Times New Roman" w:cs="Times New Roman"/>
          <w:sz w:val="24"/>
          <w:szCs w:val="24"/>
        </w:rPr>
        <w:t xml:space="preserve">will use its grant to </w:t>
      </w:r>
      <w:r w:rsidR="0033078E" w:rsidRPr="00866358">
        <w:rPr>
          <w:rFonts w:ascii="Times New Roman" w:hAnsi="Times New Roman" w:cs="Times New Roman"/>
          <w:sz w:val="24"/>
          <w:szCs w:val="24"/>
        </w:rPr>
        <w:t>further its mission by providing</w:t>
      </w:r>
      <w:r w:rsidR="00A660AB" w:rsidRPr="00866358">
        <w:rPr>
          <w:rFonts w:ascii="Times New Roman" w:hAnsi="Times New Roman" w:cs="Times New Roman"/>
          <w:sz w:val="24"/>
          <w:szCs w:val="24"/>
        </w:rPr>
        <w:t xml:space="preserve"> intensive </w:t>
      </w:r>
      <w:r w:rsidR="0033078E" w:rsidRPr="00866358">
        <w:rPr>
          <w:rFonts w:ascii="Times New Roman" w:hAnsi="Times New Roman" w:cs="Times New Roman"/>
          <w:sz w:val="24"/>
          <w:szCs w:val="24"/>
        </w:rPr>
        <w:t xml:space="preserve">fair housing </w:t>
      </w:r>
      <w:r w:rsidR="00A660AB" w:rsidRPr="00866358">
        <w:rPr>
          <w:rFonts w:ascii="Times New Roman" w:hAnsi="Times New Roman" w:cs="Times New Roman"/>
          <w:sz w:val="24"/>
          <w:szCs w:val="24"/>
        </w:rPr>
        <w:t>outreach and educational workshops to th</w:t>
      </w:r>
      <w:r w:rsidR="00784CD2" w:rsidRPr="00866358">
        <w:rPr>
          <w:rFonts w:ascii="Times New Roman" w:hAnsi="Times New Roman" w:cs="Times New Roman"/>
          <w:sz w:val="24"/>
          <w:szCs w:val="24"/>
        </w:rPr>
        <w:t>ese</w:t>
      </w:r>
      <w:r w:rsidR="00A660AB" w:rsidRPr="00866358">
        <w:rPr>
          <w:rFonts w:ascii="Times New Roman" w:hAnsi="Times New Roman" w:cs="Times New Roman"/>
          <w:sz w:val="24"/>
          <w:szCs w:val="24"/>
        </w:rPr>
        <w:t xml:space="preserve"> population</w:t>
      </w:r>
      <w:r w:rsidR="00784CD2" w:rsidRPr="00866358">
        <w:rPr>
          <w:rFonts w:ascii="Times New Roman" w:hAnsi="Times New Roman" w:cs="Times New Roman"/>
          <w:sz w:val="24"/>
          <w:szCs w:val="24"/>
        </w:rPr>
        <w:t xml:space="preserve">s and their </w:t>
      </w:r>
      <w:r w:rsidR="00A660AB" w:rsidRPr="00866358">
        <w:rPr>
          <w:rFonts w:ascii="Times New Roman" w:hAnsi="Times New Roman" w:cs="Times New Roman"/>
          <w:sz w:val="24"/>
          <w:szCs w:val="24"/>
        </w:rPr>
        <w:t>service providers</w:t>
      </w:r>
      <w:r w:rsidR="00D31D59" w:rsidRPr="00866358">
        <w:rPr>
          <w:rFonts w:ascii="Times New Roman" w:hAnsi="Times New Roman" w:cs="Times New Roman"/>
          <w:sz w:val="24"/>
          <w:szCs w:val="24"/>
        </w:rPr>
        <w:t>.</w:t>
      </w:r>
      <w:r w:rsidR="000D38B0" w:rsidRPr="00866358">
        <w:rPr>
          <w:rFonts w:ascii="Times New Roman" w:hAnsi="Times New Roman" w:cs="Times New Roman"/>
          <w:sz w:val="24"/>
          <w:szCs w:val="24"/>
        </w:rPr>
        <w:t xml:space="preserve"> The </w:t>
      </w:r>
      <w:r w:rsidR="00D31D59" w:rsidRPr="00866358">
        <w:rPr>
          <w:rFonts w:ascii="Times New Roman" w:hAnsi="Times New Roman" w:cs="Times New Roman"/>
          <w:sz w:val="24"/>
          <w:szCs w:val="24"/>
        </w:rPr>
        <w:t xml:space="preserve">SPH </w:t>
      </w:r>
      <w:r w:rsidR="00A660AB" w:rsidRPr="00866358">
        <w:rPr>
          <w:rFonts w:ascii="Times New Roman" w:hAnsi="Times New Roman" w:cs="Times New Roman"/>
          <w:sz w:val="24"/>
          <w:szCs w:val="24"/>
        </w:rPr>
        <w:t xml:space="preserve">program will maintain its established partnerships with </w:t>
      </w:r>
      <w:r w:rsidR="00CB4769" w:rsidRPr="00866358">
        <w:rPr>
          <w:rFonts w:ascii="Times New Roman" w:hAnsi="Times New Roman" w:cs="Times New Roman"/>
          <w:sz w:val="24"/>
          <w:szCs w:val="24"/>
        </w:rPr>
        <w:t>continuum of care (</w:t>
      </w:r>
      <w:r w:rsidR="00A660AB" w:rsidRPr="00866358">
        <w:rPr>
          <w:rFonts w:ascii="Times New Roman" w:hAnsi="Times New Roman" w:cs="Times New Roman"/>
          <w:sz w:val="24"/>
          <w:szCs w:val="24"/>
        </w:rPr>
        <w:t>COC</w:t>
      </w:r>
      <w:r w:rsidR="00CB4769" w:rsidRPr="00866358">
        <w:rPr>
          <w:rFonts w:ascii="Times New Roman" w:hAnsi="Times New Roman" w:cs="Times New Roman"/>
          <w:sz w:val="24"/>
          <w:szCs w:val="24"/>
        </w:rPr>
        <w:t>)</w:t>
      </w:r>
      <w:r w:rsidR="00A660AB" w:rsidRPr="00866358">
        <w:rPr>
          <w:rFonts w:ascii="Times New Roman" w:hAnsi="Times New Roman" w:cs="Times New Roman"/>
          <w:sz w:val="24"/>
          <w:szCs w:val="24"/>
        </w:rPr>
        <w:t xml:space="preserve"> agencies </w:t>
      </w:r>
      <w:r w:rsidR="00565330" w:rsidRPr="00866358">
        <w:rPr>
          <w:rFonts w:ascii="Times New Roman" w:hAnsi="Times New Roman" w:cs="Times New Roman"/>
          <w:sz w:val="24"/>
          <w:szCs w:val="24"/>
        </w:rPr>
        <w:t xml:space="preserve">serving </w:t>
      </w:r>
      <w:r w:rsidR="00A660AB" w:rsidRPr="00866358">
        <w:rPr>
          <w:rFonts w:ascii="Times New Roman" w:hAnsi="Times New Roman" w:cs="Times New Roman"/>
          <w:sz w:val="24"/>
          <w:szCs w:val="24"/>
        </w:rPr>
        <w:t>the target population</w:t>
      </w:r>
      <w:r w:rsidR="00784CD2" w:rsidRPr="00866358">
        <w:rPr>
          <w:rFonts w:ascii="Times New Roman" w:hAnsi="Times New Roman" w:cs="Times New Roman"/>
          <w:sz w:val="24"/>
          <w:szCs w:val="24"/>
        </w:rPr>
        <w:t>s</w:t>
      </w:r>
      <w:r w:rsidR="00565330" w:rsidRPr="00866358">
        <w:rPr>
          <w:rFonts w:ascii="Times New Roman" w:hAnsi="Times New Roman" w:cs="Times New Roman"/>
          <w:sz w:val="24"/>
          <w:szCs w:val="24"/>
        </w:rPr>
        <w:t xml:space="preserve"> and work</w:t>
      </w:r>
      <w:r w:rsidR="00A660AB" w:rsidRPr="00866358">
        <w:rPr>
          <w:rFonts w:ascii="Times New Roman" w:hAnsi="Times New Roman" w:cs="Times New Roman"/>
          <w:sz w:val="24"/>
          <w:szCs w:val="24"/>
        </w:rPr>
        <w:t xml:space="preserve"> together to affirmatively further fair housing, build capacity, and share knowledge. SPH will also launch a public awareness campaign consisting of literature distribution</w:t>
      </w:r>
      <w:r w:rsidR="00D31D59" w:rsidRPr="00866358">
        <w:rPr>
          <w:rFonts w:ascii="Times New Roman" w:hAnsi="Times New Roman" w:cs="Times New Roman"/>
          <w:sz w:val="24"/>
          <w:szCs w:val="24"/>
        </w:rPr>
        <w:t xml:space="preserve">; </w:t>
      </w:r>
      <w:r w:rsidR="00A660AB" w:rsidRPr="00866358">
        <w:rPr>
          <w:rFonts w:ascii="Times New Roman" w:hAnsi="Times New Roman" w:cs="Times New Roman"/>
          <w:sz w:val="24"/>
          <w:szCs w:val="24"/>
        </w:rPr>
        <w:t xml:space="preserve">the use </w:t>
      </w:r>
      <w:r w:rsidR="000D38B0" w:rsidRPr="00866358">
        <w:rPr>
          <w:rFonts w:ascii="Times New Roman" w:hAnsi="Times New Roman" w:cs="Times New Roman"/>
          <w:sz w:val="24"/>
          <w:szCs w:val="24"/>
        </w:rPr>
        <w:t xml:space="preserve">of </w:t>
      </w:r>
      <w:r w:rsidR="00A660AB" w:rsidRPr="00866358">
        <w:rPr>
          <w:rFonts w:ascii="Times New Roman" w:hAnsi="Times New Roman" w:cs="Times New Roman"/>
          <w:sz w:val="24"/>
          <w:szCs w:val="24"/>
        </w:rPr>
        <w:t>televis</w:t>
      </w:r>
      <w:r w:rsidR="00D31D59" w:rsidRPr="00866358">
        <w:rPr>
          <w:rFonts w:ascii="Times New Roman" w:hAnsi="Times New Roman" w:cs="Times New Roman"/>
          <w:sz w:val="24"/>
          <w:szCs w:val="24"/>
        </w:rPr>
        <w:t>ion</w:t>
      </w:r>
      <w:r w:rsidR="00A660AB" w:rsidRPr="00866358">
        <w:rPr>
          <w:rFonts w:ascii="Times New Roman" w:hAnsi="Times New Roman" w:cs="Times New Roman"/>
          <w:sz w:val="24"/>
          <w:szCs w:val="24"/>
        </w:rPr>
        <w:t xml:space="preserve">, radio, </w:t>
      </w:r>
      <w:r w:rsidR="00D31D59" w:rsidRPr="00866358">
        <w:rPr>
          <w:rFonts w:ascii="Times New Roman" w:hAnsi="Times New Roman" w:cs="Times New Roman"/>
          <w:sz w:val="24"/>
          <w:szCs w:val="24"/>
        </w:rPr>
        <w:t>and l</w:t>
      </w:r>
      <w:r w:rsidR="00A660AB" w:rsidRPr="00866358">
        <w:rPr>
          <w:rFonts w:ascii="Times New Roman" w:hAnsi="Times New Roman" w:cs="Times New Roman"/>
          <w:sz w:val="24"/>
          <w:szCs w:val="24"/>
        </w:rPr>
        <w:t>ocal newspapers</w:t>
      </w:r>
      <w:r w:rsidR="00D31D59" w:rsidRPr="00866358">
        <w:rPr>
          <w:rFonts w:ascii="Times New Roman" w:hAnsi="Times New Roman" w:cs="Times New Roman"/>
          <w:sz w:val="24"/>
          <w:szCs w:val="24"/>
        </w:rPr>
        <w:t>;</w:t>
      </w:r>
      <w:r w:rsidR="00A660AB" w:rsidRPr="00866358">
        <w:rPr>
          <w:rFonts w:ascii="Times New Roman" w:hAnsi="Times New Roman" w:cs="Times New Roman"/>
          <w:sz w:val="24"/>
          <w:szCs w:val="24"/>
        </w:rPr>
        <w:t xml:space="preserve"> social media</w:t>
      </w:r>
      <w:r w:rsidR="00D31D59" w:rsidRPr="00866358">
        <w:rPr>
          <w:rFonts w:ascii="Times New Roman" w:hAnsi="Times New Roman" w:cs="Times New Roman"/>
          <w:sz w:val="24"/>
          <w:szCs w:val="24"/>
        </w:rPr>
        <w:t>;</w:t>
      </w:r>
      <w:r w:rsidR="00A660AB" w:rsidRPr="00866358">
        <w:rPr>
          <w:rFonts w:ascii="Times New Roman" w:hAnsi="Times New Roman" w:cs="Times New Roman"/>
          <w:sz w:val="24"/>
          <w:szCs w:val="24"/>
        </w:rPr>
        <w:t xml:space="preserve"> and </w:t>
      </w:r>
      <w:r w:rsidR="00D31D59" w:rsidRPr="00866358">
        <w:rPr>
          <w:rFonts w:ascii="Times New Roman" w:hAnsi="Times New Roman" w:cs="Times New Roman"/>
          <w:sz w:val="24"/>
          <w:szCs w:val="24"/>
        </w:rPr>
        <w:t xml:space="preserve">a </w:t>
      </w:r>
      <w:r w:rsidR="00A660AB" w:rsidRPr="00866358">
        <w:rPr>
          <w:rFonts w:ascii="Times New Roman" w:hAnsi="Times New Roman" w:cs="Times New Roman"/>
          <w:sz w:val="24"/>
          <w:szCs w:val="24"/>
        </w:rPr>
        <w:t xml:space="preserve">dedicated </w:t>
      </w:r>
      <w:r w:rsidR="00D31D59" w:rsidRPr="00866358">
        <w:rPr>
          <w:rFonts w:ascii="Times New Roman" w:hAnsi="Times New Roman" w:cs="Times New Roman"/>
          <w:sz w:val="24"/>
          <w:szCs w:val="24"/>
        </w:rPr>
        <w:t>section on SPHs webpage to advis</w:t>
      </w:r>
      <w:r w:rsidR="00A660AB" w:rsidRPr="00866358">
        <w:rPr>
          <w:rFonts w:ascii="Times New Roman" w:hAnsi="Times New Roman" w:cs="Times New Roman"/>
          <w:sz w:val="24"/>
          <w:szCs w:val="24"/>
        </w:rPr>
        <w:t xml:space="preserve">e the public of the services provided through the program. </w:t>
      </w:r>
    </w:p>
    <w:p w14:paraId="57F3474F" w14:textId="77777777" w:rsidR="000D0932" w:rsidRPr="00866358" w:rsidRDefault="000D0932" w:rsidP="008B7C38">
      <w:pPr>
        <w:spacing w:after="0" w:line="240" w:lineRule="auto"/>
        <w:rPr>
          <w:rFonts w:ascii="Times New Roman" w:hAnsi="Times New Roman" w:cs="Times New Roman"/>
          <w:b/>
          <w:caps/>
          <w:sz w:val="24"/>
          <w:szCs w:val="24"/>
        </w:rPr>
      </w:pPr>
    </w:p>
    <w:p w14:paraId="2B037997" w14:textId="53EA2A24" w:rsidR="000D0932" w:rsidRDefault="000D0932" w:rsidP="008B7C38">
      <w:pPr>
        <w:spacing w:after="0" w:line="240" w:lineRule="auto"/>
        <w:rPr>
          <w:rFonts w:ascii="Times New Roman" w:hAnsi="Times New Roman" w:cs="Times New Roman"/>
          <w:b/>
          <w:caps/>
          <w:sz w:val="24"/>
          <w:szCs w:val="24"/>
        </w:rPr>
      </w:pPr>
    </w:p>
    <w:p w14:paraId="595F9526" w14:textId="77777777" w:rsidR="00034F35" w:rsidRPr="00866358" w:rsidRDefault="00034F35" w:rsidP="008B7C38">
      <w:pPr>
        <w:spacing w:after="0" w:line="240" w:lineRule="auto"/>
        <w:rPr>
          <w:rFonts w:ascii="Times New Roman" w:hAnsi="Times New Roman" w:cs="Times New Roman"/>
          <w:b/>
          <w:caps/>
          <w:sz w:val="24"/>
          <w:szCs w:val="24"/>
        </w:rPr>
      </w:pPr>
    </w:p>
    <w:p w14:paraId="3F5C722B" w14:textId="77777777" w:rsidR="000D0932" w:rsidRPr="005846AD" w:rsidRDefault="000D0932" w:rsidP="008B7C38">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South Carolina</w:t>
      </w:r>
    </w:p>
    <w:p w14:paraId="5894AD11" w14:textId="77777777" w:rsidR="000D0932" w:rsidRPr="00866358" w:rsidRDefault="000D0932" w:rsidP="008B7C38">
      <w:pPr>
        <w:spacing w:after="0" w:line="240" w:lineRule="auto"/>
        <w:rPr>
          <w:rFonts w:ascii="Times New Roman" w:hAnsi="Times New Roman" w:cs="Times New Roman"/>
          <w:b/>
          <w:caps/>
          <w:sz w:val="24"/>
          <w:szCs w:val="24"/>
        </w:rPr>
      </w:pPr>
    </w:p>
    <w:p w14:paraId="5AC05006"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Greenville</w:t>
      </w:r>
    </w:p>
    <w:p w14:paraId="1ECAD0C5" w14:textId="77777777" w:rsidR="000D0932" w:rsidRPr="00866358" w:rsidRDefault="000D0932" w:rsidP="008B7C38">
      <w:pPr>
        <w:spacing w:after="0" w:line="240" w:lineRule="auto"/>
        <w:rPr>
          <w:rFonts w:ascii="Times New Roman" w:hAnsi="Times New Roman" w:cs="Times New Roman"/>
          <w:b/>
          <w:caps/>
          <w:sz w:val="24"/>
          <w:szCs w:val="24"/>
        </w:rPr>
      </w:pPr>
    </w:p>
    <w:p w14:paraId="65B7E031" w14:textId="1A9A3F6D"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Greenville County Human Relations Commission</w:t>
      </w:r>
    </w:p>
    <w:p w14:paraId="5A20B4B4"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120</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753.9</w:t>
      </w:r>
      <w:r w:rsidR="00EC4214" w:rsidRPr="00866358">
        <w:rPr>
          <w:rFonts w:ascii="Times New Roman" w:hAnsi="Times New Roman" w:cs="Times New Roman"/>
          <w:b/>
          <w:caps/>
          <w:noProof/>
          <w:sz w:val="24"/>
          <w:szCs w:val="24"/>
        </w:rPr>
        <w:t>0</w:t>
      </w:r>
    </w:p>
    <w:p w14:paraId="33C155BA" w14:textId="77777777" w:rsidR="000D0932" w:rsidRPr="00866358" w:rsidRDefault="000D0932" w:rsidP="008B7C38">
      <w:pPr>
        <w:spacing w:after="0" w:line="240" w:lineRule="auto"/>
        <w:rPr>
          <w:rFonts w:ascii="Times New Roman" w:hAnsi="Times New Roman" w:cs="Times New Roman"/>
          <w:b/>
          <w:caps/>
          <w:sz w:val="24"/>
          <w:szCs w:val="24"/>
        </w:rPr>
      </w:pPr>
    </w:p>
    <w:p w14:paraId="1B028F79" w14:textId="77777777" w:rsidR="000D0932" w:rsidRPr="00866358" w:rsidRDefault="004D2A85" w:rsidP="000C46D8">
      <w:pPr>
        <w:autoSpaceDE w:val="0"/>
        <w:autoSpaceDN w:val="0"/>
        <w:adjustRightInd w:val="0"/>
        <w:spacing w:after="0" w:line="240" w:lineRule="auto"/>
        <w:rPr>
          <w:rFonts w:ascii="Times New Roman" w:hAnsi="Times New Roman" w:cs="Times New Roman"/>
          <w:color w:val="221F1F"/>
          <w:sz w:val="24"/>
          <w:szCs w:val="24"/>
        </w:rPr>
      </w:pPr>
      <w:r w:rsidRPr="00866358">
        <w:rPr>
          <w:rFonts w:ascii="Times New Roman" w:hAnsi="Times New Roman" w:cs="Times New Roman"/>
          <w:color w:val="221F1F"/>
          <w:sz w:val="24"/>
          <w:szCs w:val="24"/>
        </w:rPr>
        <w:t xml:space="preserve">The mission of the </w:t>
      </w:r>
      <w:r w:rsidR="00624684" w:rsidRPr="00866358">
        <w:rPr>
          <w:rFonts w:ascii="Times New Roman" w:hAnsi="Times New Roman" w:cs="Times New Roman"/>
          <w:color w:val="221F1F"/>
          <w:sz w:val="24"/>
          <w:szCs w:val="24"/>
        </w:rPr>
        <w:t>Greenville County Human Relations Commission (GCHRC) is to improve the quality of life in Greenville County by promoting positive community relations and equal opportunity</w:t>
      </w:r>
      <w:r w:rsidRPr="00866358">
        <w:rPr>
          <w:rFonts w:ascii="Times New Roman" w:hAnsi="Times New Roman" w:cs="Times New Roman"/>
          <w:color w:val="221F1F"/>
          <w:sz w:val="24"/>
          <w:szCs w:val="24"/>
        </w:rPr>
        <w:t xml:space="preserve">. </w:t>
      </w:r>
      <w:r w:rsidR="000C46D8" w:rsidRPr="00866358">
        <w:rPr>
          <w:rFonts w:ascii="Times New Roman" w:hAnsi="Times New Roman" w:cs="Times New Roman"/>
          <w:color w:val="221F1F"/>
          <w:sz w:val="24"/>
          <w:szCs w:val="24"/>
        </w:rPr>
        <w:t>In support of this mission, f</w:t>
      </w:r>
      <w:r w:rsidR="00624684" w:rsidRPr="00866358">
        <w:rPr>
          <w:rFonts w:ascii="Times New Roman" w:hAnsi="Times New Roman" w:cs="Times New Roman"/>
          <w:color w:val="221F1F"/>
          <w:sz w:val="24"/>
          <w:szCs w:val="24"/>
        </w:rPr>
        <w:t>or nearly 50</w:t>
      </w:r>
      <w:r w:rsidR="000C46D8" w:rsidRPr="00866358">
        <w:rPr>
          <w:rFonts w:ascii="Times New Roman" w:hAnsi="Times New Roman" w:cs="Times New Roman"/>
          <w:color w:val="221F1F"/>
          <w:sz w:val="24"/>
          <w:szCs w:val="24"/>
        </w:rPr>
        <w:t xml:space="preserve"> years, GCHRC has conducted on</w:t>
      </w:r>
      <w:r w:rsidR="00624684" w:rsidRPr="00866358">
        <w:rPr>
          <w:rFonts w:ascii="Times New Roman" w:hAnsi="Times New Roman" w:cs="Times New Roman"/>
          <w:color w:val="221F1F"/>
          <w:sz w:val="24"/>
          <w:szCs w:val="24"/>
        </w:rPr>
        <w:t>going research to find ways of combating barriers faced by minority populations and other</w:t>
      </w:r>
      <w:r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protected classes</w:t>
      </w:r>
      <w:r w:rsidR="000C46D8"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 xml:space="preserve">GCHRC </w:t>
      </w:r>
      <w:r w:rsidR="000C46D8" w:rsidRPr="00866358">
        <w:rPr>
          <w:rFonts w:ascii="Times New Roman" w:hAnsi="Times New Roman" w:cs="Times New Roman"/>
          <w:color w:val="221F1F"/>
          <w:sz w:val="24"/>
          <w:szCs w:val="24"/>
        </w:rPr>
        <w:t xml:space="preserve">will use its grant to </w:t>
      </w:r>
      <w:r w:rsidR="00624684" w:rsidRPr="00866358">
        <w:rPr>
          <w:rFonts w:ascii="Times New Roman" w:hAnsi="Times New Roman" w:cs="Times New Roman"/>
          <w:color w:val="221F1F"/>
          <w:sz w:val="24"/>
          <w:szCs w:val="24"/>
        </w:rPr>
        <w:t xml:space="preserve">continue </w:t>
      </w:r>
      <w:r w:rsidR="000C46D8" w:rsidRPr="00866358">
        <w:rPr>
          <w:rFonts w:ascii="Times New Roman" w:hAnsi="Times New Roman" w:cs="Times New Roman"/>
          <w:color w:val="221F1F"/>
          <w:sz w:val="24"/>
          <w:szCs w:val="24"/>
        </w:rPr>
        <w:t xml:space="preserve">providing </w:t>
      </w:r>
      <w:r w:rsidR="00624684" w:rsidRPr="00866358">
        <w:rPr>
          <w:rFonts w:ascii="Times New Roman" w:hAnsi="Times New Roman" w:cs="Times New Roman"/>
          <w:color w:val="221F1F"/>
          <w:sz w:val="24"/>
          <w:szCs w:val="24"/>
        </w:rPr>
        <w:t>fair housing outreach, education,</w:t>
      </w:r>
      <w:r w:rsidR="00CE25BD"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and information to Upstate residents with an emphasis on traditionally underserved populations,</w:t>
      </w:r>
      <w:r w:rsidR="00CE25BD"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lastRenderedPageBreak/>
        <w:t xml:space="preserve">including African Americans, Hispanics, the elderly, persons with physical and mental disabilities, immigrants and other </w:t>
      </w:r>
      <w:r w:rsidR="0006626D" w:rsidRPr="00866358">
        <w:rPr>
          <w:rFonts w:ascii="Times New Roman" w:hAnsi="Times New Roman" w:cs="Times New Roman"/>
          <w:color w:val="221F1F"/>
          <w:sz w:val="24"/>
          <w:szCs w:val="24"/>
        </w:rPr>
        <w:t>limited English proficiency</w:t>
      </w:r>
      <w:r w:rsidR="00624684" w:rsidRPr="00866358">
        <w:rPr>
          <w:rFonts w:ascii="Times New Roman" w:hAnsi="Times New Roman" w:cs="Times New Roman"/>
          <w:color w:val="221F1F"/>
          <w:sz w:val="24"/>
          <w:szCs w:val="24"/>
        </w:rPr>
        <w:t xml:space="preserve"> populations, low- and moderate-</w:t>
      </w:r>
      <w:r w:rsidR="00CE25BD"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income level persons, persons subject to predatory lending practices, prospective homebuyers,</w:t>
      </w:r>
      <w:r w:rsidR="00CE25BD"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and persons in need of foreclosure prevention counseling.</w:t>
      </w:r>
      <w:r w:rsidR="007A2A69" w:rsidRPr="00866358">
        <w:rPr>
          <w:rFonts w:ascii="Times New Roman" w:hAnsi="Times New Roman" w:cs="Times New Roman"/>
          <w:color w:val="221F1F"/>
          <w:sz w:val="24"/>
          <w:szCs w:val="24"/>
        </w:rPr>
        <w:t xml:space="preserve"> Specific </w:t>
      </w:r>
      <w:r w:rsidR="000C46D8" w:rsidRPr="00866358">
        <w:rPr>
          <w:rFonts w:ascii="Times New Roman" w:hAnsi="Times New Roman" w:cs="Times New Roman"/>
          <w:color w:val="221F1F"/>
          <w:sz w:val="24"/>
          <w:szCs w:val="24"/>
        </w:rPr>
        <w:t>activit</w:t>
      </w:r>
      <w:r w:rsidR="007A2A69" w:rsidRPr="00866358">
        <w:rPr>
          <w:rFonts w:ascii="Times New Roman" w:hAnsi="Times New Roman" w:cs="Times New Roman"/>
          <w:color w:val="221F1F"/>
          <w:sz w:val="24"/>
          <w:szCs w:val="24"/>
        </w:rPr>
        <w:t>i</w:t>
      </w:r>
      <w:r w:rsidR="000C46D8" w:rsidRPr="00866358">
        <w:rPr>
          <w:rFonts w:ascii="Times New Roman" w:hAnsi="Times New Roman" w:cs="Times New Roman"/>
          <w:color w:val="221F1F"/>
          <w:sz w:val="24"/>
          <w:szCs w:val="24"/>
        </w:rPr>
        <w:t xml:space="preserve">es will include, but not be limited to: </w:t>
      </w:r>
      <w:r w:rsidR="00624684" w:rsidRPr="00866358">
        <w:rPr>
          <w:rFonts w:ascii="Times New Roman" w:hAnsi="Times New Roman" w:cs="Times New Roman"/>
          <w:color w:val="221F1F"/>
          <w:sz w:val="24"/>
          <w:szCs w:val="24"/>
        </w:rPr>
        <w:t>a public awareness campaign consisting of literature distribution throughout the target communities</w:t>
      </w:r>
      <w:r w:rsidR="007A2A69" w:rsidRPr="00866358">
        <w:rPr>
          <w:rFonts w:ascii="Times New Roman" w:hAnsi="Times New Roman" w:cs="Times New Roman"/>
          <w:color w:val="221F1F"/>
          <w:sz w:val="24"/>
          <w:szCs w:val="24"/>
        </w:rPr>
        <w:t>; t</w:t>
      </w:r>
      <w:r w:rsidR="00624684" w:rsidRPr="00866358">
        <w:rPr>
          <w:rFonts w:ascii="Times New Roman" w:hAnsi="Times New Roman" w:cs="Times New Roman"/>
          <w:color w:val="221F1F"/>
          <w:sz w:val="24"/>
          <w:szCs w:val="24"/>
        </w:rPr>
        <w:t>he use of mass media to advise individuals of fair housing and</w:t>
      </w:r>
      <w:r w:rsidR="00CE25BD"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housing counseling services available to them</w:t>
      </w:r>
      <w:r w:rsidR="007A2A69" w:rsidRPr="00866358">
        <w:rPr>
          <w:rFonts w:ascii="Times New Roman" w:hAnsi="Times New Roman" w:cs="Times New Roman"/>
          <w:color w:val="221F1F"/>
          <w:sz w:val="24"/>
          <w:szCs w:val="24"/>
        </w:rPr>
        <w:t xml:space="preserve">; and </w:t>
      </w:r>
      <w:r w:rsidR="00624684" w:rsidRPr="00866358">
        <w:rPr>
          <w:rFonts w:ascii="Times New Roman" w:hAnsi="Times New Roman" w:cs="Times New Roman"/>
          <w:color w:val="221F1F"/>
          <w:sz w:val="24"/>
          <w:szCs w:val="24"/>
        </w:rPr>
        <w:t>maintain</w:t>
      </w:r>
      <w:r w:rsidR="007A2A69" w:rsidRPr="00866358">
        <w:rPr>
          <w:rFonts w:ascii="Times New Roman" w:hAnsi="Times New Roman" w:cs="Times New Roman"/>
          <w:color w:val="221F1F"/>
          <w:sz w:val="24"/>
          <w:szCs w:val="24"/>
        </w:rPr>
        <w:t>ing</w:t>
      </w:r>
      <w:r w:rsidR="00624684" w:rsidRPr="00866358">
        <w:rPr>
          <w:rFonts w:ascii="Times New Roman" w:hAnsi="Times New Roman" w:cs="Times New Roman"/>
          <w:color w:val="221F1F"/>
          <w:sz w:val="24"/>
          <w:szCs w:val="24"/>
        </w:rPr>
        <w:t xml:space="preserve"> established partnerships with agencies that serve the target population</w:t>
      </w:r>
      <w:r w:rsidR="00565330" w:rsidRPr="00866358">
        <w:rPr>
          <w:rFonts w:ascii="Times New Roman" w:hAnsi="Times New Roman" w:cs="Times New Roman"/>
          <w:color w:val="221F1F"/>
          <w:sz w:val="24"/>
          <w:szCs w:val="24"/>
        </w:rPr>
        <w:t xml:space="preserve"> and</w:t>
      </w:r>
      <w:r w:rsidR="007A2A69"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work</w:t>
      </w:r>
      <w:r w:rsidR="00565330" w:rsidRPr="00866358">
        <w:rPr>
          <w:rFonts w:ascii="Times New Roman" w:hAnsi="Times New Roman" w:cs="Times New Roman"/>
          <w:color w:val="221F1F"/>
          <w:sz w:val="24"/>
          <w:szCs w:val="24"/>
        </w:rPr>
        <w:t>ing</w:t>
      </w:r>
      <w:r w:rsidR="00624684" w:rsidRPr="00866358">
        <w:rPr>
          <w:rFonts w:ascii="Times New Roman" w:hAnsi="Times New Roman" w:cs="Times New Roman"/>
          <w:color w:val="221F1F"/>
          <w:sz w:val="24"/>
          <w:szCs w:val="24"/>
        </w:rPr>
        <w:t xml:space="preserve"> together to affirmatively further fair housing, build</w:t>
      </w:r>
      <w:r w:rsidR="000C46D8" w:rsidRPr="00866358">
        <w:rPr>
          <w:rFonts w:ascii="Times New Roman" w:hAnsi="Times New Roman" w:cs="Times New Roman"/>
          <w:color w:val="221F1F"/>
          <w:sz w:val="24"/>
          <w:szCs w:val="24"/>
        </w:rPr>
        <w:t xml:space="preserve"> </w:t>
      </w:r>
      <w:r w:rsidR="00624684" w:rsidRPr="00866358">
        <w:rPr>
          <w:rFonts w:ascii="Times New Roman" w:hAnsi="Times New Roman" w:cs="Times New Roman"/>
          <w:color w:val="221F1F"/>
          <w:sz w:val="24"/>
          <w:szCs w:val="24"/>
        </w:rPr>
        <w:t xml:space="preserve">capacity, and share knowledge. </w:t>
      </w:r>
    </w:p>
    <w:p w14:paraId="540DEA47" w14:textId="77777777" w:rsidR="000D0932" w:rsidRPr="00866358" w:rsidRDefault="000D0932" w:rsidP="008B7C38">
      <w:pPr>
        <w:spacing w:after="0" w:line="240" w:lineRule="auto"/>
        <w:rPr>
          <w:rFonts w:ascii="Times New Roman" w:hAnsi="Times New Roman" w:cs="Times New Roman"/>
          <w:b/>
          <w:caps/>
          <w:sz w:val="24"/>
          <w:szCs w:val="24"/>
        </w:rPr>
      </w:pPr>
    </w:p>
    <w:p w14:paraId="34E18A0C" w14:textId="42E9A620" w:rsidR="000D0932" w:rsidRDefault="000D0932" w:rsidP="008B7C38">
      <w:pPr>
        <w:spacing w:after="0" w:line="240" w:lineRule="auto"/>
        <w:rPr>
          <w:rFonts w:ascii="Times New Roman" w:hAnsi="Times New Roman" w:cs="Times New Roman"/>
          <w:b/>
          <w:caps/>
          <w:sz w:val="24"/>
          <w:szCs w:val="24"/>
        </w:rPr>
      </w:pPr>
    </w:p>
    <w:p w14:paraId="1896F2DE" w14:textId="77777777" w:rsidR="00034F35" w:rsidRPr="00866358" w:rsidRDefault="00034F35" w:rsidP="008B7C38">
      <w:pPr>
        <w:spacing w:after="0" w:line="240" w:lineRule="auto"/>
        <w:rPr>
          <w:rFonts w:ascii="Times New Roman" w:hAnsi="Times New Roman" w:cs="Times New Roman"/>
          <w:b/>
          <w:caps/>
          <w:sz w:val="24"/>
          <w:szCs w:val="24"/>
        </w:rPr>
      </w:pPr>
    </w:p>
    <w:p w14:paraId="4B79C98C" w14:textId="77777777" w:rsidR="000D0932" w:rsidRPr="005846AD" w:rsidRDefault="000D0932" w:rsidP="00CA0152">
      <w:pPr>
        <w:spacing w:after="0" w:line="240" w:lineRule="auto"/>
        <w:rPr>
          <w:rFonts w:ascii="Times New Roman" w:hAnsi="Times New Roman" w:cs="Times New Roman"/>
          <w:b/>
          <w:caps/>
          <w:color w:val="4472C4" w:themeColor="accent1"/>
          <w:sz w:val="28"/>
          <w:szCs w:val="28"/>
          <w:u w:val="single"/>
        </w:rPr>
      </w:pPr>
      <w:r w:rsidRPr="005846AD">
        <w:rPr>
          <w:rFonts w:ascii="Times New Roman" w:hAnsi="Times New Roman" w:cs="Times New Roman"/>
          <w:b/>
          <w:caps/>
          <w:noProof/>
          <w:color w:val="4472C4" w:themeColor="accent1"/>
          <w:sz w:val="28"/>
          <w:szCs w:val="28"/>
          <w:u w:val="single"/>
        </w:rPr>
        <w:t>Tennessee</w:t>
      </w:r>
    </w:p>
    <w:p w14:paraId="1A35DBE0" w14:textId="77777777" w:rsidR="000D0932" w:rsidRPr="00866358" w:rsidRDefault="000D0932" w:rsidP="00CA0152">
      <w:pPr>
        <w:spacing w:after="0" w:line="240" w:lineRule="auto"/>
        <w:rPr>
          <w:rFonts w:ascii="Times New Roman" w:hAnsi="Times New Roman" w:cs="Times New Roman"/>
          <w:b/>
          <w:caps/>
          <w:sz w:val="24"/>
          <w:szCs w:val="24"/>
        </w:rPr>
      </w:pPr>
    </w:p>
    <w:p w14:paraId="1F40D5F3"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Jackson</w:t>
      </w:r>
    </w:p>
    <w:p w14:paraId="155CA040" w14:textId="162A44FA" w:rsidR="000D0932" w:rsidRPr="00866358" w:rsidRDefault="000D0932" w:rsidP="00CA0152">
      <w:pPr>
        <w:spacing w:after="0" w:line="240" w:lineRule="auto"/>
        <w:rPr>
          <w:rFonts w:ascii="Times New Roman" w:hAnsi="Times New Roman" w:cs="Times New Roman"/>
          <w:b/>
          <w:caps/>
          <w:sz w:val="24"/>
          <w:szCs w:val="24"/>
        </w:rPr>
      </w:pPr>
    </w:p>
    <w:p w14:paraId="1C4A3726" w14:textId="77777777" w:rsidR="00B02B33" w:rsidRPr="005846AD" w:rsidRDefault="00B02B33" w:rsidP="005846AD">
      <w:pPr>
        <w:spacing w:after="0" w:line="240" w:lineRule="auto"/>
        <w:rPr>
          <w:rFonts w:ascii="Times New Roman" w:hAnsi="Times New Roman" w:cs="Times New Roman"/>
          <w:b/>
          <w:caps/>
          <w:sz w:val="24"/>
          <w:szCs w:val="24"/>
        </w:rPr>
      </w:pPr>
      <w:r w:rsidRPr="005846AD">
        <w:rPr>
          <w:rFonts w:ascii="Times New Roman" w:hAnsi="Times New Roman" w:cs="Times New Roman"/>
          <w:b/>
          <w:caps/>
          <w:sz w:val="24"/>
          <w:szCs w:val="24"/>
        </w:rPr>
        <w:t>West Tennessee Legal Services, Inc.</w:t>
      </w:r>
    </w:p>
    <w:p w14:paraId="6632775B" w14:textId="03B9753E" w:rsidR="00B02B33" w:rsidRDefault="00B02B33" w:rsidP="005846AD">
      <w:pPr>
        <w:spacing w:after="0" w:line="240" w:lineRule="auto"/>
        <w:rPr>
          <w:rFonts w:ascii="Times New Roman" w:hAnsi="Times New Roman" w:cs="Times New Roman"/>
          <w:b/>
          <w:caps/>
          <w:sz w:val="24"/>
          <w:szCs w:val="24"/>
        </w:rPr>
      </w:pPr>
      <w:r w:rsidRPr="005846AD">
        <w:rPr>
          <w:rFonts w:ascii="Times New Roman" w:hAnsi="Times New Roman" w:cs="Times New Roman"/>
          <w:b/>
          <w:caps/>
          <w:sz w:val="24"/>
          <w:szCs w:val="24"/>
        </w:rPr>
        <w:t>FY2017 Private Enforcement Initiative – Multi-Year Component - $300,000.00</w:t>
      </w:r>
    </w:p>
    <w:p w14:paraId="7CD375A1" w14:textId="77777777" w:rsidR="005846AD" w:rsidRPr="005846AD" w:rsidRDefault="005846AD" w:rsidP="005846AD">
      <w:pPr>
        <w:autoSpaceDE w:val="0"/>
        <w:autoSpaceDN w:val="0"/>
        <w:adjustRightInd w:val="0"/>
        <w:spacing w:after="0" w:line="240" w:lineRule="auto"/>
        <w:rPr>
          <w:rFonts w:ascii="Times New Roman" w:hAnsi="Times New Roman" w:cs="Times New Roman"/>
          <w:color w:val="221F1F"/>
          <w:sz w:val="24"/>
          <w:szCs w:val="24"/>
        </w:rPr>
      </w:pPr>
    </w:p>
    <w:p w14:paraId="3919D3FF" w14:textId="77777777" w:rsidR="00B02B33" w:rsidRPr="005846AD" w:rsidRDefault="00B02B33" w:rsidP="005846AD">
      <w:pPr>
        <w:autoSpaceDE w:val="0"/>
        <w:autoSpaceDN w:val="0"/>
        <w:adjustRightInd w:val="0"/>
        <w:spacing w:after="0" w:line="240" w:lineRule="auto"/>
        <w:rPr>
          <w:rFonts w:ascii="Times New Roman" w:hAnsi="Times New Roman" w:cs="Times New Roman"/>
          <w:color w:val="221F1F"/>
          <w:sz w:val="24"/>
          <w:szCs w:val="24"/>
        </w:rPr>
      </w:pPr>
      <w:r w:rsidRPr="005846AD">
        <w:rPr>
          <w:rFonts w:ascii="Times New Roman" w:hAnsi="Times New Roman" w:cs="Times New Roman"/>
          <w:color w:val="221F1F"/>
          <w:sz w:val="24"/>
          <w:szCs w:val="24"/>
        </w:rPr>
        <w:t>West Tennessee Legal Services, Inc. will use its FHIP grant to implement a project that includes analyzing housing related issues; complaint intake; investigation of allegations of discrimination; complaint-based and systemic testing; mediation services; and enforcement of meritorious claims through litigation, administrative processes, and/or HUD, DOJ referral. Special focus will be placed on examination of (with testing) and remedial methodology for: 1) difference in services provided to REO properties by race/ethnicity; 2) discrimination in the rental market targeting a Hispanic population in rural development properties; 3) discrimination toward persons with disabilities/agencies/entities that assist them to reside in group homes; 4) requests for Reasonable Modification and/or Reasonable Accommodation (RM/RA) by military personnel seeking medical attention at locales with VA medical facilities focusing on large management companies; 5) assisting (with testing) victims of domestic violence in danger of or having lost housing and/or are denied housing due to past violence in the home; and 6) development/implementation of a fair housing program for survivors of domestic and sexual violence.</w:t>
      </w:r>
    </w:p>
    <w:p w14:paraId="6EA4E27D" w14:textId="4691D40A" w:rsidR="00B02B33" w:rsidRPr="00866358" w:rsidRDefault="00B02B33" w:rsidP="00CA0152">
      <w:pPr>
        <w:spacing w:after="0" w:line="240" w:lineRule="auto"/>
        <w:rPr>
          <w:rFonts w:ascii="Times New Roman" w:hAnsi="Times New Roman" w:cs="Times New Roman"/>
          <w:b/>
          <w:caps/>
          <w:sz w:val="24"/>
          <w:szCs w:val="24"/>
        </w:rPr>
      </w:pPr>
    </w:p>
    <w:p w14:paraId="1D7C69FB" w14:textId="12466D21"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West Tennessee Legal Services, Inc.</w:t>
      </w:r>
    </w:p>
    <w:p w14:paraId="48FA7489"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C4214"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C4214"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C4214" w:rsidRPr="00866358">
        <w:rPr>
          <w:rFonts w:ascii="Times New Roman" w:hAnsi="Times New Roman" w:cs="Times New Roman"/>
          <w:b/>
          <w:caps/>
          <w:noProof/>
          <w:sz w:val="24"/>
          <w:szCs w:val="24"/>
        </w:rPr>
        <w:t>.00</w:t>
      </w:r>
    </w:p>
    <w:p w14:paraId="4B558802" w14:textId="77777777" w:rsidR="000B0880" w:rsidRPr="00866358" w:rsidRDefault="000B0880" w:rsidP="00CA0152">
      <w:pPr>
        <w:spacing w:after="0" w:line="240" w:lineRule="auto"/>
        <w:rPr>
          <w:rFonts w:ascii="Times New Roman" w:hAnsi="Times New Roman" w:cs="Times New Roman"/>
          <w:b/>
          <w:caps/>
          <w:noProof/>
          <w:sz w:val="24"/>
          <w:szCs w:val="24"/>
        </w:rPr>
      </w:pPr>
    </w:p>
    <w:p w14:paraId="2B4F7F35" w14:textId="4CF7C0EC" w:rsidR="00D955DD" w:rsidRPr="00866358" w:rsidRDefault="00BD19FE" w:rsidP="00D955DD">
      <w:pPr>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West Tennessee Legal Services </w:t>
      </w:r>
      <w:r w:rsidR="00D955DD" w:rsidRPr="00866358">
        <w:rPr>
          <w:rFonts w:ascii="Times New Roman" w:hAnsi="Times New Roman" w:cs="Times New Roman"/>
          <w:sz w:val="24"/>
          <w:szCs w:val="24"/>
        </w:rPr>
        <w:t xml:space="preserve">(WTLS) will use its grant to </w:t>
      </w:r>
      <w:r w:rsidR="00581D1E" w:rsidRPr="00866358">
        <w:rPr>
          <w:rFonts w:ascii="Times New Roman" w:hAnsi="Times New Roman" w:cs="Times New Roman"/>
          <w:sz w:val="24"/>
          <w:szCs w:val="24"/>
        </w:rPr>
        <w:t>a</w:t>
      </w:r>
      <w:r w:rsidR="00D955DD" w:rsidRPr="00866358">
        <w:rPr>
          <w:rFonts w:ascii="Times New Roman" w:hAnsi="Times New Roman" w:cs="Times New Roman"/>
          <w:sz w:val="24"/>
          <w:szCs w:val="24"/>
        </w:rPr>
        <w:t xml:space="preserve">ffirmatively </w:t>
      </w:r>
      <w:r w:rsidR="00581D1E" w:rsidRPr="00866358">
        <w:rPr>
          <w:rFonts w:ascii="Times New Roman" w:hAnsi="Times New Roman" w:cs="Times New Roman"/>
          <w:sz w:val="24"/>
          <w:szCs w:val="24"/>
        </w:rPr>
        <w:t>f</w:t>
      </w:r>
      <w:r w:rsidRPr="00866358">
        <w:rPr>
          <w:rFonts w:ascii="Times New Roman" w:hAnsi="Times New Roman" w:cs="Times New Roman"/>
          <w:sz w:val="24"/>
          <w:szCs w:val="24"/>
        </w:rPr>
        <w:t xml:space="preserve">urther </w:t>
      </w:r>
      <w:r w:rsidR="00581D1E"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581D1E" w:rsidRPr="00866358">
        <w:rPr>
          <w:rFonts w:ascii="Times New Roman" w:hAnsi="Times New Roman" w:cs="Times New Roman"/>
          <w:sz w:val="24"/>
          <w:szCs w:val="24"/>
        </w:rPr>
        <w:t>h</w:t>
      </w:r>
      <w:r w:rsidRPr="00866358">
        <w:rPr>
          <w:rFonts w:ascii="Times New Roman" w:hAnsi="Times New Roman" w:cs="Times New Roman"/>
          <w:sz w:val="24"/>
          <w:szCs w:val="24"/>
        </w:rPr>
        <w:t>ousing</w:t>
      </w:r>
      <w:r w:rsidR="00D955DD" w:rsidRPr="00866358">
        <w:rPr>
          <w:rFonts w:ascii="Times New Roman" w:hAnsi="Times New Roman" w:cs="Times New Roman"/>
          <w:sz w:val="24"/>
          <w:szCs w:val="24"/>
        </w:rPr>
        <w:t xml:space="preserve"> in the following 17 counties in West Tennessee: Benton, Carroll, Chester, Crockett, Decatur, Dyer, Gibson, Hardeman, Hardin, Haywood, Henderson, Henry, Lake, Madison, McNairy, Obion and Weakley. WTLS will provide </w:t>
      </w:r>
      <w:r w:rsidRPr="00866358">
        <w:rPr>
          <w:rFonts w:ascii="Times New Roman" w:hAnsi="Times New Roman" w:cs="Times New Roman"/>
          <w:sz w:val="24"/>
          <w:szCs w:val="24"/>
        </w:rPr>
        <w:t xml:space="preserve">fair housing education and outreach to all protected classes in all markets, as well as education and outreach for other anti-discrimination laws such as the Civil Rights Act and Equal Credit Opportunities Act. </w:t>
      </w:r>
      <w:r w:rsidR="00D955DD" w:rsidRPr="00866358">
        <w:rPr>
          <w:rFonts w:ascii="Times New Roman" w:hAnsi="Times New Roman" w:cs="Times New Roman"/>
          <w:sz w:val="24"/>
          <w:szCs w:val="24"/>
        </w:rPr>
        <w:t xml:space="preserve">Under this grant, WTLS will </w:t>
      </w:r>
      <w:r w:rsidRPr="00866358">
        <w:rPr>
          <w:rFonts w:ascii="Times New Roman" w:hAnsi="Times New Roman" w:cs="Times New Roman"/>
          <w:sz w:val="24"/>
          <w:szCs w:val="24"/>
        </w:rPr>
        <w:t>distribute fair housing educational materials to the general public via</w:t>
      </w:r>
      <w:r w:rsidR="00581D1E" w:rsidRPr="00866358">
        <w:rPr>
          <w:rFonts w:ascii="Times New Roman" w:hAnsi="Times New Roman" w:cs="Times New Roman"/>
          <w:sz w:val="24"/>
          <w:szCs w:val="24"/>
        </w:rPr>
        <w:t>:</w:t>
      </w:r>
      <w:r w:rsidRPr="00866358">
        <w:rPr>
          <w:rFonts w:ascii="Times New Roman" w:hAnsi="Times New Roman" w:cs="Times New Roman"/>
          <w:sz w:val="24"/>
          <w:szCs w:val="24"/>
        </w:rPr>
        <w:t xml:space="preserve"> 1) Television </w:t>
      </w:r>
      <w:r w:rsidR="00581D1E" w:rsidRPr="00866358">
        <w:rPr>
          <w:rFonts w:ascii="Times New Roman" w:hAnsi="Times New Roman" w:cs="Times New Roman"/>
          <w:sz w:val="24"/>
          <w:szCs w:val="24"/>
        </w:rPr>
        <w:t>C</w:t>
      </w:r>
      <w:r w:rsidRPr="00866358">
        <w:rPr>
          <w:rFonts w:ascii="Times New Roman" w:hAnsi="Times New Roman" w:cs="Times New Roman"/>
          <w:sz w:val="24"/>
          <w:szCs w:val="24"/>
        </w:rPr>
        <w:t xml:space="preserve">ommercials; 2) Radio </w:t>
      </w:r>
      <w:r w:rsidRPr="00866358">
        <w:rPr>
          <w:rFonts w:ascii="Times New Roman" w:hAnsi="Times New Roman" w:cs="Times New Roman"/>
          <w:sz w:val="24"/>
          <w:szCs w:val="24"/>
        </w:rPr>
        <w:lastRenderedPageBreak/>
        <w:t>Advertisements; 3) Billboard Advertisements; 4) Social Media; 5) Geofencing and Retargeting Campaign; 6) Distribution/Presentations</w:t>
      </w:r>
      <w:r w:rsidR="00D955DD" w:rsidRPr="00866358">
        <w:rPr>
          <w:rFonts w:ascii="Times New Roman" w:hAnsi="Times New Roman" w:cs="Times New Roman"/>
          <w:sz w:val="24"/>
          <w:szCs w:val="24"/>
        </w:rPr>
        <w:t xml:space="preserve"> </w:t>
      </w:r>
      <w:r w:rsidR="00581D1E" w:rsidRPr="00866358">
        <w:rPr>
          <w:rFonts w:ascii="Times New Roman" w:hAnsi="Times New Roman" w:cs="Times New Roman"/>
          <w:sz w:val="24"/>
          <w:szCs w:val="24"/>
        </w:rPr>
        <w:t>(</w:t>
      </w:r>
      <w:r w:rsidRPr="00866358">
        <w:rPr>
          <w:rFonts w:ascii="Times New Roman" w:hAnsi="Times New Roman" w:cs="Times New Roman"/>
          <w:sz w:val="24"/>
          <w:szCs w:val="24"/>
        </w:rPr>
        <w:t>of printed color brochures to social service agencies, religious organizations and other nonprofits</w:t>
      </w:r>
      <w:r w:rsidR="00581D1E" w:rsidRPr="00866358">
        <w:rPr>
          <w:rFonts w:ascii="Times New Roman" w:hAnsi="Times New Roman" w:cs="Times New Roman"/>
          <w:sz w:val="24"/>
          <w:szCs w:val="24"/>
        </w:rPr>
        <w:t>)</w:t>
      </w:r>
      <w:r w:rsidRPr="00866358">
        <w:rPr>
          <w:rFonts w:ascii="Times New Roman" w:hAnsi="Times New Roman" w:cs="Times New Roman"/>
          <w:sz w:val="24"/>
          <w:szCs w:val="24"/>
        </w:rPr>
        <w:t>; 7)</w:t>
      </w:r>
      <w:r w:rsidR="00D955DD"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Presentations at </w:t>
      </w:r>
      <w:r w:rsidR="00581D1E" w:rsidRPr="00866358">
        <w:rPr>
          <w:rFonts w:ascii="Times New Roman" w:hAnsi="Times New Roman" w:cs="Times New Roman"/>
          <w:sz w:val="24"/>
          <w:szCs w:val="24"/>
        </w:rPr>
        <w:t>A</w:t>
      </w:r>
      <w:r w:rsidRPr="00866358">
        <w:rPr>
          <w:rFonts w:ascii="Times New Roman" w:hAnsi="Times New Roman" w:cs="Times New Roman"/>
          <w:sz w:val="24"/>
          <w:szCs w:val="24"/>
        </w:rPr>
        <w:t xml:space="preserve">rea Colleges and Universities; and Presentation/Distribution to </w:t>
      </w:r>
      <w:r w:rsidR="00581D1E" w:rsidRPr="00866358">
        <w:rPr>
          <w:rFonts w:ascii="Times New Roman" w:hAnsi="Times New Roman" w:cs="Times New Roman"/>
          <w:sz w:val="24"/>
          <w:szCs w:val="24"/>
        </w:rPr>
        <w:t>L</w:t>
      </w:r>
      <w:r w:rsidRPr="00866358">
        <w:rPr>
          <w:rFonts w:ascii="Times New Roman" w:hAnsi="Times New Roman" w:cs="Times New Roman"/>
          <w:sz w:val="24"/>
          <w:szCs w:val="24"/>
        </w:rPr>
        <w:t xml:space="preserve">ocal </w:t>
      </w:r>
      <w:r w:rsidR="00581D1E" w:rsidRPr="00866358">
        <w:rPr>
          <w:rFonts w:ascii="Times New Roman" w:hAnsi="Times New Roman" w:cs="Times New Roman"/>
          <w:sz w:val="24"/>
          <w:szCs w:val="24"/>
        </w:rPr>
        <w:t>G</w:t>
      </w:r>
      <w:r w:rsidRPr="00866358">
        <w:rPr>
          <w:rFonts w:ascii="Times New Roman" w:hAnsi="Times New Roman" w:cs="Times New Roman"/>
          <w:sz w:val="24"/>
          <w:szCs w:val="24"/>
        </w:rPr>
        <w:t xml:space="preserve">overnment </w:t>
      </w:r>
      <w:r w:rsidR="00581D1E" w:rsidRPr="00866358">
        <w:rPr>
          <w:rFonts w:ascii="Times New Roman" w:hAnsi="Times New Roman" w:cs="Times New Roman"/>
          <w:sz w:val="24"/>
          <w:szCs w:val="24"/>
        </w:rPr>
        <w:t>O</w:t>
      </w:r>
      <w:r w:rsidRPr="00866358">
        <w:rPr>
          <w:rFonts w:ascii="Times New Roman" w:hAnsi="Times New Roman" w:cs="Times New Roman"/>
          <w:sz w:val="24"/>
          <w:szCs w:val="24"/>
        </w:rPr>
        <w:t>ffices</w:t>
      </w:r>
      <w:r w:rsidR="00D955DD" w:rsidRPr="00866358">
        <w:rPr>
          <w:rFonts w:ascii="Times New Roman" w:hAnsi="Times New Roman" w:cs="Times New Roman"/>
          <w:sz w:val="24"/>
          <w:szCs w:val="24"/>
        </w:rPr>
        <w:t xml:space="preserve">. All victims of discrimination who contact WTLS as a result of the education and outreach through this initiative will be referred to its PEI Statewide Enforcement Initiative. </w:t>
      </w:r>
    </w:p>
    <w:p w14:paraId="23CFDCDD" w14:textId="57173311" w:rsidR="00D955DD" w:rsidRPr="00866358" w:rsidRDefault="00D955DD" w:rsidP="00D955DD">
      <w:pPr>
        <w:autoSpaceDE w:val="0"/>
        <w:autoSpaceDN w:val="0"/>
        <w:adjustRightInd w:val="0"/>
        <w:spacing w:after="0" w:line="240" w:lineRule="auto"/>
        <w:rPr>
          <w:rFonts w:ascii="Times New Roman" w:hAnsi="Times New Roman" w:cs="Times New Roman"/>
          <w:sz w:val="24"/>
          <w:szCs w:val="24"/>
        </w:rPr>
      </w:pPr>
    </w:p>
    <w:p w14:paraId="300EEA3F" w14:textId="473D3FEA" w:rsidR="009D0DA8" w:rsidRPr="00866358" w:rsidRDefault="009D0DA8" w:rsidP="00D955DD">
      <w:pPr>
        <w:autoSpaceDE w:val="0"/>
        <w:autoSpaceDN w:val="0"/>
        <w:adjustRightInd w:val="0"/>
        <w:spacing w:after="0" w:line="240" w:lineRule="auto"/>
        <w:rPr>
          <w:rFonts w:ascii="Times New Roman" w:hAnsi="Times New Roman" w:cs="Times New Roman"/>
          <w:sz w:val="24"/>
          <w:szCs w:val="24"/>
        </w:rPr>
      </w:pPr>
    </w:p>
    <w:p w14:paraId="6A0EEC73" w14:textId="77777777" w:rsidR="009D0DA8" w:rsidRPr="00866358" w:rsidRDefault="009D0DA8" w:rsidP="009D0DA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Nashville</w:t>
      </w:r>
    </w:p>
    <w:p w14:paraId="5991E433" w14:textId="77777777" w:rsidR="009D0DA8" w:rsidRPr="00866358" w:rsidRDefault="009D0DA8" w:rsidP="009D0DA8">
      <w:pPr>
        <w:spacing w:after="0" w:line="240" w:lineRule="auto"/>
        <w:rPr>
          <w:rFonts w:ascii="Times New Roman" w:hAnsi="Times New Roman" w:cs="Times New Roman"/>
          <w:b/>
          <w:caps/>
          <w:sz w:val="24"/>
          <w:szCs w:val="24"/>
        </w:rPr>
      </w:pPr>
    </w:p>
    <w:p w14:paraId="4CEC4BFF" w14:textId="77777777" w:rsidR="009D0DA8" w:rsidRPr="00866358" w:rsidRDefault="009D0DA8" w:rsidP="009D0DA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Tennessee Fair Housing Council</w:t>
      </w:r>
    </w:p>
    <w:p w14:paraId="202C5CD1" w14:textId="77777777" w:rsidR="009D0DA8" w:rsidRPr="00866358" w:rsidRDefault="009D0DA8" w:rsidP="009D0DA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FY2018 Private Enforcement Initiative – Multi-Year Component - $300,000.00</w:t>
      </w:r>
    </w:p>
    <w:p w14:paraId="60F175F8" w14:textId="77777777" w:rsidR="009D0DA8" w:rsidRPr="00866358" w:rsidRDefault="009D0DA8" w:rsidP="009D0DA8">
      <w:pPr>
        <w:spacing w:after="0" w:line="240" w:lineRule="auto"/>
        <w:rPr>
          <w:rFonts w:ascii="Times New Roman" w:hAnsi="Times New Roman" w:cs="Times New Roman"/>
          <w:b/>
          <w:caps/>
          <w:sz w:val="24"/>
          <w:szCs w:val="24"/>
        </w:rPr>
      </w:pPr>
    </w:p>
    <w:p w14:paraId="2A47A634" w14:textId="77777777" w:rsidR="009D0DA8" w:rsidRPr="00866358" w:rsidRDefault="009D0DA8" w:rsidP="009D0DA8">
      <w:pPr>
        <w:tabs>
          <w:tab w:val="center" w:pos="4680"/>
        </w:tabs>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Tennessee Fair Housing Council (Council) will use its grant to engage in intake, case processing, filing of complaints with HUD and/or substantially equivalent agencies, and litigation, when appropriate. The Council will also have a broad-based testing program. The Council will engage in several education and outreach projects, including its annual 1-day Tennessee Fair Housing Matters Conference: a technical assistance effort, consisting of a handbook and onsite training designed to help jurisdictions understand and fulfill their obligations to affirmatively further fair housing; trainings for case managers and others on disability; training for operators of non-profits who operate group homes for persons with disabilities; trainings for affordable multifamily owners/operators; training on sex discrimination; and face-to-face contact with consumers at various festivals. The project activities are designed to be responsive to impediments to fair housing identified in the Consolidated Plans for Nashville/Davidson County, the State of Tennessee, and the Department of Housing and Urban Development (HUD). They also address impediments and trends that the Council has observed as an agency. Enforcement activities will take place in Davidson, Cheatham, Dickson, Montgomery, Rutherford, Sumner, Williamson, and Wilson Counties in Middle, Tennessee. Education and outreach activities will be statewide.</w:t>
      </w:r>
    </w:p>
    <w:p w14:paraId="5FA5788F" w14:textId="77777777" w:rsidR="009D0DA8" w:rsidRPr="00866358" w:rsidRDefault="009D0DA8" w:rsidP="00D955DD">
      <w:pPr>
        <w:autoSpaceDE w:val="0"/>
        <w:autoSpaceDN w:val="0"/>
        <w:adjustRightInd w:val="0"/>
        <w:spacing w:after="0" w:line="240" w:lineRule="auto"/>
        <w:rPr>
          <w:rFonts w:ascii="Times New Roman" w:hAnsi="Times New Roman" w:cs="Times New Roman"/>
          <w:sz w:val="24"/>
          <w:szCs w:val="24"/>
        </w:rPr>
      </w:pPr>
    </w:p>
    <w:p w14:paraId="62779381" w14:textId="71EFEEEF" w:rsidR="000D0932" w:rsidRDefault="000D0932" w:rsidP="008B7C38">
      <w:pPr>
        <w:spacing w:after="0" w:line="240" w:lineRule="auto"/>
        <w:rPr>
          <w:rFonts w:ascii="Times New Roman" w:hAnsi="Times New Roman" w:cs="Times New Roman"/>
          <w:b/>
          <w:caps/>
          <w:sz w:val="24"/>
          <w:szCs w:val="24"/>
        </w:rPr>
      </w:pPr>
    </w:p>
    <w:p w14:paraId="1CAE412F" w14:textId="77777777" w:rsidR="00034F35" w:rsidRPr="00866358" w:rsidRDefault="00034F35" w:rsidP="008B7C38">
      <w:pPr>
        <w:spacing w:after="0" w:line="240" w:lineRule="auto"/>
        <w:rPr>
          <w:rFonts w:ascii="Times New Roman" w:hAnsi="Times New Roman" w:cs="Times New Roman"/>
          <w:b/>
          <w:caps/>
          <w:sz w:val="24"/>
          <w:szCs w:val="24"/>
        </w:rPr>
      </w:pPr>
    </w:p>
    <w:p w14:paraId="2062B95F" w14:textId="77777777" w:rsidR="000D0932" w:rsidRPr="002F4F78" w:rsidRDefault="000D0932" w:rsidP="008B7C38">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Texas</w:t>
      </w:r>
    </w:p>
    <w:p w14:paraId="066E2E82" w14:textId="77777777" w:rsidR="000D0932" w:rsidRPr="00866358" w:rsidRDefault="000D0932" w:rsidP="008B7C38">
      <w:pPr>
        <w:spacing w:after="0" w:line="240" w:lineRule="auto"/>
        <w:rPr>
          <w:rFonts w:ascii="Times New Roman" w:hAnsi="Times New Roman" w:cs="Times New Roman"/>
          <w:b/>
          <w:caps/>
          <w:sz w:val="24"/>
          <w:szCs w:val="24"/>
        </w:rPr>
      </w:pPr>
    </w:p>
    <w:p w14:paraId="48E83374"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Austin</w:t>
      </w:r>
    </w:p>
    <w:p w14:paraId="0F0ACE5F" w14:textId="77777777" w:rsidR="000D0932" w:rsidRPr="00866358" w:rsidRDefault="000D0932" w:rsidP="008B7C38">
      <w:pPr>
        <w:spacing w:after="0" w:line="240" w:lineRule="auto"/>
        <w:rPr>
          <w:rFonts w:ascii="Times New Roman" w:hAnsi="Times New Roman" w:cs="Times New Roman"/>
          <w:b/>
          <w:caps/>
          <w:sz w:val="24"/>
          <w:szCs w:val="24"/>
        </w:rPr>
      </w:pPr>
    </w:p>
    <w:p w14:paraId="2C9BD533" w14:textId="1E12228C"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Austin Tenants Council</w:t>
      </w:r>
    </w:p>
    <w:p w14:paraId="714ED253"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77E7C152" w14:textId="77777777" w:rsidR="000D0932" w:rsidRPr="00866358" w:rsidRDefault="000D0932" w:rsidP="008B7C38">
      <w:pPr>
        <w:spacing w:after="0" w:line="240" w:lineRule="auto"/>
        <w:rPr>
          <w:rFonts w:ascii="Times New Roman" w:hAnsi="Times New Roman" w:cs="Times New Roman"/>
          <w:b/>
          <w:caps/>
          <w:sz w:val="24"/>
          <w:szCs w:val="24"/>
        </w:rPr>
      </w:pPr>
    </w:p>
    <w:p w14:paraId="10F05AB5" w14:textId="0227CC3F" w:rsidR="000D0932" w:rsidRPr="00866358" w:rsidRDefault="0070626E" w:rsidP="0031162B">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T</w:t>
      </w:r>
      <w:r w:rsidR="00F81732" w:rsidRPr="00866358">
        <w:rPr>
          <w:rFonts w:ascii="Times New Roman" w:hAnsi="Times New Roman" w:cs="Times New Roman"/>
          <w:sz w:val="24"/>
          <w:szCs w:val="24"/>
        </w:rPr>
        <w:t xml:space="preserve">he Austin Tenants Council (ATC) </w:t>
      </w:r>
      <w:r w:rsidRPr="00866358">
        <w:rPr>
          <w:rFonts w:ascii="Times New Roman" w:hAnsi="Times New Roman" w:cs="Times New Roman"/>
          <w:sz w:val="24"/>
          <w:szCs w:val="24"/>
        </w:rPr>
        <w:t>will use its grant to</w:t>
      </w:r>
      <w:r w:rsidR="00F81732" w:rsidRPr="00866358">
        <w:rPr>
          <w:rFonts w:ascii="Times New Roman" w:hAnsi="Times New Roman" w:cs="Times New Roman"/>
          <w:sz w:val="24"/>
          <w:szCs w:val="24"/>
        </w:rPr>
        <w:t xml:space="preserve"> continue its Private Enforcement Initiative, </w:t>
      </w:r>
      <w:r w:rsidR="001631D0" w:rsidRPr="00866358">
        <w:rPr>
          <w:rFonts w:ascii="Times New Roman" w:hAnsi="Times New Roman" w:cs="Times New Roman"/>
          <w:sz w:val="24"/>
          <w:szCs w:val="24"/>
        </w:rPr>
        <w:t>focus</w:t>
      </w:r>
      <w:r w:rsidR="0031162B" w:rsidRPr="00866358">
        <w:rPr>
          <w:rFonts w:ascii="Times New Roman" w:hAnsi="Times New Roman" w:cs="Times New Roman"/>
          <w:sz w:val="24"/>
          <w:szCs w:val="24"/>
        </w:rPr>
        <w:t>ing</w:t>
      </w:r>
      <w:r w:rsidR="001631D0" w:rsidRPr="00866358">
        <w:rPr>
          <w:rFonts w:ascii="Times New Roman" w:hAnsi="Times New Roman" w:cs="Times New Roman"/>
          <w:sz w:val="24"/>
          <w:szCs w:val="24"/>
        </w:rPr>
        <w:t xml:space="preserve"> on </w:t>
      </w:r>
      <w:r w:rsidR="00F81732" w:rsidRPr="00866358">
        <w:rPr>
          <w:rFonts w:ascii="Times New Roman" w:hAnsi="Times New Roman" w:cs="Times New Roman"/>
          <w:sz w:val="24"/>
          <w:szCs w:val="24"/>
        </w:rPr>
        <w:t>three areas of local need: housing discrimination against transgender</w:t>
      </w:r>
      <w:r w:rsidR="00044DEB" w:rsidRPr="00866358">
        <w:rPr>
          <w:rFonts w:ascii="Times New Roman" w:hAnsi="Times New Roman" w:cs="Times New Roman"/>
          <w:sz w:val="24"/>
          <w:szCs w:val="24"/>
        </w:rPr>
        <w:t xml:space="preserve"> </w:t>
      </w:r>
      <w:r w:rsidR="001631D0" w:rsidRPr="00866358">
        <w:rPr>
          <w:rFonts w:ascii="Times New Roman" w:hAnsi="Times New Roman" w:cs="Times New Roman"/>
          <w:sz w:val="24"/>
          <w:szCs w:val="24"/>
        </w:rPr>
        <w:t>individuals;</w:t>
      </w:r>
      <w:r w:rsidR="00F81732" w:rsidRPr="00866358">
        <w:rPr>
          <w:rFonts w:ascii="Times New Roman" w:hAnsi="Times New Roman" w:cs="Times New Roman"/>
          <w:sz w:val="24"/>
          <w:szCs w:val="24"/>
        </w:rPr>
        <w:t xml:space="preserve"> predatory practices that target people hoping to buy a mobile home (particularly people for whom English is a second language)</w:t>
      </w:r>
      <w:r w:rsidR="001631D0" w:rsidRPr="00866358">
        <w:rPr>
          <w:rFonts w:ascii="Times New Roman" w:hAnsi="Times New Roman" w:cs="Times New Roman"/>
          <w:sz w:val="24"/>
          <w:szCs w:val="24"/>
        </w:rPr>
        <w:t xml:space="preserve">; </w:t>
      </w:r>
      <w:r w:rsidR="00F81732" w:rsidRPr="00866358">
        <w:rPr>
          <w:rFonts w:ascii="Times New Roman" w:hAnsi="Times New Roman" w:cs="Times New Roman"/>
          <w:sz w:val="24"/>
          <w:szCs w:val="24"/>
        </w:rPr>
        <w:t xml:space="preserve">and housing discrimination against families with children. </w:t>
      </w:r>
      <w:r w:rsidR="001631D0" w:rsidRPr="00866358">
        <w:rPr>
          <w:rFonts w:ascii="Times New Roman" w:hAnsi="Times New Roman" w:cs="Times New Roman"/>
          <w:sz w:val="24"/>
          <w:szCs w:val="24"/>
        </w:rPr>
        <w:t xml:space="preserve">Grant activities to combat the areas listed above will include: </w:t>
      </w:r>
      <w:r w:rsidR="0031162B" w:rsidRPr="00866358">
        <w:rPr>
          <w:rFonts w:ascii="Times New Roman" w:hAnsi="Times New Roman" w:cs="Times New Roman"/>
          <w:sz w:val="24"/>
          <w:szCs w:val="24"/>
        </w:rPr>
        <w:t xml:space="preserve">intake; counseling; </w:t>
      </w:r>
      <w:r w:rsidR="0031162B" w:rsidRPr="00866358">
        <w:rPr>
          <w:rFonts w:ascii="Times New Roman" w:hAnsi="Times New Roman" w:cs="Times New Roman"/>
          <w:sz w:val="24"/>
          <w:szCs w:val="24"/>
        </w:rPr>
        <w:lastRenderedPageBreak/>
        <w:t xml:space="preserve">systemic and accessibility testing; </w:t>
      </w:r>
      <w:r w:rsidR="001631D0" w:rsidRPr="00866358">
        <w:rPr>
          <w:rFonts w:ascii="Times New Roman" w:hAnsi="Times New Roman" w:cs="Times New Roman"/>
          <w:sz w:val="24"/>
          <w:szCs w:val="24"/>
        </w:rPr>
        <w:t xml:space="preserve">litigation; </w:t>
      </w:r>
      <w:r w:rsidR="00F81732" w:rsidRPr="00866358">
        <w:rPr>
          <w:rFonts w:ascii="Times New Roman" w:hAnsi="Times New Roman" w:cs="Times New Roman"/>
          <w:sz w:val="24"/>
          <w:szCs w:val="24"/>
        </w:rPr>
        <w:t>working with community groups and social service agencies</w:t>
      </w:r>
      <w:r w:rsidR="001631D0" w:rsidRPr="00866358">
        <w:rPr>
          <w:rFonts w:ascii="Times New Roman" w:hAnsi="Times New Roman" w:cs="Times New Roman"/>
          <w:sz w:val="24"/>
          <w:szCs w:val="24"/>
        </w:rPr>
        <w:t>; d</w:t>
      </w:r>
      <w:r w:rsidR="00F81732" w:rsidRPr="00866358">
        <w:rPr>
          <w:rFonts w:ascii="Times New Roman" w:hAnsi="Times New Roman" w:cs="Times New Roman"/>
          <w:sz w:val="24"/>
          <w:szCs w:val="24"/>
        </w:rPr>
        <w:t>isseminat</w:t>
      </w:r>
      <w:r w:rsidR="001631D0" w:rsidRPr="00866358">
        <w:rPr>
          <w:rFonts w:ascii="Times New Roman" w:hAnsi="Times New Roman" w:cs="Times New Roman"/>
          <w:sz w:val="24"/>
          <w:szCs w:val="24"/>
        </w:rPr>
        <w:t xml:space="preserve">ing </w:t>
      </w:r>
      <w:r w:rsidR="00F81732" w:rsidRPr="00866358">
        <w:rPr>
          <w:rFonts w:ascii="Times New Roman" w:hAnsi="Times New Roman" w:cs="Times New Roman"/>
          <w:sz w:val="24"/>
          <w:szCs w:val="24"/>
        </w:rPr>
        <w:t>information using social media, ATC’s website, newsletters, ATC’s Homebuyers’</w:t>
      </w:r>
      <w:r w:rsidR="0031162B" w:rsidRPr="00866358">
        <w:rPr>
          <w:rFonts w:ascii="Times New Roman" w:hAnsi="Times New Roman" w:cs="Times New Roman"/>
          <w:sz w:val="24"/>
          <w:szCs w:val="24"/>
        </w:rPr>
        <w:t xml:space="preserve"> </w:t>
      </w:r>
      <w:r w:rsidR="00F81732" w:rsidRPr="00866358">
        <w:rPr>
          <w:rFonts w:ascii="Times New Roman" w:hAnsi="Times New Roman" w:cs="Times New Roman"/>
          <w:sz w:val="24"/>
          <w:szCs w:val="24"/>
        </w:rPr>
        <w:t>Resource Guides, and other communication tools</w:t>
      </w:r>
      <w:r w:rsidR="001631D0" w:rsidRPr="00866358">
        <w:rPr>
          <w:rFonts w:ascii="Times New Roman" w:hAnsi="Times New Roman" w:cs="Times New Roman"/>
          <w:sz w:val="24"/>
          <w:szCs w:val="24"/>
        </w:rPr>
        <w:t>; assisting</w:t>
      </w:r>
      <w:r w:rsidR="0031162B" w:rsidRPr="00866358">
        <w:rPr>
          <w:rFonts w:ascii="Times New Roman" w:hAnsi="Times New Roman" w:cs="Times New Roman"/>
          <w:sz w:val="24"/>
          <w:szCs w:val="24"/>
        </w:rPr>
        <w:t xml:space="preserve"> </w:t>
      </w:r>
      <w:r w:rsidR="001631D0" w:rsidRPr="00866358">
        <w:rPr>
          <w:rFonts w:ascii="Times New Roman" w:hAnsi="Times New Roman" w:cs="Times New Roman"/>
          <w:sz w:val="24"/>
          <w:szCs w:val="24"/>
        </w:rPr>
        <w:t>with accommodation and modification request</w:t>
      </w:r>
      <w:r w:rsidR="00551530" w:rsidRPr="00866358">
        <w:rPr>
          <w:rFonts w:ascii="Times New Roman" w:hAnsi="Times New Roman" w:cs="Times New Roman"/>
          <w:sz w:val="24"/>
          <w:szCs w:val="24"/>
        </w:rPr>
        <w:t>s</w:t>
      </w:r>
      <w:r w:rsidR="001631D0" w:rsidRPr="00866358">
        <w:rPr>
          <w:rFonts w:ascii="Times New Roman" w:hAnsi="Times New Roman" w:cs="Times New Roman"/>
          <w:sz w:val="24"/>
          <w:szCs w:val="24"/>
        </w:rPr>
        <w:t xml:space="preserve">; </w:t>
      </w:r>
      <w:r w:rsidR="00FA3839" w:rsidRPr="00866358">
        <w:rPr>
          <w:rFonts w:ascii="Times New Roman" w:hAnsi="Times New Roman" w:cs="Times New Roman"/>
          <w:sz w:val="24"/>
          <w:szCs w:val="24"/>
        </w:rPr>
        <w:t xml:space="preserve">and </w:t>
      </w:r>
      <w:r w:rsidR="0031162B" w:rsidRPr="00866358">
        <w:rPr>
          <w:rFonts w:ascii="Times New Roman" w:hAnsi="Times New Roman" w:cs="Times New Roman"/>
          <w:sz w:val="24"/>
          <w:szCs w:val="24"/>
        </w:rPr>
        <w:t>referrals to HUD for enforcement</w:t>
      </w:r>
      <w:r w:rsidR="00FA3839" w:rsidRPr="00866358">
        <w:rPr>
          <w:rFonts w:ascii="Times New Roman" w:hAnsi="Times New Roman" w:cs="Times New Roman"/>
          <w:sz w:val="24"/>
          <w:szCs w:val="24"/>
        </w:rPr>
        <w:t xml:space="preserve">. </w:t>
      </w:r>
    </w:p>
    <w:p w14:paraId="6FD4853A" w14:textId="77777777" w:rsidR="000D0932" w:rsidRPr="00866358" w:rsidRDefault="000D0932" w:rsidP="008B7C38">
      <w:pPr>
        <w:spacing w:after="0" w:line="240" w:lineRule="auto"/>
        <w:rPr>
          <w:rFonts w:ascii="Times New Roman" w:hAnsi="Times New Roman" w:cs="Times New Roman"/>
          <w:b/>
          <w:caps/>
          <w:sz w:val="24"/>
          <w:szCs w:val="24"/>
        </w:rPr>
      </w:pPr>
    </w:p>
    <w:p w14:paraId="1812B75A" w14:textId="38C40C3B"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Texas Department of Housing and Community Affairs</w:t>
      </w:r>
    </w:p>
    <w:p w14:paraId="2110AD7F"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124</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866.79</w:t>
      </w:r>
    </w:p>
    <w:p w14:paraId="17DCA4A6" w14:textId="77777777" w:rsidR="000D0932" w:rsidRPr="00866358" w:rsidRDefault="000D0932" w:rsidP="008B7C38">
      <w:pPr>
        <w:spacing w:after="0" w:line="240" w:lineRule="auto"/>
        <w:rPr>
          <w:rFonts w:ascii="Times New Roman" w:hAnsi="Times New Roman" w:cs="Times New Roman"/>
          <w:b/>
          <w:caps/>
          <w:sz w:val="24"/>
          <w:szCs w:val="24"/>
        </w:rPr>
      </w:pPr>
    </w:p>
    <w:p w14:paraId="06A54109" w14:textId="49A9B5C0" w:rsidR="000D0932" w:rsidRPr="00866358" w:rsidRDefault="00125C1B" w:rsidP="00862DEF">
      <w:pPr>
        <w:autoSpaceDE w:val="0"/>
        <w:autoSpaceDN w:val="0"/>
        <w:adjustRightInd w:val="0"/>
        <w:spacing w:after="0" w:line="240" w:lineRule="auto"/>
        <w:rPr>
          <w:rFonts w:ascii="Times New Roman" w:hAnsi="Times New Roman" w:cs="Times New Roman"/>
          <w:b/>
          <w:caps/>
          <w:sz w:val="24"/>
          <w:szCs w:val="24"/>
        </w:rPr>
      </w:pPr>
      <w:r w:rsidRPr="00866358">
        <w:rPr>
          <w:rFonts w:ascii="Times New Roman" w:hAnsi="Times New Roman" w:cs="Times New Roman"/>
          <w:sz w:val="24"/>
          <w:szCs w:val="24"/>
        </w:rPr>
        <w:t>The Texas Department of Housing and Community Affairs (TDHCA</w:t>
      </w:r>
      <w:r w:rsidR="00862DEF" w:rsidRPr="00866358">
        <w:rPr>
          <w:rFonts w:ascii="Times New Roman" w:hAnsi="Times New Roman" w:cs="Times New Roman"/>
          <w:sz w:val="24"/>
          <w:szCs w:val="24"/>
        </w:rPr>
        <w:t xml:space="preserve">) will use its grant to help </w:t>
      </w:r>
      <w:r w:rsidRPr="00866358">
        <w:rPr>
          <w:rFonts w:ascii="Times New Roman" w:hAnsi="Times New Roman" w:cs="Times New Roman"/>
          <w:sz w:val="24"/>
          <w:szCs w:val="24"/>
        </w:rPr>
        <w:t>low-income households in Texas and participants in programs administered by TDHCA</w:t>
      </w:r>
      <w:r w:rsidR="00862DEF" w:rsidRPr="00866358">
        <w:rPr>
          <w:rFonts w:ascii="Times New Roman" w:hAnsi="Times New Roman" w:cs="Times New Roman"/>
          <w:sz w:val="24"/>
          <w:szCs w:val="24"/>
        </w:rPr>
        <w:t xml:space="preserve"> learn about fair housing laws and their rights under the law</w:t>
      </w:r>
      <w:r w:rsidRPr="00866358">
        <w:rPr>
          <w:rFonts w:ascii="Times New Roman" w:hAnsi="Times New Roman" w:cs="Times New Roman"/>
          <w:sz w:val="24"/>
          <w:szCs w:val="24"/>
        </w:rPr>
        <w:t>.</w:t>
      </w:r>
      <w:r w:rsidR="00862DEF" w:rsidRPr="00866358">
        <w:rPr>
          <w:rFonts w:ascii="Times New Roman" w:hAnsi="Times New Roman" w:cs="Times New Roman"/>
          <w:sz w:val="24"/>
          <w:szCs w:val="24"/>
        </w:rPr>
        <w:t xml:space="preserve"> Specifically, </w:t>
      </w:r>
      <w:r w:rsidRPr="00866358">
        <w:rPr>
          <w:rFonts w:ascii="Times New Roman" w:hAnsi="Times New Roman" w:cs="Times New Roman"/>
          <w:sz w:val="24"/>
          <w:szCs w:val="24"/>
        </w:rPr>
        <w:t xml:space="preserve">TDHCA </w:t>
      </w:r>
      <w:r w:rsidR="00862DEF" w:rsidRPr="00866358">
        <w:rPr>
          <w:rFonts w:ascii="Times New Roman" w:hAnsi="Times New Roman" w:cs="Times New Roman"/>
          <w:sz w:val="24"/>
          <w:szCs w:val="24"/>
        </w:rPr>
        <w:t xml:space="preserve">plans to: </w:t>
      </w:r>
      <w:r w:rsidRPr="00866358">
        <w:rPr>
          <w:rFonts w:ascii="Times New Roman" w:hAnsi="Times New Roman" w:cs="Times New Roman"/>
          <w:sz w:val="24"/>
          <w:szCs w:val="24"/>
        </w:rPr>
        <w:t xml:space="preserve">expand the number and availability of fair housing webinars </w:t>
      </w:r>
      <w:r w:rsidR="00E63FBA" w:rsidRPr="00866358">
        <w:rPr>
          <w:rFonts w:ascii="Times New Roman" w:hAnsi="Times New Roman" w:cs="Times New Roman"/>
          <w:sz w:val="24"/>
          <w:szCs w:val="24"/>
        </w:rPr>
        <w:t>it hosts on topics such as reasonable accommodations, reasonable modifications</w:t>
      </w:r>
      <w:r w:rsidR="00FA3839" w:rsidRPr="00866358">
        <w:rPr>
          <w:rFonts w:ascii="Times New Roman" w:hAnsi="Times New Roman" w:cs="Times New Roman"/>
          <w:sz w:val="24"/>
          <w:szCs w:val="24"/>
        </w:rPr>
        <w:t>,</w:t>
      </w:r>
      <w:r w:rsidR="00E63FBA" w:rsidRPr="00866358">
        <w:rPr>
          <w:rFonts w:ascii="Times New Roman" w:hAnsi="Times New Roman" w:cs="Times New Roman"/>
          <w:sz w:val="24"/>
          <w:szCs w:val="24"/>
        </w:rPr>
        <w:t xml:space="preserve"> and affirmative marketing; </w:t>
      </w:r>
      <w:r w:rsidRPr="00866358">
        <w:rPr>
          <w:rFonts w:ascii="Times New Roman" w:hAnsi="Times New Roman" w:cs="Times New Roman"/>
          <w:sz w:val="24"/>
          <w:szCs w:val="24"/>
        </w:rPr>
        <w:t xml:space="preserve">offer in-person trainings across the </w:t>
      </w:r>
      <w:r w:rsidR="00C816F4" w:rsidRPr="00866358">
        <w:rPr>
          <w:rFonts w:ascii="Times New Roman" w:hAnsi="Times New Roman" w:cs="Times New Roman"/>
          <w:sz w:val="24"/>
          <w:szCs w:val="24"/>
        </w:rPr>
        <w:t>s</w:t>
      </w:r>
      <w:r w:rsidRPr="00866358">
        <w:rPr>
          <w:rFonts w:ascii="Times New Roman" w:hAnsi="Times New Roman" w:cs="Times New Roman"/>
          <w:sz w:val="24"/>
          <w:szCs w:val="24"/>
        </w:rPr>
        <w:t>tate of Texas including in rural,</w:t>
      </w:r>
      <w:r w:rsidR="00862DEF" w:rsidRPr="00866358">
        <w:rPr>
          <w:rFonts w:ascii="Times New Roman" w:hAnsi="Times New Roman" w:cs="Times New Roman"/>
          <w:sz w:val="24"/>
          <w:szCs w:val="24"/>
        </w:rPr>
        <w:t xml:space="preserve"> </w:t>
      </w:r>
      <w:proofErr w:type="spellStart"/>
      <w:r w:rsidRPr="00866358">
        <w:rPr>
          <w:rFonts w:ascii="Times New Roman" w:hAnsi="Times New Roman" w:cs="Times New Roman"/>
          <w:sz w:val="24"/>
          <w:szCs w:val="24"/>
        </w:rPr>
        <w:t>colonia</w:t>
      </w:r>
      <w:proofErr w:type="spellEnd"/>
      <w:r w:rsidR="00FA3839"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high RE/CAP areas</w:t>
      </w:r>
      <w:r w:rsidR="00862DEF" w:rsidRPr="00866358">
        <w:rPr>
          <w:rFonts w:ascii="Times New Roman" w:hAnsi="Times New Roman" w:cs="Times New Roman"/>
          <w:sz w:val="24"/>
          <w:szCs w:val="24"/>
        </w:rPr>
        <w:t xml:space="preserve">; </w:t>
      </w:r>
      <w:r w:rsidRPr="00866358">
        <w:rPr>
          <w:rFonts w:ascii="Times New Roman" w:hAnsi="Times New Roman" w:cs="Times New Roman"/>
          <w:sz w:val="24"/>
          <w:szCs w:val="24"/>
        </w:rPr>
        <w:t>and produce fair housing brochures that focus on the needs of</w:t>
      </w:r>
      <w:r w:rsidR="00862DEF"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low-income households. </w:t>
      </w:r>
      <w:r w:rsidR="00E63FBA" w:rsidRPr="00866358">
        <w:rPr>
          <w:rFonts w:ascii="Times New Roman" w:hAnsi="Times New Roman" w:cs="Times New Roman"/>
          <w:sz w:val="24"/>
          <w:szCs w:val="24"/>
        </w:rPr>
        <w:t xml:space="preserve">TDHCA will routinely evaluate these activities to ensure they are meeting the </w:t>
      </w:r>
      <w:r w:rsidRPr="00866358">
        <w:rPr>
          <w:rFonts w:ascii="Times New Roman" w:hAnsi="Times New Roman" w:cs="Times New Roman"/>
          <w:sz w:val="24"/>
          <w:szCs w:val="24"/>
        </w:rPr>
        <w:t>needs of Texas stakeholders</w:t>
      </w:r>
      <w:r w:rsidR="00FA3839" w:rsidRPr="00866358">
        <w:rPr>
          <w:rFonts w:ascii="Times New Roman" w:hAnsi="Times New Roman" w:cs="Times New Roman"/>
          <w:sz w:val="24"/>
          <w:szCs w:val="24"/>
        </w:rPr>
        <w:t>;</w:t>
      </w:r>
      <w:r w:rsidR="00E63FBA" w:rsidRPr="00866358">
        <w:rPr>
          <w:rFonts w:ascii="Times New Roman" w:hAnsi="Times New Roman" w:cs="Times New Roman"/>
          <w:sz w:val="24"/>
          <w:szCs w:val="24"/>
        </w:rPr>
        <w:t xml:space="preserve"> and using </w:t>
      </w:r>
      <w:r w:rsidRPr="00866358">
        <w:rPr>
          <w:rFonts w:ascii="Times New Roman" w:hAnsi="Times New Roman" w:cs="Times New Roman"/>
          <w:sz w:val="24"/>
          <w:szCs w:val="24"/>
        </w:rPr>
        <w:t>feedback from attendees</w:t>
      </w:r>
      <w:r w:rsidR="00E63FBA" w:rsidRPr="00866358">
        <w:rPr>
          <w:rFonts w:ascii="Times New Roman" w:hAnsi="Times New Roman" w:cs="Times New Roman"/>
          <w:sz w:val="24"/>
          <w:szCs w:val="24"/>
        </w:rPr>
        <w:t>,</w:t>
      </w:r>
      <w:r w:rsidRPr="00866358">
        <w:rPr>
          <w:rFonts w:ascii="Times New Roman" w:hAnsi="Times New Roman" w:cs="Times New Roman"/>
          <w:sz w:val="24"/>
          <w:szCs w:val="24"/>
        </w:rPr>
        <w:t xml:space="preserve"> TDHCA may add additional trainings and webinars on special topics related to fair housing. </w:t>
      </w:r>
    </w:p>
    <w:p w14:paraId="0CBCA9C0" w14:textId="77777777" w:rsidR="000D0932" w:rsidRPr="00866358" w:rsidRDefault="000D0932" w:rsidP="008B7C38">
      <w:pPr>
        <w:spacing w:after="0" w:line="240" w:lineRule="auto"/>
        <w:rPr>
          <w:rFonts w:ascii="Times New Roman" w:hAnsi="Times New Roman" w:cs="Times New Roman"/>
          <w:b/>
          <w:caps/>
          <w:sz w:val="24"/>
          <w:szCs w:val="24"/>
        </w:rPr>
      </w:pPr>
    </w:p>
    <w:p w14:paraId="3CC8D60F" w14:textId="2438C831" w:rsidR="000D0932" w:rsidRPr="00866358" w:rsidRDefault="000D0932" w:rsidP="008B7C38">
      <w:pPr>
        <w:spacing w:after="0" w:line="240" w:lineRule="auto"/>
        <w:rPr>
          <w:rFonts w:ascii="Times New Roman" w:hAnsi="Times New Roman" w:cs="Times New Roman"/>
          <w:b/>
          <w:caps/>
          <w:sz w:val="24"/>
          <w:szCs w:val="24"/>
        </w:rPr>
      </w:pPr>
    </w:p>
    <w:p w14:paraId="1D6BB224" w14:textId="5C399FCB" w:rsidR="00111C97" w:rsidRPr="002F4F78" w:rsidRDefault="00111C97" w:rsidP="002F4F78">
      <w:pPr>
        <w:spacing w:after="0" w:line="240" w:lineRule="auto"/>
        <w:rPr>
          <w:rFonts w:ascii="Times New Roman" w:hAnsi="Times New Roman" w:cs="Times New Roman"/>
          <w:b/>
          <w:caps/>
          <w:noProof/>
          <w:sz w:val="24"/>
          <w:szCs w:val="24"/>
          <w:u w:val="single"/>
        </w:rPr>
      </w:pPr>
      <w:r w:rsidRPr="002F4F78">
        <w:rPr>
          <w:rFonts w:ascii="Times New Roman" w:hAnsi="Times New Roman" w:cs="Times New Roman"/>
          <w:b/>
          <w:caps/>
          <w:noProof/>
          <w:sz w:val="24"/>
          <w:szCs w:val="24"/>
          <w:u w:val="single"/>
        </w:rPr>
        <w:t xml:space="preserve">Dallas </w:t>
      </w:r>
    </w:p>
    <w:p w14:paraId="479DDAC1" w14:textId="77777777" w:rsidR="00111C97" w:rsidRPr="002F4F78" w:rsidRDefault="00111C97" w:rsidP="002F4F78">
      <w:pPr>
        <w:spacing w:after="0" w:line="240" w:lineRule="auto"/>
        <w:rPr>
          <w:rFonts w:ascii="Times New Roman" w:hAnsi="Times New Roman" w:cs="Times New Roman"/>
          <w:b/>
          <w:caps/>
          <w:sz w:val="24"/>
          <w:szCs w:val="24"/>
        </w:rPr>
      </w:pPr>
    </w:p>
    <w:p w14:paraId="0DDE097D" w14:textId="77777777" w:rsidR="00111C97" w:rsidRPr="002F4F78" w:rsidRDefault="00111C97" w:rsidP="002F4F78">
      <w:pPr>
        <w:spacing w:after="0" w:line="240" w:lineRule="auto"/>
        <w:rPr>
          <w:rFonts w:ascii="Times New Roman" w:hAnsi="Times New Roman" w:cs="Times New Roman"/>
          <w:b/>
          <w:caps/>
          <w:sz w:val="24"/>
          <w:szCs w:val="24"/>
        </w:rPr>
      </w:pPr>
      <w:r w:rsidRPr="002F4F78">
        <w:rPr>
          <w:rFonts w:ascii="Times New Roman" w:hAnsi="Times New Roman" w:cs="Times New Roman"/>
          <w:b/>
          <w:caps/>
          <w:sz w:val="24"/>
          <w:szCs w:val="24"/>
        </w:rPr>
        <w:t>North Texas Fair Housing Center</w:t>
      </w:r>
    </w:p>
    <w:p w14:paraId="1A1EBF0E" w14:textId="75572E8A" w:rsidR="00111C97" w:rsidRDefault="00111C97" w:rsidP="002F4F78">
      <w:pPr>
        <w:spacing w:after="0" w:line="240" w:lineRule="auto"/>
        <w:rPr>
          <w:rFonts w:ascii="Times New Roman" w:hAnsi="Times New Roman" w:cs="Times New Roman"/>
          <w:b/>
          <w:caps/>
          <w:sz w:val="24"/>
          <w:szCs w:val="24"/>
        </w:rPr>
      </w:pPr>
      <w:r w:rsidRPr="002F4F78">
        <w:rPr>
          <w:rFonts w:ascii="Times New Roman" w:hAnsi="Times New Roman" w:cs="Times New Roman"/>
          <w:b/>
          <w:caps/>
          <w:sz w:val="24"/>
          <w:szCs w:val="24"/>
        </w:rPr>
        <w:t>FY2017 Private Enforcement Initiative – Multi-Year Component - $300,000.00</w:t>
      </w:r>
    </w:p>
    <w:p w14:paraId="1AF648E5" w14:textId="77777777" w:rsidR="002F4F78" w:rsidRPr="002F4F78" w:rsidRDefault="002F4F78" w:rsidP="002F4F78">
      <w:pPr>
        <w:spacing w:after="0" w:line="240" w:lineRule="auto"/>
        <w:rPr>
          <w:rFonts w:ascii="Times New Roman" w:hAnsi="Times New Roman" w:cs="Times New Roman"/>
          <w:b/>
          <w:caps/>
          <w:sz w:val="24"/>
          <w:szCs w:val="24"/>
        </w:rPr>
      </w:pPr>
    </w:p>
    <w:p w14:paraId="289429DE" w14:textId="77777777" w:rsidR="00111C97" w:rsidRPr="00866358" w:rsidRDefault="00111C97" w:rsidP="002F4F78">
      <w:pPr>
        <w:autoSpaceDE w:val="0"/>
        <w:autoSpaceDN w:val="0"/>
        <w:adjustRightInd w:val="0"/>
        <w:spacing w:after="0" w:line="240" w:lineRule="auto"/>
        <w:rPr>
          <w:rFonts w:ascii="Times New Roman" w:hAnsi="Times New Roman" w:cs="Times New Roman"/>
          <w:sz w:val="24"/>
          <w:szCs w:val="24"/>
        </w:rPr>
      </w:pPr>
      <w:r w:rsidRPr="002F4F78">
        <w:rPr>
          <w:rFonts w:ascii="Times New Roman" w:hAnsi="Times New Roman" w:cs="Times New Roman"/>
          <w:sz w:val="24"/>
          <w:szCs w:val="24"/>
        </w:rPr>
        <w:t>North Texas Fair Housing Center</w:t>
      </w:r>
      <w:r w:rsidRPr="00866358">
        <w:rPr>
          <w:rFonts w:ascii="Times New Roman" w:hAnsi="Times New Roman" w:cs="Times New Roman"/>
          <w:sz w:val="24"/>
          <w:szCs w:val="24"/>
        </w:rPr>
        <w:t xml:space="preserve"> (NTFHC)</w:t>
      </w:r>
      <w:r w:rsidRPr="002F4F78">
        <w:rPr>
          <w:rFonts w:ascii="Times New Roman" w:hAnsi="Times New Roman" w:cs="Times New Roman"/>
          <w:sz w:val="24"/>
          <w:szCs w:val="24"/>
        </w:rPr>
        <w:t xml:space="preserve"> will use its grant to </w:t>
      </w:r>
      <w:r w:rsidRPr="00866358">
        <w:rPr>
          <w:rFonts w:ascii="Times New Roman" w:hAnsi="Times New Roman" w:cs="Times New Roman"/>
          <w:sz w:val="24"/>
          <w:szCs w:val="24"/>
        </w:rPr>
        <w:t xml:space="preserve">continue counseling, intake, investigations, advocacy and education program while also supporting the development of systemic investigations and enforcement activities. NTFHC will develop a systemic enforcement program in the North Texas region. NTFHC will conduct discrimination investigations and use testing to uncover patterns of discrimination based on race and disability in North Texas. NTFHC will follow-up on potential sustainable cases of discrimination by filing complaints with HUD and local FHAP agencies. NTFHC will also work with local jurisdictions to identify barriers to fair housing and develop strategies that have a real and measurable impact on communities. </w:t>
      </w:r>
    </w:p>
    <w:p w14:paraId="3164C4D0" w14:textId="01DF1E35" w:rsidR="00111C97" w:rsidRPr="002F4F78" w:rsidRDefault="00111C97" w:rsidP="002F4F78">
      <w:pPr>
        <w:autoSpaceDE w:val="0"/>
        <w:autoSpaceDN w:val="0"/>
        <w:adjustRightInd w:val="0"/>
        <w:spacing w:after="0" w:line="240" w:lineRule="auto"/>
        <w:rPr>
          <w:rFonts w:ascii="Times New Roman" w:hAnsi="Times New Roman" w:cs="Times New Roman"/>
          <w:sz w:val="24"/>
          <w:szCs w:val="24"/>
        </w:rPr>
      </w:pPr>
    </w:p>
    <w:p w14:paraId="3B113003" w14:textId="77777777" w:rsidR="00111C97" w:rsidRPr="00866358" w:rsidRDefault="00111C97" w:rsidP="008B7C38">
      <w:pPr>
        <w:spacing w:after="0" w:line="240" w:lineRule="auto"/>
        <w:rPr>
          <w:rFonts w:ascii="Times New Roman" w:hAnsi="Times New Roman" w:cs="Times New Roman"/>
          <w:b/>
          <w:caps/>
          <w:sz w:val="24"/>
          <w:szCs w:val="24"/>
        </w:rPr>
      </w:pPr>
    </w:p>
    <w:p w14:paraId="7FC8D6D6"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Houston</w:t>
      </w:r>
    </w:p>
    <w:p w14:paraId="56E6C454" w14:textId="77777777" w:rsidR="000D0932" w:rsidRPr="00866358" w:rsidRDefault="000D0932" w:rsidP="00CA0152">
      <w:pPr>
        <w:spacing w:after="0" w:line="240" w:lineRule="auto"/>
        <w:rPr>
          <w:rFonts w:ascii="Times New Roman" w:hAnsi="Times New Roman" w:cs="Times New Roman"/>
          <w:b/>
          <w:caps/>
          <w:sz w:val="24"/>
          <w:szCs w:val="24"/>
        </w:rPr>
      </w:pPr>
    </w:p>
    <w:p w14:paraId="6E06BCA1" w14:textId="6060BC2D"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Greater Houston Fair Housing Center, Inc.</w:t>
      </w:r>
    </w:p>
    <w:p w14:paraId="137F5ED5"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Private Enforcement Initiative – Multi-Year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300</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1865CC0D" w14:textId="77777777" w:rsidR="006A2057" w:rsidRPr="00866358" w:rsidRDefault="006A2057" w:rsidP="00CA0152">
      <w:pPr>
        <w:spacing w:after="0" w:line="240" w:lineRule="auto"/>
        <w:rPr>
          <w:rFonts w:ascii="Times New Roman" w:hAnsi="Times New Roman" w:cs="Times New Roman"/>
          <w:b/>
          <w:caps/>
          <w:noProof/>
          <w:sz w:val="24"/>
          <w:szCs w:val="24"/>
        </w:rPr>
      </w:pPr>
    </w:p>
    <w:p w14:paraId="1451CAD1" w14:textId="57B0F27A" w:rsidR="002368C1" w:rsidRPr="00866358" w:rsidRDefault="004203B6" w:rsidP="006A2057">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Greater Houston Fair Housing Center (GHFHC) is a grass roots organization, Qualified Fair Housing Organization (QFHO), and Traditional Ci</w:t>
      </w:r>
      <w:r w:rsidR="002368C1" w:rsidRPr="00866358">
        <w:rPr>
          <w:rFonts w:ascii="Times New Roman" w:hAnsi="Times New Roman" w:cs="Times New Roman"/>
          <w:sz w:val="24"/>
          <w:szCs w:val="24"/>
        </w:rPr>
        <w:t>vil Rights Organization (TCRO)</w:t>
      </w:r>
      <w:r w:rsidR="00772C87" w:rsidRPr="00866358">
        <w:rPr>
          <w:rFonts w:ascii="Times New Roman" w:hAnsi="Times New Roman" w:cs="Times New Roman"/>
          <w:sz w:val="24"/>
          <w:szCs w:val="24"/>
        </w:rPr>
        <w:t>,</w:t>
      </w:r>
      <w:r w:rsidR="002368C1" w:rsidRPr="00866358">
        <w:rPr>
          <w:rFonts w:ascii="Times New Roman" w:hAnsi="Times New Roman" w:cs="Times New Roman"/>
          <w:sz w:val="24"/>
          <w:szCs w:val="24"/>
        </w:rPr>
        <w:t xml:space="preserve"> that has </w:t>
      </w:r>
      <w:r w:rsidRPr="00866358">
        <w:rPr>
          <w:rFonts w:ascii="Times New Roman" w:hAnsi="Times New Roman" w:cs="Times New Roman"/>
          <w:sz w:val="24"/>
          <w:szCs w:val="24"/>
        </w:rPr>
        <w:lastRenderedPageBreak/>
        <w:t xml:space="preserve">been affirmatively furthering fair housing and providing fair housing enforcement services since 1999. </w:t>
      </w:r>
      <w:r w:rsidR="002368C1" w:rsidRPr="00866358">
        <w:rPr>
          <w:rFonts w:ascii="Times New Roman" w:hAnsi="Times New Roman" w:cs="Times New Roman"/>
          <w:sz w:val="24"/>
          <w:szCs w:val="24"/>
        </w:rPr>
        <w:t>GHFHC</w:t>
      </w:r>
      <w:r w:rsidR="00417F6B" w:rsidRPr="00866358">
        <w:rPr>
          <w:rFonts w:ascii="Times New Roman" w:hAnsi="Times New Roman" w:cs="Times New Roman"/>
          <w:sz w:val="24"/>
          <w:szCs w:val="24"/>
        </w:rPr>
        <w:t xml:space="preserve">’s </w:t>
      </w:r>
      <w:r w:rsidR="007A2F50" w:rsidRPr="00866358">
        <w:rPr>
          <w:rFonts w:ascii="Times New Roman" w:hAnsi="Times New Roman" w:cs="Times New Roman"/>
          <w:sz w:val="24"/>
          <w:szCs w:val="24"/>
        </w:rPr>
        <w:t xml:space="preserve">grant </w:t>
      </w:r>
      <w:r w:rsidRPr="00866358">
        <w:rPr>
          <w:rFonts w:ascii="Times New Roman" w:hAnsi="Times New Roman" w:cs="Times New Roman"/>
          <w:sz w:val="24"/>
          <w:szCs w:val="24"/>
        </w:rPr>
        <w:t>activities</w:t>
      </w:r>
      <w:r w:rsidR="00772C87" w:rsidRPr="00866358">
        <w:rPr>
          <w:rFonts w:ascii="Times New Roman" w:hAnsi="Times New Roman" w:cs="Times New Roman"/>
          <w:sz w:val="24"/>
          <w:szCs w:val="24"/>
        </w:rPr>
        <w:t xml:space="preserve"> will</w:t>
      </w:r>
      <w:r w:rsidRPr="00866358">
        <w:rPr>
          <w:rFonts w:ascii="Times New Roman" w:hAnsi="Times New Roman" w:cs="Times New Roman"/>
          <w:sz w:val="24"/>
          <w:szCs w:val="24"/>
        </w:rPr>
        <w:t xml:space="preserve"> include: complete bilingual</w:t>
      </w:r>
      <w:r w:rsidR="00772C87" w:rsidRPr="00866358">
        <w:rPr>
          <w:rFonts w:ascii="Times New Roman" w:hAnsi="Times New Roman" w:cs="Times New Roman"/>
          <w:sz w:val="24"/>
          <w:szCs w:val="24"/>
        </w:rPr>
        <w:t>,</w:t>
      </w:r>
      <w:r w:rsidRPr="00866358">
        <w:rPr>
          <w:rFonts w:ascii="Times New Roman" w:hAnsi="Times New Roman" w:cs="Times New Roman"/>
          <w:sz w:val="24"/>
          <w:szCs w:val="24"/>
        </w:rPr>
        <w:t xml:space="preserve"> full</w:t>
      </w:r>
      <w:r w:rsidR="00772C87" w:rsidRPr="00866358">
        <w:rPr>
          <w:rFonts w:ascii="Times New Roman" w:hAnsi="Times New Roman" w:cs="Times New Roman"/>
          <w:sz w:val="24"/>
          <w:szCs w:val="24"/>
        </w:rPr>
        <w:t>-</w:t>
      </w:r>
      <w:r w:rsidRPr="00866358">
        <w:rPr>
          <w:rFonts w:ascii="Times New Roman" w:hAnsi="Times New Roman" w:cs="Times New Roman"/>
          <w:sz w:val="24"/>
          <w:szCs w:val="24"/>
        </w:rPr>
        <w:t xml:space="preserve">service enforcement capability in English and Spanish; </w:t>
      </w:r>
      <w:r w:rsidR="007A2F50" w:rsidRPr="00866358">
        <w:rPr>
          <w:rFonts w:ascii="Times New Roman" w:hAnsi="Times New Roman" w:cs="Times New Roman"/>
          <w:sz w:val="24"/>
          <w:szCs w:val="24"/>
        </w:rPr>
        <w:t xml:space="preserve">complaint </w:t>
      </w:r>
      <w:r w:rsidRPr="00866358">
        <w:rPr>
          <w:rFonts w:ascii="Times New Roman" w:hAnsi="Times New Roman" w:cs="Times New Roman"/>
          <w:sz w:val="24"/>
          <w:szCs w:val="24"/>
        </w:rPr>
        <w:t>intake and processing</w:t>
      </w:r>
      <w:r w:rsidR="007A2F50" w:rsidRPr="00866358">
        <w:rPr>
          <w:rFonts w:ascii="Times New Roman" w:hAnsi="Times New Roman" w:cs="Times New Roman"/>
          <w:sz w:val="24"/>
          <w:szCs w:val="24"/>
        </w:rPr>
        <w:t xml:space="preserve">; </w:t>
      </w:r>
      <w:r w:rsidRPr="00866358">
        <w:rPr>
          <w:rFonts w:ascii="Times New Roman" w:hAnsi="Times New Roman" w:cs="Times New Roman"/>
          <w:sz w:val="24"/>
          <w:szCs w:val="24"/>
        </w:rPr>
        <w:t>investigations</w:t>
      </w:r>
      <w:r w:rsidR="007A2F50" w:rsidRPr="00866358">
        <w:rPr>
          <w:rFonts w:ascii="Times New Roman" w:hAnsi="Times New Roman" w:cs="Times New Roman"/>
          <w:sz w:val="24"/>
          <w:szCs w:val="24"/>
        </w:rPr>
        <w:t xml:space="preserve"> (including </w:t>
      </w:r>
      <w:r w:rsidRPr="00866358">
        <w:rPr>
          <w:rFonts w:ascii="Times New Roman" w:hAnsi="Times New Roman" w:cs="Times New Roman"/>
          <w:sz w:val="24"/>
          <w:szCs w:val="24"/>
        </w:rPr>
        <w:t>development of systematic</w:t>
      </w:r>
      <w:r w:rsidR="002368C1" w:rsidRPr="00866358">
        <w:rPr>
          <w:rFonts w:ascii="Times New Roman" w:hAnsi="Times New Roman" w:cs="Times New Roman"/>
          <w:sz w:val="24"/>
          <w:szCs w:val="24"/>
        </w:rPr>
        <w:t xml:space="preserve"> </w:t>
      </w:r>
      <w:r w:rsidRPr="00866358">
        <w:rPr>
          <w:rFonts w:ascii="Times New Roman" w:hAnsi="Times New Roman" w:cs="Times New Roman"/>
          <w:sz w:val="24"/>
          <w:szCs w:val="24"/>
        </w:rPr>
        <w:t>investigations</w:t>
      </w:r>
      <w:r w:rsidR="007A2F50" w:rsidRPr="00866358">
        <w:rPr>
          <w:rFonts w:ascii="Times New Roman" w:hAnsi="Times New Roman" w:cs="Times New Roman"/>
          <w:sz w:val="24"/>
          <w:szCs w:val="24"/>
        </w:rPr>
        <w:t>)</w:t>
      </w:r>
      <w:r w:rsidRPr="00866358">
        <w:rPr>
          <w:rFonts w:ascii="Times New Roman" w:hAnsi="Times New Roman" w:cs="Times New Roman"/>
          <w:sz w:val="24"/>
          <w:szCs w:val="24"/>
        </w:rPr>
        <w:t>; recruitment and training of  testers; performance of 360 fair housing enforcement tests</w:t>
      </w:r>
      <w:r w:rsidR="007A2F50" w:rsidRPr="00866358">
        <w:rPr>
          <w:rFonts w:ascii="Times New Roman" w:hAnsi="Times New Roman" w:cs="Times New Roman"/>
          <w:sz w:val="24"/>
          <w:szCs w:val="24"/>
        </w:rPr>
        <w:t xml:space="preserve">; </w:t>
      </w:r>
      <w:r w:rsidRPr="00866358">
        <w:rPr>
          <w:rFonts w:ascii="Times New Roman" w:hAnsi="Times New Roman" w:cs="Times New Roman"/>
          <w:sz w:val="24"/>
          <w:szCs w:val="24"/>
        </w:rPr>
        <w:t>accessibility and design audits; conducting Affirmatively Furthering Fair Housing (AFFH) capacity building programs for local partners (jurisdictions, nonprofit and faith based organizations); conducting news media campaigns (English and Spanish)</w:t>
      </w:r>
      <w:r w:rsidR="007A2F50" w:rsidRPr="00866358">
        <w:rPr>
          <w:rFonts w:ascii="Times New Roman" w:hAnsi="Times New Roman" w:cs="Times New Roman"/>
          <w:sz w:val="24"/>
          <w:szCs w:val="24"/>
        </w:rPr>
        <w:t xml:space="preserve">; </w:t>
      </w:r>
      <w:r w:rsidRPr="00866358">
        <w:rPr>
          <w:rFonts w:ascii="Times New Roman" w:hAnsi="Times New Roman" w:cs="Times New Roman"/>
          <w:sz w:val="24"/>
          <w:szCs w:val="24"/>
        </w:rPr>
        <w:t>referral of appropriate cases to HUD</w:t>
      </w:r>
      <w:r w:rsidR="007A2F50" w:rsidRPr="00866358">
        <w:rPr>
          <w:rFonts w:ascii="Times New Roman" w:hAnsi="Times New Roman" w:cs="Times New Roman"/>
          <w:sz w:val="24"/>
          <w:szCs w:val="24"/>
        </w:rPr>
        <w:t xml:space="preserve">; and </w:t>
      </w:r>
      <w:r w:rsidRPr="00866358">
        <w:rPr>
          <w:rFonts w:ascii="Times New Roman" w:hAnsi="Times New Roman" w:cs="Times New Roman"/>
          <w:sz w:val="24"/>
          <w:szCs w:val="24"/>
        </w:rPr>
        <w:t xml:space="preserve">assisting other agencies in discovery of fair housing enforcement evidence. </w:t>
      </w:r>
    </w:p>
    <w:p w14:paraId="20DE8154" w14:textId="38D9F55A" w:rsidR="000B0880" w:rsidRPr="00866358" w:rsidRDefault="000B0880" w:rsidP="00CA0152">
      <w:pPr>
        <w:spacing w:after="0" w:line="240" w:lineRule="auto"/>
        <w:rPr>
          <w:rFonts w:ascii="Times New Roman" w:hAnsi="Times New Roman" w:cs="Times New Roman"/>
          <w:b/>
          <w:caps/>
          <w:noProof/>
          <w:sz w:val="24"/>
          <w:szCs w:val="24"/>
        </w:rPr>
      </w:pPr>
    </w:p>
    <w:p w14:paraId="1CA659EF" w14:textId="34D4F04E" w:rsidR="00111C97" w:rsidRPr="00866358" w:rsidRDefault="00111C97" w:rsidP="00CA0152">
      <w:pPr>
        <w:spacing w:after="0" w:line="240" w:lineRule="auto"/>
        <w:rPr>
          <w:rFonts w:ascii="Times New Roman" w:hAnsi="Times New Roman" w:cs="Times New Roman"/>
          <w:b/>
          <w:caps/>
          <w:noProof/>
          <w:sz w:val="24"/>
          <w:szCs w:val="24"/>
        </w:rPr>
      </w:pPr>
    </w:p>
    <w:p w14:paraId="200E4030" w14:textId="77777777" w:rsidR="00111C97" w:rsidRPr="002F4F78" w:rsidRDefault="00111C97" w:rsidP="002F4F78">
      <w:pPr>
        <w:spacing w:after="0" w:line="240" w:lineRule="auto"/>
        <w:rPr>
          <w:rFonts w:ascii="Times New Roman" w:hAnsi="Times New Roman" w:cs="Times New Roman"/>
          <w:b/>
          <w:caps/>
          <w:noProof/>
          <w:sz w:val="24"/>
          <w:szCs w:val="24"/>
          <w:u w:val="single"/>
        </w:rPr>
      </w:pPr>
      <w:r w:rsidRPr="002F4F78">
        <w:rPr>
          <w:rFonts w:ascii="Times New Roman" w:hAnsi="Times New Roman" w:cs="Times New Roman"/>
          <w:b/>
          <w:caps/>
          <w:noProof/>
          <w:sz w:val="24"/>
          <w:szCs w:val="24"/>
          <w:u w:val="single"/>
        </w:rPr>
        <w:t xml:space="preserve">San Antonio </w:t>
      </w:r>
    </w:p>
    <w:p w14:paraId="5DC1231D" w14:textId="77777777" w:rsidR="00111C97" w:rsidRPr="002F4F78" w:rsidRDefault="00111C97" w:rsidP="002F4F78">
      <w:pPr>
        <w:spacing w:after="0" w:line="240" w:lineRule="auto"/>
        <w:rPr>
          <w:rFonts w:ascii="Times New Roman" w:hAnsi="Times New Roman" w:cs="Times New Roman"/>
          <w:b/>
          <w:caps/>
          <w:sz w:val="24"/>
          <w:szCs w:val="24"/>
        </w:rPr>
      </w:pPr>
    </w:p>
    <w:p w14:paraId="556CF9C8"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San Antonio Fair Housing Council, Inc.</w:t>
      </w:r>
    </w:p>
    <w:p w14:paraId="50B75D39" w14:textId="49811862" w:rsidR="00111C97"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 Multi-Year Component - $300,000.00</w:t>
      </w:r>
    </w:p>
    <w:p w14:paraId="78914EDA" w14:textId="77777777" w:rsidR="002F4F78" w:rsidRPr="002F4F78" w:rsidRDefault="002F4F78" w:rsidP="002F4F78">
      <w:pPr>
        <w:spacing w:after="0" w:line="240" w:lineRule="auto"/>
        <w:rPr>
          <w:rFonts w:ascii="Times New Roman" w:hAnsi="Times New Roman" w:cs="Times New Roman"/>
          <w:b/>
          <w:caps/>
          <w:noProof/>
          <w:sz w:val="24"/>
          <w:szCs w:val="24"/>
        </w:rPr>
      </w:pPr>
    </w:p>
    <w:p w14:paraId="25803F4E" w14:textId="77777777" w:rsidR="00111C97" w:rsidRPr="002F4F78" w:rsidRDefault="00111C97" w:rsidP="002F4F78">
      <w:pPr>
        <w:autoSpaceDE w:val="0"/>
        <w:autoSpaceDN w:val="0"/>
        <w:adjustRightInd w:val="0"/>
        <w:spacing w:after="0" w:line="240" w:lineRule="auto"/>
        <w:rPr>
          <w:rFonts w:ascii="Times New Roman" w:hAnsi="Times New Roman" w:cs="Times New Roman"/>
          <w:sz w:val="24"/>
          <w:szCs w:val="24"/>
        </w:rPr>
      </w:pPr>
      <w:r w:rsidRPr="002F4F78">
        <w:rPr>
          <w:rFonts w:ascii="Times New Roman" w:hAnsi="Times New Roman" w:cs="Times New Roman"/>
          <w:sz w:val="24"/>
          <w:szCs w:val="24"/>
        </w:rPr>
        <w:t>The San Antonio Fair Housing Council, Inc. (SAFHC) will use its grant to</w:t>
      </w:r>
      <w:r w:rsidRPr="00866358">
        <w:rPr>
          <w:rFonts w:ascii="Times New Roman" w:hAnsi="Times New Roman" w:cs="Times New Roman"/>
          <w:sz w:val="24"/>
          <w:szCs w:val="24"/>
        </w:rPr>
        <w:t xml:space="preserve"> provide fair housing enforcement activities in Bexar County and an additional 36 counties in South Texas (Atascosa, Bandera, Brooks, Cameron, Comal, Dimmit, Duval, Edwards, Frio, Gillespie, Gonzales, Guadalupe, Hidalgo, Jim Hogg, Jim Wells, Karnes, Kendall, </w:t>
      </w:r>
      <w:proofErr w:type="spellStart"/>
      <w:r w:rsidRPr="00866358">
        <w:rPr>
          <w:rFonts w:ascii="Times New Roman" w:hAnsi="Times New Roman" w:cs="Times New Roman"/>
          <w:sz w:val="24"/>
          <w:szCs w:val="24"/>
        </w:rPr>
        <w:t>Kenedy</w:t>
      </w:r>
      <w:proofErr w:type="spellEnd"/>
      <w:r w:rsidRPr="00866358">
        <w:rPr>
          <w:rFonts w:ascii="Times New Roman" w:hAnsi="Times New Roman" w:cs="Times New Roman"/>
          <w:sz w:val="24"/>
          <w:szCs w:val="24"/>
        </w:rPr>
        <w:t>, Kerr, Kinney, Kleberg, LaSalle, Live Oak, Maverick, McMullen, Medina, Nueces, Real, Starr, Uvalde, Val Verde, Webb, Willacy, Wilson, Zapata, and Zavala).  SAFHC will receive and evaluate at least 300 allegations of housing discrimination, provide 300 households with counseling on discriminatory housing practices, counsel 150 complainants with disabilities regarding reasonable accommodation or modification requests, submit 100 reasonable accommodation or modification requests to housing providers on behalf of disabled complainants, conduct 20 systemic investigations, conduct 2 joint systemic investigations with other FHIPs, conduct 108 rental test parts, conduct 12 sales test parts, conduct 6 lending test parts, conduct 5 design and construction test parts, conduct 2 site assessments of new construction, multi-family housing to determine compliance with FHA design and construction requirements, conduct 10 mediation efforts, conciliate at least 75 complaints to the benefit of the complainant, refer 2 cases to private attorneys, refer 40 complaints to HUD, conduct 2 outreach activities to local jurisdictions about their AFFH obligations, conduct 4 outreach activities to housing providers, conduct 4 outreach activities in the Promise Zone (PZ), provide 4,000 households in the PZ with information to address discriminatory housing practices, and provide 20 developers, architects, and/or builders with information on FHA design and construction requirements to increase accessible housing.</w:t>
      </w:r>
    </w:p>
    <w:p w14:paraId="6813A8F0" w14:textId="5544FFC3" w:rsidR="00111C97" w:rsidRPr="002F4F78" w:rsidRDefault="00111C97" w:rsidP="002F4F78">
      <w:pPr>
        <w:autoSpaceDE w:val="0"/>
        <w:autoSpaceDN w:val="0"/>
        <w:adjustRightInd w:val="0"/>
        <w:spacing w:after="0" w:line="240" w:lineRule="auto"/>
        <w:rPr>
          <w:rFonts w:ascii="Times New Roman" w:hAnsi="Times New Roman" w:cs="Times New Roman"/>
          <w:sz w:val="24"/>
          <w:szCs w:val="24"/>
        </w:rPr>
      </w:pPr>
    </w:p>
    <w:p w14:paraId="0ACEE5EB" w14:textId="64077360" w:rsidR="000D0932" w:rsidRDefault="000D0932" w:rsidP="008B7C38">
      <w:pPr>
        <w:spacing w:after="0" w:line="240" w:lineRule="auto"/>
        <w:rPr>
          <w:rFonts w:ascii="Times New Roman" w:hAnsi="Times New Roman" w:cs="Times New Roman"/>
          <w:b/>
          <w:caps/>
          <w:sz w:val="24"/>
          <w:szCs w:val="24"/>
        </w:rPr>
      </w:pPr>
    </w:p>
    <w:p w14:paraId="0CE218C6" w14:textId="77777777" w:rsidR="00034F35" w:rsidRPr="00866358" w:rsidRDefault="00034F35" w:rsidP="008B7C38">
      <w:pPr>
        <w:spacing w:after="0" w:line="240" w:lineRule="auto"/>
        <w:rPr>
          <w:rFonts w:ascii="Times New Roman" w:hAnsi="Times New Roman" w:cs="Times New Roman"/>
          <w:b/>
          <w:caps/>
          <w:sz w:val="24"/>
          <w:szCs w:val="24"/>
        </w:rPr>
      </w:pPr>
    </w:p>
    <w:p w14:paraId="3E571EC5" w14:textId="77777777" w:rsidR="000D0932" w:rsidRPr="002F4F78" w:rsidRDefault="000D0932" w:rsidP="008B7C38">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Utah</w:t>
      </w:r>
    </w:p>
    <w:p w14:paraId="2F444076" w14:textId="77777777" w:rsidR="000D0932" w:rsidRPr="00866358" w:rsidRDefault="000D0932" w:rsidP="008B7C38">
      <w:pPr>
        <w:spacing w:after="0" w:line="240" w:lineRule="auto"/>
        <w:rPr>
          <w:rFonts w:ascii="Times New Roman" w:hAnsi="Times New Roman" w:cs="Times New Roman"/>
          <w:b/>
          <w:caps/>
          <w:sz w:val="24"/>
          <w:szCs w:val="24"/>
        </w:rPr>
      </w:pPr>
    </w:p>
    <w:p w14:paraId="6869C0FD"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Salt Lake City</w:t>
      </w:r>
    </w:p>
    <w:p w14:paraId="3C1D86BF" w14:textId="77777777" w:rsidR="000D0932" w:rsidRPr="00866358" w:rsidRDefault="000D0932" w:rsidP="008B7C38">
      <w:pPr>
        <w:spacing w:after="0" w:line="240" w:lineRule="auto"/>
        <w:rPr>
          <w:rFonts w:ascii="Times New Roman" w:hAnsi="Times New Roman" w:cs="Times New Roman"/>
          <w:b/>
          <w:caps/>
          <w:sz w:val="24"/>
          <w:szCs w:val="24"/>
        </w:rPr>
      </w:pPr>
    </w:p>
    <w:p w14:paraId="53C7293F" w14:textId="64C608F6"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Disability Law Center</w:t>
      </w:r>
    </w:p>
    <w:p w14:paraId="1A864A41" w14:textId="7C096FAD" w:rsidR="000D0932" w:rsidRPr="00866358" w:rsidRDefault="000D0932" w:rsidP="008B7C38">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lastRenderedPageBreak/>
        <w:t>FY2019 Private Enforcement Initiative – Multi-Year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005A6D2D">
        <w:rPr>
          <w:rFonts w:ascii="Times New Roman" w:hAnsi="Times New Roman" w:cs="Times New Roman"/>
          <w:b/>
          <w:caps/>
          <w:noProof/>
          <w:sz w:val="24"/>
          <w:szCs w:val="24"/>
        </w:rPr>
        <w:t>299,58</w:t>
      </w:r>
      <w:r w:rsidRPr="00866358">
        <w:rPr>
          <w:rFonts w:ascii="Times New Roman" w:hAnsi="Times New Roman" w:cs="Times New Roman"/>
          <w:b/>
          <w:caps/>
          <w:noProof/>
          <w:sz w:val="24"/>
          <w:szCs w:val="24"/>
        </w:rPr>
        <w:t>0</w:t>
      </w:r>
      <w:r w:rsidR="00BD46D1" w:rsidRPr="00866358">
        <w:rPr>
          <w:rFonts w:ascii="Times New Roman" w:hAnsi="Times New Roman" w:cs="Times New Roman"/>
          <w:b/>
          <w:caps/>
          <w:noProof/>
          <w:sz w:val="24"/>
          <w:szCs w:val="24"/>
        </w:rPr>
        <w:t>.00</w:t>
      </w:r>
    </w:p>
    <w:p w14:paraId="2CDB5676" w14:textId="77777777" w:rsidR="006A2057" w:rsidRPr="00866358" w:rsidRDefault="006A2057" w:rsidP="008B7C38">
      <w:pPr>
        <w:spacing w:after="0" w:line="240" w:lineRule="auto"/>
        <w:rPr>
          <w:rFonts w:ascii="Times New Roman" w:hAnsi="Times New Roman" w:cs="Times New Roman"/>
          <w:b/>
          <w:caps/>
          <w:sz w:val="24"/>
          <w:szCs w:val="24"/>
        </w:rPr>
      </w:pPr>
    </w:p>
    <w:p w14:paraId="7590C534" w14:textId="2D896E30" w:rsidR="00DB63FD" w:rsidRPr="00866358" w:rsidRDefault="00FB20C6" w:rsidP="006A2057">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The Disability Law Center (DLC)</w:t>
      </w:r>
      <w:r w:rsidR="00DB63FD" w:rsidRPr="00866358">
        <w:rPr>
          <w:rFonts w:ascii="Times New Roman" w:hAnsi="Times New Roman" w:cs="Times New Roman"/>
          <w:sz w:val="24"/>
          <w:szCs w:val="24"/>
        </w:rPr>
        <w:t xml:space="preserve"> is the Protection and Advocacy agency for people with disabilities, as well as the HUD</w:t>
      </w:r>
      <w:r w:rsidR="00B04562" w:rsidRPr="00866358">
        <w:rPr>
          <w:rFonts w:ascii="Times New Roman" w:hAnsi="Times New Roman" w:cs="Times New Roman"/>
          <w:sz w:val="24"/>
          <w:szCs w:val="24"/>
        </w:rPr>
        <w:t xml:space="preserve"> </w:t>
      </w:r>
      <w:r w:rsidR="00B04562" w:rsidRPr="00866358">
        <w:rPr>
          <w:rFonts w:ascii="Times New Roman" w:hAnsi="Times New Roman" w:cs="Times New Roman"/>
          <w:color w:val="000000" w:themeColor="text1"/>
          <w:sz w:val="24"/>
          <w:szCs w:val="24"/>
          <w:shd w:val="clear" w:color="auto" w:fill="FFFFFF"/>
        </w:rPr>
        <w:t>Fair Housing Initiatives Program (</w:t>
      </w:r>
      <w:r w:rsidR="00DB63FD" w:rsidRPr="00866358">
        <w:rPr>
          <w:rFonts w:ascii="Times New Roman" w:hAnsi="Times New Roman" w:cs="Times New Roman"/>
          <w:color w:val="000000" w:themeColor="text1"/>
          <w:sz w:val="24"/>
          <w:szCs w:val="24"/>
        </w:rPr>
        <w:t>FHIP</w:t>
      </w:r>
      <w:r w:rsidR="00B04562" w:rsidRPr="00866358">
        <w:rPr>
          <w:rFonts w:ascii="Times New Roman" w:hAnsi="Times New Roman" w:cs="Times New Roman"/>
          <w:color w:val="000000" w:themeColor="text1"/>
          <w:sz w:val="24"/>
          <w:szCs w:val="24"/>
        </w:rPr>
        <w:t xml:space="preserve">) </w:t>
      </w:r>
      <w:r w:rsidR="00DB63FD" w:rsidRPr="00866358">
        <w:rPr>
          <w:rFonts w:ascii="Times New Roman" w:hAnsi="Times New Roman" w:cs="Times New Roman"/>
          <w:sz w:val="24"/>
          <w:szCs w:val="24"/>
        </w:rPr>
        <w:t xml:space="preserve">enforcement agency for the </w:t>
      </w:r>
      <w:r w:rsidR="00C816F4" w:rsidRPr="00866358">
        <w:rPr>
          <w:rFonts w:ascii="Times New Roman" w:hAnsi="Times New Roman" w:cs="Times New Roman"/>
          <w:sz w:val="24"/>
          <w:szCs w:val="24"/>
        </w:rPr>
        <w:t>s</w:t>
      </w:r>
      <w:r w:rsidR="00DB63FD" w:rsidRPr="00866358">
        <w:rPr>
          <w:rFonts w:ascii="Times New Roman" w:hAnsi="Times New Roman" w:cs="Times New Roman"/>
          <w:sz w:val="24"/>
          <w:szCs w:val="24"/>
        </w:rPr>
        <w:t xml:space="preserve">tate of Utah. For over 42 years, the DLC has offered services to people with disabilities in Utah, and in 2013 </w:t>
      </w:r>
      <w:r w:rsidR="009D0E03" w:rsidRPr="00866358">
        <w:rPr>
          <w:rFonts w:ascii="Times New Roman" w:hAnsi="Times New Roman" w:cs="Times New Roman"/>
          <w:sz w:val="24"/>
          <w:szCs w:val="24"/>
        </w:rPr>
        <w:t xml:space="preserve">DLC </w:t>
      </w:r>
      <w:r w:rsidR="00DB63FD" w:rsidRPr="00866358">
        <w:rPr>
          <w:rFonts w:ascii="Times New Roman" w:hAnsi="Times New Roman" w:cs="Times New Roman"/>
          <w:sz w:val="24"/>
          <w:szCs w:val="24"/>
        </w:rPr>
        <w:t xml:space="preserve">expanded its services to include fair housing for </w:t>
      </w:r>
      <w:r w:rsidR="00DB63FD" w:rsidRPr="00866358">
        <w:rPr>
          <w:rFonts w:ascii="Times New Roman" w:hAnsi="Times New Roman" w:cs="Times New Roman"/>
          <w:iCs/>
          <w:sz w:val="24"/>
          <w:szCs w:val="24"/>
        </w:rPr>
        <w:t>all</w:t>
      </w:r>
      <w:r w:rsidR="00DB63FD" w:rsidRPr="00866358">
        <w:rPr>
          <w:rFonts w:ascii="Times New Roman" w:hAnsi="Times New Roman" w:cs="Times New Roman"/>
          <w:i/>
          <w:iCs/>
          <w:sz w:val="24"/>
          <w:szCs w:val="24"/>
        </w:rPr>
        <w:t xml:space="preserve"> </w:t>
      </w:r>
      <w:r w:rsidR="00DB63FD" w:rsidRPr="00866358">
        <w:rPr>
          <w:rFonts w:ascii="Times New Roman" w:hAnsi="Times New Roman" w:cs="Times New Roman"/>
          <w:sz w:val="24"/>
          <w:szCs w:val="24"/>
        </w:rPr>
        <w:t xml:space="preserve">protected classes. DLC will use its grant </w:t>
      </w:r>
      <w:r w:rsidRPr="00866358">
        <w:rPr>
          <w:rFonts w:ascii="Times New Roman" w:hAnsi="Times New Roman" w:cs="Times New Roman"/>
          <w:sz w:val="24"/>
          <w:szCs w:val="24"/>
        </w:rPr>
        <w:t xml:space="preserve">to continue and expand </w:t>
      </w:r>
      <w:r w:rsidR="00DB63FD" w:rsidRPr="00866358">
        <w:rPr>
          <w:rFonts w:ascii="Times New Roman" w:hAnsi="Times New Roman" w:cs="Times New Roman"/>
          <w:sz w:val="24"/>
          <w:szCs w:val="24"/>
        </w:rPr>
        <w:t xml:space="preserve">its ongoing activities </w:t>
      </w:r>
      <w:r w:rsidR="002F4F78" w:rsidRPr="00866358">
        <w:rPr>
          <w:rFonts w:ascii="Times New Roman" w:hAnsi="Times New Roman" w:cs="Times New Roman"/>
          <w:sz w:val="24"/>
          <w:szCs w:val="24"/>
        </w:rPr>
        <w:t>including</w:t>
      </w:r>
      <w:r w:rsidR="00DB63FD" w:rsidRPr="00866358">
        <w:rPr>
          <w:rFonts w:ascii="Times New Roman" w:hAnsi="Times New Roman" w:cs="Times New Roman"/>
          <w:sz w:val="24"/>
          <w:szCs w:val="24"/>
        </w:rPr>
        <w:t xml:space="preserve"> complaint intake; </w:t>
      </w:r>
      <w:r w:rsidRPr="00866358">
        <w:rPr>
          <w:rFonts w:ascii="Times New Roman" w:hAnsi="Times New Roman" w:cs="Times New Roman"/>
          <w:sz w:val="24"/>
          <w:szCs w:val="24"/>
        </w:rPr>
        <w:t>enforcement</w:t>
      </w:r>
      <w:r w:rsidR="00DB63FD" w:rsidRPr="00866358">
        <w:rPr>
          <w:rFonts w:ascii="Times New Roman" w:hAnsi="Times New Roman" w:cs="Times New Roman"/>
          <w:sz w:val="24"/>
          <w:szCs w:val="24"/>
        </w:rPr>
        <w:t xml:space="preserve">; </w:t>
      </w:r>
      <w:r w:rsidRPr="00866358">
        <w:rPr>
          <w:rFonts w:ascii="Times New Roman" w:hAnsi="Times New Roman" w:cs="Times New Roman"/>
          <w:sz w:val="24"/>
          <w:szCs w:val="24"/>
        </w:rPr>
        <w:t>testing</w:t>
      </w:r>
      <w:r w:rsidR="00DB63FD" w:rsidRPr="00866358">
        <w:rPr>
          <w:rFonts w:ascii="Times New Roman" w:hAnsi="Times New Roman" w:cs="Times New Roman"/>
          <w:sz w:val="24"/>
          <w:szCs w:val="24"/>
        </w:rPr>
        <w:t xml:space="preserve">; referrals; short term assistance; technical assistance; legal representation; accessibility and design investigations; </w:t>
      </w:r>
      <w:r w:rsidRPr="00866358">
        <w:rPr>
          <w:rFonts w:ascii="Times New Roman" w:hAnsi="Times New Roman" w:cs="Times New Roman"/>
          <w:sz w:val="24"/>
          <w:szCs w:val="24"/>
        </w:rPr>
        <w:t xml:space="preserve">and education and outreach. </w:t>
      </w:r>
    </w:p>
    <w:p w14:paraId="4DEA6203" w14:textId="77777777" w:rsidR="00DB63FD" w:rsidRPr="00866358" w:rsidRDefault="00DB63FD" w:rsidP="00DB63FD">
      <w:pPr>
        <w:autoSpaceDE w:val="0"/>
        <w:autoSpaceDN w:val="0"/>
        <w:adjustRightInd w:val="0"/>
        <w:spacing w:after="0" w:line="240" w:lineRule="auto"/>
        <w:rPr>
          <w:rFonts w:ascii="Times New Roman" w:hAnsi="Times New Roman" w:cs="Times New Roman"/>
          <w:sz w:val="24"/>
          <w:szCs w:val="24"/>
        </w:rPr>
      </w:pPr>
    </w:p>
    <w:p w14:paraId="33BEEC53" w14:textId="58DD10D0" w:rsidR="00DB63FD" w:rsidRDefault="00DB63FD" w:rsidP="00DB63FD">
      <w:pPr>
        <w:autoSpaceDE w:val="0"/>
        <w:autoSpaceDN w:val="0"/>
        <w:adjustRightInd w:val="0"/>
        <w:spacing w:after="0" w:line="240" w:lineRule="auto"/>
        <w:rPr>
          <w:rFonts w:ascii="Times New Roman" w:hAnsi="Times New Roman" w:cs="Times New Roman"/>
          <w:sz w:val="24"/>
          <w:szCs w:val="24"/>
        </w:rPr>
      </w:pPr>
    </w:p>
    <w:p w14:paraId="33DACDD6" w14:textId="77777777" w:rsidR="00034F35" w:rsidRPr="00866358" w:rsidRDefault="00034F35" w:rsidP="00DB63FD">
      <w:pPr>
        <w:autoSpaceDE w:val="0"/>
        <w:autoSpaceDN w:val="0"/>
        <w:adjustRightInd w:val="0"/>
        <w:spacing w:after="0" w:line="240" w:lineRule="auto"/>
        <w:rPr>
          <w:rFonts w:ascii="Times New Roman" w:hAnsi="Times New Roman" w:cs="Times New Roman"/>
          <w:sz w:val="24"/>
          <w:szCs w:val="24"/>
        </w:rPr>
      </w:pPr>
    </w:p>
    <w:p w14:paraId="3E7D00D2" w14:textId="77777777" w:rsidR="000D0932" w:rsidRPr="002F4F78" w:rsidRDefault="000D0932" w:rsidP="008B7C38">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Vermont</w:t>
      </w:r>
    </w:p>
    <w:p w14:paraId="5C955BDE" w14:textId="77777777" w:rsidR="000D0932" w:rsidRPr="00866358" w:rsidRDefault="000D0932" w:rsidP="008B7C38">
      <w:pPr>
        <w:spacing w:after="0" w:line="240" w:lineRule="auto"/>
        <w:rPr>
          <w:rFonts w:ascii="Times New Roman" w:hAnsi="Times New Roman" w:cs="Times New Roman"/>
          <w:b/>
          <w:caps/>
          <w:sz w:val="24"/>
          <w:szCs w:val="24"/>
        </w:rPr>
      </w:pPr>
    </w:p>
    <w:p w14:paraId="68F23CD8"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Burlington</w:t>
      </w:r>
    </w:p>
    <w:p w14:paraId="30152B92" w14:textId="264B1F87" w:rsidR="000D0932" w:rsidRPr="00866358" w:rsidRDefault="000D0932" w:rsidP="008B7C38">
      <w:pPr>
        <w:spacing w:after="0" w:line="240" w:lineRule="auto"/>
        <w:rPr>
          <w:rFonts w:ascii="Times New Roman" w:hAnsi="Times New Roman" w:cs="Times New Roman"/>
          <w:b/>
          <w:caps/>
          <w:sz w:val="24"/>
          <w:szCs w:val="24"/>
        </w:rPr>
      </w:pPr>
    </w:p>
    <w:p w14:paraId="531B43B7"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Vermont Legal Aid, Inc.</w:t>
      </w:r>
    </w:p>
    <w:p w14:paraId="5801ABC8" w14:textId="5190C039" w:rsidR="00111C97"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 Multi-Year Component - $300,000.00</w:t>
      </w:r>
    </w:p>
    <w:p w14:paraId="392B1CC1" w14:textId="77777777" w:rsidR="002F4F78" w:rsidRPr="002F4F78" w:rsidRDefault="002F4F78" w:rsidP="002F4F78">
      <w:pPr>
        <w:spacing w:after="0" w:line="240" w:lineRule="auto"/>
        <w:rPr>
          <w:rFonts w:ascii="Times New Roman" w:hAnsi="Times New Roman" w:cs="Times New Roman"/>
          <w:b/>
          <w:caps/>
          <w:noProof/>
          <w:sz w:val="24"/>
          <w:szCs w:val="24"/>
        </w:rPr>
      </w:pPr>
    </w:p>
    <w:p w14:paraId="5327EB80" w14:textId="77777777" w:rsidR="00111C97" w:rsidRPr="00866358" w:rsidRDefault="00111C97" w:rsidP="002F4F78">
      <w:pPr>
        <w:autoSpaceDE w:val="0"/>
        <w:autoSpaceDN w:val="0"/>
        <w:adjustRightInd w:val="0"/>
        <w:spacing w:after="0" w:line="240" w:lineRule="auto"/>
        <w:rPr>
          <w:rFonts w:ascii="Times New Roman" w:hAnsi="Times New Roman" w:cs="Times New Roman"/>
          <w:sz w:val="24"/>
          <w:szCs w:val="24"/>
        </w:rPr>
      </w:pPr>
      <w:r w:rsidRPr="002F4F78">
        <w:rPr>
          <w:rFonts w:ascii="Times New Roman" w:hAnsi="Times New Roman" w:cs="Times New Roman"/>
          <w:sz w:val="24"/>
          <w:szCs w:val="24"/>
        </w:rPr>
        <w:t xml:space="preserve">Vermont Legal Aid, Inc. (VLA) will use its grant to conduct </w:t>
      </w:r>
      <w:r w:rsidRPr="00866358">
        <w:rPr>
          <w:rFonts w:ascii="Times New Roman" w:hAnsi="Times New Roman" w:cs="Times New Roman"/>
          <w:sz w:val="24"/>
          <w:szCs w:val="24"/>
        </w:rPr>
        <w:t xml:space="preserve">statewide enforcement activities that include complaint intake, counseling, and referral; representing complainants in private enforcement actions; systemic and complaint-based testing and investigation; policy advocacy; and land use planning advocacy with officials and others. VLA is the only organization in Vermont currently engaged in systemic fair housing enforcement. </w:t>
      </w:r>
    </w:p>
    <w:p w14:paraId="2B0534AB" w14:textId="01C24790" w:rsidR="00111C97" w:rsidRPr="00866358" w:rsidRDefault="00111C97" w:rsidP="008B7C38">
      <w:pPr>
        <w:spacing w:after="0" w:line="240" w:lineRule="auto"/>
        <w:rPr>
          <w:rFonts w:ascii="Times New Roman" w:hAnsi="Times New Roman" w:cs="Times New Roman"/>
          <w:b/>
          <w:caps/>
          <w:sz w:val="24"/>
          <w:szCs w:val="24"/>
        </w:rPr>
      </w:pPr>
    </w:p>
    <w:p w14:paraId="3735589B" w14:textId="00F5BD40"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Champlain Valley Office of Economic Opportunity, Inc.</w:t>
      </w:r>
    </w:p>
    <w:p w14:paraId="1495009D"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33453365" w14:textId="77777777" w:rsidR="000D0932" w:rsidRPr="00866358" w:rsidRDefault="000D0932" w:rsidP="008B7C38">
      <w:pPr>
        <w:spacing w:after="0" w:line="240" w:lineRule="auto"/>
        <w:rPr>
          <w:rFonts w:ascii="Times New Roman" w:hAnsi="Times New Roman" w:cs="Times New Roman"/>
          <w:b/>
          <w:caps/>
          <w:sz w:val="24"/>
          <w:szCs w:val="24"/>
        </w:rPr>
      </w:pPr>
    </w:p>
    <w:p w14:paraId="00D1718D" w14:textId="72C06C58" w:rsidR="00A71F1F" w:rsidRPr="00866358" w:rsidRDefault="00C37FFE" w:rsidP="006A44D0">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Champlain Valley Office of Economic Opportunity (CVOEO) </w:t>
      </w:r>
      <w:r w:rsidR="00570465" w:rsidRPr="00866358">
        <w:rPr>
          <w:rFonts w:ascii="Times New Roman" w:hAnsi="Times New Roman" w:cs="Times New Roman"/>
          <w:sz w:val="24"/>
          <w:szCs w:val="24"/>
        </w:rPr>
        <w:t xml:space="preserve">will use its grant to </w:t>
      </w:r>
      <w:r w:rsidR="00D22803" w:rsidRPr="00866358">
        <w:rPr>
          <w:rFonts w:ascii="Times New Roman" w:hAnsi="Times New Roman" w:cs="Times New Roman"/>
          <w:sz w:val="24"/>
          <w:szCs w:val="24"/>
        </w:rPr>
        <w:t xml:space="preserve">conduct </w:t>
      </w:r>
      <w:r w:rsidR="00570465" w:rsidRPr="00866358">
        <w:rPr>
          <w:rFonts w:ascii="Times New Roman" w:hAnsi="Times New Roman" w:cs="Times New Roman"/>
          <w:sz w:val="24"/>
          <w:szCs w:val="24"/>
        </w:rPr>
        <w:t>a</w:t>
      </w:r>
      <w:r w:rsidRPr="00866358">
        <w:rPr>
          <w:rFonts w:ascii="Times New Roman" w:hAnsi="Times New Roman" w:cs="Times New Roman"/>
          <w:sz w:val="24"/>
          <w:szCs w:val="24"/>
        </w:rPr>
        <w:t xml:space="preserve"> comprehensive statewide fair housing</w:t>
      </w:r>
      <w:r w:rsidR="00570465" w:rsidRPr="00866358">
        <w:rPr>
          <w:rFonts w:ascii="Times New Roman" w:hAnsi="Times New Roman" w:cs="Times New Roman"/>
          <w:sz w:val="24"/>
          <w:szCs w:val="24"/>
        </w:rPr>
        <w:t xml:space="preserve"> </w:t>
      </w:r>
      <w:r w:rsidR="00D22803" w:rsidRPr="00866358">
        <w:rPr>
          <w:rFonts w:ascii="Times New Roman" w:hAnsi="Times New Roman" w:cs="Times New Roman"/>
          <w:sz w:val="24"/>
          <w:szCs w:val="24"/>
        </w:rPr>
        <w:t xml:space="preserve">education and outreach campaign to build a vibrant </w:t>
      </w:r>
      <w:r w:rsidR="00B26F56" w:rsidRPr="00866358">
        <w:rPr>
          <w:rFonts w:ascii="Times New Roman" w:hAnsi="Times New Roman" w:cs="Times New Roman"/>
          <w:sz w:val="24"/>
          <w:szCs w:val="24"/>
        </w:rPr>
        <w:t>and inclusive</w:t>
      </w:r>
      <w:r w:rsidR="00D22803" w:rsidRPr="00866358">
        <w:rPr>
          <w:rFonts w:ascii="Times New Roman" w:hAnsi="Times New Roman" w:cs="Times New Roman"/>
          <w:sz w:val="24"/>
          <w:szCs w:val="24"/>
        </w:rPr>
        <w:t xml:space="preserve"> Vermont. </w:t>
      </w:r>
      <w:r w:rsidRPr="00866358">
        <w:rPr>
          <w:rFonts w:ascii="Times New Roman" w:hAnsi="Times New Roman" w:cs="Times New Roman"/>
          <w:sz w:val="24"/>
          <w:szCs w:val="24"/>
        </w:rPr>
        <w:t xml:space="preserve">As Vermont’s only program solely dedicated to </w:t>
      </w:r>
      <w:r w:rsidR="00F541C8" w:rsidRPr="00866358">
        <w:rPr>
          <w:rFonts w:ascii="Times New Roman" w:hAnsi="Times New Roman" w:cs="Times New Roman"/>
          <w:sz w:val="24"/>
          <w:szCs w:val="24"/>
        </w:rPr>
        <w:t>f</w:t>
      </w:r>
      <w:r w:rsidRPr="00866358">
        <w:rPr>
          <w:rFonts w:ascii="Times New Roman" w:hAnsi="Times New Roman" w:cs="Times New Roman"/>
          <w:sz w:val="24"/>
          <w:szCs w:val="24"/>
        </w:rPr>
        <w:t xml:space="preserve">air </w:t>
      </w:r>
      <w:r w:rsidR="00F541C8" w:rsidRPr="00866358">
        <w:rPr>
          <w:rFonts w:ascii="Times New Roman" w:hAnsi="Times New Roman" w:cs="Times New Roman"/>
          <w:sz w:val="24"/>
          <w:szCs w:val="24"/>
        </w:rPr>
        <w:t>h</w:t>
      </w:r>
      <w:r w:rsidRPr="00866358">
        <w:rPr>
          <w:rFonts w:ascii="Times New Roman" w:hAnsi="Times New Roman" w:cs="Times New Roman"/>
          <w:sz w:val="24"/>
          <w:szCs w:val="24"/>
        </w:rPr>
        <w:t xml:space="preserve">ousing education, outreach, and training, </w:t>
      </w:r>
      <w:r w:rsidR="00D22803" w:rsidRPr="00866358">
        <w:rPr>
          <w:rFonts w:ascii="Times New Roman" w:hAnsi="Times New Roman" w:cs="Times New Roman"/>
          <w:sz w:val="24"/>
          <w:szCs w:val="24"/>
        </w:rPr>
        <w:t xml:space="preserve">CVOEO </w:t>
      </w:r>
      <w:r w:rsidRPr="00866358">
        <w:rPr>
          <w:rFonts w:ascii="Times New Roman" w:hAnsi="Times New Roman" w:cs="Times New Roman"/>
          <w:sz w:val="24"/>
          <w:szCs w:val="24"/>
        </w:rPr>
        <w:t xml:space="preserve">will </w:t>
      </w:r>
      <w:r w:rsidR="00D22803" w:rsidRPr="00866358">
        <w:rPr>
          <w:rFonts w:ascii="Times New Roman" w:hAnsi="Times New Roman" w:cs="Times New Roman"/>
          <w:sz w:val="24"/>
          <w:szCs w:val="24"/>
        </w:rPr>
        <w:t xml:space="preserve">collaborate with a range of agencies to continue </w:t>
      </w:r>
      <w:r w:rsidR="002F4F78" w:rsidRPr="00866358">
        <w:rPr>
          <w:rFonts w:ascii="Times New Roman" w:hAnsi="Times New Roman" w:cs="Times New Roman"/>
          <w:sz w:val="24"/>
          <w:szCs w:val="24"/>
        </w:rPr>
        <w:t>its essential</w:t>
      </w:r>
      <w:r w:rsidR="00D22803" w:rsidRPr="00866358">
        <w:rPr>
          <w:rFonts w:ascii="Times New Roman" w:hAnsi="Times New Roman" w:cs="Times New Roman"/>
          <w:sz w:val="24"/>
          <w:szCs w:val="24"/>
        </w:rPr>
        <w:t xml:space="preserve"> ongoing efforts to address systemic barriers to fair housing through the education of  </w:t>
      </w:r>
      <w:r w:rsidRPr="00866358">
        <w:rPr>
          <w:rFonts w:ascii="Times New Roman" w:hAnsi="Times New Roman" w:cs="Times New Roman"/>
          <w:sz w:val="24"/>
          <w:szCs w:val="24"/>
        </w:rPr>
        <w:t xml:space="preserve">local governments, organizations, and the general public </w:t>
      </w:r>
      <w:r w:rsidR="00D22803" w:rsidRPr="00866358">
        <w:rPr>
          <w:rFonts w:ascii="Times New Roman" w:hAnsi="Times New Roman" w:cs="Times New Roman"/>
          <w:sz w:val="24"/>
          <w:szCs w:val="24"/>
        </w:rPr>
        <w:t xml:space="preserve">on </w:t>
      </w:r>
      <w:r w:rsidRPr="00866358">
        <w:rPr>
          <w:rFonts w:ascii="Times New Roman" w:hAnsi="Times New Roman" w:cs="Times New Roman"/>
          <w:sz w:val="24"/>
          <w:szCs w:val="24"/>
        </w:rPr>
        <w:t>fair housing</w:t>
      </w:r>
      <w:r w:rsidR="00D22803" w:rsidRPr="00866358">
        <w:rPr>
          <w:rFonts w:ascii="Times New Roman" w:hAnsi="Times New Roman" w:cs="Times New Roman"/>
          <w:sz w:val="24"/>
          <w:szCs w:val="24"/>
        </w:rPr>
        <w:t xml:space="preserve"> compliance and responsibility</w:t>
      </w:r>
      <w:r w:rsidRPr="00866358">
        <w:rPr>
          <w:rFonts w:ascii="Times New Roman" w:hAnsi="Times New Roman" w:cs="Times New Roman"/>
          <w:sz w:val="24"/>
          <w:szCs w:val="24"/>
        </w:rPr>
        <w:t xml:space="preserve">. </w:t>
      </w:r>
      <w:r w:rsidR="00D22803" w:rsidRPr="00866358">
        <w:rPr>
          <w:rFonts w:ascii="Times New Roman" w:hAnsi="Times New Roman" w:cs="Times New Roman"/>
          <w:sz w:val="24"/>
          <w:szCs w:val="24"/>
        </w:rPr>
        <w:t xml:space="preserve">Program activities will include, but not be limited to: </w:t>
      </w:r>
      <w:r w:rsidR="00506983" w:rsidRPr="00866358">
        <w:rPr>
          <w:rFonts w:ascii="Times New Roman" w:hAnsi="Times New Roman" w:cs="Times New Roman"/>
          <w:sz w:val="24"/>
          <w:szCs w:val="24"/>
        </w:rPr>
        <w:t xml:space="preserve">1) </w:t>
      </w:r>
      <w:r w:rsidR="00D22803" w:rsidRPr="00866358">
        <w:rPr>
          <w:rFonts w:ascii="Times New Roman" w:hAnsi="Times New Roman" w:cs="Times New Roman"/>
          <w:sz w:val="24"/>
          <w:szCs w:val="24"/>
        </w:rPr>
        <w:t xml:space="preserve">training and consulting </w:t>
      </w:r>
      <w:r w:rsidRPr="00866358">
        <w:rPr>
          <w:rFonts w:ascii="Times New Roman" w:hAnsi="Times New Roman" w:cs="Times New Roman"/>
          <w:sz w:val="24"/>
          <w:szCs w:val="24"/>
        </w:rPr>
        <w:t>with members of volunteer boards, municipal planners</w:t>
      </w:r>
      <w:r w:rsidR="00506983" w:rsidRPr="00866358">
        <w:rPr>
          <w:rFonts w:ascii="Times New Roman" w:hAnsi="Times New Roman" w:cs="Times New Roman"/>
          <w:sz w:val="24"/>
          <w:szCs w:val="24"/>
        </w:rPr>
        <w:t xml:space="preserve">, </w:t>
      </w:r>
      <w:r w:rsidRPr="00866358">
        <w:rPr>
          <w:rFonts w:ascii="Times New Roman" w:hAnsi="Times New Roman" w:cs="Times New Roman"/>
          <w:sz w:val="24"/>
          <w:szCs w:val="24"/>
        </w:rPr>
        <w:t>zoning administrators, elected officials</w:t>
      </w:r>
      <w:r w:rsidR="00072C0F" w:rsidRPr="00866358">
        <w:rPr>
          <w:rFonts w:ascii="Times New Roman" w:hAnsi="Times New Roman" w:cs="Times New Roman"/>
          <w:sz w:val="24"/>
          <w:szCs w:val="24"/>
        </w:rPr>
        <w:t xml:space="preserve">, </w:t>
      </w:r>
      <w:r w:rsidRPr="00866358">
        <w:rPr>
          <w:rFonts w:ascii="Times New Roman" w:hAnsi="Times New Roman" w:cs="Times New Roman"/>
          <w:sz w:val="24"/>
          <w:szCs w:val="24"/>
        </w:rPr>
        <w:t>direct housing and service providers</w:t>
      </w:r>
      <w:r w:rsidR="00072C0F" w:rsidRPr="00866358">
        <w:rPr>
          <w:rFonts w:ascii="Times New Roman" w:hAnsi="Times New Roman" w:cs="Times New Roman"/>
          <w:sz w:val="24"/>
          <w:szCs w:val="24"/>
        </w:rPr>
        <w:t>,</w:t>
      </w:r>
      <w:r w:rsidRPr="00866358">
        <w:rPr>
          <w:rFonts w:ascii="Times New Roman" w:hAnsi="Times New Roman" w:cs="Times New Roman"/>
          <w:sz w:val="24"/>
          <w:szCs w:val="24"/>
        </w:rPr>
        <w:t xml:space="preserve"> and the public to encourage inclusive, diverse, affordable, and economically vibrant communities focusing on reform of planning/zoning regulations and municipal development regulations</w:t>
      </w:r>
      <w:r w:rsidR="00506983" w:rsidRPr="00866358">
        <w:rPr>
          <w:rFonts w:ascii="Times New Roman" w:hAnsi="Times New Roman" w:cs="Times New Roman"/>
          <w:sz w:val="24"/>
          <w:szCs w:val="24"/>
        </w:rPr>
        <w:t xml:space="preserve">; </w:t>
      </w:r>
      <w:r w:rsidRPr="00866358">
        <w:rPr>
          <w:rFonts w:ascii="Times New Roman" w:hAnsi="Times New Roman" w:cs="Times New Roman"/>
          <w:sz w:val="24"/>
          <w:szCs w:val="24"/>
        </w:rPr>
        <w:t>2) implement</w:t>
      </w:r>
      <w:r w:rsidR="00506983" w:rsidRPr="00866358">
        <w:rPr>
          <w:rFonts w:ascii="Times New Roman" w:hAnsi="Times New Roman" w:cs="Times New Roman"/>
          <w:sz w:val="24"/>
          <w:szCs w:val="24"/>
        </w:rPr>
        <w:t>ing</w:t>
      </w:r>
      <w:r w:rsidRPr="00866358">
        <w:rPr>
          <w:rFonts w:ascii="Times New Roman" w:hAnsi="Times New Roman" w:cs="Times New Roman"/>
          <w:sz w:val="24"/>
          <w:szCs w:val="24"/>
        </w:rPr>
        <w:t xml:space="preserve"> an education and outreach campaign </w:t>
      </w:r>
      <w:r w:rsidR="005A0B82" w:rsidRPr="00866358">
        <w:rPr>
          <w:rFonts w:ascii="Times New Roman" w:hAnsi="Times New Roman" w:cs="Times New Roman"/>
          <w:sz w:val="24"/>
          <w:szCs w:val="24"/>
        </w:rPr>
        <w:t xml:space="preserve">of </w:t>
      </w:r>
      <w:r w:rsidRPr="00866358">
        <w:rPr>
          <w:rFonts w:ascii="Times New Roman" w:hAnsi="Times New Roman" w:cs="Times New Roman"/>
          <w:sz w:val="24"/>
          <w:szCs w:val="24"/>
        </w:rPr>
        <w:t xml:space="preserve">conventional media and high impact </w:t>
      </w:r>
      <w:r w:rsidR="005A0B82" w:rsidRPr="00866358">
        <w:rPr>
          <w:rFonts w:ascii="Times New Roman" w:hAnsi="Times New Roman" w:cs="Times New Roman"/>
          <w:sz w:val="24"/>
          <w:szCs w:val="24"/>
        </w:rPr>
        <w:t xml:space="preserve">web-based and social media; and </w:t>
      </w:r>
      <w:r w:rsidR="00A71F1F" w:rsidRPr="00866358">
        <w:rPr>
          <w:rFonts w:ascii="Times New Roman" w:hAnsi="Times New Roman" w:cs="Times New Roman"/>
          <w:sz w:val="24"/>
          <w:szCs w:val="24"/>
        </w:rPr>
        <w:t xml:space="preserve">3) </w:t>
      </w:r>
      <w:r w:rsidR="005A0B82" w:rsidRPr="00866358">
        <w:rPr>
          <w:rFonts w:ascii="Times New Roman" w:hAnsi="Times New Roman" w:cs="Times New Roman"/>
          <w:sz w:val="24"/>
          <w:szCs w:val="24"/>
        </w:rPr>
        <w:t>continu</w:t>
      </w:r>
      <w:r w:rsidR="00A71F1F" w:rsidRPr="00866358">
        <w:rPr>
          <w:rFonts w:ascii="Times New Roman" w:hAnsi="Times New Roman" w:cs="Times New Roman"/>
          <w:sz w:val="24"/>
          <w:szCs w:val="24"/>
        </w:rPr>
        <w:t xml:space="preserve">ation of </w:t>
      </w:r>
      <w:r w:rsidRPr="00866358">
        <w:rPr>
          <w:rFonts w:ascii="Times New Roman" w:hAnsi="Times New Roman" w:cs="Times New Roman"/>
          <w:sz w:val="24"/>
          <w:szCs w:val="24"/>
        </w:rPr>
        <w:t xml:space="preserve">successful community art projects that support fair housing ideals. </w:t>
      </w:r>
      <w:r w:rsidR="006A44D0" w:rsidRPr="00866358">
        <w:rPr>
          <w:rFonts w:ascii="Times New Roman" w:hAnsi="Times New Roman" w:cs="Times New Roman"/>
          <w:sz w:val="24"/>
          <w:szCs w:val="24"/>
        </w:rPr>
        <w:t xml:space="preserve">This project will also serve to expand CVOEO’s outreach and education capacity through a strategic partnership within </w:t>
      </w:r>
      <w:r w:rsidR="006A44D0" w:rsidRPr="00866358">
        <w:rPr>
          <w:rFonts w:ascii="Times New Roman" w:hAnsi="Times New Roman" w:cs="Times New Roman"/>
          <w:sz w:val="24"/>
          <w:szCs w:val="24"/>
        </w:rPr>
        <w:lastRenderedPageBreak/>
        <w:t>CVOEO to increase information sharing, referrals, and fair housing content through the Vermont Tenants educational curriculum.</w:t>
      </w:r>
    </w:p>
    <w:p w14:paraId="7DFDE91D" w14:textId="77777777" w:rsidR="006A44D0" w:rsidRPr="00866358" w:rsidRDefault="006A44D0" w:rsidP="006A44D0">
      <w:pPr>
        <w:autoSpaceDE w:val="0"/>
        <w:autoSpaceDN w:val="0"/>
        <w:adjustRightInd w:val="0"/>
        <w:spacing w:after="0" w:line="240" w:lineRule="auto"/>
        <w:rPr>
          <w:rFonts w:ascii="Times New Roman" w:hAnsi="Times New Roman" w:cs="Times New Roman"/>
          <w:sz w:val="24"/>
          <w:szCs w:val="24"/>
        </w:rPr>
      </w:pPr>
    </w:p>
    <w:p w14:paraId="3A93E835" w14:textId="5B095564"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Vermont Legal Aid, Inc.</w:t>
      </w:r>
    </w:p>
    <w:p w14:paraId="57400C20"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4F1DFD6B" w14:textId="77777777" w:rsidR="000D0932" w:rsidRPr="00866358" w:rsidRDefault="000D0932" w:rsidP="008B7C38">
      <w:pPr>
        <w:spacing w:after="0" w:line="240" w:lineRule="auto"/>
        <w:rPr>
          <w:rFonts w:ascii="Times New Roman" w:hAnsi="Times New Roman" w:cs="Times New Roman"/>
          <w:b/>
          <w:caps/>
          <w:sz w:val="24"/>
          <w:szCs w:val="24"/>
        </w:rPr>
      </w:pPr>
    </w:p>
    <w:p w14:paraId="4C8FCAE3" w14:textId="7A23E6DA" w:rsidR="00EA78A8" w:rsidRPr="00866358" w:rsidRDefault="00855E14" w:rsidP="00EA78A8">
      <w:pPr>
        <w:autoSpaceDE w:val="0"/>
        <w:autoSpaceDN w:val="0"/>
        <w:adjustRightInd w:val="0"/>
        <w:spacing w:after="0" w:line="240" w:lineRule="auto"/>
        <w:rPr>
          <w:rFonts w:ascii="Times New Roman" w:hAnsi="Times New Roman" w:cs="Times New Roman"/>
          <w:color w:val="000000" w:themeColor="text1"/>
          <w:sz w:val="24"/>
          <w:szCs w:val="24"/>
        </w:rPr>
      </w:pPr>
      <w:r w:rsidRPr="00866358">
        <w:rPr>
          <w:rFonts w:ascii="Times New Roman" w:hAnsi="Times New Roman" w:cs="Times New Roman"/>
          <w:color w:val="000000" w:themeColor="text1"/>
          <w:sz w:val="24"/>
          <w:szCs w:val="24"/>
        </w:rPr>
        <w:t>Vermont Legal Aid, Inc. (VLA), a</w:t>
      </w:r>
      <w:r w:rsidR="008C6167" w:rsidRPr="00866358">
        <w:rPr>
          <w:rFonts w:ascii="Times New Roman" w:hAnsi="Times New Roman" w:cs="Times New Roman"/>
          <w:color w:val="000000" w:themeColor="text1"/>
          <w:sz w:val="24"/>
          <w:szCs w:val="24"/>
        </w:rPr>
        <w:t xml:space="preserve"> Qualified Fair Housing Organization (QFHO)</w:t>
      </w:r>
      <w:r w:rsidRPr="00866358">
        <w:rPr>
          <w:rFonts w:ascii="Times New Roman" w:hAnsi="Times New Roman" w:cs="Times New Roman"/>
          <w:color w:val="000000" w:themeColor="text1"/>
          <w:sz w:val="24"/>
          <w:szCs w:val="24"/>
        </w:rPr>
        <w:t xml:space="preserve">, has been a successful </w:t>
      </w:r>
      <w:r w:rsidR="00EA78A8" w:rsidRPr="00866358">
        <w:rPr>
          <w:rFonts w:ascii="Times New Roman" w:hAnsi="Times New Roman" w:cs="Times New Roman"/>
          <w:color w:val="000000" w:themeColor="text1"/>
          <w:sz w:val="24"/>
          <w:szCs w:val="24"/>
          <w:shd w:val="clear" w:color="auto" w:fill="FFFFFF"/>
        </w:rPr>
        <w:t>Fair Housing Initiative Program</w:t>
      </w:r>
      <w:r w:rsidR="00EA78A8" w:rsidRPr="00866358">
        <w:rPr>
          <w:rFonts w:ascii="Times New Roman" w:hAnsi="Times New Roman" w:cs="Times New Roman"/>
          <w:color w:val="000000" w:themeColor="text1"/>
          <w:sz w:val="24"/>
          <w:szCs w:val="24"/>
        </w:rPr>
        <w:t xml:space="preserve"> (FHIP) </w:t>
      </w:r>
      <w:r w:rsidRPr="00866358">
        <w:rPr>
          <w:rFonts w:ascii="Times New Roman" w:hAnsi="Times New Roman" w:cs="Times New Roman"/>
          <w:color w:val="000000" w:themeColor="text1"/>
          <w:sz w:val="24"/>
          <w:szCs w:val="24"/>
        </w:rPr>
        <w:t>-</w:t>
      </w:r>
      <w:r w:rsidR="00EA78A8" w:rsidRPr="00866358">
        <w:rPr>
          <w:rFonts w:ascii="Times New Roman" w:hAnsi="Times New Roman" w:cs="Times New Roman"/>
          <w:color w:val="000000" w:themeColor="text1"/>
          <w:sz w:val="24"/>
          <w:szCs w:val="24"/>
        </w:rPr>
        <w:t xml:space="preserve"> </w:t>
      </w:r>
      <w:r w:rsidR="00EA78A8" w:rsidRPr="00866358">
        <w:rPr>
          <w:rFonts w:ascii="Times New Roman" w:hAnsi="Times New Roman" w:cs="Times New Roman"/>
          <w:color w:val="000000" w:themeColor="text1"/>
          <w:sz w:val="24"/>
          <w:szCs w:val="24"/>
          <w:shd w:val="clear" w:color="auto" w:fill="FFFFFF"/>
        </w:rPr>
        <w:t>Private Enforcement Initiative</w:t>
      </w:r>
      <w:r w:rsidR="00EA78A8" w:rsidRPr="00866358">
        <w:rPr>
          <w:rFonts w:ascii="Times New Roman" w:hAnsi="Times New Roman" w:cs="Times New Roman"/>
          <w:color w:val="000000" w:themeColor="text1"/>
          <w:sz w:val="24"/>
          <w:szCs w:val="24"/>
        </w:rPr>
        <w:t xml:space="preserve"> (</w:t>
      </w:r>
      <w:r w:rsidRPr="00866358">
        <w:rPr>
          <w:rFonts w:ascii="Times New Roman" w:hAnsi="Times New Roman" w:cs="Times New Roman"/>
          <w:color w:val="000000" w:themeColor="text1"/>
          <w:sz w:val="24"/>
          <w:szCs w:val="24"/>
        </w:rPr>
        <w:t>PEI</w:t>
      </w:r>
      <w:r w:rsidR="00EA78A8" w:rsidRPr="00866358">
        <w:rPr>
          <w:rFonts w:ascii="Times New Roman" w:hAnsi="Times New Roman" w:cs="Times New Roman"/>
          <w:color w:val="000000" w:themeColor="text1"/>
          <w:sz w:val="24"/>
          <w:szCs w:val="24"/>
        </w:rPr>
        <w:t>)</w:t>
      </w:r>
      <w:r w:rsidRPr="00866358">
        <w:rPr>
          <w:rFonts w:ascii="Times New Roman" w:hAnsi="Times New Roman" w:cs="Times New Roman"/>
          <w:color w:val="000000" w:themeColor="text1"/>
          <w:sz w:val="24"/>
          <w:szCs w:val="24"/>
        </w:rPr>
        <w:t xml:space="preserve"> </w:t>
      </w:r>
      <w:r w:rsidR="009B5935" w:rsidRPr="00866358">
        <w:rPr>
          <w:rFonts w:ascii="Times New Roman" w:hAnsi="Times New Roman" w:cs="Times New Roman"/>
          <w:color w:val="000000" w:themeColor="text1"/>
          <w:sz w:val="24"/>
          <w:szCs w:val="24"/>
        </w:rPr>
        <w:t xml:space="preserve">grant </w:t>
      </w:r>
      <w:r w:rsidRPr="00866358">
        <w:rPr>
          <w:rFonts w:ascii="Times New Roman" w:hAnsi="Times New Roman" w:cs="Times New Roman"/>
          <w:color w:val="000000" w:themeColor="text1"/>
          <w:sz w:val="24"/>
          <w:szCs w:val="24"/>
        </w:rPr>
        <w:t xml:space="preserve">recipient since 2009 and has always conducted education, outreach, and training as part of its </w:t>
      </w:r>
      <w:r w:rsidR="002D52C9" w:rsidRPr="00866358">
        <w:rPr>
          <w:rFonts w:ascii="Times New Roman" w:hAnsi="Times New Roman" w:cs="Times New Roman"/>
          <w:color w:val="000000" w:themeColor="text1"/>
          <w:sz w:val="24"/>
          <w:szCs w:val="24"/>
        </w:rPr>
        <w:t xml:space="preserve">FHIP-PEI activities. </w:t>
      </w:r>
      <w:r w:rsidRPr="00866358">
        <w:rPr>
          <w:rFonts w:ascii="Times New Roman" w:hAnsi="Times New Roman" w:cs="Times New Roman"/>
          <w:color w:val="000000" w:themeColor="text1"/>
          <w:sz w:val="24"/>
          <w:szCs w:val="24"/>
        </w:rPr>
        <w:t>W</w:t>
      </w:r>
      <w:r w:rsidR="008C6167" w:rsidRPr="00866358">
        <w:rPr>
          <w:rFonts w:ascii="Times New Roman" w:hAnsi="Times New Roman" w:cs="Times New Roman"/>
          <w:color w:val="000000" w:themeColor="text1"/>
          <w:sz w:val="24"/>
          <w:szCs w:val="24"/>
        </w:rPr>
        <w:t xml:space="preserve">ith </w:t>
      </w:r>
      <w:r w:rsidRPr="00866358">
        <w:rPr>
          <w:rFonts w:ascii="Times New Roman" w:hAnsi="Times New Roman" w:cs="Times New Roman"/>
          <w:color w:val="000000" w:themeColor="text1"/>
          <w:sz w:val="24"/>
          <w:szCs w:val="24"/>
        </w:rPr>
        <w:t>its e</w:t>
      </w:r>
      <w:r w:rsidR="008C6167" w:rsidRPr="00866358">
        <w:rPr>
          <w:rFonts w:ascii="Times New Roman" w:hAnsi="Times New Roman" w:cs="Times New Roman"/>
          <w:color w:val="000000" w:themeColor="text1"/>
          <w:sz w:val="24"/>
          <w:szCs w:val="24"/>
        </w:rPr>
        <w:t>xperienced staff and organizational capacity</w:t>
      </w:r>
      <w:r w:rsidRPr="00866358">
        <w:rPr>
          <w:rFonts w:ascii="Times New Roman" w:hAnsi="Times New Roman" w:cs="Times New Roman"/>
          <w:color w:val="000000" w:themeColor="text1"/>
          <w:sz w:val="24"/>
          <w:szCs w:val="24"/>
        </w:rPr>
        <w:t xml:space="preserve">, VLA </w:t>
      </w:r>
      <w:r w:rsidR="000B7421" w:rsidRPr="00866358">
        <w:rPr>
          <w:rFonts w:ascii="Times New Roman" w:hAnsi="Times New Roman" w:cs="Times New Roman"/>
          <w:color w:val="000000" w:themeColor="text1"/>
          <w:sz w:val="24"/>
          <w:szCs w:val="24"/>
        </w:rPr>
        <w:t>will u</w:t>
      </w:r>
      <w:r w:rsidRPr="00866358">
        <w:rPr>
          <w:rFonts w:ascii="Times New Roman" w:hAnsi="Times New Roman" w:cs="Times New Roman"/>
          <w:color w:val="000000" w:themeColor="text1"/>
          <w:sz w:val="24"/>
          <w:szCs w:val="24"/>
        </w:rPr>
        <w:t xml:space="preserve">se its </w:t>
      </w:r>
      <w:r w:rsidR="009B5935" w:rsidRPr="00866358">
        <w:rPr>
          <w:rFonts w:ascii="Times New Roman" w:hAnsi="Times New Roman" w:cs="Times New Roman"/>
          <w:color w:val="000000" w:themeColor="text1"/>
          <w:sz w:val="24"/>
          <w:szCs w:val="24"/>
          <w:shd w:val="clear" w:color="auto" w:fill="FFFFFF"/>
        </w:rPr>
        <w:t>Education and Outreach Initiative </w:t>
      </w:r>
      <w:r w:rsidR="009B5935" w:rsidRPr="00866358">
        <w:rPr>
          <w:rFonts w:ascii="Times New Roman" w:hAnsi="Times New Roman" w:cs="Times New Roman"/>
          <w:color w:val="000000" w:themeColor="text1"/>
          <w:sz w:val="24"/>
          <w:szCs w:val="24"/>
        </w:rPr>
        <w:t xml:space="preserve">(EOI) </w:t>
      </w:r>
      <w:r w:rsidRPr="00866358">
        <w:rPr>
          <w:rFonts w:ascii="Times New Roman" w:hAnsi="Times New Roman" w:cs="Times New Roman"/>
          <w:color w:val="000000" w:themeColor="text1"/>
          <w:sz w:val="24"/>
          <w:szCs w:val="24"/>
        </w:rPr>
        <w:t>grant to continue and expand its educational and outreach efforts to combat impediments to fair housing throughout Vermont, including in Opportunity Zones. Activit</w:t>
      </w:r>
      <w:r w:rsidR="00EA78A8" w:rsidRPr="00866358">
        <w:rPr>
          <w:rFonts w:ascii="Times New Roman" w:hAnsi="Times New Roman" w:cs="Times New Roman"/>
          <w:color w:val="000000" w:themeColor="text1"/>
          <w:sz w:val="24"/>
          <w:szCs w:val="24"/>
        </w:rPr>
        <w:t>i</w:t>
      </w:r>
      <w:r w:rsidRPr="00866358">
        <w:rPr>
          <w:rFonts w:ascii="Times New Roman" w:hAnsi="Times New Roman" w:cs="Times New Roman"/>
          <w:color w:val="000000" w:themeColor="text1"/>
          <w:sz w:val="24"/>
          <w:szCs w:val="24"/>
        </w:rPr>
        <w:t xml:space="preserve">es </w:t>
      </w:r>
      <w:r w:rsidR="000B7421" w:rsidRPr="00866358">
        <w:rPr>
          <w:rFonts w:ascii="Times New Roman" w:hAnsi="Times New Roman" w:cs="Times New Roman"/>
          <w:color w:val="000000" w:themeColor="text1"/>
          <w:sz w:val="24"/>
          <w:szCs w:val="24"/>
        </w:rPr>
        <w:t xml:space="preserve">will include, </w:t>
      </w:r>
      <w:r w:rsidRPr="00866358">
        <w:rPr>
          <w:rFonts w:ascii="Times New Roman" w:hAnsi="Times New Roman" w:cs="Times New Roman"/>
          <w:color w:val="000000" w:themeColor="text1"/>
          <w:sz w:val="24"/>
          <w:szCs w:val="24"/>
        </w:rPr>
        <w:t>but are not limited to: i</w:t>
      </w:r>
      <w:r w:rsidR="00690408" w:rsidRPr="00866358">
        <w:rPr>
          <w:rFonts w:ascii="Times New Roman" w:hAnsi="Times New Roman" w:cs="Times New Roman"/>
          <w:color w:val="000000" w:themeColor="text1"/>
          <w:sz w:val="24"/>
          <w:szCs w:val="24"/>
        </w:rPr>
        <w:t>dentify</w:t>
      </w:r>
      <w:r w:rsidRPr="00866358">
        <w:rPr>
          <w:rFonts w:ascii="Times New Roman" w:hAnsi="Times New Roman" w:cs="Times New Roman"/>
          <w:color w:val="000000" w:themeColor="text1"/>
          <w:sz w:val="24"/>
          <w:szCs w:val="24"/>
        </w:rPr>
        <w:t xml:space="preserve">ing </w:t>
      </w:r>
      <w:r w:rsidR="00E467BE" w:rsidRPr="00866358">
        <w:rPr>
          <w:rFonts w:ascii="Times New Roman" w:hAnsi="Times New Roman" w:cs="Times New Roman"/>
          <w:color w:val="000000" w:themeColor="text1"/>
          <w:sz w:val="24"/>
          <w:szCs w:val="24"/>
        </w:rPr>
        <w:t xml:space="preserve">discriminatory </w:t>
      </w:r>
      <w:r w:rsidR="00690408" w:rsidRPr="00866358">
        <w:rPr>
          <w:rFonts w:ascii="Times New Roman" w:hAnsi="Times New Roman" w:cs="Times New Roman"/>
          <w:color w:val="000000" w:themeColor="text1"/>
          <w:sz w:val="24"/>
          <w:szCs w:val="24"/>
        </w:rPr>
        <w:t>advertisements made by</w:t>
      </w:r>
      <w:r w:rsidR="00E467BE"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housing providers and</w:t>
      </w:r>
      <w:r w:rsidR="00E467BE"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contact</w:t>
      </w:r>
      <w:r w:rsidR="00EA78A8" w:rsidRPr="00866358">
        <w:rPr>
          <w:rFonts w:ascii="Times New Roman" w:hAnsi="Times New Roman" w:cs="Times New Roman"/>
          <w:color w:val="000000" w:themeColor="text1"/>
          <w:sz w:val="24"/>
          <w:szCs w:val="24"/>
        </w:rPr>
        <w:t>ing</w:t>
      </w:r>
      <w:r w:rsidR="00690408" w:rsidRPr="00866358">
        <w:rPr>
          <w:rFonts w:ascii="Times New Roman" w:hAnsi="Times New Roman" w:cs="Times New Roman"/>
          <w:color w:val="000000" w:themeColor="text1"/>
          <w:sz w:val="24"/>
          <w:szCs w:val="24"/>
        </w:rPr>
        <w:t xml:space="preserve"> the advertiser to explain why</w:t>
      </w:r>
      <w:r w:rsidR="00E467BE"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their</w:t>
      </w:r>
      <w:r w:rsidR="00E467BE" w:rsidRPr="00866358">
        <w:rPr>
          <w:rFonts w:ascii="Times New Roman" w:hAnsi="Times New Roman" w:cs="Times New Roman"/>
          <w:color w:val="000000" w:themeColor="text1"/>
          <w:sz w:val="24"/>
          <w:szCs w:val="24"/>
        </w:rPr>
        <w:t xml:space="preserve"> advertisement </w:t>
      </w:r>
      <w:r w:rsidR="00690408" w:rsidRPr="00866358">
        <w:rPr>
          <w:rFonts w:ascii="Times New Roman" w:hAnsi="Times New Roman" w:cs="Times New Roman"/>
          <w:color w:val="000000" w:themeColor="text1"/>
          <w:sz w:val="24"/>
          <w:szCs w:val="24"/>
        </w:rPr>
        <w:t>is unlawful</w:t>
      </w:r>
      <w:r w:rsidR="00EA78A8" w:rsidRPr="00866358">
        <w:rPr>
          <w:rFonts w:ascii="Times New Roman" w:hAnsi="Times New Roman" w:cs="Times New Roman"/>
          <w:color w:val="000000" w:themeColor="text1"/>
          <w:sz w:val="24"/>
          <w:szCs w:val="24"/>
        </w:rPr>
        <w:t xml:space="preserve">; assessing </w:t>
      </w:r>
      <w:r w:rsidR="00690408" w:rsidRPr="00866358">
        <w:rPr>
          <w:rFonts w:ascii="Times New Roman" w:hAnsi="Times New Roman" w:cs="Times New Roman"/>
          <w:color w:val="000000" w:themeColor="text1"/>
          <w:sz w:val="24"/>
          <w:szCs w:val="24"/>
        </w:rPr>
        <w:t>new</w:t>
      </w:r>
      <w:r w:rsidR="00A75D7B"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housing developments</w:t>
      </w:r>
      <w:r w:rsidR="00A75D7B"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or</w:t>
      </w:r>
      <w:r w:rsidR="00A75D7B"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rehabilitations by larger developers for design and</w:t>
      </w:r>
      <w:r w:rsidR="00A75D7B"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construction or other FHA issues</w:t>
      </w:r>
      <w:r w:rsidR="00EA78A8" w:rsidRPr="00866358">
        <w:rPr>
          <w:rFonts w:ascii="Times New Roman" w:hAnsi="Times New Roman" w:cs="Times New Roman"/>
          <w:color w:val="000000" w:themeColor="text1"/>
          <w:sz w:val="24"/>
          <w:szCs w:val="24"/>
        </w:rPr>
        <w:t>; providing f</w:t>
      </w:r>
      <w:r w:rsidR="00690408" w:rsidRPr="00866358">
        <w:rPr>
          <w:rFonts w:ascii="Times New Roman" w:hAnsi="Times New Roman" w:cs="Times New Roman"/>
          <w:color w:val="000000" w:themeColor="text1"/>
          <w:sz w:val="24"/>
          <w:szCs w:val="24"/>
        </w:rPr>
        <w:t>air housing counseling to complainants</w:t>
      </w:r>
      <w:r w:rsidR="00EA78A8"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about discriminatory</w:t>
      </w:r>
      <w:r w:rsidR="00EA78A8"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housing practices and</w:t>
      </w:r>
      <w:r w:rsidR="00A75D7B" w:rsidRPr="00866358">
        <w:rPr>
          <w:rFonts w:ascii="Times New Roman" w:hAnsi="Times New Roman" w:cs="Times New Roman"/>
          <w:color w:val="000000" w:themeColor="text1"/>
          <w:sz w:val="24"/>
          <w:szCs w:val="24"/>
        </w:rPr>
        <w:t xml:space="preserve"> </w:t>
      </w:r>
      <w:r w:rsidR="00690408" w:rsidRPr="00866358">
        <w:rPr>
          <w:rFonts w:ascii="Times New Roman" w:hAnsi="Times New Roman" w:cs="Times New Roman"/>
          <w:color w:val="000000" w:themeColor="text1"/>
          <w:sz w:val="24"/>
          <w:szCs w:val="24"/>
        </w:rPr>
        <w:t>their legal rights</w:t>
      </w:r>
      <w:r w:rsidR="00EA78A8" w:rsidRPr="00866358">
        <w:rPr>
          <w:rFonts w:ascii="Times New Roman" w:hAnsi="Times New Roman" w:cs="Times New Roman"/>
          <w:color w:val="000000" w:themeColor="text1"/>
          <w:sz w:val="24"/>
          <w:szCs w:val="24"/>
        </w:rPr>
        <w:t>; conducting fair housing training and disseminating fair housing literature; and engaging with partner agencies to conduct community outreach.</w:t>
      </w:r>
    </w:p>
    <w:p w14:paraId="76DCF3EC" w14:textId="101DCD0D" w:rsidR="00EA78A8" w:rsidRDefault="00EA78A8" w:rsidP="00690408">
      <w:pPr>
        <w:spacing w:after="0" w:line="240" w:lineRule="auto"/>
        <w:rPr>
          <w:rFonts w:ascii="Times New Roman" w:hAnsi="Times New Roman" w:cs="Times New Roman"/>
          <w:b/>
          <w:caps/>
          <w:sz w:val="24"/>
          <w:szCs w:val="24"/>
        </w:rPr>
      </w:pPr>
    </w:p>
    <w:p w14:paraId="62501887" w14:textId="6C174F26" w:rsidR="002F4F78" w:rsidRDefault="002F4F78" w:rsidP="00690408">
      <w:pPr>
        <w:spacing w:after="0" w:line="240" w:lineRule="auto"/>
        <w:rPr>
          <w:rFonts w:ascii="Times New Roman" w:hAnsi="Times New Roman" w:cs="Times New Roman"/>
          <w:b/>
          <w:caps/>
          <w:sz w:val="24"/>
          <w:szCs w:val="24"/>
        </w:rPr>
      </w:pPr>
    </w:p>
    <w:p w14:paraId="55445EC9" w14:textId="77777777" w:rsidR="00034F35" w:rsidRPr="00866358" w:rsidRDefault="00034F35" w:rsidP="00690408">
      <w:pPr>
        <w:spacing w:after="0" w:line="240" w:lineRule="auto"/>
        <w:rPr>
          <w:rFonts w:ascii="Times New Roman" w:hAnsi="Times New Roman" w:cs="Times New Roman"/>
          <w:b/>
          <w:caps/>
          <w:sz w:val="24"/>
          <w:szCs w:val="24"/>
        </w:rPr>
      </w:pPr>
    </w:p>
    <w:p w14:paraId="1586973A" w14:textId="77777777" w:rsidR="000D0932" w:rsidRPr="002F4F78" w:rsidRDefault="000D0932" w:rsidP="00CA0152">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Virginia</w:t>
      </w:r>
    </w:p>
    <w:p w14:paraId="67645486" w14:textId="77777777" w:rsidR="000D0932" w:rsidRPr="00866358" w:rsidRDefault="000D0932" w:rsidP="00CA0152">
      <w:pPr>
        <w:spacing w:after="0" w:line="240" w:lineRule="auto"/>
        <w:rPr>
          <w:rFonts w:ascii="Times New Roman" w:hAnsi="Times New Roman" w:cs="Times New Roman"/>
          <w:b/>
          <w:caps/>
          <w:sz w:val="24"/>
          <w:szCs w:val="24"/>
        </w:rPr>
      </w:pPr>
    </w:p>
    <w:p w14:paraId="299E47B8"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Richmond</w:t>
      </w:r>
    </w:p>
    <w:p w14:paraId="38321D4F" w14:textId="736FC14A" w:rsidR="000D0932" w:rsidRPr="00866358" w:rsidRDefault="000D0932" w:rsidP="008B7C38">
      <w:pPr>
        <w:spacing w:after="0" w:line="240" w:lineRule="auto"/>
        <w:rPr>
          <w:rFonts w:ascii="Times New Roman" w:hAnsi="Times New Roman" w:cs="Times New Roman"/>
          <w:b/>
          <w:caps/>
          <w:noProof/>
          <w:sz w:val="24"/>
          <w:szCs w:val="24"/>
        </w:rPr>
      </w:pPr>
    </w:p>
    <w:p w14:paraId="43704D26"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Housing Opportunities Made Equal of Virginia, Inc.</w:t>
      </w:r>
    </w:p>
    <w:p w14:paraId="464C876A" w14:textId="6A308790" w:rsidR="00111C97"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–Multi-Year Component - $300,000.00</w:t>
      </w:r>
    </w:p>
    <w:p w14:paraId="62CDA223" w14:textId="77777777" w:rsidR="002F4F78" w:rsidRPr="002F4F78" w:rsidRDefault="002F4F78" w:rsidP="002F4F78">
      <w:pPr>
        <w:spacing w:after="0" w:line="240" w:lineRule="auto"/>
        <w:rPr>
          <w:rFonts w:ascii="Times New Roman" w:hAnsi="Times New Roman" w:cs="Times New Roman"/>
          <w:b/>
          <w:caps/>
          <w:noProof/>
          <w:sz w:val="24"/>
          <w:szCs w:val="24"/>
        </w:rPr>
      </w:pPr>
    </w:p>
    <w:p w14:paraId="00F3DAD5" w14:textId="7FDF1760" w:rsidR="00111C97" w:rsidRPr="00866358" w:rsidRDefault="00111C97" w:rsidP="002F4F78">
      <w:pPr>
        <w:autoSpaceDE w:val="0"/>
        <w:autoSpaceDN w:val="0"/>
        <w:adjustRightInd w:val="0"/>
        <w:spacing w:after="0" w:line="240" w:lineRule="auto"/>
        <w:rPr>
          <w:rFonts w:ascii="Times New Roman" w:hAnsi="Times New Roman" w:cs="Times New Roman"/>
          <w:sz w:val="24"/>
          <w:szCs w:val="24"/>
        </w:rPr>
      </w:pPr>
      <w:r w:rsidRPr="002F4F78">
        <w:rPr>
          <w:rFonts w:ascii="Times New Roman" w:hAnsi="Times New Roman" w:cs="Times New Roman"/>
          <w:sz w:val="24"/>
          <w:szCs w:val="24"/>
        </w:rPr>
        <w:t>Housing Opportunities Made Equal of Virginia, Inc. (HOME) will use its grant to serve</w:t>
      </w:r>
      <w:r w:rsidRPr="00866358">
        <w:rPr>
          <w:rFonts w:ascii="Times New Roman" w:hAnsi="Times New Roman" w:cs="Times New Roman"/>
          <w:sz w:val="24"/>
          <w:szCs w:val="24"/>
        </w:rPr>
        <w:t xml:space="preserve"> the commonwealth of Virginia, residents of which still suffer from housing discrimination. Many instances of illegal discrimination continue to be underreported, especially among vulnerable populations, including people with disabilities, Latino/Hispanic families, and LGBTQ individuals, thus delaying the promise of fair housing. HOME’s project activities </w:t>
      </w:r>
      <w:r w:rsidR="002F4F78" w:rsidRPr="00866358">
        <w:rPr>
          <w:rFonts w:ascii="Times New Roman" w:hAnsi="Times New Roman" w:cs="Times New Roman"/>
          <w:sz w:val="24"/>
          <w:szCs w:val="24"/>
        </w:rPr>
        <w:t>include</w:t>
      </w:r>
      <w:r w:rsidRPr="00866358">
        <w:rPr>
          <w:rFonts w:ascii="Times New Roman" w:hAnsi="Times New Roman" w:cs="Times New Roman"/>
          <w:sz w:val="24"/>
          <w:szCs w:val="24"/>
        </w:rPr>
        <w:t xml:space="preserve"> uncovering allegations of housing discrimination, especially among vulnerable populations; conducting thorough and comprehensive investigations into allegations, including systemic investigations designed to examine the incidence of extensive discrimination; conducting enforcement of state and federal fair housing laws when evidence of discrimination is established. </w:t>
      </w:r>
    </w:p>
    <w:p w14:paraId="2157240D" w14:textId="270EDD6B" w:rsidR="00111C97" w:rsidRPr="002F4F78" w:rsidRDefault="00111C97" w:rsidP="002F4F78">
      <w:pPr>
        <w:autoSpaceDE w:val="0"/>
        <w:autoSpaceDN w:val="0"/>
        <w:adjustRightInd w:val="0"/>
        <w:spacing w:after="0" w:line="240" w:lineRule="auto"/>
        <w:rPr>
          <w:rFonts w:ascii="Times New Roman" w:hAnsi="Times New Roman" w:cs="Times New Roman"/>
          <w:sz w:val="24"/>
          <w:szCs w:val="24"/>
        </w:rPr>
      </w:pPr>
    </w:p>
    <w:p w14:paraId="759B33C4" w14:textId="2C90B7EF"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Housing Opportunities Made Equal of Virginia, Inc.</w:t>
      </w:r>
    </w:p>
    <w:p w14:paraId="5E1DDEC3"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3AF7C2B8" w14:textId="77777777" w:rsidR="000D0932" w:rsidRPr="00866358" w:rsidRDefault="000D0932" w:rsidP="008B7C38">
      <w:pPr>
        <w:spacing w:after="0" w:line="240" w:lineRule="auto"/>
        <w:rPr>
          <w:rFonts w:ascii="Times New Roman" w:hAnsi="Times New Roman" w:cs="Times New Roman"/>
          <w:b/>
          <w:caps/>
          <w:sz w:val="24"/>
          <w:szCs w:val="24"/>
        </w:rPr>
      </w:pPr>
    </w:p>
    <w:p w14:paraId="6E5A70D6" w14:textId="1E5465B9" w:rsidR="00B30146" w:rsidRPr="00866358" w:rsidRDefault="00B30146" w:rsidP="00794411">
      <w:pPr>
        <w:autoSpaceDE w:val="0"/>
        <w:autoSpaceDN w:val="0"/>
        <w:adjustRightInd w:val="0"/>
        <w:spacing w:after="0" w:line="240" w:lineRule="auto"/>
        <w:rPr>
          <w:rFonts w:ascii="Times New Roman" w:hAnsi="Times New Roman" w:cs="Times New Roman"/>
          <w:noProof/>
          <w:sz w:val="24"/>
          <w:szCs w:val="24"/>
        </w:rPr>
      </w:pPr>
      <w:r w:rsidRPr="00866358">
        <w:rPr>
          <w:rFonts w:ascii="Times New Roman" w:eastAsia="SymbolMT" w:hAnsi="Times New Roman" w:cs="Times New Roman"/>
          <w:sz w:val="24"/>
          <w:szCs w:val="24"/>
        </w:rPr>
        <w:lastRenderedPageBreak/>
        <w:t>As Virginia’s only statewide</w:t>
      </w:r>
      <w:r w:rsidR="000B7421" w:rsidRPr="00866358">
        <w:rPr>
          <w:rFonts w:ascii="Times New Roman" w:eastAsia="SymbolMT" w:hAnsi="Times New Roman" w:cs="Times New Roman"/>
          <w:sz w:val="24"/>
          <w:szCs w:val="24"/>
        </w:rPr>
        <w:t>,</w:t>
      </w:r>
      <w:r w:rsidRPr="00866358">
        <w:rPr>
          <w:rFonts w:ascii="Times New Roman" w:eastAsia="SymbolMT" w:hAnsi="Times New Roman" w:cs="Times New Roman"/>
          <w:sz w:val="24"/>
          <w:szCs w:val="24"/>
        </w:rPr>
        <w:t xml:space="preserve"> nonprofit</w:t>
      </w:r>
      <w:r w:rsidR="000B7421" w:rsidRPr="00866358">
        <w:rPr>
          <w:rFonts w:ascii="Times New Roman" w:eastAsia="SymbolMT" w:hAnsi="Times New Roman" w:cs="Times New Roman"/>
          <w:sz w:val="24"/>
          <w:szCs w:val="24"/>
        </w:rPr>
        <w:t>,</w:t>
      </w:r>
      <w:r w:rsidRPr="00866358">
        <w:rPr>
          <w:rFonts w:ascii="Times New Roman" w:eastAsia="SymbolMT" w:hAnsi="Times New Roman" w:cs="Times New Roman"/>
          <w:sz w:val="24"/>
          <w:szCs w:val="24"/>
        </w:rPr>
        <w:t xml:space="preserve"> fair housing agency, </w:t>
      </w:r>
      <w:r w:rsidRPr="00866358">
        <w:rPr>
          <w:rFonts w:ascii="Times New Roman" w:hAnsi="Times New Roman" w:cs="Times New Roman"/>
          <w:noProof/>
          <w:sz w:val="24"/>
          <w:szCs w:val="24"/>
        </w:rPr>
        <w:t>Housing Opportunities Made Equal of Virginia</w:t>
      </w:r>
      <w:r w:rsidRPr="00866358">
        <w:rPr>
          <w:rFonts w:ascii="Times New Roman" w:hAnsi="Times New Roman" w:cs="Times New Roman"/>
          <w:sz w:val="24"/>
          <w:szCs w:val="24"/>
        </w:rPr>
        <w:t>, Inc. (H</w:t>
      </w:r>
      <w:r w:rsidR="00FC6F32" w:rsidRPr="00866358">
        <w:rPr>
          <w:rFonts w:ascii="Times New Roman" w:hAnsi="Times New Roman" w:cs="Times New Roman"/>
          <w:sz w:val="24"/>
          <w:szCs w:val="24"/>
        </w:rPr>
        <w:t>OME)</w:t>
      </w:r>
      <w:r w:rsidRPr="00866358">
        <w:rPr>
          <w:rFonts w:ascii="Times New Roman" w:hAnsi="Times New Roman" w:cs="Times New Roman"/>
          <w:sz w:val="24"/>
          <w:szCs w:val="24"/>
        </w:rPr>
        <w:t xml:space="preserve"> </w:t>
      </w:r>
      <w:r w:rsidRPr="00866358">
        <w:rPr>
          <w:rFonts w:ascii="Times New Roman" w:eastAsia="SymbolMT" w:hAnsi="Times New Roman" w:cs="Times New Roman"/>
          <w:sz w:val="24"/>
          <w:szCs w:val="24"/>
        </w:rPr>
        <w:t>has a unique and important role to ensure that all Virginians have access to its services and information to combat housing discrimination.</w:t>
      </w:r>
      <w:r w:rsidR="00FC6F32" w:rsidRPr="00866358">
        <w:rPr>
          <w:rFonts w:ascii="Times New Roman" w:eastAsia="SymbolMT" w:hAnsi="Times New Roman" w:cs="Times New Roman"/>
          <w:sz w:val="24"/>
          <w:szCs w:val="24"/>
        </w:rPr>
        <w:t xml:space="preserve"> To that end, </w:t>
      </w:r>
    </w:p>
    <w:p w14:paraId="1EA7C22C" w14:textId="04A64A7C" w:rsidR="00794411" w:rsidRPr="00866358" w:rsidRDefault="00B30146" w:rsidP="00794411">
      <w:pPr>
        <w:autoSpaceDE w:val="0"/>
        <w:autoSpaceDN w:val="0"/>
        <w:adjustRightInd w:val="0"/>
        <w:spacing w:after="0" w:line="240" w:lineRule="auto"/>
        <w:rPr>
          <w:rFonts w:ascii="Times New Roman" w:eastAsia="SymbolMT" w:hAnsi="Times New Roman" w:cs="Times New Roman"/>
          <w:sz w:val="24"/>
          <w:szCs w:val="24"/>
        </w:rPr>
      </w:pPr>
      <w:r w:rsidRPr="00866358">
        <w:rPr>
          <w:rFonts w:ascii="Times New Roman" w:hAnsi="Times New Roman" w:cs="Times New Roman"/>
          <w:sz w:val="24"/>
          <w:szCs w:val="24"/>
        </w:rPr>
        <w:t>H</w:t>
      </w:r>
      <w:r w:rsidR="00FC6F32" w:rsidRPr="00866358">
        <w:rPr>
          <w:rFonts w:ascii="Times New Roman" w:hAnsi="Times New Roman" w:cs="Times New Roman"/>
          <w:sz w:val="24"/>
          <w:szCs w:val="24"/>
        </w:rPr>
        <w:t>OME</w:t>
      </w:r>
      <w:r w:rsidRPr="00866358">
        <w:rPr>
          <w:rFonts w:ascii="Times New Roman" w:hAnsi="Times New Roman" w:cs="Times New Roman"/>
          <w:sz w:val="24"/>
          <w:szCs w:val="24"/>
        </w:rPr>
        <w:t xml:space="preserve"> </w:t>
      </w:r>
      <w:r w:rsidR="00383205" w:rsidRPr="00866358">
        <w:rPr>
          <w:rFonts w:ascii="Times New Roman" w:hAnsi="Times New Roman" w:cs="Times New Roman"/>
          <w:sz w:val="24"/>
          <w:szCs w:val="24"/>
        </w:rPr>
        <w:t xml:space="preserve">will use its grant to </w:t>
      </w:r>
      <w:r w:rsidRPr="00866358">
        <w:rPr>
          <w:rFonts w:ascii="Times New Roman" w:hAnsi="Times New Roman" w:cs="Times New Roman"/>
          <w:sz w:val="24"/>
          <w:szCs w:val="24"/>
        </w:rPr>
        <w:t>h</w:t>
      </w:r>
      <w:r w:rsidRPr="00866358">
        <w:rPr>
          <w:rFonts w:ascii="Times New Roman" w:eastAsia="SymbolMT" w:hAnsi="Times New Roman" w:cs="Times New Roman"/>
          <w:sz w:val="24"/>
          <w:szCs w:val="24"/>
        </w:rPr>
        <w:t>ost a Fair Housing Conference (Summit) in Richmond, Virginia, inviting a range of stakeholders from across the state to hear from local and national expert speakers and panelists on new and emerging fair housing protection</w:t>
      </w:r>
      <w:r w:rsidR="000B7421" w:rsidRPr="00866358">
        <w:rPr>
          <w:rFonts w:ascii="Times New Roman" w:eastAsia="SymbolMT" w:hAnsi="Times New Roman" w:cs="Times New Roman"/>
          <w:sz w:val="24"/>
          <w:szCs w:val="24"/>
        </w:rPr>
        <w:t xml:space="preserve">—as </w:t>
      </w:r>
      <w:r w:rsidRPr="00866358">
        <w:rPr>
          <w:rFonts w:ascii="Times New Roman" w:eastAsia="SymbolMT" w:hAnsi="Times New Roman" w:cs="Times New Roman"/>
          <w:sz w:val="24"/>
          <w:szCs w:val="24"/>
        </w:rPr>
        <w:t>well societal, environmental, and/or</w:t>
      </w:r>
      <w:r w:rsidR="000B7421" w:rsidRPr="00866358">
        <w:rPr>
          <w:rFonts w:ascii="Times New Roman" w:eastAsia="SymbolMT" w:hAnsi="Times New Roman" w:cs="Times New Roman"/>
          <w:sz w:val="24"/>
          <w:szCs w:val="24"/>
        </w:rPr>
        <w:t xml:space="preserve"> </w:t>
      </w:r>
      <w:r w:rsidRPr="00866358">
        <w:rPr>
          <w:rFonts w:ascii="Times New Roman" w:eastAsia="SymbolMT" w:hAnsi="Times New Roman" w:cs="Times New Roman"/>
          <w:sz w:val="24"/>
          <w:szCs w:val="24"/>
        </w:rPr>
        <w:t>policy issues that impact fair housing. The project area will serve the entire commonwealth of Virginia, with localized targeting of people and regions based on the emerging changes to state fair housing laws. In addition to its Fair Housing Summit, HOME will focus two statewide campaigns</w:t>
      </w:r>
      <w:r w:rsidR="009D5F4B" w:rsidRPr="00866358">
        <w:rPr>
          <w:rFonts w:ascii="Times New Roman" w:eastAsia="SymbolMT" w:hAnsi="Times New Roman" w:cs="Times New Roman"/>
          <w:sz w:val="24"/>
          <w:szCs w:val="24"/>
        </w:rPr>
        <w:t xml:space="preserve"> (</w:t>
      </w:r>
      <w:r w:rsidR="00FC6F32" w:rsidRPr="00866358">
        <w:rPr>
          <w:rFonts w:ascii="Times New Roman" w:eastAsia="SymbolMT" w:hAnsi="Times New Roman" w:cs="Times New Roman"/>
          <w:sz w:val="24"/>
          <w:szCs w:val="24"/>
        </w:rPr>
        <w:t>one being a digital advertising campaign</w:t>
      </w:r>
      <w:r w:rsidR="009D5F4B" w:rsidRPr="00866358">
        <w:rPr>
          <w:rFonts w:ascii="Times New Roman" w:eastAsia="SymbolMT" w:hAnsi="Times New Roman" w:cs="Times New Roman"/>
          <w:sz w:val="24"/>
          <w:szCs w:val="24"/>
        </w:rPr>
        <w:t>)</w:t>
      </w:r>
      <w:r w:rsidRPr="00866358">
        <w:rPr>
          <w:rFonts w:ascii="Times New Roman" w:eastAsia="SymbolMT" w:hAnsi="Times New Roman" w:cs="Times New Roman"/>
          <w:sz w:val="24"/>
          <w:szCs w:val="24"/>
        </w:rPr>
        <w:t xml:space="preserve"> around discrimination based on the federal protections of sex and race, but specifically leveraging and emphasizing the new state protections of sexual orientation, gender identity, source of income, and veteran status, which are all highly likely to go into effect on July 1, 2020.</w:t>
      </w:r>
      <w:r w:rsidR="00FC6F32" w:rsidRPr="00866358">
        <w:rPr>
          <w:rFonts w:ascii="Times New Roman" w:eastAsia="SymbolMT" w:hAnsi="Times New Roman" w:cs="Times New Roman"/>
          <w:sz w:val="24"/>
          <w:szCs w:val="24"/>
        </w:rPr>
        <w:t xml:space="preserve"> </w:t>
      </w:r>
    </w:p>
    <w:p w14:paraId="24D0D25A" w14:textId="77777777" w:rsidR="00B30146" w:rsidRPr="00866358" w:rsidRDefault="00B30146" w:rsidP="00794411">
      <w:pPr>
        <w:autoSpaceDE w:val="0"/>
        <w:autoSpaceDN w:val="0"/>
        <w:adjustRightInd w:val="0"/>
        <w:spacing w:after="0" w:line="240" w:lineRule="auto"/>
        <w:rPr>
          <w:rFonts w:ascii="Times New Roman" w:eastAsia="SymbolMT" w:hAnsi="Times New Roman" w:cs="Times New Roman"/>
          <w:sz w:val="24"/>
          <w:szCs w:val="24"/>
        </w:rPr>
      </w:pPr>
    </w:p>
    <w:p w14:paraId="7A227B4B" w14:textId="3AF53A22" w:rsidR="00B30146" w:rsidRDefault="00B30146" w:rsidP="00794411">
      <w:pPr>
        <w:autoSpaceDE w:val="0"/>
        <w:autoSpaceDN w:val="0"/>
        <w:adjustRightInd w:val="0"/>
        <w:spacing w:after="0" w:line="240" w:lineRule="auto"/>
        <w:rPr>
          <w:rFonts w:ascii="Times New Roman" w:eastAsia="SymbolMT" w:hAnsi="Times New Roman" w:cs="Times New Roman"/>
          <w:sz w:val="24"/>
          <w:szCs w:val="24"/>
        </w:rPr>
      </w:pPr>
    </w:p>
    <w:p w14:paraId="6CC40084" w14:textId="77777777" w:rsidR="00034F35" w:rsidRPr="00866358" w:rsidRDefault="00034F35" w:rsidP="00794411">
      <w:pPr>
        <w:autoSpaceDE w:val="0"/>
        <w:autoSpaceDN w:val="0"/>
        <w:adjustRightInd w:val="0"/>
        <w:spacing w:after="0" w:line="240" w:lineRule="auto"/>
        <w:rPr>
          <w:rFonts w:ascii="Times New Roman" w:eastAsia="SymbolMT" w:hAnsi="Times New Roman" w:cs="Times New Roman"/>
          <w:sz w:val="24"/>
          <w:szCs w:val="24"/>
        </w:rPr>
      </w:pPr>
    </w:p>
    <w:p w14:paraId="17E0D9B8" w14:textId="77777777" w:rsidR="000D0932" w:rsidRPr="002F4F78" w:rsidRDefault="000D0932" w:rsidP="008B7C38">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Washington</w:t>
      </w:r>
    </w:p>
    <w:p w14:paraId="280D29DB" w14:textId="77777777" w:rsidR="000D0932" w:rsidRPr="00866358" w:rsidRDefault="000D0932" w:rsidP="008B7C38">
      <w:pPr>
        <w:spacing w:after="0" w:line="240" w:lineRule="auto"/>
        <w:rPr>
          <w:rFonts w:ascii="Times New Roman" w:hAnsi="Times New Roman" w:cs="Times New Roman"/>
          <w:b/>
          <w:caps/>
          <w:sz w:val="24"/>
          <w:szCs w:val="24"/>
        </w:rPr>
      </w:pPr>
    </w:p>
    <w:p w14:paraId="1C0B9160"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Spokane</w:t>
      </w:r>
    </w:p>
    <w:p w14:paraId="02D4C90D" w14:textId="0E2C0F39" w:rsidR="000D0932" w:rsidRPr="00866358" w:rsidRDefault="000D0932" w:rsidP="008B7C38">
      <w:pPr>
        <w:spacing w:after="0" w:line="240" w:lineRule="auto"/>
        <w:rPr>
          <w:rFonts w:ascii="Times New Roman" w:hAnsi="Times New Roman" w:cs="Times New Roman"/>
          <w:b/>
          <w:caps/>
          <w:sz w:val="24"/>
          <w:szCs w:val="24"/>
        </w:rPr>
      </w:pPr>
    </w:p>
    <w:p w14:paraId="62DE8F1C"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Northwest Fair Housing Alliance</w:t>
      </w:r>
    </w:p>
    <w:p w14:paraId="0F251C03" w14:textId="2CC3553C" w:rsidR="00111C97"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 Multi-Year Component - $300,000.00</w:t>
      </w:r>
    </w:p>
    <w:p w14:paraId="5CA99BC9" w14:textId="77777777" w:rsidR="002F4F78" w:rsidRPr="002F4F78" w:rsidRDefault="002F4F78" w:rsidP="002F4F78">
      <w:pPr>
        <w:spacing w:after="0" w:line="240" w:lineRule="auto"/>
        <w:rPr>
          <w:rFonts w:ascii="Times New Roman" w:hAnsi="Times New Roman" w:cs="Times New Roman"/>
          <w:b/>
          <w:caps/>
          <w:noProof/>
          <w:sz w:val="24"/>
          <w:szCs w:val="24"/>
        </w:rPr>
      </w:pPr>
    </w:p>
    <w:p w14:paraId="1DB055B7" w14:textId="77777777" w:rsidR="00111C97" w:rsidRPr="002F4F78" w:rsidRDefault="00111C97" w:rsidP="002F4F78">
      <w:pPr>
        <w:autoSpaceDE w:val="0"/>
        <w:autoSpaceDN w:val="0"/>
        <w:adjustRightInd w:val="0"/>
        <w:spacing w:after="0" w:line="240" w:lineRule="auto"/>
        <w:rPr>
          <w:rFonts w:ascii="Times New Roman" w:eastAsia="SymbolMT" w:hAnsi="Times New Roman" w:cs="Times New Roman"/>
          <w:sz w:val="24"/>
          <w:szCs w:val="24"/>
        </w:rPr>
      </w:pPr>
      <w:r w:rsidRPr="002F4F78">
        <w:rPr>
          <w:rFonts w:ascii="Times New Roman" w:eastAsia="SymbolMT" w:hAnsi="Times New Roman" w:cs="Times New Roman"/>
          <w:sz w:val="24"/>
          <w:szCs w:val="24"/>
        </w:rPr>
        <w:t>Northwest Fair Housing Alliance (NWFHA), the only fair housing advocacy organization in east Washington, will use its grant funds to continue and expand its systemic enforcement activities. NWFHA will provide services for all protected classes in 17 Counties in E./Central WA (Spokane, Whitman, Garfield, Columbia, Asotin, Walla Walla, Franklin, Benton, Yakima, Grant, Adams, Lincoln, Douglas, Ferry, Okanogan, Stevens and Pend Oreille). NWFHA will: perform 3600 intakes, investigate 525 allegations of housing discrimination, assist with 150 reasonable accommodations, conduct 150 mediations, refer 45 fair housing complaints to HUD for investigation, continue advocacy on pending complaints referred to HUD under prior grants; recruit and train 21 testers; conduct 319 audit and complaint-based site, phone, and email testing for rental, sales, lending, and accessibility Fair Housing Act compliance; partner with region X fair housing organizations to conduct multi-state systemic investigations; draft and disseminate quarterly articles on current fair housing topics; create fair housing mailer inserts for inclusion in city utility bills and housing authority program participant mailings; maintain a website with current fair housing resources; conduct 12 trainings for housing providers and 12 trainings for housing consumers; and perform outreach at 12 community events. Additionally, NWFHA will conduct an investigation for discriminatory criminal history screening criteria; conduct an audit of local jurisdiction nuisance and crime-free housing ordinances for discriminatory impact on victims of domestic violence; and review Home Mortgage Disclosure Act Data for mortgage lenders to identify disparities in lending based on race, national origin, or gender, and conduct follow-up with paired lending site tests to confirm disparities identified.</w:t>
      </w:r>
    </w:p>
    <w:p w14:paraId="4B50C1DB" w14:textId="7429BCF8" w:rsidR="00111C97" w:rsidRPr="002F4F78" w:rsidRDefault="00111C97" w:rsidP="002F4F78">
      <w:pPr>
        <w:autoSpaceDE w:val="0"/>
        <w:autoSpaceDN w:val="0"/>
        <w:adjustRightInd w:val="0"/>
        <w:spacing w:after="0" w:line="240" w:lineRule="auto"/>
        <w:rPr>
          <w:rFonts w:ascii="Times New Roman" w:eastAsia="SymbolMT" w:hAnsi="Times New Roman" w:cs="Times New Roman"/>
          <w:sz w:val="24"/>
          <w:szCs w:val="24"/>
        </w:rPr>
      </w:pPr>
    </w:p>
    <w:p w14:paraId="38319B8A" w14:textId="1A5190B9"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Northwest Fair Housing Alliance</w:t>
      </w:r>
    </w:p>
    <w:p w14:paraId="6228D03B"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lastRenderedPageBreak/>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52C942C5" w14:textId="77777777" w:rsidR="000D0932" w:rsidRPr="00866358" w:rsidRDefault="000D0932" w:rsidP="008B7C38">
      <w:pPr>
        <w:spacing w:after="0" w:line="240" w:lineRule="auto"/>
        <w:rPr>
          <w:rFonts w:ascii="Times New Roman" w:hAnsi="Times New Roman" w:cs="Times New Roman"/>
          <w:b/>
          <w:caps/>
          <w:sz w:val="24"/>
          <w:szCs w:val="24"/>
        </w:rPr>
      </w:pPr>
    </w:p>
    <w:p w14:paraId="0E136985" w14:textId="432AEE97" w:rsidR="000D0932" w:rsidRPr="00866358" w:rsidRDefault="00EC1BF0" w:rsidP="005E2864">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Northwest Fair Housing Alliance (NWFHA)</w:t>
      </w:r>
      <w:r w:rsidR="005E2864" w:rsidRPr="00866358">
        <w:rPr>
          <w:rFonts w:ascii="Times New Roman" w:hAnsi="Times New Roman" w:cs="Times New Roman"/>
          <w:sz w:val="24"/>
          <w:szCs w:val="24"/>
        </w:rPr>
        <w:t xml:space="preserve">, the only </w:t>
      </w:r>
      <w:r w:rsidRPr="00866358">
        <w:rPr>
          <w:rFonts w:ascii="Times New Roman" w:hAnsi="Times New Roman" w:cs="Times New Roman"/>
          <w:sz w:val="24"/>
          <w:szCs w:val="24"/>
        </w:rPr>
        <w:t>fair</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housing advocacy organization in E</w:t>
      </w:r>
      <w:r w:rsidR="005E2864" w:rsidRPr="00866358">
        <w:rPr>
          <w:rFonts w:ascii="Times New Roman" w:hAnsi="Times New Roman" w:cs="Times New Roman"/>
          <w:sz w:val="24"/>
          <w:szCs w:val="24"/>
        </w:rPr>
        <w:t xml:space="preserve">astern Washington, will use its grant </w:t>
      </w:r>
      <w:r w:rsidRPr="00866358">
        <w:rPr>
          <w:rFonts w:ascii="Times New Roman" w:hAnsi="Times New Roman" w:cs="Times New Roman"/>
          <w:sz w:val="24"/>
          <w:szCs w:val="24"/>
        </w:rPr>
        <w:t>to continue and</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expand </w:t>
      </w:r>
      <w:r w:rsidR="005E2864" w:rsidRPr="00866358">
        <w:rPr>
          <w:rFonts w:ascii="Times New Roman" w:hAnsi="Times New Roman" w:cs="Times New Roman"/>
          <w:sz w:val="24"/>
          <w:szCs w:val="24"/>
        </w:rPr>
        <w:t xml:space="preserve">its </w:t>
      </w:r>
      <w:r w:rsidRPr="00866358">
        <w:rPr>
          <w:rFonts w:ascii="Times New Roman" w:hAnsi="Times New Roman" w:cs="Times New Roman"/>
          <w:sz w:val="24"/>
          <w:szCs w:val="24"/>
        </w:rPr>
        <w:t xml:space="preserve">education and outreach activities for </w:t>
      </w:r>
      <w:r w:rsidRPr="00866358">
        <w:rPr>
          <w:rFonts w:ascii="Times New Roman" w:hAnsi="Times New Roman" w:cs="Times New Roman"/>
          <w:iCs/>
          <w:sz w:val="24"/>
          <w:szCs w:val="24"/>
        </w:rPr>
        <w:t xml:space="preserve">all protected classes </w:t>
      </w:r>
      <w:r w:rsidRPr="00866358">
        <w:rPr>
          <w:rFonts w:ascii="Times New Roman" w:hAnsi="Times New Roman" w:cs="Times New Roman"/>
          <w:sz w:val="24"/>
          <w:szCs w:val="24"/>
        </w:rPr>
        <w:t xml:space="preserve">in 17 </w:t>
      </w:r>
      <w:r w:rsidR="005E2864" w:rsidRPr="00866358">
        <w:rPr>
          <w:rFonts w:ascii="Times New Roman" w:hAnsi="Times New Roman" w:cs="Times New Roman"/>
          <w:sz w:val="24"/>
          <w:szCs w:val="24"/>
        </w:rPr>
        <w:t>c</w:t>
      </w:r>
      <w:r w:rsidRPr="00866358">
        <w:rPr>
          <w:rFonts w:ascii="Times New Roman" w:hAnsi="Times New Roman" w:cs="Times New Roman"/>
          <w:sz w:val="24"/>
          <w:szCs w:val="24"/>
        </w:rPr>
        <w:t>ounties in E</w:t>
      </w:r>
      <w:r w:rsidR="005E2864" w:rsidRPr="00866358">
        <w:rPr>
          <w:rFonts w:ascii="Times New Roman" w:hAnsi="Times New Roman" w:cs="Times New Roman"/>
          <w:sz w:val="24"/>
          <w:szCs w:val="24"/>
        </w:rPr>
        <w:t xml:space="preserve">astern and Central </w:t>
      </w:r>
      <w:r w:rsidRPr="00866358">
        <w:rPr>
          <w:rFonts w:ascii="Times New Roman" w:hAnsi="Times New Roman" w:cs="Times New Roman"/>
          <w:sz w:val="24"/>
          <w:szCs w:val="24"/>
        </w:rPr>
        <w:t>W</w:t>
      </w:r>
      <w:r w:rsidR="00624684" w:rsidRPr="00866358">
        <w:rPr>
          <w:rFonts w:ascii="Times New Roman" w:hAnsi="Times New Roman" w:cs="Times New Roman"/>
          <w:sz w:val="24"/>
          <w:szCs w:val="24"/>
        </w:rPr>
        <w:t xml:space="preserve">ashington. </w:t>
      </w:r>
      <w:r w:rsidR="005E2864" w:rsidRPr="00866358">
        <w:rPr>
          <w:rFonts w:ascii="Times New Roman" w:hAnsi="Times New Roman" w:cs="Times New Roman"/>
          <w:sz w:val="24"/>
          <w:szCs w:val="24"/>
        </w:rPr>
        <w:t xml:space="preserve">Activities to increase </w:t>
      </w:r>
      <w:r w:rsidRPr="00866358">
        <w:rPr>
          <w:rFonts w:ascii="Times New Roman" w:hAnsi="Times New Roman" w:cs="Times New Roman"/>
          <w:sz w:val="24"/>
          <w:szCs w:val="24"/>
        </w:rPr>
        <w:t xml:space="preserve">public awareness of fair housing </w:t>
      </w:r>
      <w:r w:rsidR="00004F81" w:rsidRPr="00866358">
        <w:rPr>
          <w:rFonts w:ascii="Times New Roman" w:hAnsi="Times New Roman" w:cs="Times New Roman"/>
          <w:sz w:val="24"/>
          <w:szCs w:val="24"/>
        </w:rPr>
        <w:t>within the</w:t>
      </w:r>
      <w:r w:rsidRPr="00866358">
        <w:rPr>
          <w:rFonts w:ascii="Times New Roman" w:hAnsi="Times New Roman" w:cs="Times New Roman"/>
          <w:sz w:val="24"/>
          <w:szCs w:val="24"/>
        </w:rPr>
        <w:t xml:space="preserve"> region include: distribut</w:t>
      </w:r>
      <w:r w:rsidR="00004F81" w:rsidRPr="00866358">
        <w:rPr>
          <w:rFonts w:ascii="Times New Roman" w:hAnsi="Times New Roman" w:cs="Times New Roman"/>
          <w:sz w:val="24"/>
          <w:szCs w:val="24"/>
        </w:rPr>
        <w:t>ing b</w:t>
      </w:r>
      <w:r w:rsidRPr="00866358">
        <w:rPr>
          <w:rFonts w:ascii="Times New Roman" w:hAnsi="Times New Roman" w:cs="Times New Roman"/>
          <w:sz w:val="24"/>
          <w:szCs w:val="24"/>
        </w:rPr>
        <w:t xml:space="preserve">rochures at </w:t>
      </w:r>
      <w:r w:rsidR="00004F81" w:rsidRPr="00866358">
        <w:rPr>
          <w:rFonts w:ascii="Times New Roman" w:hAnsi="Times New Roman" w:cs="Times New Roman"/>
          <w:sz w:val="24"/>
          <w:szCs w:val="24"/>
        </w:rPr>
        <w:t>c</w:t>
      </w:r>
      <w:r w:rsidRPr="00866358">
        <w:rPr>
          <w:rFonts w:ascii="Times New Roman" w:hAnsi="Times New Roman" w:cs="Times New Roman"/>
          <w:sz w:val="24"/>
          <w:szCs w:val="24"/>
        </w:rPr>
        <w:t>ommunity events; publish</w:t>
      </w:r>
      <w:r w:rsidR="00004F81" w:rsidRPr="00866358">
        <w:rPr>
          <w:rFonts w:ascii="Times New Roman" w:hAnsi="Times New Roman" w:cs="Times New Roman"/>
          <w:sz w:val="24"/>
          <w:szCs w:val="24"/>
        </w:rPr>
        <w:t xml:space="preserve">ing </w:t>
      </w:r>
      <w:r w:rsidRPr="00866358">
        <w:rPr>
          <w:rFonts w:ascii="Times New Roman" w:hAnsi="Times New Roman" w:cs="Times New Roman"/>
          <w:sz w:val="24"/>
          <w:szCs w:val="24"/>
        </w:rPr>
        <w:t>community newspaper</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print PSAs; </w:t>
      </w:r>
      <w:r w:rsidR="00004F81" w:rsidRPr="00866358">
        <w:rPr>
          <w:rFonts w:ascii="Times New Roman" w:hAnsi="Times New Roman" w:cs="Times New Roman"/>
          <w:sz w:val="24"/>
          <w:szCs w:val="24"/>
        </w:rPr>
        <w:t>disseminating information through social media channels; partnering with other agencies to sponsor community outreach activities; p</w:t>
      </w:r>
      <w:r w:rsidRPr="00866358">
        <w:rPr>
          <w:rFonts w:ascii="Times New Roman" w:hAnsi="Times New Roman" w:cs="Times New Roman"/>
          <w:sz w:val="24"/>
          <w:szCs w:val="24"/>
        </w:rPr>
        <w:t>rovid</w:t>
      </w:r>
      <w:r w:rsidR="00004F81" w:rsidRPr="00866358">
        <w:rPr>
          <w:rFonts w:ascii="Times New Roman" w:hAnsi="Times New Roman" w:cs="Times New Roman"/>
          <w:sz w:val="24"/>
          <w:szCs w:val="24"/>
        </w:rPr>
        <w:t xml:space="preserve">ing </w:t>
      </w:r>
      <w:r w:rsidRPr="00866358">
        <w:rPr>
          <w:rFonts w:ascii="Times New Roman" w:hAnsi="Times New Roman" w:cs="Times New Roman"/>
          <w:sz w:val="24"/>
          <w:szCs w:val="24"/>
        </w:rPr>
        <w:t>trainings for non</w:t>
      </w:r>
      <w:r w:rsidR="00004F81" w:rsidRPr="00866358">
        <w:rPr>
          <w:rFonts w:ascii="Times New Roman" w:hAnsi="Times New Roman" w:cs="Times New Roman"/>
          <w:sz w:val="24"/>
          <w:szCs w:val="24"/>
        </w:rPr>
        <w:t xml:space="preserve">profit and community-based organizations and public housing authorities; </w:t>
      </w:r>
      <w:r w:rsidRPr="00866358">
        <w:rPr>
          <w:rFonts w:ascii="Times New Roman" w:hAnsi="Times New Roman" w:cs="Times New Roman"/>
          <w:sz w:val="24"/>
          <w:szCs w:val="24"/>
        </w:rPr>
        <w:t>design</w:t>
      </w:r>
      <w:r w:rsidR="00134F90" w:rsidRPr="00866358">
        <w:rPr>
          <w:rFonts w:ascii="Times New Roman" w:hAnsi="Times New Roman" w:cs="Times New Roman"/>
          <w:sz w:val="24"/>
          <w:szCs w:val="24"/>
        </w:rPr>
        <w:t xml:space="preserve">ing online courses to discuss fair housing basics and </w:t>
      </w:r>
      <w:r w:rsidRPr="00866358">
        <w:rPr>
          <w:rFonts w:ascii="Times New Roman" w:hAnsi="Times New Roman" w:cs="Times New Roman"/>
          <w:sz w:val="24"/>
          <w:szCs w:val="24"/>
        </w:rPr>
        <w:t>reasonable accommodations</w:t>
      </w:r>
      <w:r w:rsidR="00134F90" w:rsidRPr="00866358">
        <w:rPr>
          <w:rFonts w:ascii="Times New Roman" w:hAnsi="Times New Roman" w:cs="Times New Roman"/>
          <w:sz w:val="24"/>
          <w:szCs w:val="24"/>
        </w:rPr>
        <w:t xml:space="preserve"> requests; </w:t>
      </w:r>
      <w:r w:rsidRPr="00866358">
        <w:rPr>
          <w:rFonts w:ascii="Times New Roman" w:hAnsi="Times New Roman" w:cs="Times New Roman"/>
          <w:sz w:val="24"/>
          <w:szCs w:val="24"/>
        </w:rPr>
        <w:t>creat</w:t>
      </w:r>
      <w:r w:rsidR="00134F90" w:rsidRPr="00866358">
        <w:rPr>
          <w:rFonts w:ascii="Times New Roman" w:hAnsi="Times New Roman" w:cs="Times New Roman"/>
          <w:sz w:val="24"/>
          <w:szCs w:val="24"/>
        </w:rPr>
        <w:t xml:space="preserve">ing </w:t>
      </w:r>
      <w:r w:rsidRPr="00866358">
        <w:rPr>
          <w:rFonts w:ascii="Times New Roman" w:hAnsi="Times New Roman" w:cs="Times New Roman"/>
          <w:sz w:val="24"/>
          <w:szCs w:val="24"/>
        </w:rPr>
        <w:t>a mobile self-guided f</w:t>
      </w:r>
      <w:r w:rsidR="00134F90" w:rsidRPr="00866358">
        <w:rPr>
          <w:rFonts w:ascii="Times New Roman" w:hAnsi="Times New Roman" w:cs="Times New Roman"/>
          <w:sz w:val="24"/>
          <w:szCs w:val="24"/>
        </w:rPr>
        <w:t xml:space="preserve">air housing </w:t>
      </w:r>
      <w:r w:rsidRPr="00866358">
        <w:rPr>
          <w:rFonts w:ascii="Times New Roman" w:hAnsi="Times New Roman" w:cs="Times New Roman"/>
          <w:sz w:val="24"/>
          <w:szCs w:val="24"/>
        </w:rPr>
        <w:t>his</w:t>
      </w:r>
      <w:r w:rsidR="00134F90" w:rsidRPr="00866358">
        <w:rPr>
          <w:rFonts w:ascii="Times New Roman" w:hAnsi="Times New Roman" w:cs="Times New Roman"/>
          <w:sz w:val="24"/>
          <w:szCs w:val="24"/>
        </w:rPr>
        <w:t>tory tour of Spokane; and creating</w:t>
      </w:r>
      <w:r w:rsidRPr="00866358">
        <w:rPr>
          <w:rFonts w:ascii="Times New Roman" w:hAnsi="Times New Roman" w:cs="Times New Roman"/>
          <w:sz w:val="24"/>
          <w:szCs w:val="24"/>
        </w:rPr>
        <w:t xml:space="preserve"> a brochure about filing complaints with HUD. Additionally, </w:t>
      </w:r>
      <w:r w:rsidR="00134F90" w:rsidRPr="00866358">
        <w:rPr>
          <w:rFonts w:ascii="Times New Roman" w:hAnsi="Times New Roman" w:cs="Times New Roman"/>
          <w:sz w:val="24"/>
          <w:szCs w:val="24"/>
        </w:rPr>
        <w:t xml:space="preserve">in order to address </w:t>
      </w:r>
      <w:r w:rsidRPr="00866358">
        <w:rPr>
          <w:rFonts w:ascii="Times New Roman" w:hAnsi="Times New Roman" w:cs="Times New Roman"/>
          <w:sz w:val="24"/>
          <w:szCs w:val="24"/>
        </w:rPr>
        <w:t xml:space="preserve">specific </w:t>
      </w:r>
      <w:r w:rsidR="00134F90" w:rsidRPr="00866358">
        <w:rPr>
          <w:rFonts w:ascii="Times New Roman" w:hAnsi="Times New Roman" w:cs="Times New Roman"/>
          <w:sz w:val="24"/>
          <w:szCs w:val="24"/>
        </w:rPr>
        <w:t>needs within the region</w:t>
      </w:r>
      <w:r w:rsidR="001F1F83" w:rsidRPr="00866358">
        <w:rPr>
          <w:rFonts w:ascii="Times New Roman" w:hAnsi="Times New Roman" w:cs="Times New Roman"/>
          <w:sz w:val="24"/>
          <w:szCs w:val="24"/>
        </w:rPr>
        <w:t xml:space="preserve"> </w:t>
      </w:r>
      <w:r w:rsidR="006B5756" w:rsidRPr="00866358">
        <w:rPr>
          <w:rFonts w:ascii="Times New Roman" w:hAnsi="Times New Roman" w:cs="Times New Roman"/>
          <w:sz w:val="24"/>
          <w:szCs w:val="24"/>
        </w:rPr>
        <w:t xml:space="preserve">with regard to reasonable accommodations, </w:t>
      </w:r>
      <w:r w:rsidR="00134F90" w:rsidRPr="00866358">
        <w:rPr>
          <w:rFonts w:ascii="Times New Roman" w:hAnsi="Times New Roman" w:cs="Times New Roman"/>
          <w:sz w:val="24"/>
          <w:szCs w:val="24"/>
        </w:rPr>
        <w:t>NWFHA</w:t>
      </w:r>
      <w:r w:rsidR="001F1F83" w:rsidRPr="00866358">
        <w:rPr>
          <w:rFonts w:ascii="Times New Roman" w:hAnsi="Times New Roman" w:cs="Times New Roman"/>
          <w:sz w:val="24"/>
          <w:szCs w:val="24"/>
        </w:rPr>
        <w:t xml:space="preserve"> will </w:t>
      </w:r>
      <w:r w:rsidRPr="00866358">
        <w:rPr>
          <w:rFonts w:ascii="Times New Roman" w:hAnsi="Times New Roman" w:cs="Times New Roman"/>
          <w:sz w:val="24"/>
          <w:szCs w:val="24"/>
        </w:rPr>
        <w:t xml:space="preserve">provide </w:t>
      </w:r>
      <w:r w:rsidR="006B5756" w:rsidRPr="00866358">
        <w:rPr>
          <w:rFonts w:ascii="Times New Roman" w:hAnsi="Times New Roman" w:cs="Times New Roman"/>
          <w:sz w:val="24"/>
          <w:szCs w:val="24"/>
        </w:rPr>
        <w:t>t</w:t>
      </w:r>
      <w:r w:rsidRPr="00866358">
        <w:rPr>
          <w:rFonts w:ascii="Times New Roman" w:hAnsi="Times New Roman" w:cs="Times New Roman"/>
          <w:sz w:val="24"/>
          <w:szCs w:val="24"/>
        </w:rPr>
        <w:t>raining on design and</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construction requirements; </w:t>
      </w:r>
      <w:r w:rsidR="00624684" w:rsidRPr="00866358">
        <w:rPr>
          <w:rFonts w:ascii="Times New Roman" w:hAnsi="Times New Roman" w:cs="Times New Roman"/>
          <w:sz w:val="24"/>
          <w:szCs w:val="24"/>
        </w:rPr>
        <w:t xml:space="preserve">and </w:t>
      </w:r>
      <w:r w:rsidRPr="00866358">
        <w:rPr>
          <w:rFonts w:ascii="Times New Roman" w:hAnsi="Times New Roman" w:cs="Times New Roman"/>
          <w:sz w:val="24"/>
          <w:szCs w:val="24"/>
        </w:rPr>
        <w:t xml:space="preserve">create </w:t>
      </w:r>
      <w:r w:rsidR="001F1F83" w:rsidRPr="00866358">
        <w:rPr>
          <w:rFonts w:ascii="Times New Roman" w:hAnsi="Times New Roman" w:cs="Times New Roman"/>
          <w:sz w:val="24"/>
          <w:szCs w:val="24"/>
        </w:rPr>
        <w:t>three</w:t>
      </w:r>
      <w:r w:rsidR="00B72356" w:rsidRPr="00866358">
        <w:rPr>
          <w:rFonts w:ascii="Times New Roman" w:hAnsi="Times New Roman" w:cs="Times New Roman"/>
          <w:sz w:val="24"/>
          <w:szCs w:val="24"/>
        </w:rPr>
        <w:t xml:space="preserve"> reasonable </w:t>
      </w:r>
      <w:r w:rsidR="006B5756" w:rsidRPr="00866358">
        <w:rPr>
          <w:rFonts w:ascii="Times New Roman" w:hAnsi="Times New Roman" w:cs="Times New Roman"/>
          <w:sz w:val="24"/>
          <w:szCs w:val="24"/>
        </w:rPr>
        <w:t xml:space="preserve">accommodations </w:t>
      </w:r>
      <w:r w:rsidRPr="00866358">
        <w:rPr>
          <w:rFonts w:ascii="Times New Roman" w:hAnsi="Times New Roman" w:cs="Times New Roman"/>
          <w:sz w:val="24"/>
          <w:szCs w:val="24"/>
        </w:rPr>
        <w:t>brochures</w:t>
      </w:r>
      <w:r w:rsidR="00624684" w:rsidRPr="00866358">
        <w:rPr>
          <w:rFonts w:ascii="Times New Roman" w:hAnsi="Times New Roman" w:cs="Times New Roman"/>
          <w:sz w:val="24"/>
          <w:szCs w:val="24"/>
        </w:rPr>
        <w:t xml:space="preserve">: one </w:t>
      </w:r>
      <w:r w:rsidR="006B5756" w:rsidRPr="00866358">
        <w:rPr>
          <w:rFonts w:ascii="Times New Roman" w:hAnsi="Times New Roman" w:cs="Times New Roman"/>
          <w:sz w:val="24"/>
          <w:szCs w:val="24"/>
        </w:rPr>
        <w:t>in American Sign Language</w:t>
      </w:r>
      <w:r w:rsidR="00B72356" w:rsidRPr="00866358">
        <w:rPr>
          <w:rFonts w:ascii="Times New Roman" w:hAnsi="Times New Roman" w:cs="Times New Roman"/>
          <w:sz w:val="24"/>
          <w:szCs w:val="24"/>
        </w:rPr>
        <w:t xml:space="preserve">, </w:t>
      </w:r>
      <w:r w:rsidR="00624684" w:rsidRPr="00866358">
        <w:rPr>
          <w:rFonts w:ascii="Times New Roman" w:hAnsi="Times New Roman" w:cs="Times New Roman"/>
          <w:sz w:val="24"/>
          <w:szCs w:val="24"/>
        </w:rPr>
        <w:t xml:space="preserve">one </w:t>
      </w:r>
      <w:r w:rsidR="006B5756" w:rsidRPr="00866358">
        <w:rPr>
          <w:rFonts w:ascii="Times New Roman" w:hAnsi="Times New Roman" w:cs="Times New Roman"/>
          <w:sz w:val="24"/>
          <w:szCs w:val="24"/>
        </w:rPr>
        <w:t>fo</w:t>
      </w:r>
      <w:r w:rsidRPr="00866358">
        <w:rPr>
          <w:rFonts w:ascii="Times New Roman" w:hAnsi="Times New Roman" w:cs="Times New Roman"/>
          <w:sz w:val="24"/>
          <w:szCs w:val="24"/>
        </w:rPr>
        <w:t>r medical providers</w:t>
      </w:r>
      <w:r w:rsidR="00B72356"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2F4F78" w:rsidRPr="00866358">
        <w:rPr>
          <w:rFonts w:ascii="Times New Roman" w:hAnsi="Times New Roman" w:cs="Times New Roman"/>
          <w:sz w:val="24"/>
          <w:szCs w:val="24"/>
        </w:rPr>
        <w:t>and one</w:t>
      </w:r>
      <w:r w:rsidR="00624684" w:rsidRPr="00866358">
        <w:rPr>
          <w:rFonts w:ascii="Times New Roman" w:hAnsi="Times New Roman" w:cs="Times New Roman"/>
          <w:sz w:val="24"/>
          <w:szCs w:val="24"/>
        </w:rPr>
        <w:t xml:space="preserve"> highlighting </w:t>
      </w:r>
      <w:r w:rsidRPr="00866358">
        <w:rPr>
          <w:rFonts w:ascii="Times New Roman" w:hAnsi="Times New Roman" w:cs="Times New Roman"/>
          <w:sz w:val="24"/>
          <w:szCs w:val="24"/>
        </w:rPr>
        <w:t xml:space="preserve">HUD 2020 guidance on </w:t>
      </w:r>
      <w:r w:rsidR="006B5756" w:rsidRPr="00866358">
        <w:rPr>
          <w:rFonts w:ascii="Times New Roman" w:hAnsi="Times New Roman" w:cs="Times New Roman"/>
          <w:sz w:val="24"/>
          <w:szCs w:val="24"/>
        </w:rPr>
        <w:t xml:space="preserve">service </w:t>
      </w:r>
      <w:r w:rsidRPr="00866358">
        <w:rPr>
          <w:rFonts w:ascii="Times New Roman" w:hAnsi="Times New Roman" w:cs="Times New Roman"/>
          <w:sz w:val="24"/>
          <w:szCs w:val="24"/>
        </w:rPr>
        <w:t>animals</w:t>
      </w:r>
      <w:r w:rsidR="00624684" w:rsidRPr="00866358">
        <w:rPr>
          <w:rFonts w:ascii="Times New Roman" w:hAnsi="Times New Roman" w:cs="Times New Roman"/>
          <w:sz w:val="24"/>
          <w:szCs w:val="24"/>
        </w:rPr>
        <w:t>.</w:t>
      </w:r>
      <w:r w:rsidRPr="00866358">
        <w:rPr>
          <w:rFonts w:ascii="Times New Roman" w:hAnsi="Times New Roman" w:cs="Times New Roman"/>
          <w:sz w:val="24"/>
          <w:szCs w:val="24"/>
        </w:rPr>
        <w:t xml:space="preserve"> </w:t>
      </w:r>
      <w:r w:rsidR="001F1F83" w:rsidRPr="00866358">
        <w:rPr>
          <w:rFonts w:ascii="Times New Roman" w:hAnsi="Times New Roman" w:cs="Times New Roman"/>
          <w:sz w:val="24"/>
          <w:szCs w:val="24"/>
        </w:rPr>
        <w:t xml:space="preserve">Additionally, </w:t>
      </w:r>
      <w:r w:rsidR="006B5756" w:rsidRPr="00866358">
        <w:rPr>
          <w:rFonts w:ascii="Times New Roman" w:hAnsi="Times New Roman" w:cs="Times New Roman"/>
          <w:sz w:val="24"/>
          <w:szCs w:val="24"/>
        </w:rPr>
        <w:t xml:space="preserve">NWFHA will </w:t>
      </w:r>
      <w:r w:rsidRPr="00866358">
        <w:rPr>
          <w:rFonts w:ascii="Times New Roman" w:hAnsi="Times New Roman" w:cs="Times New Roman"/>
          <w:sz w:val="24"/>
          <w:szCs w:val="24"/>
        </w:rPr>
        <w:t>conduct 6 f</w:t>
      </w:r>
      <w:r w:rsidR="006B5756" w:rsidRPr="00866358">
        <w:rPr>
          <w:rFonts w:ascii="Times New Roman" w:hAnsi="Times New Roman" w:cs="Times New Roman"/>
          <w:sz w:val="24"/>
          <w:szCs w:val="24"/>
        </w:rPr>
        <w:t>air housing t</w:t>
      </w:r>
      <w:r w:rsidRPr="00866358">
        <w:rPr>
          <w:rFonts w:ascii="Times New Roman" w:hAnsi="Times New Roman" w:cs="Times New Roman"/>
          <w:sz w:val="24"/>
          <w:szCs w:val="24"/>
        </w:rPr>
        <w:t xml:space="preserve">rainings for ESL </w:t>
      </w:r>
      <w:r w:rsidR="001F1F83" w:rsidRPr="00866358">
        <w:rPr>
          <w:rFonts w:ascii="Times New Roman" w:hAnsi="Times New Roman" w:cs="Times New Roman"/>
          <w:sz w:val="24"/>
          <w:szCs w:val="24"/>
        </w:rPr>
        <w:t xml:space="preserve">[English as a Second Language] </w:t>
      </w:r>
      <w:r w:rsidRPr="00866358">
        <w:rPr>
          <w:rFonts w:ascii="Times New Roman" w:hAnsi="Times New Roman" w:cs="Times New Roman"/>
          <w:sz w:val="24"/>
          <w:szCs w:val="24"/>
        </w:rPr>
        <w:t>classes;</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publish 12 print PSAs (6 in Spanish); and translate </w:t>
      </w:r>
      <w:r w:rsidR="00624684" w:rsidRPr="00866358">
        <w:rPr>
          <w:rFonts w:ascii="Times New Roman" w:hAnsi="Times New Roman" w:cs="Times New Roman"/>
          <w:sz w:val="24"/>
          <w:szCs w:val="24"/>
        </w:rPr>
        <w:t xml:space="preserve">material into </w:t>
      </w:r>
      <w:r w:rsidRPr="00866358">
        <w:rPr>
          <w:rFonts w:ascii="Times New Roman" w:hAnsi="Times New Roman" w:cs="Times New Roman"/>
          <w:sz w:val="24"/>
          <w:szCs w:val="24"/>
        </w:rPr>
        <w:t xml:space="preserve">Arabic, </w:t>
      </w:r>
      <w:r w:rsidR="00624684" w:rsidRPr="00866358">
        <w:rPr>
          <w:rFonts w:ascii="Times New Roman" w:hAnsi="Times New Roman" w:cs="Times New Roman"/>
          <w:sz w:val="24"/>
          <w:szCs w:val="24"/>
        </w:rPr>
        <w:t xml:space="preserve">French, </w:t>
      </w:r>
      <w:r w:rsidRPr="00866358">
        <w:rPr>
          <w:rFonts w:ascii="Times New Roman" w:hAnsi="Times New Roman" w:cs="Times New Roman"/>
          <w:sz w:val="24"/>
          <w:szCs w:val="24"/>
        </w:rPr>
        <w:t xml:space="preserve">Marshallese, </w:t>
      </w:r>
      <w:r w:rsidR="00624684" w:rsidRPr="00866358">
        <w:rPr>
          <w:rFonts w:ascii="Times New Roman" w:hAnsi="Times New Roman" w:cs="Times New Roman"/>
          <w:sz w:val="24"/>
          <w:szCs w:val="24"/>
        </w:rPr>
        <w:t xml:space="preserve">Russian </w:t>
      </w:r>
      <w:r w:rsidRPr="00866358">
        <w:rPr>
          <w:rFonts w:ascii="Times New Roman" w:hAnsi="Times New Roman" w:cs="Times New Roman"/>
          <w:sz w:val="24"/>
          <w:szCs w:val="24"/>
        </w:rPr>
        <w:t xml:space="preserve">and </w:t>
      </w:r>
      <w:r w:rsidR="00624684" w:rsidRPr="00866358">
        <w:rPr>
          <w:rFonts w:ascii="Times New Roman" w:hAnsi="Times New Roman" w:cs="Times New Roman"/>
          <w:sz w:val="24"/>
          <w:szCs w:val="24"/>
        </w:rPr>
        <w:t>Spanish. T</w:t>
      </w:r>
      <w:r w:rsidRPr="00866358">
        <w:rPr>
          <w:rFonts w:ascii="Times New Roman" w:hAnsi="Times New Roman" w:cs="Times New Roman"/>
          <w:sz w:val="24"/>
          <w:szCs w:val="24"/>
        </w:rPr>
        <w:t>o increase awareness about</w:t>
      </w:r>
      <w:r w:rsidR="005E2864" w:rsidRPr="00866358">
        <w:rPr>
          <w:rFonts w:ascii="Times New Roman" w:hAnsi="Times New Roman" w:cs="Times New Roman"/>
          <w:sz w:val="24"/>
          <w:szCs w:val="24"/>
        </w:rPr>
        <w:t xml:space="preserve"> </w:t>
      </w:r>
      <w:r w:rsidRPr="00866358">
        <w:rPr>
          <w:rFonts w:ascii="Times New Roman" w:hAnsi="Times New Roman" w:cs="Times New Roman"/>
          <w:sz w:val="24"/>
          <w:szCs w:val="24"/>
        </w:rPr>
        <w:t>sex harassment in housing</w:t>
      </w:r>
      <w:r w:rsidR="00624684" w:rsidRPr="00866358">
        <w:rPr>
          <w:rFonts w:ascii="Times New Roman" w:hAnsi="Times New Roman" w:cs="Times New Roman"/>
          <w:sz w:val="24"/>
          <w:szCs w:val="24"/>
        </w:rPr>
        <w:t xml:space="preserve">, NWFHA will </w:t>
      </w:r>
      <w:r w:rsidRPr="00866358">
        <w:rPr>
          <w:rFonts w:ascii="Times New Roman" w:hAnsi="Times New Roman" w:cs="Times New Roman"/>
          <w:sz w:val="24"/>
          <w:szCs w:val="24"/>
        </w:rPr>
        <w:t>broadcast PSAs</w:t>
      </w:r>
      <w:r w:rsidR="00624684" w:rsidRPr="00866358">
        <w:rPr>
          <w:rFonts w:ascii="Times New Roman" w:hAnsi="Times New Roman" w:cs="Times New Roman"/>
          <w:sz w:val="24"/>
          <w:szCs w:val="24"/>
        </w:rPr>
        <w:t xml:space="preserve"> and update is website</w:t>
      </w:r>
      <w:r w:rsidR="00B72356" w:rsidRPr="00866358">
        <w:rPr>
          <w:rFonts w:ascii="Times New Roman" w:hAnsi="Times New Roman" w:cs="Times New Roman"/>
          <w:sz w:val="24"/>
          <w:szCs w:val="24"/>
        </w:rPr>
        <w:t xml:space="preserve">. </w:t>
      </w:r>
      <w:r w:rsidR="00624684" w:rsidRPr="00866358">
        <w:rPr>
          <w:rFonts w:ascii="Times New Roman" w:hAnsi="Times New Roman" w:cs="Times New Roman"/>
          <w:sz w:val="24"/>
          <w:szCs w:val="24"/>
        </w:rPr>
        <w:t xml:space="preserve">NWFHA will also conduct first-time homebuyer classes to combat </w:t>
      </w:r>
      <w:r w:rsidR="005E2864" w:rsidRPr="00866358">
        <w:rPr>
          <w:rFonts w:ascii="Times New Roman" w:hAnsi="Times New Roman" w:cs="Times New Roman"/>
          <w:sz w:val="24"/>
          <w:szCs w:val="24"/>
        </w:rPr>
        <w:t xml:space="preserve">lending </w:t>
      </w:r>
      <w:r w:rsidR="00624684" w:rsidRPr="00866358">
        <w:rPr>
          <w:rFonts w:ascii="Times New Roman" w:hAnsi="Times New Roman" w:cs="Times New Roman"/>
          <w:sz w:val="24"/>
          <w:szCs w:val="24"/>
        </w:rPr>
        <w:t xml:space="preserve">and </w:t>
      </w:r>
      <w:r w:rsidR="005E2864" w:rsidRPr="00866358">
        <w:rPr>
          <w:rFonts w:ascii="Times New Roman" w:hAnsi="Times New Roman" w:cs="Times New Roman"/>
          <w:sz w:val="24"/>
          <w:szCs w:val="24"/>
        </w:rPr>
        <w:t xml:space="preserve">homeownership racial </w:t>
      </w:r>
      <w:r w:rsidRPr="00866358">
        <w:rPr>
          <w:rFonts w:ascii="Times New Roman" w:hAnsi="Times New Roman" w:cs="Times New Roman"/>
          <w:sz w:val="24"/>
          <w:szCs w:val="24"/>
        </w:rPr>
        <w:t>disparities</w:t>
      </w:r>
      <w:r w:rsidR="00624684" w:rsidRPr="00866358">
        <w:rPr>
          <w:rFonts w:ascii="Times New Roman" w:hAnsi="Times New Roman" w:cs="Times New Roman"/>
          <w:sz w:val="24"/>
          <w:szCs w:val="24"/>
        </w:rPr>
        <w:t>.</w:t>
      </w:r>
    </w:p>
    <w:p w14:paraId="19C3C0A7" w14:textId="77777777" w:rsidR="000D0932" w:rsidRPr="00866358" w:rsidRDefault="000D0932" w:rsidP="008B7C38">
      <w:pPr>
        <w:spacing w:after="0" w:line="240" w:lineRule="auto"/>
        <w:rPr>
          <w:rFonts w:ascii="Times New Roman" w:hAnsi="Times New Roman" w:cs="Times New Roman"/>
          <w:b/>
          <w:caps/>
          <w:sz w:val="24"/>
          <w:szCs w:val="24"/>
        </w:rPr>
      </w:pPr>
    </w:p>
    <w:p w14:paraId="15804B2C" w14:textId="77777777" w:rsidR="000D0932" w:rsidRPr="00866358" w:rsidRDefault="000D0932" w:rsidP="008B7C38">
      <w:pPr>
        <w:spacing w:after="0" w:line="240" w:lineRule="auto"/>
        <w:rPr>
          <w:rFonts w:ascii="Times New Roman" w:hAnsi="Times New Roman" w:cs="Times New Roman"/>
          <w:b/>
          <w:caps/>
          <w:sz w:val="24"/>
          <w:szCs w:val="24"/>
        </w:rPr>
      </w:pPr>
    </w:p>
    <w:p w14:paraId="75D0A49B" w14:textId="77777777" w:rsidR="000D0932" w:rsidRPr="00866358" w:rsidRDefault="000D0932" w:rsidP="008B7C38">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Tacoma</w:t>
      </w:r>
    </w:p>
    <w:p w14:paraId="6047D567" w14:textId="77DD6EE4" w:rsidR="000D0932" w:rsidRPr="00866358" w:rsidRDefault="000D0932" w:rsidP="008B7C38">
      <w:pPr>
        <w:spacing w:after="0" w:line="240" w:lineRule="auto"/>
        <w:rPr>
          <w:rFonts w:ascii="Times New Roman" w:hAnsi="Times New Roman" w:cs="Times New Roman"/>
          <w:b/>
          <w:caps/>
          <w:noProof/>
          <w:sz w:val="24"/>
          <w:szCs w:val="24"/>
        </w:rPr>
      </w:pPr>
    </w:p>
    <w:p w14:paraId="54022632"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Fair Housing Center of Washington</w:t>
      </w:r>
    </w:p>
    <w:p w14:paraId="71803609" w14:textId="41B70424" w:rsidR="00111C97"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 Multi-Year Component - $300,000.00</w:t>
      </w:r>
    </w:p>
    <w:p w14:paraId="2526A37C" w14:textId="77777777" w:rsidR="002F4F78" w:rsidRPr="002F4F78" w:rsidRDefault="002F4F78" w:rsidP="002F4F78">
      <w:pPr>
        <w:spacing w:after="0" w:line="240" w:lineRule="auto"/>
        <w:rPr>
          <w:rFonts w:ascii="Times New Roman" w:hAnsi="Times New Roman" w:cs="Times New Roman"/>
          <w:b/>
          <w:caps/>
          <w:noProof/>
          <w:sz w:val="24"/>
          <w:szCs w:val="24"/>
        </w:rPr>
      </w:pPr>
    </w:p>
    <w:p w14:paraId="5EA5EA5C" w14:textId="77777777" w:rsidR="00111C97" w:rsidRPr="002F4F78" w:rsidRDefault="00111C97" w:rsidP="002F4F78">
      <w:pPr>
        <w:autoSpaceDE w:val="0"/>
        <w:autoSpaceDN w:val="0"/>
        <w:adjustRightInd w:val="0"/>
        <w:spacing w:after="0" w:line="240" w:lineRule="auto"/>
        <w:rPr>
          <w:rFonts w:ascii="Times New Roman" w:eastAsia="SymbolMT" w:hAnsi="Times New Roman" w:cs="Times New Roman"/>
          <w:sz w:val="24"/>
          <w:szCs w:val="24"/>
        </w:rPr>
      </w:pPr>
      <w:r w:rsidRPr="002F4F78">
        <w:rPr>
          <w:rFonts w:ascii="Times New Roman" w:eastAsia="SymbolMT" w:hAnsi="Times New Roman" w:cs="Times New Roman"/>
          <w:sz w:val="24"/>
          <w:szCs w:val="24"/>
        </w:rPr>
        <w:t xml:space="preserve">Fair Housing Center of Washington will use its grant to execute the following activities in 23 counties of western and central Washington: provide intake and investigation of complaints of housing discrimination in rental, sales and mortgage lending markets with a focus on systemic investigations; receive 740 intake inquiries and 425 fair housing allegations each year to be considered for testing and investigation (2,220 intake inquiries); file 25 complaints with HUD or Fair Housing Assistance Programs (FHAP) each year; conduct 90 matched pair rental, sales, design &amp; construction, and lending tests in communities located in Western and Central Washington. Testing evidence will be used in support of bona fide complaints and focus on systemic investigations; recruit &amp; train 15 testers and refresher training to 8 testers each year to support testing in Western and Central Washington; assist with 50 reasonable accommodation/modification requests per year; improve administrative case filings and systemic investigations with attorney oversight; hold an annual fair housing summit for Region X FHIP Qualified Fair Housing Organization (QFHO) executive directors &amp; enforcement staff to improve management &amp; service delivery; conduct testing for HUD and FHAP agencies to further fair housing; collaborate with HUD and all FHAP/FHIP agencies on joint activities; provide education and outreach to 300 housing industry, government staff, and housing consumers each </w:t>
      </w:r>
      <w:r w:rsidRPr="002F4F78">
        <w:rPr>
          <w:rFonts w:ascii="Times New Roman" w:eastAsia="SymbolMT" w:hAnsi="Times New Roman" w:cs="Times New Roman"/>
          <w:sz w:val="24"/>
          <w:szCs w:val="24"/>
        </w:rPr>
        <w:lastRenderedPageBreak/>
        <w:t>year; provide individualized fair housing training to another 100 people through 6 sessions per year; distribute existing reasonable accommodation/modification guide to 150 providers throughout service area/year; collaborate with FHAP and FHIP partners on a hate crime webpage; and update and translate agency brochures into Khmer, Korean, Somali, and Chinese languages.</w:t>
      </w:r>
    </w:p>
    <w:p w14:paraId="04F41113" w14:textId="223FBD47" w:rsidR="00111C97" w:rsidRPr="002F4F78" w:rsidRDefault="00111C97" w:rsidP="002F4F78">
      <w:pPr>
        <w:autoSpaceDE w:val="0"/>
        <w:autoSpaceDN w:val="0"/>
        <w:adjustRightInd w:val="0"/>
        <w:spacing w:after="0" w:line="240" w:lineRule="auto"/>
        <w:rPr>
          <w:rFonts w:ascii="Times New Roman" w:eastAsia="SymbolMT" w:hAnsi="Times New Roman" w:cs="Times New Roman"/>
          <w:sz w:val="24"/>
          <w:szCs w:val="24"/>
        </w:rPr>
      </w:pPr>
    </w:p>
    <w:p w14:paraId="3ED2BD70" w14:textId="1FFEC86C"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Fair Housing Center of Washington</w:t>
      </w:r>
    </w:p>
    <w:p w14:paraId="35BA568B" w14:textId="77777777" w:rsidR="000D0932" w:rsidRPr="00866358" w:rsidRDefault="000D0932" w:rsidP="008B7C38">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BD46D1"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BD46D1"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BD46D1" w:rsidRPr="00866358">
        <w:rPr>
          <w:rFonts w:ascii="Times New Roman" w:hAnsi="Times New Roman" w:cs="Times New Roman"/>
          <w:b/>
          <w:caps/>
          <w:noProof/>
          <w:sz w:val="24"/>
          <w:szCs w:val="24"/>
        </w:rPr>
        <w:t>.00</w:t>
      </w:r>
    </w:p>
    <w:p w14:paraId="4896D8B4" w14:textId="77777777" w:rsidR="000D0932" w:rsidRPr="00866358" w:rsidRDefault="000D0932" w:rsidP="008B7C38">
      <w:pPr>
        <w:spacing w:after="0" w:line="240" w:lineRule="auto"/>
        <w:rPr>
          <w:rFonts w:ascii="Times New Roman" w:hAnsi="Times New Roman" w:cs="Times New Roman"/>
          <w:b/>
          <w:caps/>
          <w:sz w:val="24"/>
          <w:szCs w:val="24"/>
        </w:rPr>
      </w:pPr>
    </w:p>
    <w:p w14:paraId="5E0452CC" w14:textId="0C9642EE" w:rsidR="00F31CB4" w:rsidRPr="00866358" w:rsidRDefault="005B5BB2" w:rsidP="00F31CB4">
      <w:pPr>
        <w:autoSpaceDE w:val="0"/>
        <w:autoSpaceDN w:val="0"/>
        <w:adjustRightInd w:val="0"/>
        <w:spacing w:after="0" w:line="240" w:lineRule="auto"/>
        <w:rPr>
          <w:rFonts w:ascii="Times New Roman" w:hAnsi="Times New Roman" w:cs="Times New Roman"/>
          <w:sz w:val="24"/>
          <w:szCs w:val="24"/>
        </w:rPr>
      </w:pPr>
      <w:r w:rsidRPr="00866358">
        <w:rPr>
          <w:rFonts w:ascii="Times New Roman" w:hAnsi="Times New Roman" w:cs="Times New Roman"/>
          <w:sz w:val="24"/>
          <w:szCs w:val="24"/>
        </w:rPr>
        <w:t xml:space="preserve">The Fair Housing Center of Washington (Fair Housing Center), in conjunction with  Region </w:t>
      </w:r>
      <w:r w:rsidR="001F1F83" w:rsidRPr="00866358">
        <w:rPr>
          <w:rFonts w:ascii="Times New Roman" w:hAnsi="Times New Roman" w:cs="Times New Roman"/>
          <w:sz w:val="24"/>
          <w:szCs w:val="24"/>
        </w:rPr>
        <w:t>10</w:t>
      </w:r>
      <w:r w:rsidRPr="00866358">
        <w:rPr>
          <w:rFonts w:ascii="Times New Roman" w:hAnsi="Times New Roman" w:cs="Times New Roman"/>
          <w:sz w:val="24"/>
          <w:szCs w:val="24"/>
        </w:rPr>
        <w:t xml:space="preserve"> Fair Housing Initiatives Program (FHIP) Qualified Fair Housing Organization (QFHO) partners and other organizations</w:t>
      </w:r>
      <w:r w:rsidR="005C6553" w:rsidRPr="00866358">
        <w:rPr>
          <w:rFonts w:ascii="Times New Roman" w:hAnsi="Times New Roman" w:cs="Times New Roman"/>
          <w:sz w:val="24"/>
          <w:szCs w:val="24"/>
        </w:rPr>
        <w:t>, will use its grant to increase community-based involvement in fair housing planning; increase city and county officials’ understanding of and involvement in closing out impediments to fair housing, including regulatory barriers to affirmatively further</w:t>
      </w:r>
      <w:r w:rsidR="001F1F83" w:rsidRPr="00866358">
        <w:rPr>
          <w:rFonts w:ascii="Times New Roman" w:hAnsi="Times New Roman" w:cs="Times New Roman"/>
          <w:sz w:val="24"/>
          <w:szCs w:val="24"/>
        </w:rPr>
        <w:t>ing</w:t>
      </w:r>
      <w:r w:rsidR="005C6553" w:rsidRPr="00866358">
        <w:rPr>
          <w:rFonts w:ascii="Times New Roman" w:hAnsi="Times New Roman" w:cs="Times New Roman"/>
          <w:sz w:val="24"/>
          <w:szCs w:val="24"/>
        </w:rPr>
        <w:t xml:space="preserve"> fair housing; and enhance the ability of persons within federal protected classes to successfully negotiate reasonable accommodation/modifications</w:t>
      </w:r>
      <w:r w:rsidR="00DB4489" w:rsidRPr="00866358">
        <w:rPr>
          <w:rFonts w:ascii="Times New Roman" w:hAnsi="Times New Roman" w:cs="Times New Roman"/>
          <w:sz w:val="24"/>
          <w:szCs w:val="24"/>
        </w:rPr>
        <w:t xml:space="preserve">. </w:t>
      </w:r>
      <w:r w:rsidR="00051B2F" w:rsidRPr="00866358">
        <w:rPr>
          <w:rFonts w:ascii="Times New Roman" w:hAnsi="Times New Roman" w:cs="Times New Roman"/>
          <w:sz w:val="24"/>
          <w:szCs w:val="24"/>
        </w:rPr>
        <w:t xml:space="preserve">To achieve these goals, </w:t>
      </w:r>
      <w:r w:rsidR="00F959F7" w:rsidRPr="00866358">
        <w:rPr>
          <w:rFonts w:ascii="Times New Roman" w:hAnsi="Times New Roman" w:cs="Times New Roman"/>
          <w:sz w:val="24"/>
          <w:szCs w:val="24"/>
        </w:rPr>
        <w:t>t</w:t>
      </w:r>
      <w:r w:rsidR="00F31CB4" w:rsidRPr="00866358">
        <w:rPr>
          <w:rFonts w:ascii="Times New Roman" w:hAnsi="Times New Roman" w:cs="Times New Roman"/>
          <w:sz w:val="24"/>
          <w:szCs w:val="24"/>
        </w:rPr>
        <w:t xml:space="preserve">he Fair Housing Center will: </w:t>
      </w:r>
      <w:r w:rsidR="00F959F7" w:rsidRPr="00866358">
        <w:rPr>
          <w:rFonts w:ascii="Times New Roman" w:hAnsi="Times New Roman" w:cs="Times New Roman"/>
          <w:sz w:val="24"/>
          <w:szCs w:val="24"/>
        </w:rPr>
        <w:t xml:space="preserve">provide </w:t>
      </w:r>
      <w:r w:rsidR="00F31CB4" w:rsidRPr="00866358">
        <w:rPr>
          <w:rFonts w:ascii="Times New Roman" w:hAnsi="Times New Roman" w:cs="Times New Roman"/>
          <w:sz w:val="24"/>
          <w:szCs w:val="24"/>
        </w:rPr>
        <w:t>training to key staff</w:t>
      </w:r>
      <w:r w:rsidR="00210E2A" w:rsidRPr="00866358">
        <w:rPr>
          <w:rFonts w:ascii="Times New Roman" w:hAnsi="Times New Roman" w:cs="Times New Roman"/>
          <w:sz w:val="24"/>
          <w:szCs w:val="24"/>
        </w:rPr>
        <w:t xml:space="preserve">, landlords, </w:t>
      </w:r>
      <w:r w:rsidR="001F1F83" w:rsidRPr="00866358">
        <w:rPr>
          <w:rFonts w:ascii="Times New Roman" w:hAnsi="Times New Roman" w:cs="Times New Roman"/>
          <w:sz w:val="24"/>
          <w:szCs w:val="24"/>
        </w:rPr>
        <w:t>r</w:t>
      </w:r>
      <w:r w:rsidR="00210E2A" w:rsidRPr="00866358">
        <w:rPr>
          <w:rFonts w:ascii="Times New Roman" w:hAnsi="Times New Roman" w:cs="Times New Roman"/>
          <w:sz w:val="24"/>
          <w:szCs w:val="24"/>
        </w:rPr>
        <w:t>ea</w:t>
      </w:r>
      <w:r w:rsidR="00DB4489" w:rsidRPr="00866358">
        <w:rPr>
          <w:rFonts w:ascii="Times New Roman" w:hAnsi="Times New Roman" w:cs="Times New Roman"/>
          <w:sz w:val="24"/>
          <w:szCs w:val="24"/>
        </w:rPr>
        <w:t xml:space="preserve">ltors, and potential victims of </w:t>
      </w:r>
      <w:r w:rsidR="00210E2A" w:rsidRPr="00866358">
        <w:rPr>
          <w:rFonts w:ascii="Times New Roman" w:hAnsi="Times New Roman" w:cs="Times New Roman"/>
          <w:sz w:val="24"/>
          <w:szCs w:val="24"/>
        </w:rPr>
        <w:t>d</w:t>
      </w:r>
      <w:r w:rsidR="00DB4489" w:rsidRPr="00866358">
        <w:rPr>
          <w:rFonts w:ascii="Times New Roman" w:hAnsi="Times New Roman" w:cs="Times New Roman"/>
          <w:sz w:val="24"/>
          <w:szCs w:val="24"/>
        </w:rPr>
        <w:t>iscrimination</w:t>
      </w:r>
      <w:r w:rsidR="00F959F7" w:rsidRPr="00866358">
        <w:rPr>
          <w:rFonts w:ascii="Times New Roman" w:hAnsi="Times New Roman" w:cs="Times New Roman"/>
          <w:sz w:val="24"/>
          <w:szCs w:val="24"/>
        </w:rPr>
        <w:t xml:space="preserve">; </w:t>
      </w:r>
      <w:r w:rsidR="00DB4489" w:rsidRPr="00866358">
        <w:rPr>
          <w:rFonts w:ascii="Times New Roman" w:hAnsi="Times New Roman" w:cs="Times New Roman"/>
          <w:sz w:val="24"/>
          <w:szCs w:val="24"/>
        </w:rPr>
        <w:t>conduct in-person intake; ensure referral of bona-fide discrimination complaints to HUD or a FHAP; host workshops; create a fair housing social media campaign and dis</w:t>
      </w:r>
      <w:r w:rsidR="00F959F7" w:rsidRPr="00866358">
        <w:rPr>
          <w:rFonts w:ascii="Times New Roman" w:hAnsi="Times New Roman" w:cs="Times New Roman"/>
          <w:sz w:val="24"/>
          <w:szCs w:val="24"/>
        </w:rPr>
        <w:t xml:space="preserve">tribute </w:t>
      </w:r>
      <w:r w:rsidR="00F31CB4" w:rsidRPr="00866358">
        <w:rPr>
          <w:rFonts w:ascii="Times New Roman" w:hAnsi="Times New Roman" w:cs="Times New Roman"/>
          <w:sz w:val="24"/>
          <w:szCs w:val="24"/>
        </w:rPr>
        <w:t xml:space="preserve">fair housing </w:t>
      </w:r>
      <w:r w:rsidR="00DB4489" w:rsidRPr="00866358">
        <w:rPr>
          <w:rFonts w:ascii="Times New Roman" w:hAnsi="Times New Roman" w:cs="Times New Roman"/>
          <w:sz w:val="24"/>
          <w:szCs w:val="24"/>
        </w:rPr>
        <w:t xml:space="preserve">literature </w:t>
      </w:r>
      <w:r w:rsidR="00F31CB4" w:rsidRPr="00866358">
        <w:rPr>
          <w:rFonts w:ascii="Times New Roman" w:hAnsi="Times New Roman" w:cs="Times New Roman"/>
          <w:sz w:val="24"/>
          <w:szCs w:val="24"/>
        </w:rPr>
        <w:t>in multiple languages</w:t>
      </w:r>
      <w:r w:rsidR="00F959F7" w:rsidRPr="00866358">
        <w:rPr>
          <w:rFonts w:ascii="Times New Roman" w:hAnsi="Times New Roman" w:cs="Times New Roman"/>
          <w:sz w:val="24"/>
          <w:szCs w:val="24"/>
        </w:rPr>
        <w:t xml:space="preserve">; </w:t>
      </w:r>
      <w:r w:rsidR="00DB4489" w:rsidRPr="00866358">
        <w:rPr>
          <w:rFonts w:ascii="Times New Roman" w:hAnsi="Times New Roman" w:cs="Times New Roman"/>
          <w:sz w:val="24"/>
          <w:szCs w:val="24"/>
        </w:rPr>
        <w:t xml:space="preserve">and </w:t>
      </w:r>
      <w:r w:rsidR="00F959F7" w:rsidRPr="00866358">
        <w:rPr>
          <w:rFonts w:ascii="Times New Roman" w:hAnsi="Times New Roman" w:cs="Times New Roman"/>
          <w:sz w:val="24"/>
          <w:szCs w:val="24"/>
        </w:rPr>
        <w:t>re</w:t>
      </w:r>
      <w:r w:rsidR="00F31CB4" w:rsidRPr="00866358">
        <w:rPr>
          <w:rFonts w:ascii="Times New Roman" w:hAnsi="Times New Roman" w:cs="Times New Roman"/>
          <w:sz w:val="24"/>
          <w:szCs w:val="24"/>
        </w:rPr>
        <w:t>search and present regional impediments to fair housing choice to city and county</w:t>
      </w:r>
      <w:r w:rsidR="00F959F7" w:rsidRPr="00866358">
        <w:rPr>
          <w:rFonts w:ascii="Times New Roman" w:hAnsi="Times New Roman" w:cs="Times New Roman"/>
          <w:sz w:val="24"/>
          <w:szCs w:val="24"/>
        </w:rPr>
        <w:t xml:space="preserve"> </w:t>
      </w:r>
      <w:r w:rsidR="00F31CB4" w:rsidRPr="00866358">
        <w:rPr>
          <w:rFonts w:ascii="Times New Roman" w:hAnsi="Times New Roman" w:cs="Times New Roman"/>
          <w:sz w:val="24"/>
          <w:szCs w:val="24"/>
        </w:rPr>
        <w:t>officials to encourage regulatory reform in accordance with</w:t>
      </w:r>
      <w:r w:rsidR="00F959F7" w:rsidRPr="00866358">
        <w:rPr>
          <w:rFonts w:ascii="Times New Roman" w:hAnsi="Times New Roman" w:cs="Times New Roman"/>
          <w:sz w:val="24"/>
          <w:szCs w:val="24"/>
        </w:rPr>
        <w:t xml:space="preserve"> </w:t>
      </w:r>
      <w:r w:rsidR="00F31CB4" w:rsidRPr="00866358">
        <w:rPr>
          <w:rFonts w:ascii="Times New Roman" w:hAnsi="Times New Roman" w:cs="Times New Roman"/>
          <w:iCs/>
          <w:sz w:val="24"/>
          <w:szCs w:val="24"/>
        </w:rPr>
        <w:t>America’s Affordable Communities Initiative</w:t>
      </w:r>
      <w:r w:rsidR="00F31CB4" w:rsidRPr="00866358">
        <w:rPr>
          <w:rFonts w:ascii="Times New Roman" w:hAnsi="Times New Roman" w:cs="Times New Roman"/>
          <w:sz w:val="24"/>
          <w:szCs w:val="24"/>
        </w:rPr>
        <w:t>.</w:t>
      </w:r>
    </w:p>
    <w:p w14:paraId="19C5703C" w14:textId="77777777" w:rsidR="000D0932" w:rsidRPr="00866358" w:rsidRDefault="000D0932" w:rsidP="008B7C38">
      <w:pPr>
        <w:spacing w:after="0" w:line="240" w:lineRule="auto"/>
        <w:rPr>
          <w:rFonts w:ascii="Times New Roman" w:hAnsi="Times New Roman" w:cs="Times New Roman"/>
          <w:b/>
          <w:caps/>
          <w:sz w:val="24"/>
          <w:szCs w:val="24"/>
        </w:rPr>
      </w:pPr>
    </w:p>
    <w:p w14:paraId="466F6F22" w14:textId="3654C3CF" w:rsidR="000D0932" w:rsidRDefault="000D0932" w:rsidP="008B7C38">
      <w:pPr>
        <w:spacing w:after="0" w:line="240" w:lineRule="auto"/>
        <w:rPr>
          <w:rFonts w:ascii="Times New Roman" w:hAnsi="Times New Roman" w:cs="Times New Roman"/>
          <w:b/>
          <w:caps/>
          <w:sz w:val="24"/>
          <w:szCs w:val="24"/>
        </w:rPr>
      </w:pPr>
    </w:p>
    <w:p w14:paraId="6CE8BFC7" w14:textId="77777777" w:rsidR="00034F35" w:rsidRPr="00866358" w:rsidRDefault="00034F35" w:rsidP="008B7C38">
      <w:pPr>
        <w:spacing w:after="0" w:line="240" w:lineRule="auto"/>
        <w:rPr>
          <w:rFonts w:ascii="Times New Roman" w:hAnsi="Times New Roman" w:cs="Times New Roman"/>
          <w:b/>
          <w:caps/>
          <w:sz w:val="24"/>
          <w:szCs w:val="24"/>
        </w:rPr>
      </w:pPr>
    </w:p>
    <w:p w14:paraId="3C07542D" w14:textId="77777777" w:rsidR="000D0932" w:rsidRPr="002F4F78" w:rsidRDefault="000D0932" w:rsidP="00CA0152">
      <w:pPr>
        <w:spacing w:after="0" w:line="240" w:lineRule="auto"/>
        <w:rPr>
          <w:rFonts w:ascii="Times New Roman" w:hAnsi="Times New Roman" w:cs="Times New Roman"/>
          <w:b/>
          <w:caps/>
          <w:color w:val="4472C4" w:themeColor="accent1"/>
          <w:sz w:val="28"/>
          <w:szCs w:val="28"/>
          <w:u w:val="single"/>
        </w:rPr>
      </w:pPr>
      <w:r w:rsidRPr="002F4F78">
        <w:rPr>
          <w:rFonts w:ascii="Times New Roman" w:hAnsi="Times New Roman" w:cs="Times New Roman"/>
          <w:b/>
          <w:caps/>
          <w:noProof/>
          <w:color w:val="4472C4" w:themeColor="accent1"/>
          <w:sz w:val="28"/>
          <w:szCs w:val="28"/>
          <w:u w:val="single"/>
        </w:rPr>
        <w:t>Wisconsin</w:t>
      </w:r>
    </w:p>
    <w:p w14:paraId="0035209D" w14:textId="77777777" w:rsidR="000D0932" w:rsidRPr="00866358" w:rsidRDefault="000D0932" w:rsidP="00CA0152">
      <w:pPr>
        <w:spacing w:after="0" w:line="240" w:lineRule="auto"/>
        <w:rPr>
          <w:rFonts w:ascii="Times New Roman" w:hAnsi="Times New Roman" w:cs="Times New Roman"/>
          <w:b/>
          <w:caps/>
          <w:sz w:val="24"/>
          <w:szCs w:val="24"/>
        </w:rPr>
      </w:pPr>
    </w:p>
    <w:p w14:paraId="1130C77B" w14:textId="77777777" w:rsidR="000D0932" w:rsidRPr="00866358" w:rsidRDefault="000D0932" w:rsidP="00CA0152">
      <w:pPr>
        <w:spacing w:after="0" w:line="240" w:lineRule="auto"/>
        <w:rPr>
          <w:rFonts w:ascii="Times New Roman" w:hAnsi="Times New Roman" w:cs="Times New Roman"/>
          <w:b/>
          <w:caps/>
          <w:sz w:val="24"/>
          <w:szCs w:val="24"/>
          <w:u w:val="single"/>
        </w:rPr>
      </w:pPr>
      <w:r w:rsidRPr="00866358">
        <w:rPr>
          <w:rFonts w:ascii="Times New Roman" w:hAnsi="Times New Roman" w:cs="Times New Roman"/>
          <w:b/>
          <w:caps/>
          <w:noProof/>
          <w:sz w:val="24"/>
          <w:szCs w:val="24"/>
          <w:u w:val="single"/>
        </w:rPr>
        <w:t>Milwaukee</w:t>
      </w:r>
    </w:p>
    <w:p w14:paraId="1761861D" w14:textId="05C968E8" w:rsidR="000D0932" w:rsidRPr="00866358" w:rsidRDefault="000D0932" w:rsidP="00CA0152">
      <w:pPr>
        <w:spacing w:after="0" w:line="240" w:lineRule="auto"/>
        <w:rPr>
          <w:rFonts w:ascii="Times New Roman" w:hAnsi="Times New Roman" w:cs="Times New Roman"/>
          <w:b/>
          <w:caps/>
          <w:noProof/>
          <w:sz w:val="24"/>
          <w:szCs w:val="24"/>
        </w:rPr>
      </w:pPr>
    </w:p>
    <w:p w14:paraId="72E8D0D8"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Metropolitan Milwaukee Fair Housing Council</w:t>
      </w:r>
    </w:p>
    <w:p w14:paraId="68A0D9B0" w14:textId="77777777" w:rsidR="00111C97" w:rsidRPr="002F4F78" w:rsidRDefault="00111C97" w:rsidP="002F4F78">
      <w:pPr>
        <w:spacing w:after="0" w:line="240" w:lineRule="auto"/>
        <w:rPr>
          <w:rFonts w:ascii="Times New Roman" w:hAnsi="Times New Roman" w:cs="Times New Roman"/>
          <w:b/>
          <w:caps/>
          <w:noProof/>
          <w:sz w:val="24"/>
          <w:szCs w:val="24"/>
        </w:rPr>
      </w:pPr>
      <w:r w:rsidRPr="002F4F78">
        <w:rPr>
          <w:rFonts w:ascii="Times New Roman" w:hAnsi="Times New Roman" w:cs="Times New Roman"/>
          <w:b/>
          <w:caps/>
          <w:noProof/>
          <w:sz w:val="24"/>
          <w:szCs w:val="24"/>
        </w:rPr>
        <w:t>FY2017 Private Enforcement Initiative – Multi-Year Component - $300,000.00</w:t>
      </w:r>
    </w:p>
    <w:p w14:paraId="7DCC3270" w14:textId="77777777" w:rsidR="00111C97" w:rsidRPr="002F4F78" w:rsidRDefault="00111C97" w:rsidP="002F4F78">
      <w:pPr>
        <w:spacing w:after="0" w:line="240" w:lineRule="auto"/>
        <w:rPr>
          <w:rFonts w:ascii="Times New Roman" w:hAnsi="Times New Roman" w:cs="Times New Roman"/>
          <w:b/>
          <w:caps/>
          <w:noProof/>
          <w:sz w:val="24"/>
          <w:szCs w:val="24"/>
        </w:rPr>
      </w:pPr>
    </w:p>
    <w:p w14:paraId="1DB7FC68" w14:textId="29134B35" w:rsidR="00111C97" w:rsidRPr="00866358" w:rsidRDefault="00111C97" w:rsidP="002F4F78">
      <w:pPr>
        <w:autoSpaceDE w:val="0"/>
        <w:autoSpaceDN w:val="0"/>
        <w:adjustRightInd w:val="0"/>
        <w:spacing w:after="0" w:line="240" w:lineRule="auto"/>
        <w:rPr>
          <w:rFonts w:ascii="Times New Roman" w:hAnsi="Times New Roman" w:cs="Times New Roman"/>
          <w:sz w:val="24"/>
          <w:szCs w:val="24"/>
        </w:rPr>
      </w:pPr>
      <w:r w:rsidRPr="002F4F78">
        <w:rPr>
          <w:rFonts w:ascii="Times New Roman" w:hAnsi="Times New Roman" w:cs="Times New Roman"/>
          <w:sz w:val="24"/>
          <w:szCs w:val="24"/>
        </w:rPr>
        <w:t xml:space="preserve">The Metropolitan Milwaukee Fair Housing Council (MMFHC) will use its grant to </w:t>
      </w:r>
      <w:r w:rsidR="002F4F78" w:rsidRPr="002F4F78">
        <w:rPr>
          <w:rFonts w:ascii="Times New Roman" w:hAnsi="Times New Roman" w:cs="Times New Roman"/>
          <w:sz w:val="24"/>
          <w:szCs w:val="24"/>
        </w:rPr>
        <w:t xml:space="preserve">conduct </w:t>
      </w:r>
      <w:r w:rsidR="002F4F78" w:rsidRPr="00866358">
        <w:rPr>
          <w:rFonts w:ascii="Times New Roman" w:hAnsi="Times New Roman" w:cs="Times New Roman"/>
          <w:sz w:val="24"/>
          <w:szCs w:val="24"/>
        </w:rPr>
        <w:t>state</w:t>
      </w:r>
      <w:r w:rsidRPr="00866358">
        <w:rPr>
          <w:rFonts w:ascii="Times New Roman" w:hAnsi="Times New Roman" w:cs="Times New Roman"/>
          <w:sz w:val="24"/>
          <w:szCs w:val="24"/>
        </w:rPr>
        <w:t xml:space="preserve">-wide enforcement activities for the purpose of identifying and eliminating discriminatory housing practices and affirmatively further fair housing. These activities will be implemented primarily in MMFHC’s 10-county service area, which comprises almost 50% of the total Wisconsin population. MMFHC’s primary service area </w:t>
      </w:r>
      <w:r w:rsidR="002F4F78" w:rsidRPr="00866358">
        <w:rPr>
          <w:rFonts w:ascii="Times New Roman" w:hAnsi="Times New Roman" w:cs="Times New Roman"/>
          <w:sz w:val="24"/>
          <w:szCs w:val="24"/>
        </w:rPr>
        <w:t>is</w:t>
      </w:r>
      <w:r w:rsidRPr="00866358">
        <w:rPr>
          <w:rFonts w:ascii="Times New Roman" w:hAnsi="Times New Roman" w:cs="Times New Roman"/>
          <w:sz w:val="24"/>
          <w:szCs w:val="24"/>
        </w:rPr>
        <w:t xml:space="preserve"> Milwaukee, Waukesha, Washington, Ozaukee, Dane, Brown, Calumet, Fond du Lac, Outagamie and Winnebago Counties. However, MMFHC makes its complaint intake and testing available on a statewide basis (as resources allow), thus, availing the entire State of Wisconsin to fair housing enforcement services. MMFHC will conduct the following activities: 1) conduct testing in response to complaints and as part of systemic investigations of discrimination in order to address acts of illegal discrimination, expand housing opportunities and affirmatively further fair housing; 2) conduct statewide intake, investigation, referral  and case management of fair housing complaints to </w:t>
      </w:r>
      <w:r w:rsidRPr="00866358">
        <w:rPr>
          <w:rFonts w:ascii="Times New Roman" w:hAnsi="Times New Roman" w:cs="Times New Roman"/>
          <w:sz w:val="24"/>
          <w:szCs w:val="24"/>
        </w:rPr>
        <w:lastRenderedPageBreak/>
        <w:t xml:space="preserve">expand statewide coordinated enforcement; 3) conduct compliance testing and other monitoring activities to ensure housing practices are being conducted in accordance with fair housing laws; 4) recruit and train testers statewide to assist in the enforcement of fair housing laws; 5) partner with a statewide disability advocacy agency </w:t>
      </w:r>
      <w:r w:rsidRPr="002F4F78">
        <w:rPr>
          <w:rFonts w:ascii="Times New Roman" w:hAnsi="Times New Roman" w:cs="Times New Roman"/>
          <w:sz w:val="24"/>
          <w:szCs w:val="24"/>
        </w:rPr>
        <w:t>in order to provide comprehensive assistance to victims of discrimination on the basis of disability</w:t>
      </w:r>
      <w:r w:rsidRPr="00866358">
        <w:rPr>
          <w:rFonts w:ascii="Times New Roman" w:hAnsi="Times New Roman" w:cs="Times New Roman"/>
          <w:sz w:val="24"/>
          <w:szCs w:val="24"/>
        </w:rPr>
        <w:t>; 6) partner with nonprofit organizations in MMFHC’s 10-county service area to recruit testers and assist in other fair housing activities in order to increase enforcement efforts in Wisconsin and expand private sector involvement in fair housing activities and 7)</w:t>
      </w:r>
      <w:r w:rsidRPr="002F4F78">
        <w:rPr>
          <w:rFonts w:ascii="Times New Roman" w:hAnsi="Times New Roman" w:cs="Times New Roman"/>
          <w:sz w:val="24"/>
          <w:szCs w:val="24"/>
        </w:rPr>
        <w:t xml:space="preserve"> </w:t>
      </w:r>
      <w:r w:rsidRPr="00866358">
        <w:rPr>
          <w:rFonts w:ascii="Times New Roman" w:hAnsi="Times New Roman" w:cs="Times New Roman"/>
          <w:sz w:val="24"/>
          <w:szCs w:val="24"/>
        </w:rPr>
        <w:t xml:space="preserve">refer complaints to HUD, other administrative agencies and/or attorneys to increase enforcement, eliminate illegal housing discrimination and expand efforts to affirmatively further fair housing.  </w:t>
      </w:r>
    </w:p>
    <w:p w14:paraId="365AF63A" w14:textId="77777777" w:rsidR="00111C97" w:rsidRPr="002F4F78" w:rsidRDefault="00111C97" w:rsidP="002F4F78">
      <w:pPr>
        <w:autoSpaceDE w:val="0"/>
        <w:autoSpaceDN w:val="0"/>
        <w:adjustRightInd w:val="0"/>
        <w:spacing w:after="0" w:line="240" w:lineRule="auto"/>
        <w:rPr>
          <w:rFonts w:ascii="Times New Roman" w:hAnsi="Times New Roman" w:cs="Times New Roman"/>
          <w:sz w:val="24"/>
          <w:szCs w:val="24"/>
        </w:rPr>
      </w:pPr>
    </w:p>
    <w:p w14:paraId="1362D2DF" w14:textId="6438F27D" w:rsidR="000D0932" w:rsidRPr="00866358" w:rsidRDefault="000D0932" w:rsidP="00CA0152">
      <w:pPr>
        <w:spacing w:after="0" w:line="240" w:lineRule="auto"/>
        <w:rPr>
          <w:rFonts w:ascii="Times New Roman" w:hAnsi="Times New Roman" w:cs="Times New Roman"/>
          <w:b/>
          <w:caps/>
          <w:sz w:val="24"/>
          <w:szCs w:val="24"/>
        </w:rPr>
      </w:pPr>
      <w:r w:rsidRPr="00866358">
        <w:rPr>
          <w:rFonts w:ascii="Times New Roman" w:hAnsi="Times New Roman" w:cs="Times New Roman"/>
          <w:b/>
          <w:caps/>
          <w:noProof/>
          <w:sz w:val="24"/>
          <w:szCs w:val="24"/>
        </w:rPr>
        <w:t>Metropolitan Milwaukee Fair Housing Council</w:t>
      </w:r>
    </w:p>
    <w:p w14:paraId="514073DB" w14:textId="77777777" w:rsidR="000D0932" w:rsidRPr="00866358" w:rsidRDefault="000D0932" w:rsidP="00CA0152">
      <w:pPr>
        <w:spacing w:after="0" w:line="240" w:lineRule="auto"/>
        <w:rPr>
          <w:rFonts w:ascii="Times New Roman" w:hAnsi="Times New Roman" w:cs="Times New Roman"/>
          <w:b/>
          <w:caps/>
          <w:noProof/>
          <w:sz w:val="24"/>
          <w:szCs w:val="24"/>
        </w:rPr>
      </w:pPr>
      <w:r w:rsidRPr="00866358">
        <w:rPr>
          <w:rFonts w:ascii="Times New Roman" w:hAnsi="Times New Roman" w:cs="Times New Roman"/>
          <w:b/>
          <w:caps/>
          <w:noProof/>
          <w:sz w:val="24"/>
          <w:szCs w:val="24"/>
        </w:rPr>
        <w:t>FY2019 Education and Outreach Initiative – General Component</w:t>
      </w:r>
      <w:r w:rsidRPr="00866358">
        <w:rPr>
          <w:rFonts w:ascii="Times New Roman" w:hAnsi="Times New Roman" w:cs="Times New Roman"/>
          <w:b/>
          <w:caps/>
          <w:sz w:val="24"/>
          <w:szCs w:val="24"/>
        </w:rPr>
        <w:t xml:space="preserve"> - </w:t>
      </w:r>
      <w:r w:rsidR="00EA237D" w:rsidRPr="00866358">
        <w:rPr>
          <w:rFonts w:ascii="Times New Roman" w:hAnsi="Times New Roman" w:cs="Times New Roman"/>
          <w:b/>
          <w:caps/>
          <w:sz w:val="24"/>
          <w:szCs w:val="24"/>
        </w:rPr>
        <w:t>$</w:t>
      </w:r>
      <w:r w:rsidRPr="00866358">
        <w:rPr>
          <w:rFonts w:ascii="Times New Roman" w:hAnsi="Times New Roman" w:cs="Times New Roman"/>
          <w:b/>
          <w:caps/>
          <w:noProof/>
          <w:sz w:val="24"/>
          <w:szCs w:val="24"/>
        </w:rPr>
        <w:t>125</w:t>
      </w:r>
      <w:r w:rsidR="00EA237D" w:rsidRPr="00866358">
        <w:rPr>
          <w:rFonts w:ascii="Times New Roman" w:hAnsi="Times New Roman" w:cs="Times New Roman"/>
          <w:b/>
          <w:caps/>
          <w:noProof/>
          <w:sz w:val="24"/>
          <w:szCs w:val="24"/>
        </w:rPr>
        <w:t>,</w:t>
      </w:r>
      <w:r w:rsidRPr="00866358">
        <w:rPr>
          <w:rFonts w:ascii="Times New Roman" w:hAnsi="Times New Roman" w:cs="Times New Roman"/>
          <w:b/>
          <w:caps/>
          <w:noProof/>
          <w:sz w:val="24"/>
          <w:szCs w:val="24"/>
        </w:rPr>
        <w:t>000</w:t>
      </w:r>
      <w:r w:rsidR="00EA237D" w:rsidRPr="00866358">
        <w:rPr>
          <w:rFonts w:ascii="Times New Roman" w:hAnsi="Times New Roman" w:cs="Times New Roman"/>
          <w:b/>
          <w:caps/>
          <w:noProof/>
          <w:sz w:val="24"/>
          <w:szCs w:val="24"/>
        </w:rPr>
        <w:t>.00</w:t>
      </w:r>
    </w:p>
    <w:p w14:paraId="30A98975" w14:textId="77777777" w:rsidR="00B91A6F" w:rsidRPr="00866358" w:rsidRDefault="00B91A6F" w:rsidP="00CA0152">
      <w:pPr>
        <w:spacing w:after="0" w:line="240" w:lineRule="auto"/>
        <w:rPr>
          <w:rFonts w:ascii="Times New Roman" w:hAnsi="Times New Roman" w:cs="Times New Roman"/>
          <w:b/>
          <w:caps/>
          <w:noProof/>
          <w:sz w:val="24"/>
          <w:szCs w:val="24"/>
        </w:rPr>
      </w:pPr>
    </w:p>
    <w:p w14:paraId="730B24F1" w14:textId="44550784" w:rsidR="00B91A6F" w:rsidRPr="00866358" w:rsidRDefault="00215DFF" w:rsidP="00714361">
      <w:pPr>
        <w:autoSpaceDE w:val="0"/>
        <w:autoSpaceDN w:val="0"/>
        <w:adjustRightInd w:val="0"/>
        <w:spacing w:after="0" w:line="240" w:lineRule="auto"/>
        <w:rPr>
          <w:rFonts w:ascii="Times New Roman" w:hAnsi="Times New Roman" w:cs="Times New Roman"/>
          <w:b/>
          <w:caps/>
          <w:noProof/>
          <w:sz w:val="24"/>
          <w:szCs w:val="24"/>
        </w:rPr>
      </w:pPr>
      <w:r w:rsidRPr="00866358">
        <w:rPr>
          <w:rFonts w:ascii="Times New Roman" w:hAnsi="Times New Roman" w:cs="Times New Roman"/>
          <w:sz w:val="24"/>
          <w:szCs w:val="24"/>
        </w:rPr>
        <w:t xml:space="preserve">The Metropolitan Milwaukee Fair Housing Council (MMFHC) </w:t>
      </w:r>
      <w:r w:rsidR="00193855" w:rsidRPr="00866358">
        <w:rPr>
          <w:rFonts w:ascii="Times New Roman" w:hAnsi="Times New Roman" w:cs="Times New Roman"/>
          <w:sz w:val="24"/>
          <w:szCs w:val="24"/>
        </w:rPr>
        <w:t>will use its funds</w:t>
      </w:r>
      <w:r w:rsidRPr="00866358">
        <w:rPr>
          <w:rFonts w:ascii="Times New Roman" w:hAnsi="Times New Roman" w:cs="Times New Roman"/>
          <w:b/>
          <w:bCs/>
          <w:sz w:val="24"/>
          <w:szCs w:val="24"/>
        </w:rPr>
        <w:t xml:space="preserve"> </w:t>
      </w:r>
      <w:r w:rsidRPr="00866358">
        <w:rPr>
          <w:rFonts w:ascii="Times New Roman" w:hAnsi="Times New Roman" w:cs="Times New Roman"/>
          <w:sz w:val="24"/>
          <w:szCs w:val="24"/>
        </w:rPr>
        <w:t>to conduct innovative education and outreach activities that will ensure fair housing rights and expand locational choice fo</w:t>
      </w:r>
      <w:r w:rsidR="00193855" w:rsidRPr="00866358">
        <w:rPr>
          <w:rFonts w:ascii="Times New Roman" w:hAnsi="Times New Roman" w:cs="Times New Roman"/>
          <w:sz w:val="24"/>
          <w:szCs w:val="24"/>
        </w:rPr>
        <w:t>r persons throughout Wisconsin.</w:t>
      </w:r>
      <w:r w:rsidR="007D6056" w:rsidRPr="00866358">
        <w:rPr>
          <w:rFonts w:ascii="Times New Roman" w:hAnsi="Times New Roman" w:cs="Times New Roman"/>
          <w:sz w:val="24"/>
          <w:szCs w:val="24"/>
        </w:rPr>
        <w:t xml:space="preserve"> MMFHC will </w:t>
      </w:r>
      <w:r w:rsidRPr="00866358">
        <w:rPr>
          <w:rFonts w:ascii="Times New Roman" w:hAnsi="Times New Roman" w:cs="Times New Roman"/>
          <w:sz w:val="24"/>
          <w:szCs w:val="24"/>
        </w:rPr>
        <w:t>launch a new outreach and education campaign</w:t>
      </w:r>
      <w:r w:rsidR="00465B39" w:rsidRPr="00866358">
        <w:rPr>
          <w:rFonts w:ascii="Times New Roman" w:hAnsi="Times New Roman" w:cs="Times New Roman"/>
          <w:sz w:val="24"/>
          <w:szCs w:val="24"/>
        </w:rPr>
        <w:t xml:space="preserve">, </w:t>
      </w:r>
      <w:r w:rsidRPr="00866358">
        <w:rPr>
          <w:rFonts w:ascii="Times New Roman" w:hAnsi="Times New Roman" w:cs="Times New Roman"/>
          <w:i/>
          <w:iCs/>
          <w:sz w:val="24"/>
          <w:szCs w:val="24"/>
        </w:rPr>
        <w:t xml:space="preserve">Resources to Expand Access </w:t>
      </w:r>
      <w:proofErr w:type="gramStart"/>
      <w:r w:rsidRPr="00866358">
        <w:rPr>
          <w:rFonts w:ascii="Times New Roman" w:hAnsi="Times New Roman" w:cs="Times New Roman"/>
          <w:i/>
          <w:iCs/>
          <w:sz w:val="24"/>
          <w:szCs w:val="24"/>
        </w:rPr>
        <w:t>to Choice</w:t>
      </w:r>
      <w:proofErr w:type="gramEnd"/>
      <w:r w:rsidRPr="00866358">
        <w:rPr>
          <w:rFonts w:ascii="Times New Roman" w:hAnsi="Times New Roman" w:cs="Times New Roman"/>
          <w:i/>
          <w:iCs/>
          <w:sz w:val="24"/>
          <w:szCs w:val="24"/>
        </w:rPr>
        <w:t xml:space="preserve"> in Housing </w:t>
      </w:r>
      <w:r w:rsidRPr="00866358">
        <w:rPr>
          <w:rFonts w:ascii="Times New Roman" w:hAnsi="Times New Roman" w:cs="Times New Roman"/>
          <w:sz w:val="24"/>
          <w:szCs w:val="24"/>
        </w:rPr>
        <w:t>(</w:t>
      </w:r>
      <w:r w:rsidRPr="00866358">
        <w:rPr>
          <w:rFonts w:ascii="Times New Roman" w:hAnsi="Times New Roman" w:cs="Times New Roman"/>
          <w:i/>
          <w:iCs/>
          <w:sz w:val="24"/>
          <w:szCs w:val="24"/>
        </w:rPr>
        <w:t>REACH</w:t>
      </w:r>
      <w:r w:rsidRPr="00866358">
        <w:rPr>
          <w:rFonts w:ascii="Times New Roman" w:hAnsi="Times New Roman" w:cs="Times New Roman"/>
          <w:sz w:val="24"/>
          <w:szCs w:val="24"/>
        </w:rPr>
        <w:t xml:space="preserve">), which will focus on reaching underserved populations and other persons most vulnerable to encountering practices of illegal housing discrimination. The implementation of </w:t>
      </w:r>
      <w:r w:rsidRPr="00866358">
        <w:rPr>
          <w:rFonts w:ascii="Times New Roman" w:hAnsi="Times New Roman" w:cs="Times New Roman"/>
          <w:i/>
          <w:iCs/>
          <w:sz w:val="24"/>
          <w:szCs w:val="24"/>
        </w:rPr>
        <w:t xml:space="preserve">REACH </w:t>
      </w:r>
      <w:r w:rsidRPr="00866358">
        <w:rPr>
          <w:rFonts w:ascii="Times New Roman" w:hAnsi="Times New Roman" w:cs="Times New Roman"/>
          <w:sz w:val="24"/>
          <w:szCs w:val="24"/>
        </w:rPr>
        <w:t xml:space="preserve">will lead to a demographic and geographic expansion of services to populations who otherwise might not have access to fair housing information and services. The primary project activities are: 1) </w:t>
      </w:r>
      <w:r w:rsidR="00B72356" w:rsidRPr="00866358">
        <w:rPr>
          <w:rFonts w:ascii="Times New Roman" w:hAnsi="Times New Roman" w:cs="Times New Roman"/>
          <w:sz w:val="24"/>
          <w:szCs w:val="24"/>
        </w:rPr>
        <w:t>d</w:t>
      </w:r>
      <w:r w:rsidRPr="00866358">
        <w:rPr>
          <w:rFonts w:ascii="Times New Roman" w:hAnsi="Times New Roman" w:cs="Times New Roman"/>
          <w:sz w:val="24"/>
          <w:szCs w:val="24"/>
        </w:rPr>
        <w:t xml:space="preserve">evelop and coordinate local initiatives to </w:t>
      </w:r>
      <w:r w:rsidR="00714361" w:rsidRPr="00866358">
        <w:rPr>
          <w:rFonts w:ascii="Times New Roman" w:hAnsi="Times New Roman" w:cs="Times New Roman"/>
          <w:sz w:val="24"/>
          <w:szCs w:val="24"/>
        </w:rPr>
        <w:t xml:space="preserve">combat increasing levels of </w:t>
      </w:r>
      <w:r w:rsidRPr="00866358">
        <w:rPr>
          <w:rFonts w:ascii="Times New Roman" w:hAnsi="Times New Roman" w:cs="Times New Roman"/>
          <w:sz w:val="24"/>
          <w:szCs w:val="24"/>
        </w:rPr>
        <w:t>housing-related hate incidents</w:t>
      </w:r>
      <w:r w:rsidR="00714361"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2) </w:t>
      </w:r>
      <w:r w:rsidR="00B72356" w:rsidRPr="00866358">
        <w:rPr>
          <w:rFonts w:ascii="Times New Roman" w:hAnsi="Times New Roman" w:cs="Times New Roman"/>
          <w:sz w:val="24"/>
          <w:szCs w:val="24"/>
        </w:rPr>
        <w:t>p</w:t>
      </w:r>
      <w:r w:rsidRPr="00866358">
        <w:rPr>
          <w:rFonts w:ascii="Times New Roman" w:hAnsi="Times New Roman" w:cs="Times New Roman"/>
          <w:sz w:val="24"/>
          <w:szCs w:val="24"/>
        </w:rPr>
        <w:t>rovide education and outreach activities to immigrant populations and persons with</w:t>
      </w:r>
      <w:r w:rsidR="00714361" w:rsidRPr="00866358">
        <w:rPr>
          <w:rFonts w:ascii="Times New Roman" w:hAnsi="Times New Roman" w:cs="Times New Roman"/>
          <w:sz w:val="24"/>
          <w:szCs w:val="24"/>
        </w:rPr>
        <w:t xml:space="preserve"> </w:t>
      </w:r>
      <w:r w:rsidR="00B423D1" w:rsidRPr="00866358">
        <w:rPr>
          <w:rFonts w:ascii="Times New Roman" w:hAnsi="Times New Roman" w:cs="Times New Roman"/>
          <w:sz w:val="24"/>
          <w:szCs w:val="24"/>
        </w:rPr>
        <w:t>limited English p</w:t>
      </w:r>
      <w:r w:rsidRPr="00866358">
        <w:rPr>
          <w:rFonts w:ascii="Times New Roman" w:hAnsi="Times New Roman" w:cs="Times New Roman"/>
          <w:sz w:val="24"/>
          <w:szCs w:val="24"/>
        </w:rPr>
        <w:t>roficiency</w:t>
      </w:r>
      <w:r w:rsidR="00714361" w:rsidRPr="00866358">
        <w:rPr>
          <w:rFonts w:ascii="Times New Roman" w:hAnsi="Times New Roman" w:cs="Times New Roman"/>
          <w:sz w:val="24"/>
          <w:szCs w:val="24"/>
        </w:rPr>
        <w:t xml:space="preserve"> (LEP); </w:t>
      </w:r>
      <w:r w:rsidR="00B72356" w:rsidRPr="00866358">
        <w:rPr>
          <w:rFonts w:ascii="Times New Roman" w:hAnsi="Times New Roman" w:cs="Times New Roman"/>
          <w:sz w:val="24"/>
          <w:szCs w:val="24"/>
        </w:rPr>
        <w:t>3) c</w:t>
      </w:r>
      <w:r w:rsidRPr="00866358">
        <w:rPr>
          <w:rFonts w:ascii="Times New Roman" w:hAnsi="Times New Roman" w:cs="Times New Roman"/>
          <w:sz w:val="24"/>
          <w:szCs w:val="24"/>
        </w:rPr>
        <w:t>onduct outreach in communities not served by a private or public fair housing enforcement agency in Wisconsin</w:t>
      </w:r>
      <w:r w:rsidR="00465B39" w:rsidRPr="00866358">
        <w:rPr>
          <w:rFonts w:ascii="Times New Roman" w:hAnsi="Times New Roman" w:cs="Times New Roman"/>
          <w:sz w:val="24"/>
          <w:szCs w:val="24"/>
        </w:rPr>
        <w:t xml:space="preserve">; </w:t>
      </w:r>
      <w:r w:rsidRPr="00866358">
        <w:rPr>
          <w:rFonts w:ascii="Times New Roman" w:hAnsi="Times New Roman" w:cs="Times New Roman"/>
          <w:sz w:val="24"/>
          <w:szCs w:val="24"/>
        </w:rPr>
        <w:t xml:space="preserve">and 4) </w:t>
      </w:r>
      <w:r w:rsidR="00B72356" w:rsidRPr="00866358">
        <w:rPr>
          <w:rFonts w:ascii="Times New Roman" w:hAnsi="Times New Roman" w:cs="Times New Roman"/>
          <w:sz w:val="24"/>
          <w:szCs w:val="24"/>
        </w:rPr>
        <w:t>e</w:t>
      </w:r>
      <w:r w:rsidRPr="00866358">
        <w:rPr>
          <w:rFonts w:ascii="Times New Roman" w:hAnsi="Times New Roman" w:cs="Times New Roman"/>
          <w:sz w:val="24"/>
          <w:szCs w:val="24"/>
        </w:rPr>
        <w:t xml:space="preserve">ngage marginalized populations in Wisconsin in the planning and implementation of fair housing outreach and education activities by participating </w:t>
      </w:r>
      <w:r w:rsidR="00B72356" w:rsidRPr="00866358">
        <w:rPr>
          <w:rFonts w:ascii="Times New Roman" w:hAnsi="Times New Roman" w:cs="Times New Roman"/>
          <w:sz w:val="24"/>
          <w:szCs w:val="24"/>
        </w:rPr>
        <w:t>o</w:t>
      </w:r>
      <w:r w:rsidRPr="00866358">
        <w:rPr>
          <w:rFonts w:ascii="Times New Roman" w:hAnsi="Times New Roman" w:cs="Times New Roman"/>
          <w:sz w:val="24"/>
          <w:szCs w:val="24"/>
        </w:rPr>
        <w:t xml:space="preserve">n the </w:t>
      </w:r>
      <w:r w:rsidRPr="00866358">
        <w:rPr>
          <w:rFonts w:ascii="Times New Roman" w:hAnsi="Times New Roman" w:cs="Times New Roman"/>
          <w:i/>
          <w:sz w:val="24"/>
          <w:szCs w:val="24"/>
        </w:rPr>
        <w:t>REACH</w:t>
      </w:r>
      <w:r w:rsidRPr="00866358">
        <w:rPr>
          <w:rFonts w:ascii="Times New Roman" w:hAnsi="Times New Roman" w:cs="Times New Roman"/>
          <w:iCs/>
          <w:sz w:val="24"/>
          <w:szCs w:val="24"/>
        </w:rPr>
        <w:t xml:space="preserve"> </w:t>
      </w:r>
      <w:r w:rsidRPr="00866358">
        <w:rPr>
          <w:rFonts w:ascii="Times New Roman" w:hAnsi="Times New Roman" w:cs="Times New Roman"/>
          <w:sz w:val="24"/>
          <w:szCs w:val="24"/>
        </w:rPr>
        <w:t xml:space="preserve">Advisory Committee. </w:t>
      </w:r>
    </w:p>
    <w:sectPr w:rsidR="00B91A6F" w:rsidRPr="00866358" w:rsidSect="000B08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1BE8" w14:textId="77777777" w:rsidR="00D7106C" w:rsidRDefault="00D7106C" w:rsidP="00887C5A">
      <w:pPr>
        <w:spacing w:after="0" w:line="240" w:lineRule="auto"/>
      </w:pPr>
      <w:r>
        <w:separator/>
      </w:r>
    </w:p>
  </w:endnote>
  <w:endnote w:type="continuationSeparator" w:id="0">
    <w:p w14:paraId="79173636" w14:textId="77777777" w:rsidR="00D7106C" w:rsidRDefault="00D7106C" w:rsidP="0088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Wingdings-Regular">
    <w:altName w:val="PMingLiU"/>
    <w:panose1 w:val="00000000000000000000"/>
    <w:charset w:val="88"/>
    <w:family w:val="auto"/>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AD40A" w14:textId="77777777" w:rsidR="00D7106C" w:rsidRDefault="00D7106C" w:rsidP="00887C5A">
      <w:pPr>
        <w:spacing w:after="0" w:line="240" w:lineRule="auto"/>
      </w:pPr>
      <w:r>
        <w:separator/>
      </w:r>
    </w:p>
  </w:footnote>
  <w:footnote w:type="continuationSeparator" w:id="0">
    <w:p w14:paraId="2CC110A9" w14:textId="77777777" w:rsidR="00D7106C" w:rsidRDefault="00D7106C" w:rsidP="0088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31B"/>
    <w:multiLevelType w:val="hybridMultilevel"/>
    <w:tmpl w:val="0134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016D"/>
    <w:multiLevelType w:val="hybridMultilevel"/>
    <w:tmpl w:val="0134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40FCA"/>
    <w:multiLevelType w:val="hybridMultilevel"/>
    <w:tmpl w:val="0134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38"/>
    <w:rsid w:val="00000347"/>
    <w:rsid w:val="00002D75"/>
    <w:rsid w:val="00004F81"/>
    <w:rsid w:val="00007329"/>
    <w:rsid w:val="00007542"/>
    <w:rsid w:val="00010162"/>
    <w:rsid w:val="00010613"/>
    <w:rsid w:val="00014575"/>
    <w:rsid w:val="0001472A"/>
    <w:rsid w:val="00016A15"/>
    <w:rsid w:val="00022F98"/>
    <w:rsid w:val="000237D2"/>
    <w:rsid w:val="00024B3C"/>
    <w:rsid w:val="00032B67"/>
    <w:rsid w:val="00033E15"/>
    <w:rsid w:val="00034F35"/>
    <w:rsid w:val="00036209"/>
    <w:rsid w:val="00042432"/>
    <w:rsid w:val="00044DEB"/>
    <w:rsid w:val="000452F8"/>
    <w:rsid w:val="00047C51"/>
    <w:rsid w:val="00051B2F"/>
    <w:rsid w:val="00055384"/>
    <w:rsid w:val="000606BD"/>
    <w:rsid w:val="00064A1C"/>
    <w:rsid w:val="0006626D"/>
    <w:rsid w:val="0007172A"/>
    <w:rsid w:val="00071B41"/>
    <w:rsid w:val="00072C0F"/>
    <w:rsid w:val="000817CE"/>
    <w:rsid w:val="000833E9"/>
    <w:rsid w:val="0008346F"/>
    <w:rsid w:val="00084DE4"/>
    <w:rsid w:val="00086355"/>
    <w:rsid w:val="00086D1A"/>
    <w:rsid w:val="00087381"/>
    <w:rsid w:val="00087AEE"/>
    <w:rsid w:val="00091309"/>
    <w:rsid w:val="000913B1"/>
    <w:rsid w:val="000919CB"/>
    <w:rsid w:val="000942A9"/>
    <w:rsid w:val="000942D8"/>
    <w:rsid w:val="0009543A"/>
    <w:rsid w:val="000A1680"/>
    <w:rsid w:val="000A314D"/>
    <w:rsid w:val="000A37A9"/>
    <w:rsid w:val="000B0880"/>
    <w:rsid w:val="000B42EE"/>
    <w:rsid w:val="000B4A4E"/>
    <w:rsid w:val="000B591F"/>
    <w:rsid w:val="000B6208"/>
    <w:rsid w:val="000B66C8"/>
    <w:rsid w:val="000B7421"/>
    <w:rsid w:val="000C2567"/>
    <w:rsid w:val="000C46D8"/>
    <w:rsid w:val="000C471F"/>
    <w:rsid w:val="000D0932"/>
    <w:rsid w:val="000D38B0"/>
    <w:rsid w:val="000D51F2"/>
    <w:rsid w:val="000E1EED"/>
    <w:rsid w:val="000E43EF"/>
    <w:rsid w:val="000E4487"/>
    <w:rsid w:val="000E7423"/>
    <w:rsid w:val="000F61A4"/>
    <w:rsid w:val="001008DD"/>
    <w:rsid w:val="00100F82"/>
    <w:rsid w:val="00101DC0"/>
    <w:rsid w:val="00111C97"/>
    <w:rsid w:val="001130BD"/>
    <w:rsid w:val="00114035"/>
    <w:rsid w:val="0012364E"/>
    <w:rsid w:val="00125C1B"/>
    <w:rsid w:val="00126900"/>
    <w:rsid w:val="00134F90"/>
    <w:rsid w:val="0013564B"/>
    <w:rsid w:val="0013588D"/>
    <w:rsid w:val="001370A3"/>
    <w:rsid w:val="001400D7"/>
    <w:rsid w:val="001552BD"/>
    <w:rsid w:val="00160E61"/>
    <w:rsid w:val="001631D0"/>
    <w:rsid w:val="0016742F"/>
    <w:rsid w:val="00173279"/>
    <w:rsid w:val="001753F4"/>
    <w:rsid w:val="0017632A"/>
    <w:rsid w:val="001823F5"/>
    <w:rsid w:val="00184B8D"/>
    <w:rsid w:val="00190156"/>
    <w:rsid w:val="00190F20"/>
    <w:rsid w:val="00193855"/>
    <w:rsid w:val="00193F71"/>
    <w:rsid w:val="00195A02"/>
    <w:rsid w:val="00197675"/>
    <w:rsid w:val="001A0694"/>
    <w:rsid w:val="001C05B4"/>
    <w:rsid w:val="001C365F"/>
    <w:rsid w:val="001D3373"/>
    <w:rsid w:val="001D5CD9"/>
    <w:rsid w:val="001D637F"/>
    <w:rsid w:val="001E0410"/>
    <w:rsid w:val="001E1300"/>
    <w:rsid w:val="001E69FB"/>
    <w:rsid w:val="001F17FD"/>
    <w:rsid w:val="001F1F83"/>
    <w:rsid w:val="001F5D86"/>
    <w:rsid w:val="002000AC"/>
    <w:rsid w:val="00201C7D"/>
    <w:rsid w:val="00203CA4"/>
    <w:rsid w:val="0020681C"/>
    <w:rsid w:val="002069DA"/>
    <w:rsid w:val="00210E2A"/>
    <w:rsid w:val="002143D1"/>
    <w:rsid w:val="00215DFF"/>
    <w:rsid w:val="00220031"/>
    <w:rsid w:val="0022354E"/>
    <w:rsid w:val="0022442E"/>
    <w:rsid w:val="00227C46"/>
    <w:rsid w:val="00230ACA"/>
    <w:rsid w:val="002368C1"/>
    <w:rsid w:val="00255E15"/>
    <w:rsid w:val="00260B19"/>
    <w:rsid w:val="002729B9"/>
    <w:rsid w:val="00273927"/>
    <w:rsid w:val="00277980"/>
    <w:rsid w:val="00280217"/>
    <w:rsid w:val="00286806"/>
    <w:rsid w:val="00287345"/>
    <w:rsid w:val="00294518"/>
    <w:rsid w:val="00297795"/>
    <w:rsid w:val="002A1006"/>
    <w:rsid w:val="002A37B7"/>
    <w:rsid w:val="002A70D4"/>
    <w:rsid w:val="002B3BB7"/>
    <w:rsid w:val="002B5898"/>
    <w:rsid w:val="002B79EB"/>
    <w:rsid w:val="002B7BA1"/>
    <w:rsid w:val="002C1BD2"/>
    <w:rsid w:val="002C3B34"/>
    <w:rsid w:val="002D52C9"/>
    <w:rsid w:val="002D6254"/>
    <w:rsid w:val="002E1BBF"/>
    <w:rsid w:val="002E27E1"/>
    <w:rsid w:val="002E5997"/>
    <w:rsid w:val="002E7910"/>
    <w:rsid w:val="002F00CC"/>
    <w:rsid w:val="002F1EE3"/>
    <w:rsid w:val="002F3C5C"/>
    <w:rsid w:val="002F4F78"/>
    <w:rsid w:val="002F6563"/>
    <w:rsid w:val="003026D5"/>
    <w:rsid w:val="00302D73"/>
    <w:rsid w:val="003036ED"/>
    <w:rsid w:val="003040BA"/>
    <w:rsid w:val="00305996"/>
    <w:rsid w:val="0030791D"/>
    <w:rsid w:val="00310F8C"/>
    <w:rsid w:val="0031162B"/>
    <w:rsid w:val="00315736"/>
    <w:rsid w:val="003171F9"/>
    <w:rsid w:val="00322A74"/>
    <w:rsid w:val="00326602"/>
    <w:rsid w:val="00326BB7"/>
    <w:rsid w:val="0032779E"/>
    <w:rsid w:val="0033078E"/>
    <w:rsid w:val="00334297"/>
    <w:rsid w:val="003419D7"/>
    <w:rsid w:val="00342B67"/>
    <w:rsid w:val="00343E6F"/>
    <w:rsid w:val="003465F6"/>
    <w:rsid w:val="00347A60"/>
    <w:rsid w:val="00350302"/>
    <w:rsid w:val="003533C6"/>
    <w:rsid w:val="00357AA4"/>
    <w:rsid w:val="00357DA3"/>
    <w:rsid w:val="0036119E"/>
    <w:rsid w:val="0036201F"/>
    <w:rsid w:val="00373153"/>
    <w:rsid w:val="0037372A"/>
    <w:rsid w:val="00375085"/>
    <w:rsid w:val="00383205"/>
    <w:rsid w:val="0038542D"/>
    <w:rsid w:val="00386ECF"/>
    <w:rsid w:val="003938D0"/>
    <w:rsid w:val="0039522B"/>
    <w:rsid w:val="003A1F91"/>
    <w:rsid w:val="003A2283"/>
    <w:rsid w:val="003B2CB5"/>
    <w:rsid w:val="003B37AC"/>
    <w:rsid w:val="003B6B61"/>
    <w:rsid w:val="003C19A6"/>
    <w:rsid w:val="003C2A4A"/>
    <w:rsid w:val="003C3975"/>
    <w:rsid w:val="003C56B2"/>
    <w:rsid w:val="003C740B"/>
    <w:rsid w:val="003D0218"/>
    <w:rsid w:val="003D662A"/>
    <w:rsid w:val="003D73BB"/>
    <w:rsid w:val="003E4CA4"/>
    <w:rsid w:val="003E6A7B"/>
    <w:rsid w:val="003E7488"/>
    <w:rsid w:val="003F0667"/>
    <w:rsid w:val="003F1CF1"/>
    <w:rsid w:val="003F26AD"/>
    <w:rsid w:val="003F4E68"/>
    <w:rsid w:val="004033FC"/>
    <w:rsid w:val="00405CEC"/>
    <w:rsid w:val="00410B9C"/>
    <w:rsid w:val="00416485"/>
    <w:rsid w:val="00417F6B"/>
    <w:rsid w:val="004203B6"/>
    <w:rsid w:val="00427712"/>
    <w:rsid w:val="00427BF7"/>
    <w:rsid w:val="00431936"/>
    <w:rsid w:val="004353AF"/>
    <w:rsid w:val="00444611"/>
    <w:rsid w:val="00447CB0"/>
    <w:rsid w:val="00452D7B"/>
    <w:rsid w:val="00456106"/>
    <w:rsid w:val="00456D50"/>
    <w:rsid w:val="00457715"/>
    <w:rsid w:val="00463029"/>
    <w:rsid w:val="00464EAF"/>
    <w:rsid w:val="00465B39"/>
    <w:rsid w:val="0047251F"/>
    <w:rsid w:val="004852E6"/>
    <w:rsid w:val="00487193"/>
    <w:rsid w:val="00492A49"/>
    <w:rsid w:val="004A4849"/>
    <w:rsid w:val="004A4CF7"/>
    <w:rsid w:val="004A703D"/>
    <w:rsid w:val="004B045D"/>
    <w:rsid w:val="004B0625"/>
    <w:rsid w:val="004B11FC"/>
    <w:rsid w:val="004B3A30"/>
    <w:rsid w:val="004B60AF"/>
    <w:rsid w:val="004C6B73"/>
    <w:rsid w:val="004C779B"/>
    <w:rsid w:val="004D04B2"/>
    <w:rsid w:val="004D06FB"/>
    <w:rsid w:val="004D2A85"/>
    <w:rsid w:val="004D42BE"/>
    <w:rsid w:val="004D6D38"/>
    <w:rsid w:val="004E07DA"/>
    <w:rsid w:val="004E1231"/>
    <w:rsid w:val="004E1722"/>
    <w:rsid w:val="004E6BF7"/>
    <w:rsid w:val="004F13EC"/>
    <w:rsid w:val="004F16C4"/>
    <w:rsid w:val="004F1A4A"/>
    <w:rsid w:val="004F72F5"/>
    <w:rsid w:val="004F7825"/>
    <w:rsid w:val="00500DE9"/>
    <w:rsid w:val="005028B5"/>
    <w:rsid w:val="00504832"/>
    <w:rsid w:val="0050534E"/>
    <w:rsid w:val="00505D36"/>
    <w:rsid w:val="00506983"/>
    <w:rsid w:val="00511BD5"/>
    <w:rsid w:val="00514BE1"/>
    <w:rsid w:val="005177C9"/>
    <w:rsid w:val="00521E16"/>
    <w:rsid w:val="0052399A"/>
    <w:rsid w:val="005255CB"/>
    <w:rsid w:val="005279E7"/>
    <w:rsid w:val="00536906"/>
    <w:rsid w:val="0054014A"/>
    <w:rsid w:val="00544DDD"/>
    <w:rsid w:val="00545AEB"/>
    <w:rsid w:val="005514EE"/>
    <w:rsid w:val="00551530"/>
    <w:rsid w:val="00551D4A"/>
    <w:rsid w:val="00553804"/>
    <w:rsid w:val="00554026"/>
    <w:rsid w:val="0055426B"/>
    <w:rsid w:val="00556FED"/>
    <w:rsid w:val="00557DCD"/>
    <w:rsid w:val="00557DE9"/>
    <w:rsid w:val="00560177"/>
    <w:rsid w:val="00561149"/>
    <w:rsid w:val="0056397E"/>
    <w:rsid w:val="00565330"/>
    <w:rsid w:val="00570465"/>
    <w:rsid w:val="00570DC1"/>
    <w:rsid w:val="00576ABE"/>
    <w:rsid w:val="005771E1"/>
    <w:rsid w:val="005779E2"/>
    <w:rsid w:val="00580A13"/>
    <w:rsid w:val="00581D1E"/>
    <w:rsid w:val="005846AD"/>
    <w:rsid w:val="00590251"/>
    <w:rsid w:val="00596A73"/>
    <w:rsid w:val="00597706"/>
    <w:rsid w:val="005A0B82"/>
    <w:rsid w:val="005A17FA"/>
    <w:rsid w:val="005A6D2D"/>
    <w:rsid w:val="005B105D"/>
    <w:rsid w:val="005B3C79"/>
    <w:rsid w:val="005B4FF3"/>
    <w:rsid w:val="005B5BB2"/>
    <w:rsid w:val="005C1926"/>
    <w:rsid w:val="005C5DC5"/>
    <w:rsid w:val="005C6553"/>
    <w:rsid w:val="005C69C0"/>
    <w:rsid w:val="005D18BC"/>
    <w:rsid w:val="005D31A2"/>
    <w:rsid w:val="005D4364"/>
    <w:rsid w:val="005D67B2"/>
    <w:rsid w:val="005E2864"/>
    <w:rsid w:val="005E36F8"/>
    <w:rsid w:val="005E5168"/>
    <w:rsid w:val="005E761E"/>
    <w:rsid w:val="005F21B7"/>
    <w:rsid w:val="005F28CC"/>
    <w:rsid w:val="005F63C5"/>
    <w:rsid w:val="005F7E2E"/>
    <w:rsid w:val="00600913"/>
    <w:rsid w:val="00604E9C"/>
    <w:rsid w:val="00611E73"/>
    <w:rsid w:val="00612838"/>
    <w:rsid w:val="006161B7"/>
    <w:rsid w:val="00624684"/>
    <w:rsid w:val="00625CAC"/>
    <w:rsid w:val="00626CB1"/>
    <w:rsid w:val="00630C41"/>
    <w:rsid w:val="00633198"/>
    <w:rsid w:val="00634926"/>
    <w:rsid w:val="00635AB1"/>
    <w:rsid w:val="006415B8"/>
    <w:rsid w:val="00643250"/>
    <w:rsid w:val="0064637B"/>
    <w:rsid w:val="0065227C"/>
    <w:rsid w:val="00652334"/>
    <w:rsid w:val="0065341C"/>
    <w:rsid w:val="00653978"/>
    <w:rsid w:val="006543E4"/>
    <w:rsid w:val="00656232"/>
    <w:rsid w:val="00656DB8"/>
    <w:rsid w:val="00661E37"/>
    <w:rsid w:val="00662E11"/>
    <w:rsid w:val="00666FC6"/>
    <w:rsid w:val="00681420"/>
    <w:rsid w:val="0068554D"/>
    <w:rsid w:val="00686ED2"/>
    <w:rsid w:val="00690408"/>
    <w:rsid w:val="006932C7"/>
    <w:rsid w:val="00693FA4"/>
    <w:rsid w:val="0069527A"/>
    <w:rsid w:val="00695783"/>
    <w:rsid w:val="006A2057"/>
    <w:rsid w:val="006A2691"/>
    <w:rsid w:val="006A3AD5"/>
    <w:rsid w:val="006A3D56"/>
    <w:rsid w:val="006A44D0"/>
    <w:rsid w:val="006B5756"/>
    <w:rsid w:val="006B5F2A"/>
    <w:rsid w:val="006C24AB"/>
    <w:rsid w:val="006C43F1"/>
    <w:rsid w:val="006C6B83"/>
    <w:rsid w:val="006C6F48"/>
    <w:rsid w:val="006C7026"/>
    <w:rsid w:val="006D06D6"/>
    <w:rsid w:val="006D1AF8"/>
    <w:rsid w:val="006D29C4"/>
    <w:rsid w:val="006D37B9"/>
    <w:rsid w:val="006D6B5F"/>
    <w:rsid w:val="006E205F"/>
    <w:rsid w:val="006E428E"/>
    <w:rsid w:val="006E55AA"/>
    <w:rsid w:val="006E69BE"/>
    <w:rsid w:val="00701075"/>
    <w:rsid w:val="0070626E"/>
    <w:rsid w:val="0071394D"/>
    <w:rsid w:val="00714361"/>
    <w:rsid w:val="00717681"/>
    <w:rsid w:val="00720A25"/>
    <w:rsid w:val="00720E91"/>
    <w:rsid w:val="00722CA2"/>
    <w:rsid w:val="00722F95"/>
    <w:rsid w:val="007239A1"/>
    <w:rsid w:val="00730CCD"/>
    <w:rsid w:val="00741035"/>
    <w:rsid w:val="00743E95"/>
    <w:rsid w:val="00747598"/>
    <w:rsid w:val="007513BE"/>
    <w:rsid w:val="00752E0D"/>
    <w:rsid w:val="007558CF"/>
    <w:rsid w:val="00756E06"/>
    <w:rsid w:val="007639D9"/>
    <w:rsid w:val="00772C87"/>
    <w:rsid w:val="007733E8"/>
    <w:rsid w:val="00777B0E"/>
    <w:rsid w:val="00784CD2"/>
    <w:rsid w:val="00791355"/>
    <w:rsid w:val="00794411"/>
    <w:rsid w:val="00795F76"/>
    <w:rsid w:val="007A0925"/>
    <w:rsid w:val="007A2A69"/>
    <w:rsid w:val="007A2F50"/>
    <w:rsid w:val="007A5472"/>
    <w:rsid w:val="007B4270"/>
    <w:rsid w:val="007C4A0C"/>
    <w:rsid w:val="007C4A7A"/>
    <w:rsid w:val="007C57BC"/>
    <w:rsid w:val="007C6DBA"/>
    <w:rsid w:val="007C7C5E"/>
    <w:rsid w:val="007D52EF"/>
    <w:rsid w:val="007D6056"/>
    <w:rsid w:val="007D7EE9"/>
    <w:rsid w:val="007E7716"/>
    <w:rsid w:val="007F4E78"/>
    <w:rsid w:val="007F5FCB"/>
    <w:rsid w:val="007F729E"/>
    <w:rsid w:val="007F7866"/>
    <w:rsid w:val="00800A87"/>
    <w:rsid w:val="00804DBF"/>
    <w:rsid w:val="00807AAC"/>
    <w:rsid w:val="0081074A"/>
    <w:rsid w:val="00810B16"/>
    <w:rsid w:val="008206E5"/>
    <w:rsid w:val="0082142E"/>
    <w:rsid w:val="00823264"/>
    <w:rsid w:val="00826E59"/>
    <w:rsid w:val="00844D46"/>
    <w:rsid w:val="008500EA"/>
    <w:rsid w:val="00855E14"/>
    <w:rsid w:val="008625D5"/>
    <w:rsid w:val="00862DEF"/>
    <w:rsid w:val="00863E61"/>
    <w:rsid w:val="0086459A"/>
    <w:rsid w:val="00866358"/>
    <w:rsid w:val="00870F34"/>
    <w:rsid w:val="00873BB6"/>
    <w:rsid w:val="00875BAF"/>
    <w:rsid w:val="008779C9"/>
    <w:rsid w:val="0088543E"/>
    <w:rsid w:val="00885F76"/>
    <w:rsid w:val="00886BF5"/>
    <w:rsid w:val="00887C5A"/>
    <w:rsid w:val="008906F9"/>
    <w:rsid w:val="008A2685"/>
    <w:rsid w:val="008B55DA"/>
    <w:rsid w:val="008B7C38"/>
    <w:rsid w:val="008C112E"/>
    <w:rsid w:val="008C1292"/>
    <w:rsid w:val="008C1A64"/>
    <w:rsid w:val="008C4C85"/>
    <w:rsid w:val="008C6167"/>
    <w:rsid w:val="008D5BF4"/>
    <w:rsid w:val="008E1033"/>
    <w:rsid w:val="008E46EF"/>
    <w:rsid w:val="008F1EC8"/>
    <w:rsid w:val="008F72B8"/>
    <w:rsid w:val="00900DB5"/>
    <w:rsid w:val="00901596"/>
    <w:rsid w:val="00905F05"/>
    <w:rsid w:val="0090642C"/>
    <w:rsid w:val="00911B9E"/>
    <w:rsid w:val="00916AFB"/>
    <w:rsid w:val="00923253"/>
    <w:rsid w:val="00923B6E"/>
    <w:rsid w:val="00925989"/>
    <w:rsid w:val="00927156"/>
    <w:rsid w:val="00931D56"/>
    <w:rsid w:val="00931D68"/>
    <w:rsid w:val="00932F60"/>
    <w:rsid w:val="00933B41"/>
    <w:rsid w:val="00937C7F"/>
    <w:rsid w:val="00941FD9"/>
    <w:rsid w:val="00952BCD"/>
    <w:rsid w:val="009645A6"/>
    <w:rsid w:val="00972ADB"/>
    <w:rsid w:val="009742AD"/>
    <w:rsid w:val="00982E9F"/>
    <w:rsid w:val="0099218B"/>
    <w:rsid w:val="00992C04"/>
    <w:rsid w:val="00992D7A"/>
    <w:rsid w:val="009971B6"/>
    <w:rsid w:val="009A0F0D"/>
    <w:rsid w:val="009B1C59"/>
    <w:rsid w:val="009B5935"/>
    <w:rsid w:val="009C4080"/>
    <w:rsid w:val="009D093C"/>
    <w:rsid w:val="009D0DA8"/>
    <w:rsid w:val="009D0E03"/>
    <w:rsid w:val="009D307F"/>
    <w:rsid w:val="009D348C"/>
    <w:rsid w:val="009D4280"/>
    <w:rsid w:val="009D5A62"/>
    <w:rsid w:val="009D5F4B"/>
    <w:rsid w:val="009D709D"/>
    <w:rsid w:val="009D73ED"/>
    <w:rsid w:val="009E58CB"/>
    <w:rsid w:val="009E5B36"/>
    <w:rsid w:val="009E6F1F"/>
    <w:rsid w:val="009F086D"/>
    <w:rsid w:val="009F6309"/>
    <w:rsid w:val="00A02D4E"/>
    <w:rsid w:val="00A03803"/>
    <w:rsid w:val="00A133C6"/>
    <w:rsid w:val="00A1402A"/>
    <w:rsid w:val="00A2153D"/>
    <w:rsid w:val="00A2396D"/>
    <w:rsid w:val="00A24A66"/>
    <w:rsid w:val="00A26E1B"/>
    <w:rsid w:val="00A30490"/>
    <w:rsid w:val="00A32E8A"/>
    <w:rsid w:val="00A33321"/>
    <w:rsid w:val="00A33DE6"/>
    <w:rsid w:val="00A37F64"/>
    <w:rsid w:val="00A42172"/>
    <w:rsid w:val="00A44241"/>
    <w:rsid w:val="00A4487C"/>
    <w:rsid w:val="00A45325"/>
    <w:rsid w:val="00A469D2"/>
    <w:rsid w:val="00A471ED"/>
    <w:rsid w:val="00A47677"/>
    <w:rsid w:val="00A528D4"/>
    <w:rsid w:val="00A540FA"/>
    <w:rsid w:val="00A54649"/>
    <w:rsid w:val="00A62719"/>
    <w:rsid w:val="00A62ED1"/>
    <w:rsid w:val="00A65FAC"/>
    <w:rsid w:val="00A660AB"/>
    <w:rsid w:val="00A66F38"/>
    <w:rsid w:val="00A71F1F"/>
    <w:rsid w:val="00A7324A"/>
    <w:rsid w:val="00A75731"/>
    <w:rsid w:val="00A75D7B"/>
    <w:rsid w:val="00A77B01"/>
    <w:rsid w:val="00A84AA0"/>
    <w:rsid w:val="00A86B56"/>
    <w:rsid w:val="00A92EDE"/>
    <w:rsid w:val="00A96384"/>
    <w:rsid w:val="00AA0DDE"/>
    <w:rsid w:val="00AB2971"/>
    <w:rsid w:val="00AB4FC1"/>
    <w:rsid w:val="00AC34E5"/>
    <w:rsid w:val="00AC4600"/>
    <w:rsid w:val="00AC6931"/>
    <w:rsid w:val="00AD2889"/>
    <w:rsid w:val="00AD28C0"/>
    <w:rsid w:val="00AD4140"/>
    <w:rsid w:val="00AD7B99"/>
    <w:rsid w:val="00AE2182"/>
    <w:rsid w:val="00AE264F"/>
    <w:rsid w:val="00AE28FF"/>
    <w:rsid w:val="00AE4038"/>
    <w:rsid w:val="00AE446A"/>
    <w:rsid w:val="00AE5ECA"/>
    <w:rsid w:val="00AE7F93"/>
    <w:rsid w:val="00AF1398"/>
    <w:rsid w:val="00AF2C62"/>
    <w:rsid w:val="00AF3DBB"/>
    <w:rsid w:val="00AF5274"/>
    <w:rsid w:val="00AF5697"/>
    <w:rsid w:val="00AF5FE7"/>
    <w:rsid w:val="00AF793F"/>
    <w:rsid w:val="00B02B33"/>
    <w:rsid w:val="00B02F6D"/>
    <w:rsid w:val="00B04562"/>
    <w:rsid w:val="00B110A6"/>
    <w:rsid w:val="00B13FF4"/>
    <w:rsid w:val="00B14AB5"/>
    <w:rsid w:val="00B15E0D"/>
    <w:rsid w:val="00B15E72"/>
    <w:rsid w:val="00B16FCA"/>
    <w:rsid w:val="00B24E10"/>
    <w:rsid w:val="00B26298"/>
    <w:rsid w:val="00B26F56"/>
    <w:rsid w:val="00B30146"/>
    <w:rsid w:val="00B34EC7"/>
    <w:rsid w:val="00B35A4D"/>
    <w:rsid w:val="00B423D1"/>
    <w:rsid w:val="00B427F4"/>
    <w:rsid w:val="00B47BB9"/>
    <w:rsid w:val="00B52000"/>
    <w:rsid w:val="00B53C07"/>
    <w:rsid w:val="00B54DAE"/>
    <w:rsid w:val="00B55972"/>
    <w:rsid w:val="00B6286C"/>
    <w:rsid w:val="00B6546B"/>
    <w:rsid w:val="00B706A3"/>
    <w:rsid w:val="00B72356"/>
    <w:rsid w:val="00B77FEA"/>
    <w:rsid w:val="00B83FA2"/>
    <w:rsid w:val="00B848F3"/>
    <w:rsid w:val="00B86BA8"/>
    <w:rsid w:val="00B8739A"/>
    <w:rsid w:val="00B87F63"/>
    <w:rsid w:val="00B90CA2"/>
    <w:rsid w:val="00B91A6F"/>
    <w:rsid w:val="00BA20DD"/>
    <w:rsid w:val="00BA4D2A"/>
    <w:rsid w:val="00BB067B"/>
    <w:rsid w:val="00BB28B1"/>
    <w:rsid w:val="00BC6D7A"/>
    <w:rsid w:val="00BD19FE"/>
    <w:rsid w:val="00BD2AC4"/>
    <w:rsid w:val="00BD46D1"/>
    <w:rsid w:val="00BD54C1"/>
    <w:rsid w:val="00BE6C24"/>
    <w:rsid w:val="00C016EA"/>
    <w:rsid w:val="00C03366"/>
    <w:rsid w:val="00C14100"/>
    <w:rsid w:val="00C17F13"/>
    <w:rsid w:val="00C2205A"/>
    <w:rsid w:val="00C25326"/>
    <w:rsid w:val="00C37FFE"/>
    <w:rsid w:val="00C65184"/>
    <w:rsid w:val="00C66169"/>
    <w:rsid w:val="00C66DA7"/>
    <w:rsid w:val="00C67023"/>
    <w:rsid w:val="00C70968"/>
    <w:rsid w:val="00C732D8"/>
    <w:rsid w:val="00C80345"/>
    <w:rsid w:val="00C816F4"/>
    <w:rsid w:val="00C83364"/>
    <w:rsid w:val="00C8363A"/>
    <w:rsid w:val="00C84105"/>
    <w:rsid w:val="00C93A87"/>
    <w:rsid w:val="00C95D8E"/>
    <w:rsid w:val="00C96E8D"/>
    <w:rsid w:val="00CA0152"/>
    <w:rsid w:val="00CA270E"/>
    <w:rsid w:val="00CB0689"/>
    <w:rsid w:val="00CB0955"/>
    <w:rsid w:val="00CB0AE7"/>
    <w:rsid w:val="00CB163C"/>
    <w:rsid w:val="00CB4769"/>
    <w:rsid w:val="00CB4B26"/>
    <w:rsid w:val="00CB76BD"/>
    <w:rsid w:val="00CD1D58"/>
    <w:rsid w:val="00CD1F65"/>
    <w:rsid w:val="00CD44BB"/>
    <w:rsid w:val="00CE25BD"/>
    <w:rsid w:val="00CE37BF"/>
    <w:rsid w:val="00CE531C"/>
    <w:rsid w:val="00CF52F1"/>
    <w:rsid w:val="00CF6B8E"/>
    <w:rsid w:val="00CF7E07"/>
    <w:rsid w:val="00D00363"/>
    <w:rsid w:val="00D054DF"/>
    <w:rsid w:val="00D13AAF"/>
    <w:rsid w:val="00D15928"/>
    <w:rsid w:val="00D22803"/>
    <w:rsid w:val="00D2421E"/>
    <w:rsid w:val="00D27F1F"/>
    <w:rsid w:val="00D31D59"/>
    <w:rsid w:val="00D36DA2"/>
    <w:rsid w:val="00D40875"/>
    <w:rsid w:val="00D649A2"/>
    <w:rsid w:val="00D7106C"/>
    <w:rsid w:val="00D747A7"/>
    <w:rsid w:val="00D85FF1"/>
    <w:rsid w:val="00D92729"/>
    <w:rsid w:val="00D955DD"/>
    <w:rsid w:val="00D956FF"/>
    <w:rsid w:val="00D972DF"/>
    <w:rsid w:val="00D97C6E"/>
    <w:rsid w:val="00DA519F"/>
    <w:rsid w:val="00DB1CF1"/>
    <w:rsid w:val="00DB28FA"/>
    <w:rsid w:val="00DB4489"/>
    <w:rsid w:val="00DB63FD"/>
    <w:rsid w:val="00DC6F1E"/>
    <w:rsid w:val="00DD10D8"/>
    <w:rsid w:val="00DD1F58"/>
    <w:rsid w:val="00DD30DC"/>
    <w:rsid w:val="00DD60E9"/>
    <w:rsid w:val="00DD6436"/>
    <w:rsid w:val="00DE558D"/>
    <w:rsid w:val="00DE66C2"/>
    <w:rsid w:val="00DF0099"/>
    <w:rsid w:val="00DF1563"/>
    <w:rsid w:val="00DF5CAB"/>
    <w:rsid w:val="00E02210"/>
    <w:rsid w:val="00E0281C"/>
    <w:rsid w:val="00E07969"/>
    <w:rsid w:val="00E11F2D"/>
    <w:rsid w:val="00E120C8"/>
    <w:rsid w:val="00E13C43"/>
    <w:rsid w:val="00E162DA"/>
    <w:rsid w:val="00E16C4F"/>
    <w:rsid w:val="00E17AF6"/>
    <w:rsid w:val="00E21F6D"/>
    <w:rsid w:val="00E24A9E"/>
    <w:rsid w:val="00E27147"/>
    <w:rsid w:val="00E30506"/>
    <w:rsid w:val="00E35EB8"/>
    <w:rsid w:val="00E40A0F"/>
    <w:rsid w:val="00E42978"/>
    <w:rsid w:val="00E467BE"/>
    <w:rsid w:val="00E4740E"/>
    <w:rsid w:val="00E55176"/>
    <w:rsid w:val="00E56188"/>
    <w:rsid w:val="00E62B00"/>
    <w:rsid w:val="00E63FBA"/>
    <w:rsid w:val="00E734A5"/>
    <w:rsid w:val="00E74301"/>
    <w:rsid w:val="00E82BD6"/>
    <w:rsid w:val="00E86E38"/>
    <w:rsid w:val="00E87A7B"/>
    <w:rsid w:val="00E94F17"/>
    <w:rsid w:val="00E970F9"/>
    <w:rsid w:val="00EA1303"/>
    <w:rsid w:val="00EA237D"/>
    <w:rsid w:val="00EA2450"/>
    <w:rsid w:val="00EA2FAC"/>
    <w:rsid w:val="00EA3722"/>
    <w:rsid w:val="00EA436D"/>
    <w:rsid w:val="00EA5ED4"/>
    <w:rsid w:val="00EA78A8"/>
    <w:rsid w:val="00EB0181"/>
    <w:rsid w:val="00EB28FD"/>
    <w:rsid w:val="00EB54E4"/>
    <w:rsid w:val="00EB583C"/>
    <w:rsid w:val="00EC0051"/>
    <w:rsid w:val="00EC15D1"/>
    <w:rsid w:val="00EC1BF0"/>
    <w:rsid w:val="00EC2851"/>
    <w:rsid w:val="00EC4214"/>
    <w:rsid w:val="00EC5931"/>
    <w:rsid w:val="00EC7091"/>
    <w:rsid w:val="00EC7201"/>
    <w:rsid w:val="00ED049D"/>
    <w:rsid w:val="00ED070F"/>
    <w:rsid w:val="00ED1111"/>
    <w:rsid w:val="00ED6F4E"/>
    <w:rsid w:val="00EE421A"/>
    <w:rsid w:val="00EF7385"/>
    <w:rsid w:val="00F014EF"/>
    <w:rsid w:val="00F04F09"/>
    <w:rsid w:val="00F1512F"/>
    <w:rsid w:val="00F15C74"/>
    <w:rsid w:val="00F20B5B"/>
    <w:rsid w:val="00F212FD"/>
    <w:rsid w:val="00F234C1"/>
    <w:rsid w:val="00F274E4"/>
    <w:rsid w:val="00F31CB4"/>
    <w:rsid w:val="00F323F5"/>
    <w:rsid w:val="00F34A5F"/>
    <w:rsid w:val="00F34C4C"/>
    <w:rsid w:val="00F40ED1"/>
    <w:rsid w:val="00F45E19"/>
    <w:rsid w:val="00F51AED"/>
    <w:rsid w:val="00F533BD"/>
    <w:rsid w:val="00F541C8"/>
    <w:rsid w:val="00F5470C"/>
    <w:rsid w:val="00F62A62"/>
    <w:rsid w:val="00F659BD"/>
    <w:rsid w:val="00F65D07"/>
    <w:rsid w:val="00F661BB"/>
    <w:rsid w:val="00F67B3E"/>
    <w:rsid w:val="00F81732"/>
    <w:rsid w:val="00F85A82"/>
    <w:rsid w:val="00F952B8"/>
    <w:rsid w:val="00F9534B"/>
    <w:rsid w:val="00F959F7"/>
    <w:rsid w:val="00F96FC0"/>
    <w:rsid w:val="00FA3839"/>
    <w:rsid w:val="00FA6C5A"/>
    <w:rsid w:val="00FA7AC8"/>
    <w:rsid w:val="00FB144C"/>
    <w:rsid w:val="00FB20C6"/>
    <w:rsid w:val="00FB2D04"/>
    <w:rsid w:val="00FB66F8"/>
    <w:rsid w:val="00FC0B34"/>
    <w:rsid w:val="00FC1928"/>
    <w:rsid w:val="00FC6AF2"/>
    <w:rsid w:val="00FC6F32"/>
    <w:rsid w:val="00FC7EA7"/>
    <w:rsid w:val="00FD0739"/>
    <w:rsid w:val="00FE1F5A"/>
    <w:rsid w:val="00FE3105"/>
    <w:rsid w:val="00FE316E"/>
    <w:rsid w:val="00FE66AB"/>
    <w:rsid w:val="00FF288C"/>
    <w:rsid w:val="00FF2FDC"/>
    <w:rsid w:val="00FF47FD"/>
    <w:rsid w:val="00F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2C9E"/>
  <w15:chartTrackingRefBased/>
  <w15:docId w15:val="{4AC59E5E-2506-474E-A08F-C5924C1E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0F8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E5997"/>
    <w:rPr>
      <w:b/>
      <w:bCs/>
    </w:rPr>
  </w:style>
  <w:style w:type="paragraph" w:styleId="BalloonText">
    <w:name w:val="Balloon Text"/>
    <w:basedOn w:val="Normal"/>
    <w:link w:val="BalloonTextChar"/>
    <w:uiPriority w:val="99"/>
    <w:semiHidden/>
    <w:unhideWhenUsed/>
    <w:rsid w:val="008C4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85"/>
    <w:rPr>
      <w:rFonts w:ascii="Segoe UI" w:hAnsi="Segoe UI" w:cs="Segoe UI"/>
      <w:sz w:val="18"/>
      <w:szCs w:val="18"/>
    </w:rPr>
  </w:style>
  <w:style w:type="paragraph" w:customStyle="1" w:styleId="grantbody">
    <w:name w:val="grant body"/>
    <w:basedOn w:val="Normal"/>
    <w:link w:val="grantbodyChar"/>
    <w:qFormat/>
    <w:rsid w:val="00B77FEA"/>
    <w:pPr>
      <w:autoSpaceDE w:val="0"/>
      <w:autoSpaceDN w:val="0"/>
      <w:adjustRightInd w:val="0"/>
      <w:spacing w:after="0" w:line="240" w:lineRule="auto"/>
    </w:pPr>
    <w:rPr>
      <w:rFonts w:ascii="Times New Roman" w:hAnsi="Times New Roman" w:cs="Times New Roman"/>
      <w:sz w:val="24"/>
      <w:szCs w:val="24"/>
    </w:rPr>
  </w:style>
  <w:style w:type="character" w:customStyle="1" w:styleId="grantbodyChar">
    <w:name w:val="grant body Char"/>
    <w:basedOn w:val="DefaultParagraphFont"/>
    <w:link w:val="grantbody"/>
    <w:rsid w:val="00B77FEA"/>
    <w:rPr>
      <w:rFonts w:ascii="Times New Roman" w:hAnsi="Times New Roman" w:cs="Times New Roman"/>
      <w:sz w:val="24"/>
      <w:szCs w:val="24"/>
    </w:rPr>
  </w:style>
  <w:style w:type="paragraph" w:customStyle="1" w:styleId="grantblankspace">
    <w:name w:val="grant blank space"/>
    <w:basedOn w:val="Normal"/>
    <w:link w:val="grantblankspaceChar"/>
    <w:qFormat/>
    <w:rsid w:val="00933B41"/>
    <w:pPr>
      <w:spacing w:after="0" w:line="240" w:lineRule="auto"/>
    </w:pPr>
    <w:rPr>
      <w:rFonts w:ascii="Times New Roman" w:hAnsi="Times New Roman" w:cs="Times New Roman"/>
      <w:caps/>
      <w:sz w:val="24"/>
      <w:szCs w:val="24"/>
    </w:rPr>
  </w:style>
  <w:style w:type="character" w:customStyle="1" w:styleId="grantblankspaceChar">
    <w:name w:val="grant blank space Char"/>
    <w:basedOn w:val="DefaultParagraphFont"/>
    <w:link w:val="grantblankspace"/>
    <w:rsid w:val="00933B41"/>
    <w:rPr>
      <w:rFonts w:ascii="Times New Roman" w:hAnsi="Times New Roman" w:cs="Times New Roman"/>
      <w:caps/>
      <w:sz w:val="24"/>
      <w:szCs w:val="24"/>
    </w:rPr>
  </w:style>
  <w:style w:type="character" w:styleId="CommentReference">
    <w:name w:val="annotation reference"/>
    <w:basedOn w:val="DefaultParagraphFont"/>
    <w:uiPriority w:val="99"/>
    <w:semiHidden/>
    <w:unhideWhenUsed/>
    <w:rsid w:val="00A92EDE"/>
    <w:rPr>
      <w:sz w:val="16"/>
      <w:szCs w:val="16"/>
    </w:rPr>
  </w:style>
  <w:style w:type="paragraph" w:styleId="CommentText">
    <w:name w:val="annotation text"/>
    <w:basedOn w:val="Normal"/>
    <w:link w:val="CommentTextChar"/>
    <w:uiPriority w:val="99"/>
    <w:semiHidden/>
    <w:unhideWhenUsed/>
    <w:rsid w:val="00A92EDE"/>
    <w:pPr>
      <w:spacing w:line="240" w:lineRule="auto"/>
    </w:pPr>
    <w:rPr>
      <w:sz w:val="20"/>
      <w:szCs w:val="20"/>
    </w:rPr>
  </w:style>
  <w:style w:type="character" w:customStyle="1" w:styleId="CommentTextChar">
    <w:name w:val="Comment Text Char"/>
    <w:basedOn w:val="DefaultParagraphFont"/>
    <w:link w:val="CommentText"/>
    <w:uiPriority w:val="99"/>
    <w:semiHidden/>
    <w:rsid w:val="00A92EDE"/>
    <w:rPr>
      <w:sz w:val="20"/>
      <w:szCs w:val="20"/>
    </w:rPr>
  </w:style>
  <w:style w:type="paragraph" w:styleId="CommentSubject">
    <w:name w:val="annotation subject"/>
    <w:basedOn w:val="CommentText"/>
    <w:next w:val="CommentText"/>
    <w:link w:val="CommentSubjectChar"/>
    <w:uiPriority w:val="99"/>
    <w:semiHidden/>
    <w:unhideWhenUsed/>
    <w:rsid w:val="00A92EDE"/>
    <w:rPr>
      <w:b/>
      <w:bCs/>
    </w:rPr>
  </w:style>
  <w:style w:type="character" w:customStyle="1" w:styleId="CommentSubjectChar">
    <w:name w:val="Comment Subject Char"/>
    <w:basedOn w:val="CommentTextChar"/>
    <w:link w:val="CommentSubject"/>
    <w:uiPriority w:val="99"/>
    <w:semiHidden/>
    <w:rsid w:val="00A92EDE"/>
    <w:rPr>
      <w:b/>
      <w:bCs/>
      <w:sz w:val="20"/>
      <w:szCs w:val="20"/>
    </w:rPr>
  </w:style>
  <w:style w:type="character" w:styleId="Hyperlink">
    <w:name w:val="Hyperlink"/>
    <w:basedOn w:val="DefaultParagraphFont"/>
    <w:uiPriority w:val="99"/>
    <w:unhideWhenUsed/>
    <w:rsid w:val="00690408"/>
    <w:rPr>
      <w:color w:val="0563C1" w:themeColor="hyperlink"/>
      <w:u w:val="single"/>
    </w:rPr>
  </w:style>
  <w:style w:type="paragraph" w:styleId="ListParagraph">
    <w:name w:val="List Paragraph"/>
    <w:basedOn w:val="Normal"/>
    <w:uiPriority w:val="34"/>
    <w:qFormat/>
    <w:rsid w:val="000E4487"/>
    <w:pPr>
      <w:ind w:left="720"/>
      <w:contextualSpacing/>
    </w:pPr>
  </w:style>
  <w:style w:type="paragraph" w:styleId="Header">
    <w:name w:val="header"/>
    <w:basedOn w:val="Normal"/>
    <w:link w:val="HeaderChar"/>
    <w:uiPriority w:val="99"/>
    <w:unhideWhenUsed/>
    <w:rsid w:val="00887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C5A"/>
  </w:style>
  <w:style w:type="paragraph" w:styleId="Footer">
    <w:name w:val="footer"/>
    <w:basedOn w:val="Normal"/>
    <w:link w:val="FooterChar"/>
    <w:uiPriority w:val="99"/>
    <w:unhideWhenUsed/>
    <w:rsid w:val="00887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C5A"/>
  </w:style>
  <w:style w:type="paragraph" w:customStyle="1" w:styleId="GrantCity">
    <w:name w:val="Grant City"/>
    <w:basedOn w:val="Normal"/>
    <w:link w:val="GrantCityChar"/>
    <w:qFormat/>
    <w:rsid w:val="00F45E19"/>
    <w:pPr>
      <w:spacing w:after="0" w:line="240" w:lineRule="auto"/>
    </w:pPr>
    <w:rPr>
      <w:rFonts w:ascii="Times New Roman" w:hAnsi="Times New Roman" w:cs="Times New Roman"/>
      <w:b/>
      <w:caps/>
      <w:noProof/>
      <w:sz w:val="28"/>
      <w:szCs w:val="28"/>
      <w:u w:val="single"/>
    </w:rPr>
  </w:style>
  <w:style w:type="character" w:customStyle="1" w:styleId="GrantCityChar">
    <w:name w:val="Grant City Char"/>
    <w:basedOn w:val="DefaultParagraphFont"/>
    <w:link w:val="GrantCity"/>
    <w:rsid w:val="00F45E19"/>
    <w:rPr>
      <w:rFonts w:ascii="Times New Roman" w:hAnsi="Times New Roman" w:cs="Times New Roman"/>
      <w:b/>
      <w:caps/>
      <w:noProof/>
      <w:sz w:val="28"/>
      <w:szCs w:val="28"/>
      <w:u w:val="single"/>
    </w:rPr>
  </w:style>
  <w:style w:type="paragraph" w:customStyle="1" w:styleId="GrantState">
    <w:name w:val="Grant State"/>
    <w:basedOn w:val="grantbody"/>
    <w:link w:val="GrantStateChar"/>
    <w:qFormat/>
    <w:rsid w:val="00923253"/>
    <w:rPr>
      <w:b/>
      <w:caps/>
      <w:noProof/>
      <w:color w:val="4472C4" w:themeColor="accent1"/>
      <w:sz w:val="32"/>
      <w:szCs w:val="32"/>
      <w:u w:val="single"/>
    </w:rPr>
  </w:style>
  <w:style w:type="character" w:customStyle="1" w:styleId="GrantStateChar">
    <w:name w:val="Grant State Char"/>
    <w:basedOn w:val="grantbodyChar"/>
    <w:link w:val="GrantState"/>
    <w:rsid w:val="00923253"/>
    <w:rPr>
      <w:rFonts w:ascii="Times New Roman" w:hAnsi="Times New Roman" w:cs="Times New Roman"/>
      <w:b/>
      <w:caps/>
      <w:noProof/>
      <w:color w:val="4472C4" w:themeColor="accent1"/>
      <w:sz w:val="32"/>
      <w:szCs w:val="32"/>
      <w:u w:val="single"/>
    </w:rPr>
  </w:style>
  <w:style w:type="paragraph" w:styleId="BodyText">
    <w:name w:val="Body Text"/>
    <w:basedOn w:val="Normal"/>
    <w:link w:val="BodyTextChar"/>
    <w:semiHidden/>
    <w:rsid w:val="005F21B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F21B7"/>
    <w:rPr>
      <w:rFonts w:ascii="Times New Roman" w:eastAsia="Times New Roman" w:hAnsi="Times New Roman" w:cs="Times New Roman"/>
      <w:sz w:val="24"/>
      <w:szCs w:val="24"/>
    </w:rPr>
  </w:style>
  <w:style w:type="paragraph" w:styleId="Subtitle">
    <w:name w:val="Subtitle"/>
    <w:basedOn w:val="Normal"/>
    <w:link w:val="SubtitleChar"/>
    <w:qFormat/>
    <w:rsid w:val="00B02B33"/>
    <w:pPr>
      <w:spacing w:after="0" w:line="240" w:lineRule="auto"/>
      <w:jc w:val="both"/>
    </w:pPr>
    <w:rPr>
      <w:rFonts w:ascii="Courier New" w:eastAsia="Times New Roman" w:hAnsi="Courier New" w:cs="Courier New"/>
      <w:b/>
      <w:bCs/>
      <w:sz w:val="24"/>
      <w:szCs w:val="24"/>
    </w:rPr>
  </w:style>
  <w:style w:type="character" w:customStyle="1" w:styleId="SubtitleChar">
    <w:name w:val="Subtitle Char"/>
    <w:basedOn w:val="DefaultParagraphFont"/>
    <w:link w:val="Subtitle"/>
    <w:rsid w:val="00B02B33"/>
    <w:rPr>
      <w:rFonts w:ascii="Courier New" w:eastAsia="Times New Roman" w:hAnsi="Courier New" w:cs="Courier New"/>
      <w:b/>
      <w:bCs/>
      <w:sz w:val="24"/>
      <w:szCs w:val="24"/>
    </w:rPr>
  </w:style>
  <w:style w:type="paragraph" w:styleId="BodyTextIndent3">
    <w:name w:val="Body Text Indent 3"/>
    <w:basedOn w:val="Normal"/>
    <w:link w:val="BodyTextIndent3Char"/>
    <w:uiPriority w:val="99"/>
    <w:semiHidden/>
    <w:unhideWhenUsed/>
    <w:rsid w:val="00B02B33"/>
    <w:pPr>
      <w:spacing w:before="120" w:after="120" w:line="360" w:lineRule="exact"/>
      <w:ind w:left="360" w:right="144"/>
    </w:pPr>
    <w:rPr>
      <w:sz w:val="16"/>
      <w:szCs w:val="16"/>
    </w:rPr>
  </w:style>
  <w:style w:type="character" w:customStyle="1" w:styleId="BodyTextIndent3Char">
    <w:name w:val="Body Text Indent 3 Char"/>
    <w:basedOn w:val="DefaultParagraphFont"/>
    <w:link w:val="BodyTextIndent3"/>
    <w:uiPriority w:val="99"/>
    <w:semiHidden/>
    <w:rsid w:val="00B02B33"/>
    <w:rPr>
      <w:sz w:val="16"/>
      <w:szCs w:val="16"/>
    </w:rPr>
  </w:style>
  <w:style w:type="paragraph" w:styleId="Title">
    <w:name w:val="Title"/>
    <w:basedOn w:val="Normal"/>
    <w:link w:val="TitleChar"/>
    <w:qFormat/>
    <w:rsid w:val="00B02B33"/>
    <w:pPr>
      <w:autoSpaceDE w:val="0"/>
      <w:autoSpaceDN w:val="0"/>
      <w:adjustRightInd w:val="0"/>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02B33"/>
    <w:rPr>
      <w:rFonts w:ascii="Times New Roman" w:eastAsia="Times New Roman" w:hAnsi="Times New Roman" w:cs="Times New Roman"/>
      <w:b/>
      <w:bCs/>
      <w:sz w:val="32"/>
      <w:szCs w:val="24"/>
    </w:rPr>
  </w:style>
  <w:style w:type="paragraph" w:styleId="BodyText2">
    <w:name w:val="Body Text 2"/>
    <w:basedOn w:val="Normal"/>
    <w:link w:val="BodyText2Char"/>
    <w:uiPriority w:val="99"/>
    <w:unhideWhenUsed/>
    <w:rsid w:val="00111C97"/>
    <w:pPr>
      <w:spacing w:before="120" w:after="120" w:line="480" w:lineRule="auto"/>
      <w:ind w:left="144" w:right="144"/>
    </w:pPr>
  </w:style>
  <w:style w:type="character" w:customStyle="1" w:styleId="BodyText2Char">
    <w:name w:val="Body Text 2 Char"/>
    <w:basedOn w:val="DefaultParagraphFont"/>
    <w:link w:val="BodyText2"/>
    <w:uiPriority w:val="99"/>
    <w:rsid w:val="0011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000C-FADF-4468-8C81-B5A6690B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33118</Words>
  <Characters>188778</Characters>
  <Application>Microsoft Office Word</Application>
  <DocSecurity>4</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 Williams</dc:creator>
  <cp:keywords/>
  <dc:description/>
  <cp:lastModifiedBy>Stone, Paula</cp:lastModifiedBy>
  <cp:revision>2</cp:revision>
  <cp:lastPrinted>2020-03-04T03:04:00Z</cp:lastPrinted>
  <dcterms:created xsi:type="dcterms:W3CDTF">2020-03-20T22:04:00Z</dcterms:created>
  <dcterms:modified xsi:type="dcterms:W3CDTF">2020-03-20T22:04:00Z</dcterms:modified>
</cp:coreProperties>
</file>