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90C1E5" w14:textId="77777777" w:rsidR="006C2810" w:rsidRPr="00380C01" w:rsidRDefault="006C2810" w:rsidP="00475919">
      <w:pPr>
        <w:jc w:val="center"/>
        <w:rPr>
          <w:rFonts w:cs="Arial"/>
          <w:b/>
          <w:sz w:val="44"/>
          <w:szCs w:val="44"/>
        </w:rPr>
      </w:pPr>
      <w:r w:rsidRPr="00380C01">
        <w:rPr>
          <w:rFonts w:cs="Arial"/>
          <w:b/>
          <w:sz w:val="44"/>
          <w:szCs w:val="44"/>
        </w:rPr>
        <w:t>Instructions for Preparing</w:t>
      </w:r>
    </w:p>
    <w:p w14:paraId="7C6B6E17" w14:textId="0C185088" w:rsidR="006C2810" w:rsidRPr="00380C01" w:rsidRDefault="008D3D84" w:rsidP="00380C01">
      <w:pPr>
        <w:rPr>
          <w:rFonts w:cs="Arial"/>
          <w:b/>
          <w:color w:val="FF0000"/>
          <w:sz w:val="44"/>
          <w:szCs w:val="44"/>
        </w:rPr>
      </w:pPr>
      <w:r w:rsidRPr="00380C01">
        <w:rPr>
          <w:rFonts w:cs="Arial"/>
          <w:b/>
          <w:sz w:val="44"/>
          <w:szCs w:val="44"/>
        </w:rPr>
        <w:t xml:space="preserve">             </w:t>
      </w:r>
      <w:r w:rsidR="006C2810" w:rsidRPr="00380C01">
        <w:rPr>
          <w:rFonts w:cs="Arial"/>
          <w:b/>
          <w:sz w:val="44"/>
          <w:szCs w:val="44"/>
        </w:rPr>
        <w:t xml:space="preserve">Form HUD-52670-A </w:t>
      </w:r>
      <w:r w:rsidR="00F37D60" w:rsidRPr="00380C01">
        <w:rPr>
          <w:rFonts w:cs="Arial"/>
          <w:b/>
          <w:sz w:val="44"/>
          <w:szCs w:val="44"/>
        </w:rPr>
        <w:t>P</w:t>
      </w:r>
      <w:r w:rsidR="006C2810" w:rsidRPr="00380C01">
        <w:rPr>
          <w:rFonts w:cs="Arial"/>
          <w:b/>
          <w:sz w:val="44"/>
          <w:szCs w:val="44"/>
        </w:rPr>
        <w:t>art 1</w:t>
      </w:r>
      <w:r w:rsidR="00DA52C3" w:rsidRPr="00380C01">
        <w:rPr>
          <w:rFonts w:cs="Arial"/>
          <w:b/>
          <w:sz w:val="44"/>
          <w:szCs w:val="44"/>
        </w:rPr>
        <w:t xml:space="preserve"> (</w:t>
      </w:r>
      <w:r w:rsidR="00D5012E">
        <w:rPr>
          <w:rFonts w:cs="Arial"/>
          <w:b/>
          <w:sz w:val="28"/>
          <w:szCs w:val="28"/>
        </w:rPr>
        <w:t>Date of form</w:t>
      </w:r>
      <w:r w:rsidR="00DA52C3" w:rsidRPr="00380C01">
        <w:rPr>
          <w:rFonts w:cs="Arial"/>
          <w:b/>
          <w:sz w:val="44"/>
          <w:szCs w:val="44"/>
        </w:rPr>
        <w:t>)</w:t>
      </w:r>
      <w:r w:rsidRPr="00380C01">
        <w:rPr>
          <w:rFonts w:cs="Arial"/>
          <w:b/>
          <w:sz w:val="44"/>
          <w:szCs w:val="44"/>
        </w:rPr>
        <w:t xml:space="preserve"> </w:t>
      </w:r>
    </w:p>
    <w:p w14:paraId="406B6AF5" w14:textId="77777777" w:rsidR="006C2810" w:rsidRPr="00380C01" w:rsidRDefault="006C2810" w:rsidP="00475919">
      <w:pPr>
        <w:jc w:val="center"/>
        <w:rPr>
          <w:rFonts w:cs="Arial"/>
          <w:b/>
          <w:i/>
          <w:sz w:val="44"/>
          <w:szCs w:val="44"/>
        </w:rPr>
      </w:pPr>
      <w:r w:rsidRPr="00380C01">
        <w:rPr>
          <w:rFonts w:cs="Arial"/>
          <w:b/>
          <w:i/>
          <w:sz w:val="44"/>
          <w:szCs w:val="44"/>
        </w:rPr>
        <w:t>Schedule of Tenant Assistance Payments Due</w:t>
      </w:r>
    </w:p>
    <w:p w14:paraId="73F3038E" w14:textId="1198F049" w:rsidR="00475919" w:rsidRDefault="00475919">
      <w:pPr>
        <w:rPr>
          <w:rFonts w:cs="Arial"/>
          <w:szCs w:val="22"/>
        </w:rPr>
      </w:pPr>
      <w:r>
        <w:rPr>
          <w:rFonts w:cs="Arial"/>
          <w:szCs w:val="22"/>
        </w:rPr>
        <w:br w:type="page"/>
      </w:r>
    </w:p>
    <w:p w14:paraId="3346E5E7" w14:textId="77777777" w:rsidR="006C2810" w:rsidRDefault="006C2810" w:rsidP="006C2810">
      <w:pPr>
        <w:jc w:val="center"/>
        <w:rPr>
          <w:rFonts w:cs="Arial"/>
          <w:szCs w:val="22"/>
        </w:rPr>
      </w:pPr>
    </w:p>
    <w:p w14:paraId="4CDC5486" w14:textId="77777777" w:rsidR="006C2810" w:rsidRDefault="006C2810" w:rsidP="006C2810">
      <w:pPr>
        <w:rPr>
          <w:rFonts w:cs="Arial"/>
          <w:szCs w:val="22"/>
        </w:rPr>
      </w:pPr>
    </w:p>
    <w:p w14:paraId="3BA36EEC" w14:textId="77777777" w:rsidR="006C2810" w:rsidRPr="00244A27" w:rsidRDefault="006C2810" w:rsidP="006C2810">
      <w:pPr>
        <w:rPr>
          <w:rFonts w:cs="Arial"/>
          <w:szCs w:val="22"/>
        </w:rPr>
      </w:pPr>
      <w:r w:rsidRPr="00244A27">
        <w:rPr>
          <w:rFonts w:cs="Arial"/>
          <w:szCs w:val="22"/>
        </w:rPr>
        <w:t xml:space="preserve">GENERAL: </w:t>
      </w:r>
    </w:p>
    <w:p w14:paraId="07E33033" w14:textId="77777777" w:rsidR="00A91B38" w:rsidRPr="00244A27" w:rsidRDefault="00A91B38" w:rsidP="00D75985"/>
    <w:p w14:paraId="31BCCD8D" w14:textId="77777777" w:rsidR="006C2810" w:rsidRPr="00244A27" w:rsidRDefault="006C2810" w:rsidP="00D75985">
      <w:pPr>
        <w:ind w:left="1109" w:hanging="1109"/>
      </w:pPr>
      <w:r w:rsidRPr="00244A27">
        <w:t xml:space="preserve">A. </w:t>
      </w:r>
      <w:r w:rsidRPr="00244A27">
        <w:tab/>
        <w:t xml:space="preserve">Prepare a separate schedule for each subsidy contract. </w:t>
      </w:r>
      <w:r w:rsidRPr="00244A27">
        <w:br/>
      </w:r>
    </w:p>
    <w:p w14:paraId="33265677" w14:textId="0CA08E61" w:rsidR="003B318D" w:rsidRPr="00244A27" w:rsidRDefault="006C2810" w:rsidP="00D75985">
      <w:pPr>
        <w:ind w:left="1109" w:hanging="1109"/>
      </w:pPr>
      <w:r w:rsidRPr="00244A27">
        <w:t>B.</w:t>
      </w:r>
      <w:r w:rsidRPr="00244A27">
        <w:tab/>
        <w:t>Use this schedule for regular assistance billings only.</w:t>
      </w:r>
    </w:p>
    <w:p w14:paraId="60CFEE91" w14:textId="61BB4098" w:rsidR="006C2810" w:rsidRPr="00244A27" w:rsidRDefault="006C2810" w:rsidP="00D75985"/>
    <w:p w14:paraId="593C4B63" w14:textId="77777777" w:rsidR="00F3041F" w:rsidRPr="00244A27" w:rsidRDefault="003B318D" w:rsidP="00F3041F">
      <w:pPr>
        <w:ind w:left="1109" w:hanging="1109"/>
      </w:pPr>
      <w:r w:rsidRPr="00244A27">
        <w:t>C.</w:t>
      </w:r>
      <w:r w:rsidR="00D75985" w:rsidRPr="00244A27">
        <w:tab/>
      </w:r>
      <w:r w:rsidRPr="00244A27">
        <w:t>Fill in information requested in Items 1 through 5 on the first page.  If more than one schedule is needed, complete Items 1 through 5 on subsequent pages.  (Items 2 through 5 should be the same as Items 1-4 on the HUD-52670 and Item 1 should be the same as Item 8.a on the HUD-52670.)</w:t>
      </w:r>
    </w:p>
    <w:p w14:paraId="330A3FD2" w14:textId="609BEA87" w:rsidR="006C2810" w:rsidRPr="00244A27" w:rsidRDefault="006C2810" w:rsidP="00F3041F">
      <w:pPr>
        <w:ind w:left="1109" w:hanging="1109"/>
      </w:pPr>
    </w:p>
    <w:p w14:paraId="2B3F3102" w14:textId="77777777" w:rsidR="003619C0" w:rsidRPr="00244A27" w:rsidRDefault="006C2810" w:rsidP="00D75985">
      <w:pPr>
        <w:ind w:left="1109" w:hanging="1109"/>
      </w:pPr>
      <w:r w:rsidRPr="00244A27">
        <w:t>D.</w:t>
      </w:r>
      <w:r w:rsidRPr="00244A27">
        <w:tab/>
        <w:t>Use a 9 point or larger font when completing entries.  It is not necessary to include dollar signs.</w:t>
      </w:r>
      <w:r w:rsidR="003619C0" w:rsidRPr="00244A27">
        <w:t xml:space="preserve">  Enclose negative amounts in parentheses</w:t>
      </w:r>
      <w:r w:rsidR="00206011" w:rsidRPr="00244A27">
        <w:t>.</w:t>
      </w:r>
      <w:r w:rsidR="00A91B38" w:rsidRPr="00244A27">
        <w:br/>
      </w:r>
    </w:p>
    <w:p w14:paraId="3247EBC6" w14:textId="083C1D66" w:rsidR="00A91B38" w:rsidRPr="00244A27" w:rsidRDefault="00A91B38" w:rsidP="00D75985">
      <w:pPr>
        <w:ind w:left="1109" w:hanging="1109"/>
      </w:pPr>
      <w:r w:rsidRPr="00244A27">
        <w:t>E.</w:t>
      </w:r>
      <w:r w:rsidRPr="00244A27">
        <w:tab/>
        <w:t xml:space="preserve">These instructions refer to fields </w:t>
      </w:r>
      <w:r w:rsidR="003B318D" w:rsidRPr="00244A27">
        <w:t xml:space="preserve">Item #’s </w:t>
      </w:r>
      <w:r w:rsidRPr="00244A27">
        <w:t xml:space="preserve">on </w:t>
      </w:r>
      <w:r w:rsidR="009248B6" w:rsidRPr="00244A27">
        <w:t>form HUD-</w:t>
      </w:r>
      <w:r w:rsidRPr="00244A27">
        <w:t>50059</w:t>
      </w:r>
      <w:r w:rsidR="00895085" w:rsidRPr="00244A27">
        <w:t xml:space="preserve"> for full certifications (MI, IC, AR, IR)</w:t>
      </w:r>
      <w:r w:rsidR="003B318D" w:rsidRPr="00244A27">
        <w:t xml:space="preserve"> and form HUD-50059</w:t>
      </w:r>
      <w:r w:rsidR="00020878" w:rsidRPr="00244A27">
        <w:t xml:space="preserve"> </w:t>
      </w:r>
      <w:r w:rsidR="003B318D" w:rsidRPr="00244A27">
        <w:t>A</w:t>
      </w:r>
      <w:r w:rsidR="00895085" w:rsidRPr="00244A27">
        <w:t xml:space="preserve"> for partial certifications (MO, </w:t>
      </w:r>
      <w:r w:rsidR="006C1289" w:rsidRPr="00244A27">
        <w:t>TM</w:t>
      </w:r>
      <w:r w:rsidR="00895085" w:rsidRPr="00244A27">
        <w:t xml:space="preserve">, </w:t>
      </w:r>
      <w:r w:rsidR="006C1289" w:rsidRPr="00244A27">
        <w:t xml:space="preserve">GR, </w:t>
      </w:r>
      <w:r w:rsidR="00895085" w:rsidRPr="00244A27">
        <w:t>UT)</w:t>
      </w:r>
      <w:r w:rsidR="00780A63" w:rsidRPr="00244A27">
        <w:t>.  Field #’s are used when referring to the MAT Guide.</w:t>
      </w:r>
      <w:r w:rsidRPr="00244A27">
        <w:t xml:space="preserve">  </w:t>
      </w:r>
    </w:p>
    <w:p w14:paraId="0C2CE0CD" w14:textId="77777777" w:rsidR="00A2027C" w:rsidRPr="00244A27" w:rsidRDefault="00A2027C" w:rsidP="003619C0">
      <w:pPr>
        <w:pStyle w:val="Hanging"/>
        <w:ind w:left="1104"/>
      </w:pPr>
    </w:p>
    <w:p w14:paraId="30B8D218" w14:textId="645B8D38" w:rsidR="00A2027C" w:rsidRDefault="00A2027C" w:rsidP="00D75985">
      <w:pPr>
        <w:pStyle w:val="Hanging"/>
        <w:ind w:left="1109" w:hanging="1109"/>
      </w:pPr>
      <w:r w:rsidRPr="00244A27">
        <w:t>F.</w:t>
      </w:r>
      <w:r w:rsidRPr="00244A27">
        <w:tab/>
      </w:r>
      <w:r w:rsidR="002131FC" w:rsidRPr="00702708">
        <w:t>Units should be group</w:t>
      </w:r>
      <w:r w:rsidR="002131FC" w:rsidRPr="002131FC">
        <w:t xml:space="preserve">ed by Status and </w:t>
      </w:r>
      <w:r w:rsidRPr="00380C01">
        <w:t>presented in unit number order</w:t>
      </w:r>
      <w:r w:rsidRPr="002131FC">
        <w:t>.</w:t>
      </w:r>
      <w:r w:rsidR="002131FC" w:rsidRPr="002131FC">
        <w:t xml:space="preserve">  </w:t>
      </w:r>
      <w:r w:rsidR="002131FC">
        <w:t>Leave</w:t>
      </w:r>
      <w:r w:rsidR="002131FC" w:rsidRPr="002131FC">
        <w:t xml:space="preserve"> a </w:t>
      </w:r>
      <w:r w:rsidR="002131FC">
        <w:t xml:space="preserve">blank </w:t>
      </w:r>
      <w:r w:rsidR="002131FC" w:rsidRPr="002131FC">
        <w:t>line between each status</w:t>
      </w:r>
      <w:r w:rsidR="002131FC">
        <w:t xml:space="preserve"> grouping.</w:t>
      </w:r>
    </w:p>
    <w:p w14:paraId="48BA3CCF" w14:textId="77777777" w:rsidR="00F45AF1" w:rsidRDefault="00F45AF1" w:rsidP="00D75985">
      <w:pPr>
        <w:pStyle w:val="Hanging"/>
        <w:ind w:left="1109" w:hanging="1109"/>
      </w:pPr>
    </w:p>
    <w:p w14:paraId="63648D4A" w14:textId="5A766C99" w:rsidR="00F45AF1" w:rsidRDefault="00F45AF1" w:rsidP="00D75985">
      <w:pPr>
        <w:pStyle w:val="Hanging"/>
        <w:ind w:left="1109" w:hanging="1109"/>
      </w:pPr>
      <w:r>
        <w:t>G.</w:t>
      </w:r>
      <w:r>
        <w:tab/>
        <w:t>References to the MAT Guide have been included to provide additional information regarding the Instructions for this form</w:t>
      </w:r>
      <w:r w:rsidR="00622400">
        <w:t xml:space="preserve">. </w:t>
      </w:r>
      <w:r w:rsidR="00622400" w:rsidRPr="00380C01">
        <w:rPr>
          <w:snapToGrid w:val="0"/>
          <w:color w:val="000000"/>
        </w:rPr>
        <w:t>The MAT Guide may be updated more frequently than this document and is controlling in the case of conflicts</w:t>
      </w:r>
      <w:r w:rsidR="00622400">
        <w:rPr>
          <w:snapToGrid w:val="0"/>
          <w:color w:val="000000"/>
        </w:rPr>
        <w:t>.</w:t>
      </w:r>
    </w:p>
    <w:p w14:paraId="14B64650" w14:textId="77777777" w:rsidR="00352336" w:rsidRDefault="00352336" w:rsidP="00D75985">
      <w:pPr>
        <w:pStyle w:val="Hanging"/>
        <w:ind w:left="1109" w:hanging="1109"/>
      </w:pPr>
    </w:p>
    <w:p w14:paraId="550603CB" w14:textId="2301CABD" w:rsidR="00352336" w:rsidRPr="002131FC" w:rsidRDefault="00352336" w:rsidP="00D75985">
      <w:pPr>
        <w:pStyle w:val="Hanging"/>
        <w:ind w:left="1109" w:hanging="1109"/>
      </w:pPr>
      <w:r>
        <w:rPr>
          <w:b/>
          <w:bCs/>
          <w:color w:val="FF0000"/>
        </w:rPr>
        <w:t xml:space="preserve">Add hyperlink for </w:t>
      </w:r>
      <w:r w:rsidR="00CE69F2">
        <w:rPr>
          <w:b/>
          <w:bCs/>
          <w:color w:val="FF0000"/>
        </w:rPr>
        <w:t xml:space="preserve">203A MAT Guide </w:t>
      </w:r>
      <w:r w:rsidRPr="00380C01">
        <w:rPr>
          <w:b/>
          <w:bCs/>
          <w:strike/>
          <w:color w:val="FF0000"/>
        </w:rPr>
        <w:t xml:space="preserve">Chapters 7 and 5 and Appendix </w:t>
      </w:r>
      <w:commentRangeStart w:id="0"/>
      <w:r w:rsidRPr="00380C01">
        <w:rPr>
          <w:b/>
          <w:bCs/>
          <w:strike/>
          <w:color w:val="FF0000"/>
        </w:rPr>
        <w:t>H</w:t>
      </w:r>
      <w:commentRangeEnd w:id="0"/>
      <w:r w:rsidR="00F37D60" w:rsidRPr="00380C01">
        <w:rPr>
          <w:rStyle w:val="CommentReference"/>
          <w:rFonts w:cs="Times New Roman"/>
          <w:strike/>
        </w:rPr>
        <w:commentReference w:id="0"/>
      </w:r>
    </w:p>
    <w:p w14:paraId="3D60B058" w14:textId="77777777" w:rsidR="006C2810" w:rsidRPr="00244A27" w:rsidRDefault="006C2810" w:rsidP="003619C0">
      <w:pPr>
        <w:pStyle w:val="Hanging"/>
        <w:ind w:left="1104"/>
      </w:pPr>
      <w:r w:rsidRPr="00244A27">
        <w:br/>
      </w:r>
    </w:p>
    <w:p w14:paraId="415A00B4" w14:textId="77777777" w:rsidR="006C2810" w:rsidRPr="00244A27" w:rsidRDefault="006C2810" w:rsidP="003619C0">
      <w:pPr>
        <w:tabs>
          <w:tab w:val="center" w:pos="5112"/>
        </w:tabs>
        <w:rPr>
          <w:rFonts w:cs="Arial"/>
          <w:b/>
          <w:szCs w:val="22"/>
        </w:rPr>
      </w:pPr>
      <w:r w:rsidRPr="00244A27">
        <w:rPr>
          <w:rFonts w:cs="Arial"/>
          <w:b/>
          <w:szCs w:val="22"/>
        </w:rPr>
        <w:t xml:space="preserve">Step I. Contract Information </w:t>
      </w:r>
      <w:r w:rsidR="003619C0" w:rsidRPr="00244A27">
        <w:rPr>
          <w:rFonts w:cs="Arial"/>
          <w:b/>
          <w:szCs w:val="22"/>
        </w:rPr>
        <w:tab/>
      </w:r>
    </w:p>
    <w:p w14:paraId="34D9BFF9" w14:textId="77777777" w:rsidR="006C2810" w:rsidRPr="00244A27" w:rsidRDefault="006C2810" w:rsidP="006C2810">
      <w:pPr>
        <w:rPr>
          <w:rFonts w:cs="Arial"/>
          <w:szCs w:val="22"/>
        </w:rPr>
      </w:pPr>
    </w:p>
    <w:p w14:paraId="3122A74D" w14:textId="7450ED78" w:rsidR="003D02F8" w:rsidRDefault="000D5E94" w:rsidP="006F7E0F">
      <w:pPr>
        <w:pStyle w:val="Hanging"/>
        <w:ind w:left="1104"/>
      </w:pPr>
      <w:r w:rsidRPr="00244A27">
        <w:t xml:space="preserve">ITEM 1. </w:t>
      </w:r>
      <w:r w:rsidRPr="00244A27">
        <w:tab/>
      </w:r>
      <w:r w:rsidR="004742C3" w:rsidRPr="004742C3">
        <w:t xml:space="preserve">Asst. </w:t>
      </w:r>
      <w:proofErr w:type="spellStart"/>
      <w:r w:rsidR="004742C3" w:rsidRPr="004742C3">
        <w:t>Pymts</w:t>
      </w:r>
      <w:proofErr w:type="spellEnd"/>
      <w:r w:rsidR="004742C3" w:rsidRPr="004742C3">
        <w:t xml:space="preserve"> Due for (mm/</w:t>
      </w:r>
      <w:proofErr w:type="spellStart"/>
      <w:r w:rsidR="004742C3" w:rsidRPr="004742C3">
        <w:t>yyyy</w:t>
      </w:r>
      <w:proofErr w:type="spellEnd"/>
      <w:r w:rsidR="006F7E0F">
        <w:t>):</w:t>
      </w:r>
    </w:p>
    <w:p w14:paraId="74684579" w14:textId="77777777" w:rsidR="006F7E0F" w:rsidRDefault="006F7E0F" w:rsidP="006F7E0F">
      <w:pPr>
        <w:pStyle w:val="Hanging"/>
        <w:ind w:left="1104"/>
      </w:pPr>
    </w:p>
    <w:p w14:paraId="72F4B966" w14:textId="77777777" w:rsidR="006F7E0F" w:rsidRPr="006F7E0F" w:rsidRDefault="006F7E0F" w:rsidP="006F7E0F">
      <w:pPr>
        <w:ind w:left="720"/>
      </w:pPr>
      <w:r w:rsidRPr="006F7E0F">
        <w:rPr>
          <w:rFonts w:cs="Arial"/>
        </w:rPr>
        <w:t>Enter the month/year for which the assistance payments are due.  Use the MM/YYYY format. This should be the same month/year entered in Item 8a of the HUD-52670 that is being submitted.</w:t>
      </w:r>
    </w:p>
    <w:p w14:paraId="31797FC2" w14:textId="77777777" w:rsidR="006F7E0F" w:rsidRPr="006F7E0F" w:rsidRDefault="006F7E0F" w:rsidP="006F7E0F">
      <w:pPr>
        <w:ind w:left="1104" w:hanging="1104"/>
        <w:rPr>
          <w:rFonts w:eastAsia="Calibri" w:cs="Arial"/>
          <w:szCs w:val="22"/>
        </w:rPr>
      </w:pPr>
    </w:p>
    <w:p w14:paraId="1D26F924" w14:textId="27458C2A" w:rsidR="006F7E0F" w:rsidRPr="00380C01" w:rsidRDefault="006F7E0F" w:rsidP="006F7E0F">
      <w:pPr>
        <w:ind w:left="1824" w:hanging="1104"/>
        <w:rPr>
          <w:rFonts w:eastAsia="Calibri" w:cs="Arial"/>
          <w:color w:val="FF0000"/>
          <w:szCs w:val="22"/>
        </w:rPr>
      </w:pPr>
      <w:r w:rsidRPr="00380C01">
        <w:rPr>
          <w:rFonts w:eastAsia="Calibri" w:cs="Arial"/>
          <w:color w:val="FF0000"/>
          <w:szCs w:val="22"/>
        </w:rPr>
        <w:t xml:space="preserve">MAT Guide: Chapter 7, </w:t>
      </w:r>
      <w:r w:rsidR="00B70554">
        <w:rPr>
          <w:rFonts w:eastAsia="Calibri" w:cs="Arial"/>
          <w:color w:val="FF0000"/>
          <w:szCs w:val="22"/>
        </w:rPr>
        <w:t xml:space="preserve">MAT30: </w:t>
      </w:r>
      <w:r w:rsidRPr="00380C01">
        <w:rPr>
          <w:rFonts w:eastAsia="Calibri" w:cs="Arial"/>
          <w:color w:val="FF0000"/>
          <w:szCs w:val="22"/>
        </w:rPr>
        <w:t>Section 2 (Assistance Payment Summary Record), Field 4</w:t>
      </w:r>
    </w:p>
    <w:p w14:paraId="6C46CB5E" w14:textId="77777777" w:rsidR="006F7E0F" w:rsidRPr="00244A27" w:rsidRDefault="006F7E0F" w:rsidP="006F7E0F">
      <w:pPr>
        <w:pStyle w:val="Hanging"/>
        <w:ind w:left="1104"/>
      </w:pPr>
    </w:p>
    <w:p w14:paraId="1978EFA5" w14:textId="77777777" w:rsidR="006C2810" w:rsidRPr="00244A27" w:rsidRDefault="006C2810" w:rsidP="006C2810">
      <w:pPr>
        <w:pStyle w:val="Hanging"/>
        <w:ind w:left="1104"/>
      </w:pPr>
    </w:p>
    <w:p w14:paraId="5B9B204A" w14:textId="77777777" w:rsidR="00444904" w:rsidRPr="00444904" w:rsidRDefault="00444904" w:rsidP="00444904">
      <w:pPr>
        <w:widowControl w:val="0"/>
        <w:ind w:left="1104" w:hanging="1104"/>
        <w:rPr>
          <w:rFonts w:eastAsia="Calibri" w:cs="Arial"/>
          <w:szCs w:val="22"/>
        </w:rPr>
      </w:pPr>
      <w:r w:rsidRPr="00444904">
        <w:rPr>
          <w:rFonts w:eastAsia="Calibri" w:cs="Arial"/>
          <w:szCs w:val="22"/>
        </w:rPr>
        <w:t>ITEM 2.  Project Name</w:t>
      </w:r>
    </w:p>
    <w:p w14:paraId="69329657" w14:textId="77777777" w:rsidR="00444904" w:rsidRPr="00444904" w:rsidRDefault="00444904" w:rsidP="00444904">
      <w:pPr>
        <w:widowControl w:val="0"/>
        <w:ind w:left="1104" w:hanging="1104"/>
        <w:rPr>
          <w:rFonts w:eastAsia="Calibri" w:cs="Arial"/>
          <w:szCs w:val="22"/>
        </w:rPr>
      </w:pPr>
    </w:p>
    <w:p w14:paraId="54BE712E" w14:textId="77777777" w:rsidR="00444904" w:rsidRPr="00444904" w:rsidRDefault="00444904" w:rsidP="00444904">
      <w:pPr>
        <w:widowControl w:val="0"/>
        <w:ind w:left="720"/>
        <w:rPr>
          <w:rFonts w:eastAsia="Calibri" w:cs="Arial"/>
          <w:szCs w:val="22"/>
        </w:rPr>
      </w:pPr>
      <w:r w:rsidRPr="00444904">
        <w:rPr>
          <w:rFonts w:eastAsia="Calibri" w:cs="Arial"/>
          <w:szCs w:val="22"/>
        </w:rPr>
        <w:t>Enter the Project Name that appears on the regulatory agreement or subsidy contract. (Abbreviated project name resulting from the use of software is acceptable.)</w:t>
      </w:r>
    </w:p>
    <w:p w14:paraId="2908C8EE" w14:textId="77777777" w:rsidR="00444904" w:rsidRPr="00444904" w:rsidRDefault="00444904" w:rsidP="00444904">
      <w:pPr>
        <w:widowControl w:val="0"/>
        <w:rPr>
          <w:rFonts w:eastAsia="Calibri" w:cs="Arial"/>
          <w:szCs w:val="22"/>
        </w:rPr>
      </w:pPr>
    </w:p>
    <w:p w14:paraId="5111166C" w14:textId="6871A529" w:rsidR="00444904" w:rsidRDefault="00444904" w:rsidP="00444904">
      <w:pPr>
        <w:widowControl w:val="0"/>
        <w:ind w:left="720"/>
        <w:rPr>
          <w:rFonts w:eastAsia="Calibri" w:cs="Arial"/>
          <w:szCs w:val="22"/>
        </w:rPr>
      </w:pPr>
      <w:r w:rsidRPr="00444904">
        <w:rPr>
          <w:rFonts w:eastAsia="Calibri" w:cs="Arial"/>
          <w:szCs w:val="22"/>
        </w:rPr>
        <w:t>Use the same Project Name on any HUD-52670-A (</w:t>
      </w:r>
      <w:r w:rsidR="00F37D60">
        <w:rPr>
          <w:rFonts w:eastAsia="Calibri" w:cs="Arial"/>
          <w:szCs w:val="22"/>
        </w:rPr>
        <w:t>P</w:t>
      </w:r>
      <w:r w:rsidRPr="00444904">
        <w:rPr>
          <w:rFonts w:eastAsia="Calibri" w:cs="Arial"/>
          <w:szCs w:val="22"/>
        </w:rPr>
        <w:t xml:space="preserve">art 1 through </w:t>
      </w:r>
      <w:r w:rsidR="00F37D60">
        <w:rPr>
          <w:rFonts w:eastAsia="Calibri" w:cs="Arial"/>
          <w:szCs w:val="22"/>
        </w:rPr>
        <w:t>P</w:t>
      </w:r>
      <w:r w:rsidRPr="00444904">
        <w:rPr>
          <w:rFonts w:eastAsia="Calibri" w:cs="Arial"/>
          <w:szCs w:val="22"/>
        </w:rPr>
        <w:t>art 6) forms that will be submitted with the HUD-52670 (HAP Voucher) cover sheet.</w:t>
      </w:r>
    </w:p>
    <w:p w14:paraId="7FDC0DF0" w14:textId="77777777" w:rsidR="00A33B94" w:rsidRDefault="00A33B94" w:rsidP="00444904">
      <w:pPr>
        <w:widowControl w:val="0"/>
        <w:ind w:left="720"/>
        <w:rPr>
          <w:rFonts w:eastAsia="Calibri" w:cs="Arial"/>
          <w:szCs w:val="22"/>
        </w:rPr>
      </w:pPr>
    </w:p>
    <w:p w14:paraId="5B674AD5" w14:textId="77777777" w:rsidR="00A33B94" w:rsidRPr="00A33B94" w:rsidRDefault="00A33B94" w:rsidP="00380C01">
      <w:pPr>
        <w:ind w:left="1824" w:hanging="1104"/>
        <w:rPr>
          <w:rFonts w:cs="Arial"/>
          <w:color w:val="FF0000"/>
        </w:rPr>
      </w:pPr>
      <w:r w:rsidRPr="00A33B94">
        <w:rPr>
          <w:rFonts w:cs="Arial"/>
          <w:color w:val="FF0000"/>
        </w:rPr>
        <w:t>MAT Guide: Chapter 7 – 7.1 VCHHR (Voucher Header Record), Field 16</w:t>
      </w:r>
    </w:p>
    <w:p w14:paraId="4A765A87" w14:textId="77777777" w:rsidR="00A33B94" w:rsidRDefault="00A33B94" w:rsidP="00444904">
      <w:pPr>
        <w:widowControl w:val="0"/>
        <w:ind w:left="720"/>
        <w:rPr>
          <w:rFonts w:eastAsia="Calibri" w:cs="Arial"/>
          <w:szCs w:val="22"/>
        </w:rPr>
      </w:pPr>
    </w:p>
    <w:p w14:paraId="7133A2C3" w14:textId="77777777" w:rsidR="000662E3" w:rsidRDefault="000662E3" w:rsidP="00444904">
      <w:pPr>
        <w:widowControl w:val="0"/>
        <w:ind w:left="720"/>
        <w:rPr>
          <w:rFonts w:eastAsia="Calibri" w:cs="Arial"/>
          <w:szCs w:val="22"/>
        </w:rPr>
      </w:pPr>
    </w:p>
    <w:p w14:paraId="1AA66E44" w14:textId="77777777" w:rsidR="000662E3" w:rsidRPr="00444904" w:rsidRDefault="000662E3" w:rsidP="00444904">
      <w:pPr>
        <w:widowControl w:val="0"/>
        <w:ind w:left="720"/>
        <w:rPr>
          <w:rFonts w:eastAsia="Calibri" w:cs="Arial"/>
          <w:szCs w:val="22"/>
        </w:rPr>
      </w:pPr>
    </w:p>
    <w:p w14:paraId="70276641" w14:textId="77777777" w:rsidR="00444904" w:rsidRPr="00444904" w:rsidRDefault="00444904" w:rsidP="00444904">
      <w:pPr>
        <w:widowControl w:val="0"/>
        <w:ind w:left="994" w:hanging="994"/>
        <w:rPr>
          <w:snapToGrid w:val="0"/>
          <w:color w:val="000000"/>
          <w:szCs w:val="20"/>
        </w:rPr>
      </w:pPr>
    </w:p>
    <w:p w14:paraId="328AC5E6" w14:textId="77777777" w:rsidR="00444904" w:rsidRPr="00444904" w:rsidRDefault="00444904" w:rsidP="00444904">
      <w:pPr>
        <w:widowControl w:val="0"/>
        <w:ind w:left="994" w:hanging="994"/>
        <w:rPr>
          <w:snapToGrid w:val="0"/>
          <w:color w:val="000000"/>
          <w:szCs w:val="20"/>
        </w:rPr>
      </w:pPr>
      <w:r w:rsidRPr="00444904">
        <w:rPr>
          <w:snapToGrid w:val="0"/>
          <w:color w:val="000000"/>
          <w:szCs w:val="20"/>
        </w:rPr>
        <w:t>ITEM 3.  Project Number:</w:t>
      </w:r>
    </w:p>
    <w:p w14:paraId="10D6CCD1" w14:textId="77777777" w:rsidR="00444904" w:rsidRPr="00444904" w:rsidRDefault="00444904" w:rsidP="00444904">
      <w:pPr>
        <w:widowControl w:val="0"/>
        <w:ind w:left="994" w:hanging="994"/>
        <w:rPr>
          <w:snapToGrid w:val="0"/>
          <w:color w:val="000000"/>
          <w:szCs w:val="20"/>
        </w:rPr>
      </w:pPr>
    </w:p>
    <w:p w14:paraId="1B7C339D" w14:textId="77777777" w:rsidR="00444904" w:rsidRPr="00444904" w:rsidRDefault="00444904" w:rsidP="00444904">
      <w:pPr>
        <w:widowControl w:val="0"/>
        <w:ind w:left="720"/>
        <w:rPr>
          <w:rFonts w:cs="Arial"/>
          <w:snapToGrid w:val="0"/>
          <w:szCs w:val="20"/>
        </w:rPr>
      </w:pPr>
      <w:r w:rsidRPr="00444904">
        <w:rPr>
          <w:rFonts w:cs="Arial"/>
          <w:snapToGrid w:val="0"/>
          <w:szCs w:val="20"/>
        </w:rPr>
        <w:t>Mandatory for PAC and PRAC subsidy types.  Requested for those Section 8, 202/8, Section 811 PRA and SPRAC contracts for which an FHA project number applies.</w:t>
      </w:r>
    </w:p>
    <w:p w14:paraId="06D4BEAB" w14:textId="77777777" w:rsidR="00444904" w:rsidRPr="00444904" w:rsidRDefault="00444904" w:rsidP="00444904">
      <w:pPr>
        <w:widowControl w:val="0"/>
        <w:ind w:left="720"/>
        <w:rPr>
          <w:rFonts w:cs="Arial"/>
          <w:snapToGrid w:val="0"/>
          <w:szCs w:val="20"/>
        </w:rPr>
      </w:pPr>
      <w:r w:rsidRPr="00444904">
        <w:rPr>
          <w:rFonts w:cs="Arial"/>
          <w:snapToGrid w:val="0"/>
          <w:szCs w:val="20"/>
        </w:rPr>
        <w:t>TRACS will use this Project Number for all transactions under this VCHHR (Voucher Header Record).</w:t>
      </w:r>
    </w:p>
    <w:p w14:paraId="2AA3552D" w14:textId="77777777" w:rsidR="00444904" w:rsidRPr="00444904" w:rsidRDefault="00444904" w:rsidP="00444904">
      <w:pPr>
        <w:widowControl w:val="0"/>
        <w:ind w:left="720"/>
        <w:rPr>
          <w:rFonts w:cs="Arial"/>
          <w:snapToGrid w:val="0"/>
          <w:szCs w:val="20"/>
        </w:rPr>
      </w:pPr>
    </w:p>
    <w:p w14:paraId="57077BE2" w14:textId="77777777" w:rsidR="00444904" w:rsidRPr="00444904" w:rsidRDefault="00444904" w:rsidP="00444904">
      <w:pPr>
        <w:widowControl w:val="0"/>
        <w:ind w:left="720"/>
        <w:rPr>
          <w:rFonts w:cs="Arial"/>
          <w:snapToGrid w:val="0"/>
          <w:color w:val="000000"/>
          <w:sz w:val="20"/>
          <w:szCs w:val="20"/>
        </w:rPr>
      </w:pPr>
      <w:r w:rsidRPr="00444904">
        <w:rPr>
          <w:rFonts w:cs="Arial"/>
          <w:snapToGrid w:val="0"/>
          <w:szCs w:val="20"/>
        </w:rPr>
        <w:t xml:space="preserve">The Project Number (Item 2) submitted must match the project number in the TRACS Project database. </w:t>
      </w:r>
    </w:p>
    <w:p w14:paraId="55287374" w14:textId="77777777" w:rsidR="00444904" w:rsidRPr="00444904" w:rsidRDefault="00444904" w:rsidP="00444904">
      <w:pPr>
        <w:widowControl w:val="0"/>
        <w:spacing w:before="120"/>
        <w:ind w:left="720"/>
        <w:rPr>
          <w:rFonts w:cs="Arial"/>
          <w:snapToGrid w:val="0"/>
          <w:color w:val="000000"/>
          <w:szCs w:val="20"/>
        </w:rPr>
      </w:pPr>
      <w:r w:rsidRPr="00444904">
        <w:rPr>
          <w:rFonts w:cs="Arial"/>
          <w:b/>
          <w:snapToGrid w:val="0"/>
          <w:color w:val="000000"/>
          <w:szCs w:val="20"/>
        </w:rPr>
        <w:t>Note:</w:t>
      </w:r>
      <w:r w:rsidRPr="00444904">
        <w:rPr>
          <w:rFonts w:cs="Arial"/>
          <w:snapToGrid w:val="0"/>
          <w:color w:val="000000"/>
          <w:szCs w:val="20"/>
        </w:rPr>
        <w:t xml:space="preserve">  Do not use “0000FMHA” as a project number in FMHA/RHS Section 515 projects.  Do not enter a project number for FMHA/ RHS Section 515 projects.</w:t>
      </w:r>
    </w:p>
    <w:p w14:paraId="0BE207A1" w14:textId="77777777" w:rsidR="00444904" w:rsidRPr="00444904" w:rsidRDefault="00444904" w:rsidP="00444904">
      <w:pPr>
        <w:widowControl w:val="0"/>
        <w:spacing w:before="120"/>
        <w:ind w:left="720"/>
        <w:rPr>
          <w:snapToGrid w:val="0"/>
          <w:color w:val="000000"/>
          <w:szCs w:val="20"/>
        </w:rPr>
      </w:pPr>
      <w:r w:rsidRPr="00444904">
        <w:rPr>
          <w:rFonts w:cs="Arial"/>
          <w:snapToGrid w:val="0"/>
          <w:color w:val="000000"/>
          <w:szCs w:val="20"/>
        </w:rPr>
        <w:t>Sample en</w:t>
      </w:r>
      <w:r w:rsidRPr="00444904">
        <w:rPr>
          <w:snapToGrid w:val="0"/>
          <w:color w:val="000000"/>
          <w:szCs w:val="20"/>
        </w:rPr>
        <w:t>tries are provided below.</w:t>
      </w:r>
    </w:p>
    <w:p w14:paraId="794B60D6" w14:textId="77777777" w:rsidR="00444904" w:rsidRPr="00444904" w:rsidRDefault="00444904" w:rsidP="00444904">
      <w:pPr>
        <w:widowControl w:val="0"/>
        <w:spacing w:before="120"/>
        <w:rPr>
          <w:snapToGrid w:val="0"/>
          <w:color w:val="00000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5"/>
        <w:gridCol w:w="3383"/>
        <w:gridCol w:w="2572"/>
      </w:tblGrid>
      <w:tr w:rsidR="00444904" w:rsidRPr="00444904" w14:paraId="5A0B1C89" w14:textId="77777777" w:rsidTr="00050360">
        <w:tc>
          <w:tcPr>
            <w:tcW w:w="1575" w:type="dxa"/>
            <w:tcBorders>
              <w:top w:val="single" w:sz="4" w:space="0" w:color="auto"/>
              <w:left w:val="single" w:sz="4" w:space="0" w:color="auto"/>
              <w:bottom w:val="single" w:sz="4" w:space="0" w:color="auto"/>
              <w:right w:val="single" w:sz="4" w:space="0" w:color="auto"/>
            </w:tcBorders>
            <w:hideMark/>
          </w:tcPr>
          <w:p w14:paraId="5BCED82B" w14:textId="77777777" w:rsidR="00444904" w:rsidRPr="00444904" w:rsidRDefault="00444904" w:rsidP="00444904">
            <w:pPr>
              <w:widowControl w:val="0"/>
              <w:spacing w:before="100" w:after="100"/>
              <w:rPr>
                <w:rFonts w:ascii="Times New Roman" w:hAnsi="Times New Roman"/>
                <w:snapToGrid w:val="0"/>
                <w:color w:val="000000"/>
                <w:sz w:val="24"/>
                <w:szCs w:val="20"/>
              </w:rPr>
            </w:pPr>
            <w:r w:rsidRPr="00444904">
              <w:rPr>
                <w:rFonts w:ascii="Times New Roman" w:hAnsi="Times New Roman" w:cs="Arial"/>
                <w:snapToGrid w:val="0"/>
                <w:color w:val="000000"/>
                <w:sz w:val="24"/>
                <w:szCs w:val="20"/>
              </w:rPr>
              <w:t>FHA Insured Projects</w:t>
            </w:r>
          </w:p>
        </w:tc>
        <w:tc>
          <w:tcPr>
            <w:tcW w:w="3383" w:type="dxa"/>
            <w:tcBorders>
              <w:top w:val="single" w:sz="4" w:space="0" w:color="auto"/>
              <w:left w:val="single" w:sz="4" w:space="0" w:color="auto"/>
              <w:bottom w:val="single" w:sz="4" w:space="0" w:color="auto"/>
              <w:right w:val="single" w:sz="4" w:space="0" w:color="auto"/>
            </w:tcBorders>
            <w:hideMark/>
          </w:tcPr>
          <w:p w14:paraId="2947CF27" w14:textId="77777777" w:rsidR="00444904" w:rsidRPr="00444904" w:rsidRDefault="00444904" w:rsidP="00444904">
            <w:pPr>
              <w:widowControl w:val="0"/>
              <w:spacing w:before="100" w:after="100"/>
              <w:rPr>
                <w:rFonts w:ascii="Times New Roman" w:hAnsi="Times New Roman"/>
                <w:snapToGrid w:val="0"/>
                <w:color w:val="000000"/>
                <w:sz w:val="24"/>
                <w:szCs w:val="20"/>
              </w:rPr>
            </w:pPr>
            <w:r w:rsidRPr="00444904">
              <w:rPr>
                <w:rFonts w:ascii="Times New Roman" w:hAnsi="Times New Roman" w:cs="Arial"/>
                <w:snapToGrid w:val="0"/>
                <w:color w:val="000000"/>
                <w:sz w:val="24"/>
                <w:szCs w:val="20"/>
              </w:rPr>
              <w:t>Elderly Housing</w:t>
            </w:r>
          </w:p>
          <w:p w14:paraId="42E2C35D" w14:textId="77777777" w:rsidR="00444904" w:rsidRPr="00444904" w:rsidRDefault="00444904" w:rsidP="00444904">
            <w:pPr>
              <w:widowControl w:val="0"/>
              <w:spacing w:before="100" w:after="100"/>
              <w:rPr>
                <w:rFonts w:ascii="Times New Roman" w:hAnsi="Times New Roman"/>
                <w:snapToGrid w:val="0"/>
                <w:color w:val="000000"/>
                <w:sz w:val="24"/>
                <w:szCs w:val="20"/>
              </w:rPr>
            </w:pPr>
            <w:r w:rsidRPr="00444904">
              <w:rPr>
                <w:rFonts w:ascii="Times New Roman" w:hAnsi="Times New Roman" w:cs="Arial"/>
                <w:snapToGrid w:val="0"/>
                <w:color w:val="000000"/>
                <w:sz w:val="24"/>
                <w:szCs w:val="20"/>
              </w:rPr>
              <w:t>Projects</w:t>
            </w:r>
          </w:p>
        </w:tc>
        <w:tc>
          <w:tcPr>
            <w:tcW w:w="2572" w:type="dxa"/>
            <w:tcBorders>
              <w:top w:val="single" w:sz="4" w:space="0" w:color="auto"/>
              <w:left w:val="single" w:sz="4" w:space="0" w:color="auto"/>
              <w:bottom w:val="single" w:sz="4" w:space="0" w:color="auto"/>
              <w:right w:val="single" w:sz="4" w:space="0" w:color="auto"/>
            </w:tcBorders>
            <w:hideMark/>
          </w:tcPr>
          <w:p w14:paraId="106DA978" w14:textId="77777777" w:rsidR="00444904" w:rsidRPr="00444904" w:rsidRDefault="00444904" w:rsidP="00444904">
            <w:pPr>
              <w:widowControl w:val="0"/>
              <w:spacing w:before="100" w:after="100"/>
              <w:rPr>
                <w:rFonts w:ascii="Times New Roman" w:hAnsi="Times New Roman"/>
                <w:snapToGrid w:val="0"/>
                <w:color w:val="000000"/>
                <w:sz w:val="24"/>
                <w:szCs w:val="20"/>
              </w:rPr>
            </w:pPr>
            <w:r w:rsidRPr="00444904">
              <w:rPr>
                <w:rFonts w:ascii="Times New Roman" w:hAnsi="Times New Roman" w:cs="Arial"/>
                <w:snapToGrid w:val="0"/>
                <w:color w:val="000000"/>
                <w:sz w:val="24"/>
                <w:szCs w:val="20"/>
              </w:rPr>
              <w:t>Other Noninsured Projects</w:t>
            </w:r>
          </w:p>
        </w:tc>
      </w:tr>
      <w:tr w:rsidR="00444904" w:rsidRPr="00444904" w14:paraId="40B7BFD5" w14:textId="77777777" w:rsidTr="00050360">
        <w:tc>
          <w:tcPr>
            <w:tcW w:w="1575" w:type="dxa"/>
            <w:tcBorders>
              <w:top w:val="single" w:sz="4" w:space="0" w:color="auto"/>
              <w:left w:val="single" w:sz="4" w:space="0" w:color="auto"/>
              <w:bottom w:val="single" w:sz="4" w:space="0" w:color="auto"/>
              <w:right w:val="single" w:sz="4" w:space="0" w:color="auto"/>
            </w:tcBorders>
            <w:hideMark/>
          </w:tcPr>
          <w:p w14:paraId="77529998" w14:textId="77777777" w:rsidR="00444904" w:rsidRPr="00444904" w:rsidRDefault="00444904" w:rsidP="00444904">
            <w:pPr>
              <w:widowControl w:val="0"/>
              <w:spacing w:before="100" w:after="100"/>
              <w:rPr>
                <w:rFonts w:ascii="Times New Roman" w:hAnsi="Times New Roman"/>
                <w:snapToGrid w:val="0"/>
                <w:color w:val="000000"/>
                <w:sz w:val="24"/>
                <w:szCs w:val="20"/>
              </w:rPr>
            </w:pPr>
            <w:r w:rsidRPr="00444904">
              <w:rPr>
                <w:rFonts w:ascii="Times New Roman" w:hAnsi="Times New Roman" w:cs="Arial"/>
                <w:snapToGrid w:val="0"/>
                <w:color w:val="000000"/>
                <w:sz w:val="24"/>
                <w:szCs w:val="20"/>
              </w:rPr>
              <w:t>12144026</w:t>
            </w:r>
          </w:p>
        </w:tc>
        <w:tc>
          <w:tcPr>
            <w:tcW w:w="3383" w:type="dxa"/>
            <w:tcBorders>
              <w:top w:val="single" w:sz="4" w:space="0" w:color="auto"/>
              <w:left w:val="single" w:sz="4" w:space="0" w:color="auto"/>
              <w:bottom w:val="single" w:sz="4" w:space="0" w:color="auto"/>
              <w:right w:val="single" w:sz="4" w:space="0" w:color="auto"/>
            </w:tcBorders>
            <w:hideMark/>
          </w:tcPr>
          <w:p w14:paraId="36DB56A7" w14:textId="77777777" w:rsidR="00444904" w:rsidRPr="00444904" w:rsidRDefault="00444904" w:rsidP="00444904">
            <w:pPr>
              <w:widowControl w:val="0"/>
              <w:spacing w:before="100" w:after="100"/>
              <w:rPr>
                <w:rFonts w:ascii="Times New Roman" w:hAnsi="Times New Roman"/>
                <w:snapToGrid w:val="0"/>
                <w:color w:val="000000"/>
                <w:sz w:val="24"/>
                <w:szCs w:val="20"/>
              </w:rPr>
            </w:pPr>
            <w:r w:rsidRPr="00444904">
              <w:rPr>
                <w:rFonts w:ascii="Times New Roman" w:hAnsi="Times New Roman" w:cs="Arial"/>
                <w:snapToGrid w:val="0"/>
                <w:color w:val="000000"/>
                <w:sz w:val="24"/>
                <w:szCs w:val="20"/>
              </w:rPr>
              <w:t>121EH001</w:t>
            </w:r>
          </w:p>
        </w:tc>
        <w:tc>
          <w:tcPr>
            <w:tcW w:w="2572" w:type="dxa"/>
            <w:tcBorders>
              <w:top w:val="single" w:sz="4" w:space="0" w:color="auto"/>
              <w:left w:val="single" w:sz="4" w:space="0" w:color="auto"/>
              <w:bottom w:val="single" w:sz="4" w:space="0" w:color="auto"/>
              <w:right w:val="single" w:sz="4" w:space="0" w:color="auto"/>
            </w:tcBorders>
            <w:hideMark/>
          </w:tcPr>
          <w:p w14:paraId="17981704" w14:textId="77777777" w:rsidR="00444904" w:rsidRPr="00444904" w:rsidRDefault="00444904" w:rsidP="00444904">
            <w:pPr>
              <w:widowControl w:val="0"/>
              <w:spacing w:before="100" w:after="100"/>
              <w:rPr>
                <w:rFonts w:ascii="Times New Roman" w:hAnsi="Times New Roman"/>
                <w:snapToGrid w:val="0"/>
                <w:color w:val="000000"/>
                <w:sz w:val="24"/>
                <w:szCs w:val="20"/>
              </w:rPr>
            </w:pPr>
            <w:r w:rsidRPr="00444904">
              <w:rPr>
                <w:rFonts w:ascii="Times New Roman" w:hAnsi="Times New Roman" w:cs="Arial"/>
                <w:snapToGrid w:val="0"/>
                <w:color w:val="000000"/>
                <w:sz w:val="24"/>
                <w:szCs w:val="20"/>
              </w:rPr>
              <w:t>121001NI</w:t>
            </w:r>
          </w:p>
        </w:tc>
      </w:tr>
    </w:tbl>
    <w:p w14:paraId="64471DE0" w14:textId="77777777" w:rsidR="00444904" w:rsidRPr="00444904" w:rsidRDefault="00444904" w:rsidP="00444904">
      <w:pPr>
        <w:widowControl w:val="0"/>
        <w:spacing w:before="120"/>
        <w:rPr>
          <w:snapToGrid w:val="0"/>
          <w:color w:val="000000"/>
          <w:szCs w:val="20"/>
        </w:rPr>
      </w:pPr>
    </w:p>
    <w:p w14:paraId="17520FDE" w14:textId="484A1463" w:rsidR="00444904" w:rsidRDefault="00444904" w:rsidP="00444904">
      <w:pPr>
        <w:widowControl w:val="0"/>
        <w:spacing w:before="120"/>
        <w:ind w:left="720"/>
        <w:rPr>
          <w:snapToGrid w:val="0"/>
          <w:szCs w:val="20"/>
        </w:rPr>
      </w:pPr>
      <w:r w:rsidRPr="00444904">
        <w:rPr>
          <w:snapToGrid w:val="0"/>
          <w:szCs w:val="20"/>
        </w:rPr>
        <w:t>Use the same Project Number (if applicable) on any HUD-52670-A (</w:t>
      </w:r>
      <w:r w:rsidR="00F37D60">
        <w:rPr>
          <w:snapToGrid w:val="0"/>
          <w:szCs w:val="20"/>
        </w:rPr>
        <w:t>P</w:t>
      </w:r>
      <w:r w:rsidRPr="00444904">
        <w:rPr>
          <w:snapToGrid w:val="0"/>
          <w:szCs w:val="20"/>
        </w:rPr>
        <w:t xml:space="preserve">art 1 through </w:t>
      </w:r>
      <w:r w:rsidR="00F37D60">
        <w:rPr>
          <w:snapToGrid w:val="0"/>
          <w:szCs w:val="20"/>
        </w:rPr>
        <w:t>P</w:t>
      </w:r>
      <w:r w:rsidRPr="00444904">
        <w:rPr>
          <w:snapToGrid w:val="0"/>
          <w:szCs w:val="20"/>
        </w:rPr>
        <w:t>art 6) forms that will be submitted with the HUD-52670 (HAP Voucher) cover sheet.</w:t>
      </w:r>
    </w:p>
    <w:p w14:paraId="02E9B8DE" w14:textId="77777777" w:rsidR="00A33B94" w:rsidRDefault="00A33B94" w:rsidP="00444904">
      <w:pPr>
        <w:widowControl w:val="0"/>
        <w:spacing w:before="120"/>
        <w:ind w:left="720"/>
        <w:rPr>
          <w:snapToGrid w:val="0"/>
          <w:szCs w:val="20"/>
        </w:rPr>
      </w:pPr>
    </w:p>
    <w:p w14:paraId="7AF7B10E" w14:textId="77777777" w:rsidR="00A33B94" w:rsidRPr="00A33B94" w:rsidRDefault="00A33B94" w:rsidP="00A33B94">
      <w:pPr>
        <w:ind w:left="720"/>
        <w:rPr>
          <w:rFonts w:cs="Arial"/>
          <w:color w:val="FF0000"/>
        </w:rPr>
      </w:pPr>
      <w:r w:rsidRPr="00A33B94">
        <w:rPr>
          <w:rFonts w:cs="Arial"/>
          <w:color w:val="FF0000"/>
        </w:rPr>
        <w:t>MAT Guide: Chapter 7 – 7.1 VCHHR (Voucher Header Record), Field 19</w:t>
      </w:r>
    </w:p>
    <w:p w14:paraId="6ADA39B6" w14:textId="77777777" w:rsidR="00A33B94" w:rsidRPr="00444904" w:rsidRDefault="00A33B94" w:rsidP="00444904">
      <w:pPr>
        <w:widowControl w:val="0"/>
        <w:spacing w:before="120"/>
        <w:ind w:left="720"/>
        <w:rPr>
          <w:snapToGrid w:val="0"/>
          <w:szCs w:val="20"/>
        </w:rPr>
      </w:pPr>
    </w:p>
    <w:p w14:paraId="423763EE" w14:textId="77777777" w:rsidR="00444904" w:rsidRPr="00444904" w:rsidRDefault="00444904" w:rsidP="00444904">
      <w:pPr>
        <w:widowControl w:val="0"/>
        <w:spacing w:before="120"/>
        <w:ind w:left="720"/>
        <w:rPr>
          <w:snapToGrid w:val="0"/>
          <w:szCs w:val="20"/>
        </w:rPr>
      </w:pPr>
    </w:p>
    <w:p w14:paraId="620188B6" w14:textId="77777777" w:rsidR="00444904" w:rsidRPr="00444904" w:rsidRDefault="00444904" w:rsidP="00444904">
      <w:pPr>
        <w:widowControl w:val="0"/>
        <w:rPr>
          <w:snapToGrid w:val="0"/>
          <w:color w:val="000000"/>
          <w:szCs w:val="20"/>
        </w:rPr>
      </w:pPr>
      <w:r w:rsidRPr="00444904">
        <w:rPr>
          <w:snapToGrid w:val="0"/>
          <w:color w:val="000000"/>
          <w:szCs w:val="20"/>
        </w:rPr>
        <w:t>ITEM 4.  Contract Number:</w:t>
      </w:r>
    </w:p>
    <w:p w14:paraId="6FE6937E" w14:textId="77777777" w:rsidR="00444904" w:rsidRPr="00444904" w:rsidRDefault="00444904" w:rsidP="00444904">
      <w:pPr>
        <w:widowControl w:val="0"/>
        <w:rPr>
          <w:snapToGrid w:val="0"/>
          <w:color w:val="000000"/>
          <w:szCs w:val="20"/>
        </w:rPr>
      </w:pPr>
    </w:p>
    <w:p w14:paraId="7BB53FC2" w14:textId="77777777" w:rsidR="00444904" w:rsidRPr="00444904" w:rsidRDefault="00444904" w:rsidP="00444904">
      <w:pPr>
        <w:widowControl w:val="0"/>
        <w:ind w:left="720"/>
        <w:rPr>
          <w:snapToGrid w:val="0"/>
          <w:szCs w:val="20"/>
        </w:rPr>
      </w:pPr>
      <w:r w:rsidRPr="00444904">
        <w:rPr>
          <w:snapToGrid w:val="0"/>
          <w:szCs w:val="20"/>
        </w:rPr>
        <w:t>Mandatory for Section 8, 202/8, Section 202/162 PAC, Section 202 PRAC, Section 811 PRAC, SPRAC and Section 811 PRA subsidy types.  TRACS will use this Contract Number for all transactions under this VCHHR (Voucher Header Record).</w:t>
      </w:r>
    </w:p>
    <w:p w14:paraId="735BE065" w14:textId="77777777" w:rsidR="00444904" w:rsidRPr="00444904" w:rsidRDefault="00444904" w:rsidP="00444904">
      <w:pPr>
        <w:widowControl w:val="0"/>
        <w:ind w:left="720"/>
        <w:rPr>
          <w:snapToGrid w:val="0"/>
          <w:szCs w:val="20"/>
        </w:rPr>
      </w:pPr>
    </w:p>
    <w:p w14:paraId="26BC8AB0" w14:textId="77777777" w:rsidR="00444904" w:rsidRPr="00444904" w:rsidRDefault="00444904" w:rsidP="00444904">
      <w:pPr>
        <w:widowControl w:val="0"/>
        <w:spacing w:before="100" w:after="100"/>
        <w:ind w:left="720"/>
        <w:rPr>
          <w:snapToGrid w:val="0"/>
          <w:color w:val="000000"/>
          <w:szCs w:val="20"/>
        </w:rPr>
      </w:pPr>
      <w:r w:rsidRPr="00444904">
        <w:rPr>
          <w:snapToGrid w:val="0"/>
          <w:szCs w:val="20"/>
        </w:rPr>
        <w:t xml:space="preserve">The Contract Number (Item 3) submitted must match the Contract Number in the TRACS Contract database. </w:t>
      </w:r>
    </w:p>
    <w:p w14:paraId="2A214F7D" w14:textId="77777777" w:rsidR="00444904" w:rsidRPr="00444904" w:rsidRDefault="00444904" w:rsidP="00444904">
      <w:pPr>
        <w:widowControl w:val="0"/>
        <w:rPr>
          <w:snapToGrid w:val="0"/>
          <w:szCs w:val="20"/>
        </w:rPr>
      </w:pPr>
    </w:p>
    <w:p w14:paraId="5AF3482C" w14:textId="7091E6F4" w:rsidR="00444904" w:rsidRDefault="00444904" w:rsidP="00444904">
      <w:pPr>
        <w:widowControl w:val="0"/>
        <w:ind w:left="720"/>
        <w:rPr>
          <w:snapToGrid w:val="0"/>
          <w:szCs w:val="20"/>
        </w:rPr>
      </w:pPr>
      <w:bookmarkStart w:id="1" w:name="_Hlk139545328"/>
      <w:r w:rsidRPr="00444904">
        <w:rPr>
          <w:snapToGrid w:val="0"/>
          <w:szCs w:val="20"/>
        </w:rPr>
        <w:t>Use the same Contract Number on any HUD-52670-A (</w:t>
      </w:r>
      <w:r w:rsidR="00F37D60">
        <w:rPr>
          <w:snapToGrid w:val="0"/>
          <w:szCs w:val="20"/>
        </w:rPr>
        <w:t>P</w:t>
      </w:r>
      <w:r w:rsidRPr="00444904">
        <w:rPr>
          <w:snapToGrid w:val="0"/>
          <w:szCs w:val="20"/>
        </w:rPr>
        <w:t xml:space="preserve">art 1 through </w:t>
      </w:r>
      <w:r w:rsidR="00F37D60">
        <w:rPr>
          <w:snapToGrid w:val="0"/>
          <w:szCs w:val="20"/>
        </w:rPr>
        <w:t>P</w:t>
      </w:r>
      <w:r w:rsidRPr="00444904">
        <w:rPr>
          <w:snapToGrid w:val="0"/>
          <w:szCs w:val="20"/>
        </w:rPr>
        <w:t>art 6) forms that will be submitted with the HUD-52670 (HAP Voucher) cover sheet</w:t>
      </w:r>
      <w:bookmarkEnd w:id="1"/>
      <w:r w:rsidRPr="00444904">
        <w:rPr>
          <w:snapToGrid w:val="0"/>
          <w:szCs w:val="20"/>
        </w:rPr>
        <w:t>.</w:t>
      </w:r>
    </w:p>
    <w:p w14:paraId="2AEA7083" w14:textId="77777777" w:rsidR="00A33B94" w:rsidRDefault="00A33B94" w:rsidP="00444904">
      <w:pPr>
        <w:widowControl w:val="0"/>
        <w:ind w:left="720"/>
        <w:rPr>
          <w:snapToGrid w:val="0"/>
          <w:szCs w:val="20"/>
        </w:rPr>
      </w:pPr>
    </w:p>
    <w:p w14:paraId="1DA91B40" w14:textId="77777777" w:rsidR="00A33B94" w:rsidRPr="00444904" w:rsidRDefault="00A33B94" w:rsidP="00444904">
      <w:pPr>
        <w:widowControl w:val="0"/>
        <w:ind w:left="720"/>
        <w:rPr>
          <w:snapToGrid w:val="0"/>
          <w:szCs w:val="20"/>
        </w:rPr>
      </w:pPr>
    </w:p>
    <w:p w14:paraId="09B07DB6" w14:textId="77777777" w:rsidR="00A33B94" w:rsidRPr="00A33B94" w:rsidRDefault="00A33B94" w:rsidP="00A33B94">
      <w:pPr>
        <w:ind w:left="720"/>
        <w:rPr>
          <w:rFonts w:cs="Arial"/>
          <w:color w:val="FF0000"/>
        </w:rPr>
      </w:pPr>
      <w:bookmarkStart w:id="2" w:name="_Hlk133504283"/>
      <w:r w:rsidRPr="00A33B94">
        <w:rPr>
          <w:rFonts w:cs="Arial"/>
          <w:color w:val="FF0000"/>
        </w:rPr>
        <w:t>MAT Guide: Chapter 7 – 7.1 VCHHR (Voucher Header Record), Field 20</w:t>
      </w:r>
    </w:p>
    <w:bookmarkEnd w:id="2"/>
    <w:p w14:paraId="4224B10D" w14:textId="77777777" w:rsidR="00444904" w:rsidRPr="00444904" w:rsidRDefault="00444904" w:rsidP="00444904">
      <w:pPr>
        <w:widowControl w:val="0"/>
        <w:rPr>
          <w:snapToGrid w:val="0"/>
          <w:szCs w:val="20"/>
        </w:rPr>
      </w:pPr>
    </w:p>
    <w:p w14:paraId="14A91D3C" w14:textId="77777777" w:rsidR="00444904" w:rsidRPr="00444904" w:rsidRDefault="00444904" w:rsidP="00444904">
      <w:pPr>
        <w:widowControl w:val="0"/>
        <w:rPr>
          <w:snapToGrid w:val="0"/>
          <w:szCs w:val="20"/>
        </w:rPr>
      </w:pPr>
    </w:p>
    <w:p w14:paraId="36D354A6" w14:textId="77777777" w:rsidR="00444904" w:rsidRPr="00444904" w:rsidRDefault="00444904" w:rsidP="00444904">
      <w:pPr>
        <w:widowControl w:val="0"/>
        <w:ind w:left="990" w:hanging="990"/>
        <w:rPr>
          <w:rFonts w:cs="Arial"/>
          <w:snapToGrid w:val="0"/>
          <w:color w:val="000000"/>
          <w:szCs w:val="22"/>
        </w:rPr>
      </w:pPr>
      <w:r w:rsidRPr="00444904">
        <w:rPr>
          <w:rFonts w:cs="Arial"/>
          <w:snapToGrid w:val="0"/>
          <w:color w:val="000000"/>
          <w:szCs w:val="22"/>
        </w:rPr>
        <w:t>ITEM 5.  Type of Subsidy:</w:t>
      </w:r>
    </w:p>
    <w:p w14:paraId="64633394" w14:textId="77777777" w:rsidR="00444904" w:rsidRPr="00444904" w:rsidRDefault="00444904" w:rsidP="00444904">
      <w:pPr>
        <w:widowControl w:val="0"/>
        <w:ind w:left="990" w:hanging="990"/>
        <w:rPr>
          <w:rFonts w:cs="Arial"/>
          <w:b/>
          <w:bCs/>
          <w:snapToGrid w:val="0"/>
          <w:color w:val="000000"/>
          <w:szCs w:val="22"/>
        </w:rPr>
      </w:pPr>
    </w:p>
    <w:p w14:paraId="4CBE9559" w14:textId="77777777" w:rsidR="00444904" w:rsidRPr="00444904" w:rsidRDefault="00444904" w:rsidP="00444904">
      <w:pPr>
        <w:widowControl w:val="0"/>
        <w:spacing w:before="100" w:after="100"/>
        <w:ind w:left="720"/>
        <w:rPr>
          <w:rFonts w:cs="Arial"/>
          <w:snapToGrid w:val="0"/>
          <w:color w:val="000000"/>
          <w:szCs w:val="22"/>
        </w:rPr>
      </w:pPr>
      <w:r w:rsidRPr="00444904">
        <w:rPr>
          <w:rFonts w:cs="Arial"/>
          <w:snapToGrid w:val="0"/>
          <w:color w:val="000000"/>
          <w:szCs w:val="22"/>
        </w:rPr>
        <w:lastRenderedPageBreak/>
        <w:t>Valid Subsidy Types are:</w:t>
      </w:r>
    </w:p>
    <w:p w14:paraId="46745657" w14:textId="086A41D1" w:rsidR="00444904" w:rsidRPr="00444904" w:rsidRDefault="00444904" w:rsidP="00444904">
      <w:pPr>
        <w:ind w:left="1440"/>
        <w:rPr>
          <w:rFonts w:cs="Arial"/>
          <w:szCs w:val="22"/>
        </w:rPr>
      </w:pPr>
      <w:r w:rsidRPr="00444904">
        <w:rPr>
          <w:rFonts w:cs="Arial"/>
          <w:szCs w:val="22"/>
        </w:rPr>
        <w:t>1 = Section 8</w:t>
      </w:r>
      <w:r w:rsidR="00B42812">
        <w:rPr>
          <w:rFonts w:cs="Arial"/>
          <w:szCs w:val="22"/>
        </w:rPr>
        <w:t xml:space="preserve"> (including 202/8)</w:t>
      </w:r>
    </w:p>
    <w:p w14:paraId="78212DBB" w14:textId="77777777" w:rsidR="00444904" w:rsidRPr="00444904" w:rsidRDefault="00444904" w:rsidP="00444904">
      <w:pPr>
        <w:ind w:left="1440"/>
        <w:rPr>
          <w:rFonts w:cs="Arial"/>
          <w:szCs w:val="22"/>
        </w:rPr>
      </w:pPr>
      <w:r w:rsidRPr="00444904">
        <w:rPr>
          <w:rFonts w:cs="Arial"/>
          <w:szCs w:val="22"/>
        </w:rPr>
        <w:t>6 = 811 PRA</w:t>
      </w:r>
    </w:p>
    <w:p w14:paraId="2BE44EE1" w14:textId="77777777" w:rsidR="00444904" w:rsidRPr="00444904" w:rsidRDefault="00444904" w:rsidP="00444904">
      <w:pPr>
        <w:ind w:left="1440"/>
        <w:rPr>
          <w:rFonts w:cs="Arial"/>
          <w:szCs w:val="22"/>
        </w:rPr>
      </w:pPr>
      <w:r w:rsidRPr="00444904">
        <w:rPr>
          <w:rFonts w:cs="Arial"/>
          <w:szCs w:val="22"/>
        </w:rPr>
        <w:t>7 = Section 202 PRAC</w:t>
      </w:r>
    </w:p>
    <w:p w14:paraId="70B2CF99" w14:textId="77777777" w:rsidR="00444904" w:rsidRPr="00444904" w:rsidRDefault="00444904" w:rsidP="00444904">
      <w:pPr>
        <w:ind w:left="1440"/>
        <w:rPr>
          <w:rFonts w:cs="Arial"/>
          <w:szCs w:val="22"/>
        </w:rPr>
      </w:pPr>
      <w:r w:rsidRPr="00444904">
        <w:rPr>
          <w:rFonts w:cs="Arial"/>
          <w:szCs w:val="22"/>
        </w:rPr>
        <w:t>8 = Section 811 PRAC</w:t>
      </w:r>
    </w:p>
    <w:p w14:paraId="16D313D3" w14:textId="77777777" w:rsidR="00444904" w:rsidRPr="00444904" w:rsidRDefault="00444904" w:rsidP="00444904">
      <w:pPr>
        <w:ind w:left="1440"/>
        <w:rPr>
          <w:rFonts w:cs="Arial"/>
          <w:szCs w:val="22"/>
        </w:rPr>
      </w:pPr>
      <w:r w:rsidRPr="00444904">
        <w:rPr>
          <w:rFonts w:cs="Arial"/>
          <w:szCs w:val="22"/>
        </w:rPr>
        <w:t>9 = Section 202/162 PAC</w:t>
      </w:r>
    </w:p>
    <w:p w14:paraId="3AAC4737" w14:textId="77777777" w:rsidR="00444904" w:rsidRPr="00444904" w:rsidRDefault="00444904" w:rsidP="00444904">
      <w:pPr>
        <w:ind w:left="1440"/>
        <w:rPr>
          <w:rFonts w:cs="Arial"/>
          <w:szCs w:val="22"/>
        </w:rPr>
      </w:pPr>
      <w:r w:rsidRPr="00444904">
        <w:rPr>
          <w:rFonts w:cs="Arial"/>
          <w:szCs w:val="22"/>
        </w:rPr>
        <w:t>10 = SPRAC</w:t>
      </w:r>
    </w:p>
    <w:p w14:paraId="7E34E058" w14:textId="77777777" w:rsidR="00444904" w:rsidRPr="00380C01" w:rsidRDefault="00444904" w:rsidP="00444904">
      <w:pPr>
        <w:ind w:left="1440"/>
        <w:rPr>
          <w:rFonts w:cs="Arial"/>
          <w:strike/>
          <w:szCs w:val="22"/>
        </w:rPr>
      </w:pPr>
      <w:r w:rsidRPr="00380C01">
        <w:rPr>
          <w:rFonts w:cs="Arial"/>
          <w:strike/>
          <w:szCs w:val="22"/>
        </w:rPr>
        <w:t>11 = Section 202/8</w:t>
      </w:r>
    </w:p>
    <w:p w14:paraId="4D8F883A" w14:textId="77777777" w:rsidR="00444904" w:rsidRPr="00444904" w:rsidRDefault="00444904" w:rsidP="00444904">
      <w:pPr>
        <w:widowControl w:val="0"/>
        <w:spacing w:before="100" w:after="100"/>
        <w:rPr>
          <w:rFonts w:cs="Arial"/>
          <w:snapToGrid w:val="0"/>
          <w:color w:val="000000"/>
          <w:szCs w:val="22"/>
        </w:rPr>
      </w:pPr>
    </w:p>
    <w:p w14:paraId="166A0771" w14:textId="77777777" w:rsidR="00444904" w:rsidRPr="00444904" w:rsidRDefault="00444904" w:rsidP="00444904">
      <w:pPr>
        <w:widowControl w:val="0"/>
        <w:spacing w:before="100" w:after="100"/>
        <w:ind w:left="720"/>
        <w:rPr>
          <w:rFonts w:cs="Arial"/>
          <w:snapToGrid w:val="0"/>
          <w:color w:val="000000"/>
          <w:szCs w:val="22"/>
        </w:rPr>
      </w:pPr>
      <w:r w:rsidRPr="00444904">
        <w:rPr>
          <w:rFonts w:cs="Arial"/>
          <w:b/>
          <w:bCs/>
          <w:snapToGrid w:val="0"/>
          <w:color w:val="000000"/>
          <w:szCs w:val="22"/>
        </w:rPr>
        <w:t>Note:</w:t>
      </w:r>
      <w:r w:rsidRPr="00444904">
        <w:rPr>
          <w:rFonts w:cs="Arial"/>
          <w:snapToGrid w:val="0"/>
          <w:color w:val="000000"/>
          <w:szCs w:val="22"/>
        </w:rPr>
        <w:t xml:space="preserve"> SPRAC (10) contracts were previously considered part of Section 8 (1). However, since HOTMA rules differ for SPRAC and Section 8, SPRAC is being designated as Type 10. </w:t>
      </w:r>
      <w:r w:rsidRPr="00380C01">
        <w:rPr>
          <w:rFonts w:cs="Arial"/>
          <w:strike/>
          <w:snapToGrid w:val="0"/>
          <w:color w:val="000000"/>
          <w:szCs w:val="22"/>
        </w:rPr>
        <w:t>The same is true of Section 202/8. It has been moved from Type 1 to Type 11.</w:t>
      </w:r>
    </w:p>
    <w:p w14:paraId="7CAC42E1" w14:textId="77777777" w:rsidR="00444904" w:rsidRPr="00444904" w:rsidRDefault="00444904" w:rsidP="00444904">
      <w:pPr>
        <w:widowControl w:val="0"/>
        <w:spacing w:before="100" w:after="100"/>
        <w:ind w:left="720"/>
        <w:rPr>
          <w:rFonts w:cs="Arial"/>
          <w:snapToGrid w:val="0"/>
          <w:color w:val="000000"/>
          <w:szCs w:val="22"/>
        </w:rPr>
      </w:pPr>
      <w:r w:rsidRPr="00444904">
        <w:rPr>
          <w:rFonts w:cs="Arial"/>
          <w:b/>
          <w:bCs/>
          <w:snapToGrid w:val="0"/>
          <w:color w:val="000000"/>
          <w:szCs w:val="22"/>
        </w:rPr>
        <w:t>Note:</w:t>
      </w:r>
      <w:r w:rsidRPr="00444904">
        <w:rPr>
          <w:rFonts w:cs="Arial"/>
          <w:snapToGrid w:val="0"/>
          <w:color w:val="000000"/>
          <w:szCs w:val="22"/>
        </w:rPr>
        <w:t xml:space="preserve"> Subsidy Types 2 (Rent Supplement) and 3 (RAP) are no longer active.</w:t>
      </w:r>
    </w:p>
    <w:p w14:paraId="778EA0DB" w14:textId="77777777" w:rsidR="00444904" w:rsidRPr="00444904" w:rsidRDefault="00444904" w:rsidP="00444904">
      <w:pPr>
        <w:widowControl w:val="0"/>
        <w:ind w:left="990" w:hanging="990"/>
        <w:rPr>
          <w:rFonts w:cs="Arial"/>
          <w:b/>
          <w:bCs/>
          <w:snapToGrid w:val="0"/>
          <w:color w:val="000000"/>
          <w:szCs w:val="22"/>
        </w:rPr>
      </w:pPr>
    </w:p>
    <w:p w14:paraId="35BDD9C9" w14:textId="7D640CD4" w:rsidR="00444904" w:rsidRDefault="00444904" w:rsidP="00444904">
      <w:pPr>
        <w:widowControl w:val="0"/>
        <w:ind w:left="720"/>
        <w:rPr>
          <w:rFonts w:cs="Arial"/>
          <w:snapToGrid w:val="0"/>
          <w:szCs w:val="22"/>
        </w:rPr>
      </w:pPr>
      <w:r w:rsidRPr="00444904">
        <w:rPr>
          <w:rFonts w:cs="Arial"/>
          <w:snapToGrid w:val="0"/>
          <w:szCs w:val="22"/>
        </w:rPr>
        <w:t>Use the same Type of Subsidy on any HUD-52670-A (</w:t>
      </w:r>
      <w:r w:rsidR="00F37D60">
        <w:rPr>
          <w:rFonts w:cs="Arial"/>
          <w:snapToGrid w:val="0"/>
          <w:szCs w:val="22"/>
        </w:rPr>
        <w:t>P</w:t>
      </w:r>
      <w:r w:rsidRPr="00444904">
        <w:rPr>
          <w:rFonts w:cs="Arial"/>
          <w:snapToGrid w:val="0"/>
          <w:szCs w:val="22"/>
        </w:rPr>
        <w:t xml:space="preserve">art 1 and </w:t>
      </w:r>
      <w:r w:rsidR="00F37D60">
        <w:rPr>
          <w:rFonts w:cs="Arial"/>
          <w:snapToGrid w:val="0"/>
          <w:szCs w:val="22"/>
        </w:rPr>
        <w:t>P</w:t>
      </w:r>
      <w:r w:rsidRPr="00444904">
        <w:rPr>
          <w:rFonts w:cs="Arial"/>
          <w:snapToGrid w:val="0"/>
          <w:szCs w:val="22"/>
        </w:rPr>
        <w:t>arts 3-6) forms that will be submitted with the HUD-52670 (HAP Voucher) cover sheet.</w:t>
      </w:r>
    </w:p>
    <w:p w14:paraId="189C0EA9" w14:textId="77777777" w:rsidR="00A33B94" w:rsidRDefault="00A33B94" w:rsidP="00444904">
      <w:pPr>
        <w:widowControl w:val="0"/>
        <w:ind w:left="720"/>
        <w:rPr>
          <w:rFonts w:cs="Arial"/>
          <w:snapToGrid w:val="0"/>
          <w:szCs w:val="22"/>
        </w:rPr>
      </w:pPr>
    </w:p>
    <w:p w14:paraId="11E39299" w14:textId="3CC5D6FA" w:rsidR="00A33B94" w:rsidRDefault="00A33B94" w:rsidP="00444904">
      <w:pPr>
        <w:widowControl w:val="0"/>
        <w:ind w:left="720"/>
        <w:rPr>
          <w:rFonts w:cs="Arial"/>
          <w:color w:val="FF0000"/>
        </w:rPr>
      </w:pPr>
      <w:r w:rsidRPr="00B46C29">
        <w:rPr>
          <w:rFonts w:cs="Arial"/>
          <w:color w:val="FF0000"/>
        </w:rPr>
        <w:t>MAT Guide: Chapter 7 – 7.1 VCHHR (Voucher Header Record), Field 43</w:t>
      </w:r>
    </w:p>
    <w:p w14:paraId="767B9D48" w14:textId="77777777" w:rsidR="00A33B94" w:rsidRPr="00444904" w:rsidRDefault="00A33B94" w:rsidP="00444904">
      <w:pPr>
        <w:widowControl w:val="0"/>
        <w:ind w:left="720"/>
        <w:rPr>
          <w:rFonts w:cs="Arial"/>
          <w:snapToGrid w:val="0"/>
          <w:szCs w:val="22"/>
        </w:rPr>
      </w:pPr>
    </w:p>
    <w:p w14:paraId="4F58C0F8" w14:textId="77777777" w:rsidR="00444904" w:rsidRPr="00444904" w:rsidRDefault="00444904" w:rsidP="00444904">
      <w:pPr>
        <w:widowControl w:val="0"/>
        <w:rPr>
          <w:rFonts w:cs="Arial"/>
          <w:snapToGrid w:val="0"/>
          <w:color w:val="000000"/>
          <w:szCs w:val="22"/>
        </w:rPr>
      </w:pPr>
    </w:p>
    <w:p w14:paraId="419C966C" w14:textId="2641D14B" w:rsidR="004742C3" w:rsidRPr="00380C01" w:rsidRDefault="00562A58" w:rsidP="006C2810">
      <w:pPr>
        <w:rPr>
          <w:rFonts w:cs="Arial"/>
          <w:bCs/>
          <w:szCs w:val="22"/>
        </w:rPr>
      </w:pPr>
      <w:r w:rsidRPr="00380C01">
        <w:rPr>
          <w:rFonts w:cs="Arial"/>
          <w:bCs/>
          <w:szCs w:val="22"/>
        </w:rPr>
        <w:t xml:space="preserve">Image below is an example </w:t>
      </w:r>
      <w:r w:rsidR="00B53C86" w:rsidRPr="00380C01">
        <w:rPr>
          <w:rFonts w:cs="Arial"/>
          <w:bCs/>
          <w:strike/>
          <w:szCs w:val="22"/>
        </w:rPr>
        <w:t xml:space="preserve">Below is an </w:t>
      </w:r>
      <w:r w:rsidR="00560831" w:rsidRPr="00380C01">
        <w:rPr>
          <w:rFonts w:cs="Arial"/>
          <w:bCs/>
          <w:strike/>
          <w:szCs w:val="22"/>
        </w:rPr>
        <w:t xml:space="preserve">image </w:t>
      </w:r>
      <w:r w:rsidR="00B53C86" w:rsidRPr="00380C01">
        <w:rPr>
          <w:rFonts w:cs="Arial"/>
          <w:bCs/>
          <w:strike/>
          <w:szCs w:val="22"/>
        </w:rPr>
        <w:t>example</w:t>
      </w:r>
      <w:r w:rsidR="00B53C86" w:rsidRPr="00380C01">
        <w:rPr>
          <w:rFonts w:cs="Arial"/>
          <w:bCs/>
          <w:szCs w:val="22"/>
        </w:rPr>
        <w:t xml:space="preserve"> of Regular Assistance Payments being requested on a HAP Voucher</w:t>
      </w:r>
    </w:p>
    <w:p w14:paraId="69E30366" w14:textId="77777777" w:rsidR="00B53C86" w:rsidRDefault="00B53C86" w:rsidP="006C2810">
      <w:pPr>
        <w:rPr>
          <w:rFonts w:cs="Arial"/>
          <w:b/>
          <w:szCs w:val="22"/>
        </w:rPr>
      </w:pPr>
    </w:p>
    <w:p w14:paraId="1E06F3EA" w14:textId="77777777" w:rsidR="00B53C86" w:rsidRDefault="00B53C86" w:rsidP="006C2810">
      <w:pPr>
        <w:rPr>
          <w:rFonts w:cs="Arial"/>
          <w:b/>
          <w:szCs w:val="22"/>
        </w:rPr>
      </w:pPr>
    </w:p>
    <w:p w14:paraId="15255D72" w14:textId="4796AC75" w:rsidR="00B53C86" w:rsidRDefault="00466364" w:rsidP="006C2810">
      <w:pPr>
        <w:rPr>
          <w:rFonts w:cs="Arial"/>
          <w:b/>
          <w:szCs w:val="22"/>
        </w:rPr>
      </w:pPr>
      <w:r>
        <w:rPr>
          <w:noProof/>
        </w:rPr>
        <w:drawing>
          <wp:inline distT="0" distB="0" distL="0" distR="0" wp14:anchorId="7A62DFB0" wp14:editId="5C35A637">
            <wp:extent cx="6400800" cy="1118870"/>
            <wp:effectExtent l="0" t="0" r="0" b="5080"/>
            <wp:docPr id="18558008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580087" name=""/>
                    <pic:cNvPicPr/>
                  </pic:nvPicPr>
                  <pic:blipFill>
                    <a:blip r:embed="rId12"/>
                    <a:stretch>
                      <a:fillRect/>
                    </a:stretch>
                  </pic:blipFill>
                  <pic:spPr>
                    <a:xfrm>
                      <a:off x="0" y="0"/>
                      <a:ext cx="6400800" cy="1118870"/>
                    </a:xfrm>
                    <a:prstGeom prst="rect">
                      <a:avLst/>
                    </a:prstGeom>
                  </pic:spPr>
                </pic:pic>
              </a:graphicData>
            </a:graphic>
          </wp:inline>
        </w:drawing>
      </w:r>
    </w:p>
    <w:p w14:paraId="4C541911" w14:textId="77777777" w:rsidR="004742C3" w:rsidRDefault="004742C3" w:rsidP="006C2810">
      <w:pPr>
        <w:rPr>
          <w:rFonts w:cs="Arial"/>
          <w:b/>
          <w:szCs w:val="22"/>
        </w:rPr>
      </w:pPr>
    </w:p>
    <w:p w14:paraId="63A2417F" w14:textId="77777777" w:rsidR="004742C3" w:rsidRDefault="004742C3" w:rsidP="006C2810">
      <w:pPr>
        <w:rPr>
          <w:rFonts w:cs="Arial"/>
          <w:b/>
          <w:szCs w:val="22"/>
        </w:rPr>
      </w:pPr>
    </w:p>
    <w:p w14:paraId="3532E71F" w14:textId="77777777" w:rsidR="004742C3" w:rsidRDefault="004742C3" w:rsidP="006C2810">
      <w:pPr>
        <w:rPr>
          <w:rFonts w:cs="Arial"/>
          <w:b/>
          <w:szCs w:val="22"/>
        </w:rPr>
      </w:pPr>
    </w:p>
    <w:p w14:paraId="3B01E20B" w14:textId="77777777" w:rsidR="004742C3" w:rsidRDefault="004742C3" w:rsidP="006C2810">
      <w:pPr>
        <w:rPr>
          <w:rFonts w:cs="Arial"/>
          <w:b/>
          <w:szCs w:val="22"/>
        </w:rPr>
      </w:pPr>
    </w:p>
    <w:p w14:paraId="3EEE956B" w14:textId="7CD964ED" w:rsidR="006C2810" w:rsidRPr="00244A27" w:rsidRDefault="006C2810" w:rsidP="006C2810">
      <w:pPr>
        <w:rPr>
          <w:rFonts w:cs="Arial"/>
          <w:b/>
          <w:szCs w:val="22"/>
        </w:rPr>
      </w:pPr>
      <w:r w:rsidRPr="00244A27">
        <w:rPr>
          <w:rFonts w:cs="Arial"/>
          <w:b/>
          <w:szCs w:val="22"/>
        </w:rPr>
        <w:t xml:space="preserve">Step II. Itemize Assistance Payments Requested </w:t>
      </w:r>
    </w:p>
    <w:p w14:paraId="61E6FCAA" w14:textId="77777777" w:rsidR="00547B37" w:rsidRPr="00244A27" w:rsidRDefault="00547B37" w:rsidP="006C2810">
      <w:pPr>
        <w:rPr>
          <w:rFonts w:cs="Arial"/>
          <w:b/>
          <w:szCs w:val="22"/>
        </w:rPr>
      </w:pPr>
    </w:p>
    <w:p w14:paraId="7577FAF1" w14:textId="079156A7" w:rsidR="00547B37" w:rsidRPr="00244A27" w:rsidRDefault="00244A27" w:rsidP="00244A27">
      <w:pPr>
        <w:pStyle w:val="Hanging"/>
        <w:ind w:left="0" w:firstLine="0"/>
        <w:rPr>
          <w:b/>
          <w:bCs/>
        </w:rPr>
      </w:pPr>
      <w:r>
        <w:rPr>
          <w:b/>
          <w:bCs/>
        </w:rPr>
        <w:t>Note:</w:t>
      </w:r>
      <w:r w:rsidRPr="00244A27">
        <w:t xml:space="preserve"> </w:t>
      </w:r>
      <w:r w:rsidR="00547B37" w:rsidRPr="00244A27">
        <w:t>Order transactions by unit number.</w:t>
      </w:r>
    </w:p>
    <w:p w14:paraId="16E2F30E" w14:textId="77777777" w:rsidR="00547B37" w:rsidRPr="00244A27" w:rsidRDefault="00547B37" w:rsidP="006C2810">
      <w:pPr>
        <w:rPr>
          <w:rFonts w:cs="Arial"/>
          <w:b/>
          <w:szCs w:val="22"/>
        </w:rPr>
      </w:pPr>
    </w:p>
    <w:p w14:paraId="1B930B2C" w14:textId="0CF2C37C" w:rsidR="006C2810" w:rsidRPr="00244A27" w:rsidRDefault="006C2810" w:rsidP="006C2810">
      <w:pPr>
        <w:pStyle w:val="Hanging"/>
        <w:ind w:left="1104"/>
      </w:pPr>
      <w:r w:rsidRPr="00244A27">
        <w:t>ITEM 6.</w:t>
      </w:r>
      <w:r w:rsidRPr="00244A27">
        <w:tab/>
      </w:r>
      <w:r w:rsidR="000D5E94" w:rsidRPr="00244A27">
        <w:t>H</w:t>
      </w:r>
      <w:r w:rsidR="004742C3">
        <w:t>ead of Household name</w:t>
      </w:r>
      <w:r w:rsidR="000D5E94" w:rsidRPr="00244A27">
        <w:t>:</w:t>
      </w:r>
      <w:r w:rsidR="00385012" w:rsidRPr="00244A27">
        <w:t xml:space="preserve"> </w:t>
      </w:r>
      <w:r w:rsidRPr="00244A27">
        <w:t xml:space="preserve"> Enter last name, first name and middle Initial. </w:t>
      </w:r>
    </w:p>
    <w:p w14:paraId="73205B77" w14:textId="12C9546E" w:rsidR="009935EF" w:rsidRPr="00244A27" w:rsidRDefault="009935EF" w:rsidP="006C2810">
      <w:pPr>
        <w:pStyle w:val="Hanging"/>
        <w:ind w:left="1104"/>
      </w:pPr>
    </w:p>
    <w:p w14:paraId="3B61E52F" w14:textId="61B8AD44" w:rsidR="009935EF" w:rsidRPr="00244A27" w:rsidRDefault="009935EF" w:rsidP="0091333A">
      <w:pPr>
        <w:ind w:left="720"/>
      </w:pPr>
      <w:r w:rsidRPr="00244A27">
        <w:t xml:space="preserve">For Last Name:  If the unit is assisted, </w:t>
      </w:r>
      <w:r w:rsidR="002B6C5C" w:rsidRPr="00244A27">
        <w:t xml:space="preserve">enter the Last Name from the HUD-50059 </w:t>
      </w:r>
      <w:r w:rsidR="00415B47">
        <w:t>(</w:t>
      </w:r>
      <w:r w:rsidR="00415B47">
        <w:rPr>
          <w:highlight w:val="cyan"/>
        </w:rPr>
        <w:t>I</w:t>
      </w:r>
      <w:r w:rsidR="002B6C5C" w:rsidRPr="00244A27">
        <w:rPr>
          <w:highlight w:val="cyan"/>
        </w:rPr>
        <w:t>tem XX</w:t>
      </w:r>
      <w:r w:rsidR="002B6C5C" w:rsidRPr="00244A27">
        <w:t>)</w:t>
      </w:r>
      <w:r w:rsidRPr="00244A27">
        <w:t xml:space="preserve"> </w:t>
      </w:r>
      <w:r w:rsidR="002B6C5C" w:rsidRPr="00244A27">
        <w:t>or the HUD-50059 a (</w:t>
      </w:r>
      <w:r w:rsidR="002B6C5C" w:rsidRPr="00244A27">
        <w:rPr>
          <w:highlight w:val="cyan"/>
        </w:rPr>
        <w:t>Item XX</w:t>
      </w:r>
      <w:r w:rsidR="002B6C5C" w:rsidRPr="00244A27">
        <w:t xml:space="preserve">) that is being submitted </w:t>
      </w:r>
      <w:r w:rsidR="009C2CD3" w:rsidRPr="00244A27">
        <w:t>on the</w:t>
      </w:r>
      <w:r w:rsidR="002B6C5C" w:rsidRPr="00244A27">
        <w:t xml:space="preserve"> HAP Voucher.</w:t>
      </w:r>
    </w:p>
    <w:p w14:paraId="35A206C7" w14:textId="77777777" w:rsidR="009935EF" w:rsidRPr="00244A27" w:rsidRDefault="009935EF" w:rsidP="0091333A">
      <w:pPr>
        <w:ind w:left="720"/>
      </w:pPr>
      <w:r w:rsidRPr="00244A27">
        <w:t>This includes certifications for assisted tenants billing 0 or negative assistance for Component 1 PH to PBRA RAD, 202 PRAC and 811 PRAC.</w:t>
      </w:r>
    </w:p>
    <w:p w14:paraId="23EADDCE" w14:textId="77777777" w:rsidR="009935EF" w:rsidRPr="00244A27" w:rsidRDefault="009935EF" w:rsidP="0091333A">
      <w:pPr>
        <w:ind w:left="720"/>
      </w:pPr>
    </w:p>
    <w:p w14:paraId="044BF5B1" w14:textId="77777777" w:rsidR="009935EF" w:rsidRPr="00244A27" w:rsidRDefault="009935EF" w:rsidP="0091333A">
      <w:pPr>
        <w:ind w:left="720"/>
      </w:pPr>
      <w:r w:rsidRPr="00244A27">
        <w:t>If the Unit Status is Abated, fill with “Abated”</w:t>
      </w:r>
      <w:r w:rsidRPr="00244A27">
        <w:cr/>
        <w:t>If the Unit Status is Vacant, fill with “Vacant”</w:t>
      </w:r>
      <w:r w:rsidRPr="00244A27">
        <w:cr/>
      </w:r>
      <w:r w:rsidRPr="00244A27">
        <w:lastRenderedPageBreak/>
        <w:t>If the Unit Status is Market, fill with “Market”</w:t>
      </w:r>
      <w:r w:rsidRPr="00244A27">
        <w:cr/>
        <w:t>If the Unit Status is Rehab, fill with “Rehab”</w:t>
      </w:r>
    </w:p>
    <w:p w14:paraId="711D3035" w14:textId="77777777" w:rsidR="009935EF" w:rsidRPr="00244A27" w:rsidRDefault="009935EF" w:rsidP="0091333A">
      <w:pPr>
        <w:ind w:left="720"/>
      </w:pPr>
    </w:p>
    <w:p w14:paraId="07CF6834" w14:textId="77777777" w:rsidR="009935EF" w:rsidRPr="00244A27" w:rsidRDefault="009935EF" w:rsidP="0091333A">
      <w:pPr>
        <w:ind w:left="720"/>
      </w:pPr>
      <w:r w:rsidRPr="00244A27">
        <w:t xml:space="preserve">For First Name:  If the unit is assisted, </w:t>
      </w:r>
      <w:r w:rsidR="002B6C5C" w:rsidRPr="00244A27">
        <w:t>enter the First Name from the HUD-50059 (</w:t>
      </w:r>
      <w:r w:rsidR="002B6C5C" w:rsidRPr="00244A27">
        <w:rPr>
          <w:highlight w:val="cyan"/>
        </w:rPr>
        <w:t>Item XX</w:t>
      </w:r>
      <w:r w:rsidR="002B6C5C" w:rsidRPr="00244A27">
        <w:t xml:space="preserve">) or the HUD-50059 A </w:t>
      </w:r>
      <w:r w:rsidR="002B6C5C" w:rsidRPr="00244A27">
        <w:rPr>
          <w:highlight w:val="cyan"/>
        </w:rPr>
        <w:t>(Item XX</w:t>
      </w:r>
      <w:r w:rsidR="002B6C5C" w:rsidRPr="00244A27">
        <w:t xml:space="preserve">) that is being submitted </w:t>
      </w:r>
      <w:r w:rsidR="00C3700F" w:rsidRPr="00244A27">
        <w:t>on the</w:t>
      </w:r>
      <w:r w:rsidR="002B6C5C" w:rsidRPr="00244A27">
        <w:t xml:space="preserve"> HAP Voucher.</w:t>
      </w:r>
    </w:p>
    <w:p w14:paraId="3ADD4B9D" w14:textId="77777777" w:rsidR="006B3EDF" w:rsidRPr="00244A27" w:rsidRDefault="006B3EDF" w:rsidP="0091333A">
      <w:pPr>
        <w:ind w:left="720"/>
      </w:pPr>
    </w:p>
    <w:p w14:paraId="56AA8CC4" w14:textId="77777777" w:rsidR="006B3EDF" w:rsidRPr="00244A27" w:rsidRDefault="006B3EDF" w:rsidP="0091333A">
      <w:pPr>
        <w:ind w:left="720"/>
      </w:pPr>
      <w:r w:rsidRPr="00244A27">
        <w:t>If the Unit Status is Abated, fill with “Abated”</w:t>
      </w:r>
    </w:p>
    <w:p w14:paraId="67E72706" w14:textId="77777777" w:rsidR="006B3EDF" w:rsidRPr="00244A27" w:rsidRDefault="006B3EDF" w:rsidP="0091333A">
      <w:pPr>
        <w:ind w:left="720"/>
      </w:pPr>
      <w:r w:rsidRPr="00244A27">
        <w:t>If the Unit Status is Vacant, fill with “Vacant”</w:t>
      </w:r>
    </w:p>
    <w:p w14:paraId="29D0F9A2" w14:textId="77777777" w:rsidR="006B3EDF" w:rsidRPr="00244A27" w:rsidRDefault="006B3EDF" w:rsidP="0091333A">
      <w:pPr>
        <w:ind w:left="720"/>
      </w:pPr>
      <w:r w:rsidRPr="00244A27">
        <w:t>If the Unit Status is Market, fill with “Market”</w:t>
      </w:r>
    </w:p>
    <w:p w14:paraId="51057745" w14:textId="77777777" w:rsidR="006B3EDF" w:rsidRPr="00244A27" w:rsidRDefault="006B3EDF" w:rsidP="0091333A">
      <w:pPr>
        <w:ind w:left="720"/>
      </w:pPr>
      <w:r w:rsidRPr="00244A27">
        <w:t>If the Unit Status is Rehab, fill based on the reason:</w:t>
      </w:r>
    </w:p>
    <w:p w14:paraId="59BD6D7A" w14:textId="77777777" w:rsidR="006B3EDF" w:rsidRPr="00244A27" w:rsidRDefault="006B3EDF" w:rsidP="0091333A">
      <w:pPr>
        <w:ind w:left="1440"/>
      </w:pPr>
      <w:r w:rsidRPr="00244A27">
        <w:t>“RAD” if this an initial RAD Rehab</w:t>
      </w:r>
      <w:r w:rsidRPr="00244A27">
        <w:cr/>
        <w:t>“Disaster” if rehab is caused by a PDD</w:t>
      </w:r>
      <w:r w:rsidRPr="00244A27">
        <w:cr/>
        <w:t>“Repair” if rehab is for Repairs</w:t>
      </w:r>
    </w:p>
    <w:p w14:paraId="531DD23D" w14:textId="77777777" w:rsidR="006B3EDF" w:rsidRPr="00244A27" w:rsidRDefault="006B3EDF" w:rsidP="0091333A"/>
    <w:p w14:paraId="3A173DBC" w14:textId="783975F0" w:rsidR="00835150" w:rsidRPr="00244A27" w:rsidRDefault="006B3EDF" w:rsidP="0091333A">
      <w:pPr>
        <w:ind w:left="720"/>
        <w:rPr>
          <w:highlight w:val="cyan"/>
        </w:rPr>
      </w:pPr>
      <w:r w:rsidRPr="00244A27">
        <w:t xml:space="preserve">For Middle Initial:  If the unit is assisted, </w:t>
      </w:r>
      <w:r w:rsidR="00835150" w:rsidRPr="00244A27">
        <w:t xml:space="preserve">enter the Middle Initial from the HUD-50059 </w:t>
      </w:r>
      <w:r w:rsidR="00835150" w:rsidRPr="00244A27">
        <w:rPr>
          <w:highlight w:val="cyan"/>
        </w:rPr>
        <w:t xml:space="preserve">(Item </w:t>
      </w:r>
    </w:p>
    <w:p w14:paraId="28A82B64" w14:textId="4F6E6FEC" w:rsidR="00835150" w:rsidRPr="00244A27" w:rsidRDefault="00835150" w:rsidP="0091333A">
      <w:pPr>
        <w:ind w:left="720"/>
      </w:pPr>
      <w:r w:rsidRPr="00244A27">
        <w:rPr>
          <w:highlight w:val="cyan"/>
        </w:rPr>
        <w:t>XX)</w:t>
      </w:r>
      <w:r w:rsidRPr="00244A27">
        <w:t xml:space="preserve"> or the HUD-50059 A (</w:t>
      </w:r>
      <w:r w:rsidRPr="00244A27">
        <w:rPr>
          <w:highlight w:val="cyan"/>
        </w:rPr>
        <w:t>Item XX</w:t>
      </w:r>
      <w:r w:rsidRPr="00244A27">
        <w:t xml:space="preserve">) that is being submitted on the HAP Voucher. </w:t>
      </w:r>
      <w:r w:rsidR="006B3EDF" w:rsidRPr="00244A27">
        <w:t>Leave</w:t>
      </w:r>
      <w:r w:rsidRPr="00244A27">
        <w:t xml:space="preserve"> </w:t>
      </w:r>
    </w:p>
    <w:p w14:paraId="569569DA" w14:textId="5AC894C3" w:rsidR="006B3EDF" w:rsidRPr="00244A27" w:rsidRDefault="006B3EDF" w:rsidP="0091333A">
      <w:pPr>
        <w:ind w:left="720"/>
      </w:pPr>
      <w:r w:rsidRPr="00244A27">
        <w:t>blank for Abated, Vacant, Market, and Rehab units.</w:t>
      </w:r>
    </w:p>
    <w:p w14:paraId="3D0AB7D2" w14:textId="77777777" w:rsidR="006B3EDF" w:rsidRPr="00244A27" w:rsidRDefault="006B3EDF" w:rsidP="0091333A">
      <w:pPr>
        <w:ind w:left="720"/>
      </w:pPr>
    </w:p>
    <w:p w14:paraId="6F0FCED2" w14:textId="4492C446" w:rsidR="009935EF" w:rsidRPr="00244A27" w:rsidRDefault="00E6653F" w:rsidP="0091333A">
      <w:pPr>
        <w:ind w:left="720"/>
      </w:pPr>
      <w:r>
        <w:t xml:space="preserve">MAT Guide: Chapter </w:t>
      </w:r>
      <w:r w:rsidR="003A27C1">
        <w:t>6,</w:t>
      </w:r>
      <w:r w:rsidR="00C340A0" w:rsidRPr="00244A27">
        <w:t xml:space="preserve"> </w:t>
      </w:r>
      <w:r w:rsidR="009864E4" w:rsidRPr="00244A27">
        <w:t>MAT</w:t>
      </w:r>
      <w:r w:rsidR="00835150" w:rsidRPr="00244A27">
        <w:t>10</w:t>
      </w:r>
      <w:r w:rsidR="00112BFD">
        <w:t>:</w:t>
      </w:r>
      <w:r w:rsidR="009864E4" w:rsidRPr="00244A27">
        <w:t xml:space="preserve"> Section</w:t>
      </w:r>
      <w:r w:rsidR="00C340A0" w:rsidRPr="00244A27">
        <w:t xml:space="preserve"> 3</w:t>
      </w:r>
      <w:r w:rsidR="009864E4" w:rsidRPr="00244A27">
        <w:t>,</w:t>
      </w:r>
      <w:r w:rsidR="00112BFD">
        <w:t xml:space="preserve"> (</w:t>
      </w:r>
      <w:r w:rsidR="00C340A0" w:rsidRPr="00244A27">
        <w:t>Family</w:t>
      </w:r>
      <w:r w:rsidR="00905C46" w:rsidRPr="00244A27">
        <w:t xml:space="preserve"> </w:t>
      </w:r>
      <w:r w:rsidR="009864E4" w:rsidRPr="00244A27">
        <w:t>Record</w:t>
      </w:r>
      <w:r w:rsidR="00112BFD">
        <w:t>)</w:t>
      </w:r>
      <w:r w:rsidR="009864E4" w:rsidRPr="00244A27">
        <w:t xml:space="preserve">, Fields </w:t>
      </w:r>
      <w:r w:rsidR="00C340A0" w:rsidRPr="00244A27">
        <w:t xml:space="preserve">4, </w:t>
      </w:r>
      <w:r w:rsidR="009864E4" w:rsidRPr="00244A27">
        <w:t>5</w:t>
      </w:r>
      <w:r w:rsidR="00C340A0" w:rsidRPr="00244A27">
        <w:t xml:space="preserve"> and 6 for both full (50059) and partial (50059 A) certifications</w:t>
      </w:r>
      <w:r w:rsidR="00FE2430" w:rsidRPr="00244A27">
        <w:t>.</w:t>
      </w:r>
    </w:p>
    <w:p w14:paraId="21AD8AF1" w14:textId="77777777" w:rsidR="009935EF" w:rsidRPr="00244A27" w:rsidRDefault="009935EF" w:rsidP="006C2810">
      <w:pPr>
        <w:pStyle w:val="Hanging"/>
        <w:ind w:left="1104"/>
      </w:pPr>
    </w:p>
    <w:p w14:paraId="5720FFE4" w14:textId="77777777" w:rsidR="0091333A" w:rsidRPr="00244A27" w:rsidRDefault="0091333A" w:rsidP="006C2810">
      <w:pPr>
        <w:pStyle w:val="Hanging"/>
        <w:ind w:left="1104"/>
      </w:pPr>
    </w:p>
    <w:p w14:paraId="0F0D3100" w14:textId="34A218FD" w:rsidR="003553B8" w:rsidRDefault="000D5E94" w:rsidP="006C2810">
      <w:pPr>
        <w:pStyle w:val="Hanging"/>
        <w:ind w:left="1104"/>
      </w:pPr>
      <w:r w:rsidRPr="00244A27">
        <w:t xml:space="preserve">ITEM 7. </w:t>
      </w:r>
      <w:r w:rsidRPr="00244A27">
        <w:tab/>
        <w:t>U</w:t>
      </w:r>
      <w:r w:rsidR="004742C3">
        <w:t>nit Number</w:t>
      </w:r>
      <w:r w:rsidRPr="00244A27">
        <w:t>:</w:t>
      </w:r>
      <w:r w:rsidR="00F713FE" w:rsidRPr="00244A27">
        <w:t xml:space="preserve"> </w:t>
      </w:r>
      <w:r w:rsidR="00C95E43" w:rsidRPr="00244A27">
        <w:t xml:space="preserve"> </w:t>
      </w:r>
      <w:r w:rsidR="003553B8" w:rsidRPr="00244A27">
        <w:t>Enter the Unit Number f</w:t>
      </w:r>
      <w:r w:rsidR="002B6C5C" w:rsidRPr="00244A27">
        <w:t>rom</w:t>
      </w:r>
      <w:r w:rsidR="003553B8" w:rsidRPr="00244A27">
        <w:t xml:space="preserve"> the HUD-50059 (</w:t>
      </w:r>
      <w:r w:rsidR="003553B8" w:rsidRPr="00244A27">
        <w:rPr>
          <w:highlight w:val="cyan"/>
        </w:rPr>
        <w:t>Item XX)</w:t>
      </w:r>
      <w:r w:rsidR="003553B8" w:rsidRPr="00244A27">
        <w:t xml:space="preserve"> or the HUD-50059 A </w:t>
      </w:r>
      <w:r w:rsidR="003553B8" w:rsidRPr="00244A27">
        <w:rPr>
          <w:highlight w:val="cyan"/>
        </w:rPr>
        <w:t>(Item XX</w:t>
      </w:r>
      <w:r w:rsidR="003553B8" w:rsidRPr="00244A27">
        <w:t>) that is being submitted</w:t>
      </w:r>
      <w:r w:rsidR="000A3B7E" w:rsidRPr="00244A27">
        <w:t xml:space="preserve"> on the HAP Voucher.</w:t>
      </w:r>
      <w:r w:rsidR="00496BDE">
        <w:t xml:space="preserve"> </w:t>
      </w:r>
      <w:r w:rsidR="00496BDE" w:rsidRPr="00496BDE">
        <w:t>The unit number used must be the TRACS Unit Number not the Unit Number used for the unit at the site.</w:t>
      </w:r>
    </w:p>
    <w:p w14:paraId="0DC45418" w14:textId="77777777" w:rsidR="00496BDE" w:rsidRDefault="00496BDE" w:rsidP="006C2810">
      <w:pPr>
        <w:pStyle w:val="Hanging"/>
        <w:ind w:left="1104"/>
      </w:pPr>
    </w:p>
    <w:p w14:paraId="49DEEF69" w14:textId="07BEF073" w:rsidR="00496BDE" w:rsidRDefault="00496BDE" w:rsidP="00496BDE">
      <w:pPr>
        <w:pStyle w:val="Hanging"/>
        <w:ind w:left="1109" w:firstLine="0"/>
      </w:pPr>
      <w:r w:rsidRPr="00496BDE">
        <w:t xml:space="preserve">Unit Status (Assisted, Abated, Turnover, Vacant, Market, and Rehab) will be grouped together and sorted by Unit </w:t>
      </w:r>
      <w:r w:rsidR="00416025">
        <w:t xml:space="preserve">Number </w:t>
      </w:r>
      <w:r w:rsidRPr="00496BDE">
        <w:t xml:space="preserve">within a group. </w:t>
      </w:r>
      <w:r>
        <w:t xml:space="preserve">Leave a blank line between </w:t>
      </w:r>
      <w:r w:rsidR="002131FC">
        <w:t xml:space="preserve">status </w:t>
      </w:r>
      <w:r>
        <w:t>groups.</w:t>
      </w:r>
    </w:p>
    <w:p w14:paraId="09237DCA" w14:textId="77777777" w:rsidR="002131FC" w:rsidRDefault="002131FC" w:rsidP="00496BDE">
      <w:pPr>
        <w:pStyle w:val="Hanging"/>
        <w:ind w:left="1109" w:firstLine="0"/>
      </w:pPr>
    </w:p>
    <w:p w14:paraId="7E55DDB4" w14:textId="77777777" w:rsidR="002131FC" w:rsidRPr="008E6168" w:rsidRDefault="002131FC" w:rsidP="002131FC">
      <w:pPr>
        <w:pStyle w:val="Hanging"/>
        <w:ind w:left="1109" w:firstLine="0"/>
        <w:rPr>
          <w:b/>
          <w:bCs/>
        </w:rPr>
      </w:pPr>
      <w:r>
        <w:rPr>
          <w:b/>
          <w:bCs/>
        </w:rPr>
        <w:t>Note: Units do not need to be grouped by Group Number.  They should be grouped and ordered by Status and Unit Number.</w:t>
      </w:r>
    </w:p>
    <w:p w14:paraId="65303856" w14:textId="77777777" w:rsidR="002131FC" w:rsidRPr="00244A27" w:rsidRDefault="002131FC" w:rsidP="00496BDE">
      <w:pPr>
        <w:pStyle w:val="Hanging"/>
        <w:ind w:left="1109" w:firstLine="0"/>
      </w:pPr>
    </w:p>
    <w:p w14:paraId="081D76E3" w14:textId="77777777" w:rsidR="00D93890" w:rsidRPr="00244A27" w:rsidRDefault="00D93890" w:rsidP="006C2810">
      <w:pPr>
        <w:pStyle w:val="Hanging"/>
        <w:ind w:left="1104"/>
      </w:pPr>
    </w:p>
    <w:p w14:paraId="6D66AA8B" w14:textId="4D80959C" w:rsidR="00F04E79" w:rsidRPr="00244A27" w:rsidRDefault="003A27C1" w:rsidP="00F713FE">
      <w:pPr>
        <w:pStyle w:val="Hanging"/>
        <w:ind w:left="2208"/>
      </w:pPr>
      <w:r>
        <w:t xml:space="preserve">MAT Guide: Chapter 6, </w:t>
      </w:r>
      <w:r w:rsidR="009864E4" w:rsidRPr="00244A27">
        <w:t>MAT</w:t>
      </w:r>
      <w:r w:rsidR="00CF2B51" w:rsidRPr="00244A27">
        <w:t>1</w:t>
      </w:r>
      <w:r w:rsidR="009864E4" w:rsidRPr="00244A27">
        <w:t>0</w:t>
      </w:r>
      <w:r w:rsidR="00112BFD">
        <w:t>:</w:t>
      </w:r>
      <w:r w:rsidR="009864E4" w:rsidRPr="00244A27">
        <w:t xml:space="preserve"> Section </w:t>
      </w:r>
      <w:r w:rsidR="00CF2B51" w:rsidRPr="00244A27">
        <w:t>2</w:t>
      </w:r>
      <w:r w:rsidR="009864E4" w:rsidRPr="00244A27">
        <w:t xml:space="preserve">, </w:t>
      </w:r>
      <w:r w:rsidR="00112BFD">
        <w:t>(</w:t>
      </w:r>
      <w:r w:rsidR="00CF2B51" w:rsidRPr="00244A27">
        <w:t>Basic</w:t>
      </w:r>
      <w:r w:rsidR="009864E4" w:rsidRPr="00244A27">
        <w:t xml:space="preserve"> Record</w:t>
      </w:r>
      <w:r w:rsidR="00112BFD">
        <w:t>)</w:t>
      </w:r>
      <w:r w:rsidR="009864E4" w:rsidRPr="00244A27">
        <w:t xml:space="preserve">, Field </w:t>
      </w:r>
      <w:r w:rsidR="00CF2B51" w:rsidRPr="00244A27">
        <w:t>73</w:t>
      </w:r>
    </w:p>
    <w:p w14:paraId="16A98CA9" w14:textId="58F855E4" w:rsidR="000E60BD" w:rsidRPr="00244A27" w:rsidRDefault="003A27C1" w:rsidP="00F713FE">
      <w:pPr>
        <w:pStyle w:val="Hanging"/>
        <w:ind w:left="2208"/>
      </w:pPr>
      <w:r>
        <w:t>MAT Guide: Chapter 6</w:t>
      </w:r>
      <w:r w:rsidR="00B70554">
        <w:t>,</w:t>
      </w:r>
      <w:r>
        <w:t xml:space="preserve"> </w:t>
      </w:r>
      <w:r w:rsidR="00721866" w:rsidRPr="00244A27">
        <w:t>MAT70</w:t>
      </w:r>
      <w:r w:rsidR="00112BFD">
        <w:t>:</w:t>
      </w:r>
      <w:r w:rsidR="00721866" w:rsidRPr="00244A27">
        <w:t xml:space="preserve"> Unit Transfer/Gross Rent Change Record, Field 11</w:t>
      </w:r>
    </w:p>
    <w:p w14:paraId="0185F41C" w14:textId="77777777" w:rsidR="001D77AD" w:rsidRPr="00244A27" w:rsidRDefault="001D77AD" w:rsidP="006C2810">
      <w:pPr>
        <w:pStyle w:val="Hanging"/>
        <w:ind w:left="1104"/>
      </w:pPr>
    </w:p>
    <w:p w14:paraId="0AF278F1" w14:textId="77777777" w:rsidR="009864E4" w:rsidRPr="00244A27" w:rsidRDefault="009864E4" w:rsidP="006C2810">
      <w:pPr>
        <w:pStyle w:val="Hanging"/>
        <w:ind w:left="1104"/>
      </w:pPr>
    </w:p>
    <w:p w14:paraId="040AC657" w14:textId="354BD528" w:rsidR="00BA00FC" w:rsidRPr="00244A27" w:rsidRDefault="008D3D84" w:rsidP="006C2810">
      <w:pPr>
        <w:pStyle w:val="Hanging"/>
        <w:ind w:left="1104"/>
      </w:pPr>
      <w:r w:rsidRPr="00244A27">
        <w:t>ITEM 8.</w:t>
      </w:r>
      <w:r w:rsidR="00F713FE" w:rsidRPr="00244A27">
        <w:tab/>
      </w:r>
      <w:r w:rsidRPr="00244A27">
        <w:t>G</w:t>
      </w:r>
      <w:r w:rsidR="004742C3">
        <w:t>roup Number</w:t>
      </w:r>
      <w:r w:rsidRPr="00244A27">
        <w:t>:</w:t>
      </w:r>
      <w:r w:rsidR="00F713FE" w:rsidRPr="00244A27">
        <w:t xml:space="preserve"> </w:t>
      </w:r>
      <w:r w:rsidR="00603131" w:rsidRPr="00244A27">
        <w:t xml:space="preserve"> Enter the Group Number if the unit is a group home residential space. Fill with the group number of the physical unit of which the residential space is a part.</w:t>
      </w:r>
      <w:r w:rsidR="00085549">
        <w:t xml:space="preserve"> Otherwise, leave blank</w:t>
      </w:r>
    </w:p>
    <w:p w14:paraId="1EB0E699" w14:textId="77777777" w:rsidR="00BA00FC" w:rsidRPr="00244A27" w:rsidRDefault="00BA00FC" w:rsidP="00BA00FC">
      <w:pPr>
        <w:ind w:left="1104"/>
      </w:pPr>
    </w:p>
    <w:p w14:paraId="131673D2" w14:textId="2C67A1A4" w:rsidR="00603131" w:rsidRPr="00244A27" w:rsidRDefault="00603131" w:rsidP="00BA00FC">
      <w:pPr>
        <w:ind w:left="1104"/>
      </w:pPr>
      <w:r w:rsidRPr="00244A27">
        <w:t>In Group Homes, individual bedrooms within a physical unit are rented independently as units (residential spaces) in their own right. When this is the case, each bedroom is given a TRACS Unit Number. To help understand the relationship between these Unit Numbers and the physical unit, each physical unit must be assigned an ID (Unit Group Number) that is unique within the property. This allows a reviewer to understand the relation between the unit number assigned to a household/certification and the physical units.</w:t>
      </w:r>
    </w:p>
    <w:p w14:paraId="5F65FC17" w14:textId="77777777" w:rsidR="003553B8" w:rsidRPr="00244A27" w:rsidRDefault="003553B8" w:rsidP="006C2810">
      <w:pPr>
        <w:pStyle w:val="Hanging"/>
        <w:ind w:left="1104"/>
      </w:pPr>
    </w:p>
    <w:p w14:paraId="6684FAC6" w14:textId="56E5339A" w:rsidR="006C2810" w:rsidRPr="00244A27" w:rsidRDefault="003553B8" w:rsidP="00385012">
      <w:pPr>
        <w:pStyle w:val="Hanging"/>
        <w:ind w:left="1109" w:firstLine="0"/>
      </w:pPr>
      <w:r w:rsidRPr="00244A27">
        <w:t>If applicable, enter the Group Number fr</w:t>
      </w:r>
      <w:r w:rsidR="002B6C5C" w:rsidRPr="00244A27">
        <w:t>om</w:t>
      </w:r>
      <w:r w:rsidRPr="00244A27">
        <w:t xml:space="preserve"> the </w:t>
      </w:r>
      <w:bookmarkStart w:id="3" w:name="_Hlk135497701"/>
      <w:r w:rsidRPr="00244A27">
        <w:t>HUD-50059 (</w:t>
      </w:r>
      <w:r w:rsidRPr="00244A27">
        <w:rPr>
          <w:highlight w:val="cyan"/>
        </w:rPr>
        <w:t>Item XX</w:t>
      </w:r>
      <w:r w:rsidRPr="00244A27">
        <w:t xml:space="preserve">) or the </w:t>
      </w:r>
      <w:r w:rsidR="002B6C5C" w:rsidRPr="00244A27">
        <w:t>HUD-50059 A (</w:t>
      </w:r>
      <w:r w:rsidR="002B6C5C" w:rsidRPr="00244A27">
        <w:rPr>
          <w:highlight w:val="cyan"/>
        </w:rPr>
        <w:t>Item XX</w:t>
      </w:r>
      <w:r w:rsidR="002B6C5C" w:rsidRPr="00244A27">
        <w:t>) that is being submitted</w:t>
      </w:r>
      <w:bookmarkStart w:id="4" w:name="_Hlk135386788"/>
      <w:r w:rsidR="000A3B7E" w:rsidRPr="00244A27">
        <w:t xml:space="preserve"> on the HAP Voucher.</w:t>
      </w:r>
      <w:bookmarkEnd w:id="3"/>
    </w:p>
    <w:p w14:paraId="16955C31" w14:textId="77777777" w:rsidR="000A3B7E" w:rsidRPr="00244A27" w:rsidRDefault="000A3B7E" w:rsidP="002B6C5C">
      <w:pPr>
        <w:pStyle w:val="Hanging"/>
        <w:ind w:left="1104"/>
      </w:pPr>
    </w:p>
    <w:p w14:paraId="7AFE8A9B" w14:textId="4A03EBF6" w:rsidR="009864E4" w:rsidRPr="00244A27" w:rsidRDefault="003A27C1" w:rsidP="00385012">
      <w:pPr>
        <w:pStyle w:val="Hanging"/>
        <w:ind w:left="1104" w:firstLine="0"/>
      </w:pPr>
      <w:bookmarkStart w:id="5" w:name="_Hlk136432059"/>
      <w:r>
        <w:t xml:space="preserve">MAT Guide: Chapter 6, </w:t>
      </w:r>
      <w:r w:rsidR="009864E4" w:rsidRPr="00244A27">
        <w:t>MAT</w:t>
      </w:r>
      <w:r w:rsidR="00AB759D" w:rsidRPr="00244A27">
        <w:t>1</w:t>
      </w:r>
      <w:r w:rsidR="009864E4" w:rsidRPr="00244A27">
        <w:t>0</w:t>
      </w:r>
      <w:r w:rsidR="00112BFD">
        <w:t>:</w:t>
      </w:r>
      <w:r w:rsidR="009864E4" w:rsidRPr="00244A27">
        <w:t xml:space="preserve"> Section </w:t>
      </w:r>
      <w:r w:rsidR="00AB759D" w:rsidRPr="00244A27">
        <w:t>2</w:t>
      </w:r>
      <w:r w:rsidR="009864E4" w:rsidRPr="00244A27">
        <w:t xml:space="preserve">, </w:t>
      </w:r>
      <w:r w:rsidR="00112BFD">
        <w:t>(</w:t>
      </w:r>
      <w:r w:rsidR="00AB759D" w:rsidRPr="00244A27">
        <w:t>Basic</w:t>
      </w:r>
      <w:r w:rsidR="009864E4" w:rsidRPr="00244A27">
        <w:t xml:space="preserve"> Record</w:t>
      </w:r>
      <w:r w:rsidR="00112BFD">
        <w:t>)</w:t>
      </w:r>
      <w:r w:rsidR="009864E4" w:rsidRPr="00244A27">
        <w:t xml:space="preserve">, Field </w:t>
      </w:r>
      <w:r w:rsidR="00AB759D" w:rsidRPr="00244A27">
        <w:t>108</w:t>
      </w:r>
    </w:p>
    <w:p w14:paraId="6CD5C2BB" w14:textId="3422DDF4" w:rsidR="00BA00FC" w:rsidRDefault="003A27C1" w:rsidP="00385012">
      <w:pPr>
        <w:pStyle w:val="Hanging"/>
        <w:ind w:left="1104" w:firstLine="0"/>
      </w:pPr>
      <w:r>
        <w:t xml:space="preserve">MAT Guide: Chapter 6, </w:t>
      </w:r>
      <w:r w:rsidR="00BA00FC" w:rsidRPr="00244A27">
        <w:t>MAT70</w:t>
      </w:r>
      <w:r w:rsidR="00112BFD">
        <w:t>:</w:t>
      </w:r>
      <w:r w:rsidR="00BA00FC" w:rsidRPr="00244A27">
        <w:t xml:space="preserve"> Unit Transfer/Gross Rent Change Record, Field 32</w:t>
      </w:r>
    </w:p>
    <w:p w14:paraId="2E17C399" w14:textId="77777777" w:rsidR="004742C3" w:rsidRPr="00244A27" w:rsidRDefault="004742C3" w:rsidP="00385012">
      <w:pPr>
        <w:pStyle w:val="Hanging"/>
        <w:ind w:left="1104" w:firstLine="0"/>
      </w:pPr>
    </w:p>
    <w:bookmarkEnd w:id="4"/>
    <w:bookmarkEnd w:id="5"/>
    <w:p w14:paraId="4E8A4DDD" w14:textId="7CAE8DA3" w:rsidR="000D5C68" w:rsidRPr="00244A27" w:rsidRDefault="006C2810" w:rsidP="006C2810">
      <w:pPr>
        <w:pStyle w:val="Hanging"/>
        <w:ind w:left="1104"/>
      </w:pPr>
      <w:r w:rsidRPr="00244A27">
        <w:t xml:space="preserve">ITEM </w:t>
      </w:r>
      <w:r w:rsidR="00F04E79" w:rsidRPr="00244A27">
        <w:t>9</w:t>
      </w:r>
      <w:r w:rsidRPr="00244A27">
        <w:t>.</w:t>
      </w:r>
      <w:r w:rsidRPr="00244A27">
        <w:tab/>
        <w:t>U</w:t>
      </w:r>
      <w:r w:rsidR="004742C3">
        <w:t>nit Size</w:t>
      </w:r>
      <w:r w:rsidR="000D5E94" w:rsidRPr="00244A27">
        <w:t>:</w:t>
      </w:r>
      <w:r w:rsidRPr="00244A27">
        <w:t xml:space="preserve"> </w:t>
      </w:r>
      <w:r w:rsidR="00385012" w:rsidRPr="00244A27">
        <w:t xml:space="preserve"> </w:t>
      </w:r>
      <w:r w:rsidR="000A3B7E" w:rsidRPr="00244A27">
        <w:t xml:space="preserve">Enter the Number of Bedrooms </w:t>
      </w:r>
      <w:bookmarkStart w:id="6" w:name="_Hlk135498211"/>
      <w:r w:rsidR="000A3B7E" w:rsidRPr="00244A27">
        <w:t>from the HUD-50059 (</w:t>
      </w:r>
      <w:r w:rsidR="000A3B7E" w:rsidRPr="00244A27">
        <w:rPr>
          <w:highlight w:val="cyan"/>
        </w:rPr>
        <w:t>Item XX</w:t>
      </w:r>
      <w:r w:rsidR="000A3B7E" w:rsidRPr="00244A27">
        <w:t>) or the HUD-50059 A (</w:t>
      </w:r>
      <w:r w:rsidR="000A3B7E" w:rsidRPr="00244A27">
        <w:rPr>
          <w:highlight w:val="cyan"/>
        </w:rPr>
        <w:t>Item XX</w:t>
      </w:r>
      <w:r w:rsidR="000A3B7E" w:rsidRPr="00244A27">
        <w:t>) that is being submitted on the HAP Voucher.</w:t>
      </w:r>
      <w:bookmarkEnd w:id="6"/>
    </w:p>
    <w:p w14:paraId="2AD9F399" w14:textId="0E9C973D" w:rsidR="000D5C68" w:rsidRPr="00244A27" w:rsidRDefault="000D5C68" w:rsidP="00385012">
      <w:pPr>
        <w:pStyle w:val="Hanging"/>
        <w:ind w:left="0" w:firstLine="0"/>
      </w:pPr>
      <w:bookmarkStart w:id="7" w:name="_Hlk135386955"/>
    </w:p>
    <w:p w14:paraId="0663117F" w14:textId="097572EC" w:rsidR="000D5C68" w:rsidRPr="00244A27" w:rsidRDefault="003A27C1" w:rsidP="00385012">
      <w:pPr>
        <w:pStyle w:val="Hanging"/>
        <w:ind w:left="2208"/>
      </w:pPr>
      <w:bookmarkStart w:id="8" w:name="_Hlk136432118"/>
      <w:bookmarkEnd w:id="7"/>
      <w:r>
        <w:t xml:space="preserve">MAT Guide: Chapter 6, </w:t>
      </w:r>
      <w:r w:rsidR="00C436CC" w:rsidRPr="00244A27">
        <w:t>MAT10</w:t>
      </w:r>
      <w:r w:rsidR="00112BFD">
        <w:t>:</w:t>
      </w:r>
      <w:r w:rsidR="00C436CC" w:rsidRPr="00244A27">
        <w:t xml:space="preserve"> Section 2, </w:t>
      </w:r>
      <w:r w:rsidR="00112BFD">
        <w:t>(</w:t>
      </w:r>
      <w:r w:rsidR="00C436CC" w:rsidRPr="00244A27">
        <w:t>Basic Record</w:t>
      </w:r>
      <w:r w:rsidR="00112BFD">
        <w:t>)</w:t>
      </w:r>
      <w:r w:rsidR="00C436CC" w:rsidRPr="00244A27">
        <w:t>, Field 71</w:t>
      </w:r>
    </w:p>
    <w:p w14:paraId="3171987E" w14:textId="099801E4" w:rsidR="00BA00FC" w:rsidRPr="0037486B" w:rsidRDefault="00BA00FC" w:rsidP="003103AD">
      <w:pPr>
        <w:pStyle w:val="Hanging"/>
        <w:ind w:left="2208"/>
        <w:rPr>
          <w:strike/>
        </w:rPr>
      </w:pPr>
      <w:r w:rsidRPr="0037486B">
        <w:rPr>
          <w:strike/>
        </w:rPr>
        <w:t xml:space="preserve">MAT70, Unit Transfer/Gross Rent Change Record, </w:t>
      </w:r>
      <w:r w:rsidR="00CA16A6" w:rsidRPr="0037486B">
        <w:rPr>
          <w:strike/>
        </w:rPr>
        <w:t>(</w:t>
      </w:r>
      <w:r w:rsidRPr="0037486B">
        <w:rPr>
          <w:strike/>
          <w:highlight w:val="cyan"/>
        </w:rPr>
        <w:t>Field</w:t>
      </w:r>
      <w:r w:rsidR="00CA16A6" w:rsidRPr="0037486B">
        <w:rPr>
          <w:strike/>
          <w:highlight w:val="cyan"/>
        </w:rPr>
        <w:t xml:space="preserve"> XX</w:t>
      </w:r>
      <w:r w:rsidR="00CA16A6" w:rsidRPr="0037486B">
        <w:rPr>
          <w:strike/>
        </w:rPr>
        <w:t>)</w:t>
      </w:r>
      <w:bookmarkEnd w:id="8"/>
    </w:p>
    <w:p w14:paraId="084426EB" w14:textId="77777777" w:rsidR="00716A81" w:rsidRPr="00244A27" w:rsidRDefault="00716A81" w:rsidP="003103AD">
      <w:pPr>
        <w:pStyle w:val="Hanging"/>
        <w:ind w:left="2208"/>
      </w:pPr>
    </w:p>
    <w:p w14:paraId="65430700" w14:textId="2A048454" w:rsidR="00215C56" w:rsidRPr="00244A27" w:rsidRDefault="006C2810" w:rsidP="00215C56">
      <w:pPr>
        <w:pStyle w:val="Hanging"/>
        <w:ind w:left="1104"/>
        <w:rPr>
          <w:iCs/>
        </w:rPr>
      </w:pPr>
      <w:r w:rsidRPr="00244A27">
        <w:t>ITEM</w:t>
      </w:r>
      <w:r w:rsidR="00F04E79" w:rsidRPr="00244A27">
        <w:t xml:space="preserve"> 10</w:t>
      </w:r>
      <w:r w:rsidRPr="00244A27">
        <w:t>.</w:t>
      </w:r>
      <w:r w:rsidR="00C956B3" w:rsidRPr="00244A27">
        <w:tab/>
      </w:r>
      <w:r w:rsidR="000D5E94" w:rsidRPr="00244A27">
        <w:t>C</w:t>
      </w:r>
      <w:r w:rsidR="004742C3">
        <w:t>ontract Rent</w:t>
      </w:r>
      <w:r w:rsidR="000D5E94" w:rsidRPr="00244A27">
        <w:t>:</w:t>
      </w:r>
      <w:r w:rsidRPr="00244A27">
        <w:t xml:space="preserve">  </w:t>
      </w:r>
      <w:r w:rsidR="00FE2430" w:rsidRPr="00244A27">
        <w:rPr>
          <w:iCs/>
        </w:rPr>
        <w:t>Enter the Contract Rent amount from the HUD-50059 (</w:t>
      </w:r>
      <w:r w:rsidR="00FE2430" w:rsidRPr="00244A27">
        <w:rPr>
          <w:iCs/>
          <w:highlight w:val="cyan"/>
        </w:rPr>
        <w:t>Item XX</w:t>
      </w:r>
      <w:r w:rsidR="00FE2430" w:rsidRPr="00244A27">
        <w:rPr>
          <w:iCs/>
        </w:rPr>
        <w:t>) or the HUD-50059 A (</w:t>
      </w:r>
      <w:r w:rsidR="00FE2430" w:rsidRPr="00244A27">
        <w:rPr>
          <w:iCs/>
          <w:highlight w:val="cyan"/>
        </w:rPr>
        <w:t>Item XX</w:t>
      </w:r>
      <w:r w:rsidR="00FE2430" w:rsidRPr="00244A27">
        <w:rPr>
          <w:iCs/>
        </w:rPr>
        <w:t>) that is being submitted on the HAP Voucher.</w:t>
      </w:r>
    </w:p>
    <w:p w14:paraId="57706D28" w14:textId="77777777" w:rsidR="00A2070D" w:rsidRPr="00244A27" w:rsidRDefault="00A2070D" w:rsidP="00215C56">
      <w:pPr>
        <w:pStyle w:val="Hanging"/>
        <w:ind w:left="1104"/>
        <w:rPr>
          <w:iCs/>
        </w:rPr>
      </w:pPr>
    </w:p>
    <w:p w14:paraId="0F186F6D" w14:textId="79C686F8" w:rsidR="00A2070D" w:rsidRPr="00244A27" w:rsidRDefault="003A27C1" w:rsidP="003103AD">
      <w:pPr>
        <w:pStyle w:val="Hanging"/>
        <w:ind w:left="2208"/>
        <w:rPr>
          <w:iCs/>
        </w:rPr>
      </w:pPr>
      <w:r>
        <w:rPr>
          <w:iCs/>
        </w:rPr>
        <w:t xml:space="preserve">MAT Guide: Chapter 6, </w:t>
      </w:r>
      <w:r w:rsidR="00A2070D" w:rsidRPr="00244A27">
        <w:rPr>
          <w:iCs/>
        </w:rPr>
        <w:t>MAT10</w:t>
      </w:r>
      <w:r w:rsidR="00112BFD">
        <w:rPr>
          <w:iCs/>
        </w:rPr>
        <w:t>:</w:t>
      </w:r>
      <w:r w:rsidR="00A2070D" w:rsidRPr="00244A27">
        <w:rPr>
          <w:iCs/>
        </w:rPr>
        <w:t xml:space="preserve"> Section 2, </w:t>
      </w:r>
      <w:r w:rsidR="00112BFD">
        <w:rPr>
          <w:iCs/>
        </w:rPr>
        <w:t>(</w:t>
      </w:r>
      <w:r w:rsidR="00A2070D" w:rsidRPr="00244A27">
        <w:rPr>
          <w:iCs/>
        </w:rPr>
        <w:t>Basic Record</w:t>
      </w:r>
      <w:r w:rsidR="00112BFD">
        <w:rPr>
          <w:iCs/>
        </w:rPr>
        <w:t>)</w:t>
      </w:r>
      <w:r w:rsidR="00A2070D" w:rsidRPr="00244A27">
        <w:rPr>
          <w:iCs/>
        </w:rPr>
        <w:t xml:space="preserve">, Field </w:t>
      </w:r>
      <w:r w:rsidR="003103AD" w:rsidRPr="00244A27">
        <w:rPr>
          <w:iCs/>
        </w:rPr>
        <w:t>57</w:t>
      </w:r>
    </w:p>
    <w:p w14:paraId="37775E8C" w14:textId="5034E3FC" w:rsidR="006C2810" w:rsidRPr="00244A27" w:rsidRDefault="003A27C1" w:rsidP="003103AD">
      <w:pPr>
        <w:pStyle w:val="Hanging"/>
        <w:ind w:left="2208"/>
      </w:pPr>
      <w:r>
        <w:t xml:space="preserve">MAT Guide: Chapter 6, </w:t>
      </w:r>
      <w:r w:rsidR="00C436CC" w:rsidRPr="00244A27">
        <w:t>MAT</w:t>
      </w:r>
      <w:r w:rsidR="00A2070D" w:rsidRPr="00244A27">
        <w:t>70</w:t>
      </w:r>
      <w:r w:rsidR="00112BFD">
        <w:t>:</w:t>
      </w:r>
      <w:r w:rsidR="00526098" w:rsidRPr="00244A27">
        <w:t xml:space="preserve"> </w:t>
      </w:r>
      <w:r w:rsidR="00A2070D" w:rsidRPr="00244A27">
        <w:t>Unit Transfer/Gross Rent Change Record, Field 14</w:t>
      </w:r>
    </w:p>
    <w:p w14:paraId="7972F24E" w14:textId="7D2ED95C" w:rsidR="000E60BD" w:rsidRPr="00244A27" w:rsidRDefault="00AB0FFC" w:rsidP="006C2810">
      <w:pPr>
        <w:pStyle w:val="Hanging"/>
        <w:ind w:left="1104"/>
      </w:pPr>
      <w:r>
        <w:tab/>
      </w:r>
      <w:r w:rsidR="003A27C1">
        <w:t xml:space="preserve">MAT Guide: Chapter 7, </w:t>
      </w:r>
      <w:r>
        <w:t>MAT30</w:t>
      </w:r>
      <w:r w:rsidR="00112BFD">
        <w:t>:</w:t>
      </w:r>
      <w:r>
        <w:t xml:space="preserve"> Section 3, </w:t>
      </w:r>
      <w:r w:rsidR="00112BFD">
        <w:t>(</w:t>
      </w:r>
      <w:r>
        <w:t>Assistance Payment Detail Record</w:t>
      </w:r>
      <w:r w:rsidR="00112BFD">
        <w:t>)</w:t>
      </w:r>
      <w:r>
        <w:t>, Field 8</w:t>
      </w:r>
    </w:p>
    <w:p w14:paraId="49C6852F" w14:textId="77777777" w:rsidR="0099415C" w:rsidRPr="00244A27" w:rsidRDefault="0099415C" w:rsidP="006C2810">
      <w:pPr>
        <w:pStyle w:val="Hanging"/>
        <w:ind w:left="1104"/>
      </w:pPr>
    </w:p>
    <w:p w14:paraId="781F9A49" w14:textId="67290F85" w:rsidR="00A2070D" w:rsidRPr="00244A27" w:rsidRDefault="006C2810" w:rsidP="003103AD">
      <w:pPr>
        <w:pStyle w:val="Hanging"/>
        <w:ind w:left="1104"/>
        <w:rPr>
          <w:strike/>
        </w:rPr>
      </w:pPr>
      <w:r w:rsidRPr="00244A27">
        <w:t>ITEM 1</w:t>
      </w:r>
      <w:r w:rsidR="00F04E79" w:rsidRPr="00244A27">
        <w:t>1</w:t>
      </w:r>
      <w:r w:rsidRPr="00244A27">
        <w:t>.</w:t>
      </w:r>
      <w:r w:rsidRPr="00244A27">
        <w:tab/>
        <w:t>U</w:t>
      </w:r>
      <w:r w:rsidR="004742C3">
        <w:t>tility Allowance</w:t>
      </w:r>
      <w:r w:rsidR="000D5E94" w:rsidRPr="00244A27">
        <w:t>:</w:t>
      </w:r>
      <w:bookmarkStart w:id="9" w:name="_Hlk135498365"/>
      <w:r w:rsidR="003103AD" w:rsidRPr="00244A27">
        <w:t xml:space="preserve">  </w:t>
      </w:r>
      <w:r w:rsidR="00FE2430" w:rsidRPr="00244A27">
        <w:t xml:space="preserve">Enter the Utility Allowance amount </w:t>
      </w:r>
      <w:bookmarkStart w:id="10" w:name="_Hlk135664978"/>
      <w:r w:rsidR="00FE2430" w:rsidRPr="00244A27">
        <w:t>from the HUD-50059 (</w:t>
      </w:r>
      <w:r w:rsidR="00FE2430" w:rsidRPr="00244A27">
        <w:rPr>
          <w:highlight w:val="cyan"/>
        </w:rPr>
        <w:t>Item XX</w:t>
      </w:r>
      <w:r w:rsidR="00FE2430" w:rsidRPr="00244A27">
        <w:t>) or the HUD-50059 A (</w:t>
      </w:r>
      <w:r w:rsidR="00FE2430" w:rsidRPr="00244A27">
        <w:rPr>
          <w:highlight w:val="cyan"/>
        </w:rPr>
        <w:t>Item XX</w:t>
      </w:r>
      <w:r w:rsidR="00FE2430" w:rsidRPr="00244A27">
        <w:t>) that is being submitted on the HAP Voucher</w:t>
      </w:r>
      <w:bookmarkEnd w:id="10"/>
      <w:r w:rsidR="00FE2430" w:rsidRPr="00244A27">
        <w:t>.</w:t>
      </w:r>
      <w:bookmarkEnd w:id="9"/>
    </w:p>
    <w:p w14:paraId="06174ABC" w14:textId="77777777" w:rsidR="003103AD" w:rsidRPr="00244A27" w:rsidRDefault="003103AD" w:rsidP="003103AD">
      <w:pPr>
        <w:pStyle w:val="Hanging"/>
        <w:ind w:left="1104"/>
        <w:rPr>
          <w:strike/>
        </w:rPr>
      </w:pPr>
    </w:p>
    <w:p w14:paraId="6F6EDB9A" w14:textId="181B192F" w:rsidR="00A2070D" w:rsidRPr="00244A27" w:rsidRDefault="003A27C1" w:rsidP="003103AD">
      <w:pPr>
        <w:pStyle w:val="Hanging"/>
        <w:ind w:left="1104" w:firstLine="0"/>
      </w:pPr>
      <w:r>
        <w:t xml:space="preserve">MAT Guide: Chapter 6, </w:t>
      </w:r>
      <w:r w:rsidR="00A2070D" w:rsidRPr="00244A27">
        <w:t>MAT10</w:t>
      </w:r>
      <w:r w:rsidR="00112BFD">
        <w:t>:</w:t>
      </w:r>
      <w:r w:rsidR="00A2070D" w:rsidRPr="00244A27">
        <w:t xml:space="preserve"> Section 2, </w:t>
      </w:r>
      <w:r w:rsidR="00112BFD">
        <w:t>(</w:t>
      </w:r>
      <w:r w:rsidR="00A2070D" w:rsidRPr="00244A27">
        <w:t>Basic Record</w:t>
      </w:r>
      <w:r w:rsidR="00112BFD">
        <w:t>)</w:t>
      </w:r>
      <w:r w:rsidR="00A2070D" w:rsidRPr="00244A27">
        <w:t xml:space="preserve">, Field 58 </w:t>
      </w:r>
    </w:p>
    <w:p w14:paraId="0AEB912B" w14:textId="62A1E35C" w:rsidR="00A2070D" w:rsidRPr="00244A27" w:rsidRDefault="003A27C1" w:rsidP="003103AD">
      <w:pPr>
        <w:pStyle w:val="Hanging"/>
        <w:ind w:left="2208"/>
      </w:pPr>
      <w:r>
        <w:t xml:space="preserve">MAT Guide: Chapter 6, </w:t>
      </w:r>
      <w:r w:rsidR="00A2070D" w:rsidRPr="00244A27">
        <w:t>MAT70</w:t>
      </w:r>
      <w:r w:rsidR="00112BFD">
        <w:t>:</w:t>
      </w:r>
      <w:r w:rsidR="00526098" w:rsidRPr="00244A27">
        <w:t xml:space="preserve"> </w:t>
      </w:r>
      <w:r w:rsidR="00A2070D" w:rsidRPr="00244A27">
        <w:t>Unit Transfer/Gross Rent Change Record, Field 18</w:t>
      </w:r>
    </w:p>
    <w:p w14:paraId="0A2CD998" w14:textId="77777777" w:rsidR="006C2810" w:rsidRPr="00244A27" w:rsidRDefault="006C2810" w:rsidP="00215C56">
      <w:pPr>
        <w:pStyle w:val="Hanging"/>
        <w:ind w:left="1104"/>
      </w:pPr>
    </w:p>
    <w:p w14:paraId="75A44DD1" w14:textId="77777777" w:rsidR="006C2810" w:rsidRPr="00244A27" w:rsidRDefault="006C2810" w:rsidP="006C2810">
      <w:pPr>
        <w:pStyle w:val="Hanging"/>
        <w:ind w:left="1104"/>
      </w:pPr>
    </w:p>
    <w:p w14:paraId="2D9B3271" w14:textId="477353FF" w:rsidR="005D35D2" w:rsidRPr="00244A27" w:rsidRDefault="006C2810" w:rsidP="006C2810">
      <w:pPr>
        <w:pStyle w:val="Hanging"/>
        <w:ind w:left="1104"/>
        <w:rPr>
          <w:iCs/>
        </w:rPr>
      </w:pPr>
      <w:r w:rsidRPr="00244A27">
        <w:t>ITEM 1</w:t>
      </w:r>
      <w:r w:rsidR="00F04E79" w:rsidRPr="00244A27">
        <w:t>2</w:t>
      </w:r>
      <w:r w:rsidRPr="00244A27">
        <w:t>.</w:t>
      </w:r>
      <w:r w:rsidRPr="00244A27">
        <w:tab/>
      </w:r>
      <w:r w:rsidR="000D5E94" w:rsidRPr="00244A27">
        <w:t>G</w:t>
      </w:r>
      <w:r w:rsidR="0048236F">
        <w:t>ross Rent</w:t>
      </w:r>
      <w:r w:rsidR="000D5E94" w:rsidRPr="00244A27">
        <w:t>:</w:t>
      </w:r>
      <w:r w:rsidRPr="00244A27">
        <w:t xml:space="preserve"> </w:t>
      </w:r>
      <w:r w:rsidR="00672EF7" w:rsidRPr="00244A27">
        <w:t xml:space="preserve"> </w:t>
      </w:r>
      <w:r w:rsidR="00FE2430" w:rsidRPr="00244A27">
        <w:rPr>
          <w:iCs/>
        </w:rPr>
        <w:t xml:space="preserve">Enter the </w:t>
      </w:r>
      <w:r w:rsidR="000E60BD" w:rsidRPr="00244A27">
        <w:rPr>
          <w:iCs/>
        </w:rPr>
        <w:t>Gross Rent</w:t>
      </w:r>
      <w:r w:rsidR="00FE2430" w:rsidRPr="00244A27">
        <w:rPr>
          <w:iCs/>
        </w:rPr>
        <w:t xml:space="preserve"> amount from the HUD-50059 (</w:t>
      </w:r>
      <w:r w:rsidR="00FE2430" w:rsidRPr="00244A27">
        <w:rPr>
          <w:iCs/>
          <w:highlight w:val="cyan"/>
        </w:rPr>
        <w:t>Item XX</w:t>
      </w:r>
      <w:r w:rsidR="00FE2430" w:rsidRPr="00244A27">
        <w:rPr>
          <w:iCs/>
        </w:rPr>
        <w:t>) or the HUD-50059 A (</w:t>
      </w:r>
      <w:r w:rsidR="00FE2430" w:rsidRPr="00244A27">
        <w:rPr>
          <w:iCs/>
          <w:highlight w:val="cyan"/>
        </w:rPr>
        <w:t>Item XX</w:t>
      </w:r>
      <w:r w:rsidR="00FE2430" w:rsidRPr="00244A27">
        <w:rPr>
          <w:iCs/>
        </w:rPr>
        <w:t>) that is being submitted on the HAP Voucher.</w:t>
      </w:r>
    </w:p>
    <w:p w14:paraId="35EAE4E1" w14:textId="77777777" w:rsidR="00FE2430" w:rsidRPr="00244A27" w:rsidRDefault="00FE2430" w:rsidP="006C2810">
      <w:pPr>
        <w:pStyle w:val="Hanging"/>
        <w:ind w:left="1104"/>
        <w:rPr>
          <w:iCs/>
        </w:rPr>
      </w:pPr>
    </w:p>
    <w:p w14:paraId="0F5B5EB0" w14:textId="779C1E9B" w:rsidR="0099181D" w:rsidRPr="00244A27" w:rsidRDefault="003A27C1" w:rsidP="00672EF7">
      <w:pPr>
        <w:pStyle w:val="Hanging"/>
        <w:ind w:left="2208"/>
        <w:rPr>
          <w:iCs/>
        </w:rPr>
      </w:pPr>
      <w:r>
        <w:rPr>
          <w:iCs/>
        </w:rPr>
        <w:t xml:space="preserve">MAT Guide: Chapter 6, </w:t>
      </w:r>
      <w:r w:rsidR="0099181D" w:rsidRPr="00244A27">
        <w:rPr>
          <w:iCs/>
        </w:rPr>
        <w:t>MAT10</w:t>
      </w:r>
      <w:r w:rsidR="00112BFD">
        <w:rPr>
          <w:iCs/>
        </w:rPr>
        <w:t>:</w:t>
      </w:r>
      <w:r w:rsidR="0099181D" w:rsidRPr="00244A27">
        <w:rPr>
          <w:iCs/>
        </w:rPr>
        <w:t xml:space="preserve"> Section 2, </w:t>
      </w:r>
      <w:r w:rsidR="00112BFD">
        <w:rPr>
          <w:iCs/>
        </w:rPr>
        <w:t>(</w:t>
      </w:r>
      <w:r w:rsidR="0099181D" w:rsidRPr="00244A27">
        <w:rPr>
          <w:iCs/>
        </w:rPr>
        <w:t>Basic Record</w:t>
      </w:r>
      <w:r w:rsidR="00112BFD">
        <w:rPr>
          <w:iCs/>
        </w:rPr>
        <w:t>)</w:t>
      </w:r>
      <w:r w:rsidR="0099181D" w:rsidRPr="00244A27">
        <w:rPr>
          <w:iCs/>
        </w:rPr>
        <w:t>, Field 59</w:t>
      </w:r>
    </w:p>
    <w:p w14:paraId="3F4C3C56" w14:textId="3B4F0683" w:rsidR="000E60BD" w:rsidRPr="00244A27" w:rsidRDefault="003A27C1" w:rsidP="00672EF7">
      <w:pPr>
        <w:pStyle w:val="Hanging"/>
        <w:ind w:left="2208"/>
        <w:rPr>
          <w:iCs/>
        </w:rPr>
      </w:pPr>
      <w:r>
        <w:rPr>
          <w:iCs/>
        </w:rPr>
        <w:t xml:space="preserve">MAT Guide: Chapter 6, </w:t>
      </w:r>
      <w:r w:rsidR="00FF7313" w:rsidRPr="00244A27">
        <w:rPr>
          <w:iCs/>
        </w:rPr>
        <w:t>MAT70</w:t>
      </w:r>
      <w:r w:rsidR="00112BFD">
        <w:rPr>
          <w:iCs/>
        </w:rPr>
        <w:t>:</w:t>
      </w:r>
      <w:r w:rsidR="00FF7313" w:rsidRPr="00244A27">
        <w:rPr>
          <w:iCs/>
        </w:rPr>
        <w:t xml:space="preserve"> Unit Transfer/Gross Rent Change Record, Field 17</w:t>
      </w:r>
    </w:p>
    <w:p w14:paraId="6AB38422" w14:textId="77777777" w:rsidR="00FF7313" w:rsidRPr="00244A27" w:rsidRDefault="00FF7313" w:rsidP="005D35D2">
      <w:pPr>
        <w:pStyle w:val="Hanging"/>
        <w:ind w:left="1104"/>
        <w:rPr>
          <w:iCs/>
        </w:rPr>
      </w:pPr>
    </w:p>
    <w:p w14:paraId="03E104D7" w14:textId="7F9E5A45" w:rsidR="006C2810" w:rsidRPr="00244A27" w:rsidRDefault="006C2810" w:rsidP="006C2810">
      <w:pPr>
        <w:rPr>
          <w:rFonts w:cs="Arial"/>
          <w:szCs w:val="22"/>
        </w:rPr>
      </w:pPr>
    </w:p>
    <w:p w14:paraId="6A836293" w14:textId="25D82407" w:rsidR="006C2810" w:rsidRPr="00244A27" w:rsidRDefault="006C2810" w:rsidP="006C2810">
      <w:pPr>
        <w:pStyle w:val="Hanging"/>
        <w:ind w:left="1104"/>
      </w:pPr>
      <w:r w:rsidRPr="00244A27">
        <w:t>ITEM 1</w:t>
      </w:r>
      <w:r w:rsidR="00F04E79" w:rsidRPr="00244A27">
        <w:t>3</w:t>
      </w:r>
      <w:r w:rsidRPr="00244A27">
        <w:t>.</w:t>
      </w:r>
      <w:r w:rsidRPr="00244A27">
        <w:tab/>
      </w:r>
      <w:r w:rsidR="000D5E94" w:rsidRPr="00244A27">
        <w:t>I</w:t>
      </w:r>
      <w:r w:rsidR="0048236F">
        <w:t>ncome Code</w:t>
      </w:r>
      <w:r w:rsidR="000D5E94" w:rsidRPr="00244A27">
        <w:t>:</w:t>
      </w:r>
      <w:r w:rsidR="003507E2" w:rsidRPr="00244A27">
        <w:t xml:space="preserve"> </w:t>
      </w:r>
      <w:r w:rsidRPr="00244A27">
        <w:t xml:space="preserve"> </w:t>
      </w:r>
      <w:r w:rsidR="00493975" w:rsidRPr="00244A27">
        <w:t>For Section 8</w:t>
      </w:r>
      <w:r w:rsidR="005C7F96" w:rsidRPr="00244A27">
        <w:t xml:space="preserve"> and 202/8</w:t>
      </w:r>
      <w:r w:rsidR="00493975" w:rsidRPr="00244A27">
        <w:t xml:space="preserve"> contracts, f</w:t>
      </w:r>
      <w:r w:rsidRPr="00244A27">
        <w:t xml:space="preserve">ollow the instructions in </w:t>
      </w:r>
      <w:r w:rsidR="00493975" w:rsidRPr="00244A27">
        <w:t>either</w:t>
      </w:r>
      <w:r w:rsidRPr="00244A27">
        <w:t xml:space="preserve"> paragraph A or paragraph B below. </w:t>
      </w:r>
      <w:r w:rsidR="00493975" w:rsidRPr="00244A27">
        <w:t xml:space="preserve"> For all other subsidy types leave this</w:t>
      </w:r>
      <w:r w:rsidR="00F001DC" w:rsidRPr="00244A27">
        <w:t xml:space="preserve"> Item </w:t>
      </w:r>
      <w:r w:rsidR="00493975" w:rsidRPr="00244A27">
        <w:t>blank.</w:t>
      </w:r>
    </w:p>
    <w:p w14:paraId="4D69A3A1" w14:textId="77777777" w:rsidR="006C2810" w:rsidRPr="00244A27" w:rsidRDefault="006C2810" w:rsidP="006C2810">
      <w:pPr>
        <w:rPr>
          <w:rFonts w:cs="Arial"/>
          <w:szCs w:val="22"/>
        </w:rPr>
      </w:pPr>
    </w:p>
    <w:p w14:paraId="68B7257D" w14:textId="77777777" w:rsidR="006C2810" w:rsidRPr="00244A27" w:rsidRDefault="006C2810" w:rsidP="006C2810">
      <w:pPr>
        <w:ind w:left="720"/>
        <w:rPr>
          <w:rFonts w:cs="Arial"/>
          <w:szCs w:val="22"/>
        </w:rPr>
      </w:pPr>
      <w:r w:rsidRPr="00244A27">
        <w:rPr>
          <w:rFonts w:cs="Arial"/>
          <w:szCs w:val="22"/>
        </w:rPr>
        <w:t>A.</w:t>
      </w:r>
      <w:r w:rsidRPr="00244A27">
        <w:rPr>
          <w:rFonts w:cs="Arial"/>
          <w:szCs w:val="22"/>
        </w:rPr>
        <w:tab/>
        <w:t xml:space="preserve">HAP CONTRACT EFFECTIVE BEFORE 10/1/81 </w:t>
      </w:r>
      <w:r w:rsidR="006208FB" w:rsidRPr="00244A27">
        <w:rPr>
          <w:rFonts w:cs="Arial"/>
          <w:szCs w:val="22"/>
          <w:highlight w:val="cyan"/>
        </w:rPr>
        <w:t xml:space="preserve">(checking with Alisa on </w:t>
      </w:r>
      <w:r w:rsidR="00956CA3" w:rsidRPr="00244A27">
        <w:rPr>
          <w:rFonts w:cs="Arial"/>
          <w:szCs w:val="22"/>
          <w:highlight w:val="cyan"/>
        </w:rPr>
        <w:t xml:space="preserve">“LI” </w:t>
      </w:r>
      <w:r w:rsidR="006208FB" w:rsidRPr="00244A27">
        <w:rPr>
          <w:rFonts w:cs="Arial"/>
          <w:szCs w:val="22"/>
          <w:highlight w:val="cyan"/>
        </w:rPr>
        <w:t>code validity</w:t>
      </w:r>
      <w:r w:rsidR="00956CA3" w:rsidRPr="00244A27">
        <w:rPr>
          <w:rFonts w:cs="Arial"/>
          <w:szCs w:val="22"/>
          <w:highlight w:val="cyan"/>
        </w:rPr>
        <w:t xml:space="preserve"> for 203A</w:t>
      </w:r>
      <w:r w:rsidR="006208FB" w:rsidRPr="00244A27">
        <w:rPr>
          <w:rFonts w:cs="Arial"/>
          <w:szCs w:val="22"/>
        </w:rPr>
        <w:t>)</w:t>
      </w:r>
    </w:p>
    <w:p w14:paraId="5526099F" w14:textId="77777777" w:rsidR="006C2810" w:rsidRPr="00244A27" w:rsidRDefault="006C2810" w:rsidP="00080289">
      <w:pPr>
        <w:rPr>
          <w:rFonts w:cs="Arial"/>
          <w:szCs w:val="22"/>
        </w:rPr>
      </w:pPr>
    </w:p>
    <w:p w14:paraId="2F4BF11B" w14:textId="209D7E6A" w:rsidR="00956CA3" w:rsidRPr="00244A27" w:rsidRDefault="00C041D9" w:rsidP="00C041D9">
      <w:pPr>
        <w:numPr>
          <w:ilvl w:val="0"/>
          <w:numId w:val="5"/>
        </w:numPr>
        <w:rPr>
          <w:rFonts w:cs="Arial"/>
          <w:szCs w:val="22"/>
        </w:rPr>
      </w:pPr>
      <w:r w:rsidRPr="00244A27">
        <w:rPr>
          <w:rFonts w:cs="Arial"/>
          <w:szCs w:val="22"/>
        </w:rPr>
        <w:t xml:space="preserve">If the tenant was not very low-income at the time </w:t>
      </w:r>
      <w:r w:rsidR="006C1289" w:rsidRPr="00244A27">
        <w:rPr>
          <w:rFonts w:cs="Arial"/>
          <w:szCs w:val="22"/>
        </w:rPr>
        <w:t xml:space="preserve">they </w:t>
      </w:r>
      <w:r w:rsidRPr="00244A27">
        <w:rPr>
          <w:rFonts w:cs="Arial"/>
          <w:szCs w:val="22"/>
        </w:rPr>
        <w:t>began to receive Section 8, enter "LI"</w:t>
      </w:r>
      <w:r w:rsidR="003507E2" w:rsidRPr="00244A27">
        <w:rPr>
          <w:rFonts w:cs="Arial"/>
          <w:szCs w:val="22"/>
        </w:rPr>
        <w:t xml:space="preserve">. </w:t>
      </w:r>
      <w:r w:rsidRPr="00244A27">
        <w:rPr>
          <w:rFonts w:cs="Arial"/>
          <w:szCs w:val="22"/>
        </w:rPr>
        <w:t xml:space="preserve"> Enter this code every month for as long as the tenant continuously receives Section 8 at this project. Enter this code even if the </w:t>
      </w:r>
      <w:r w:rsidR="00D65589" w:rsidRPr="00244A27">
        <w:rPr>
          <w:rFonts w:cs="Arial"/>
          <w:szCs w:val="22"/>
        </w:rPr>
        <w:t>tenant becomes very low-income.</w:t>
      </w:r>
    </w:p>
    <w:p w14:paraId="0F6D5235" w14:textId="77777777" w:rsidR="006C2810" w:rsidRPr="00244A27" w:rsidRDefault="006C2810" w:rsidP="00956CA3">
      <w:pPr>
        <w:ind w:left="1440"/>
        <w:rPr>
          <w:rFonts w:cs="Arial"/>
          <w:szCs w:val="22"/>
        </w:rPr>
      </w:pPr>
    </w:p>
    <w:p w14:paraId="6FF773F9" w14:textId="18F006BC" w:rsidR="00C041D9" w:rsidRPr="00244A27" w:rsidRDefault="00C041D9" w:rsidP="00C041D9">
      <w:pPr>
        <w:numPr>
          <w:ilvl w:val="0"/>
          <w:numId w:val="5"/>
        </w:numPr>
        <w:rPr>
          <w:rFonts w:cs="Arial"/>
          <w:szCs w:val="22"/>
        </w:rPr>
      </w:pPr>
      <w:r w:rsidRPr="00244A27">
        <w:rPr>
          <w:rFonts w:cs="Arial"/>
          <w:szCs w:val="22"/>
        </w:rPr>
        <w:t>Otherwise, leave</w:t>
      </w:r>
      <w:r w:rsidR="00D87503" w:rsidRPr="00244A27">
        <w:rPr>
          <w:rFonts w:cs="Arial"/>
          <w:szCs w:val="22"/>
        </w:rPr>
        <w:t xml:space="preserve"> </w:t>
      </w:r>
      <w:r w:rsidRPr="00244A27">
        <w:rPr>
          <w:rFonts w:cs="Arial"/>
          <w:szCs w:val="22"/>
        </w:rPr>
        <w:t>blank.</w:t>
      </w:r>
    </w:p>
    <w:p w14:paraId="0329048F" w14:textId="77777777" w:rsidR="00C041D9" w:rsidRPr="00244A27" w:rsidRDefault="00C041D9" w:rsidP="006C2810">
      <w:pPr>
        <w:rPr>
          <w:rFonts w:cs="Arial"/>
          <w:szCs w:val="22"/>
        </w:rPr>
      </w:pPr>
    </w:p>
    <w:p w14:paraId="73EF336D" w14:textId="6FEAD969" w:rsidR="002131FC" w:rsidRDefault="002131FC">
      <w:pPr>
        <w:rPr>
          <w:rFonts w:cs="Arial"/>
          <w:szCs w:val="22"/>
        </w:rPr>
      </w:pPr>
    </w:p>
    <w:p w14:paraId="57A0810B" w14:textId="1A0CB101" w:rsidR="006C2810" w:rsidRPr="00244A27" w:rsidRDefault="006C2810" w:rsidP="006C2810">
      <w:pPr>
        <w:ind w:left="720"/>
        <w:rPr>
          <w:rFonts w:cs="Arial"/>
          <w:szCs w:val="22"/>
        </w:rPr>
      </w:pPr>
      <w:r w:rsidRPr="00244A27">
        <w:rPr>
          <w:rFonts w:cs="Arial"/>
          <w:szCs w:val="22"/>
        </w:rPr>
        <w:t>B.</w:t>
      </w:r>
      <w:r w:rsidRPr="00244A27">
        <w:rPr>
          <w:rFonts w:cs="Arial"/>
          <w:szCs w:val="22"/>
        </w:rPr>
        <w:tab/>
        <w:t xml:space="preserve">HAP CONTRACTS EFFECTIVE ON OR AFTER 10/1/81 </w:t>
      </w:r>
    </w:p>
    <w:p w14:paraId="43836B73" w14:textId="77777777" w:rsidR="006C2810" w:rsidRPr="00244A27" w:rsidRDefault="006C2810" w:rsidP="00080289">
      <w:pPr>
        <w:rPr>
          <w:rFonts w:cs="Arial"/>
          <w:szCs w:val="22"/>
        </w:rPr>
      </w:pPr>
    </w:p>
    <w:p w14:paraId="23BDED33" w14:textId="26CAE736" w:rsidR="00493975" w:rsidRPr="00244A27" w:rsidRDefault="00493975" w:rsidP="00493975">
      <w:pPr>
        <w:ind w:left="1440"/>
        <w:rPr>
          <w:strike/>
        </w:rPr>
      </w:pPr>
      <w:r w:rsidRPr="00244A27">
        <w:t xml:space="preserve">If the </w:t>
      </w:r>
      <w:r w:rsidR="004B253E" w:rsidRPr="00244A27">
        <w:t>HUD-50059 (</w:t>
      </w:r>
      <w:r w:rsidR="004B253E" w:rsidRPr="00244A27">
        <w:rPr>
          <w:highlight w:val="cyan"/>
        </w:rPr>
        <w:t>Item XX)</w:t>
      </w:r>
      <w:r w:rsidR="004B253E" w:rsidRPr="00244A27">
        <w:t xml:space="preserve"> being submitted on this HAP Voucher contains one of the valid Income Exception Codes that begins with an “E</w:t>
      </w:r>
      <w:r w:rsidR="006E19AF" w:rsidRPr="00244A27">
        <w:t>”, enter that code.  Otherwise, leave blank.</w:t>
      </w:r>
    </w:p>
    <w:p w14:paraId="7914C3F8" w14:textId="77777777" w:rsidR="003507E2" w:rsidRPr="00244A27" w:rsidRDefault="003507E2" w:rsidP="00080289">
      <w:pPr>
        <w:rPr>
          <w:strike/>
        </w:rPr>
      </w:pPr>
    </w:p>
    <w:p w14:paraId="5ADA85B8" w14:textId="61B9A023" w:rsidR="003507E2" w:rsidRPr="00244A27" w:rsidRDefault="003A27C1" w:rsidP="00716A81">
      <w:pPr>
        <w:ind w:left="1440"/>
        <w:rPr>
          <w:strike/>
        </w:rPr>
      </w:pPr>
      <w:r>
        <w:t xml:space="preserve">MAT Guide: Chapter 6, </w:t>
      </w:r>
      <w:r w:rsidR="003507E2" w:rsidRPr="00244A27">
        <w:t>MAT10</w:t>
      </w:r>
      <w:r w:rsidR="00112BFD">
        <w:t>:</w:t>
      </w:r>
      <w:r w:rsidR="003507E2" w:rsidRPr="00244A27">
        <w:t xml:space="preserve"> Section 2, </w:t>
      </w:r>
      <w:r w:rsidR="00112BFD">
        <w:t>(</w:t>
      </w:r>
      <w:r w:rsidR="003507E2" w:rsidRPr="00244A27">
        <w:t>Basic Record</w:t>
      </w:r>
      <w:r w:rsidR="00112BFD">
        <w:t>)</w:t>
      </w:r>
      <w:r w:rsidR="003507E2" w:rsidRPr="00244A27">
        <w:t>, Field 46</w:t>
      </w:r>
    </w:p>
    <w:p w14:paraId="3ADD0EC8" w14:textId="1FA38C2E" w:rsidR="00716A81" w:rsidRDefault="00716A81">
      <w:pPr>
        <w:rPr>
          <w:rFonts w:cs="Arial"/>
          <w:szCs w:val="22"/>
        </w:rPr>
      </w:pPr>
    </w:p>
    <w:p w14:paraId="5FAEF2F3" w14:textId="07B1E276" w:rsidR="009C2534" w:rsidRDefault="006C2810" w:rsidP="00CE51A4">
      <w:pPr>
        <w:pStyle w:val="Hanging"/>
        <w:ind w:left="1104"/>
      </w:pPr>
      <w:r w:rsidRPr="00E45D81">
        <w:rPr>
          <w:b/>
          <w:bCs/>
        </w:rPr>
        <w:t>T</w:t>
      </w:r>
      <w:r w:rsidR="0048236F" w:rsidRPr="00E45D81">
        <w:rPr>
          <w:b/>
          <w:bCs/>
        </w:rPr>
        <w:t>urnover Data</w:t>
      </w:r>
      <w:r w:rsidR="000D5E94" w:rsidRPr="00244A27">
        <w:t>:</w:t>
      </w:r>
      <w:r w:rsidRPr="00244A27">
        <w:t xml:space="preserve">  </w:t>
      </w:r>
    </w:p>
    <w:p w14:paraId="245F97B3" w14:textId="77777777" w:rsidR="009C2534" w:rsidRDefault="009C2534" w:rsidP="00CE51A4">
      <w:pPr>
        <w:pStyle w:val="Hanging"/>
        <w:ind w:left="1104"/>
      </w:pPr>
    </w:p>
    <w:p w14:paraId="12146C24" w14:textId="024B79DC" w:rsidR="0048236F" w:rsidRPr="0048236F" w:rsidRDefault="009C2534" w:rsidP="00CE51A4">
      <w:pPr>
        <w:pStyle w:val="Hanging"/>
        <w:ind w:left="1104"/>
        <w:rPr>
          <w:color w:val="FF0000"/>
        </w:rPr>
      </w:pPr>
      <w:r>
        <w:tab/>
      </w:r>
      <w:r w:rsidR="00CE51A4" w:rsidRPr="00244A27">
        <w:t>Follow these instructions ONLY if you are implementing an initial certification or reporting a move-in, move-out, or termination of assistance</w:t>
      </w:r>
      <w:r w:rsidR="00B47786" w:rsidRPr="00244A27">
        <w:t>.</w:t>
      </w:r>
      <w:r w:rsidR="006C2810" w:rsidRPr="00244A27">
        <w:t xml:space="preserve">  </w:t>
      </w:r>
    </w:p>
    <w:p w14:paraId="7C09463C" w14:textId="77777777" w:rsidR="0048236F" w:rsidRPr="0048236F" w:rsidRDefault="0048236F" w:rsidP="00CE51A4">
      <w:pPr>
        <w:pStyle w:val="Hanging"/>
        <w:ind w:left="1104"/>
        <w:rPr>
          <w:color w:val="FF0000"/>
        </w:rPr>
      </w:pPr>
    </w:p>
    <w:p w14:paraId="16AF249C" w14:textId="266890C4" w:rsidR="009C2534" w:rsidRDefault="00E45D81" w:rsidP="00CE51A4">
      <w:pPr>
        <w:pStyle w:val="Hanging"/>
        <w:ind w:left="1104"/>
        <w:rPr>
          <w:color w:val="FF0000"/>
        </w:rPr>
      </w:pPr>
      <w:r>
        <w:rPr>
          <w:color w:val="FF0000"/>
        </w:rPr>
        <w:t>ITEM 14a.</w:t>
      </w:r>
      <w:r w:rsidR="0048236F" w:rsidRPr="0048236F">
        <w:rPr>
          <w:color w:val="FF0000"/>
        </w:rPr>
        <w:tab/>
      </w:r>
      <w:r w:rsidR="009C2534">
        <w:rPr>
          <w:color w:val="FF0000"/>
        </w:rPr>
        <w:t>Code:</w:t>
      </w:r>
    </w:p>
    <w:p w14:paraId="4A59F5B1" w14:textId="77777777" w:rsidR="009C2534" w:rsidRDefault="009C2534" w:rsidP="00CE51A4">
      <w:pPr>
        <w:pStyle w:val="Hanging"/>
        <w:ind w:left="1104"/>
        <w:rPr>
          <w:color w:val="FF0000"/>
        </w:rPr>
      </w:pPr>
    </w:p>
    <w:p w14:paraId="2FB56E9D" w14:textId="5CFA1E07" w:rsidR="00FF3D98" w:rsidRPr="00244A27" w:rsidRDefault="0048236F" w:rsidP="00CE51A4">
      <w:pPr>
        <w:pStyle w:val="Hanging"/>
        <w:ind w:left="1104"/>
      </w:pPr>
      <w:r w:rsidRPr="0048236F">
        <w:rPr>
          <w:color w:val="FF0000"/>
        </w:rPr>
        <w:t>I</w:t>
      </w:r>
      <w:r w:rsidR="009C2534">
        <w:rPr>
          <w:color w:val="FF0000"/>
        </w:rPr>
        <w:t xml:space="preserve">TEM </w:t>
      </w:r>
      <w:r w:rsidRPr="0048236F">
        <w:rPr>
          <w:color w:val="FF0000"/>
        </w:rPr>
        <w:t>14</w:t>
      </w:r>
      <w:proofErr w:type="gramStart"/>
      <w:r w:rsidRPr="0048236F">
        <w:rPr>
          <w:color w:val="FF0000"/>
        </w:rPr>
        <w:t>b</w:t>
      </w:r>
      <w:r w:rsidR="009C2534">
        <w:rPr>
          <w:color w:val="FF0000"/>
        </w:rPr>
        <w:t xml:space="preserve">  </w:t>
      </w:r>
      <w:r w:rsidRPr="0048236F">
        <w:rPr>
          <w:color w:val="FF0000"/>
        </w:rPr>
        <w:t>(</w:t>
      </w:r>
      <w:proofErr w:type="gramEnd"/>
      <w:r w:rsidRPr="0048236F">
        <w:rPr>
          <w:color w:val="FF0000"/>
        </w:rPr>
        <w:t xml:space="preserve"> Mo./Day)</w:t>
      </w:r>
      <w:r w:rsidR="009C2534">
        <w:rPr>
          <w:color w:val="FF0000"/>
        </w:rPr>
        <w:t>:</w:t>
      </w:r>
      <w:r w:rsidR="00477BA5" w:rsidRPr="0048236F">
        <w:rPr>
          <w:color w:val="FF0000"/>
        </w:rPr>
        <w:br/>
      </w:r>
      <w:r w:rsidR="00477BA5" w:rsidRPr="00244A27">
        <w:br/>
      </w:r>
      <w:r w:rsidR="006C2810" w:rsidRPr="00244A27">
        <w:t>IMPORTANT: Report move-ins only after they have actually happened. THIS MEANS THAT SINCE SECTION</w:t>
      </w:r>
      <w:r w:rsidR="00F558E3" w:rsidRPr="00244A27">
        <w:t xml:space="preserve"> 8,</w:t>
      </w:r>
      <w:r w:rsidR="005C7F96" w:rsidRPr="00244A27">
        <w:t xml:space="preserve"> 202/8,</w:t>
      </w:r>
      <w:r w:rsidR="00F558E3" w:rsidRPr="00244A27">
        <w:t xml:space="preserve"> PAC and PRAC ASSISTANCE</w:t>
      </w:r>
      <w:r w:rsidR="006C2810" w:rsidRPr="00244A27">
        <w:t xml:space="preserve"> IS REQUESTED A MONTH IN ADVANCE, TURNOVER DATA FOR MOVE-INS WILL BE REPORTED A MONTH LATER</w:t>
      </w:r>
      <w:r w:rsidR="00477BA5" w:rsidRPr="00244A27">
        <w:t>.</w:t>
      </w:r>
    </w:p>
    <w:p w14:paraId="294F77C9" w14:textId="20421663" w:rsidR="00FF3D98" w:rsidRPr="00244A27" w:rsidRDefault="00FF3D98">
      <w:pPr>
        <w:rPr>
          <w:rFonts w:cs="Arial"/>
          <w:szCs w:val="22"/>
        </w:rPr>
      </w:pPr>
    </w:p>
    <w:p w14:paraId="5CC45DE4" w14:textId="77777777" w:rsidR="00AA3A8A" w:rsidRPr="00244A27" w:rsidRDefault="00AA3A8A" w:rsidP="00CE51A4">
      <w:pPr>
        <w:pStyle w:val="Hanging"/>
        <w:ind w:left="1104"/>
      </w:pPr>
    </w:p>
    <w:p w14:paraId="5E614C28" w14:textId="77777777" w:rsidR="00864ADE" w:rsidRPr="00244A27" w:rsidRDefault="00864ADE" w:rsidP="00CE51A4">
      <w:pPr>
        <w:pStyle w:val="Hanging"/>
        <w:ind w:left="1104"/>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6"/>
        <w:gridCol w:w="2814"/>
        <w:gridCol w:w="3150"/>
      </w:tblGrid>
      <w:tr w:rsidR="00244A27" w:rsidRPr="00244A27" w14:paraId="346682C2" w14:textId="77777777" w:rsidTr="00134FAD">
        <w:tc>
          <w:tcPr>
            <w:tcW w:w="0" w:type="auto"/>
          </w:tcPr>
          <w:p w14:paraId="55B3938A" w14:textId="77777777" w:rsidR="006C2810" w:rsidRPr="00244A27" w:rsidRDefault="006C2810" w:rsidP="00134FAD">
            <w:pPr>
              <w:pStyle w:val="Hanging"/>
              <w:ind w:left="0" w:firstLine="0"/>
              <w:jc w:val="center"/>
            </w:pPr>
            <w:r w:rsidRPr="00244A27">
              <w:t>FOR</w:t>
            </w:r>
          </w:p>
        </w:tc>
        <w:tc>
          <w:tcPr>
            <w:tcW w:w="0" w:type="auto"/>
          </w:tcPr>
          <w:p w14:paraId="652FFC62" w14:textId="77777777" w:rsidR="006C2810" w:rsidRPr="00244A27" w:rsidRDefault="006C2810" w:rsidP="00134FAD">
            <w:pPr>
              <w:pStyle w:val="Hanging"/>
              <w:ind w:left="0" w:firstLine="0"/>
              <w:jc w:val="center"/>
            </w:pPr>
            <w:r w:rsidRPr="00244A27">
              <w:t>ENTER THIS CODE</w:t>
            </w:r>
            <w:r w:rsidR="002732A3" w:rsidRPr="00244A27">
              <w:t xml:space="preserve"> </w:t>
            </w:r>
            <w:r w:rsidRPr="00244A27">
              <w:t>IN 1</w:t>
            </w:r>
            <w:r w:rsidR="00F04E79" w:rsidRPr="00244A27">
              <w:t>4a</w:t>
            </w:r>
          </w:p>
        </w:tc>
        <w:tc>
          <w:tcPr>
            <w:tcW w:w="0" w:type="auto"/>
          </w:tcPr>
          <w:p w14:paraId="7CF220FA" w14:textId="77777777" w:rsidR="006C2810" w:rsidRPr="00244A27" w:rsidRDefault="00F04E79" w:rsidP="00F04E79">
            <w:pPr>
              <w:pStyle w:val="Hanging"/>
              <w:ind w:left="0" w:firstLine="0"/>
            </w:pPr>
            <w:r w:rsidRPr="00244A27">
              <w:t xml:space="preserve">    </w:t>
            </w:r>
            <w:r w:rsidR="006C2810" w:rsidRPr="00244A27">
              <w:t>ENTER THIS DATE</w:t>
            </w:r>
            <w:r w:rsidRPr="00244A27">
              <w:t xml:space="preserve"> </w:t>
            </w:r>
            <w:r w:rsidR="006C2810" w:rsidRPr="00244A27">
              <w:t xml:space="preserve">IN </w:t>
            </w:r>
          </w:p>
          <w:p w14:paraId="6FE80DCE" w14:textId="77777777" w:rsidR="00F04E79" w:rsidRPr="00244A27" w:rsidRDefault="00F04E79" w:rsidP="00F04E79">
            <w:pPr>
              <w:pStyle w:val="Hanging"/>
              <w:ind w:left="0" w:firstLine="0"/>
            </w:pPr>
            <w:r w:rsidRPr="00244A27">
              <w:t xml:space="preserve">                    14b</w:t>
            </w:r>
          </w:p>
        </w:tc>
      </w:tr>
      <w:tr w:rsidR="00244A27" w:rsidRPr="00244A27" w14:paraId="4E5FD845" w14:textId="77777777" w:rsidTr="00134FAD">
        <w:tc>
          <w:tcPr>
            <w:tcW w:w="0" w:type="auto"/>
          </w:tcPr>
          <w:p w14:paraId="5BB32E1B" w14:textId="77777777" w:rsidR="006C2810" w:rsidRPr="00244A27" w:rsidRDefault="006C2810" w:rsidP="00134FAD">
            <w:pPr>
              <w:pStyle w:val="Hanging"/>
              <w:ind w:left="0" w:firstLine="0"/>
            </w:pPr>
            <w:r w:rsidRPr="00244A27">
              <w:t>Move-In</w:t>
            </w:r>
          </w:p>
        </w:tc>
        <w:tc>
          <w:tcPr>
            <w:tcW w:w="0" w:type="auto"/>
          </w:tcPr>
          <w:p w14:paraId="03FCB5A7" w14:textId="77777777" w:rsidR="006C2810" w:rsidRPr="00244A27" w:rsidRDefault="006C2810" w:rsidP="00134FAD">
            <w:pPr>
              <w:pStyle w:val="Hanging"/>
              <w:ind w:left="0" w:firstLine="0"/>
              <w:jc w:val="center"/>
            </w:pPr>
            <w:r w:rsidRPr="00244A27">
              <w:t>I</w:t>
            </w:r>
          </w:p>
        </w:tc>
        <w:tc>
          <w:tcPr>
            <w:tcW w:w="0" w:type="auto"/>
          </w:tcPr>
          <w:p w14:paraId="10D1741B" w14:textId="77777777" w:rsidR="006C2810" w:rsidRPr="00244A27" w:rsidRDefault="002732A3" w:rsidP="00134FAD">
            <w:pPr>
              <w:pStyle w:val="Hanging"/>
              <w:ind w:left="0" w:firstLine="0"/>
            </w:pPr>
            <w:r w:rsidRPr="00244A27">
              <w:t>Date Tenant M</w:t>
            </w:r>
            <w:r w:rsidR="006C2810" w:rsidRPr="00244A27">
              <w:t>oved Into Unit</w:t>
            </w:r>
          </w:p>
        </w:tc>
      </w:tr>
      <w:tr w:rsidR="00244A27" w:rsidRPr="00244A27" w14:paraId="48F09057" w14:textId="77777777" w:rsidTr="00134FAD">
        <w:tc>
          <w:tcPr>
            <w:tcW w:w="0" w:type="auto"/>
          </w:tcPr>
          <w:p w14:paraId="4DF8AC34" w14:textId="77777777" w:rsidR="006C2810" w:rsidRPr="00244A27" w:rsidRDefault="006C2810" w:rsidP="00134FAD">
            <w:pPr>
              <w:pStyle w:val="Hanging"/>
              <w:ind w:left="0" w:firstLine="0"/>
            </w:pPr>
            <w:r w:rsidRPr="00244A27">
              <w:t>Initial Certification</w:t>
            </w:r>
          </w:p>
        </w:tc>
        <w:tc>
          <w:tcPr>
            <w:tcW w:w="0" w:type="auto"/>
          </w:tcPr>
          <w:p w14:paraId="57F31843" w14:textId="77777777" w:rsidR="006C2810" w:rsidRPr="00244A27" w:rsidRDefault="006C2810" w:rsidP="00134FAD">
            <w:pPr>
              <w:pStyle w:val="Hanging"/>
              <w:ind w:left="0" w:firstLine="0"/>
              <w:jc w:val="center"/>
            </w:pPr>
            <w:r w:rsidRPr="00244A27">
              <w:t>C</w:t>
            </w:r>
          </w:p>
        </w:tc>
        <w:tc>
          <w:tcPr>
            <w:tcW w:w="0" w:type="auto"/>
          </w:tcPr>
          <w:p w14:paraId="23F6A639" w14:textId="77777777" w:rsidR="006C2810" w:rsidRPr="00244A27" w:rsidRDefault="006C2810" w:rsidP="00134FAD">
            <w:pPr>
              <w:pStyle w:val="Hanging"/>
              <w:ind w:left="0" w:firstLine="0"/>
            </w:pPr>
            <w:r w:rsidRPr="00244A27">
              <w:t xml:space="preserve">Date tenant began to receive </w:t>
            </w:r>
          </w:p>
          <w:p w14:paraId="4853910E" w14:textId="77777777" w:rsidR="006C2810" w:rsidRPr="00244A27" w:rsidRDefault="005C7F96" w:rsidP="00134FAD">
            <w:pPr>
              <w:pStyle w:val="Hanging"/>
              <w:ind w:left="0" w:firstLine="0"/>
            </w:pPr>
            <w:r w:rsidRPr="00244A27">
              <w:t>t</w:t>
            </w:r>
            <w:r w:rsidR="006C2810" w:rsidRPr="00244A27">
              <w:t>he type of assistance in Item 5</w:t>
            </w:r>
          </w:p>
        </w:tc>
      </w:tr>
      <w:tr w:rsidR="00244A27" w:rsidRPr="00244A27" w14:paraId="46903D6F" w14:textId="77777777" w:rsidTr="00134FAD">
        <w:tc>
          <w:tcPr>
            <w:tcW w:w="0" w:type="auto"/>
          </w:tcPr>
          <w:p w14:paraId="4FDE33AB" w14:textId="77777777" w:rsidR="002732A3" w:rsidRPr="00244A27" w:rsidRDefault="002732A3" w:rsidP="00134FAD">
            <w:pPr>
              <w:pStyle w:val="Hanging"/>
              <w:ind w:left="0" w:firstLine="0"/>
            </w:pPr>
            <w:r w:rsidRPr="00244A27">
              <w:t>Termination of Assistance</w:t>
            </w:r>
          </w:p>
        </w:tc>
        <w:tc>
          <w:tcPr>
            <w:tcW w:w="0" w:type="auto"/>
          </w:tcPr>
          <w:p w14:paraId="1A710DB3" w14:textId="77777777" w:rsidR="002732A3" w:rsidRPr="00244A27" w:rsidRDefault="002732A3" w:rsidP="00134FAD">
            <w:pPr>
              <w:pStyle w:val="Hanging"/>
              <w:ind w:left="0" w:firstLine="0"/>
              <w:jc w:val="center"/>
            </w:pPr>
            <w:r w:rsidRPr="00244A27">
              <w:t>T</w:t>
            </w:r>
          </w:p>
        </w:tc>
        <w:tc>
          <w:tcPr>
            <w:tcW w:w="0" w:type="auto"/>
          </w:tcPr>
          <w:p w14:paraId="7E27590D" w14:textId="77777777" w:rsidR="002732A3" w:rsidRPr="00244A27" w:rsidRDefault="00956969" w:rsidP="00134FAD">
            <w:pPr>
              <w:pStyle w:val="Hanging"/>
              <w:ind w:left="0" w:firstLine="0"/>
            </w:pPr>
            <w:r w:rsidRPr="00244A27">
              <w:t>Termination Effective Date</w:t>
            </w:r>
          </w:p>
        </w:tc>
      </w:tr>
      <w:tr w:rsidR="00692372" w:rsidRPr="00244A27" w14:paraId="5885EABA" w14:textId="77777777" w:rsidTr="00134FAD">
        <w:tc>
          <w:tcPr>
            <w:tcW w:w="0" w:type="auto"/>
          </w:tcPr>
          <w:p w14:paraId="2691B2F4" w14:textId="77777777" w:rsidR="002732A3" w:rsidRPr="00244A27" w:rsidRDefault="002732A3" w:rsidP="00134FAD">
            <w:pPr>
              <w:pStyle w:val="Hanging"/>
              <w:ind w:left="0" w:firstLine="0"/>
            </w:pPr>
            <w:r w:rsidRPr="00244A27">
              <w:t>Move-Out</w:t>
            </w:r>
          </w:p>
        </w:tc>
        <w:tc>
          <w:tcPr>
            <w:tcW w:w="0" w:type="auto"/>
          </w:tcPr>
          <w:p w14:paraId="3E8AF622" w14:textId="77777777" w:rsidR="002732A3" w:rsidRPr="00244A27" w:rsidRDefault="002732A3" w:rsidP="00134FAD">
            <w:pPr>
              <w:pStyle w:val="Hanging"/>
              <w:ind w:left="0" w:firstLine="0"/>
              <w:jc w:val="center"/>
            </w:pPr>
            <w:r w:rsidRPr="00244A27">
              <w:t>O</w:t>
            </w:r>
          </w:p>
        </w:tc>
        <w:tc>
          <w:tcPr>
            <w:tcW w:w="0" w:type="auto"/>
          </w:tcPr>
          <w:p w14:paraId="741158BB" w14:textId="77777777" w:rsidR="002732A3" w:rsidRPr="00244A27" w:rsidRDefault="002732A3" w:rsidP="00134FAD">
            <w:pPr>
              <w:pStyle w:val="Hanging"/>
              <w:ind w:left="0" w:firstLine="0"/>
            </w:pPr>
            <w:r w:rsidRPr="00244A27">
              <w:t>Date Tenant Moved Out of Unit</w:t>
            </w:r>
          </w:p>
        </w:tc>
      </w:tr>
    </w:tbl>
    <w:p w14:paraId="248AD7E2" w14:textId="77777777" w:rsidR="006C2810" w:rsidRPr="00244A27" w:rsidRDefault="006C2810" w:rsidP="006C2810">
      <w:pPr>
        <w:pStyle w:val="Hanging"/>
        <w:ind w:left="2928"/>
      </w:pPr>
    </w:p>
    <w:p w14:paraId="7D88CBAB" w14:textId="27DB120A" w:rsidR="00E23523" w:rsidRDefault="00E23523" w:rsidP="00D8453E">
      <w:pPr>
        <w:pStyle w:val="Hanging"/>
      </w:pPr>
      <w:r w:rsidRPr="00244A27">
        <w:rPr>
          <w:b/>
          <w:bCs/>
        </w:rPr>
        <w:t>NOTE:</w:t>
      </w:r>
      <w:r w:rsidRPr="00244A27">
        <w:tab/>
      </w:r>
      <w:r w:rsidR="00956969" w:rsidRPr="00244A27">
        <w:t>Refer to the paragraph labeled “Voucher Creation</w:t>
      </w:r>
      <w:r w:rsidR="00534701" w:rsidRPr="00244A27">
        <w:t xml:space="preserve"> </w:t>
      </w:r>
      <w:r w:rsidR="0004019E" w:rsidRPr="00244A27">
        <w:t>“in</w:t>
      </w:r>
      <w:r w:rsidR="001319FF" w:rsidRPr="00244A27">
        <w:t xml:space="preserve"> the Monthly Activity Transmission (MAT) User’s Guide Appendix </w:t>
      </w:r>
      <w:proofErr w:type="gramStart"/>
      <w:r w:rsidR="001319FF" w:rsidRPr="00244A27">
        <w:t>H</w:t>
      </w:r>
      <w:r w:rsidR="00956969" w:rsidRPr="00244A27">
        <w:t xml:space="preserve"> </w:t>
      </w:r>
      <w:r w:rsidR="007D1455">
        <w:t xml:space="preserve"> and</w:t>
      </w:r>
      <w:proofErr w:type="gramEnd"/>
      <w:r w:rsidR="007D1455">
        <w:t xml:space="preserve"> Chapter 5, Sections 5.26 and 5.27, </w:t>
      </w:r>
      <w:r w:rsidR="00956969" w:rsidRPr="00244A27">
        <w:t xml:space="preserve">for </w:t>
      </w:r>
      <w:r w:rsidR="007D1455">
        <w:t xml:space="preserve">information regarding </w:t>
      </w:r>
      <w:r w:rsidR="00956969" w:rsidRPr="00380C01">
        <w:rPr>
          <w:strike/>
        </w:rPr>
        <w:t>a discussion of</w:t>
      </w:r>
      <w:r w:rsidR="00956969" w:rsidRPr="00244A27">
        <w:t xml:space="preserve"> when a certification should appear on the voucher.</w:t>
      </w:r>
      <w:r w:rsidR="00F04E79" w:rsidRPr="00244A27">
        <w:t xml:space="preserve">  </w:t>
      </w:r>
      <w:r w:rsidR="00534701" w:rsidRPr="00380C01">
        <w:rPr>
          <w:strike/>
          <w:highlight w:val="cyan"/>
        </w:rPr>
        <w:t>Supposed to be in 203A MAT Guide</w:t>
      </w:r>
    </w:p>
    <w:p w14:paraId="10B0B023" w14:textId="77777777" w:rsidR="00BE0BB5" w:rsidRPr="00244A27" w:rsidRDefault="00BE0BB5" w:rsidP="00D8453E">
      <w:pPr>
        <w:pStyle w:val="Hanging"/>
      </w:pPr>
    </w:p>
    <w:p w14:paraId="03FA65C5" w14:textId="77777777" w:rsidR="00FF7313" w:rsidRPr="00244A27" w:rsidRDefault="00FF7313" w:rsidP="00080289">
      <w:pPr>
        <w:pStyle w:val="Hanging"/>
        <w:ind w:left="0" w:firstLine="0"/>
      </w:pPr>
    </w:p>
    <w:p w14:paraId="381EF9C7" w14:textId="644EF196" w:rsidR="006C2810" w:rsidRDefault="00BE0BB5" w:rsidP="006C2810">
      <w:pPr>
        <w:rPr>
          <w:rFonts w:cs="Arial"/>
          <w:b/>
          <w:bCs/>
          <w:szCs w:val="22"/>
        </w:rPr>
      </w:pPr>
      <w:r w:rsidRPr="00BE0BB5">
        <w:rPr>
          <w:rFonts w:cs="Arial"/>
          <w:b/>
          <w:bCs/>
          <w:szCs w:val="22"/>
        </w:rPr>
        <w:t>Recertification Data:</w:t>
      </w:r>
    </w:p>
    <w:p w14:paraId="786B753E" w14:textId="77777777" w:rsidR="00BE0BB5" w:rsidRPr="00BE0BB5" w:rsidRDefault="00BE0BB5" w:rsidP="006C2810">
      <w:pPr>
        <w:rPr>
          <w:rFonts w:cs="Arial"/>
          <w:b/>
          <w:bCs/>
          <w:szCs w:val="22"/>
        </w:rPr>
      </w:pPr>
    </w:p>
    <w:p w14:paraId="5A4C269D" w14:textId="77777777" w:rsidR="00BE0BB5" w:rsidRDefault="006C2810" w:rsidP="00BE0BB5">
      <w:pPr>
        <w:pStyle w:val="Hanging"/>
        <w:ind w:left="1104"/>
      </w:pPr>
      <w:r w:rsidRPr="00244A27">
        <w:t>ITEM 1</w:t>
      </w:r>
      <w:r w:rsidR="00F04E79" w:rsidRPr="00244A27">
        <w:t>5</w:t>
      </w:r>
      <w:r w:rsidR="00BE0BB5">
        <w:t xml:space="preserve">a. </w:t>
      </w:r>
      <w:r w:rsidRPr="00244A27">
        <w:t>E</w:t>
      </w:r>
      <w:r w:rsidR="0048236F">
        <w:t>ffective Date</w:t>
      </w:r>
      <w:r w:rsidR="00493975" w:rsidRPr="00244A27">
        <w:t>:</w:t>
      </w:r>
      <w:r w:rsidRPr="00244A27">
        <w:t xml:space="preserve">  </w:t>
      </w:r>
      <w:r w:rsidR="00033DC3" w:rsidRPr="00244A27">
        <w:t>In Item 15a,</w:t>
      </w:r>
      <w:r w:rsidR="00383856" w:rsidRPr="00244A27">
        <w:t xml:space="preserve"> enter the Next Recertification Date from the HUD-50059 </w:t>
      </w:r>
      <w:r w:rsidR="00383856" w:rsidRPr="00244A27">
        <w:rPr>
          <w:highlight w:val="cyan"/>
        </w:rPr>
        <w:t>(Item XX</w:t>
      </w:r>
      <w:r w:rsidR="00383856" w:rsidRPr="00244A27">
        <w:t>) that is being submitted on the HAP Voucher</w:t>
      </w:r>
    </w:p>
    <w:p w14:paraId="4BEA65D3" w14:textId="77777777" w:rsidR="007D1455" w:rsidRDefault="007D1455" w:rsidP="00BE0BB5">
      <w:pPr>
        <w:pStyle w:val="Hanging"/>
        <w:ind w:left="1104"/>
      </w:pPr>
    </w:p>
    <w:p w14:paraId="7431E05E" w14:textId="3E1D682E" w:rsidR="007D1455" w:rsidRDefault="007D1455" w:rsidP="00BE0BB5">
      <w:pPr>
        <w:pStyle w:val="Hanging"/>
        <w:ind w:left="1104"/>
      </w:pPr>
      <w:r>
        <w:tab/>
        <w:t>MAT Guide: Chapter 6, MAT10</w:t>
      </w:r>
      <w:r w:rsidR="00112BFD">
        <w:t>:</w:t>
      </w:r>
      <w:r>
        <w:t xml:space="preserve"> Section 2, </w:t>
      </w:r>
      <w:r w:rsidR="00112BFD">
        <w:t>(</w:t>
      </w:r>
      <w:r>
        <w:t>Basic Record</w:t>
      </w:r>
      <w:r w:rsidR="00112BFD">
        <w:t>)</w:t>
      </w:r>
      <w:r>
        <w:t>, Field 11</w:t>
      </w:r>
    </w:p>
    <w:p w14:paraId="599EE974" w14:textId="77777777" w:rsidR="00BE0BB5" w:rsidRDefault="00BE0BB5" w:rsidP="00BE0BB5">
      <w:pPr>
        <w:pStyle w:val="Hanging"/>
        <w:ind w:left="1104"/>
      </w:pPr>
    </w:p>
    <w:p w14:paraId="4837978A" w14:textId="7A07527B" w:rsidR="006C2810" w:rsidRDefault="00BE0BB5" w:rsidP="00BE0BB5">
      <w:pPr>
        <w:pStyle w:val="Hanging"/>
        <w:ind w:left="1104"/>
        <w:rPr>
          <w:strike/>
        </w:rPr>
      </w:pPr>
      <w:r>
        <w:t xml:space="preserve">ITEM 15b.   </w:t>
      </w:r>
      <w:r w:rsidR="00033DC3" w:rsidRPr="00244A27">
        <w:t>F</w:t>
      </w:r>
      <w:r>
        <w:t>irst Reminder Notice Date:</w:t>
      </w:r>
      <w:r w:rsidR="00033DC3" w:rsidRPr="00244A27">
        <w:t xml:space="preserve"> In Item 15b, </w:t>
      </w:r>
      <w:r w:rsidR="007119FC" w:rsidRPr="00244A27">
        <w:t>enter the date that the First Reminder Notice was sent.</w:t>
      </w:r>
      <w:r w:rsidR="006C2810" w:rsidRPr="00244A27">
        <w:rPr>
          <w:strike/>
        </w:rPr>
        <w:t xml:space="preserve"> </w:t>
      </w:r>
    </w:p>
    <w:p w14:paraId="0EAD2B3E" w14:textId="77777777" w:rsidR="00266419" w:rsidRPr="00244A27" w:rsidRDefault="00266419" w:rsidP="00BE0BB5">
      <w:pPr>
        <w:pStyle w:val="Hanging"/>
        <w:ind w:left="1104"/>
        <w:rPr>
          <w:strike/>
        </w:rPr>
      </w:pPr>
    </w:p>
    <w:p w14:paraId="5A0E9F29" w14:textId="498C5115" w:rsidR="006C2810" w:rsidRPr="00244A27" w:rsidRDefault="006C2810" w:rsidP="0070656E">
      <w:pPr>
        <w:pStyle w:val="Hanging"/>
        <w:ind w:left="2544"/>
      </w:pPr>
      <w:r w:rsidRPr="00244A27">
        <w:t>1</w:t>
      </w:r>
      <w:r w:rsidR="007119FC" w:rsidRPr="00244A27">
        <w:t>.</w:t>
      </w:r>
      <w:r w:rsidRPr="00244A27">
        <w:tab/>
      </w:r>
      <w:r w:rsidR="0070656E" w:rsidRPr="00244A27">
        <w:t xml:space="preserve">Continue to show the date of the First Reminder Notice in Item 15b, until the recertification becomes </w:t>
      </w:r>
      <w:r w:rsidR="009F75FC" w:rsidRPr="00244A27">
        <w:t>effective,</w:t>
      </w:r>
      <w:r w:rsidR="0070656E" w:rsidRPr="00244A27">
        <w:t xml:space="preserve"> or assistance is terminated.</w:t>
      </w:r>
    </w:p>
    <w:p w14:paraId="7DFCBEE2" w14:textId="77777777" w:rsidR="006C2810" w:rsidRPr="00244A27" w:rsidRDefault="006C2810" w:rsidP="00AD513F">
      <w:pPr>
        <w:pStyle w:val="Hanging"/>
        <w:ind w:left="2544"/>
      </w:pPr>
    </w:p>
    <w:p w14:paraId="6433DFE2" w14:textId="6843FB52" w:rsidR="006C2810" w:rsidRDefault="006C2810" w:rsidP="00AD513F">
      <w:pPr>
        <w:pStyle w:val="Hanging"/>
        <w:ind w:left="2544"/>
      </w:pPr>
      <w:r w:rsidRPr="00244A27">
        <w:t>2</w:t>
      </w:r>
      <w:r w:rsidR="007119FC" w:rsidRPr="00244A27">
        <w:t>.</w:t>
      </w:r>
      <w:r w:rsidRPr="00244A27">
        <w:tab/>
      </w:r>
      <w:r w:rsidR="00AD513F" w:rsidRPr="00716A81">
        <w:t>Do not</w:t>
      </w:r>
      <w:r w:rsidRPr="00716A81">
        <w:t xml:space="preserve"> enter dates follow-up notices were sent.</w:t>
      </w:r>
      <w:r w:rsidRPr="00244A27">
        <w:t xml:space="preserve"> </w:t>
      </w:r>
    </w:p>
    <w:p w14:paraId="76C3A3BC" w14:textId="77777777" w:rsidR="00BE0BB5" w:rsidRDefault="00BE0BB5" w:rsidP="00AD513F">
      <w:pPr>
        <w:pStyle w:val="Hanging"/>
        <w:ind w:left="2544"/>
      </w:pPr>
    </w:p>
    <w:p w14:paraId="5E4D5CC0" w14:textId="77777777" w:rsidR="00BE0BB5" w:rsidRDefault="00BE0BB5" w:rsidP="00AD513F">
      <w:pPr>
        <w:pStyle w:val="Hanging"/>
        <w:ind w:left="2544"/>
      </w:pPr>
    </w:p>
    <w:p w14:paraId="67412529" w14:textId="2FDDBA62" w:rsidR="006C2810" w:rsidRDefault="006C2810" w:rsidP="00BE0BB5">
      <w:r w:rsidRPr="00244A27">
        <w:t>ITEM 1</w:t>
      </w:r>
      <w:r w:rsidR="00F04E79" w:rsidRPr="00244A27">
        <w:t>6</w:t>
      </w:r>
      <w:r w:rsidRPr="00244A27">
        <w:t>.</w:t>
      </w:r>
      <w:r w:rsidRPr="00244A27">
        <w:tab/>
      </w:r>
      <w:r w:rsidR="000D5E94" w:rsidRPr="00244A27">
        <w:t>C</w:t>
      </w:r>
      <w:r w:rsidR="00BE0BB5">
        <w:t>hange Code</w:t>
      </w:r>
      <w:r w:rsidR="000D5E94" w:rsidRPr="00244A27">
        <w:t>:</w:t>
      </w:r>
    </w:p>
    <w:p w14:paraId="2EE9A456" w14:textId="77777777" w:rsidR="00080289" w:rsidRPr="00244A27" w:rsidRDefault="00080289" w:rsidP="006C2810">
      <w:pPr>
        <w:pStyle w:val="Hanging"/>
        <w:ind w:left="1104"/>
      </w:pPr>
    </w:p>
    <w:p w14:paraId="493B719B" w14:textId="2E2A8F63" w:rsidR="006C2810" w:rsidRPr="00244A27" w:rsidRDefault="009F75FC" w:rsidP="006C2810">
      <w:pPr>
        <w:pStyle w:val="Hanging"/>
      </w:pPr>
      <w:r w:rsidRPr="00244A27">
        <w:t>A</w:t>
      </w:r>
      <w:r w:rsidR="006C2810" w:rsidRPr="00244A27">
        <w:t>.</w:t>
      </w:r>
      <w:r w:rsidR="006C2810" w:rsidRPr="00244A27">
        <w:tab/>
      </w:r>
      <w:r w:rsidR="0070656E" w:rsidRPr="00244A27">
        <w:t xml:space="preserve">Fill with one of the Action </w:t>
      </w:r>
      <w:r w:rsidR="00B01D4E" w:rsidRPr="00244A27">
        <w:t>C</w:t>
      </w:r>
      <w:r w:rsidR="0070656E" w:rsidRPr="00244A27">
        <w:t xml:space="preserve">odes shown </w:t>
      </w:r>
      <w:r w:rsidR="006F41D5" w:rsidRPr="00244A27">
        <w:t xml:space="preserve">in the chart </w:t>
      </w:r>
      <w:r w:rsidR="0070656E" w:rsidRPr="00244A27">
        <w:t xml:space="preserve">below </w:t>
      </w:r>
      <w:r w:rsidR="0070656E" w:rsidRPr="00244A27">
        <w:rPr>
          <w:b/>
          <w:bCs/>
        </w:rPr>
        <w:t>only</w:t>
      </w:r>
      <w:r w:rsidR="0070656E" w:rsidRPr="00244A27">
        <w:t xml:space="preserve"> if the amount of assistance </w:t>
      </w:r>
      <w:r w:rsidR="006F41D5" w:rsidRPr="00244A27">
        <w:t xml:space="preserve">being </w:t>
      </w:r>
      <w:r w:rsidR="0070656E" w:rsidRPr="00244A27">
        <w:t>requested differs from the amount requested on the previous month’s HAP Voucher</w:t>
      </w:r>
      <w:r w:rsidR="006F41D5" w:rsidRPr="00244A27">
        <w:t>.</w:t>
      </w:r>
      <w:r w:rsidR="0070656E" w:rsidRPr="00244A27">
        <w:t xml:space="preserve"> </w:t>
      </w:r>
    </w:p>
    <w:p w14:paraId="08822DBD" w14:textId="77777777" w:rsidR="006C2810" w:rsidRPr="00244A27" w:rsidRDefault="006C2810" w:rsidP="006C2810"/>
    <w:p w14:paraId="464B0C35" w14:textId="294142AC" w:rsidR="002131FC" w:rsidRDefault="009F75FC" w:rsidP="002131FC">
      <w:pPr>
        <w:pStyle w:val="Hanging"/>
      </w:pPr>
      <w:r w:rsidRPr="00244A27">
        <w:t>B</w:t>
      </w:r>
      <w:r w:rsidR="006C2810" w:rsidRPr="00244A27">
        <w:t>.</w:t>
      </w:r>
      <w:r w:rsidR="006C2810" w:rsidRPr="00244A27">
        <w:tab/>
      </w:r>
      <w:r w:rsidR="006F41D5" w:rsidRPr="00244A27">
        <w:t>Choose the one Code that is the best indicator of why the amount of assistance being requested has changed.</w:t>
      </w:r>
    </w:p>
    <w:p w14:paraId="0BFE8460" w14:textId="77777777" w:rsidR="002131FC" w:rsidRDefault="002131FC" w:rsidP="00380C01">
      <w:pPr>
        <w:pStyle w:val="Hanging"/>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4044"/>
      </w:tblGrid>
      <w:tr w:rsidR="00244A27" w:rsidRPr="00244A27" w14:paraId="7F1C758A" w14:textId="77777777" w:rsidTr="00134FAD">
        <w:tc>
          <w:tcPr>
            <w:tcW w:w="0" w:type="auto"/>
          </w:tcPr>
          <w:p w14:paraId="6F043368" w14:textId="77777777" w:rsidR="006C2810" w:rsidRPr="00244A27" w:rsidRDefault="006C2810" w:rsidP="00134FAD">
            <w:pPr>
              <w:jc w:val="center"/>
              <w:rPr>
                <w:rFonts w:cs="Arial"/>
                <w:szCs w:val="22"/>
              </w:rPr>
            </w:pPr>
            <w:r w:rsidRPr="00244A27">
              <w:rPr>
                <w:rFonts w:cs="Arial"/>
                <w:szCs w:val="22"/>
              </w:rPr>
              <w:t>CODE</w:t>
            </w:r>
          </w:p>
        </w:tc>
        <w:tc>
          <w:tcPr>
            <w:tcW w:w="4044" w:type="dxa"/>
          </w:tcPr>
          <w:p w14:paraId="0F34FEB7" w14:textId="77777777" w:rsidR="006C2810" w:rsidRPr="00244A27" w:rsidRDefault="006C2810" w:rsidP="00134FAD">
            <w:pPr>
              <w:jc w:val="center"/>
              <w:rPr>
                <w:rFonts w:cs="Arial"/>
                <w:szCs w:val="22"/>
              </w:rPr>
            </w:pPr>
            <w:r w:rsidRPr="00244A27">
              <w:rPr>
                <w:rFonts w:cs="Arial"/>
                <w:szCs w:val="22"/>
              </w:rPr>
              <w:t>ACTION</w:t>
            </w:r>
          </w:p>
        </w:tc>
      </w:tr>
      <w:tr w:rsidR="00244A27" w:rsidRPr="00244A27" w14:paraId="34588B4E" w14:textId="77777777" w:rsidTr="00134FAD">
        <w:tc>
          <w:tcPr>
            <w:tcW w:w="0" w:type="auto"/>
          </w:tcPr>
          <w:p w14:paraId="01D61EC8" w14:textId="77777777" w:rsidR="006C2810" w:rsidRPr="00244A27" w:rsidRDefault="004E0B38" w:rsidP="003808C0">
            <w:pPr>
              <w:rPr>
                <w:rFonts w:cs="Arial"/>
                <w:szCs w:val="22"/>
              </w:rPr>
            </w:pPr>
            <w:r w:rsidRPr="00244A27">
              <w:rPr>
                <w:rFonts w:cs="Arial"/>
                <w:szCs w:val="22"/>
              </w:rPr>
              <w:t>MI</w:t>
            </w:r>
          </w:p>
        </w:tc>
        <w:tc>
          <w:tcPr>
            <w:tcW w:w="4044" w:type="dxa"/>
          </w:tcPr>
          <w:p w14:paraId="0E6784A6" w14:textId="77777777" w:rsidR="006C2810" w:rsidRPr="00244A27" w:rsidRDefault="004E0B38" w:rsidP="003808C0">
            <w:pPr>
              <w:rPr>
                <w:rFonts w:cs="Arial"/>
                <w:szCs w:val="22"/>
              </w:rPr>
            </w:pPr>
            <w:r w:rsidRPr="00244A27">
              <w:rPr>
                <w:rFonts w:cs="Arial"/>
                <w:szCs w:val="22"/>
              </w:rPr>
              <w:t>Move In</w:t>
            </w:r>
          </w:p>
        </w:tc>
      </w:tr>
      <w:tr w:rsidR="00244A27" w:rsidRPr="00244A27" w14:paraId="2947D879" w14:textId="77777777" w:rsidTr="00134FAD">
        <w:tc>
          <w:tcPr>
            <w:tcW w:w="0" w:type="auto"/>
          </w:tcPr>
          <w:p w14:paraId="43E50641" w14:textId="77777777" w:rsidR="004E0B38" w:rsidRPr="00244A27" w:rsidRDefault="004E0B38" w:rsidP="00041D38">
            <w:pPr>
              <w:rPr>
                <w:rFonts w:cs="Arial"/>
                <w:szCs w:val="22"/>
              </w:rPr>
            </w:pPr>
            <w:r w:rsidRPr="00244A27">
              <w:rPr>
                <w:rFonts w:cs="Arial"/>
                <w:szCs w:val="22"/>
              </w:rPr>
              <w:t>IC</w:t>
            </w:r>
          </w:p>
        </w:tc>
        <w:tc>
          <w:tcPr>
            <w:tcW w:w="4044" w:type="dxa"/>
          </w:tcPr>
          <w:p w14:paraId="442DBA10" w14:textId="77777777" w:rsidR="004E0B38" w:rsidRPr="00244A27" w:rsidRDefault="004E0B38" w:rsidP="00041D38">
            <w:pPr>
              <w:rPr>
                <w:rFonts w:cs="Arial"/>
                <w:szCs w:val="22"/>
              </w:rPr>
            </w:pPr>
            <w:r w:rsidRPr="00244A27">
              <w:rPr>
                <w:rFonts w:cs="Arial"/>
                <w:szCs w:val="22"/>
              </w:rPr>
              <w:t>Initial Certification</w:t>
            </w:r>
          </w:p>
        </w:tc>
      </w:tr>
      <w:tr w:rsidR="00244A27" w:rsidRPr="00244A27" w14:paraId="0D244E51" w14:textId="77777777" w:rsidTr="00134FAD">
        <w:tc>
          <w:tcPr>
            <w:tcW w:w="0" w:type="auto"/>
          </w:tcPr>
          <w:p w14:paraId="44485992" w14:textId="77777777" w:rsidR="004E0B38" w:rsidRPr="00244A27" w:rsidRDefault="004E0B38" w:rsidP="00041D38">
            <w:pPr>
              <w:rPr>
                <w:rFonts w:cs="Arial"/>
                <w:szCs w:val="22"/>
              </w:rPr>
            </w:pPr>
            <w:r w:rsidRPr="00244A27">
              <w:rPr>
                <w:rFonts w:cs="Arial"/>
                <w:szCs w:val="22"/>
              </w:rPr>
              <w:t>AR</w:t>
            </w:r>
          </w:p>
        </w:tc>
        <w:tc>
          <w:tcPr>
            <w:tcW w:w="4044" w:type="dxa"/>
          </w:tcPr>
          <w:p w14:paraId="26A1180C" w14:textId="77777777" w:rsidR="004E0B38" w:rsidRPr="00244A27" w:rsidRDefault="004E0B38" w:rsidP="00041D38">
            <w:pPr>
              <w:rPr>
                <w:rFonts w:cs="Arial"/>
                <w:szCs w:val="22"/>
              </w:rPr>
            </w:pPr>
            <w:r w:rsidRPr="00244A27">
              <w:rPr>
                <w:rFonts w:cs="Arial"/>
                <w:szCs w:val="22"/>
              </w:rPr>
              <w:t>Annual Recertification</w:t>
            </w:r>
          </w:p>
        </w:tc>
      </w:tr>
      <w:tr w:rsidR="00244A27" w:rsidRPr="00244A27" w14:paraId="4E517F9C" w14:textId="77777777" w:rsidTr="00134FAD">
        <w:tc>
          <w:tcPr>
            <w:tcW w:w="0" w:type="auto"/>
          </w:tcPr>
          <w:p w14:paraId="44DD379E" w14:textId="77777777" w:rsidR="004E0B38" w:rsidRPr="00244A27" w:rsidRDefault="004E0B38" w:rsidP="00041D38">
            <w:pPr>
              <w:rPr>
                <w:rFonts w:cs="Arial"/>
                <w:szCs w:val="22"/>
              </w:rPr>
            </w:pPr>
            <w:r w:rsidRPr="00244A27">
              <w:rPr>
                <w:rFonts w:cs="Arial"/>
                <w:szCs w:val="22"/>
              </w:rPr>
              <w:t>IR</w:t>
            </w:r>
          </w:p>
        </w:tc>
        <w:tc>
          <w:tcPr>
            <w:tcW w:w="4044" w:type="dxa"/>
          </w:tcPr>
          <w:p w14:paraId="75AB7918" w14:textId="77777777" w:rsidR="004E0B38" w:rsidRPr="00244A27" w:rsidRDefault="004E0B38" w:rsidP="00041D38">
            <w:pPr>
              <w:rPr>
                <w:rFonts w:cs="Arial"/>
                <w:szCs w:val="22"/>
              </w:rPr>
            </w:pPr>
            <w:r w:rsidRPr="00244A27">
              <w:rPr>
                <w:rFonts w:cs="Arial"/>
                <w:szCs w:val="22"/>
              </w:rPr>
              <w:t>Interim Recertification</w:t>
            </w:r>
          </w:p>
        </w:tc>
      </w:tr>
      <w:tr w:rsidR="00244A27" w:rsidRPr="00244A27" w14:paraId="28398A7C" w14:textId="77777777" w:rsidTr="00134FAD">
        <w:tc>
          <w:tcPr>
            <w:tcW w:w="0" w:type="auto"/>
          </w:tcPr>
          <w:p w14:paraId="2799611C" w14:textId="77777777" w:rsidR="004E0B38" w:rsidRPr="00244A27" w:rsidRDefault="004E0B38" w:rsidP="00041D38">
            <w:pPr>
              <w:rPr>
                <w:rFonts w:cs="Arial"/>
                <w:szCs w:val="22"/>
              </w:rPr>
            </w:pPr>
            <w:r w:rsidRPr="00244A27">
              <w:rPr>
                <w:rFonts w:cs="Arial"/>
                <w:szCs w:val="22"/>
              </w:rPr>
              <w:t>UT</w:t>
            </w:r>
          </w:p>
        </w:tc>
        <w:tc>
          <w:tcPr>
            <w:tcW w:w="4044" w:type="dxa"/>
          </w:tcPr>
          <w:p w14:paraId="422F360E" w14:textId="77777777" w:rsidR="004E0B38" w:rsidRPr="00244A27" w:rsidRDefault="004E0B38" w:rsidP="00041D38">
            <w:pPr>
              <w:rPr>
                <w:rFonts w:cs="Arial"/>
                <w:szCs w:val="22"/>
              </w:rPr>
            </w:pPr>
            <w:r w:rsidRPr="00244A27">
              <w:rPr>
                <w:rFonts w:cs="Arial"/>
                <w:szCs w:val="22"/>
              </w:rPr>
              <w:t>Unit Transfer</w:t>
            </w:r>
          </w:p>
        </w:tc>
      </w:tr>
      <w:tr w:rsidR="00244A27" w:rsidRPr="00244A27" w14:paraId="0C3A46CB" w14:textId="77777777" w:rsidTr="00134FAD">
        <w:tc>
          <w:tcPr>
            <w:tcW w:w="0" w:type="auto"/>
          </w:tcPr>
          <w:p w14:paraId="428270E4" w14:textId="77777777" w:rsidR="004E0B38" w:rsidRPr="00244A27" w:rsidRDefault="004E0B38" w:rsidP="00041D38">
            <w:pPr>
              <w:rPr>
                <w:rFonts w:cs="Arial"/>
                <w:szCs w:val="22"/>
              </w:rPr>
            </w:pPr>
            <w:r w:rsidRPr="00244A27">
              <w:rPr>
                <w:rFonts w:cs="Arial"/>
                <w:szCs w:val="22"/>
              </w:rPr>
              <w:t>GR</w:t>
            </w:r>
          </w:p>
        </w:tc>
        <w:tc>
          <w:tcPr>
            <w:tcW w:w="4044" w:type="dxa"/>
          </w:tcPr>
          <w:p w14:paraId="2131BD5C" w14:textId="77777777" w:rsidR="004E0B38" w:rsidRPr="00244A27" w:rsidRDefault="004E0B38" w:rsidP="00041D38">
            <w:pPr>
              <w:rPr>
                <w:rFonts w:cs="Arial"/>
                <w:szCs w:val="22"/>
              </w:rPr>
            </w:pPr>
            <w:r w:rsidRPr="00244A27">
              <w:rPr>
                <w:rFonts w:cs="Arial"/>
                <w:szCs w:val="22"/>
              </w:rPr>
              <w:t>Gross Rent Change</w:t>
            </w:r>
          </w:p>
        </w:tc>
      </w:tr>
      <w:tr w:rsidR="004E0B38" w:rsidRPr="00244A27" w14:paraId="2D5B321C" w14:textId="77777777" w:rsidTr="00134FAD">
        <w:tc>
          <w:tcPr>
            <w:tcW w:w="0" w:type="auto"/>
          </w:tcPr>
          <w:p w14:paraId="32BAA174" w14:textId="77777777" w:rsidR="004E0B38" w:rsidRPr="00244A27" w:rsidRDefault="004E0B38" w:rsidP="003808C0">
            <w:pPr>
              <w:rPr>
                <w:rFonts w:cs="Arial"/>
                <w:szCs w:val="22"/>
              </w:rPr>
            </w:pPr>
            <w:r w:rsidRPr="00244A27">
              <w:rPr>
                <w:rFonts w:cs="Arial"/>
                <w:szCs w:val="22"/>
              </w:rPr>
              <w:t>TM</w:t>
            </w:r>
          </w:p>
        </w:tc>
        <w:tc>
          <w:tcPr>
            <w:tcW w:w="4044" w:type="dxa"/>
          </w:tcPr>
          <w:p w14:paraId="3CD0B276" w14:textId="77777777" w:rsidR="004E0B38" w:rsidRPr="00244A27" w:rsidRDefault="004E0B38" w:rsidP="003808C0">
            <w:pPr>
              <w:rPr>
                <w:rFonts w:cs="Arial"/>
                <w:szCs w:val="22"/>
              </w:rPr>
            </w:pPr>
            <w:r w:rsidRPr="00244A27">
              <w:rPr>
                <w:rFonts w:cs="Arial"/>
                <w:szCs w:val="22"/>
              </w:rPr>
              <w:t>Termination</w:t>
            </w:r>
            <w:r w:rsidR="00DF5FE6" w:rsidRPr="00244A27">
              <w:rPr>
                <w:rFonts w:cs="Arial"/>
                <w:szCs w:val="22"/>
              </w:rPr>
              <w:t>/Suspension</w:t>
            </w:r>
          </w:p>
        </w:tc>
      </w:tr>
    </w:tbl>
    <w:p w14:paraId="1E9E1C76" w14:textId="77777777" w:rsidR="006C2810" w:rsidRDefault="006C2810" w:rsidP="006C2810">
      <w:pPr>
        <w:rPr>
          <w:rFonts w:cs="Arial"/>
          <w:szCs w:val="22"/>
        </w:rPr>
      </w:pPr>
    </w:p>
    <w:p w14:paraId="0DE66B3B" w14:textId="77777777" w:rsidR="00BE0BB5" w:rsidRPr="00244A27" w:rsidRDefault="00BE0BB5" w:rsidP="006C2810">
      <w:pPr>
        <w:rPr>
          <w:rFonts w:cs="Arial"/>
          <w:szCs w:val="22"/>
        </w:rPr>
      </w:pPr>
    </w:p>
    <w:p w14:paraId="255F1F84" w14:textId="67741BFA" w:rsidR="006C2810" w:rsidRDefault="00BE0BB5" w:rsidP="006C2810">
      <w:pPr>
        <w:rPr>
          <w:rFonts w:cs="Arial"/>
          <w:b/>
          <w:bCs/>
          <w:szCs w:val="22"/>
        </w:rPr>
      </w:pPr>
      <w:r w:rsidRPr="00BE0BB5">
        <w:rPr>
          <w:rFonts w:cs="Arial"/>
          <w:b/>
          <w:bCs/>
          <w:szCs w:val="22"/>
        </w:rPr>
        <w:t>Tenant Assistance Payment:</w:t>
      </w:r>
    </w:p>
    <w:p w14:paraId="5C008836" w14:textId="77777777" w:rsidR="003A27C1" w:rsidRPr="00BE0BB5" w:rsidRDefault="003A27C1" w:rsidP="006C2810">
      <w:pPr>
        <w:rPr>
          <w:rFonts w:cs="Arial"/>
          <w:b/>
          <w:bCs/>
          <w:szCs w:val="22"/>
        </w:rPr>
      </w:pPr>
    </w:p>
    <w:p w14:paraId="4D48CC84" w14:textId="6909A369" w:rsidR="006C2810" w:rsidRPr="00244A27" w:rsidRDefault="006C2810" w:rsidP="006C2810">
      <w:pPr>
        <w:pStyle w:val="Hanging"/>
        <w:ind w:left="1104"/>
      </w:pPr>
      <w:r w:rsidRPr="00244A27">
        <w:t>ITEM 1</w:t>
      </w:r>
      <w:r w:rsidR="00033DC3" w:rsidRPr="00244A27">
        <w:t>7</w:t>
      </w:r>
      <w:r w:rsidR="00692372" w:rsidRPr="00244A27">
        <w:t>a</w:t>
      </w:r>
      <w:r w:rsidRPr="00244A27">
        <w:t>.</w:t>
      </w:r>
      <w:r w:rsidRPr="00244A27">
        <w:tab/>
        <w:t>R</w:t>
      </w:r>
      <w:r w:rsidR="00BE0BB5">
        <w:t>equested</w:t>
      </w:r>
      <w:r w:rsidRPr="00244A27">
        <w:t xml:space="preserve">:  </w:t>
      </w:r>
      <w:r w:rsidR="00C54E97" w:rsidRPr="00244A27">
        <w:t>Enter the Assistance Payment amount from the HUD-50059 (</w:t>
      </w:r>
      <w:r w:rsidR="00C54E97" w:rsidRPr="00244A27">
        <w:rPr>
          <w:highlight w:val="cyan"/>
        </w:rPr>
        <w:t>Item XX</w:t>
      </w:r>
      <w:r w:rsidR="00C54E97" w:rsidRPr="00244A27">
        <w:t>) or the HUD-50059 A (</w:t>
      </w:r>
      <w:r w:rsidR="00C54E97" w:rsidRPr="00244A27">
        <w:rPr>
          <w:highlight w:val="cyan"/>
        </w:rPr>
        <w:t>Item XX</w:t>
      </w:r>
      <w:r w:rsidR="00C54E97" w:rsidRPr="00244A27">
        <w:t>) that is being submitted on the HAP Voucher.</w:t>
      </w:r>
    </w:p>
    <w:p w14:paraId="7CDABB51" w14:textId="77777777" w:rsidR="00526098" w:rsidRPr="00244A27" w:rsidRDefault="00526098" w:rsidP="006C2810">
      <w:pPr>
        <w:pStyle w:val="Hanging"/>
        <w:ind w:left="1104"/>
      </w:pPr>
    </w:p>
    <w:p w14:paraId="6E510AAF" w14:textId="47A77FCC" w:rsidR="00526098" w:rsidRPr="00244A27" w:rsidRDefault="003A27C1" w:rsidP="00244A27">
      <w:pPr>
        <w:pStyle w:val="Hanging"/>
        <w:ind w:left="2208"/>
      </w:pPr>
      <w:r>
        <w:t xml:space="preserve">MAT Guide: Chapter 6, </w:t>
      </w:r>
      <w:r w:rsidR="00526098" w:rsidRPr="00244A27">
        <w:t>MAT10</w:t>
      </w:r>
      <w:r w:rsidR="00112BFD">
        <w:t>:</w:t>
      </w:r>
      <w:r w:rsidR="00526098" w:rsidRPr="00244A27">
        <w:t xml:space="preserve"> Section 2, </w:t>
      </w:r>
      <w:r w:rsidR="00112BFD">
        <w:t>(</w:t>
      </w:r>
      <w:r w:rsidR="00526098" w:rsidRPr="00244A27">
        <w:t>Basic Record</w:t>
      </w:r>
      <w:r w:rsidR="00112BFD">
        <w:t>)</w:t>
      </w:r>
      <w:r w:rsidR="00526098" w:rsidRPr="00244A27">
        <w:t>, Field 67</w:t>
      </w:r>
    </w:p>
    <w:p w14:paraId="3613C9F2" w14:textId="7FDEA19A" w:rsidR="00526098" w:rsidRPr="00244A27" w:rsidRDefault="003A27C1" w:rsidP="00244A27">
      <w:pPr>
        <w:pStyle w:val="Hanging"/>
        <w:ind w:left="2208"/>
      </w:pPr>
      <w:r>
        <w:t xml:space="preserve">MAT Guide, Chapter 6, </w:t>
      </w:r>
      <w:r w:rsidR="00526098" w:rsidRPr="00244A27">
        <w:t>MAT70</w:t>
      </w:r>
      <w:r w:rsidR="00112BFD">
        <w:t>:</w:t>
      </w:r>
      <w:r w:rsidR="00526098" w:rsidRPr="00244A27">
        <w:t xml:space="preserve"> Unit Transfer/Gross Rent Change Record, Field 20</w:t>
      </w:r>
    </w:p>
    <w:p w14:paraId="303711D2" w14:textId="77777777" w:rsidR="001F78B3" w:rsidRPr="00244A27" w:rsidRDefault="001F78B3" w:rsidP="006C2810">
      <w:pPr>
        <w:pStyle w:val="Hanging"/>
        <w:ind w:left="1104"/>
      </w:pPr>
    </w:p>
    <w:p w14:paraId="2F05ACAA" w14:textId="1AEA91C0" w:rsidR="00F27FB4" w:rsidRPr="0092283F" w:rsidRDefault="001F78B3" w:rsidP="00244A27">
      <w:pPr>
        <w:pStyle w:val="Hanging"/>
        <w:rPr>
          <w:color w:val="FF0000"/>
        </w:rPr>
      </w:pPr>
      <w:r w:rsidRPr="00244A27">
        <w:rPr>
          <w:b/>
          <w:bCs/>
        </w:rPr>
        <w:t>Note:</w:t>
      </w:r>
      <w:r w:rsidRPr="00244A27">
        <w:t xml:space="preserve">  For Abated, Vacant, Market, and Rehab units, enter 0.</w:t>
      </w:r>
      <w:r w:rsidR="00926733" w:rsidRPr="00244A27">
        <w:t xml:space="preserve"> See </w:t>
      </w:r>
      <w:r w:rsidR="003A27C1">
        <w:t xml:space="preserve">the MAT Guide: Chapter 7, </w:t>
      </w:r>
      <w:r w:rsidR="00926733" w:rsidRPr="00244A27">
        <w:t>MAT30</w:t>
      </w:r>
      <w:r w:rsidR="00112BFD">
        <w:t>:</w:t>
      </w:r>
      <w:r w:rsidR="00926733" w:rsidRPr="00244A27">
        <w:t xml:space="preserve"> Section 3, </w:t>
      </w:r>
      <w:r w:rsidR="00112BFD">
        <w:t>(</w:t>
      </w:r>
      <w:r w:rsidR="00926733" w:rsidRPr="0092283F">
        <w:rPr>
          <w:color w:val="FF0000"/>
        </w:rPr>
        <w:t>Assistance</w:t>
      </w:r>
      <w:r w:rsidR="00244A27" w:rsidRPr="0092283F">
        <w:rPr>
          <w:color w:val="FF0000"/>
        </w:rPr>
        <w:t xml:space="preserve"> </w:t>
      </w:r>
      <w:r w:rsidR="00926733" w:rsidRPr="0092283F">
        <w:rPr>
          <w:color w:val="FF0000"/>
        </w:rPr>
        <w:t>Payment Detail Record</w:t>
      </w:r>
      <w:r w:rsidR="00112BFD">
        <w:rPr>
          <w:color w:val="FF0000"/>
        </w:rPr>
        <w:t>)</w:t>
      </w:r>
      <w:r w:rsidR="00926733" w:rsidRPr="0092283F">
        <w:rPr>
          <w:color w:val="FF0000"/>
        </w:rPr>
        <w:t>, Field 1</w:t>
      </w:r>
      <w:r w:rsidR="00F27FB4" w:rsidRPr="0092283F">
        <w:rPr>
          <w:color w:val="FF0000"/>
        </w:rPr>
        <w:t>3</w:t>
      </w:r>
    </w:p>
    <w:p w14:paraId="572F25EA" w14:textId="77777777" w:rsidR="00F27FB4" w:rsidRDefault="00F27FB4" w:rsidP="00244A27">
      <w:pPr>
        <w:pStyle w:val="Hanging"/>
      </w:pPr>
    </w:p>
    <w:p w14:paraId="4CD250B7" w14:textId="41128FC6" w:rsidR="00F27FB4" w:rsidRPr="00EC0EEE" w:rsidRDefault="00F27FB4" w:rsidP="00F27FB4">
      <w:pPr>
        <w:rPr>
          <w:rFonts w:cs="Arial"/>
          <w:color w:val="FF0000"/>
          <w:szCs w:val="22"/>
        </w:rPr>
      </w:pPr>
      <w:r>
        <w:t>ITEM 17b</w:t>
      </w:r>
      <w:r w:rsidRPr="00EC0EEE">
        <w:rPr>
          <w:strike/>
        </w:rPr>
        <w:t xml:space="preserve">.  </w:t>
      </w:r>
      <w:r w:rsidRPr="00EC0EEE">
        <w:rPr>
          <w:rFonts w:cs="Arial"/>
          <w:strike/>
          <w:szCs w:val="22"/>
        </w:rPr>
        <w:t xml:space="preserve">APPROVED: O/A’s and Service Bureaus should leave this field blank.  It is intended for </w:t>
      </w:r>
      <w:r w:rsidRPr="00EC0EEE">
        <w:rPr>
          <w:rFonts w:cs="Arial"/>
          <w:strike/>
          <w:szCs w:val="22"/>
        </w:rPr>
        <w:tab/>
      </w:r>
      <w:r w:rsidRPr="00EC0EEE">
        <w:rPr>
          <w:rFonts w:cs="Arial"/>
          <w:strike/>
          <w:szCs w:val="22"/>
        </w:rPr>
        <w:tab/>
        <w:t xml:space="preserve">       HUD/ CA use </w:t>
      </w:r>
      <w:proofErr w:type="gramStart"/>
      <w:r w:rsidRPr="00EC0EEE">
        <w:rPr>
          <w:rFonts w:cs="Arial"/>
          <w:strike/>
          <w:szCs w:val="22"/>
        </w:rPr>
        <w:t>only</w:t>
      </w:r>
      <w:r w:rsidR="00EC0EEE" w:rsidRPr="00EC0EEE">
        <w:rPr>
          <w:rFonts w:cs="Arial"/>
          <w:strike/>
          <w:color w:val="FF0000"/>
          <w:szCs w:val="22"/>
        </w:rPr>
        <w:t xml:space="preserve"> </w:t>
      </w:r>
      <w:r w:rsidR="00EC0EEE" w:rsidRPr="00EC0EEE">
        <w:rPr>
          <w:rFonts w:cs="Arial"/>
          <w:color w:val="FF0000"/>
          <w:szCs w:val="22"/>
        </w:rPr>
        <w:t xml:space="preserve"> </w:t>
      </w:r>
      <w:r w:rsidR="00BE0BB5">
        <w:rPr>
          <w:rFonts w:cs="Arial"/>
          <w:color w:val="FF0000"/>
          <w:szCs w:val="22"/>
        </w:rPr>
        <w:t>A</w:t>
      </w:r>
      <w:r w:rsidR="00EC0EEE" w:rsidRPr="00EC0EEE">
        <w:rPr>
          <w:rFonts w:cs="Arial"/>
          <w:color w:val="FF0000"/>
          <w:szCs w:val="22"/>
        </w:rPr>
        <w:t>pproved</w:t>
      </w:r>
      <w:proofErr w:type="gramEnd"/>
      <w:r w:rsidR="00EC0EEE" w:rsidRPr="00EC0EEE">
        <w:rPr>
          <w:rFonts w:cs="Arial"/>
          <w:color w:val="FF0000"/>
          <w:szCs w:val="22"/>
        </w:rPr>
        <w:t>:  O/A’s and Service Bureaus should leave this Column blank.  It is intended for HUD/CA use only.</w:t>
      </w:r>
    </w:p>
    <w:p w14:paraId="273B5339" w14:textId="3B6F648E" w:rsidR="00F27FB4" w:rsidRPr="00244A27" w:rsidRDefault="00F27FB4" w:rsidP="00F27FB4">
      <w:pPr>
        <w:pStyle w:val="Hanging"/>
        <w:ind w:left="1109" w:hanging="1109"/>
      </w:pPr>
    </w:p>
    <w:p w14:paraId="3E9CD81F" w14:textId="77777777" w:rsidR="00526098" w:rsidRPr="00244A27" w:rsidRDefault="00526098" w:rsidP="006C2810">
      <w:pPr>
        <w:pStyle w:val="Hanging"/>
        <w:ind w:left="1104"/>
      </w:pPr>
    </w:p>
    <w:p w14:paraId="221BE38C" w14:textId="009F1743" w:rsidR="006C2810" w:rsidRPr="00244A27" w:rsidRDefault="006C2810" w:rsidP="00CE3E24">
      <w:pPr>
        <w:pStyle w:val="Hanging"/>
        <w:ind w:left="0" w:firstLine="0"/>
        <w:rPr>
          <w:vanish/>
        </w:rPr>
      </w:pPr>
    </w:p>
    <w:p w14:paraId="22F533E0" w14:textId="77777777" w:rsidR="006C2810" w:rsidRPr="00244A27" w:rsidRDefault="006C2810" w:rsidP="006C2810">
      <w:pPr>
        <w:pStyle w:val="Hanging"/>
        <w:ind w:left="1104"/>
        <w:rPr>
          <w:vanish/>
        </w:rPr>
      </w:pPr>
    </w:p>
    <w:p w14:paraId="33D3CCD3" w14:textId="4DA042C3" w:rsidR="006C2810" w:rsidRPr="0092283F" w:rsidRDefault="009B0D4A" w:rsidP="006C2810">
      <w:pPr>
        <w:pStyle w:val="Hanging"/>
        <w:ind w:left="1104"/>
        <w:rPr>
          <w:strike/>
        </w:rPr>
      </w:pPr>
      <w:r w:rsidRPr="00244A27">
        <w:t>ITEM 1</w:t>
      </w:r>
      <w:r w:rsidR="00033DC3" w:rsidRPr="00244A27">
        <w:t>8</w:t>
      </w:r>
      <w:r w:rsidRPr="00244A27">
        <w:t>.</w:t>
      </w:r>
      <w:r w:rsidR="005C7F96" w:rsidRPr="00244A27">
        <w:t xml:space="preserve">   </w:t>
      </w:r>
      <w:r w:rsidR="006C2810" w:rsidRPr="00244A27">
        <w:t>T</w:t>
      </w:r>
      <w:r w:rsidR="00BE0BB5">
        <w:t>otals for this page</w:t>
      </w:r>
      <w:r w:rsidR="006C2810" w:rsidRPr="00244A27">
        <w:t xml:space="preserve">:  </w:t>
      </w:r>
      <w:r w:rsidR="006C2810" w:rsidRPr="0092283F">
        <w:rPr>
          <w:strike/>
        </w:rPr>
        <w:t xml:space="preserve">Enter the total of all entries in </w:t>
      </w:r>
      <w:r w:rsidR="00033DC3" w:rsidRPr="0092283F">
        <w:rPr>
          <w:strike/>
        </w:rPr>
        <w:t>Item</w:t>
      </w:r>
      <w:r w:rsidR="006C2810" w:rsidRPr="0092283F">
        <w:rPr>
          <w:strike/>
        </w:rPr>
        <w:t xml:space="preserve"> 1</w:t>
      </w:r>
      <w:r w:rsidR="00033DC3" w:rsidRPr="0092283F">
        <w:rPr>
          <w:strike/>
        </w:rPr>
        <w:t>7</w:t>
      </w:r>
      <w:r w:rsidR="006C2810" w:rsidRPr="0092283F">
        <w:rPr>
          <w:strike/>
        </w:rPr>
        <w:t>a.</w:t>
      </w:r>
    </w:p>
    <w:p w14:paraId="449718CA" w14:textId="77777777" w:rsidR="0092283F" w:rsidRPr="0092283F" w:rsidRDefault="0092283F" w:rsidP="006C2810">
      <w:pPr>
        <w:rPr>
          <w:color w:val="FF0000"/>
        </w:rPr>
      </w:pPr>
    </w:p>
    <w:p w14:paraId="02567241" w14:textId="77777777" w:rsidR="0092283F" w:rsidRPr="0092283F" w:rsidRDefault="0092283F" w:rsidP="006C2810">
      <w:pPr>
        <w:rPr>
          <w:color w:val="FF0000"/>
        </w:rPr>
      </w:pPr>
      <w:r w:rsidRPr="0092283F">
        <w:rPr>
          <w:color w:val="FF0000"/>
        </w:rPr>
        <w:tab/>
        <w:t>Enter the total amount of all Item 8a entries on this page.  If multiple pages are required, add up</w:t>
      </w:r>
    </w:p>
    <w:p w14:paraId="064B1606" w14:textId="40D3391D" w:rsidR="0092283F" w:rsidRPr="0092283F" w:rsidRDefault="0092283F" w:rsidP="006C2810">
      <w:pPr>
        <w:rPr>
          <w:color w:val="FF0000"/>
        </w:rPr>
      </w:pPr>
      <w:r w:rsidRPr="0092283F">
        <w:rPr>
          <w:color w:val="FF0000"/>
        </w:rPr>
        <w:tab/>
        <w:t xml:space="preserve">the amounts entered in Item 17a of each page, then enter the total amount of all pages in Item </w:t>
      </w:r>
    </w:p>
    <w:p w14:paraId="5F659A2F" w14:textId="5B3A64FA" w:rsidR="00AB1BCF" w:rsidRPr="0092283F" w:rsidRDefault="0092283F" w:rsidP="006C2810">
      <w:pPr>
        <w:rPr>
          <w:color w:val="FF0000"/>
        </w:rPr>
      </w:pPr>
      <w:r w:rsidRPr="0092283F">
        <w:rPr>
          <w:color w:val="FF0000"/>
        </w:rPr>
        <w:tab/>
        <w:t>10.a of the HUD-52670 (HAP Voucher</w:t>
      </w:r>
    </w:p>
    <w:sectPr w:rsidR="00AB1BCF" w:rsidRPr="0092283F" w:rsidSect="00D96131">
      <w:headerReference w:type="even" r:id="rId13"/>
      <w:headerReference w:type="default" r:id="rId14"/>
      <w:footerReference w:type="even" r:id="rId15"/>
      <w:footerReference w:type="default" r:id="rId16"/>
      <w:headerReference w:type="first" r:id="rId17"/>
      <w:footerReference w:type="first" r:id="rId18"/>
      <w:pgSz w:w="12240" w:h="15840"/>
      <w:pgMar w:top="1440" w:right="1080" w:bottom="1440" w:left="108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Rick Fletcher" w:date="2023-08-21T14:37:00Z" w:initials="RF">
    <w:p w14:paraId="296BEABE" w14:textId="3504F26B" w:rsidR="00F37D60" w:rsidRDefault="00F37D60">
      <w:pPr>
        <w:pStyle w:val="CommentText"/>
      </w:pPr>
      <w:r>
        <w:rPr>
          <w:rStyle w:val="CommentReference"/>
        </w:rPr>
        <w:annotationRef/>
      </w:r>
      <w:r>
        <w:t>Just a hyperlink to MAT Guide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96BEAB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88DF52B" w16cex:dateUtc="2023-08-21T18: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96BEABE" w16cid:durableId="288DF52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790E4F" w14:textId="77777777" w:rsidR="00EB5732" w:rsidRDefault="00EB5732">
      <w:r>
        <w:separator/>
      </w:r>
    </w:p>
  </w:endnote>
  <w:endnote w:type="continuationSeparator" w:id="0">
    <w:p w14:paraId="42CED475" w14:textId="77777777" w:rsidR="00EB5732" w:rsidRDefault="00EB5732">
      <w:r>
        <w:continuationSeparator/>
      </w:r>
    </w:p>
  </w:endnote>
  <w:endnote w:type="continuationNotice" w:id="1">
    <w:p w14:paraId="4A36540A" w14:textId="77777777" w:rsidR="00EB5732" w:rsidRDefault="00EB57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C77F83" w14:textId="77777777" w:rsidR="00244A27" w:rsidRDefault="00244A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CD126A" w14:textId="77777777" w:rsidR="009248B6" w:rsidRDefault="009248B6" w:rsidP="009F7400">
    <w:pPr>
      <w:pStyle w:val="Header"/>
    </w:pPr>
    <w:r>
      <w:tab/>
    </w:r>
    <w:r>
      <w:rPr>
        <w:rStyle w:val="PageNumber"/>
      </w:rPr>
      <w:fldChar w:fldCharType="begin"/>
    </w:r>
    <w:r>
      <w:rPr>
        <w:rStyle w:val="PageNumber"/>
      </w:rPr>
      <w:instrText xml:space="preserve"> PAGE </w:instrText>
    </w:r>
    <w:r>
      <w:rPr>
        <w:rStyle w:val="PageNumber"/>
      </w:rPr>
      <w:fldChar w:fldCharType="separate"/>
    </w:r>
    <w:r w:rsidR="006E210A">
      <w:rPr>
        <w:rStyle w:val="PageNumber"/>
        <w:noProof/>
      </w:rPr>
      <w:t>1</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88A283" w14:textId="77777777" w:rsidR="00244A27" w:rsidRDefault="00244A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C31A31" w14:textId="77777777" w:rsidR="00EB5732" w:rsidRDefault="00EB5732">
      <w:r>
        <w:separator/>
      </w:r>
    </w:p>
  </w:footnote>
  <w:footnote w:type="continuationSeparator" w:id="0">
    <w:p w14:paraId="48BE00C7" w14:textId="77777777" w:rsidR="00EB5732" w:rsidRDefault="00EB5732">
      <w:r>
        <w:continuationSeparator/>
      </w:r>
    </w:p>
  </w:footnote>
  <w:footnote w:type="continuationNotice" w:id="1">
    <w:p w14:paraId="30D87694" w14:textId="77777777" w:rsidR="00EB5732" w:rsidRDefault="00EB573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20CDAB" w14:textId="77777777" w:rsidR="00244A27" w:rsidRDefault="00244A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52366945"/>
      <w:docPartObj>
        <w:docPartGallery w:val="Watermarks"/>
        <w:docPartUnique/>
      </w:docPartObj>
    </w:sdtPr>
    <w:sdtContent>
      <w:p w14:paraId="1C49A160" w14:textId="61AB67B1" w:rsidR="00244A27" w:rsidRDefault="00000000">
        <w:pPr>
          <w:pStyle w:val="Header"/>
        </w:pPr>
        <w:r>
          <w:rPr>
            <w:noProof/>
          </w:rPr>
          <w:pict w14:anchorId="73CF662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944908" o:spid="_x0000_s1025" type="#_x0000_t136" style="position:absolute;margin-left:0;margin-top:0;width:444.15pt;height:266.45pt;rotation:315;z-index:-251658752;mso-position-horizontal:center;mso-position-horizontal-relative:margin;mso-position-vertical:center;mso-position-vertical-relative:margin" o:allowincell="f" fillcolor="#f7caac [1301]"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9D5EA0" w14:textId="77777777" w:rsidR="00244A27" w:rsidRDefault="00244A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8F6146"/>
    <w:multiLevelType w:val="hybridMultilevel"/>
    <w:tmpl w:val="77CAFB6C"/>
    <w:lvl w:ilvl="0" w:tplc="667E55FE">
      <w:start w:val="1"/>
      <w:numFmt w:val="upperLetter"/>
      <w:lvlText w:val="%1."/>
      <w:lvlJc w:val="left"/>
      <w:pPr>
        <w:ind w:left="1830" w:hanging="111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9E036E0"/>
    <w:multiLevelType w:val="hybridMultilevel"/>
    <w:tmpl w:val="C472D0D8"/>
    <w:lvl w:ilvl="0" w:tplc="04090015">
      <w:start w:val="2"/>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46CA0907"/>
    <w:multiLevelType w:val="hybridMultilevel"/>
    <w:tmpl w:val="9ABE067E"/>
    <w:lvl w:ilvl="0" w:tplc="93E2B06C">
      <w:start w:val="2"/>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4A333DD9"/>
    <w:multiLevelType w:val="hybridMultilevel"/>
    <w:tmpl w:val="E47633AA"/>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15:restartNumberingAfterBreak="0">
    <w:nsid w:val="4EEF681B"/>
    <w:multiLevelType w:val="hybridMultilevel"/>
    <w:tmpl w:val="3B1022F0"/>
    <w:lvl w:ilvl="0" w:tplc="CC182D74">
      <w:start w:val="2"/>
      <w:numFmt w:val="upp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75855026"/>
    <w:multiLevelType w:val="hybridMultilevel"/>
    <w:tmpl w:val="33442CF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1927031918">
    <w:abstractNumId w:val="4"/>
  </w:num>
  <w:num w:numId="2" w16cid:durableId="920989917">
    <w:abstractNumId w:val="2"/>
  </w:num>
  <w:num w:numId="3" w16cid:durableId="1261254418">
    <w:abstractNumId w:val="1"/>
  </w:num>
  <w:num w:numId="4" w16cid:durableId="1658920515">
    <w:abstractNumId w:val="5"/>
  </w:num>
  <w:num w:numId="5" w16cid:durableId="795097405">
    <w:abstractNumId w:val="3"/>
  </w:num>
  <w:num w:numId="6" w16cid:durableId="71696965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ick Fletcher">
    <w15:presenceInfo w15:providerId="Windows Live" w15:userId="9ff65f5689d334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E58"/>
    <w:rsid w:val="00011C96"/>
    <w:rsid w:val="00014387"/>
    <w:rsid w:val="00017998"/>
    <w:rsid w:val="00020878"/>
    <w:rsid w:val="00024F9C"/>
    <w:rsid w:val="00031AD4"/>
    <w:rsid w:val="00033DC3"/>
    <w:rsid w:val="0004019E"/>
    <w:rsid w:val="00041D38"/>
    <w:rsid w:val="000662E3"/>
    <w:rsid w:val="000713A8"/>
    <w:rsid w:val="00071A48"/>
    <w:rsid w:val="00071CEA"/>
    <w:rsid w:val="00074A5D"/>
    <w:rsid w:val="00077234"/>
    <w:rsid w:val="00080289"/>
    <w:rsid w:val="000820EA"/>
    <w:rsid w:val="00085549"/>
    <w:rsid w:val="000957EE"/>
    <w:rsid w:val="000A0903"/>
    <w:rsid w:val="000A3B7E"/>
    <w:rsid w:val="000C21C4"/>
    <w:rsid w:val="000D5C68"/>
    <w:rsid w:val="000D5E94"/>
    <w:rsid w:val="000E60BD"/>
    <w:rsid w:val="00101B5D"/>
    <w:rsid w:val="001105F1"/>
    <w:rsid w:val="00112BFD"/>
    <w:rsid w:val="00123019"/>
    <w:rsid w:val="001319FF"/>
    <w:rsid w:val="00131C92"/>
    <w:rsid w:val="00134FAD"/>
    <w:rsid w:val="00141A59"/>
    <w:rsid w:val="00143818"/>
    <w:rsid w:val="00150E23"/>
    <w:rsid w:val="00162A66"/>
    <w:rsid w:val="00173F6E"/>
    <w:rsid w:val="0017475C"/>
    <w:rsid w:val="00174C11"/>
    <w:rsid w:val="001D77AD"/>
    <w:rsid w:val="001E77C3"/>
    <w:rsid w:val="001F78B3"/>
    <w:rsid w:val="00206011"/>
    <w:rsid w:val="002131FC"/>
    <w:rsid w:val="002155CA"/>
    <w:rsid w:val="00215C56"/>
    <w:rsid w:val="00217A45"/>
    <w:rsid w:val="00234186"/>
    <w:rsid w:val="00244A27"/>
    <w:rsid w:val="00266419"/>
    <w:rsid w:val="002732A3"/>
    <w:rsid w:val="0029694B"/>
    <w:rsid w:val="002B6C5C"/>
    <w:rsid w:val="002D5259"/>
    <w:rsid w:val="00304E49"/>
    <w:rsid w:val="003103AD"/>
    <w:rsid w:val="00313E4C"/>
    <w:rsid w:val="003507E2"/>
    <w:rsid w:val="00352336"/>
    <w:rsid w:val="003553B8"/>
    <w:rsid w:val="003619C0"/>
    <w:rsid w:val="0037486B"/>
    <w:rsid w:val="003808C0"/>
    <w:rsid w:val="00380C01"/>
    <w:rsid w:val="00383856"/>
    <w:rsid w:val="00385012"/>
    <w:rsid w:val="00387928"/>
    <w:rsid w:val="00387F85"/>
    <w:rsid w:val="003A27C1"/>
    <w:rsid w:val="003B0E58"/>
    <w:rsid w:val="003B2D29"/>
    <w:rsid w:val="003B318D"/>
    <w:rsid w:val="003C3902"/>
    <w:rsid w:val="003D02F8"/>
    <w:rsid w:val="003D3AAC"/>
    <w:rsid w:val="003F2320"/>
    <w:rsid w:val="00401F4D"/>
    <w:rsid w:val="00410F85"/>
    <w:rsid w:val="00413F64"/>
    <w:rsid w:val="00415B47"/>
    <w:rsid w:val="00416025"/>
    <w:rsid w:val="004239F8"/>
    <w:rsid w:val="00444904"/>
    <w:rsid w:val="00461468"/>
    <w:rsid w:val="00466364"/>
    <w:rsid w:val="004742C3"/>
    <w:rsid w:val="00475919"/>
    <w:rsid w:val="00477BA5"/>
    <w:rsid w:val="0048236F"/>
    <w:rsid w:val="00493975"/>
    <w:rsid w:val="00494B23"/>
    <w:rsid w:val="00496BDE"/>
    <w:rsid w:val="004B253E"/>
    <w:rsid w:val="004B7210"/>
    <w:rsid w:val="004B7415"/>
    <w:rsid w:val="004C5F39"/>
    <w:rsid w:val="004E0B38"/>
    <w:rsid w:val="004F03B8"/>
    <w:rsid w:val="004F6489"/>
    <w:rsid w:val="0050038E"/>
    <w:rsid w:val="00506E0A"/>
    <w:rsid w:val="00526098"/>
    <w:rsid w:val="00534701"/>
    <w:rsid w:val="00547B37"/>
    <w:rsid w:val="00550D55"/>
    <w:rsid w:val="00560831"/>
    <w:rsid w:val="00562621"/>
    <w:rsid w:val="00562A58"/>
    <w:rsid w:val="00565DDE"/>
    <w:rsid w:val="00565EF0"/>
    <w:rsid w:val="005728D7"/>
    <w:rsid w:val="005A0737"/>
    <w:rsid w:val="005B7F63"/>
    <w:rsid w:val="005C2FBD"/>
    <w:rsid w:val="005C7F96"/>
    <w:rsid w:val="005D1367"/>
    <w:rsid w:val="005D1410"/>
    <w:rsid w:val="005D35D2"/>
    <w:rsid w:val="005D67BF"/>
    <w:rsid w:val="005E684A"/>
    <w:rsid w:val="00603131"/>
    <w:rsid w:val="00603AFB"/>
    <w:rsid w:val="00606896"/>
    <w:rsid w:val="006208FB"/>
    <w:rsid w:val="00622400"/>
    <w:rsid w:val="006246FE"/>
    <w:rsid w:val="00642FAA"/>
    <w:rsid w:val="00647B95"/>
    <w:rsid w:val="006647E0"/>
    <w:rsid w:val="00672EF7"/>
    <w:rsid w:val="0068648C"/>
    <w:rsid w:val="00692372"/>
    <w:rsid w:val="00692FE4"/>
    <w:rsid w:val="006B3EDF"/>
    <w:rsid w:val="006C1289"/>
    <w:rsid w:val="006C2810"/>
    <w:rsid w:val="006D3508"/>
    <w:rsid w:val="006D37FF"/>
    <w:rsid w:val="006E19AF"/>
    <w:rsid w:val="006E210A"/>
    <w:rsid w:val="006E4699"/>
    <w:rsid w:val="006F41D5"/>
    <w:rsid w:val="006F7E0F"/>
    <w:rsid w:val="0070656E"/>
    <w:rsid w:val="007119FC"/>
    <w:rsid w:val="00716A81"/>
    <w:rsid w:val="00721866"/>
    <w:rsid w:val="00722C68"/>
    <w:rsid w:val="00742241"/>
    <w:rsid w:val="00757991"/>
    <w:rsid w:val="00761FCC"/>
    <w:rsid w:val="00771255"/>
    <w:rsid w:val="00780A63"/>
    <w:rsid w:val="007848F5"/>
    <w:rsid w:val="007861F2"/>
    <w:rsid w:val="00797BDE"/>
    <w:rsid w:val="007A5590"/>
    <w:rsid w:val="007D0988"/>
    <w:rsid w:val="007D1455"/>
    <w:rsid w:val="007D7618"/>
    <w:rsid w:val="0081319D"/>
    <w:rsid w:val="00814017"/>
    <w:rsid w:val="008201F9"/>
    <w:rsid w:val="008245E9"/>
    <w:rsid w:val="00835150"/>
    <w:rsid w:val="00842CC6"/>
    <w:rsid w:val="00844367"/>
    <w:rsid w:val="008459E0"/>
    <w:rsid w:val="00845FE6"/>
    <w:rsid w:val="00846804"/>
    <w:rsid w:val="00863B50"/>
    <w:rsid w:val="00864ADE"/>
    <w:rsid w:val="008679B7"/>
    <w:rsid w:val="008768B5"/>
    <w:rsid w:val="008818DD"/>
    <w:rsid w:val="00895085"/>
    <w:rsid w:val="008B68B7"/>
    <w:rsid w:val="008D1060"/>
    <w:rsid w:val="008D3D84"/>
    <w:rsid w:val="008D6573"/>
    <w:rsid w:val="008E465E"/>
    <w:rsid w:val="008F0F38"/>
    <w:rsid w:val="00905C46"/>
    <w:rsid w:val="00906B32"/>
    <w:rsid w:val="0091333A"/>
    <w:rsid w:val="00916933"/>
    <w:rsid w:val="0092283F"/>
    <w:rsid w:val="009248B6"/>
    <w:rsid w:val="00926733"/>
    <w:rsid w:val="009409E4"/>
    <w:rsid w:val="00956969"/>
    <w:rsid w:val="00956CA3"/>
    <w:rsid w:val="009745F6"/>
    <w:rsid w:val="009864E4"/>
    <w:rsid w:val="0099181D"/>
    <w:rsid w:val="009935EF"/>
    <w:rsid w:val="0099415C"/>
    <w:rsid w:val="009B0D4A"/>
    <w:rsid w:val="009B34A3"/>
    <w:rsid w:val="009C2534"/>
    <w:rsid w:val="009C2CD3"/>
    <w:rsid w:val="009D2DAF"/>
    <w:rsid w:val="009D6E84"/>
    <w:rsid w:val="009F7400"/>
    <w:rsid w:val="009F75FC"/>
    <w:rsid w:val="00A028E5"/>
    <w:rsid w:val="00A07A95"/>
    <w:rsid w:val="00A2027C"/>
    <w:rsid w:val="00A2070D"/>
    <w:rsid w:val="00A33B94"/>
    <w:rsid w:val="00A34AC4"/>
    <w:rsid w:val="00A35B13"/>
    <w:rsid w:val="00A40839"/>
    <w:rsid w:val="00A8619A"/>
    <w:rsid w:val="00A91B38"/>
    <w:rsid w:val="00AA0AF1"/>
    <w:rsid w:val="00AA3A8A"/>
    <w:rsid w:val="00AB0FFC"/>
    <w:rsid w:val="00AB1BCF"/>
    <w:rsid w:val="00AB759D"/>
    <w:rsid w:val="00AD1C4B"/>
    <w:rsid w:val="00AD24FF"/>
    <w:rsid w:val="00AD513F"/>
    <w:rsid w:val="00AD7334"/>
    <w:rsid w:val="00AE7CCA"/>
    <w:rsid w:val="00AF36B1"/>
    <w:rsid w:val="00AF7301"/>
    <w:rsid w:val="00B009B8"/>
    <w:rsid w:val="00B01D4E"/>
    <w:rsid w:val="00B10F0B"/>
    <w:rsid w:val="00B1239F"/>
    <w:rsid w:val="00B42812"/>
    <w:rsid w:val="00B47178"/>
    <w:rsid w:val="00B47786"/>
    <w:rsid w:val="00B52204"/>
    <w:rsid w:val="00B52F84"/>
    <w:rsid w:val="00B53C86"/>
    <w:rsid w:val="00B540E8"/>
    <w:rsid w:val="00B56BE9"/>
    <w:rsid w:val="00B572FB"/>
    <w:rsid w:val="00B6123D"/>
    <w:rsid w:val="00B70554"/>
    <w:rsid w:val="00B707C0"/>
    <w:rsid w:val="00B72F6E"/>
    <w:rsid w:val="00B83D60"/>
    <w:rsid w:val="00B944F6"/>
    <w:rsid w:val="00BA00FC"/>
    <w:rsid w:val="00BB099B"/>
    <w:rsid w:val="00BC0AB6"/>
    <w:rsid w:val="00BE0BB5"/>
    <w:rsid w:val="00BF34FA"/>
    <w:rsid w:val="00BF5E79"/>
    <w:rsid w:val="00C041D9"/>
    <w:rsid w:val="00C05F77"/>
    <w:rsid w:val="00C0755C"/>
    <w:rsid w:val="00C340A0"/>
    <w:rsid w:val="00C3700F"/>
    <w:rsid w:val="00C436CC"/>
    <w:rsid w:val="00C43CD3"/>
    <w:rsid w:val="00C54E97"/>
    <w:rsid w:val="00C953CA"/>
    <w:rsid w:val="00C956B3"/>
    <w:rsid w:val="00C95E43"/>
    <w:rsid w:val="00CA04A3"/>
    <w:rsid w:val="00CA16A6"/>
    <w:rsid w:val="00CA18AB"/>
    <w:rsid w:val="00CE3E24"/>
    <w:rsid w:val="00CE51A4"/>
    <w:rsid w:val="00CE5D0D"/>
    <w:rsid w:val="00CE69F2"/>
    <w:rsid w:val="00CF2B51"/>
    <w:rsid w:val="00CF2D75"/>
    <w:rsid w:val="00D003AB"/>
    <w:rsid w:val="00D07A04"/>
    <w:rsid w:val="00D10672"/>
    <w:rsid w:val="00D2441E"/>
    <w:rsid w:val="00D2665C"/>
    <w:rsid w:val="00D26B29"/>
    <w:rsid w:val="00D367DE"/>
    <w:rsid w:val="00D5012E"/>
    <w:rsid w:val="00D65589"/>
    <w:rsid w:val="00D74B44"/>
    <w:rsid w:val="00D75985"/>
    <w:rsid w:val="00D8453E"/>
    <w:rsid w:val="00D85B20"/>
    <w:rsid w:val="00D87503"/>
    <w:rsid w:val="00D87F6D"/>
    <w:rsid w:val="00D93890"/>
    <w:rsid w:val="00D96131"/>
    <w:rsid w:val="00DA52C3"/>
    <w:rsid w:val="00DF5FE6"/>
    <w:rsid w:val="00E02C9F"/>
    <w:rsid w:val="00E17AF3"/>
    <w:rsid w:val="00E2239D"/>
    <w:rsid w:val="00E23523"/>
    <w:rsid w:val="00E23FF2"/>
    <w:rsid w:val="00E45D81"/>
    <w:rsid w:val="00E6653F"/>
    <w:rsid w:val="00E66AF8"/>
    <w:rsid w:val="00E73554"/>
    <w:rsid w:val="00E87AFF"/>
    <w:rsid w:val="00E96374"/>
    <w:rsid w:val="00EA626E"/>
    <w:rsid w:val="00EA6967"/>
    <w:rsid w:val="00EB5732"/>
    <w:rsid w:val="00EC0EEE"/>
    <w:rsid w:val="00ED72AD"/>
    <w:rsid w:val="00EF0DB7"/>
    <w:rsid w:val="00F001DC"/>
    <w:rsid w:val="00F040DA"/>
    <w:rsid w:val="00F04E79"/>
    <w:rsid w:val="00F13830"/>
    <w:rsid w:val="00F27FB4"/>
    <w:rsid w:val="00F3041F"/>
    <w:rsid w:val="00F328FE"/>
    <w:rsid w:val="00F34144"/>
    <w:rsid w:val="00F35E86"/>
    <w:rsid w:val="00F37D60"/>
    <w:rsid w:val="00F425B9"/>
    <w:rsid w:val="00F428F9"/>
    <w:rsid w:val="00F447CA"/>
    <w:rsid w:val="00F45AF1"/>
    <w:rsid w:val="00F5364B"/>
    <w:rsid w:val="00F558E3"/>
    <w:rsid w:val="00F713FE"/>
    <w:rsid w:val="00F76F0D"/>
    <w:rsid w:val="00FA0D72"/>
    <w:rsid w:val="00FA2938"/>
    <w:rsid w:val="00FC1C92"/>
    <w:rsid w:val="00FC7232"/>
    <w:rsid w:val="00FD6750"/>
    <w:rsid w:val="00FE2430"/>
    <w:rsid w:val="00FE6048"/>
    <w:rsid w:val="00FF3D98"/>
    <w:rsid w:val="00FF73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A15904"/>
  <w15:chartTrackingRefBased/>
  <w15:docId w15:val="{0FA27403-77C1-49BA-A343-92B76078B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7210"/>
    <w:rPr>
      <w:rFonts w:ascii="Arial" w:hAnsi="Arial"/>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anging">
    <w:name w:val="Hanging"/>
    <w:basedOn w:val="Normal"/>
    <w:link w:val="HangingChar"/>
    <w:rsid w:val="004B7210"/>
    <w:pPr>
      <w:ind w:left="1824" w:hanging="1104"/>
    </w:pPr>
    <w:rPr>
      <w:rFonts w:cs="Arial"/>
      <w:szCs w:val="22"/>
    </w:rPr>
  </w:style>
  <w:style w:type="character" w:customStyle="1" w:styleId="HangingChar">
    <w:name w:val="Hanging Char"/>
    <w:link w:val="Hanging"/>
    <w:rsid w:val="004B7210"/>
    <w:rPr>
      <w:rFonts w:ascii="Arial" w:hAnsi="Arial" w:cs="Arial"/>
      <w:sz w:val="22"/>
      <w:szCs w:val="22"/>
      <w:lang w:val="en-US" w:eastAsia="en-US" w:bidi="ar-SA"/>
    </w:rPr>
  </w:style>
  <w:style w:type="table" w:styleId="TableGrid">
    <w:name w:val="Table Grid"/>
    <w:basedOn w:val="TableNormal"/>
    <w:rsid w:val="005728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9F7400"/>
    <w:pPr>
      <w:tabs>
        <w:tab w:val="center" w:pos="4320"/>
        <w:tab w:val="right" w:pos="8640"/>
      </w:tabs>
    </w:pPr>
  </w:style>
  <w:style w:type="paragraph" w:styleId="Footer">
    <w:name w:val="footer"/>
    <w:basedOn w:val="Normal"/>
    <w:rsid w:val="009F7400"/>
    <w:pPr>
      <w:tabs>
        <w:tab w:val="center" w:pos="4320"/>
        <w:tab w:val="right" w:pos="8640"/>
      </w:tabs>
    </w:pPr>
  </w:style>
  <w:style w:type="character" w:styleId="PageNumber">
    <w:name w:val="page number"/>
    <w:basedOn w:val="DefaultParagraphFont"/>
    <w:rsid w:val="009F7400"/>
  </w:style>
  <w:style w:type="paragraph" w:styleId="BalloonText">
    <w:name w:val="Balloon Text"/>
    <w:basedOn w:val="Normal"/>
    <w:semiHidden/>
    <w:rsid w:val="00D65589"/>
    <w:rPr>
      <w:rFonts w:ascii="Tahoma" w:hAnsi="Tahoma" w:cs="Tahoma"/>
      <w:sz w:val="16"/>
      <w:szCs w:val="16"/>
    </w:rPr>
  </w:style>
  <w:style w:type="character" w:styleId="CommentReference">
    <w:name w:val="annotation reference"/>
    <w:basedOn w:val="DefaultParagraphFont"/>
    <w:rsid w:val="00A35B13"/>
    <w:rPr>
      <w:sz w:val="16"/>
      <w:szCs w:val="16"/>
    </w:rPr>
  </w:style>
  <w:style w:type="paragraph" w:styleId="CommentText">
    <w:name w:val="annotation text"/>
    <w:basedOn w:val="Normal"/>
    <w:link w:val="CommentTextChar"/>
    <w:rsid w:val="00A35B13"/>
    <w:rPr>
      <w:sz w:val="20"/>
      <w:szCs w:val="20"/>
    </w:rPr>
  </w:style>
  <w:style w:type="character" w:customStyle="1" w:styleId="CommentTextChar">
    <w:name w:val="Comment Text Char"/>
    <w:basedOn w:val="DefaultParagraphFont"/>
    <w:link w:val="CommentText"/>
    <w:rsid w:val="00A35B13"/>
    <w:rPr>
      <w:rFonts w:ascii="Arial" w:hAnsi="Arial"/>
    </w:rPr>
  </w:style>
  <w:style w:type="paragraph" w:styleId="CommentSubject">
    <w:name w:val="annotation subject"/>
    <w:basedOn w:val="CommentText"/>
    <w:next w:val="CommentText"/>
    <w:link w:val="CommentSubjectChar"/>
    <w:rsid w:val="00A35B13"/>
    <w:rPr>
      <w:b/>
      <w:bCs/>
    </w:rPr>
  </w:style>
  <w:style w:type="character" w:customStyle="1" w:styleId="CommentSubjectChar">
    <w:name w:val="Comment Subject Char"/>
    <w:basedOn w:val="CommentTextChar"/>
    <w:link w:val="CommentSubject"/>
    <w:rsid w:val="00A35B13"/>
    <w:rPr>
      <w:rFonts w:ascii="Arial" w:hAnsi="Arial"/>
      <w:b/>
      <w:bCs/>
    </w:rPr>
  </w:style>
  <w:style w:type="paragraph" w:styleId="Revision">
    <w:name w:val="Revision"/>
    <w:hidden/>
    <w:uiPriority w:val="99"/>
    <w:semiHidden/>
    <w:rsid w:val="00FC1C92"/>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19"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F78FBD-798F-4489-95C3-FFA43F35C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1925</Words>
  <Characters>10975</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Instructions for Preparing HUD-52670-A part 1</vt:lpstr>
    </vt:vector>
  </TitlesOfParts>
  <Company>Yardi Systems, Inc.</Company>
  <LinksUpToDate>false</LinksUpToDate>
  <CharactersWithSpaces>12875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for Preparing HUD-52670-A part 1</dc:title>
  <dc:subject/>
  <dc:creator>diane r hooten</dc:creator>
  <cp:keywords/>
  <dc:description/>
  <cp:lastModifiedBy>Rick Fletcher</cp:lastModifiedBy>
  <cp:revision>2</cp:revision>
  <cp:lastPrinted>2009-07-21T20:13:00Z</cp:lastPrinted>
  <dcterms:created xsi:type="dcterms:W3CDTF">2024-07-19T18:01:00Z</dcterms:created>
  <dcterms:modified xsi:type="dcterms:W3CDTF">2024-07-19T18:01:00Z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