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8C5B" w14:textId="77777777" w:rsidR="00C607D0" w:rsidRDefault="00C607D0" w:rsidP="00C607D0">
      <w:pPr>
        <w:rPr>
          <w:rFonts w:ascii="Arial" w:hAnsi="Arial" w:cs="Arial"/>
        </w:rPr>
      </w:pPr>
      <w:bookmarkStart w:id="0" w:name="_Hlk161838448"/>
    </w:p>
    <w:p w14:paraId="17846138" w14:textId="77777777" w:rsidR="00C607D0" w:rsidRPr="009E2CD2" w:rsidRDefault="00C607D0" w:rsidP="00C607D0">
      <w:pPr>
        <w:pStyle w:val="TableText"/>
        <w:jc w:val="center"/>
        <w:rPr>
          <w:b/>
        </w:rPr>
      </w:pPr>
      <w:bookmarkStart w:id="1" w:name="_Hlk161838533"/>
    </w:p>
    <w:p w14:paraId="4C9252DF" w14:textId="77777777" w:rsidR="00C607D0" w:rsidRPr="008D6AF8" w:rsidRDefault="00C607D0" w:rsidP="00C607D0">
      <w:pPr>
        <w:rPr>
          <w:rFonts w:ascii="Arial" w:hAnsi="Arial" w:cs="Arial"/>
          <w:sz w:val="40"/>
          <w:szCs w:val="40"/>
        </w:rPr>
      </w:pPr>
      <w:r>
        <w:rPr>
          <w:noProof/>
        </w:rPr>
        <w:drawing>
          <wp:anchor distT="0" distB="0" distL="114300" distR="114300" simplePos="0" relativeHeight="251658752" behindDoc="0" locked="0" layoutInCell="1" allowOverlap="1" wp14:anchorId="79274888" wp14:editId="7316779F">
            <wp:simplePos x="0" y="0"/>
            <wp:positionH relativeFrom="margin">
              <wp:posOffset>60960</wp:posOffset>
            </wp:positionH>
            <wp:positionV relativeFrom="paragraph">
              <wp:posOffset>179070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21153" w14:textId="77777777" w:rsidR="00C607D0" w:rsidRPr="00946B14" w:rsidRDefault="00C607D0" w:rsidP="00C607D0">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Housing and Urban Development </w:t>
      </w:r>
    </w:p>
    <w:p w14:paraId="2CDF6E9A" w14:textId="77777777" w:rsidR="00C607D0" w:rsidRPr="008D6AF8" w:rsidRDefault="00C607D0" w:rsidP="00C607D0">
      <w:pPr>
        <w:rPr>
          <w:szCs w:val="24"/>
        </w:rPr>
      </w:pPr>
    </w:p>
    <w:p w14:paraId="12A2CE6F" w14:textId="77777777" w:rsidR="00C607D0" w:rsidRPr="008D6AF8" w:rsidRDefault="00C607D0" w:rsidP="00C607D0">
      <w:pPr>
        <w:jc w:val="both"/>
        <w:rPr>
          <w:szCs w:val="24"/>
        </w:rPr>
      </w:pPr>
    </w:p>
    <w:p w14:paraId="0AD62C8E" w14:textId="77777777" w:rsidR="00C607D0" w:rsidRDefault="00C607D0" w:rsidP="00C607D0">
      <w:pPr>
        <w:rPr>
          <w:szCs w:val="24"/>
        </w:rPr>
      </w:pPr>
    </w:p>
    <w:p w14:paraId="5577E7DA" w14:textId="77777777" w:rsidR="00C607D0" w:rsidRPr="008D6AF8" w:rsidRDefault="00C607D0" w:rsidP="00C607D0">
      <w:pPr>
        <w:rPr>
          <w:szCs w:val="24"/>
        </w:rPr>
      </w:pPr>
    </w:p>
    <w:p w14:paraId="74066CBC" w14:textId="77777777" w:rsidR="00C607D0" w:rsidRPr="008D6AF8" w:rsidRDefault="00C607D0" w:rsidP="00C607D0">
      <w:pPr>
        <w:rPr>
          <w:szCs w:val="24"/>
        </w:rPr>
      </w:pPr>
    </w:p>
    <w:p w14:paraId="358660A2" w14:textId="77777777" w:rsidR="00C607D0" w:rsidRDefault="00C607D0" w:rsidP="00C607D0">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Conversion Mortgage Business Service Provider (HECM BSP) </w:t>
      </w:r>
    </w:p>
    <w:p w14:paraId="7F35F5E6" w14:textId="77777777" w:rsidR="00C607D0" w:rsidRDefault="00C607D0" w:rsidP="00C607D0"/>
    <w:p w14:paraId="54276A98" w14:textId="77777777" w:rsidR="00C607D0" w:rsidRDefault="00C607D0" w:rsidP="00C607D0"/>
    <w:p w14:paraId="073134BF" w14:textId="77777777" w:rsidR="00C607D0" w:rsidRPr="00A266AE" w:rsidRDefault="00C607D0" w:rsidP="00D20E3B">
      <w:pPr>
        <w:jc w:val="center"/>
        <w:rPr>
          <w:rFonts w:ascii="Arial" w:hAnsi="Arial" w:cs="Arial"/>
          <w:b/>
          <w:sz w:val="48"/>
          <w:szCs w:val="48"/>
        </w:rPr>
      </w:pPr>
      <w:r>
        <w:rPr>
          <w:rFonts w:ascii="Arial" w:hAnsi="Arial" w:cs="Arial"/>
          <w:b/>
          <w:sz w:val="48"/>
          <w:szCs w:val="48"/>
        </w:rPr>
        <w:t xml:space="preserve">NSC </w:t>
      </w:r>
      <w:r w:rsidR="00D20E3B">
        <w:rPr>
          <w:rFonts w:ascii="Arial" w:hAnsi="Arial" w:cs="Arial"/>
          <w:b/>
          <w:sz w:val="48"/>
          <w:szCs w:val="48"/>
        </w:rPr>
        <w:t xml:space="preserve">Bulk Pages and </w:t>
      </w:r>
      <w:r>
        <w:rPr>
          <w:rFonts w:ascii="Arial" w:hAnsi="Arial" w:cs="Arial"/>
          <w:b/>
          <w:sz w:val="48"/>
          <w:szCs w:val="48"/>
        </w:rPr>
        <w:t xml:space="preserve">B2G File Format </w:t>
      </w:r>
      <w:r w:rsidR="00D20E3B">
        <w:rPr>
          <w:rFonts w:ascii="Arial" w:hAnsi="Arial" w:cs="Arial"/>
          <w:b/>
          <w:sz w:val="48"/>
          <w:szCs w:val="48"/>
        </w:rPr>
        <w:t xml:space="preserve">&amp; </w:t>
      </w:r>
      <w:r>
        <w:rPr>
          <w:rFonts w:ascii="Arial" w:hAnsi="Arial" w:cs="Arial"/>
          <w:b/>
          <w:sz w:val="48"/>
          <w:szCs w:val="48"/>
        </w:rPr>
        <w:t>Layout</w:t>
      </w:r>
      <w:r w:rsidR="00D20E3B">
        <w:rPr>
          <w:rFonts w:ascii="Arial" w:hAnsi="Arial" w:cs="Arial"/>
          <w:b/>
          <w:sz w:val="48"/>
          <w:szCs w:val="48"/>
        </w:rPr>
        <w:t xml:space="preserve"> </w:t>
      </w:r>
      <w:r>
        <w:rPr>
          <w:rFonts w:ascii="Arial" w:hAnsi="Arial" w:cs="Arial"/>
          <w:b/>
          <w:sz w:val="48"/>
          <w:szCs w:val="48"/>
        </w:rPr>
        <w:t>For HERMIT/P271</w:t>
      </w:r>
    </w:p>
    <w:p w14:paraId="05C1299B" w14:textId="77777777" w:rsidR="00C607D0" w:rsidRDefault="00C607D0" w:rsidP="00C607D0">
      <w:pPr>
        <w:pStyle w:val="Titlepage"/>
        <w:rPr>
          <w:sz w:val="28"/>
          <w:szCs w:val="28"/>
        </w:rPr>
      </w:pPr>
    </w:p>
    <w:p w14:paraId="5E65C4D9" w14:textId="77777777" w:rsidR="00C607D0" w:rsidRDefault="00C607D0" w:rsidP="00C607D0">
      <w:pPr>
        <w:pStyle w:val="Titlepage"/>
        <w:rPr>
          <w:sz w:val="28"/>
          <w:szCs w:val="28"/>
        </w:rPr>
      </w:pPr>
    </w:p>
    <w:p w14:paraId="013D92C0" w14:textId="05676DEA" w:rsidR="00C607D0" w:rsidRDefault="00C607D0" w:rsidP="00C607D0">
      <w:pPr>
        <w:pStyle w:val="Titlepage"/>
        <w:jc w:val="center"/>
        <w:rPr>
          <w:rFonts w:ascii="Arial" w:hAnsi="Arial" w:cs="Arial"/>
          <w:sz w:val="32"/>
          <w:szCs w:val="32"/>
        </w:rPr>
      </w:pPr>
      <w:r>
        <w:rPr>
          <w:rFonts w:ascii="Arial" w:hAnsi="Arial" w:cs="Arial"/>
          <w:sz w:val="32"/>
          <w:szCs w:val="32"/>
        </w:rPr>
        <w:t xml:space="preserve">HERMIT Release </w:t>
      </w:r>
      <w:r w:rsidR="00085F4A">
        <w:rPr>
          <w:rFonts w:ascii="Arial" w:hAnsi="Arial" w:cs="Arial"/>
          <w:sz w:val="32"/>
          <w:szCs w:val="32"/>
        </w:rPr>
        <w:t>8</w:t>
      </w:r>
      <w:r>
        <w:rPr>
          <w:rFonts w:ascii="Arial" w:hAnsi="Arial" w:cs="Arial"/>
          <w:sz w:val="32"/>
          <w:szCs w:val="32"/>
        </w:rPr>
        <w:t>.</w:t>
      </w:r>
      <w:r w:rsidR="00085F4A">
        <w:rPr>
          <w:rFonts w:ascii="Arial" w:hAnsi="Arial" w:cs="Arial"/>
          <w:sz w:val="32"/>
          <w:szCs w:val="32"/>
        </w:rPr>
        <w:t>1</w:t>
      </w:r>
      <w:r>
        <w:rPr>
          <w:rFonts w:ascii="Arial" w:hAnsi="Arial" w:cs="Arial"/>
          <w:sz w:val="32"/>
          <w:szCs w:val="32"/>
        </w:rPr>
        <w:t>0</w:t>
      </w:r>
    </w:p>
    <w:p w14:paraId="32338207" w14:textId="77777777" w:rsidR="00C607D0" w:rsidRDefault="00C607D0" w:rsidP="00C607D0">
      <w:pPr>
        <w:pStyle w:val="Titlepage"/>
        <w:jc w:val="center"/>
        <w:rPr>
          <w:rFonts w:ascii="Arial" w:hAnsi="Arial" w:cs="Arial"/>
          <w:sz w:val="32"/>
          <w:szCs w:val="32"/>
        </w:rPr>
      </w:pPr>
    </w:p>
    <w:p w14:paraId="7D101BCF" w14:textId="0CB4859A" w:rsidR="00C607D0" w:rsidRDefault="00C607D0" w:rsidP="00C607D0">
      <w:pPr>
        <w:pStyle w:val="Titlepage"/>
        <w:jc w:val="center"/>
        <w:rPr>
          <w:rFonts w:ascii="Arial" w:hAnsi="Arial" w:cs="Arial"/>
          <w:sz w:val="32"/>
          <w:szCs w:val="32"/>
        </w:rPr>
      </w:pPr>
      <w:r>
        <w:rPr>
          <w:rFonts w:ascii="Arial" w:hAnsi="Arial" w:cs="Arial"/>
          <w:sz w:val="32"/>
          <w:szCs w:val="32"/>
        </w:rPr>
        <w:t xml:space="preserve">Document </w:t>
      </w:r>
      <w:r w:rsidRPr="00946B14">
        <w:rPr>
          <w:rFonts w:ascii="Arial" w:hAnsi="Arial" w:cs="Arial"/>
          <w:sz w:val="32"/>
          <w:szCs w:val="32"/>
        </w:rPr>
        <w:t xml:space="preserve">Version </w:t>
      </w:r>
      <w:r>
        <w:rPr>
          <w:rFonts w:ascii="Arial" w:hAnsi="Arial" w:cs="Arial"/>
          <w:sz w:val="32"/>
          <w:szCs w:val="32"/>
        </w:rPr>
        <w:t>1</w:t>
      </w:r>
      <w:r w:rsidRPr="00946B14">
        <w:rPr>
          <w:rFonts w:ascii="Arial" w:hAnsi="Arial" w:cs="Arial"/>
          <w:sz w:val="32"/>
          <w:szCs w:val="32"/>
        </w:rPr>
        <w:t>.</w:t>
      </w:r>
      <w:r w:rsidR="00085F4A">
        <w:rPr>
          <w:rFonts w:ascii="Arial" w:hAnsi="Arial" w:cs="Arial"/>
          <w:sz w:val="32"/>
          <w:szCs w:val="32"/>
        </w:rPr>
        <w:t>6</w:t>
      </w:r>
    </w:p>
    <w:p w14:paraId="6E07D4A9" w14:textId="77777777" w:rsidR="00C607D0" w:rsidRPr="00946B14" w:rsidRDefault="00C607D0" w:rsidP="00C607D0">
      <w:pPr>
        <w:pStyle w:val="Titlepage"/>
        <w:jc w:val="center"/>
        <w:rPr>
          <w:rFonts w:ascii="Arial" w:hAnsi="Arial" w:cs="Arial"/>
          <w:sz w:val="32"/>
          <w:szCs w:val="32"/>
        </w:rPr>
      </w:pPr>
    </w:p>
    <w:p w14:paraId="3D7654C0" w14:textId="3078DA69" w:rsidR="00C607D0" w:rsidRPr="00946B14" w:rsidRDefault="00085F4A" w:rsidP="00C607D0">
      <w:pPr>
        <w:pStyle w:val="Titlepage"/>
        <w:jc w:val="center"/>
        <w:rPr>
          <w:rFonts w:ascii="Arial" w:hAnsi="Arial" w:cs="Arial"/>
          <w:sz w:val="32"/>
          <w:szCs w:val="32"/>
        </w:rPr>
      </w:pPr>
      <w:r>
        <w:rPr>
          <w:rFonts w:ascii="Arial" w:hAnsi="Arial" w:cs="Arial"/>
          <w:sz w:val="32"/>
          <w:szCs w:val="32"/>
        </w:rPr>
        <w:t>September</w:t>
      </w:r>
      <w:r w:rsidR="000904B4">
        <w:rPr>
          <w:rFonts w:ascii="Arial" w:hAnsi="Arial" w:cs="Arial"/>
          <w:sz w:val="32"/>
          <w:szCs w:val="32"/>
        </w:rPr>
        <w:t xml:space="preserve"> </w:t>
      </w:r>
      <w:r w:rsidR="00C607D0">
        <w:rPr>
          <w:rFonts w:ascii="Arial" w:hAnsi="Arial" w:cs="Arial"/>
          <w:sz w:val="32"/>
          <w:szCs w:val="32"/>
        </w:rPr>
        <w:t>2</w:t>
      </w:r>
      <w:r>
        <w:rPr>
          <w:rFonts w:ascii="Arial" w:hAnsi="Arial" w:cs="Arial"/>
          <w:sz w:val="32"/>
          <w:szCs w:val="32"/>
        </w:rPr>
        <w:t>7</w:t>
      </w:r>
      <w:r w:rsidR="00C607D0">
        <w:rPr>
          <w:rFonts w:ascii="Arial" w:hAnsi="Arial" w:cs="Arial"/>
          <w:sz w:val="32"/>
          <w:szCs w:val="32"/>
        </w:rPr>
        <w:t>, 202</w:t>
      </w:r>
      <w:r w:rsidR="0069575B">
        <w:rPr>
          <w:rFonts w:ascii="Arial" w:hAnsi="Arial" w:cs="Arial"/>
          <w:sz w:val="32"/>
          <w:szCs w:val="32"/>
        </w:rPr>
        <w:t>5</w:t>
      </w:r>
    </w:p>
    <w:p w14:paraId="7F9E1F3D" w14:textId="77777777" w:rsidR="00C607D0" w:rsidRPr="00501BF0" w:rsidRDefault="00C607D0" w:rsidP="00C607D0">
      <w:pPr>
        <w:contextualSpacing/>
        <w:jc w:val="center"/>
        <w:rPr>
          <w:rFonts w:ascii="Arial" w:hAnsi="Arial"/>
          <w:b/>
          <w:i/>
          <w:spacing w:val="5"/>
          <w:kern w:val="28"/>
          <w:sz w:val="28"/>
          <w:szCs w:val="52"/>
        </w:rPr>
      </w:pPr>
      <w:r>
        <w:rPr>
          <w:rFonts w:ascii="Calibri" w:hAnsi="Calibri"/>
          <w:b/>
          <w:sz w:val="28"/>
          <w:szCs w:val="28"/>
        </w:rPr>
        <w:br w:type="page"/>
      </w:r>
      <w:bookmarkEnd w:id="1"/>
      <w:r w:rsidRPr="00501BF0">
        <w:rPr>
          <w:rFonts w:ascii="Arial" w:hAnsi="Arial"/>
          <w:b/>
          <w:i/>
          <w:spacing w:val="5"/>
          <w:kern w:val="28"/>
          <w:sz w:val="28"/>
          <w:szCs w:val="52"/>
        </w:rPr>
        <w:lastRenderedPageBreak/>
        <w:t>Revision History</w:t>
      </w:r>
    </w:p>
    <w:p w14:paraId="70217107" w14:textId="77777777" w:rsidR="00C607D0" w:rsidRDefault="00C607D0" w:rsidP="00C607D0">
      <w:pPr>
        <w:rPr>
          <w:sz w:val="28"/>
          <w:u w:val="single"/>
        </w:rPr>
      </w:pPr>
    </w:p>
    <w:p w14:paraId="4DF9FBC6" w14:textId="77777777" w:rsidR="00C607D0" w:rsidRPr="00501BF0" w:rsidRDefault="00C607D0" w:rsidP="00C607D0">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0A3CB9DE" w14:textId="77777777" w:rsidR="00C607D0" w:rsidRDefault="00C607D0" w:rsidP="00C607D0">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C607D0" w14:paraId="0A5FC106" w14:textId="77777777" w:rsidTr="00B22FBC">
        <w:trPr>
          <w:trHeight w:val="432"/>
          <w:tblHeader/>
          <w:jc w:val="center"/>
        </w:trPr>
        <w:tc>
          <w:tcPr>
            <w:tcW w:w="492" w:type="pct"/>
            <w:tcBorders>
              <w:bottom w:val="single" w:sz="6" w:space="0" w:color="auto"/>
            </w:tcBorders>
            <w:shd w:val="clear" w:color="auto" w:fill="7F7F7F"/>
            <w:vAlign w:val="center"/>
          </w:tcPr>
          <w:p w14:paraId="56B33271"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33A30D1E"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113AF93D"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1E785BA0" w14:textId="77777777" w:rsidR="00C607D0" w:rsidRPr="00517BDF" w:rsidRDefault="00C607D0" w:rsidP="00B22FBC">
            <w:pPr>
              <w:jc w:val="center"/>
              <w:rPr>
                <w:rFonts w:ascii="Arial Narrow" w:hAnsi="Arial Narrow" w:cs="Arial"/>
                <w:b/>
                <w:sz w:val="18"/>
                <w:szCs w:val="18"/>
              </w:rPr>
            </w:pPr>
            <w:r w:rsidRPr="00517BDF">
              <w:rPr>
                <w:rFonts w:ascii="Arial Narrow" w:hAnsi="Arial Narrow" w:cs="Arial"/>
                <w:b/>
                <w:sz w:val="18"/>
                <w:szCs w:val="18"/>
              </w:rPr>
              <w:t>Author</w:t>
            </w:r>
          </w:p>
        </w:tc>
      </w:tr>
      <w:tr w:rsidR="00C607D0" w14:paraId="40BC130E" w14:textId="77777777" w:rsidTr="007D52F5">
        <w:trPr>
          <w:jc w:val="center"/>
        </w:trPr>
        <w:tc>
          <w:tcPr>
            <w:tcW w:w="492" w:type="pct"/>
          </w:tcPr>
          <w:p w14:paraId="167CC9FD" w14:textId="77777777" w:rsidR="00C607D0" w:rsidRPr="00517BDF" w:rsidRDefault="00C607D0" w:rsidP="00B22FBC">
            <w:pPr>
              <w:rPr>
                <w:rFonts w:ascii="Arial" w:hAnsi="Arial" w:cs="Arial"/>
                <w:sz w:val="18"/>
                <w:szCs w:val="18"/>
              </w:rPr>
            </w:pPr>
            <w:r w:rsidRPr="00517BDF">
              <w:rPr>
                <w:rFonts w:ascii="Arial" w:hAnsi="Arial" w:cs="Arial"/>
                <w:sz w:val="18"/>
                <w:szCs w:val="18"/>
              </w:rPr>
              <w:t>1.0</w:t>
            </w:r>
          </w:p>
        </w:tc>
        <w:tc>
          <w:tcPr>
            <w:tcW w:w="638" w:type="pct"/>
          </w:tcPr>
          <w:p w14:paraId="4C5DBB56" w14:textId="77777777" w:rsidR="00C607D0" w:rsidRPr="00517BDF" w:rsidRDefault="00C607D0" w:rsidP="00B22FBC">
            <w:pPr>
              <w:rPr>
                <w:rFonts w:ascii="Arial" w:hAnsi="Arial" w:cs="Arial"/>
                <w:sz w:val="18"/>
                <w:szCs w:val="18"/>
              </w:rPr>
            </w:pPr>
            <w:r w:rsidRPr="00517BDF">
              <w:rPr>
                <w:rFonts w:ascii="Arial" w:hAnsi="Arial" w:cs="Arial"/>
                <w:sz w:val="18"/>
                <w:szCs w:val="18"/>
              </w:rPr>
              <w:t>0</w:t>
            </w:r>
            <w:r>
              <w:rPr>
                <w:rFonts w:ascii="Arial" w:hAnsi="Arial" w:cs="Arial"/>
                <w:sz w:val="18"/>
                <w:szCs w:val="18"/>
              </w:rPr>
              <w:t>6</w:t>
            </w:r>
            <w:r w:rsidRPr="00517BDF">
              <w:rPr>
                <w:rFonts w:ascii="Arial" w:hAnsi="Arial" w:cs="Arial"/>
                <w:sz w:val="18"/>
                <w:szCs w:val="18"/>
              </w:rPr>
              <w:t>/</w:t>
            </w:r>
            <w:r>
              <w:rPr>
                <w:rFonts w:ascii="Arial" w:hAnsi="Arial" w:cs="Arial"/>
                <w:sz w:val="18"/>
                <w:szCs w:val="18"/>
              </w:rPr>
              <w:t>24</w:t>
            </w:r>
            <w:r w:rsidRPr="00517BDF">
              <w:rPr>
                <w:rFonts w:ascii="Arial" w:hAnsi="Arial" w:cs="Arial"/>
                <w:sz w:val="18"/>
                <w:szCs w:val="18"/>
              </w:rPr>
              <w:t>/20</w:t>
            </w:r>
            <w:r>
              <w:rPr>
                <w:rFonts w:ascii="Arial" w:hAnsi="Arial" w:cs="Arial"/>
                <w:sz w:val="18"/>
                <w:szCs w:val="18"/>
              </w:rPr>
              <w:t>23</w:t>
            </w:r>
          </w:p>
        </w:tc>
        <w:tc>
          <w:tcPr>
            <w:tcW w:w="3115" w:type="pct"/>
          </w:tcPr>
          <w:p w14:paraId="42E8B692" w14:textId="77777777" w:rsidR="00C607D0" w:rsidRPr="00517BDF" w:rsidRDefault="00C607D0" w:rsidP="00B22FBC">
            <w:pPr>
              <w:ind w:left="73"/>
              <w:rPr>
                <w:rFonts w:ascii="Arial" w:hAnsi="Arial" w:cs="Arial"/>
                <w:sz w:val="18"/>
                <w:szCs w:val="18"/>
              </w:rPr>
            </w:pPr>
            <w:r w:rsidRPr="00517BDF">
              <w:rPr>
                <w:rFonts w:ascii="Arial" w:hAnsi="Arial" w:cs="Arial"/>
                <w:sz w:val="18"/>
                <w:szCs w:val="18"/>
              </w:rPr>
              <w:t>Initial release</w:t>
            </w:r>
          </w:p>
        </w:tc>
        <w:tc>
          <w:tcPr>
            <w:tcW w:w="755" w:type="pct"/>
          </w:tcPr>
          <w:p w14:paraId="74B0E131" w14:textId="77777777" w:rsidR="00C607D0" w:rsidRPr="00517BDF" w:rsidRDefault="00C607D0" w:rsidP="00B22FBC">
            <w:pPr>
              <w:rPr>
                <w:sz w:val="18"/>
                <w:szCs w:val="18"/>
              </w:rPr>
            </w:pPr>
            <w:r w:rsidRPr="00517BDF">
              <w:rPr>
                <w:rFonts w:ascii="Arial" w:hAnsi="Arial" w:cs="Arial"/>
                <w:sz w:val="18"/>
                <w:szCs w:val="18"/>
              </w:rPr>
              <w:t>HECM BSP</w:t>
            </w:r>
          </w:p>
        </w:tc>
      </w:tr>
      <w:tr w:rsidR="00985E5C" w14:paraId="1ED445D0" w14:textId="77777777" w:rsidTr="00670C3A">
        <w:trPr>
          <w:jc w:val="center"/>
        </w:trPr>
        <w:tc>
          <w:tcPr>
            <w:tcW w:w="492" w:type="pct"/>
          </w:tcPr>
          <w:p w14:paraId="0A33DC7A" w14:textId="77777777" w:rsidR="00985E5C" w:rsidRPr="00517BDF" w:rsidRDefault="00985E5C" w:rsidP="00B22FBC">
            <w:pPr>
              <w:rPr>
                <w:rFonts w:ascii="Arial" w:hAnsi="Arial" w:cs="Arial"/>
                <w:sz w:val="18"/>
                <w:szCs w:val="18"/>
              </w:rPr>
            </w:pPr>
            <w:r>
              <w:rPr>
                <w:rFonts w:ascii="Arial" w:hAnsi="Arial" w:cs="Arial"/>
                <w:sz w:val="18"/>
                <w:szCs w:val="18"/>
              </w:rPr>
              <w:t>1.1</w:t>
            </w:r>
          </w:p>
        </w:tc>
        <w:tc>
          <w:tcPr>
            <w:tcW w:w="638" w:type="pct"/>
          </w:tcPr>
          <w:p w14:paraId="029DE660" w14:textId="77777777" w:rsidR="00985E5C" w:rsidRPr="00517BDF" w:rsidRDefault="00985E5C" w:rsidP="00B22FBC">
            <w:pPr>
              <w:rPr>
                <w:rFonts w:ascii="Arial" w:hAnsi="Arial" w:cs="Arial"/>
                <w:sz w:val="18"/>
                <w:szCs w:val="18"/>
              </w:rPr>
            </w:pPr>
            <w:r>
              <w:rPr>
                <w:rFonts w:ascii="Arial" w:hAnsi="Arial" w:cs="Arial"/>
                <w:sz w:val="18"/>
                <w:szCs w:val="18"/>
              </w:rPr>
              <w:t>09/2</w:t>
            </w:r>
            <w:r w:rsidR="00FB23D9">
              <w:rPr>
                <w:rFonts w:ascii="Arial" w:hAnsi="Arial" w:cs="Arial"/>
                <w:sz w:val="18"/>
                <w:szCs w:val="18"/>
              </w:rPr>
              <w:t>6</w:t>
            </w:r>
            <w:r>
              <w:rPr>
                <w:rFonts w:ascii="Arial" w:hAnsi="Arial" w:cs="Arial"/>
                <w:sz w:val="18"/>
                <w:szCs w:val="18"/>
              </w:rPr>
              <w:t>/2023</w:t>
            </w:r>
          </w:p>
        </w:tc>
        <w:tc>
          <w:tcPr>
            <w:tcW w:w="3115" w:type="pct"/>
          </w:tcPr>
          <w:p w14:paraId="7E9BB13C" w14:textId="77777777" w:rsidR="00985E5C" w:rsidRPr="00517BDF" w:rsidRDefault="00670072" w:rsidP="00957277">
            <w:pPr>
              <w:ind w:left="73"/>
              <w:rPr>
                <w:rFonts w:ascii="Arial" w:hAnsi="Arial" w:cs="Arial"/>
                <w:sz w:val="18"/>
                <w:szCs w:val="18"/>
              </w:rPr>
            </w:pPr>
            <w:r>
              <w:rPr>
                <w:rFonts w:ascii="Arial" w:hAnsi="Arial" w:cs="Arial"/>
                <w:sz w:val="18"/>
                <w:szCs w:val="18"/>
              </w:rPr>
              <w:t xml:space="preserve">Add new Batch pages: Alerts Import and Loan Details/ Transaction PDF’s. </w:t>
            </w:r>
            <w:r w:rsidR="00957277">
              <w:rPr>
                <w:rFonts w:ascii="Arial" w:hAnsi="Arial" w:cs="Arial"/>
                <w:sz w:val="18"/>
                <w:szCs w:val="18"/>
              </w:rPr>
              <w:t>Revise section 2</w:t>
            </w:r>
            <w:r w:rsidR="00A623E1">
              <w:rPr>
                <w:rFonts w:ascii="Arial" w:hAnsi="Arial" w:cs="Arial"/>
                <w:sz w:val="18"/>
                <w:szCs w:val="18"/>
              </w:rPr>
              <w:t xml:space="preserve"> and move items formerly in Appendix to related topic within section 2.</w:t>
            </w:r>
          </w:p>
        </w:tc>
        <w:tc>
          <w:tcPr>
            <w:tcW w:w="755" w:type="pct"/>
          </w:tcPr>
          <w:p w14:paraId="35EB4C20" w14:textId="77777777" w:rsidR="00985E5C" w:rsidRPr="00517BDF" w:rsidRDefault="007D52F5" w:rsidP="00B22FBC">
            <w:pPr>
              <w:rPr>
                <w:rFonts w:ascii="Arial" w:hAnsi="Arial" w:cs="Arial"/>
                <w:sz w:val="18"/>
                <w:szCs w:val="18"/>
              </w:rPr>
            </w:pPr>
            <w:r>
              <w:rPr>
                <w:rFonts w:ascii="Arial" w:hAnsi="Arial" w:cs="Arial"/>
                <w:sz w:val="18"/>
                <w:szCs w:val="18"/>
              </w:rPr>
              <w:t xml:space="preserve">HECM BSP </w:t>
            </w:r>
          </w:p>
        </w:tc>
      </w:tr>
      <w:tr w:rsidR="00670C3A" w14:paraId="64FD1CBF" w14:textId="77777777" w:rsidTr="00743E60">
        <w:trPr>
          <w:jc w:val="center"/>
        </w:trPr>
        <w:tc>
          <w:tcPr>
            <w:tcW w:w="492" w:type="pct"/>
          </w:tcPr>
          <w:p w14:paraId="5086FC67" w14:textId="77777777" w:rsidR="00670C3A" w:rsidRDefault="00670C3A" w:rsidP="00B22FBC">
            <w:pPr>
              <w:rPr>
                <w:rFonts w:ascii="Arial" w:hAnsi="Arial" w:cs="Arial"/>
                <w:sz w:val="18"/>
                <w:szCs w:val="18"/>
              </w:rPr>
            </w:pPr>
            <w:r>
              <w:rPr>
                <w:rFonts w:ascii="Arial" w:hAnsi="Arial" w:cs="Arial"/>
                <w:sz w:val="18"/>
                <w:szCs w:val="18"/>
              </w:rPr>
              <w:t>1.2</w:t>
            </w:r>
          </w:p>
        </w:tc>
        <w:tc>
          <w:tcPr>
            <w:tcW w:w="638" w:type="pct"/>
          </w:tcPr>
          <w:p w14:paraId="658DCBF7" w14:textId="77777777" w:rsidR="00670C3A" w:rsidRDefault="00670C3A" w:rsidP="00B22FBC">
            <w:pPr>
              <w:rPr>
                <w:rFonts w:ascii="Arial" w:hAnsi="Arial" w:cs="Arial"/>
                <w:sz w:val="18"/>
                <w:szCs w:val="18"/>
              </w:rPr>
            </w:pPr>
            <w:r>
              <w:rPr>
                <w:rFonts w:ascii="Arial" w:hAnsi="Arial" w:cs="Arial"/>
                <w:sz w:val="18"/>
                <w:szCs w:val="18"/>
              </w:rPr>
              <w:t>01/26/2024</w:t>
            </w:r>
          </w:p>
        </w:tc>
        <w:tc>
          <w:tcPr>
            <w:tcW w:w="3115" w:type="pct"/>
          </w:tcPr>
          <w:p w14:paraId="0BD6A6B0" w14:textId="77777777" w:rsidR="00670C3A" w:rsidRDefault="00670C3A" w:rsidP="00957277">
            <w:pPr>
              <w:ind w:left="73"/>
              <w:rPr>
                <w:rFonts w:ascii="Arial" w:hAnsi="Arial" w:cs="Arial"/>
                <w:sz w:val="18"/>
                <w:szCs w:val="18"/>
              </w:rPr>
            </w:pPr>
            <w:r>
              <w:rPr>
                <w:rFonts w:ascii="Arial" w:hAnsi="Arial" w:cs="Arial"/>
                <w:sz w:val="18"/>
                <w:szCs w:val="18"/>
              </w:rPr>
              <w:t>Updated Table 15</w:t>
            </w:r>
          </w:p>
        </w:tc>
        <w:tc>
          <w:tcPr>
            <w:tcW w:w="755" w:type="pct"/>
          </w:tcPr>
          <w:p w14:paraId="44C56D40" w14:textId="77777777" w:rsidR="00670C3A" w:rsidRDefault="00670C3A" w:rsidP="00B22FBC">
            <w:pPr>
              <w:rPr>
                <w:rFonts w:ascii="Arial" w:hAnsi="Arial" w:cs="Arial"/>
                <w:sz w:val="18"/>
                <w:szCs w:val="18"/>
              </w:rPr>
            </w:pPr>
            <w:r>
              <w:rPr>
                <w:rFonts w:ascii="Arial" w:hAnsi="Arial" w:cs="Arial"/>
                <w:sz w:val="18"/>
                <w:szCs w:val="18"/>
              </w:rPr>
              <w:t xml:space="preserve">HECM BSP </w:t>
            </w:r>
          </w:p>
        </w:tc>
      </w:tr>
      <w:tr w:rsidR="00D56B28" w14:paraId="4D204400" w14:textId="77777777" w:rsidTr="00553A18">
        <w:trPr>
          <w:jc w:val="center"/>
        </w:trPr>
        <w:tc>
          <w:tcPr>
            <w:tcW w:w="492" w:type="pct"/>
          </w:tcPr>
          <w:p w14:paraId="5D44A5D3" w14:textId="77777777" w:rsidR="00D56B28" w:rsidRDefault="00D56B28" w:rsidP="00B22FBC">
            <w:pPr>
              <w:rPr>
                <w:rFonts w:ascii="Arial" w:hAnsi="Arial" w:cs="Arial"/>
                <w:sz w:val="18"/>
                <w:szCs w:val="18"/>
              </w:rPr>
            </w:pPr>
            <w:r>
              <w:rPr>
                <w:rFonts w:ascii="Arial" w:hAnsi="Arial" w:cs="Arial"/>
                <w:sz w:val="18"/>
                <w:szCs w:val="18"/>
              </w:rPr>
              <w:t>1.3</w:t>
            </w:r>
          </w:p>
        </w:tc>
        <w:tc>
          <w:tcPr>
            <w:tcW w:w="638" w:type="pct"/>
          </w:tcPr>
          <w:p w14:paraId="2D9A72B6" w14:textId="77777777" w:rsidR="00D56B28" w:rsidRDefault="00D56B28" w:rsidP="00B22FBC">
            <w:pPr>
              <w:rPr>
                <w:rFonts w:ascii="Arial" w:hAnsi="Arial" w:cs="Arial"/>
                <w:sz w:val="18"/>
                <w:szCs w:val="18"/>
              </w:rPr>
            </w:pPr>
            <w:r>
              <w:rPr>
                <w:rFonts w:ascii="Arial" w:hAnsi="Arial" w:cs="Arial"/>
                <w:sz w:val="18"/>
                <w:szCs w:val="18"/>
              </w:rPr>
              <w:t>03/23/2024</w:t>
            </w:r>
          </w:p>
        </w:tc>
        <w:tc>
          <w:tcPr>
            <w:tcW w:w="3115" w:type="pct"/>
          </w:tcPr>
          <w:p w14:paraId="192F688A" w14:textId="77777777" w:rsidR="00D56B28" w:rsidRDefault="00D56B28" w:rsidP="00957277">
            <w:pPr>
              <w:ind w:left="73"/>
              <w:rPr>
                <w:rFonts w:ascii="Arial" w:hAnsi="Arial" w:cs="Arial"/>
                <w:sz w:val="18"/>
                <w:szCs w:val="18"/>
              </w:rPr>
            </w:pPr>
            <w:r>
              <w:rPr>
                <w:rFonts w:ascii="Arial" w:hAnsi="Arial" w:cs="Arial"/>
                <w:sz w:val="18"/>
                <w:szCs w:val="18"/>
              </w:rPr>
              <w:t xml:space="preserve">Added </w:t>
            </w:r>
            <w:r w:rsidR="005F23AD">
              <w:rPr>
                <w:rFonts w:ascii="Arial" w:hAnsi="Arial" w:cs="Arial"/>
                <w:sz w:val="18"/>
                <w:szCs w:val="18"/>
              </w:rPr>
              <w:t xml:space="preserve">Notes Uploads to Section 2.1. In Section 2.3 Vendor Disbursement Import was renamed to Inspection Disbursement Import and Release Fee Disbursement was added. </w:t>
            </w:r>
          </w:p>
        </w:tc>
        <w:tc>
          <w:tcPr>
            <w:tcW w:w="755" w:type="pct"/>
          </w:tcPr>
          <w:p w14:paraId="4ACA475B" w14:textId="77777777" w:rsidR="00D56B28" w:rsidRDefault="005F23AD" w:rsidP="00B22FBC">
            <w:pPr>
              <w:rPr>
                <w:rFonts w:ascii="Arial" w:hAnsi="Arial" w:cs="Arial"/>
                <w:sz w:val="18"/>
                <w:szCs w:val="18"/>
              </w:rPr>
            </w:pPr>
            <w:r>
              <w:rPr>
                <w:rFonts w:ascii="Arial" w:hAnsi="Arial" w:cs="Arial"/>
                <w:sz w:val="18"/>
                <w:szCs w:val="18"/>
              </w:rPr>
              <w:t xml:space="preserve">HECM BSP </w:t>
            </w:r>
          </w:p>
        </w:tc>
      </w:tr>
      <w:tr w:rsidR="00553A18" w14:paraId="0899D5E1" w14:textId="77777777" w:rsidTr="0070183E">
        <w:trPr>
          <w:jc w:val="center"/>
        </w:trPr>
        <w:tc>
          <w:tcPr>
            <w:tcW w:w="492" w:type="pct"/>
          </w:tcPr>
          <w:p w14:paraId="69DD9AF3" w14:textId="77777777" w:rsidR="00553A18" w:rsidRDefault="00553A18" w:rsidP="00B22FBC">
            <w:pPr>
              <w:rPr>
                <w:rFonts w:ascii="Arial" w:hAnsi="Arial" w:cs="Arial"/>
                <w:sz w:val="18"/>
                <w:szCs w:val="18"/>
              </w:rPr>
            </w:pPr>
            <w:r>
              <w:rPr>
                <w:rFonts w:ascii="Arial" w:hAnsi="Arial" w:cs="Arial"/>
                <w:sz w:val="18"/>
                <w:szCs w:val="18"/>
              </w:rPr>
              <w:t>1.4</w:t>
            </w:r>
          </w:p>
        </w:tc>
        <w:tc>
          <w:tcPr>
            <w:tcW w:w="638" w:type="pct"/>
          </w:tcPr>
          <w:p w14:paraId="758E4C24" w14:textId="77777777" w:rsidR="00553A18" w:rsidRDefault="00553A18" w:rsidP="00B22FBC">
            <w:pPr>
              <w:rPr>
                <w:rFonts w:ascii="Arial" w:hAnsi="Arial" w:cs="Arial"/>
                <w:sz w:val="18"/>
                <w:szCs w:val="18"/>
              </w:rPr>
            </w:pPr>
            <w:r>
              <w:rPr>
                <w:rFonts w:ascii="Arial" w:hAnsi="Arial" w:cs="Arial"/>
                <w:sz w:val="18"/>
                <w:szCs w:val="18"/>
              </w:rPr>
              <w:t>09/28/2024</w:t>
            </w:r>
          </w:p>
        </w:tc>
        <w:tc>
          <w:tcPr>
            <w:tcW w:w="3115" w:type="pct"/>
          </w:tcPr>
          <w:p w14:paraId="6F0C088C" w14:textId="77777777" w:rsidR="00553A18" w:rsidRDefault="00553A18" w:rsidP="00957277">
            <w:pPr>
              <w:ind w:left="73"/>
              <w:rPr>
                <w:rFonts w:ascii="Arial" w:hAnsi="Arial" w:cs="Arial"/>
                <w:sz w:val="18"/>
                <w:szCs w:val="18"/>
              </w:rPr>
            </w:pPr>
            <w:r>
              <w:rPr>
                <w:rFonts w:ascii="Arial" w:hAnsi="Arial" w:cs="Arial"/>
                <w:sz w:val="18"/>
                <w:szCs w:val="18"/>
              </w:rPr>
              <w:t xml:space="preserve">Added NSC Bulk Disbursements to Section 2.1 and added NSC Bulk Servicing Steps to Section 2.2. Added Error message tables to all Sections under 2.2. </w:t>
            </w:r>
          </w:p>
        </w:tc>
        <w:tc>
          <w:tcPr>
            <w:tcW w:w="755" w:type="pct"/>
          </w:tcPr>
          <w:p w14:paraId="3BB0CC49" w14:textId="77777777" w:rsidR="00553A18" w:rsidRDefault="00553A18" w:rsidP="00B22FBC">
            <w:pPr>
              <w:rPr>
                <w:rFonts w:ascii="Arial" w:hAnsi="Arial" w:cs="Arial"/>
                <w:sz w:val="18"/>
                <w:szCs w:val="18"/>
              </w:rPr>
            </w:pPr>
            <w:r>
              <w:rPr>
                <w:rFonts w:ascii="Arial" w:hAnsi="Arial" w:cs="Arial"/>
                <w:sz w:val="18"/>
                <w:szCs w:val="18"/>
              </w:rPr>
              <w:t xml:space="preserve">HECM BSP </w:t>
            </w:r>
          </w:p>
        </w:tc>
      </w:tr>
      <w:tr w:rsidR="0069575B" w14:paraId="0FA848C3" w14:textId="77777777" w:rsidTr="001D0C9E">
        <w:trPr>
          <w:jc w:val="center"/>
        </w:trPr>
        <w:tc>
          <w:tcPr>
            <w:tcW w:w="492" w:type="pct"/>
          </w:tcPr>
          <w:p w14:paraId="10AEC58C" w14:textId="77777777" w:rsidR="0069575B" w:rsidRDefault="0069575B" w:rsidP="00B22FBC">
            <w:pPr>
              <w:rPr>
                <w:rFonts w:ascii="Arial" w:hAnsi="Arial" w:cs="Arial"/>
                <w:sz w:val="18"/>
                <w:szCs w:val="18"/>
              </w:rPr>
            </w:pPr>
            <w:r>
              <w:rPr>
                <w:rFonts w:ascii="Arial" w:hAnsi="Arial" w:cs="Arial"/>
                <w:sz w:val="18"/>
                <w:szCs w:val="18"/>
              </w:rPr>
              <w:t>1.5</w:t>
            </w:r>
          </w:p>
        </w:tc>
        <w:tc>
          <w:tcPr>
            <w:tcW w:w="638" w:type="pct"/>
          </w:tcPr>
          <w:p w14:paraId="1BDD572A" w14:textId="77777777" w:rsidR="0069575B" w:rsidRDefault="0069575B" w:rsidP="00B22FBC">
            <w:pPr>
              <w:rPr>
                <w:rFonts w:ascii="Arial" w:hAnsi="Arial" w:cs="Arial"/>
                <w:sz w:val="18"/>
                <w:szCs w:val="18"/>
              </w:rPr>
            </w:pPr>
            <w:r>
              <w:rPr>
                <w:rFonts w:ascii="Arial" w:hAnsi="Arial" w:cs="Arial"/>
                <w:sz w:val="18"/>
                <w:szCs w:val="18"/>
              </w:rPr>
              <w:t>02/22/2025</w:t>
            </w:r>
          </w:p>
        </w:tc>
        <w:tc>
          <w:tcPr>
            <w:tcW w:w="3115" w:type="pct"/>
          </w:tcPr>
          <w:p w14:paraId="1565AECB" w14:textId="77777777" w:rsidR="0069575B" w:rsidRDefault="0069575B" w:rsidP="0070183E">
            <w:pPr>
              <w:rPr>
                <w:rFonts w:ascii="Arial" w:hAnsi="Arial" w:cs="Arial"/>
                <w:sz w:val="18"/>
                <w:szCs w:val="18"/>
              </w:rPr>
            </w:pPr>
            <w:r w:rsidRPr="0070183E">
              <w:rPr>
                <w:rFonts w:ascii="Arial" w:hAnsi="Arial" w:cs="Arial"/>
                <w:sz w:val="18"/>
                <w:szCs w:val="18"/>
              </w:rPr>
              <w:t xml:space="preserve">Added </w:t>
            </w:r>
            <w:r w:rsidR="0070183E" w:rsidRPr="0070183E">
              <w:rPr>
                <w:rFonts w:ascii="Arial" w:hAnsi="Arial" w:cs="Arial"/>
                <w:sz w:val="18"/>
                <w:szCs w:val="18"/>
              </w:rPr>
              <w:t>State Prohib Legal – Appraisal Disbursements</w:t>
            </w:r>
            <w:r w:rsidR="0070183E">
              <w:rPr>
                <w:rFonts w:ascii="Arial" w:hAnsi="Arial" w:cs="Arial"/>
                <w:sz w:val="18"/>
                <w:szCs w:val="18"/>
              </w:rPr>
              <w:t xml:space="preserve"> and </w:t>
            </w:r>
            <w:r w:rsidR="0070183E" w:rsidRPr="0070183E">
              <w:rPr>
                <w:rFonts w:ascii="Arial" w:hAnsi="Arial" w:cs="Arial"/>
                <w:sz w:val="18"/>
                <w:szCs w:val="18"/>
              </w:rPr>
              <w:t>State Prohib Legal – Inspection Disbursements</w:t>
            </w:r>
            <w:r w:rsidR="0070183E">
              <w:rPr>
                <w:rFonts w:ascii="Arial" w:hAnsi="Arial" w:cs="Arial"/>
                <w:sz w:val="18"/>
                <w:szCs w:val="18"/>
              </w:rPr>
              <w:t xml:space="preserve"> to Section 2.5 NSC Disbursement Uploads</w:t>
            </w:r>
          </w:p>
        </w:tc>
        <w:tc>
          <w:tcPr>
            <w:tcW w:w="755" w:type="pct"/>
          </w:tcPr>
          <w:p w14:paraId="78EF4EA0" w14:textId="77777777" w:rsidR="0069575B" w:rsidRDefault="0070183E" w:rsidP="00B22FBC">
            <w:pPr>
              <w:rPr>
                <w:rFonts w:ascii="Arial" w:hAnsi="Arial" w:cs="Arial"/>
                <w:sz w:val="18"/>
                <w:szCs w:val="18"/>
              </w:rPr>
            </w:pPr>
            <w:r>
              <w:rPr>
                <w:rFonts w:ascii="Arial" w:hAnsi="Arial" w:cs="Arial"/>
                <w:sz w:val="18"/>
                <w:szCs w:val="18"/>
              </w:rPr>
              <w:t xml:space="preserve">HECM BSP </w:t>
            </w:r>
          </w:p>
        </w:tc>
      </w:tr>
      <w:tr w:rsidR="00085F4A" w14:paraId="0D1E4A23" w14:textId="77777777" w:rsidTr="00B22FBC">
        <w:trPr>
          <w:jc w:val="center"/>
        </w:trPr>
        <w:tc>
          <w:tcPr>
            <w:tcW w:w="492" w:type="pct"/>
            <w:tcBorders>
              <w:bottom w:val="single" w:sz="6" w:space="0" w:color="auto"/>
            </w:tcBorders>
          </w:tcPr>
          <w:p w14:paraId="34283501" w14:textId="1C596A67" w:rsidR="00085F4A" w:rsidRDefault="00085F4A" w:rsidP="00B22FBC">
            <w:pPr>
              <w:rPr>
                <w:rFonts w:ascii="Arial" w:hAnsi="Arial" w:cs="Arial"/>
                <w:sz w:val="18"/>
                <w:szCs w:val="18"/>
              </w:rPr>
            </w:pPr>
            <w:r>
              <w:rPr>
                <w:rFonts w:ascii="Arial" w:hAnsi="Arial" w:cs="Arial"/>
                <w:sz w:val="18"/>
                <w:szCs w:val="18"/>
              </w:rPr>
              <w:t>1.6</w:t>
            </w:r>
          </w:p>
        </w:tc>
        <w:tc>
          <w:tcPr>
            <w:tcW w:w="638" w:type="pct"/>
            <w:tcBorders>
              <w:bottom w:val="single" w:sz="6" w:space="0" w:color="auto"/>
            </w:tcBorders>
          </w:tcPr>
          <w:p w14:paraId="0586445A" w14:textId="79A3BA12" w:rsidR="00085F4A" w:rsidRDefault="00085F4A" w:rsidP="00B22FBC">
            <w:pPr>
              <w:rPr>
                <w:rFonts w:ascii="Arial" w:hAnsi="Arial" w:cs="Arial"/>
                <w:sz w:val="18"/>
                <w:szCs w:val="18"/>
              </w:rPr>
            </w:pPr>
            <w:r>
              <w:rPr>
                <w:rFonts w:ascii="Arial" w:hAnsi="Arial" w:cs="Arial"/>
                <w:sz w:val="18"/>
                <w:szCs w:val="18"/>
              </w:rPr>
              <w:t>09/23/2025</w:t>
            </w:r>
          </w:p>
        </w:tc>
        <w:tc>
          <w:tcPr>
            <w:tcW w:w="3115" w:type="pct"/>
            <w:tcBorders>
              <w:bottom w:val="single" w:sz="6" w:space="0" w:color="auto"/>
            </w:tcBorders>
          </w:tcPr>
          <w:p w14:paraId="0AF8F422" w14:textId="29C4D36C" w:rsidR="00085F4A" w:rsidRPr="0070183E" w:rsidRDefault="00085F4A" w:rsidP="0070183E">
            <w:pPr>
              <w:rPr>
                <w:rFonts w:ascii="Arial" w:hAnsi="Arial" w:cs="Arial"/>
                <w:sz w:val="18"/>
                <w:szCs w:val="18"/>
              </w:rPr>
            </w:pPr>
            <w:r>
              <w:rPr>
                <w:rFonts w:ascii="Arial" w:hAnsi="Arial" w:cs="Arial"/>
                <w:sz w:val="18"/>
                <w:szCs w:val="18"/>
              </w:rPr>
              <w:t xml:space="preserve">Added a New Error message to </w:t>
            </w:r>
            <w:r w:rsidR="001D0C9E">
              <w:rPr>
                <w:rFonts w:ascii="Arial" w:hAnsi="Arial" w:cs="Arial"/>
                <w:sz w:val="18"/>
                <w:szCs w:val="18"/>
              </w:rPr>
              <w:t xml:space="preserve">Table 5 in section 2.1.4 and Table 34 in section 2.5.5. </w:t>
            </w:r>
          </w:p>
        </w:tc>
        <w:tc>
          <w:tcPr>
            <w:tcW w:w="755" w:type="pct"/>
            <w:tcBorders>
              <w:bottom w:val="single" w:sz="6" w:space="0" w:color="auto"/>
            </w:tcBorders>
          </w:tcPr>
          <w:p w14:paraId="0BBA821D" w14:textId="7C016771" w:rsidR="00085F4A" w:rsidRDefault="001D0C9E" w:rsidP="00B22FBC">
            <w:pPr>
              <w:rPr>
                <w:rFonts w:ascii="Arial" w:hAnsi="Arial" w:cs="Arial"/>
                <w:sz w:val="18"/>
                <w:szCs w:val="18"/>
              </w:rPr>
            </w:pPr>
            <w:r>
              <w:rPr>
                <w:rFonts w:ascii="Arial" w:hAnsi="Arial" w:cs="Arial"/>
                <w:sz w:val="18"/>
                <w:szCs w:val="18"/>
              </w:rPr>
              <w:t xml:space="preserve">HECM BSP </w:t>
            </w:r>
          </w:p>
        </w:tc>
      </w:tr>
    </w:tbl>
    <w:p w14:paraId="45FC2566" w14:textId="77777777" w:rsidR="00C607D0" w:rsidRDefault="00C607D0" w:rsidP="00C607D0">
      <w:pPr>
        <w:pStyle w:val="Title"/>
        <w:rPr>
          <w:rFonts w:cs="Arial"/>
          <w:b w:val="0"/>
          <w:smallCaps/>
          <w:sz w:val="32"/>
          <w:szCs w:val="32"/>
        </w:rPr>
        <w:sectPr w:rsidR="00C607D0" w:rsidSect="00946B14">
          <w:headerReference w:type="default" r:id="rId9"/>
          <w:footerReference w:type="default" r:id="rId10"/>
          <w:pgSz w:w="12240" w:h="15840" w:code="1"/>
          <w:pgMar w:top="1440" w:right="1440" w:bottom="1440" w:left="1440" w:header="720" w:footer="720" w:gutter="0"/>
          <w:pgNumType w:start="1"/>
          <w:cols w:space="720"/>
          <w:titlePg/>
          <w:docGrid w:linePitch="326"/>
        </w:sectPr>
      </w:pPr>
    </w:p>
    <w:p w14:paraId="75339B9C" w14:textId="77777777" w:rsidR="00C607D0" w:rsidRDefault="00C607D0" w:rsidP="00C607D0">
      <w:pPr>
        <w:pStyle w:val="Title"/>
        <w:rPr>
          <w:lang w:val="en-US"/>
        </w:rPr>
      </w:pPr>
    </w:p>
    <w:p w14:paraId="57E59C8B" w14:textId="77777777" w:rsidR="00C607D0" w:rsidRPr="00040796" w:rsidRDefault="00C607D0" w:rsidP="00C607D0">
      <w:pPr>
        <w:pStyle w:val="Title"/>
      </w:pPr>
      <w:r>
        <w:t>Table of Contents</w:t>
      </w:r>
    </w:p>
    <w:p w14:paraId="1EB3577D" w14:textId="77777777" w:rsidR="00C607D0" w:rsidRDefault="00C607D0" w:rsidP="00C607D0">
      <w:pPr>
        <w:tabs>
          <w:tab w:val="left" w:pos="2835"/>
        </w:tabs>
        <w:jc w:val="center"/>
        <w:rPr>
          <w:rFonts w:ascii="Arial" w:hAnsi="Arial" w:cs="Arial"/>
          <w:b/>
          <w:smallCaps/>
          <w:szCs w:val="22"/>
        </w:rPr>
      </w:pPr>
    </w:p>
    <w:p w14:paraId="2A152D45" w14:textId="2BFFA8B3" w:rsidR="00AA0D8E" w:rsidRDefault="00C607D0">
      <w:pPr>
        <w:pStyle w:val="TOC1"/>
        <w:rPr>
          <w:rFonts w:asciiTheme="minorHAnsi" w:eastAsiaTheme="minorEastAsia" w:hAnsiTheme="minorHAnsi" w:cstheme="minorBidi"/>
          <w:b w:val="0"/>
          <w:caps w:val="0"/>
          <w:kern w:val="2"/>
          <w:szCs w:val="24"/>
          <w14:ligatures w14:val="standardContextual"/>
        </w:rPr>
      </w:pPr>
      <w:r>
        <w:rPr>
          <w:rFonts w:ascii="Arial" w:hAnsi="Arial" w:cs="Arial"/>
          <w:smallCaps/>
        </w:rPr>
        <w:fldChar w:fldCharType="begin"/>
      </w:r>
      <w:r>
        <w:rPr>
          <w:rFonts w:ascii="Arial" w:hAnsi="Arial" w:cs="Arial"/>
          <w:smallCaps/>
        </w:rPr>
        <w:instrText xml:space="preserve"> TOC \o "1-3" \h \z \u </w:instrText>
      </w:r>
      <w:r>
        <w:rPr>
          <w:rFonts w:ascii="Arial" w:hAnsi="Arial" w:cs="Arial"/>
          <w:smallCaps/>
        </w:rPr>
        <w:fldChar w:fldCharType="separate"/>
      </w:r>
      <w:hyperlink w:anchor="_Toc209591222" w:history="1">
        <w:r w:rsidR="00AA0D8E" w:rsidRPr="00BF338A">
          <w:rPr>
            <w:rStyle w:val="Hyperlink"/>
            <w:kern w:val="0"/>
          </w:rPr>
          <w:t>1</w:t>
        </w:r>
        <w:r w:rsidR="00AA0D8E">
          <w:rPr>
            <w:rFonts w:asciiTheme="minorHAnsi" w:eastAsiaTheme="minorEastAsia" w:hAnsiTheme="minorHAnsi" w:cstheme="minorBidi"/>
            <w:b w:val="0"/>
            <w:caps w:val="0"/>
            <w:kern w:val="2"/>
            <w:szCs w:val="24"/>
            <w14:ligatures w14:val="standardContextual"/>
          </w:rPr>
          <w:tab/>
        </w:r>
        <w:r w:rsidR="00AA0D8E" w:rsidRPr="00BF338A">
          <w:rPr>
            <w:rStyle w:val="Hyperlink"/>
          </w:rPr>
          <w:t>General Information</w:t>
        </w:r>
        <w:r w:rsidR="00AA0D8E">
          <w:rPr>
            <w:webHidden/>
          </w:rPr>
          <w:tab/>
        </w:r>
        <w:r w:rsidR="00AA0D8E">
          <w:rPr>
            <w:webHidden/>
          </w:rPr>
          <w:fldChar w:fldCharType="begin"/>
        </w:r>
        <w:r w:rsidR="00AA0D8E">
          <w:rPr>
            <w:webHidden/>
          </w:rPr>
          <w:instrText xml:space="preserve"> PAGEREF _Toc209591222 \h </w:instrText>
        </w:r>
        <w:r w:rsidR="00AA0D8E">
          <w:rPr>
            <w:webHidden/>
          </w:rPr>
        </w:r>
        <w:r w:rsidR="00AA0D8E">
          <w:rPr>
            <w:webHidden/>
          </w:rPr>
          <w:fldChar w:fldCharType="separate"/>
        </w:r>
        <w:r w:rsidR="00AA0D8E">
          <w:rPr>
            <w:webHidden/>
          </w:rPr>
          <w:t>8</w:t>
        </w:r>
        <w:r w:rsidR="00AA0D8E">
          <w:rPr>
            <w:webHidden/>
          </w:rPr>
          <w:fldChar w:fldCharType="end"/>
        </w:r>
      </w:hyperlink>
    </w:p>
    <w:p w14:paraId="097670F5" w14:textId="7EC5BB9C" w:rsidR="00AA0D8E" w:rsidRDefault="00AA0D8E">
      <w:pPr>
        <w:pStyle w:val="TOC2"/>
        <w:rPr>
          <w:rFonts w:asciiTheme="minorHAnsi" w:eastAsiaTheme="minorEastAsia" w:hAnsiTheme="minorHAnsi" w:cstheme="minorBidi"/>
          <w:kern w:val="2"/>
          <w14:ligatures w14:val="standardContextual"/>
        </w:rPr>
      </w:pPr>
      <w:hyperlink w:anchor="_Toc209591223" w:history="1">
        <w:r w:rsidRPr="00BF338A">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kern w:val="2"/>
            <w14:ligatures w14:val="standardContextual"/>
          </w:rPr>
          <w:tab/>
        </w:r>
        <w:r w:rsidRPr="00BF338A">
          <w:rPr>
            <w:rStyle w:val="Hyperlink"/>
          </w:rPr>
          <w:t>Purpose and Scope</w:t>
        </w:r>
        <w:r>
          <w:rPr>
            <w:webHidden/>
          </w:rPr>
          <w:tab/>
        </w:r>
        <w:r>
          <w:rPr>
            <w:webHidden/>
          </w:rPr>
          <w:fldChar w:fldCharType="begin"/>
        </w:r>
        <w:r>
          <w:rPr>
            <w:webHidden/>
          </w:rPr>
          <w:instrText xml:space="preserve"> PAGEREF _Toc209591223 \h </w:instrText>
        </w:r>
        <w:r>
          <w:rPr>
            <w:webHidden/>
          </w:rPr>
        </w:r>
        <w:r>
          <w:rPr>
            <w:webHidden/>
          </w:rPr>
          <w:fldChar w:fldCharType="separate"/>
        </w:r>
        <w:r>
          <w:rPr>
            <w:webHidden/>
          </w:rPr>
          <w:t>8</w:t>
        </w:r>
        <w:r>
          <w:rPr>
            <w:webHidden/>
          </w:rPr>
          <w:fldChar w:fldCharType="end"/>
        </w:r>
      </w:hyperlink>
    </w:p>
    <w:p w14:paraId="1FD82605" w14:textId="675011FB" w:rsidR="00AA0D8E" w:rsidRDefault="00AA0D8E">
      <w:pPr>
        <w:pStyle w:val="TOC2"/>
        <w:rPr>
          <w:rFonts w:asciiTheme="minorHAnsi" w:eastAsiaTheme="minorEastAsia" w:hAnsiTheme="minorHAnsi" w:cstheme="minorBidi"/>
          <w:kern w:val="2"/>
          <w14:ligatures w14:val="standardContextual"/>
        </w:rPr>
      </w:pPr>
      <w:hyperlink w:anchor="_Toc209591224" w:history="1">
        <w:r w:rsidRPr="00BF338A">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kern w:val="2"/>
            <w14:ligatures w14:val="standardContextual"/>
          </w:rPr>
          <w:tab/>
        </w:r>
        <w:r w:rsidRPr="00BF338A">
          <w:rPr>
            <w:rStyle w:val="Hyperlink"/>
          </w:rPr>
          <w:t>Contents</w:t>
        </w:r>
        <w:r>
          <w:rPr>
            <w:webHidden/>
          </w:rPr>
          <w:tab/>
        </w:r>
        <w:r>
          <w:rPr>
            <w:webHidden/>
          </w:rPr>
          <w:fldChar w:fldCharType="begin"/>
        </w:r>
        <w:r>
          <w:rPr>
            <w:webHidden/>
          </w:rPr>
          <w:instrText xml:space="preserve"> PAGEREF _Toc209591224 \h </w:instrText>
        </w:r>
        <w:r>
          <w:rPr>
            <w:webHidden/>
          </w:rPr>
        </w:r>
        <w:r>
          <w:rPr>
            <w:webHidden/>
          </w:rPr>
          <w:fldChar w:fldCharType="separate"/>
        </w:r>
        <w:r>
          <w:rPr>
            <w:webHidden/>
          </w:rPr>
          <w:t>8</w:t>
        </w:r>
        <w:r>
          <w:rPr>
            <w:webHidden/>
          </w:rPr>
          <w:fldChar w:fldCharType="end"/>
        </w:r>
      </w:hyperlink>
    </w:p>
    <w:p w14:paraId="42375E70" w14:textId="67AD525B" w:rsidR="00AA0D8E" w:rsidRDefault="00AA0D8E">
      <w:pPr>
        <w:pStyle w:val="TOC2"/>
        <w:rPr>
          <w:rFonts w:asciiTheme="minorHAnsi" w:eastAsiaTheme="minorEastAsia" w:hAnsiTheme="minorHAnsi" w:cstheme="minorBidi"/>
          <w:kern w:val="2"/>
          <w14:ligatures w14:val="standardContextual"/>
        </w:rPr>
      </w:pPr>
      <w:hyperlink w:anchor="_Toc209591225" w:history="1">
        <w:r w:rsidRPr="00BF338A">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kern w:val="2"/>
            <w14:ligatures w14:val="standardContextual"/>
          </w:rPr>
          <w:tab/>
        </w:r>
        <w:r w:rsidRPr="00BF338A">
          <w:rPr>
            <w:rStyle w:val="Hyperlink"/>
          </w:rPr>
          <w:t>Points of Contact</w:t>
        </w:r>
        <w:r>
          <w:rPr>
            <w:webHidden/>
          </w:rPr>
          <w:tab/>
        </w:r>
        <w:r>
          <w:rPr>
            <w:webHidden/>
          </w:rPr>
          <w:fldChar w:fldCharType="begin"/>
        </w:r>
        <w:r>
          <w:rPr>
            <w:webHidden/>
          </w:rPr>
          <w:instrText xml:space="preserve"> PAGEREF _Toc209591225 \h </w:instrText>
        </w:r>
        <w:r>
          <w:rPr>
            <w:webHidden/>
          </w:rPr>
        </w:r>
        <w:r>
          <w:rPr>
            <w:webHidden/>
          </w:rPr>
          <w:fldChar w:fldCharType="separate"/>
        </w:r>
        <w:r>
          <w:rPr>
            <w:webHidden/>
          </w:rPr>
          <w:t>8</w:t>
        </w:r>
        <w:r>
          <w:rPr>
            <w:webHidden/>
          </w:rPr>
          <w:fldChar w:fldCharType="end"/>
        </w:r>
      </w:hyperlink>
    </w:p>
    <w:p w14:paraId="612ED99C" w14:textId="6F879830" w:rsidR="00AA0D8E" w:rsidRDefault="00AA0D8E">
      <w:pPr>
        <w:pStyle w:val="TOC2"/>
        <w:rPr>
          <w:rFonts w:asciiTheme="minorHAnsi" w:eastAsiaTheme="minorEastAsia" w:hAnsiTheme="minorHAnsi" w:cstheme="minorBidi"/>
          <w:kern w:val="2"/>
          <w14:ligatures w14:val="standardContextual"/>
        </w:rPr>
      </w:pPr>
      <w:hyperlink w:anchor="_Toc209591226" w:history="1">
        <w:r w:rsidRPr="00BF338A">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kern w:val="2"/>
            <w14:ligatures w14:val="standardContextual"/>
          </w:rPr>
          <w:tab/>
        </w:r>
        <w:r w:rsidRPr="00BF338A">
          <w:rPr>
            <w:rStyle w:val="Hyperlink"/>
          </w:rPr>
          <w:t>Acronyms</w:t>
        </w:r>
        <w:r>
          <w:rPr>
            <w:webHidden/>
          </w:rPr>
          <w:tab/>
        </w:r>
        <w:r>
          <w:rPr>
            <w:webHidden/>
          </w:rPr>
          <w:fldChar w:fldCharType="begin"/>
        </w:r>
        <w:r>
          <w:rPr>
            <w:webHidden/>
          </w:rPr>
          <w:instrText xml:space="preserve"> PAGEREF _Toc209591226 \h </w:instrText>
        </w:r>
        <w:r>
          <w:rPr>
            <w:webHidden/>
          </w:rPr>
        </w:r>
        <w:r>
          <w:rPr>
            <w:webHidden/>
          </w:rPr>
          <w:fldChar w:fldCharType="separate"/>
        </w:r>
        <w:r>
          <w:rPr>
            <w:webHidden/>
          </w:rPr>
          <w:t>9</w:t>
        </w:r>
        <w:r>
          <w:rPr>
            <w:webHidden/>
          </w:rPr>
          <w:fldChar w:fldCharType="end"/>
        </w:r>
      </w:hyperlink>
    </w:p>
    <w:p w14:paraId="5D5F173A" w14:textId="00E63E94" w:rsidR="00AA0D8E" w:rsidRDefault="00AA0D8E">
      <w:pPr>
        <w:pStyle w:val="TOC2"/>
        <w:rPr>
          <w:rFonts w:asciiTheme="minorHAnsi" w:eastAsiaTheme="minorEastAsia" w:hAnsiTheme="minorHAnsi" w:cstheme="minorBidi"/>
          <w:kern w:val="2"/>
          <w14:ligatures w14:val="standardContextual"/>
        </w:rPr>
      </w:pPr>
      <w:hyperlink w:anchor="_Toc209591227" w:history="1">
        <w:r w:rsidRPr="00BF338A">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kern w:val="2"/>
            <w14:ligatures w14:val="standardContextual"/>
          </w:rPr>
          <w:tab/>
        </w:r>
        <w:r w:rsidRPr="00BF338A">
          <w:rPr>
            <w:rStyle w:val="Hyperlink"/>
          </w:rPr>
          <w:t>Security Controls</w:t>
        </w:r>
        <w:r>
          <w:rPr>
            <w:webHidden/>
          </w:rPr>
          <w:tab/>
        </w:r>
        <w:r>
          <w:rPr>
            <w:webHidden/>
          </w:rPr>
          <w:fldChar w:fldCharType="begin"/>
        </w:r>
        <w:r>
          <w:rPr>
            <w:webHidden/>
          </w:rPr>
          <w:instrText xml:space="preserve"> PAGEREF _Toc209591227 \h </w:instrText>
        </w:r>
        <w:r>
          <w:rPr>
            <w:webHidden/>
          </w:rPr>
        </w:r>
        <w:r>
          <w:rPr>
            <w:webHidden/>
          </w:rPr>
          <w:fldChar w:fldCharType="separate"/>
        </w:r>
        <w:r>
          <w:rPr>
            <w:webHidden/>
          </w:rPr>
          <w:t>9</w:t>
        </w:r>
        <w:r>
          <w:rPr>
            <w:webHidden/>
          </w:rPr>
          <w:fldChar w:fldCharType="end"/>
        </w:r>
      </w:hyperlink>
    </w:p>
    <w:p w14:paraId="240AF8F1" w14:textId="143943C8" w:rsidR="00AA0D8E" w:rsidRDefault="00AA0D8E">
      <w:pPr>
        <w:pStyle w:val="TOC1"/>
        <w:rPr>
          <w:rFonts w:asciiTheme="minorHAnsi" w:eastAsiaTheme="minorEastAsia" w:hAnsiTheme="minorHAnsi" w:cstheme="minorBidi"/>
          <w:b w:val="0"/>
          <w:caps w:val="0"/>
          <w:kern w:val="2"/>
          <w:szCs w:val="24"/>
          <w14:ligatures w14:val="standardContextual"/>
        </w:rPr>
      </w:pPr>
      <w:hyperlink w:anchor="_Toc209591228" w:history="1">
        <w:r w:rsidRPr="00BF338A">
          <w:rPr>
            <w:rStyle w:val="Hyperlink"/>
            <w:kern w:val="0"/>
          </w:rPr>
          <w:t>2</w:t>
        </w:r>
        <w:r>
          <w:rPr>
            <w:rFonts w:asciiTheme="minorHAnsi" w:eastAsiaTheme="minorEastAsia" w:hAnsiTheme="minorHAnsi" w:cstheme="minorBidi"/>
            <w:b w:val="0"/>
            <w:caps w:val="0"/>
            <w:kern w:val="2"/>
            <w:szCs w:val="24"/>
            <w14:ligatures w14:val="standardContextual"/>
          </w:rPr>
          <w:tab/>
        </w:r>
        <w:r w:rsidRPr="00BF338A">
          <w:rPr>
            <w:rStyle w:val="Hyperlink"/>
          </w:rPr>
          <w:t>Technical specifications</w:t>
        </w:r>
        <w:r>
          <w:rPr>
            <w:webHidden/>
          </w:rPr>
          <w:tab/>
        </w:r>
        <w:r>
          <w:rPr>
            <w:webHidden/>
          </w:rPr>
          <w:fldChar w:fldCharType="begin"/>
        </w:r>
        <w:r>
          <w:rPr>
            <w:webHidden/>
          </w:rPr>
          <w:instrText xml:space="preserve"> PAGEREF _Toc209591228 \h </w:instrText>
        </w:r>
        <w:r>
          <w:rPr>
            <w:webHidden/>
          </w:rPr>
        </w:r>
        <w:r>
          <w:rPr>
            <w:webHidden/>
          </w:rPr>
          <w:fldChar w:fldCharType="separate"/>
        </w:r>
        <w:r>
          <w:rPr>
            <w:webHidden/>
          </w:rPr>
          <w:t>10</w:t>
        </w:r>
        <w:r>
          <w:rPr>
            <w:webHidden/>
          </w:rPr>
          <w:fldChar w:fldCharType="end"/>
        </w:r>
      </w:hyperlink>
    </w:p>
    <w:p w14:paraId="53FD0C77" w14:textId="73B0AF25" w:rsidR="00AA0D8E" w:rsidRDefault="00AA0D8E">
      <w:pPr>
        <w:pStyle w:val="TOC2"/>
        <w:rPr>
          <w:rFonts w:asciiTheme="minorHAnsi" w:eastAsiaTheme="minorEastAsia" w:hAnsiTheme="minorHAnsi" w:cstheme="minorBidi"/>
          <w:kern w:val="2"/>
          <w14:ligatures w14:val="standardContextual"/>
        </w:rPr>
      </w:pPr>
      <w:hyperlink w:anchor="_Toc209591229" w:history="1">
        <w:r w:rsidRPr="00BF338A">
          <w:rPr>
            <w:rStyle w:val="Hyperlink"/>
            <w14:scene3d>
              <w14:camera w14:prst="orthographicFront"/>
              <w14:lightRig w14:rig="threePt" w14:dir="t">
                <w14:rot w14:lat="0" w14:lon="0" w14:rev="0"/>
              </w14:lightRig>
            </w14:scene3d>
          </w:rPr>
          <w:t>2.1</w:t>
        </w:r>
        <w:r>
          <w:rPr>
            <w:rFonts w:asciiTheme="minorHAnsi" w:eastAsiaTheme="minorEastAsia" w:hAnsiTheme="minorHAnsi" w:cstheme="minorBidi"/>
            <w:kern w:val="2"/>
            <w14:ligatures w14:val="standardContextual"/>
          </w:rPr>
          <w:tab/>
        </w:r>
        <w:r w:rsidRPr="00BF338A">
          <w:rPr>
            <w:rStyle w:val="Hyperlink"/>
          </w:rPr>
          <w:t>NSC Bulk Disbursements</w:t>
        </w:r>
        <w:r>
          <w:rPr>
            <w:webHidden/>
          </w:rPr>
          <w:tab/>
        </w:r>
        <w:r>
          <w:rPr>
            <w:webHidden/>
          </w:rPr>
          <w:fldChar w:fldCharType="begin"/>
        </w:r>
        <w:r>
          <w:rPr>
            <w:webHidden/>
          </w:rPr>
          <w:instrText xml:space="preserve"> PAGEREF _Toc209591229 \h </w:instrText>
        </w:r>
        <w:r>
          <w:rPr>
            <w:webHidden/>
          </w:rPr>
        </w:r>
        <w:r>
          <w:rPr>
            <w:webHidden/>
          </w:rPr>
          <w:fldChar w:fldCharType="separate"/>
        </w:r>
        <w:r>
          <w:rPr>
            <w:webHidden/>
          </w:rPr>
          <w:t>10</w:t>
        </w:r>
        <w:r>
          <w:rPr>
            <w:webHidden/>
          </w:rPr>
          <w:fldChar w:fldCharType="end"/>
        </w:r>
      </w:hyperlink>
    </w:p>
    <w:p w14:paraId="2DD4260C" w14:textId="090EB617"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30" w:history="1">
        <w:r w:rsidRPr="00BF338A">
          <w:rPr>
            <w:rStyle w:val="Hyperlink"/>
            <w:rFonts w:cs="Arial"/>
            <w:noProof/>
          </w:rPr>
          <w:t>2.1.1</w:t>
        </w:r>
        <w:r>
          <w:rPr>
            <w:rFonts w:asciiTheme="minorHAnsi" w:eastAsiaTheme="minorEastAsia" w:hAnsiTheme="minorHAnsi" w:cstheme="minorBidi"/>
            <w:noProof/>
            <w:kern w:val="2"/>
            <w:szCs w:val="24"/>
            <w14:ligatures w14:val="standardContextual"/>
          </w:rPr>
          <w:tab/>
        </w:r>
        <w:r w:rsidRPr="00BF338A">
          <w:rPr>
            <w:rStyle w:val="Hyperlink"/>
            <w:noProof/>
          </w:rPr>
          <w:t>Bulk Disbursements Requirements</w:t>
        </w:r>
        <w:r>
          <w:rPr>
            <w:noProof/>
            <w:webHidden/>
          </w:rPr>
          <w:tab/>
        </w:r>
        <w:r>
          <w:rPr>
            <w:noProof/>
            <w:webHidden/>
          </w:rPr>
          <w:fldChar w:fldCharType="begin"/>
        </w:r>
        <w:r>
          <w:rPr>
            <w:noProof/>
            <w:webHidden/>
          </w:rPr>
          <w:instrText xml:space="preserve"> PAGEREF _Toc209591230 \h </w:instrText>
        </w:r>
        <w:r>
          <w:rPr>
            <w:noProof/>
            <w:webHidden/>
          </w:rPr>
        </w:r>
        <w:r>
          <w:rPr>
            <w:noProof/>
            <w:webHidden/>
          </w:rPr>
          <w:fldChar w:fldCharType="separate"/>
        </w:r>
        <w:r>
          <w:rPr>
            <w:noProof/>
            <w:webHidden/>
          </w:rPr>
          <w:t>10</w:t>
        </w:r>
        <w:r>
          <w:rPr>
            <w:noProof/>
            <w:webHidden/>
          </w:rPr>
          <w:fldChar w:fldCharType="end"/>
        </w:r>
      </w:hyperlink>
    </w:p>
    <w:p w14:paraId="3EC454A7" w14:textId="176D7FD2"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31" w:history="1">
        <w:r w:rsidRPr="00BF338A">
          <w:rPr>
            <w:rStyle w:val="Hyperlink"/>
            <w:rFonts w:cs="Arial"/>
            <w:noProof/>
          </w:rPr>
          <w:t>2.1.2</w:t>
        </w:r>
        <w:r>
          <w:rPr>
            <w:rFonts w:asciiTheme="minorHAnsi" w:eastAsiaTheme="minorEastAsia" w:hAnsiTheme="minorHAnsi" w:cstheme="minorBidi"/>
            <w:noProof/>
            <w:kern w:val="2"/>
            <w:szCs w:val="24"/>
            <w14:ligatures w14:val="standardContextual"/>
          </w:rPr>
          <w:tab/>
        </w:r>
        <w:r w:rsidRPr="00BF338A">
          <w:rPr>
            <w:rStyle w:val="Hyperlink"/>
            <w:noProof/>
          </w:rPr>
          <w:t>Bulk  Disbursements Feature Details</w:t>
        </w:r>
        <w:r>
          <w:rPr>
            <w:noProof/>
            <w:webHidden/>
          </w:rPr>
          <w:tab/>
        </w:r>
        <w:r>
          <w:rPr>
            <w:noProof/>
            <w:webHidden/>
          </w:rPr>
          <w:fldChar w:fldCharType="begin"/>
        </w:r>
        <w:r>
          <w:rPr>
            <w:noProof/>
            <w:webHidden/>
          </w:rPr>
          <w:instrText xml:space="preserve"> PAGEREF _Toc209591231 \h </w:instrText>
        </w:r>
        <w:r>
          <w:rPr>
            <w:noProof/>
            <w:webHidden/>
          </w:rPr>
        </w:r>
        <w:r>
          <w:rPr>
            <w:noProof/>
            <w:webHidden/>
          </w:rPr>
          <w:fldChar w:fldCharType="separate"/>
        </w:r>
        <w:r>
          <w:rPr>
            <w:noProof/>
            <w:webHidden/>
          </w:rPr>
          <w:t>10</w:t>
        </w:r>
        <w:r>
          <w:rPr>
            <w:noProof/>
            <w:webHidden/>
          </w:rPr>
          <w:fldChar w:fldCharType="end"/>
        </w:r>
      </w:hyperlink>
    </w:p>
    <w:p w14:paraId="0CF070A6" w14:textId="09B77450"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32" w:history="1">
        <w:r w:rsidRPr="00BF338A">
          <w:rPr>
            <w:rStyle w:val="Hyperlink"/>
            <w:rFonts w:cs="Arial"/>
            <w:noProof/>
          </w:rPr>
          <w:t>2.1.3</w:t>
        </w:r>
        <w:r>
          <w:rPr>
            <w:rFonts w:asciiTheme="minorHAnsi" w:eastAsiaTheme="minorEastAsia" w:hAnsiTheme="minorHAnsi" w:cstheme="minorBidi"/>
            <w:noProof/>
            <w:kern w:val="2"/>
            <w:szCs w:val="24"/>
            <w14:ligatures w14:val="standardContextual"/>
          </w:rPr>
          <w:tab/>
        </w:r>
        <w:r w:rsidRPr="00BF338A">
          <w:rPr>
            <w:rStyle w:val="Hyperlink"/>
            <w:noProof/>
          </w:rPr>
          <w:t>Bulk Disbursements Field Description</w:t>
        </w:r>
        <w:r>
          <w:rPr>
            <w:noProof/>
            <w:webHidden/>
          </w:rPr>
          <w:tab/>
        </w:r>
        <w:r>
          <w:rPr>
            <w:noProof/>
            <w:webHidden/>
          </w:rPr>
          <w:fldChar w:fldCharType="begin"/>
        </w:r>
        <w:r>
          <w:rPr>
            <w:noProof/>
            <w:webHidden/>
          </w:rPr>
          <w:instrText xml:space="preserve"> PAGEREF _Toc209591232 \h </w:instrText>
        </w:r>
        <w:r>
          <w:rPr>
            <w:noProof/>
            <w:webHidden/>
          </w:rPr>
        </w:r>
        <w:r>
          <w:rPr>
            <w:noProof/>
            <w:webHidden/>
          </w:rPr>
          <w:fldChar w:fldCharType="separate"/>
        </w:r>
        <w:r>
          <w:rPr>
            <w:noProof/>
            <w:webHidden/>
          </w:rPr>
          <w:t>13</w:t>
        </w:r>
        <w:r>
          <w:rPr>
            <w:noProof/>
            <w:webHidden/>
          </w:rPr>
          <w:fldChar w:fldCharType="end"/>
        </w:r>
      </w:hyperlink>
    </w:p>
    <w:p w14:paraId="7F1E4BF2" w14:textId="3AD364B6"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33" w:history="1">
        <w:r w:rsidRPr="00BF338A">
          <w:rPr>
            <w:rStyle w:val="Hyperlink"/>
            <w:rFonts w:cs="Arial"/>
            <w:noProof/>
          </w:rPr>
          <w:t>2.1.4</w:t>
        </w:r>
        <w:r>
          <w:rPr>
            <w:rFonts w:asciiTheme="minorHAnsi" w:eastAsiaTheme="minorEastAsia" w:hAnsiTheme="minorHAnsi" w:cstheme="minorBidi"/>
            <w:noProof/>
            <w:kern w:val="2"/>
            <w:szCs w:val="24"/>
            <w14:ligatures w14:val="standardContextual"/>
          </w:rPr>
          <w:tab/>
        </w:r>
        <w:r w:rsidRPr="00BF338A">
          <w:rPr>
            <w:rStyle w:val="Hyperlink"/>
            <w:noProof/>
          </w:rPr>
          <w:t>Bulk Disbursements Errors</w:t>
        </w:r>
        <w:r>
          <w:rPr>
            <w:noProof/>
            <w:webHidden/>
          </w:rPr>
          <w:tab/>
        </w:r>
        <w:r>
          <w:rPr>
            <w:noProof/>
            <w:webHidden/>
          </w:rPr>
          <w:fldChar w:fldCharType="begin"/>
        </w:r>
        <w:r>
          <w:rPr>
            <w:noProof/>
            <w:webHidden/>
          </w:rPr>
          <w:instrText xml:space="preserve"> PAGEREF _Toc209591233 \h </w:instrText>
        </w:r>
        <w:r>
          <w:rPr>
            <w:noProof/>
            <w:webHidden/>
          </w:rPr>
        </w:r>
        <w:r>
          <w:rPr>
            <w:noProof/>
            <w:webHidden/>
          </w:rPr>
          <w:fldChar w:fldCharType="separate"/>
        </w:r>
        <w:r>
          <w:rPr>
            <w:noProof/>
            <w:webHidden/>
          </w:rPr>
          <w:t>13</w:t>
        </w:r>
        <w:r>
          <w:rPr>
            <w:noProof/>
            <w:webHidden/>
          </w:rPr>
          <w:fldChar w:fldCharType="end"/>
        </w:r>
      </w:hyperlink>
    </w:p>
    <w:p w14:paraId="4854733B" w14:textId="48AE00E0" w:rsidR="00AA0D8E" w:rsidRDefault="00AA0D8E">
      <w:pPr>
        <w:pStyle w:val="TOC2"/>
        <w:rPr>
          <w:rFonts w:asciiTheme="minorHAnsi" w:eastAsiaTheme="minorEastAsia" w:hAnsiTheme="minorHAnsi" w:cstheme="minorBidi"/>
          <w:kern w:val="2"/>
          <w14:ligatures w14:val="standardContextual"/>
        </w:rPr>
      </w:pPr>
      <w:hyperlink w:anchor="_Toc209591234" w:history="1">
        <w:r w:rsidRPr="00BF338A">
          <w:rPr>
            <w:rStyle w:val="Hyperlink"/>
            <w14:scene3d>
              <w14:camera w14:prst="orthographicFront"/>
              <w14:lightRig w14:rig="threePt" w14:dir="t">
                <w14:rot w14:lat="0" w14:lon="0" w14:rev="0"/>
              </w14:lightRig>
            </w14:scene3d>
          </w:rPr>
          <w:t>2.2</w:t>
        </w:r>
        <w:r>
          <w:rPr>
            <w:rFonts w:asciiTheme="minorHAnsi" w:eastAsiaTheme="minorEastAsia" w:hAnsiTheme="minorHAnsi" w:cstheme="minorBidi"/>
            <w:kern w:val="2"/>
            <w14:ligatures w14:val="standardContextual"/>
          </w:rPr>
          <w:tab/>
        </w:r>
        <w:r w:rsidRPr="00BF338A">
          <w:rPr>
            <w:rStyle w:val="Hyperlink"/>
          </w:rPr>
          <w:t>NSC Bulk Servicing Steps</w:t>
        </w:r>
        <w:r>
          <w:rPr>
            <w:webHidden/>
          </w:rPr>
          <w:tab/>
        </w:r>
        <w:r>
          <w:rPr>
            <w:webHidden/>
          </w:rPr>
          <w:fldChar w:fldCharType="begin"/>
        </w:r>
        <w:r>
          <w:rPr>
            <w:webHidden/>
          </w:rPr>
          <w:instrText xml:space="preserve"> PAGEREF _Toc209591234 \h </w:instrText>
        </w:r>
        <w:r>
          <w:rPr>
            <w:webHidden/>
          </w:rPr>
        </w:r>
        <w:r>
          <w:rPr>
            <w:webHidden/>
          </w:rPr>
          <w:fldChar w:fldCharType="separate"/>
        </w:r>
        <w:r>
          <w:rPr>
            <w:webHidden/>
          </w:rPr>
          <w:t>16</w:t>
        </w:r>
        <w:r>
          <w:rPr>
            <w:webHidden/>
          </w:rPr>
          <w:fldChar w:fldCharType="end"/>
        </w:r>
      </w:hyperlink>
    </w:p>
    <w:p w14:paraId="6AD5830F" w14:textId="67073C6A"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35" w:history="1">
        <w:r w:rsidRPr="00BF338A">
          <w:rPr>
            <w:rStyle w:val="Hyperlink"/>
            <w:rFonts w:cs="Arial"/>
            <w:noProof/>
          </w:rPr>
          <w:t>2.2.1</w:t>
        </w:r>
        <w:r>
          <w:rPr>
            <w:rFonts w:asciiTheme="minorHAnsi" w:eastAsiaTheme="minorEastAsia" w:hAnsiTheme="minorHAnsi" w:cstheme="minorBidi"/>
            <w:noProof/>
            <w:kern w:val="2"/>
            <w:szCs w:val="24"/>
            <w14:ligatures w14:val="standardContextual"/>
          </w:rPr>
          <w:tab/>
        </w:r>
        <w:r w:rsidRPr="00BF338A">
          <w:rPr>
            <w:rStyle w:val="Hyperlink"/>
            <w:noProof/>
          </w:rPr>
          <w:t>Bulk Servicing Steps Requirements</w:t>
        </w:r>
        <w:r>
          <w:rPr>
            <w:noProof/>
            <w:webHidden/>
          </w:rPr>
          <w:tab/>
        </w:r>
        <w:r>
          <w:rPr>
            <w:noProof/>
            <w:webHidden/>
          </w:rPr>
          <w:fldChar w:fldCharType="begin"/>
        </w:r>
        <w:r>
          <w:rPr>
            <w:noProof/>
            <w:webHidden/>
          </w:rPr>
          <w:instrText xml:space="preserve"> PAGEREF _Toc209591235 \h </w:instrText>
        </w:r>
        <w:r>
          <w:rPr>
            <w:noProof/>
            <w:webHidden/>
          </w:rPr>
        </w:r>
        <w:r>
          <w:rPr>
            <w:noProof/>
            <w:webHidden/>
          </w:rPr>
          <w:fldChar w:fldCharType="separate"/>
        </w:r>
        <w:r>
          <w:rPr>
            <w:noProof/>
            <w:webHidden/>
          </w:rPr>
          <w:t>16</w:t>
        </w:r>
        <w:r>
          <w:rPr>
            <w:noProof/>
            <w:webHidden/>
          </w:rPr>
          <w:fldChar w:fldCharType="end"/>
        </w:r>
      </w:hyperlink>
    </w:p>
    <w:p w14:paraId="1C11D47B" w14:textId="3D437844"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36" w:history="1">
        <w:r w:rsidRPr="00BF338A">
          <w:rPr>
            <w:rStyle w:val="Hyperlink"/>
            <w:rFonts w:cs="Arial"/>
            <w:noProof/>
          </w:rPr>
          <w:t>2.2.2</w:t>
        </w:r>
        <w:r>
          <w:rPr>
            <w:rFonts w:asciiTheme="minorHAnsi" w:eastAsiaTheme="minorEastAsia" w:hAnsiTheme="minorHAnsi" w:cstheme="minorBidi"/>
            <w:noProof/>
            <w:kern w:val="2"/>
            <w:szCs w:val="24"/>
            <w14:ligatures w14:val="standardContextual"/>
          </w:rPr>
          <w:tab/>
        </w:r>
        <w:r w:rsidRPr="00BF338A">
          <w:rPr>
            <w:rStyle w:val="Hyperlink"/>
            <w:noProof/>
          </w:rPr>
          <w:t>Bulk Servicing Steps Feature Details</w:t>
        </w:r>
        <w:r>
          <w:rPr>
            <w:noProof/>
            <w:webHidden/>
          </w:rPr>
          <w:tab/>
        </w:r>
        <w:r>
          <w:rPr>
            <w:noProof/>
            <w:webHidden/>
          </w:rPr>
          <w:fldChar w:fldCharType="begin"/>
        </w:r>
        <w:r>
          <w:rPr>
            <w:noProof/>
            <w:webHidden/>
          </w:rPr>
          <w:instrText xml:space="preserve"> PAGEREF _Toc209591236 \h </w:instrText>
        </w:r>
        <w:r>
          <w:rPr>
            <w:noProof/>
            <w:webHidden/>
          </w:rPr>
        </w:r>
        <w:r>
          <w:rPr>
            <w:noProof/>
            <w:webHidden/>
          </w:rPr>
          <w:fldChar w:fldCharType="separate"/>
        </w:r>
        <w:r>
          <w:rPr>
            <w:noProof/>
            <w:webHidden/>
          </w:rPr>
          <w:t>16</w:t>
        </w:r>
        <w:r>
          <w:rPr>
            <w:noProof/>
            <w:webHidden/>
          </w:rPr>
          <w:fldChar w:fldCharType="end"/>
        </w:r>
      </w:hyperlink>
    </w:p>
    <w:p w14:paraId="73113A3D" w14:textId="4DC474BB"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37" w:history="1">
        <w:r w:rsidRPr="00BF338A">
          <w:rPr>
            <w:rStyle w:val="Hyperlink"/>
            <w:rFonts w:cs="Arial"/>
            <w:noProof/>
          </w:rPr>
          <w:t>2.2.3</w:t>
        </w:r>
        <w:r>
          <w:rPr>
            <w:rFonts w:asciiTheme="minorHAnsi" w:eastAsiaTheme="minorEastAsia" w:hAnsiTheme="minorHAnsi" w:cstheme="minorBidi"/>
            <w:noProof/>
            <w:kern w:val="2"/>
            <w:szCs w:val="24"/>
            <w14:ligatures w14:val="standardContextual"/>
          </w:rPr>
          <w:tab/>
        </w:r>
        <w:r w:rsidRPr="00BF338A">
          <w:rPr>
            <w:rStyle w:val="Hyperlink"/>
            <w:noProof/>
          </w:rPr>
          <w:t>Bulk Servicing Steps Field Description</w:t>
        </w:r>
        <w:r>
          <w:rPr>
            <w:noProof/>
            <w:webHidden/>
          </w:rPr>
          <w:tab/>
        </w:r>
        <w:r>
          <w:rPr>
            <w:noProof/>
            <w:webHidden/>
          </w:rPr>
          <w:fldChar w:fldCharType="begin"/>
        </w:r>
        <w:r>
          <w:rPr>
            <w:noProof/>
            <w:webHidden/>
          </w:rPr>
          <w:instrText xml:space="preserve"> PAGEREF _Toc209591237 \h </w:instrText>
        </w:r>
        <w:r>
          <w:rPr>
            <w:noProof/>
            <w:webHidden/>
          </w:rPr>
        </w:r>
        <w:r>
          <w:rPr>
            <w:noProof/>
            <w:webHidden/>
          </w:rPr>
          <w:fldChar w:fldCharType="separate"/>
        </w:r>
        <w:r>
          <w:rPr>
            <w:noProof/>
            <w:webHidden/>
          </w:rPr>
          <w:t>17</w:t>
        </w:r>
        <w:r>
          <w:rPr>
            <w:noProof/>
            <w:webHidden/>
          </w:rPr>
          <w:fldChar w:fldCharType="end"/>
        </w:r>
      </w:hyperlink>
    </w:p>
    <w:p w14:paraId="76F421E7" w14:textId="2F653014"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38" w:history="1">
        <w:r w:rsidRPr="00BF338A">
          <w:rPr>
            <w:rStyle w:val="Hyperlink"/>
            <w:rFonts w:cs="Arial"/>
            <w:noProof/>
          </w:rPr>
          <w:t>2.2.4</w:t>
        </w:r>
        <w:r>
          <w:rPr>
            <w:rFonts w:asciiTheme="minorHAnsi" w:eastAsiaTheme="minorEastAsia" w:hAnsiTheme="minorHAnsi" w:cstheme="minorBidi"/>
            <w:noProof/>
            <w:kern w:val="2"/>
            <w:szCs w:val="24"/>
            <w14:ligatures w14:val="standardContextual"/>
          </w:rPr>
          <w:tab/>
        </w:r>
        <w:r w:rsidRPr="00BF338A">
          <w:rPr>
            <w:rStyle w:val="Hyperlink"/>
            <w:noProof/>
          </w:rPr>
          <w:t>Bulk Servicing Steps Errors</w:t>
        </w:r>
        <w:r>
          <w:rPr>
            <w:noProof/>
            <w:webHidden/>
          </w:rPr>
          <w:tab/>
        </w:r>
        <w:r>
          <w:rPr>
            <w:noProof/>
            <w:webHidden/>
          </w:rPr>
          <w:fldChar w:fldCharType="begin"/>
        </w:r>
        <w:r>
          <w:rPr>
            <w:noProof/>
            <w:webHidden/>
          </w:rPr>
          <w:instrText xml:space="preserve"> PAGEREF _Toc209591238 \h </w:instrText>
        </w:r>
        <w:r>
          <w:rPr>
            <w:noProof/>
            <w:webHidden/>
          </w:rPr>
        </w:r>
        <w:r>
          <w:rPr>
            <w:noProof/>
            <w:webHidden/>
          </w:rPr>
          <w:fldChar w:fldCharType="separate"/>
        </w:r>
        <w:r>
          <w:rPr>
            <w:noProof/>
            <w:webHidden/>
          </w:rPr>
          <w:t>17</w:t>
        </w:r>
        <w:r>
          <w:rPr>
            <w:noProof/>
            <w:webHidden/>
          </w:rPr>
          <w:fldChar w:fldCharType="end"/>
        </w:r>
      </w:hyperlink>
    </w:p>
    <w:p w14:paraId="0EC5A2EB" w14:textId="007BF591" w:rsidR="00AA0D8E" w:rsidRDefault="00AA0D8E">
      <w:pPr>
        <w:pStyle w:val="TOC2"/>
        <w:rPr>
          <w:rFonts w:asciiTheme="minorHAnsi" w:eastAsiaTheme="minorEastAsia" w:hAnsiTheme="minorHAnsi" w:cstheme="minorBidi"/>
          <w:kern w:val="2"/>
          <w14:ligatures w14:val="standardContextual"/>
        </w:rPr>
      </w:pPr>
      <w:hyperlink w:anchor="_Toc209591239" w:history="1">
        <w:r w:rsidRPr="00BF338A">
          <w:rPr>
            <w:rStyle w:val="Hyperlink"/>
            <w14:scene3d>
              <w14:camera w14:prst="orthographicFront"/>
              <w14:lightRig w14:rig="threePt" w14:dir="t">
                <w14:rot w14:lat="0" w14:lon="0" w14:rev="0"/>
              </w14:lightRig>
            </w14:scene3d>
          </w:rPr>
          <w:t>2.3</w:t>
        </w:r>
        <w:r>
          <w:rPr>
            <w:rFonts w:asciiTheme="minorHAnsi" w:eastAsiaTheme="minorEastAsia" w:hAnsiTheme="minorHAnsi" w:cstheme="minorBidi"/>
            <w:kern w:val="2"/>
            <w14:ligatures w14:val="standardContextual"/>
          </w:rPr>
          <w:tab/>
        </w:r>
        <w:r w:rsidRPr="00BF338A">
          <w:rPr>
            <w:rStyle w:val="Hyperlink"/>
          </w:rPr>
          <w:t>Note Uploads</w:t>
        </w:r>
        <w:r>
          <w:rPr>
            <w:webHidden/>
          </w:rPr>
          <w:tab/>
        </w:r>
        <w:r>
          <w:rPr>
            <w:webHidden/>
          </w:rPr>
          <w:fldChar w:fldCharType="begin"/>
        </w:r>
        <w:r>
          <w:rPr>
            <w:webHidden/>
          </w:rPr>
          <w:instrText xml:space="preserve"> PAGEREF _Toc209591239 \h </w:instrText>
        </w:r>
        <w:r>
          <w:rPr>
            <w:webHidden/>
          </w:rPr>
        </w:r>
        <w:r>
          <w:rPr>
            <w:webHidden/>
          </w:rPr>
          <w:fldChar w:fldCharType="separate"/>
        </w:r>
        <w:r>
          <w:rPr>
            <w:webHidden/>
          </w:rPr>
          <w:t>19</w:t>
        </w:r>
        <w:r>
          <w:rPr>
            <w:webHidden/>
          </w:rPr>
          <w:fldChar w:fldCharType="end"/>
        </w:r>
      </w:hyperlink>
    </w:p>
    <w:p w14:paraId="4F07B88F" w14:textId="45870109"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40" w:history="1">
        <w:r w:rsidRPr="00BF338A">
          <w:rPr>
            <w:rStyle w:val="Hyperlink"/>
            <w:rFonts w:cs="Arial"/>
            <w:noProof/>
          </w:rPr>
          <w:t>2.3.1</w:t>
        </w:r>
        <w:r>
          <w:rPr>
            <w:rFonts w:asciiTheme="minorHAnsi" w:eastAsiaTheme="minorEastAsia" w:hAnsiTheme="minorHAnsi" w:cstheme="minorBidi"/>
            <w:noProof/>
            <w:kern w:val="2"/>
            <w:szCs w:val="24"/>
            <w14:ligatures w14:val="standardContextual"/>
          </w:rPr>
          <w:tab/>
        </w:r>
        <w:r w:rsidRPr="00BF338A">
          <w:rPr>
            <w:rStyle w:val="Hyperlink"/>
            <w:noProof/>
          </w:rPr>
          <w:t>Upload File Requirements</w:t>
        </w:r>
        <w:r>
          <w:rPr>
            <w:noProof/>
            <w:webHidden/>
          </w:rPr>
          <w:tab/>
        </w:r>
        <w:r>
          <w:rPr>
            <w:noProof/>
            <w:webHidden/>
          </w:rPr>
          <w:fldChar w:fldCharType="begin"/>
        </w:r>
        <w:r>
          <w:rPr>
            <w:noProof/>
            <w:webHidden/>
          </w:rPr>
          <w:instrText xml:space="preserve"> PAGEREF _Toc209591240 \h </w:instrText>
        </w:r>
        <w:r>
          <w:rPr>
            <w:noProof/>
            <w:webHidden/>
          </w:rPr>
        </w:r>
        <w:r>
          <w:rPr>
            <w:noProof/>
            <w:webHidden/>
          </w:rPr>
          <w:fldChar w:fldCharType="separate"/>
        </w:r>
        <w:r>
          <w:rPr>
            <w:noProof/>
            <w:webHidden/>
          </w:rPr>
          <w:t>19</w:t>
        </w:r>
        <w:r>
          <w:rPr>
            <w:noProof/>
            <w:webHidden/>
          </w:rPr>
          <w:fldChar w:fldCharType="end"/>
        </w:r>
      </w:hyperlink>
    </w:p>
    <w:p w14:paraId="76401FB6" w14:textId="0DA37712"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41" w:history="1">
        <w:r w:rsidRPr="00BF338A">
          <w:rPr>
            <w:rStyle w:val="Hyperlink"/>
            <w:rFonts w:cs="Arial"/>
            <w:noProof/>
          </w:rPr>
          <w:t>2.3.2</w:t>
        </w:r>
        <w:r>
          <w:rPr>
            <w:rFonts w:asciiTheme="minorHAnsi" w:eastAsiaTheme="minorEastAsia" w:hAnsiTheme="minorHAnsi" w:cstheme="minorBidi"/>
            <w:noProof/>
            <w:kern w:val="2"/>
            <w:szCs w:val="24"/>
            <w14:ligatures w14:val="standardContextual"/>
          </w:rPr>
          <w:tab/>
        </w:r>
        <w:r w:rsidRPr="00BF338A">
          <w:rPr>
            <w:rStyle w:val="Hyperlink"/>
            <w:noProof/>
          </w:rPr>
          <w:t>Notes Import – Record Layout</w:t>
        </w:r>
        <w:r>
          <w:rPr>
            <w:noProof/>
            <w:webHidden/>
          </w:rPr>
          <w:tab/>
        </w:r>
        <w:r>
          <w:rPr>
            <w:noProof/>
            <w:webHidden/>
          </w:rPr>
          <w:fldChar w:fldCharType="begin"/>
        </w:r>
        <w:r>
          <w:rPr>
            <w:noProof/>
            <w:webHidden/>
          </w:rPr>
          <w:instrText xml:space="preserve"> PAGEREF _Toc209591241 \h </w:instrText>
        </w:r>
        <w:r>
          <w:rPr>
            <w:noProof/>
            <w:webHidden/>
          </w:rPr>
        </w:r>
        <w:r>
          <w:rPr>
            <w:noProof/>
            <w:webHidden/>
          </w:rPr>
          <w:fldChar w:fldCharType="separate"/>
        </w:r>
        <w:r>
          <w:rPr>
            <w:noProof/>
            <w:webHidden/>
          </w:rPr>
          <w:t>21</w:t>
        </w:r>
        <w:r>
          <w:rPr>
            <w:noProof/>
            <w:webHidden/>
          </w:rPr>
          <w:fldChar w:fldCharType="end"/>
        </w:r>
      </w:hyperlink>
    </w:p>
    <w:p w14:paraId="150D7A30" w14:textId="67CE932C"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42" w:history="1">
        <w:r w:rsidRPr="00BF338A">
          <w:rPr>
            <w:rStyle w:val="Hyperlink"/>
            <w:rFonts w:cs="Arial"/>
            <w:noProof/>
          </w:rPr>
          <w:t>2.3.3</w:t>
        </w:r>
        <w:r>
          <w:rPr>
            <w:rFonts w:asciiTheme="minorHAnsi" w:eastAsiaTheme="minorEastAsia" w:hAnsiTheme="minorHAnsi" w:cstheme="minorBidi"/>
            <w:noProof/>
            <w:kern w:val="2"/>
            <w:szCs w:val="24"/>
            <w14:ligatures w14:val="standardContextual"/>
          </w:rPr>
          <w:tab/>
        </w:r>
        <w:r w:rsidRPr="00BF338A">
          <w:rPr>
            <w:rStyle w:val="Hyperlink"/>
            <w:noProof/>
          </w:rPr>
          <w:t>Notes Import Transaction Codes and Descriptions</w:t>
        </w:r>
        <w:r>
          <w:rPr>
            <w:noProof/>
            <w:webHidden/>
          </w:rPr>
          <w:tab/>
        </w:r>
        <w:r>
          <w:rPr>
            <w:noProof/>
            <w:webHidden/>
          </w:rPr>
          <w:fldChar w:fldCharType="begin"/>
        </w:r>
        <w:r>
          <w:rPr>
            <w:noProof/>
            <w:webHidden/>
          </w:rPr>
          <w:instrText xml:space="preserve"> PAGEREF _Toc209591242 \h </w:instrText>
        </w:r>
        <w:r>
          <w:rPr>
            <w:noProof/>
            <w:webHidden/>
          </w:rPr>
        </w:r>
        <w:r>
          <w:rPr>
            <w:noProof/>
            <w:webHidden/>
          </w:rPr>
          <w:fldChar w:fldCharType="separate"/>
        </w:r>
        <w:r>
          <w:rPr>
            <w:noProof/>
            <w:webHidden/>
          </w:rPr>
          <w:t>21</w:t>
        </w:r>
        <w:r>
          <w:rPr>
            <w:noProof/>
            <w:webHidden/>
          </w:rPr>
          <w:fldChar w:fldCharType="end"/>
        </w:r>
      </w:hyperlink>
    </w:p>
    <w:p w14:paraId="41153AA9" w14:textId="08194188"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43" w:history="1">
        <w:r w:rsidRPr="00BF338A">
          <w:rPr>
            <w:rStyle w:val="Hyperlink"/>
            <w:rFonts w:cs="Arial"/>
            <w:noProof/>
          </w:rPr>
          <w:t>2.3.4</w:t>
        </w:r>
        <w:r>
          <w:rPr>
            <w:rFonts w:asciiTheme="minorHAnsi" w:eastAsiaTheme="minorEastAsia" w:hAnsiTheme="minorHAnsi" w:cstheme="minorBidi"/>
            <w:noProof/>
            <w:kern w:val="2"/>
            <w:szCs w:val="24"/>
            <w14:ligatures w14:val="standardContextual"/>
          </w:rPr>
          <w:tab/>
        </w:r>
        <w:r w:rsidRPr="00BF338A">
          <w:rPr>
            <w:rStyle w:val="Hyperlink"/>
            <w:noProof/>
          </w:rPr>
          <w:t>Notes Import – B2G File layout</w:t>
        </w:r>
        <w:r>
          <w:rPr>
            <w:noProof/>
            <w:webHidden/>
          </w:rPr>
          <w:tab/>
        </w:r>
        <w:r>
          <w:rPr>
            <w:noProof/>
            <w:webHidden/>
          </w:rPr>
          <w:fldChar w:fldCharType="begin"/>
        </w:r>
        <w:r>
          <w:rPr>
            <w:noProof/>
            <w:webHidden/>
          </w:rPr>
          <w:instrText xml:space="preserve"> PAGEREF _Toc209591243 \h </w:instrText>
        </w:r>
        <w:r>
          <w:rPr>
            <w:noProof/>
            <w:webHidden/>
          </w:rPr>
        </w:r>
        <w:r>
          <w:rPr>
            <w:noProof/>
            <w:webHidden/>
          </w:rPr>
          <w:fldChar w:fldCharType="separate"/>
        </w:r>
        <w:r>
          <w:rPr>
            <w:noProof/>
            <w:webHidden/>
          </w:rPr>
          <w:t>22</w:t>
        </w:r>
        <w:r>
          <w:rPr>
            <w:noProof/>
            <w:webHidden/>
          </w:rPr>
          <w:fldChar w:fldCharType="end"/>
        </w:r>
      </w:hyperlink>
    </w:p>
    <w:p w14:paraId="66783A36" w14:textId="5DA30C4B"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44" w:history="1">
        <w:r w:rsidRPr="00BF338A">
          <w:rPr>
            <w:rStyle w:val="Hyperlink"/>
            <w:rFonts w:cs="Arial"/>
            <w:noProof/>
          </w:rPr>
          <w:t>2.3.5</w:t>
        </w:r>
        <w:r>
          <w:rPr>
            <w:rFonts w:asciiTheme="minorHAnsi" w:eastAsiaTheme="minorEastAsia" w:hAnsiTheme="minorHAnsi" w:cstheme="minorBidi"/>
            <w:noProof/>
            <w:kern w:val="2"/>
            <w:szCs w:val="24"/>
            <w14:ligatures w14:val="standardContextual"/>
          </w:rPr>
          <w:tab/>
        </w:r>
        <w:r w:rsidRPr="00BF338A">
          <w:rPr>
            <w:rStyle w:val="Hyperlink"/>
            <w:noProof/>
          </w:rPr>
          <w:t>Note Upload Errors</w:t>
        </w:r>
        <w:r>
          <w:rPr>
            <w:noProof/>
            <w:webHidden/>
          </w:rPr>
          <w:tab/>
        </w:r>
        <w:r>
          <w:rPr>
            <w:noProof/>
            <w:webHidden/>
          </w:rPr>
          <w:fldChar w:fldCharType="begin"/>
        </w:r>
        <w:r>
          <w:rPr>
            <w:noProof/>
            <w:webHidden/>
          </w:rPr>
          <w:instrText xml:space="preserve"> PAGEREF _Toc209591244 \h </w:instrText>
        </w:r>
        <w:r>
          <w:rPr>
            <w:noProof/>
            <w:webHidden/>
          </w:rPr>
        </w:r>
        <w:r>
          <w:rPr>
            <w:noProof/>
            <w:webHidden/>
          </w:rPr>
          <w:fldChar w:fldCharType="separate"/>
        </w:r>
        <w:r>
          <w:rPr>
            <w:noProof/>
            <w:webHidden/>
          </w:rPr>
          <w:t>22</w:t>
        </w:r>
        <w:r>
          <w:rPr>
            <w:noProof/>
            <w:webHidden/>
          </w:rPr>
          <w:fldChar w:fldCharType="end"/>
        </w:r>
      </w:hyperlink>
    </w:p>
    <w:p w14:paraId="2D5E1B23" w14:textId="5E68ACAE" w:rsidR="00AA0D8E" w:rsidRDefault="00AA0D8E">
      <w:pPr>
        <w:pStyle w:val="TOC2"/>
        <w:rPr>
          <w:rFonts w:asciiTheme="minorHAnsi" w:eastAsiaTheme="minorEastAsia" w:hAnsiTheme="minorHAnsi" w:cstheme="minorBidi"/>
          <w:kern w:val="2"/>
          <w14:ligatures w14:val="standardContextual"/>
        </w:rPr>
      </w:pPr>
      <w:hyperlink w:anchor="_Toc209591245" w:history="1">
        <w:r w:rsidRPr="00BF338A">
          <w:rPr>
            <w:rStyle w:val="Hyperlink"/>
            <w14:scene3d>
              <w14:camera w14:prst="orthographicFront"/>
              <w14:lightRig w14:rig="threePt" w14:dir="t">
                <w14:rot w14:lat="0" w14:lon="0" w14:rev="0"/>
              </w14:lightRig>
            </w14:scene3d>
          </w:rPr>
          <w:t>2.4</w:t>
        </w:r>
        <w:r>
          <w:rPr>
            <w:rFonts w:asciiTheme="minorHAnsi" w:eastAsiaTheme="minorEastAsia" w:hAnsiTheme="minorHAnsi" w:cstheme="minorBidi"/>
            <w:kern w:val="2"/>
            <w14:ligatures w14:val="standardContextual"/>
          </w:rPr>
          <w:tab/>
        </w:r>
        <w:r w:rsidRPr="00BF338A">
          <w:rPr>
            <w:rStyle w:val="Hyperlink"/>
          </w:rPr>
          <w:t>Alert Uploads</w:t>
        </w:r>
        <w:r>
          <w:rPr>
            <w:webHidden/>
          </w:rPr>
          <w:tab/>
        </w:r>
        <w:r>
          <w:rPr>
            <w:webHidden/>
          </w:rPr>
          <w:fldChar w:fldCharType="begin"/>
        </w:r>
        <w:r>
          <w:rPr>
            <w:webHidden/>
          </w:rPr>
          <w:instrText xml:space="preserve"> PAGEREF _Toc209591245 \h </w:instrText>
        </w:r>
        <w:r>
          <w:rPr>
            <w:webHidden/>
          </w:rPr>
        </w:r>
        <w:r>
          <w:rPr>
            <w:webHidden/>
          </w:rPr>
          <w:fldChar w:fldCharType="separate"/>
        </w:r>
        <w:r>
          <w:rPr>
            <w:webHidden/>
          </w:rPr>
          <w:t>24</w:t>
        </w:r>
        <w:r>
          <w:rPr>
            <w:webHidden/>
          </w:rPr>
          <w:fldChar w:fldCharType="end"/>
        </w:r>
      </w:hyperlink>
    </w:p>
    <w:p w14:paraId="0E43C850" w14:textId="7E463E74"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46" w:history="1">
        <w:r w:rsidRPr="00BF338A">
          <w:rPr>
            <w:rStyle w:val="Hyperlink"/>
            <w:rFonts w:cs="Arial"/>
            <w:noProof/>
          </w:rPr>
          <w:t>2.4.1</w:t>
        </w:r>
        <w:r>
          <w:rPr>
            <w:rFonts w:asciiTheme="minorHAnsi" w:eastAsiaTheme="minorEastAsia" w:hAnsiTheme="minorHAnsi" w:cstheme="minorBidi"/>
            <w:noProof/>
            <w:kern w:val="2"/>
            <w:szCs w:val="24"/>
            <w14:ligatures w14:val="standardContextual"/>
          </w:rPr>
          <w:tab/>
        </w:r>
        <w:r w:rsidRPr="00BF338A">
          <w:rPr>
            <w:rStyle w:val="Hyperlink"/>
            <w:noProof/>
          </w:rPr>
          <w:t>Upload File Requirements</w:t>
        </w:r>
        <w:r>
          <w:rPr>
            <w:noProof/>
            <w:webHidden/>
          </w:rPr>
          <w:tab/>
        </w:r>
        <w:r>
          <w:rPr>
            <w:noProof/>
            <w:webHidden/>
          </w:rPr>
          <w:fldChar w:fldCharType="begin"/>
        </w:r>
        <w:r>
          <w:rPr>
            <w:noProof/>
            <w:webHidden/>
          </w:rPr>
          <w:instrText xml:space="preserve"> PAGEREF _Toc209591246 \h </w:instrText>
        </w:r>
        <w:r>
          <w:rPr>
            <w:noProof/>
            <w:webHidden/>
          </w:rPr>
        </w:r>
        <w:r>
          <w:rPr>
            <w:noProof/>
            <w:webHidden/>
          </w:rPr>
          <w:fldChar w:fldCharType="separate"/>
        </w:r>
        <w:r>
          <w:rPr>
            <w:noProof/>
            <w:webHidden/>
          </w:rPr>
          <w:t>24</w:t>
        </w:r>
        <w:r>
          <w:rPr>
            <w:noProof/>
            <w:webHidden/>
          </w:rPr>
          <w:fldChar w:fldCharType="end"/>
        </w:r>
      </w:hyperlink>
    </w:p>
    <w:p w14:paraId="59685A2F" w14:textId="3C7F33FD"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47" w:history="1">
        <w:r w:rsidRPr="00BF338A">
          <w:rPr>
            <w:rStyle w:val="Hyperlink"/>
            <w:rFonts w:cs="Arial"/>
            <w:noProof/>
          </w:rPr>
          <w:t>2.4.2</w:t>
        </w:r>
        <w:r>
          <w:rPr>
            <w:rFonts w:asciiTheme="minorHAnsi" w:eastAsiaTheme="minorEastAsia" w:hAnsiTheme="minorHAnsi" w:cstheme="minorBidi"/>
            <w:noProof/>
            <w:kern w:val="2"/>
            <w:szCs w:val="24"/>
            <w14:ligatures w14:val="standardContextual"/>
          </w:rPr>
          <w:tab/>
        </w:r>
        <w:r w:rsidRPr="00BF338A">
          <w:rPr>
            <w:rStyle w:val="Hyperlink"/>
            <w:noProof/>
          </w:rPr>
          <w:t>Alerts Import – Record Layout</w:t>
        </w:r>
        <w:r>
          <w:rPr>
            <w:noProof/>
            <w:webHidden/>
          </w:rPr>
          <w:tab/>
        </w:r>
        <w:r>
          <w:rPr>
            <w:noProof/>
            <w:webHidden/>
          </w:rPr>
          <w:fldChar w:fldCharType="begin"/>
        </w:r>
        <w:r>
          <w:rPr>
            <w:noProof/>
            <w:webHidden/>
          </w:rPr>
          <w:instrText xml:space="preserve"> PAGEREF _Toc209591247 \h </w:instrText>
        </w:r>
        <w:r>
          <w:rPr>
            <w:noProof/>
            <w:webHidden/>
          </w:rPr>
        </w:r>
        <w:r>
          <w:rPr>
            <w:noProof/>
            <w:webHidden/>
          </w:rPr>
          <w:fldChar w:fldCharType="separate"/>
        </w:r>
        <w:r>
          <w:rPr>
            <w:noProof/>
            <w:webHidden/>
          </w:rPr>
          <w:t>26</w:t>
        </w:r>
        <w:r>
          <w:rPr>
            <w:noProof/>
            <w:webHidden/>
          </w:rPr>
          <w:fldChar w:fldCharType="end"/>
        </w:r>
      </w:hyperlink>
    </w:p>
    <w:p w14:paraId="1358B4F6" w14:textId="7BC79145"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48" w:history="1">
        <w:r w:rsidRPr="00BF338A">
          <w:rPr>
            <w:rStyle w:val="Hyperlink"/>
            <w:rFonts w:cs="Arial"/>
            <w:noProof/>
          </w:rPr>
          <w:t>2.4.3</w:t>
        </w:r>
        <w:r>
          <w:rPr>
            <w:rFonts w:asciiTheme="minorHAnsi" w:eastAsiaTheme="minorEastAsia" w:hAnsiTheme="minorHAnsi" w:cstheme="minorBidi"/>
            <w:noProof/>
            <w:kern w:val="2"/>
            <w:szCs w:val="24"/>
            <w14:ligatures w14:val="standardContextual"/>
          </w:rPr>
          <w:tab/>
        </w:r>
        <w:r w:rsidRPr="00BF338A">
          <w:rPr>
            <w:rStyle w:val="Hyperlink"/>
            <w:noProof/>
          </w:rPr>
          <w:t>Alerts Import Transaction Codes and Descriptions</w:t>
        </w:r>
        <w:r>
          <w:rPr>
            <w:noProof/>
            <w:webHidden/>
          </w:rPr>
          <w:tab/>
        </w:r>
        <w:r>
          <w:rPr>
            <w:noProof/>
            <w:webHidden/>
          </w:rPr>
          <w:fldChar w:fldCharType="begin"/>
        </w:r>
        <w:r>
          <w:rPr>
            <w:noProof/>
            <w:webHidden/>
          </w:rPr>
          <w:instrText xml:space="preserve"> PAGEREF _Toc209591248 \h </w:instrText>
        </w:r>
        <w:r>
          <w:rPr>
            <w:noProof/>
            <w:webHidden/>
          </w:rPr>
        </w:r>
        <w:r>
          <w:rPr>
            <w:noProof/>
            <w:webHidden/>
          </w:rPr>
          <w:fldChar w:fldCharType="separate"/>
        </w:r>
        <w:r>
          <w:rPr>
            <w:noProof/>
            <w:webHidden/>
          </w:rPr>
          <w:t>26</w:t>
        </w:r>
        <w:r>
          <w:rPr>
            <w:noProof/>
            <w:webHidden/>
          </w:rPr>
          <w:fldChar w:fldCharType="end"/>
        </w:r>
      </w:hyperlink>
    </w:p>
    <w:p w14:paraId="4D230CD2" w14:textId="1F814E13"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49" w:history="1">
        <w:r w:rsidRPr="00BF338A">
          <w:rPr>
            <w:rStyle w:val="Hyperlink"/>
            <w:rFonts w:cs="Arial"/>
            <w:noProof/>
          </w:rPr>
          <w:t>2.4.4</w:t>
        </w:r>
        <w:r>
          <w:rPr>
            <w:rFonts w:asciiTheme="minorHAnsi" w:eastAsiaTheme="minorEastAsia" w:hAnsiTheme="minorHAnsi" w:cstheme="minorBidi"/>
            <w:noProof/>
            <w:kern w:val="2"/>
            <w:szCs w:val="24"/>
            <w14:ligatures w14:val="standardContextual"/>
          </w:rPr>
          <w:tab/>
        </w:r>
        <w:r w:rsidRPr="00BF338A">
          <w:rPr>
            <w:rStyle w:val="Hyperlink"/>
            <w:noProof/>
          </w:rPr>
          <w:t>NSC Alert Import – B2G File layout</w:t>
        </w:r>
        <w:r>
          <w:rPr>
            <w:noProof/>
            <w:webHidden/>
          </w:rPr>
          <w:tab/>
        </w:r>
        <w:r>
          <w:rPr>
            <w:noProof/>
            <w:webHidden/>
          </w:rPr>
          <w:fldChar w:fldCharType="begin"/>
        </w:r>
        <w:r>
          <w:rPr>
            <w:noProof/>
            <w:webHidden/>
          </w:rPr>
          <w:instrText xml:space="preserve"> PAGEREF _Toc209591249 \h </w:instrText>
        </w:r>
        <w:r>
          <w:rPr>
            <w:noProof/>
            <w:webHidden/>
          </w:rPr>
        </w:r>
        <w:r>
          <w:rPr>
            <w:noProof/>
            <w:webHidden/>
          </w:rPr>
          <w:fldChar w:fldCharType="separate"/>
        </w:r>
        <w:r>
          <w:rPr>
            <w:noProof/>
            <w:webHidden/>
          </w:rPr>
          <w:t>29</w:t>
        </w:r>
        <w:r>
          <w:rPr>
            <w:noProof/>
            <w:webHidden/>
          </w:rPr>
          <w:fldChar w:fldCharType="end"/>
        </w:r>
      </w:hyperlink>
    </w:p>
    <w:p w14:paraId="54AFAAC1" w14:textId="233559F5"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50" w:history="1">
        <w:r w:rsidRPr="00BF338A">
          <w:rPr>
            <w:rStyle w:val="Hyperlink"/>
            <w:rFonts w:cs="Arial"/>
            <w:noProof/>
          </w:rPr>
          <w:t>2.4.5</w:t>
        </w:r>
        <w:r>
          <w:rPr>
            <w:rFonts w:asciiTheme="minorHAnsi" w:eastAsiaTheme="minorEastAsia" w:hAnsiTheme="minorHAnsi" w:cstheme="minorBidi"/>
            <w:noProof/>
            <w:kern w:val="2"/>
            <w:szCs w:val="24"/>
            <w14:ligatures w14:val="standardContextual"/>
          </w:rPr>
          <w:tab/>
        </w:r>
        <w:r w:rsidRPr="00BF338A">
          <w:rPr>
            <w:rStyle w:val="Hyperlink"/>
            <w:noProof/>
          </w:rPr>
          <w:t>Alert Upload Errors</w:t>
        </w:r>
        <w:r>
          <w:rPr>
            <w:noProof/>
            <w:webHidden/>
          </w:rPr>
          <w:tab/>
        </w:r>
        <w:r>
          <w:rPr>
            <w:noProof/>
            <w:webHidden/>
          </w:rPr>
          <w:fldChar w:fldCharType="begin"/>
        </w:r>
        <w:r>
          <w:rPr>
            <w:noProof/>
            <w:webHidden/>
          </w:rPr>
          <w:instrText xml:space="preserve"> PAGEREF _Toc209591250 \h </w:instrText>
        </w:r>
        <w:r>
          <w:rPr>
            <w:noProof/>
            <w:webHidden/>
          </w:rPr>
        </w:r>
        <w:r>
          <w:rPr>
            <w:noProof/>
            <w:webHidden/>
          </w:rPr>
          <w:fldChar w:fldCharType="separate"/>
        </w:r>
        <w:r>
          <w:rPr>
            <w:noProof/>
            <w:webHidden/>
          </w:rPr>
          <w:t>29</w:t>
        </w:r>
        <w:r>
          <w:rPr>
            <w:noProof/>
            <w:webHidden/>
          </w:rPr>
          <w:fldChar w:fldCharType="end"/>
        </w:r>
      </w:hyperlink>
    </w:p>
    <w:p w14:paraId="72369F7A" w14:textId="416C3796" w:rsidR="00AA0D8E" w:rsidRDefault="00AA0D8E">
      <w:pPr>
        <w:pStyle w:val="TOC2"/>
        <w:rPr>
          <w:rFonts w:asciiTheme="minorHAnsi" w:eastAsiaTheme="minorEastAsia" w:hAnsiTheme="minorHAnsi" w:cstheme="minorBidi"/>
          <w:kern w:val="2"/>
          <w14:ligatures w14:val="standardContextual"/>
        </w:rPr>
      </w:pPr>
      <w:hyperlink w:anchor="_Toc209591251" w:history="1">
        <w:r w:rsidRPr="00BF338A">
          <w:rPr>
            <w:rStyle w:val="Hyperlink"/>
            <w14:scene3d>
              <w14:camera w14:prst="orthographicFront"/>
              <w14:lightRig w14:rig="threePt" w14:dir="t">
                <w14:rot w14:lat="0" w14:lon="0" w14:rev="0"/>
              </w14:lightRig>
            </w14:scene3d>
          </w:rPr>
          <w:t>2.5</w:t>
        </w:r>
        <w:r>
          <w:rPr>
            <w:rFonts w:asciiTheme="minorHAnsi" w:eastAsiaTheme="minorEastAsia" w:hAnsiTheme="minorHAnsi" w:cstheme="minorBidi"/>
            <w:kern w:val="2"/>
            <w14:ligatures w14:val="standardContextual"/>
          </w:rPr>
          <w:tab/>
        </w:r>
        <w:r w:rsidRPr="00BF338A">
          <w:rPr>
            <w:rStyle w:val="Hyperlink"/>
          </w:rPr>
          <w:t>NSC Disbursement Uploads</w:t>
        </w:r>
        <w:r>
          <w:rPr>
            <w:webHidden/>
          </w:rPr>
          <w:tab/>
        </w:r>
        <w:r>
          <w:rPr>
            <w:webHidden/>
          </w:rPr>
          <w:fldChar w:fldCharType="begin"/>
        </w:r>
        <w:r>
          <w:rPr>
            <w:webHidden/>
          </w:rPr>
          <w:instrText xml:space="preserve"> PAGEREF _Toc209591251 \h </w:instrText>
        </w:r>
        <w:r>
          <w:rPr>
            <w:webHidden/>
          </w:rPr>
        </w:r>
        <w:r>
          <w:rPr>
            <w:webHidden/>
          </w:rPr>
          <w:fldChar w:fldCharType="separate"/>
        </w:r>
        <w:r>
          <w:rPr>
            <w:webHidden/>
          </w:rPr>
          <w:t>30</w:t>
        </w:r>
        <w:r>
          <w:rPr>
            <w:webHidden/>
          </w:rPr>
          <w:fldChar w:fldCharType="end"/>
        </w:r>
      </w:hyperlink>
    </w:p>
    <w:p w14:paraId="349104B5" w14:textId="02329375"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52" w:history="1">
        <w:r w:rsidRPr="00BF338A">
          <w:rPr>
            <w:rStyle w:val="Hyperlink"/>
            <w:rFonts w:cs="Arial"/>
            <w:noProof/>
          </w:rPr>
          <w:t>2.5.1</w:t>
        </w:r>
        <w:r>
          <w:rPr>
            <w:rFonts w:asciiTheme="minorHAnsi" w:eastAsiaTheme="minorEastAsia" w:hAnsiTheme="minorHAnsi" w:cstheme="minorBidi"/>
            <w:noProof/>
            <w:kern w:val="2"/>
            <w:szCs w:val="24"/>
            <w14:ligatures w14:val="standardContextual"/>
          </w:rPr>
          <w:tab/>
        </w:r>
        <w:r w:rsidRPr="00BF338A">
          <w:rPr>
            <w:rStyle w:val="Hyperlink"/>
            <w:noProof/>
          </w:rPr>
          <w:t>Upload File Requirements</w:t>
        </w:r>
        <w:r>
          <w:rPr>
            <w:noProof/>
            <w:webHidden/>
          </w:rPr>
          <w:tab/>
        </w:r>
        <w:r>
          <w:rPr>
            <w:noProof/>
            <w:webHidden/>
          </w:rPr>
          <w:fldChar w:fldCharType="begin"/>
        </w:r>
        <w:r>
          <w:rPr>
            <w:noProof/>
            <w:webHidden/>
          </w:rPr>
          <w:instrText xml:space="preserve"> PAGEREF _Toc209591252 \h </w:instrText>
        </w:r>
        <w:r>
          <w:rPr>
            <w:noProof/>
            <w:webHidden/>
          </w:rPr>
        </w:r>
        <w:r>
          <w:rPr>
            <w:noProof/>
            <w:webHidden/>
          </w:rPr>
          <w:fldChar w:fldCharType="separate"/>
        </w:r>
        <w:r>
          <w:rPr>
            <w:noProof/>
            <w:webHidden/>
          </w:rPr>
          <w:t>30</w:t>
        </w:r>
        <w:r>
          <w:rPr>
            <w:noProof/>
            <w:webHidden/>
          </w:rPr>
          <w:fldChar w:fldCharType="end"/>
        </w:r>
      </w:hyperlink>
    </w:p>
    <w:p w14:paraId="3A6E511F" w14:textId="30CA363C"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53" w:history="1">
        <w:r w:rsidRPr="00BF338A">
          <w:rPr>
            <w:rStyle w:val="Hyperlink"/>
            <w:rFonts w:cs="Arial"/>
            <w:noProof/>
          </w:rPr>
          <w:t>2.5.2</w:t>
        </w:r>
        <w:r>
          <w:rPr>
            <w:rFonts w:asciiTheme="minorHAnsi" w:eastAsiaTheme="minorEastAsia" w:hAnsiTheme="minorHAnsi" w:cstheme="minorBidi"/>
            <w:noProof/>
            <w:kern w:val="2"/>
            <w:szCs w:val="24"/>
            <w14:ligatures w14:val="standardContextual"/>
          </w:rPr>
          <w:tab/>
        </w:r>
        <w:r w:rsidRPr="00BF338A">
          <w:rPr>
            <w:rStyle w:val="Hyperlink"/>
            <w:noProof/>
          </w:rPr>
          <w:t>Disbursement Import – Record Layout</w:t>
        </w:r>
        <w:r>
          <w:rPr>
            <w:noProof/>
            <w:webHidden/>
          </w:rPr>
          <w:tab/>
        </w:r>
        <w:r>
          <w:rPr>
            <w:noProof/>
            <w:webHidden/>
          </w:rPr>
          <w:fldChar w:fldCharType="begin"/>
        </w:r>
        <w:r>
          <w:rPr>
            <w:noProof/>
            <w:webHidden/>
          </w:rPr>
          <w:instrText xml:space="preserve"> PAGEREF _Toc209591253 \h </w:instrText>
        </w:r>
        <w:r>
          <w:rPr>
            <w:noProof/>
            <w:webHidden/>
          </w:rPr>
        </w:r>
        <w:r>
          <w:rPr>
            <w:noProof/>
            <w:webHidden/>
          </w:rPr>
          <w:fldChar w:fldCharType="separate"/>
        </w:r>
        <w:r>
          <w:rPr>
            <w:noProof/>
            <w:webHidden/>
          </w:rPr>
          <w:t>33</w:t>
        </w:r>
        <w:r>
          <w:rPr>
            <w:noProof/>
            <w:webHidden/>
          </w:rPr>
          <w:fldChar w:fldCharType="end"/>
        </w:r>
      </w:hyperlink>
    </w:p>
    <w:p w14:paraId="352AE309" w14:textId="13501800"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54" w:history="1">
        <w:r w:rsidRPr="00BF338A">
          <w:rPr>
            <w:rStyle w:val="Hyperlink"/>
            <w:rFonts w:cs="Arial"/>
            <w:noProof/>
          </w:rPr>
          <w:t>2.5.3</w:t>
        </w:r>
        <w:r>
          <w:rPr>
            <w:rFonts w:asciiTheme="minorHAnsi" w:eastAsiaTheme="minorEastAsia" w:hAnsiTheme="minorHAnsi" w:cstheme="minorBidi"/>
            <w:noProof/>
            <w:kern w:val="2"/>
            <w:szCs w:val="24"/>
            <w14:ligatures w14:val="standardContextual"/>
          </w:rPr>
          <w:tab/>
        </w:r>
        <w:r w:rsidRPr="00BF338A">
          <w:rPr>
            <w:rStyle w:val="Hyperlink"/>
            <w:noProof/>
          </w:rPr>
          <w:t>Disbursement Transaction Codes and Descriptions</w:t>
        </w:r>
        <w:r>
          <w:rPr>
            <w:noProof/>
            <w:webHidden/>
          </w:rPr>
          <w:tab/>
        </w:r>
        <w:r>
          <w:rPr>
            <w:noProof/>
            <w:webHidden/>
          </w:rPr>
          <w:fldChar w:fldCharType="begin"/>
        </w:r>
        <w:r>
          <w:rPr>
            <w:noProof/>
            <w:webHidden/>
          </w:rPr>
          <w:instrText xml:space="preserve"> PAGEREF _Toc209591254 \h </w:instrText>
        </w:r>
        <w:r>
          <w:rPr>
            <w:noProof/>
            <w:webHidden/>
          </w:rPr>
        </w:r>
        <w:r>
          <w:rPr>
            <w:noProof/>
            <w:webHidden/>
          </w:rPr>
          <w:fldChar w:fldCharType="separate"/>
        </w:r>
        <w:r>
          <w:rPr>
            <w:noProof/>
            <w:webHidden/>
          </w:rPr>
          <w:t>34</w:t>
        </w:r>
        <w:r>
          <w:rPr>
            <w:noProof/>
            <w:webHidden/>
          </w:rPr>
          <w:fldChar w:fldCharType="end"/>
        </w:r>
      </w:hyperlink>
    </w:p>
    <w:p w14:paraId="4954A2C4" w14:textId="0769FC28"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55" w:history="1">
        <w:r w:rsidRPr="00BF338A">
          <w:rPr>
            <w:rStyle w:val="Hyperlink"/>
            <w:rFonts w:cs="Arial"/>
            <w:noProof/>
          </w:rPr>
          <w:t>2.5.4</w:t>
        </w:r>
        <w:r>
          <w:rPr>
            <w:rFonts w:asciiTheme="minorHAnsi" w:eastAsiaTheme="minorEastAsia" w:hAnsiTheme="minorHAnsi" w:cstheme="minorBidi"/>
            <w:noProof/>
            <w:kern w:val="2"/>
            <w:szCs w:val="24"/>
            <w14:ligatures w14:val="standardContextual"/>
          </w:rPr>
          <w:tab/>
        </w:r>
        <w:r w:rsidRPr="00BF338A">
          <w:rPr>
            <w:rStyle w:val="Hyperlink"/>
            <w:noProof/>
          </w:rPr>
          <w:t>Disbursement Import – B2G File layout</w:t>
        </w:r>
        <w:r>
          <w:rPr>
            <w:noProof/>
            <w:webHidden/>
          </w:rPr>
          <w:tab/>
        </w:r>
        <w:r>
          <w:rPr>
            <w:noProof/>
            <w:webHidden/>
          </w:rPr>
          <w:fldChar w:fldCharType="begin"/>
        </w:r>
        <w:r>
          <w:rPr>
            <w:noProof/>
            <w:webHidden/>
          </w:rPr>
          <w:instrText xml:space="preserve"> PAGEREF _Toc209591255 \h </w:instrText>
        </w:r>
        <w:r>
          <w:rPr>
            <w:noProof/>
            <w:webHidden/>
          </w:rPr>
        </w:r>
        <w:r>
          <w:rPr>
            <w:noProof/>
            <w:webHidden/>
          </w:rPr>
          <w:fldChar w:fldCharType="separate"/>
        </w:r>
        <w:r>
          <w:rPr>
            <w:noProof/>
            <w:webHidden/>
          </w:rPr>
          <w:t>41</w:t>
        </w:r>
        <w:r>
          <w:rPr>
            <w:noProof/>
            <w:webHidden/>
          </w:rPr>
          <w:fldChar w:fldCharType="end"/>
        </w:r>
      </w:hyperlink>
    </w:p>
    <w:p w14:paraId="4EF51284" w14:textId="4CB79931"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56" w:history="1">
        <w:r w:rsidRPr="00BF338A">
          <w:rPr>
            <w:rStyle w:val="Hyperlink"/>
            <w:rFonts w:cs="Arial"/>
            <w:noProof/>
          </w:rPr>
          <w:t>2.5.5</w:t>
        </w:r>
        <w:r>
          <w:rPr>
            <w:rFonts w:asciiTheme="minorHAnsi" w:eastAsiaTheme="minorEastAsia" w:hAnsiTheme="minorHAnsi" w:cstheme="minorBidi"/>
            <w:noProof/>
            <w:kern w:val="2"/>
            <w:szCs w:val="24"/>
            <w14:ligatures w14:val="standardContextual"/>
          </w:rPr>
          <w:tab/>
        </w:r>
        <w:r w:rsidRPr="00BF338A">
          <w:rPr>
            <w:rStyle w:val="Hyperlink"/>
            <w:noProof/>
          </w:rPr>
          <w:t>NSC Disbursement Upload Errors</w:t>
        </w:r>
        <w:r>
          <w:rPr>
            <w:noProof/>
            <w:webHidden/>
          </w:rPr>
          <w:tab/>
        </w:r>
        <w:r>
          <w:rPr>
            <w:noProof/>
            <w:webHidden/>
          </w:rPr>
          <w:fldChar w:fldCharType="begin"/>
        </w:r>
        <w:r>
          <w:rPr>
            <w:noProof/>
            <w:webHidden/>
          </w:rPr>
          <w:instrText xml:space="preserve"> PAGEREF _Toc209591256 \h </w:instrText>
        </w:r>
        <w:r>
          <w:rPr>
            <w:noProof/>
            <w:webHidden/>
          </w:rPr>
        </w:r>
        <w:r>
          <w:rPr>
            <w:noProof/>
            <w:webHidden/>
          </w:rPr>
          <w:fldChar w:fldCharType="separate"/>
        </w:r>
        <w:r>
          <w:rPr>
            <w:noProof/>
            <w:webHidden/>
          </w:rPr>
          <w:t>42</w:t>
        </w:r>
        <w:r>
          <w:rPr>
            <w:noProof/>
            <w:webHidden/>
          </w:rPr>
          <w:fldChar w:fldCharType="end"/>
        </w:r>
      </w:hyperlink>
    </w:p>
    <w:p w14:paraId="2AD43F93" w14:textId="62E6844B" w:rsidR="00AA0D8E" w:rsidRDefault="00AA0D8E">
      <w:pPr>
        <w:pStyle w:val="TOC2"/>
        <w:rPr>
          <w:rFonts w:asciiTheme="minorHAnsi" w:eastAsiaTheme="minorEastAsia" w:hAnsiTheme="minorHAnsi" w:cstheme="minorBidi"/>
          <w:kern w:val="2"/>
          <w14:ligatures w14:val="standardContextual"/>
        </w:rPr>
      </w:pPr>
      <w:hyperlink w:anchor="_Toc209591257" w:history="1">
        <w:r w:rsidRPr="00BF338A">
          <w:rPr>
            <w:rStyle w:val="Hyperlink"/>
            <w14:scene3d>
              <w14:camera w14:prst="orthographicFront"/>
              <w14:lightRig w14:rig="threePt" w14:dir="t">
                <w14:rot w14:lat="0" w14:lon="0" w14:rev="0"/>
              </w14:lightRig>
            </w14:scene3d>
          </w:rPr>
          <w:t>2.6</w:t>
        </w:r>
        <w:r>
          <w:rPr>
            <w:rFonts w:asciiTheme="minorHAnsi" w:eastAsiaTheme="minorEastAsia" w:hAnsiTheme="minorHAnsi" w:cstheme="minorBidi"/>
            <w:kern w:val="2"/>
            <w14:ligatures w14:val="standardContextual"/>
          </w:rPr>
          <w:tab/>
        </w:r>
        <w:r w:rsidRPr="00BF338A">
          <w:rPr>
            <w:rStyle w:val="Hyperlink"/>
          </w:rPr>
          <w:t>NSC File Uploads</w:t>
        </w:r>
        <w:r>
          <w:rPr>
            <w:webHidden/>
          </w:rPr>
          <w:tab/>
        </w:r>
        <w:r>
          <w:rPr>
            <w:webHidden/>
          </w:rPr>
          <w:fldChar w:fldCharType="begin"/>
        </w:r>
        <w:r>
          <w:rPr>
            <w:webHidden/>
          </w:rPr>
          <w:instrText xml:space="preserve"> PAGEREF _Toc209591257 \h </w:instrText>
        </w:r>
        <w:r>
          <w:rPr>
            <w:webHidden/>
          </w:rPr>
        </w:r>
        <w:r>
          <w:rPr>
            <w:webHidden/>
          </w:rPr>
          <w:fldChar w:fldCharType="separate"/>
        </w:r>
        <w:r>
          <w:rPr>
            <w:webHidden/>
          </w:rPr>
          <w:t>45</w:t>
        </w:r>
        <w:r>
          <w:rPr>
            <w:webHidden/>
          </w:rPr>
          <w:fldChar w:fldCharType="end"/>
        </w:r>
      </w:hyperlink>
    </w:p>
    <w:p w14:paraId="2B97BA47" w14:textId="587B3EDD"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58" w:history="1">
        <w:r w:rsidRPr="00BF338A">
          <w:rPr>
            <w:rStyle w:val="Hyperlink"/>
            <w:rFonts w:cs="Arial"/>
            <w:noProof/>
          </w:rPr>
          <w:t>2.6.1</w:t>
        </w:r>
        <w:r>
          <w:rPr>
            <w:rFonts w:asciiTheme="minorHAnsi" w:eastAsiaTheme="minorEastAsia" w:hAnsiTheme="minorHAnsi" w:cstheme="minorBidi"/>
            <w:noProof/>
            <w:kern w:val="2"/>
            <w:szCs w:val="24"/>
            <w14:ligatures w14:val="standardContextual"/>
          </w:rPr>
          <w:tab/>
        </w:r>
        <w:r w:rsidRPr="00BF338A">
          <w:rPr>
            <w:rStyle w:val="Hyperlink"/>
            <w:noProof/>
          </w:rPr>
          <w:t>Upload File Requirements</w:t>
        </w:r>
        <w:r>
          <w:rPr>
            <w:noProof/>
            <w:webHidden/>
          </w:rPr>
          <w:tab/>
        </w:r>
        <w:r>
          <w:rPr>
            <w:noProof/>
            <w:webHidden/>
          </w:rPr>
          <w:fldChar w:fldCharType="begin"/>
        </w:r>
        <w:r>
          <w:rPr>
            <w:noProof/>
            <w:webHidden/>
          </w:rPr>
          <w:instrText xml:space="preserve"> PAGEREF _Toc209591258 \h </w:instrText>
        </w:r>
        <w:r>
          <w:rPr>
            <w:noProof/>
            <w:webHidden/>
          </w:rPr>
        </w:r>
        <w:r>
          <w:rPr>
            <w:noProof/>
            <w:webHidden/>
          </w:rPr>
          <w:fldChar w:fldCharType="separate"/>
        </w:r>
        <w:r>
          <w:rPr>
            <w:noProof/>
            <w:webHidden/>
          </w:rPr>
          <w:t>46</w:t>
        </w:r>
        <w:r>
          <w:rPr>
            <w:noProof/>
            <w:webHidden/>
          </w:rPr>
          <w:fldChar w:fldCharType="end"/>
        </w:r>
      </w:hyperlink>
    </w:p>
    <w:p w14:paraId="76D20165" w14:textId="040D4F96"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59" w:history="1">
        <w:r w:rsidRPr="00BF338A">
          <w:rPr>
            <w:rStyle w:val="Hyperlink"/>
            <w:rFonts w:cs="Arial"/>
            <w:noProof/>
          </w:rPr>
          <w:t>2.6.2</w:t>
        </w:r>
        <w:r>
          <w:rPr>
            <w:rFonts w:asciiTheme="minorHAnsi" w:eastAsiaTheme="minorEastAsia" w:hAnsiTheme="minorHAnsi" w:cstheme="minorBidi"/>
            <w:noProof/>
            <w:kern w:val="2"/>
            <w:szCs w:val="24"/>
            <w14:ligatures w14:val="standardContextual"/>
          </w:rPr>
          <w:tab/>
        </w:r>
        <w:r w:rsidRPr="00BF338A">
          <w:rPr>
            <w:rStyle w:val="Hyperlink"/>
            <w:noProof/>
          </w:rPr>
          <w:t>NSC Transaction Import – Record Layout</w:t>
        </w:r>
        <w:r>
          <w:rPr>
            <w:noProof/>
            <w:webHidden/>
          </w:rPr>
          <w:tab/>
        </w:r>
        <w:r>
          <w:rPr>
            <w:noProof/>
            <w:webHidden/>
          </w:rPr>
          <w:fldChar w:fldCharType="begin"/>
        </w:r>
        <w:r>
          <w:rPr>
            <w:noProof/>
            <w:webHidden/>
          </w:rPr>
          <w:instrText xml:space="preserve"> PAGEREF _Toc209591259 \h </w:instrText>
        </w:r>
        <w:r>
          <w:rPr>
            <w:noProof/>
            <w:webHidden/>
          </w:rPr>
        </w:r>
        <w:r>
          <w:rPr>
            <w:noProof/>
            <w:webHidden/>
          </w:rPr>
          <w:fldChar w:fldCharType="separate"/>
        </w:r>
        <w:r>
          <w:rPr>
            <w:noProof/>
            <w:webHidden/>
          </w:rPr>
          <w:t>48</w:t>
        </w:r>
        <w:r>
          <w:rPr>
            <w:noProof/>
            <w:webHidden/>
          </w:rPr>
          <w:fldChar w:fldCharType="end"/>
        </w:r>
      </w:hyperlink>
    </w:p>
    <w:p w14:paraId="718C6418" w14:textId="2389EEF7"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60" w:history="1">
        <w:r w:rsidRPr="00BF338A">
          <w:rPr>
            <w:rStyle w:val="Hyperlink"/>
            <w:rFonts w:cs="Arial"/>
            <w:noProof/>
          </w:rPr>
          <w:t>2.6.3</w:t>
        </w:r>
        <w:r>
          <w:rPr>
            <w:rFonts w:asciiTheme="minorHAnsi" w:eastAsiaTheme="minorEastAsia" w:hAnsiTheme="minorHAnsi" w:cstheme="minorBidi"/>
            <w:noProof/>
            <w:kern w:val="2"/>
            <w:szCs w:val="24"/>
            <w14:ligatures w14:val="standardContextual"/>
          </w:rPr>
          <w:tab/>
        </w:r>
        <w:r w:rsidRPr="00BF338A">
          <w:rPr>
            <w:rStyle w:val="Hyperlink"/>
            <w:noProof/>
          </w:rPr>
          <w:t>NSC Transaction Import - Transaction Codes and Descriptions</w:t>
        </w:r>
        <w:r>
          <w:rPr>
            <w:noProof/>
            <w:webHidden/>
          </w:rPr>
          <w:tab/>
        </w:r>
        <w:r>
          <w:rPr>
            <w:noProof/>
            <w:webHidden/>
          </w:rPr>
          <w:fldChar w:fldCharType="begin"/>
        </w:r>
        <w:r>
          <w:rPr>
            <w:noProof/>
            <w:webHidden/>
          </w:rPr>
          <w:instrText xml:space="preserve"> PAGEREF _Toc209591260 \h </w:instrText>
        </w:r>
        <w:r>
          <w:rPr>
            <w:noProof/>
            <w:webHidden/>
          </w:rPr>
        </w:r>
        <w:r>
          <w:rPr>
            <w:noProof/>
            <w:webHidden/>
          </w:rPr>
          <w:fldChar w:fldCharType="separate"/>
        </w:r>
        <w:r>
          <w:rPr>
            <w:noProof/>
            <w:webHidden/>
          </w:rPr>
          <w:t>48</w:t>
        </w:r>
        <w:r>
          <w:rPr>
            <w:noProof/>
            <w:webHidden/>
          </w:rPr>
          <w:fldChar w:fldCharType="end"/>
        </w:r>
      </w:hyperlink>
    </w:p>
    <w:p w14:paraId="31E8D5D8" w14:textId="2D586485"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61" w:history="1">
        <w:r w:rsidRPr="00BF338A">
          <w:rPr>
            <w:rStyle w:val="Hyperlink"/>
            <w:rFonts w:cs="Arial"/>
            <w:noProof/>
          </w:rPr>
          <w:t>2.6.4</w:t>
        </w:r>
        <w:r>
          <w:rPr>
            <w:rFonts w:asciiTheme="minorHAnsi" w:eastAsiaTheme="minorEastAsia" w:hAnsiTheme="minorHAnsi" w:cstheme="minorBidi"/>
            <w:noProof/>
            <w:kern w:val="2"/>
            <w:szCs w:val="24"/>
            <w14:ligatures w14:val="standardContextual"/>
          </w:rPr>
          <w:tab/>
        </w:r>
        <w:r w:rsidRPr="00BF338A">
          <w:rPr>
            <w:rStyle w:val="Hyperlink"/>
            <w:noProof/>
          </w:rPr>
          <w:t>NSC Transaction Import – B2G File layout</w:t>
        </w:r>
        <w:r>
          <w:rPr>
            <w:noProof/>
            <w:webHidden/>
          </w:rPr>
          <w:tab/>
        </w:r>
        <w:r>
          <w:rPr>
            <w:noProof/>
            <w:webHidden/>
          </w:rPr>
          <w:fldChar w:fldCharType="begin"/>
        </w:r>
        <w:r>
          <w:rPr>
            <w:noProof/>
            <w:webHidden/>
          </w:rPr>
          <w:instrText xml:space="preserve"> PAGEREF _Toc209591261 \h </w:instrText>
        </w:r>
        <w:r>
          <w:rPr>
            <w:noProof/>
            <w:webHidden/>
          </w:rPr>
        </w:r>
        <w:r>
          <w:rPr>
            <w:noProof/>
            <w:webHidden/>
          </w:rPr>
          <w:fldChar w:fldCharType="separate"/>
        </w:r>
        <w:r>
          <w:rPr>
            <w:noProof/>
            <w:webHidden/>
          </w:rPr>
          <w:t>49</w:t>
        </w:r>
        <w:r>
          <w:rPr>
            <w:noProof/>
            <w:webHidden/>
          </w:rPr>
          <w:fldChar w:fldCharType="end"/>
        </w:r>
      </w:hyperlink>
    </w:p>
    <w:p w14:paraId="4C609350" w14:textId="494B1A35"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62" w:history="1">
        <w:r w:rsidRPr="00BF338A">
          <w:rPr>
            <w:rStyle w:val="Hyperlink"/>
            <w:rFonts w:cs="Arial"/>
            <w:noProof/>
          </w:rPr>
          <w:t>2.6.5</w:t>
        </w:r>
        <w:r>
          <w:rPr>
            <w:rFonts w:asciiTheme="minorHAnsi" w:eastAsiaTheme="minorEastAsia" w:hAnsiTheme="minorHAnsi" w:cstheme="minorBidi"/>
            <w:noProof/>
            <w:kern w:val="2"/>
            <w:szCs w:val="24"/>
            <w14:ligatures w14:val="standardContextual"/>
          </w:rPr>
          <w:tab/>
        </w:r>
        <w:r w:rsidRPr="00BF338A">
          <w:rPr>
            <w:rStyle w:val="Hyperlink"/>
            <w:noProof/>
          </w:rPr>
          <w:t>Asset Sale Reports - Record Layout</w:t>
        </w:r>
        <w:r>
          <w:rPr>
            <w:noProof/>
            <w:webHidden/>
          </w:rPr>
          <w:tab/>
        </w:r>
        <w:r>
          <w:rPr>
            <w:noProof/>
            <w:webHidden/>
          </w:rPr>
          <w:fldChar w:fldCharType="begin"/>
        </w:r>
        <w:r>
          <w:rPr>
            <w:noProof/>
            <w:webHidden/>
          </w:rPr>
          <w:instrText xml:space="preserve"> PAGEREF _Toc209591262 \h </w:instrText>
        </w:r>
        <w:r>
          <w:rPr>
            <w:noProof/>
            <w:webHidden/>
          </w:rPr>
        </w:r>
        <w:r>
          <w:rPr>
            <w:noProof/>
            <w:webHidden/>
          </w:rPr>
          <w:fldChar w:fldCharType="separate"/>
        </w:r>
        <w:r>
          <w:rPr>
            <w:noProof/>
            <w:webHidden/>
          </w:rPr>
          <w:t>49</w:t>
        </w:r>
        <w:r>
          <w:rPr>
            <w:noProof/>
            <w:webHidden/>
          </w:rPr>
          <w:fldChar w:fldCharType="end"/>
        </w:r>
      </w:hyperlink>
    </w:p>
    <w:p w14:paraId="300047B8" w14:textId="6B655956"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63" w:history="1">
        <w:r w:rsidRPr="00BF338A">
          <w:rPr>
            <w:rStyle w:val="Hyperlink"/>
            <w:rFonts w:cs="Arial"/>
            <w:noProof/>
          </w:rPr>
          <w:t>2.6.6</w:t>
        </w:r>
        <w:r>
          <w:rPr>
            <w:rFonts w:asciiTheme="minorHAnsi" w:eastAsiaTheme="minorEastAsia" w:hAnsiTheme="minorHAnsi" w:cstheme="minorBidi"/>
            <w:noProof/>
            <w:kern w:val="2"/>
            <w:szCs w:val="24"/>
            <w14:ligatures w14:val="standardContextual"/>
          </w:rPr>
          <w:tab/>
        </w:r>
        <w:r w:rsidRPr="00BF338A">
          <w:rPr>
            <w:rStyle w:val="Hyperlink"/>
            <w:noProof/>
          </w:rPr>
          <w:t>Asset Sale Reports – B2G File Layout</w:t>
        </w:r>
        <w:r>
          <w:rPr>
            <w:noProof/>
            <w:webHidden/>
          </w:rPr>
          <w:tab/>
        </w:r>
        <w:r>
          <w:rPr>
            <w:noProof/>
            <w:webHidden/>
          </w:rPr>
          <w:fldChar w:fldCharType="begin"/>
        </w:r>
        <w:r>
          <w:rPr>
            <w:noProof/>
            <w:webHidden/>
          </w:rPr>
          <w:instrText xml:space="preserve"> PAGEREF _Toc209591263 \h </w:instrText>
        </w:r>
        <w:r>
          <w:rPr>
            <w:noProof/>
            <w:webHidden/>
          </w:rPr>
        </w:r>
        <w:r>
          <w:rPr>
            <w:noProof/>
            <w:webHidden/>
          </w:rPr>
          <w:fldChar w:fldCharType="separate"/>
        </w:r>
        <w:r>
          <w:rPr>
            <w:noProof/>
            <w:webHidden/>
          </w:rPr>
          <w:t>49</w:t>
        </w:r>
        <w:r>
          <w:rPr>
            <w:noProof/>
            <w:webHidden/>
          </w:rPr>
          <w:fldChar w:fldCharType="end"/>
        </w:r>
      </w:hyperlink>
    </w:p>
    <w:p w14:paraId="15CC27A7" w14:textId="5717C3D1"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64" w:history="1">
        <w:r w:rsidRPr="00BF338A">
          <w:rPr>
            <w:rStyle w:val="Hyperlink"/>
            <w:rFonts w:cs="Arial"/>
            <w:noProof/>
          </w:rPr>
          <w:t>2.6.7</w:t>
        </w:r>
        <w:r>
          <w:rPr>
            <w:rFonts w:asciiTheme="minorHAnsi" w:eastAsiaTheme="minorEastAsia" w:hAnsiTheme="minorHAnsi" w:cstheme="minorBidi"/>
            <w:noProof/>
            <w:kern w:val="2"/>
            <w:szCs w:val="24"/>
            <w14:ligatures w14:val="standardContextual"/>
          </w:rPr>
          <w:tab/>
        </w:r>
        <w:r w:rsidRPr="00BF338A">
          <w:rPr>
            <w:rStyle w:val="Hyperlink"/>
            <w:noProof/>
          </w:rPr>
          <w:t>Loan Details/Transactions PDFs - Record Layout</w:t>
        </w:r>
        <w:r>
          <w:rPr>
            <w:noProof/>
            <w:webHidden/>
          </w:rPr>
          <w:tab/>
        </w:r>
        <w:r>
          <w:rPr>
            <w:noProof/>
            <w:webHidden/>
          </w:rPr>
          <w:fldChar w:fldCharType="begin"/>
        </w:r>
        <w:r>
          <w:rPr>
            <w:noProof/>
            <w:webHidden/>
          </w:rPr>
          <w:instrText xml:space="preserve"> PAGEREF _Toc209591264 \h </w:instrText>
        </w:r>
        <w:r>
          <w:rPr>
            <w:noProof/>
            <w:webHidden/>
          </w:rPr>
        </w:r>
        <w:r>
          <w:rPr>
            <w:noProof/>
            <w:webHidden/>
          </w:rPr>
          <w:fldChar w:fldCharType="separate"/>
        </w:r>
        <w:r>
          <w:rPr>
            <w:noProof/>
            <w:webHidden/>
          </w:rPr>
          <w:t>50</w:t>
        </w:r>
        <w:r>
          <w:rPr>
            <w:noProof/>
            <w:webHidden/>
          </w:rPr>
          <w:fldChar w:fldCharType="end"/>
        </w:r>
      </w:hyperlink>
    </w:p>
    <w:p w14:paraId="5419E1EC" w14:textId="726D886A"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65" w:history="1">
        <w:r w:rsidRPr="00BF338A">
          <w:rPr>
            <w:rStyle w:val="Hyperlink"/>
            <w:rFonts w:cs="Arial"/>
            <w:noProof/>
          </w:rPr>
          <w:t>2.6.8</w:t>
        </w:r>
        <w:r>
          <w:rPr>
            <w:rFonts w:asciiTheme="minorHAnsi" w:eastAsiaTheme="minorEastAsia" w:hAnsiTheme="minorHAnsi" w:cstheme="minorBidi"/>
            <w:noProof/>
            <w:kern w:val="2"/>
            <w:szCs w:val="24"/>
            <w14:ligatures w14:val="standardContextual"/>
          </w:rPr>
          <w:tab/>
        </w:r>
        <w:r w:rsidRPr="00BF338A">
          <w:rPr>
            <w:rStyle w:val="Hyperlink"/>
            <w:noProof/>
          </w:rPr>
          <w:t>Loan Details &amp; Transactions PDFs – B2G File Layout</w:t>
        </w:r>
        <w:r>
          <w:rPr>
            <w:noProof/>
            <w:webHidden/>
          </w:rPr>
          <w:tab/>
        </w:r>
        <w:r>
          <w:rPr>
            <w:noProof/>
            <w:webHidden/>
          </w:rPr>
          <w:fldChar w:fldCharType="begin"/>
        </w:r>
        <w:r>
          <w:rPr>
            <w:noProof/>
            <w:webHidden/>
          </w:rPr>
          <w:instrText xml:space="preserve"> PAGEREF _Toc209591265 \h </w:instrText>
        </w:r>
        <w:r>
          <w:rPr>
            <w:noProof/>
            <w:webHidden/>
          </w:rPr>
        </w:r>
        <w:r>
          <w:rPr>
            <w:noProof/>
            <w:webHidden/>
          </w:rPr>
          <w:fldChar w:fldCharType="separate"/>
        </w:r>
        <w:r>
          <w:rPr>
            <w:noProof/>
            <w:webHidden/>
          </w:rPr>
          <w:t>50</w:t>
        </w:r>
        <w:r>
          <w:rPr>
            <w:noProof/>
            <w:webHidden/>
          </w:rPr>
          <w:fldChar w:fldCharType="end"/>
        </w:r>
      </w:hyperlink>
    </w:p>
    <w:p w14:paraId="7FFCF3AC" w14:textId="6B4C5D47" w:rsidR="00AA0D8E" w:rsidRDefault="00AA0D8E">
      <w:pPr>
        <w:pStyle w:val="TOC3"/>
        <w:tabs>
          <w:tab w:val="left" w:pos="1440"/>
          <w:tab w:val="right" w:leader="dot" w:pos="9350"/>
        </w:tabs>
        <w:rPr>
          <w:rFonts w:asciiTheme="minorHAnsi" w:eastAsiaTheme="minorEastAsia" w:hAnsiTheme="minorHAnsi" w:cstheme="minorBidi"/>
          <w:noProof/>
          <w:kern w:val="2"/>
          <w:szCs w:val="24"/>
          <w14:ligatures w14:val="standardContextual"/>
        </w:rPr>
      </w:pPr>
      <w:hyperlink w:anchor="_Toc209591266" w:history="1">
        <w:r w:rsidRPr="00BF338A">
          <w:rPr>
            <w:rStyle w:val="Hyperlink"/>
            <w:rFonts w:cs="Arial"/>
            <w:noProof/>
          </w:rPr>
          <w:t>2.6.9</w:t>
        </w:r>
        <w:r>
          <w:rPr>
            <w:rFonts w:asciiTheme="minorHAnsi" w:eastAsiaTheme="minorEastAsia" w:hAnsiTheme="minorHAnsi" w:cstheme="minorBidi"/>
            <w:noProof/>
            <w:kern w:val="2"/>
            <w:szCs w:val="24"/>
            <w14:ligatures w14:val="standardContextual"/>
          </w:rPr>
          <w:tab/>
        </w:r>
        <w:r w:rsidRPr="00BF338A">
          <w:rPr>
            <w:rStyle w:val="Hyperlink"/>
            <w:noProof/>
          </w:rPr>
          <w:t>NSC File Upload Errors</w:t>
        </w:r>
        <w:r>
          <w:rPr>
            <w:noProof/>
            <w:webHidden/>
          </w:rPr>
          <w:tab/>
        </w:r>
        <w:r>
          <w:rPr>
            <w:noProof/>
            <w:webHidden/>
          </w:rPr>
          <w:fldChar w:fldCharType="begin"/>
        </w:r>
        <w:r>
          <w:rPr>
            <w:noProof/>
            <w:webHidden/>
          </w:rPr>
          <w:instrText xml:space="preserve"> PAGEREF _Toc209591266 \h </w:instrText>
        </w:r>
        <w:r>
          <w:rPr>
            <w:noProof/>
            <w:webHidden/>
          </w:rPr>
        </w:r>
        <w:r>
          <w:rPr>
            <w:noProof/>
            <w:webHidden/>
          </w:rPr>
          <w:fldChar w:fldCharType="separate"/>
        </w:r>
        <w:r>
          <w:rPr>
            <w:noProof/>
            <w:webHidden/>
          </w:rPr>
          <w:t>50</w:t>
        </w:r>
        <w:r>
          <w:rPr>
            <w:noProof/>
            <w:webHidden/>
          </w:rPr>
          <w:fldChar w:fldCharType="end"/>
        </w:r>
      </w:hyperlink>
    </w:p>
    <w:p w14:paraId="261CFEA1" w14:textId="76F84B9F" w:rsidR="00AA0D8E" w:rsidRDefault="00AA0D8E">
      <w:pPr>
        <w:pStyle w:val="TOC1"/>
        <w:rPr>
          <w:rFonts w:asciiTheme="minorHAnsi" w:eastAsiaTheme="minorEastAsia" w:hAnsiTheme="minorHAnsi" w:cstheme="minorBidi"/>
          <w:b w:val="0"/>
          <w:caps w:val="0"/>
          <w:kern w:val="2"/>
          <w:szCs w:val="24"/>
          <w14:ligatures w14:val="standardContextual"/>
        </w:rPr>
      </w:pPr>
      <w:hyperlink w:anchor="_Toc209591267" w:history="1">
        <w:r w:rsidRPr="00BF338A">
          <w:rPr>
            <w:rStyle w:val="Hyperlink"/>
            <w:kern w:val="0"/>
          </w:rPr>
          <w:t>3</w:t>
        </w:r>
        <w:r>
          <w:rPr>
            <w:rFonts w:asciiTheme="minorHAnsi" w:eastAsiaTheme="minorEastAsia" w:hAnsiTheme="minorHAnsi" w:cstheme="minorBidi"/>
            <w:b w:val="0"/>
            <w:caps w:val="0"/>
            <w:kern w:val="2"/>
            <w:szCs w:val="24"/>
            <w14:ligatures w14:val="standardContextual"/>
          </w:rPr>
          <w:tab/>
        </w:r>
        <w:r w:rsidRPr="00BF338A">
          <w:rPr>
            <w:rStyle w:val="Hyperlink"/>
          </w:rPr>
          <w:t>Quality Control and Verification</w:t>
        </w:r>
        <w:r>
          <w:rPr>
            <w:webHidden/>
          </w:rPr>
          <w:tab/>
        </w:r>
        <w:r>
          <w:rPr>
            <w:webHidden/>
          </w:rPr>
          <w:fldChar w:fldCharType="begin"/>
        </w:r>
        <w:r>
          <w:rPr>
            <w:webHidden/>
          </w:rPr>
          <w:instrText xml:space="preserve"> PAGEREF _Toc209591267 \h </w:instrText>
        </w:r>
        <w:r>
          <w:rPr>
            <w:webHidden/>
          </w:rPr>
        </w:r>
        <w:r>
          <w:rPr>
            <w:webHidden/>
          </w:rPr>
          <w:fldChar w:fldCharType="separate"/>
        </w:r>
        <w:r>
          <w:rPr>
            <w:webHidden/>
          </w:rPr>
          <w:t>53</w:t>
        </w:r>
        <w:r>
          <w:rPr>
            <w:webHidden/>
          </w:rPr>
          <w:fldChar w:fldCharType="end"/>
        </w:r>
      </w:hyperlink>
    </w:p>
    <w:p w14:paraId="416124C1" w14:textId="1D4A5310" w:rsidR="00AA0D8E" w:rsidRDefault="00AA0D8E">
      <w:pPr>
        <w:pStyle w:val="TOC2"/>
        <w:rPr>
          <w:rFonts w:asciiTheme="minorHAnsi" w:eastAsiaTheme="minorEastAsia" w:hAnsiTheme="minorHAnsi" w:cstheme="minorBidi"/>
          <w:kern w:val="2"/>
          <w14:ligatures w14:val="standardContextual"/>
        </w:rPr>
      </w:pPr>
      <w:hyperlink w:anchor="_Toc209591268" w:history="1">
        <w:r w:rsidRPr="00BF338A">
          <w:rPr>
            <w:rStyle w:val="Hyperlink"/>
            <w14:scene3d>
              <w14:camera w14:prst="orthographicFront"/>
              <w14:lightRig w14:rig="threePt" w14:dir="t">
                <w14:rot w14:lat="0" w14:lon="0" w14:rev="0"/>
              </w14:lightRig>
            </w14:scene3d>
          </w:rPr>
          <w:t>3.1</w:t>
        </w:r>
        <w:r>
          <w:rPr>
            <w:rFonts w:asciiTheme="minorHAnsi" w:eastAsiaTheme="minorEastAsia" w:hAnsiTheme="minorHAnsi" w:cstheme="minorBidi"/>
            <w:kern w:val="2"/>
            <w14:ligatures w14:val="standardContextual"/>
          </w:rPr>
          <w:tab/>
        </w:r>
        <w:r w:rsidRPr="00BF338A">
          <w:rPr>
            <w:rStyle w:val="Hyperlink"/>
          </w:rPr>
          <w:t>File Verification</w:t>
        </w:r>
        <w:r>
          <w:rPr>
            <w:webHidden/>
          </w:rPr>
          <w:tab/>
        </w:r>
        <w:r>
          <w:rPr>
            <w:webHidden/>
          </w:rPr>
          <w:fldChar w:fldCharType="begin"/>
        </w:r>
        <w:r>
          <w:rPr>
            <w:webHidden/>
          </w:rPr>
          <w:instrText xml:space="preserve"> PAGEREF _Toc209591268 \h </w:instrText>
        </w:r>
        <w:r>
          <w:rPr>
            <w:webHidden/>
          </w:rPr>
        </w:r>
        <w:r>
          <w:rPr>
            <w:webHidden/>
          </w:rPr>
          <w:fldChar w:fldCharType="separate"/>
        </w:r>
        <w:r>
          <w:rPr>
            <w:webHidden/>
          </w:rPr>
          <w:t>53</w:t>
        </w:r>
        <w:r>
          <w:rPr>
            <w:webHidden/>
          </w:rPr>
          <w:fldChar w:fldCharType="end"/>
        </w:r>
      </w:hyperlink>
    </w:p>
    <w:p w14:paraId="00C505E3" w14:textId="46CBD7C7" w:rsidR="00C607D0" w:rsidRDefault="00C607D0" w:rsidP="00C607D0">
      <w:pPr>
        <w:tabs>
          <w:tab w:val="left" w:pos="2835"/>
        </w:tabs>
        <w:jc w:val="center"/>
        <w:rPr>
          <w:rFonts w:ascii="Arial" w:hAnsi="Arial" w:cs="Arial"/>
          <w:b/>
          <w:smallCaps/>
          <w:szCs w:val="22"/>
        </w:rPr>
      </w:pPr>
      <w:r>
        <w:rPr>
          <w:rFonts w:ascii="Arial" w:hAnsi="Arial" w:cs="Arial"/>
          <w:b/>
          <w:smallCaps/>
          <w:szCs w:val="22"/>
        </w:rPr>
        <w:fldChar w:fldCharType="end"/>
      </w:r>
    </w:p>
    <w:p w14:paraId="217F8113" w14:textId="77777777" w:rsidR="00C607D0" w:rsidRDefault="00C607D0" w:rsidP="00C607D0">
      <w:pPr>
        <w:tabs>
          <w:tab w:val="left" w:pos="2835"/>
        </w:tabs>
        <w:jc w:val="center"/>
        <w:rPr>
          <w:rFonts w:ascii="Arial" w:hAnsi="Arial" w:cs="Arial"/>
          <w:b/>
          <w:i/>
          <w:sz w:val="28"/>
          <w:szCs w:val="28"/>
        </w:rPr>
        <w:sectPr w:rsidR="00C607D0" w:rsidSect="001D76A6">
          <w:headerReference w:type="default" r:id="rId11"/>
          <w:pgSz w:w="12240" w:h="15840" w:code="1"/>
          <w:pgMar w:top="1440" w:right="1440" w:bottom="1440" w:left="1440" w:header="720" w:footer="720" w:gutter="0"/>
          <w:cols w:space="720"/>
          <w:docGrid w:linePitch="254"/>
        </w:sectPr>
      </w:pPr>
    </w:p>
    <w:p w14:paraId="338784CE" w14:textId="77777777" w:rsidR="00C607D0" w:rsidRDefault="00C607D0" w:rsidP="00C607D0">
      <w:pPr>
        <w:tabs>
          <w:tab w:val="left" w:pos="2835"/>
        </w:tabs>
        <w:jc w:val="center"/>
        <w:rPr>
          <w:rFonts w:ascii="Arial" w:hAnsi="Arial" w:cs="Arial"/>
          <w:b/>
          <w:i/>
          <w:sz w:val="28"/>
          <w:szCs w:val="28"/>
        </w:rPr>
      </w:pPr>
      <w:r w:rsidRPr="001C32EE">
        <w:rPr>
          <w:rFonts w:ascii="Arial" w:hAnsi="Arial" w:cs="Arial"/>
          <w:b/>
          <w:i/>
          <w:sz w:val="28"/>
          <w:szCs w:val="28"/>
        </w:rPr>
        <w:lastRenderedPageBreak/>
        <w:t>List of Tables</w:t>
      </w:r>
    </w:p>
    <w:p w14:paraId="70FE9C13" w14:textId="77777777" w:rsidR="00C607D0" w:rsidRPr="00AD13E4" w:rsidRDefault="00C607D0" w:rsidP="00C607D0">
      <w:pPr>
        <w:tabs>
          <w:tab w:val="left" w:pos="2835"/>
        </w:tabs>
        <w:jc w:val="center"/>
        <w:rPr>
          <w:rFonts w:ascii="Arial" w:hAnsi="Arial" w:cs="Arial"/>
          <w:i/>
          <w:sz w:val="28"/>
          <w:szCs w:val="28"/>
        </w:rPr>
      </w:pPr>
    </w:p>
    <w:p w14:paraId="4B2DF3F1" w14:textId="7D174053" w:rsidR="00AA0D8E" w:rsidRDefault="00C607D0">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209591269" w:history="1">
        <w:r w:rsidR="00AA0D8E" w:rsidRPr="00956EA1">
          <w:rPr>
            <w:rStyle w:val="Hyperlink"/>
            <w:noProof/>
          </w:rPr>
          <w:t>Table 1: HERMIT System Support Points of Contact</w:t>
        </w:r>
        <w:r w:rsidR="00AA0D8E">
          <w:rPr>
            <w:noProof/>
            <w:webHidden/>
          </w:rPr>
          <w:tab/>
        </w:r>
        <w:r w:rsidR="00AA0D8E">
          <w:rPr>
            <w:noProof/>
            <w:webHidden/>
          </w:rPr>
          <w:fldChar w:fldCharType="begin"/>
        </w:r>
        <w:r w:rsidR="00AA0D8E">
          <w:rPr>
            <w:noProof/>
            <w:webHidden/>
          </w:rPr>
          <w:instrText xml:space="preserve"> PAGEREF _Toc209591269 \h </w:instrText>
        </w:r>
        <w:r w:rsidR="00AA0D8E">
          <w:rPr>
            <w:noProof/>
            <w:webHidden/>
          </w:rPr>
        </w:r>
        <w:r w:rsidR="00AA0D8E">
          <w:rPr>
            <w:noProof/>
            <w:webHidden/>
          </w:rPr>
          <w:fldChar w:fldCharType="separate"/>
        </w:r>
        <w:r w:rsidR="00AA0D8E">
          <w:rPr>
            <w:noProof/>
            <w:webHidden/>
          </w:rPr>
          <w:t>9</w:t>
        </w:r>
        <w:r w:rsidR="00AA0D8E">
          <w:rPr>
            <w:noProof/>
            <w:webHidden/>
          </w:rPr>
          <w:fldChar w:fldCharType="end"/>
        </w:r>
      </w:hyperlink>
    </w:p>
    <w:p w14:paraId="3CF42FB4" w14:textId="58ECE216"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0" w:history="1">
        <w:r w:rsidRPr="00956EA1">
          <w:rPr>
            <w:rStyle w:val="Hyperlink"/>
            <w:noProof/>
          </w:rPr>
          <w:t>Table 2: HERMIT Program Organization Points of Contact</w:t>
        </w:r>
        <w:r>
          <w:rPr>
            <w:noProof/>
            <w:webHidden/>
          </w:rPr>
          <w:tab/>
        </w:r>
        <w:r>
          <w:rPr>
            <w:noProof/>
            <w:webHidden/>
          </w:rPr>
          <w:fldChar w:fldCharType="begin"/>
        </w:r>
        <w:r>
          <w:rPr>
            <w:noProof/>
            <w:webHidden/>
          </w:rPr>
          <w:instrText xml:space="preserve"> PAGEREF _Toc209591270 \h </w:instrText>
        </w:r>
        <w:r>
          <w:rPr>
            <w:noProof/>
            <w:webHidden/>
          </w:rPr>
        </w:r>
        <w:r>
          <w:rPr>
            <w:noProof/>
            <w:webHidden/>
          </w:rPr>
          <w:fldChar w:fldCharType="separate"/>
        </w:r>
        <w:r>
          <w:rPr>
            <w:noProof/>
            <w:webHidden/>
          </w:rPr>
          <w:t>9</w:t>
        </w:r>
        <w:r>
          <w:rPr>
            <w:noProof/>
            <w:webHidden/>
          </w:rPr>
          <w:fldChar w:fldCharType="end"/>
        </w:r>
      </w:hyperlink>
    </w:p>
    <w:p w14:paraId="7ED6ED58" w14:textId="2A84B4FD"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1" w:history="1">
        <w:r w:rsidRPr="00956EA1">
          <w:rPr>
            <w:rStyle w:val="Hyperlink"/>
            <w:noProof/>
          </w:rPr>
          <w:t>Table 3: Acronyms, Abbreviations, System Names/Codes</w:t>
        </w:r>
        <w:r>
          <w:rPr>
            <w:noProof/>
            <w:webHidden/>
          </w:rPr>
          <w:tab/>
        </w:r>
        <w:r>
          <w:rPr>
            <w:noProof/>
            <w:webHidden/>
          </w:rPr>
          <w:fldChar w:fldCharType="begin"/>
        </w:r>
        <w:r>
          <w:rPr>
            <w:noProof/>
            <w:webHidden/>
          </w:rPr>
          <w:instrText xml:space="preserve"> PAGEREF _Toc209591271 \h </w:instrText>
        </w:r>
        <w:r>
          <w:rPr>
            <w:noProof/>
            <w:webHidden/>
          </w:rPr>
        </w:r>
        <w:r>
          <w:rPr>
            <w:noProof/>
            <w:webHidden/>
          </w:rPr>
          <w:fldChar w:fldCharType="separate"/>
        </w:r>
        <w:r>
          <w:rPr>
            <w:noProof/>
            <w:webHidden/>
          </w:rPr>
          <w:t>9</w:t>
        </w:r>
        <w:r>
          <w:rPr>
            <w:noProof/>
            <w:webHidden/>
          </w:rPr>
          <w:fldChar w:fldCharType="end"/>
        </w:r>
      </w:hyperlink>
    </w:p>
    <w:p w14:paraId="165C4AD3" w14:textId="29ED0197"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2" w:history="1">
        <w:r w:rsidRPr="00956EA1">
          <w:rPr>
            <w:rStyle w:val="Hyperlink"/>
            <w:noProof/>
          </w:rPr>
          <w:t>Table 4: NSC Bulk Disbursement Fields</w:t>
        </w:r>
        <w:r>
          <w:rPr>
            <w:noProof/>
            <w:webHidden/>
          </w:rPr>
          <w:tab/>
        </w:r>
        <w:r>
          <w:rPr>
            <w:noProof/>
            <w:webHidden/>
          </w:rPr>
          <w:fldChar w:fldCharType="begin"/>
        </w:r>
        <w:r>
          <w:rPr>
            <w:noProof/>
            <w:webHidden/>
          </w:rPr>
          <w:instrText xml:space="preserve"> PAGEREF _Toc209591272 \h </w:instrText>
        </w:r>
        <w:r>
          <w:rPr>
            <w:noProof/>
            <w:webHidden/>
          </w:rPr>
        </w:r>
        <w:r>
          <w:rPr>
            <w:noProof/>
            <w:webHidden/>
          </w:rPr>
          <w:fldChar w:fldCharType="separate"/>
        </w:r>
        <w:r>
          <w:rPr>
            <w:noProof/>
            <w:webHidden/>
          </w:rPr>
          <w:t>13</w:t>
        </w:r>
        <w:r>
          <w:rPr>
            <w:noProof/>
            <w:webHidden/>
          </w:rPr>
          <w:fldChar w:fldCharType="end"/>
        </w:r>
      </w:hyperlink>
    </w:p>
    <w:p w14:paraId="6DAF2BE2" w14:textId="5E44817B"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3" w:history="1">
        <w:r w:rsidRPr="00956EA1">
          <w:rPr>
            <w:rStyle w:val="Hyperlink"/>
            <w:noProof/>
          </w:rPr>
          <w:t>Table 5: Data conditions for NSC Bulk Disbursement Errors</w:t>
        </w:r>
        <w:r>
          <w:rPr>
            <w:noProof/>
            <w:webHidden/>
          </w:rPr>
          <w:tab/>
        </w:r>
        <w:r>
          <w:rPr>
            <w:noProof/>
            <w:webHidden/>
          </w:rPr>
          <w:fldChar w:fldCharType="begin"/>
        </w:r>
        <w:r>
          <w:rPr>
            <w:noProof/>
            <w:webHidden/>
          </w:rPr>
          <w:instrText xml:space="preserve"> PAGEREF _Toc209591273 \h </w:instrText>
        </w:r>
        <w:r>
          <w:rPr>
            <w:noProof/>
            <w:webHidden/>
          </w:rPr>
        </w:r>
        <w:r>
          <w:rPr>
            <w:noProof/>
            <w:webHidden/>
          </w:rPr>
          <w:fldChar w:fldCharType="separate"/>
        </w:r>
        <w:r>
          <w:rPr>
            <w:noProof/>
            <w:webHidden/>
          </w:rPr>
          <w:t>13</w:t>
        </w:r>
        <w:r>
          <w:rPr>
            <w:noProof/>
            <w:webHidden/>
          </w:rPr>
          <w:fldChar w:fldCharType="end"/>
        </w:r>
      </w:hyperlink>
    </w:p>
    <w:p w14:paraId="743375E2" w14:textId="748CC54D"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4" w:history="1">
        <w:r w:rsidRPr="00956EA1">
          <w:rPr>
            <w:rStyle w:val="Hyperlink"/>
            <w:noProof/>
          </w:rPr>
          <w:t>Table 6: NSC Bulk Servicing Steps Fields</w:t>
        </w:r>
        <w:r>
          <w:rPr>
            <w:noProof/>
            <w:webHidden/>
          </w:rPr>
          <w:tab/>
        </w:r>
        <w:r>
          <w:rPr>
            <w:noProof/>
            <w:webHidden/>
          </w:rPr>
          <w:fldChar w:fldCharType="begin"/>
        </w:r>
        <w:r>
          <w:rPr>
            <w:noProof/>
            <w:webHidden/>
          </w:rPr>
          <w:instrText xml:space="preserve"> PAGEREF _Toc209591274 \h </w:instrText>
        </w:r>
        <w:r>
          <w:rPr>
            <w:noProof/>
            <w:webHidden/>
          </w:rPr>
        </w:r>
        <w:r>
          <w:rPr>
            <w:noProof/>
            <w:webHidden/>
          </w:rPr>
          <w:fldChar w:fldCharType="separate"/>
        </w:r>
        <w:r>
          <w:rPr>
            <w:noProof/>
            <w:webHidden/>
          </w:rPr>
          <w:t>17</w:t>
        </w:r>
        <w:r>
          <w:rPr>
            <w:noProof/>
            <w:webHidden/>
          </w:rPr>
          <w:fldChar w:fldCharType="end"/>
        </w:r>
      </w:hyperlink>
    </w:p>
    <w:p w14:paraId="753E57CF" w14:textId="7F15E5AF"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5" w:history="1">
        <w:r w:rsidRPr="00956EA1">
          <w:rPr>
            <w:rStyle w:val="Hyperlink"/>
            <w:noProof/>
          </w:rPr>
          <w:t>Table 7: Data conditions for NSC Bulk Servicing Steps Errors</w:t>
        </w:r>
        <w:r>
          <w:rPr>
            <w:noProof/>
            <w:webHidden/>
          </w:rPr>
          <w:tab/>
        </w:r>
        <w:r>
          <w:rPr>
            <w:noProof/>
            <w:webHidden/>
          </w:rPr>
          <w:fldChar w:fldCharType="begin"/>
        </w:r>
        <w:r>
          <w:rPr>
            <w:noProof/>
            <w:webHidden/>
          </w:rPr>
          <w:instrText xml:space="preserve"> PAGEREF _Toc209591275 \h </w:instrText>
        </w:r>
        <w:r>
          <w:rPr>
            <w:noProof/>
            <w:webHidden/>
          </w:rPr>
        </w:r>
        <w:r>
          <w:rPr>
            <w:noProof/>
            <w:webHidden/>
          </w:rPr>
          <w:fldChar w:fldCharType="separate"/>
        </w:r>
        <w:r>
          <w:rPr>
            <w:noProof/>
            <w:webHidden/>
          </w:rPr>
          <w:t>18</w:t>
        </w:r>
        <w:r>
          <w:rPr>
            <w:noProof/>
            <w:webHidden/>
          </w:rPr>
          <w:fldChar w:fldCharType="end"/>
        </w:r>
      </w:hyperlink>
    </w:p>
    <w:p w14:paraId="73BB9203" w14:textId="18C03F01"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6" w:history="1">
        <w:r w:rsidRPr="00956EA1">
          <w:rPr>
            <w:rStyle w:val="Hyperlink"/>
            <w:noProof/>
          </w:rPr>
          <w:t>Table 8: HECM File Upload Types</w:t>
        </w:r>
        <w:r>
          <w:rPr>
            <w:noProof/>
            <w:webHidden/>
          </w:rPr>
          <w:tab/>
        </w:r>
        <w:r>
          <w:rPr>
            <w:noProof/>
            <w:webHidden/>
          </w:rPr>
          <w:fldChar w:fldCharType="begin"/>
        </w:r>
        <w:r>
          <w:rPr>
            <w:noProof/>
            <w:webHidden/>
          </w:rPr>
          <w:instrText xml:space="preserve"> PAGEREF _Toc209591276 \h </w:instrText>
        </w:r>
        <w:r>
          <w:rPr>
            <w:noProof/>
            <w:webHidden/>
          </w:rPr>
        </w:r>
        <w:r>
          <w:rPr>
            <w:noProof/>
            <w:webHidden/>
          </w:rPr>
          <w:fldChar w:fldCharType="separate"/>
        </w:r>
        <w:r>
          <w:rPr>
            <w:noProof/>
            <w:webHidden/>
          </w:rPr>
          <w:t>20</w:t>
        </w:r>
        <w:r>
          <w:rPr>
            <w:noProof/>
            <w:webHidden/>
          </w:rPr>
          <w:fldChar w:fldCharType="end"/>
        </w:r>
      </w:hyperlink>
    </w:p>
    <w:p w14:paraId="7DDD79FE" w14:textId="380ED86C"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7" w:history="1">
        <w:r w:rsidRPr="00956EA1">
          <w:rPr>
            <w:rStyle w:val="Hyperlink"/>
            <w:noProof/>
          </w:rPr>
          <w:t>Table 9: Data Item Descriptions for File NotesI</w:t>
        </w:r>
        <w:r w:rsidRPr="00956EA1">
          <w:rPr>
            <w:rStyle w:val="Hyperlink"/>
            <w:rFonts w:cs="Arial"/>
            <w:noProof/>
          </w:rPr>
          <w:t>mport</w:t>
        </w:r>
        <w:r>
          <w:rPr>
            <w:noProof/>
            <w:webHidden/>
          </w:rPr>
          <w:tab/>
        </w:r>
        <w:r>
          <w:rPr>
            <w:noProof/>
            <w:webHidden/>
          </w:rPr>
          <w:fldChar w:fldCharType="begin"/>
        </w:r>
        <w:r>
          <w:rPr>
            <w:noProof/>
            <w:webHidden/>
          </w:rPr>
          <w:instrText xml:space="preserve"> PAGEREF _Toc209591277 \h </w:instrText>
        </w:r>
        <w:r>
          <w:rPr>
            <w:noProof/>
            <w:webHidden/>
          </w:rPr>
        </w:r>
        <w:r>
          <w:rPr>
            <w:noProof/>
            <w:webHidden/>
          </w:rPr>
          <w:fldChar w:fldCharType="separate"/>
        </w:r>
        <w:r>
          <w:rPr>
            <w:noProof/>
            <w:webHidden/>
          </w:rPr>
          <w:t>21</w:t>
        </w:r>
        <w:r>
          <w:rPr>
            <w:noProof/>
            <w:webHidden/>
          </w:rPr>
          <w:fldChar w:fldCharType="end"/>
        </w:r>
      </w:hyperlink>
    </w:p>
    <w:p w14:paraId="349DFDAF" w14:textId="62CA01D3"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8" w:history="1">
        <w:r w:rsidRPr="00956EA1">
          <w:rPr>
            <w:rStyle w:val="Hyperlink"/>
            <w:noProof/>
          </w:rPr>
          <w:t>Table 10: Transaction Codes and Descriptions</w:t>
        </w:r>
        <w:r>
          <w:rPr>
            <w:noProof/>
            <w:webHidden/>
          </w:rPr>
          <w:tab/>
        </w:r>
        <w:r>
          <w:rPr>
            <w:noProof/>
            <w:webHidden/>
          </w:rPr>
          <w:fldChar w:fldCharType="begin"/>
        </w:r>
        <w:r>
          <w:rPr>
            <w:noProof/>
            <w:webHidden/>
          </w:rPr>
          <w:instrText xml:space="preserve"> PAGEREF _Toc209591278 \h </w:instrText>
        </w:r>
        <w:r>
          <w:rPr>
            <w:noProof/>
            <w:webHidden/>
          </w:rPr>
        </w:r>
        <w:r>
          <w:rPr>
            <w:noProof/>
            <w:webHidden/>
          </w:rPr>
          <w:fldChar w:fldCharType="separate"/>
        </w:r>
        <w:r>
          <w:rPr>
            <w:noProof/>
            <w:webHidden/>
          </w:rPr>
          <w:t>21</w:t>
        </w:r>
        <w:r>
          <w:rPr>
            <w:noProof/>
            <w:webHidden/>
          </w:rPr>
          <w:fldChar w:fldCharType="end"/>
        </w:r>
      </w:hyperlink>
    </w:p>
    <w:p w14:paraId="2C19F885" w14:textId="0B00FFD0"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79" w:history="1">
        <w:r w:rsidRPr="00956EA1">
          <w:rPr>
            <w:rStyle w:val="Hyperlink"/>
            <w:noProof/>
          </w:rPr>
          <w:t>Table 11: Data conditions for Note Upload Errors</w:t>
        </w:r>
        <w:r>
          <w:rPr>
            <w:noProof/>
            <w:webHidden/>
          </w:rPr>
          <w:tab/>
        </w:r>
        <w:r>
          <w:rPr>
            <w:noProof/>
            <w:webHidden/>
          </w:rPr>
          <w:fldChar w:fldCharType="begin"/>
        </w:r>
        <w:r>
          <w:rPr>
            <w:noProof/>
            <w:webHidden/>
          </w:rPr>
          <w:instrText xml:space="preserve"> PAGEREF _Toc209591279 \h </w:instrText>
        </w:r>
        <w:r>
          <w:rPr>
            <w:noProof/>
            <w:webHidden/>
          </w:rPr>
        </w:r>
        <w:r>
          <w:rPr>
            <w:noProof/>
            <w:webHidden/>
          </w:rPr>
          <w:fldChar w:fldCharType="separate"/>
        </w:r>
        <w:r>
          <w:rPr>
            <w:noProof/>
            <w:webHidden/>
          </w:rPr>
          <w:t>23</w:t>
        </w:r>
        <w:r>
          <w:rPr>
            <w:noProof/>
            <w:webHidden/>
          </w:rPr>
          <w:fldChar w:fldCharType="end"/>
        </w:r>
      </w:hyperlink>
    </w:p>
    <w:p w14:paraId="7B5FC6E7" w14:textId="1FB03976"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0" w:history="1">
        <w:r w:rsidRPr="00956EA1">
          <w:rPr>
            <w:rStyle w:val="Hyperlink"/>
            <w:noProof/>
          </w:rPr>
          <w:t>Table 12: HECM File Upload Types</w:t>
        </w:r>
        <w:r>
          <w:rPr>
            <w:noProof/>
            <w:webHidden/>
          </w:rPr>
          <w:tab/>
        </w:r>
        <w:r>
          <w:rPr>
            <w:noProof/>
            <w:webHidden/>
          </w:rPr>
          <w:fldChar w:fldCharType="begin"/>
        </w:r>
        <w:r>
          <w:rPr>
            <w:noProof/>
            <w:webHidden/>
          </w:rPr>
          <w:instrText xml:space="preserve"> PAGEREF _Toc209591280 \h </w:instrText>
        </w:r>
        <w:r>
          <w:rPr>
            <w:noProof/>
            <w:webHidden/>
          </w:rPr>
        </w:r>
        <w:r>
          <w:rPr>
            <w:noProof/>
            <w:webHidden/>
          </w:rPr>
          <w:fldChar w:fldCharType="separate"/>
        </w:r>
        <w:r>
          <w:rPr>
            <w:noProof/>
            <w:webHidden/>
          </w:rPr>
          <w:t>25</w:t>
        </w:r>
        <w:r>
          <w:rPr>
            <w:noProof/>
            <w:webHidden/>
          </w:rPr>
          <w:fldChar w:fldCharType="end"/>
        </w:r>
      </w:hyperlink>
    </w:p>
    <w:p w14:paraId="245E7BCA" w14:textId="7B12D1C6"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1" w:history="1">
        <w:r w:rsidRPr="00956EA1">
          <w:rPr>
            <w:rStyle w:val="Hyperlink"/>
            <w:noProof/>
          </w:rPr>
          <w:t>Table 13: Data Item Descriptions for File AlertsImport</w:t>
        </w:r>
        <w:r>
          <w:rPr>
            <w:noProof/>
            <w:webHidden/>
          </w:rPr>
          <w:tab/>
        </w:r>
        <w:r>
          <w:rPr>
            <w:noProof/>
            <w:webHidden/>
          </w:rPr>
          <w:fldChar w:fldCharType="begin"/>
        </w:r>
        <w:r>
          <w:rPr>
            <w:noProof/>
            <w:webHidden/>
          </w:rPr>
          <w:instrText xml:space="preserve"> PAGEREF _Toc209591281 \h </w:instrText>
        </w:r>
        <w:r>
          <w:rPr>
            <w:noProof/>
            <w:webHidden/>
          </w:rPr>
        </w:r>
        <w:r>
          <w:rPr>
            <w:noProof/>
            <w:webHidden/>
          </w:rPr>
          <w:fldChar w:fldCharType="separate"/>
        </w:r>
        <w:r>
          <w:rPr>
            <w:noProof/>
            <w:webHidden/>
          </w:rPr>
          <w:t>26</w:t>
        </w:r>
        <w:r>
          <w:rPr>
            <w:noProof/>
            <w:webHidden/>
          </w:rPr>
          <w:fldChar w:fldCharType="end"/>
        </w:r>
      </w:hyperlink>
    </w:p>
    <w:p w14:paraId="57BFAF33" w14:textId="43F9C16D"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2" w:history="1">
        <w:r w:rsidRPr="00956EA1">
          <w:rPr>
            <w:rStyle w:val="Hyperlink"/>
            <w:noProof/>
          </w:rPr>
          <w:t>Table 14: Alert Type Codes and Descriptions</w:t>
        </w:r>
        <w:r>
          <w:rPr>
            <w:noProof/>
            <w:webHidden/>
          </w:rPr>
          <w:tab/>
        </w:r>
        <w:r>
          <w:rPr>
            <w:noProof/>
            <w:webHidden/>
          </w:rPr>
          <w:fldChar w:fldCharType="begin"/>
        </w:r>
        <w:r>
          <w:rPr>
            <w:noProof/>
            <w:webHidden/>
          </w:rPr>
          <w:instrText xml:space="preserve"> PAGEREF _Toc209591282 \h </w:instrText>
        </w:r>
        <w:r>
          <w:rPr>
            <w:noProof/>
            <w:webHidden/>
          </w:rPr>
        </w:r>
        <w:r>
          <w:rPr>
            <w:noProof/>
            <w:webHidden/>
          </w:rPr>
          <w:fldChar w:fldCharType="separate"/>
        </w:r>
        <w:r>
          <w:rPr>
            <w:noProof/>
            <w:webHidden/>
          </w:rPr>
          <w:t>26</w:t>
        </w:r>
        <w:r>
          <w:rPr>
            <w:noProof/>
            <w:webHidden/>
          </w:rPr>
          <w:fldChar w:fldCharType="end"/>
        </w:r>
      </w:hyperlink>
    </w:p>
    <w:p w14:paraId="6FB127EB" w14:textId="0BDF8F82"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3" w:history="1">
        <w:r w:rsidRPr="00956EA1">
          <w:rPr>
            <w:rStyle w:val="Hyperlink"/>
            <w:noProof/>
          </w:rPr>
          <w:t>Table 15: Data conditions for Alert Upload Errors</w:t>
        </w:r>
        <w:r>
          <w:rPr>
            <w:noProof/>
            <w:webHidden/>
          </w:rPr>
          <w:tab/>
        </w:r>
        <w:r>
          <w:rPr>
            <w:noProof/>
            <w:webHidden/>
          </w:rPr>
          <w:fldChar w:fldCharType="begin"/>
        </w:r>
        <w:r>
          <w:rPr>
            <w:noProof/>
            <w:webHidden/>
          </w:rPr>
          <w:instrText xml:space="preserve"> PAGEREF _Toc209591283 \h </w:instrText>
        </w:r>
        <w:r>
          <w:rPr>
            <w:noProof/>
            <w:webHidden/>
          </w:rPr>
        </w:r>
        <w:r>
          <w:rPr>
            <w:noProof/>
            <w:webHidden/>
          </w:rPr>
          <w:fldChar w:fldCharType="separate"/>
        </w:r>
        <w:r>
          <w:rPr>
            <w:noProof/>
            <w:webHidden/>
          </w:rPr>
          <w:t>29</w:t>
        </w:r>
        <w:r>
          <w:rPr>
            <w:noProof/>
            <w:webHidden/>
          </w:rPr>
          <w:fldChar w:fldCharType="end"/>
        </w:r>
      </w:hyperlink>
    </w:p>
    <w:p w14:paraId="7A554DE4" w14:textId="4E78D489"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4" w:history="1">
        <w:r w:rsidRPr="00956EA1">
          <w:rPr>
            <w:rStyle w:val="Hyperlink"/>
            <w:noProof/>
          </w:rPr>
          <w:t>Table 16: HECM File Upload Types</w:t>
        </w:r>
        <w:r>
          <w:rPr>
            <w:noProof/>
            <w:webHidden/>
          </w:rPr>
          <w:tab/>
        </w:r>
        <w:r>
          <w:rPr>
            <w:noProof/>
            <w:webHidden/>
          </w:rPr>
          <w:fldChar w:fldCharType="begin"/>
        </w:r>
        <w:r>
          <w:rPr>
            <w:noProof/>
            <w:webHidden/>
          </w:rPr>
          <w:instrText xml:space="preserve"> PAGEREF _Toc209591284 \h </w:instrText>
        </w:r>
        <w:r>
          <w:rPr>
            <w:noProof/>
            <w:webHidden/>
          </w:rPr>
        </w:r>
        <w:r>
          <w:rPr>
            <w:noProof/>
            <w:webHidden/>
          </w:rPr>
          <w:fldChar w:fldCharType="separate"/>
        </w:r>
        <w:r>
          <w:rPr>
            <w:noProof/>
            <w:webHidden/>
          </w:rPr>
          <w:t>32</w:t>
        </w:r>
        <w:r>
          <w:rPr>
            <w:noProof/>
            <w:webHidden/>
          </w:rPr>
          <w:fldChar w:fldCharType="end"/>
        </w:r>
      </w:hyperlink>
    </w:p>
    <w:p w14:paraId="359A16D8" w14:textId="66B6D2BB"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5" w:history="1">
        <w:r w:rsidRPr="00956EA1">
          <w:rPr>
            <w:rStyle w:val="Hyperlink"/>
            <w:noProof/>
          </w:rPr>
          <w:t>Table 17: Data Item Descriptions for DisbursmentsImport File</w:t>
        </w:r>
        <w:r>
          <w:rPr>
            <w:noProof/>
            <w:webHidden/>
          </w:rPr>
          <w:tab/>
        </w:r>
        <w:r>
          <w:rPr>
            <w:noProof/>
            <w:webHidden/>
          </w:rPr>
          <w:fldChar w:fldCharType="begin"/>
        </w:r>
        <w:r>
          <w:rPr>
            <w:noProof/>
            <w:webHidden/>
          </w:rPr>
          <w:instrText xml:space="preserve"> PAGEREF _Toc209591285 \h </w:instrText>
        </w:r>
        <w:r>
          <w:rPr>
            <w:noProof/>
            <w:webHidden/>
          </w:rPr>
        </w:r>
        <w:r>
          <w:rPr>
            <w:noProof/>
            <w:webHidden/>
          </w:rPr>
          <w:fldChar w:fldCharType="separate"/>
        </w:r>
        <w:r>
          <w:rPr>
            <w:noProof/>
            <w:webHidden/>
          </w:rPr>
          <w:t>33</w:t>
        </w:r>
        <w:r>
          <w:rPr>
            <w:noProof/>
            <w:webHidden/>
          </w:rPr>
          <w:fldChar w:fldCharType="end"/>
        </w:r>
      </w:hyperlink>
    </w:p>
    <w:p w14:paraId="736B2F69" w14:textId="5B21CF84"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6" w:history="1">
        <w:r w:rsidRPr="00956EA1">
          <w:rPr>
            <w:rStyle w:val="Hyperlink"/>
            <w:noProof/>
          </w:rPr>
          <w:t>Table 18: Transaction Category Codes and Descriptions</w:t>
        </w:r>
        <w:r>
          <w:rPr>
            <w:noProof/>
            <w:webHidden/>
          </w:rPr>
          <w:tab/>
        </w:r>
        <w:r>
          <w:rPr>
            <w:noProof/>
            <w:webHidden/>
          </w:rPr>
          <w:fldChar w:fldCharType="begin"/>
        </w:r>
        <w:r>
          <w:rPr>
            <w:noProof/>
            <w:webHidden/>
          </w:rPr>
          <w:instrText xml:space="preserve"> PAGEREF _Toc209591286 \h </w:instrText>
        </w:r>
        <w:r>
          <w:rPr>
            <w:noProof/>
            <w:webHidden/>
          </w:rPr>
        </w:r>
        <w:r>
          <w:rPr>
            <w:noProof/>
            <w:webHidden/>
          </w:rPr>
          <w:fldChar w:fldCharType="separate"/>
        </w:r>
        <w:r>
          <w:rPr>
            <w:noProof/>
            <w:webHidden/>
          </w:rPr>
          <w:t>34</w:t>
        </w:r>
        <w:r>
          <w:rPr>
            <w:noProof/>
            <w:webHidden/>
          </w:rPr>
          <w:fldChar w:fldCharType="end"/>
        </w:r>
      </w:hyperlink>
    </w:p>
    <w:p w14:paraId="7206D244" w14:textId="457D7C8F"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7" w:history="1">
        <w:r w:rsidRPr="00956EA1">
          <w:rPr>
            <w:rStyle w:val="Hyperlink"/>
            <w:noProof/>
          </w:rPr>
          <w:t>Table 19: Transaction Codes and Descriptions</w:t>
        </w:r>
        <w:r>
          <w:rPr>
            <w:noProof/>
            <w:webHidden/>
          </w:rPr>
          <w:tab/>
        </w:r>
        <w:r>
          <w:rPr>
            <w:noProof/>
            <w:webHidden/>
          </w:rPr>
          <w:fldChar w:fldCharType="begin"/>
        </w:r>
        <w:r>
          <w:rPr>
            <w:noProof/>
            <w:webHidden/>
          </w:rPr>
          <w:instrText xml:space="preserve"> PAGEREF _Toc209591287 \h </w:instrText>
        </w:r>
        <w:r>
          <w:rPr>
            <w:noProof/>
            <w:webHidden/>
          </w:rPr>
        </w:r>
        <w:r>
          <w:rPr>
            <w:noProof/>
            <w:webHidden/>
          </w:rPr>
          <w:fldChar w:fldCharType="separate"/>
        </w:r>
        <w:r>
          <w:rPr>
            <w:noProof/>
            <w:webHidden/>
          </w:rPr>
          <w:t>35</w:t>
        </w:r>
        <w:r>
          <w:rPr>
            <w:noProof/>
            <w:webHidden/>
          </w:rPr>
          <w:fldChar w:fldCharType="end"/>
        </w:r>
      </w:hyperlink>
    </w:p>
    <w:p w14:paraId="0ABD761D" w14:textId="4760455A"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8" w:history="1">
        <w:r w:rsidRPr="00956EA1">
          <w:rPr>
            <w:rStyle w:val="Hyperlink"/>
            <w:noProof/>
          </w:rPr>
          <w:t>Table 20: Vendor Codes and Descriptions</w:t>
        </w:r>
        <w:r>
          <w:rPr>
            <w:noProof/>
            <w:webHidden/>
          </w:rPr>
          <w:tab/>
        </w:r>
        <w:r>
          <w:rPr>
            <w:noProof/>
            <w:webHidden/>
          </w:rPr>
          <w:fldChar w:fldCharType="begin"/>
        </w:r>
        <w:r>
          <w:rPr>
            <w:noProof/>
            <w:webHidden/>
          </w:rPr>
          <w:instrText xml:space="preserve"> PAGEREF _Toc209591288 \h </w:instrText>
        </w:r>
        <w:r>
          <w:rPr>
            <w:noProof/>
            <w:webHidden/>
          </w:rPr>
        </w:r>
        <w:r>
          <w:rPr>
            <w:noProof/>
            <w:webHidden/>
          </w:rPr>
          <w:fldChar w:fldCharType="separate"/>
        </w:r>
        <w:r>
          <w:rPr>
            <w:noProof/>
            <w:webHidden/>
          </w:rPr>
          <w:t>35</w:t>
        </w:r>
        <w:r>
          <w:rPr>
            <w:noProof/>
            <w:webHidden/>
          </w:rPr>
          <w:fldChar w:fldCharType="end"/>
        </w:r>
      </w:hyperlink>
    </w:p>
    <w:p w14:paraId="2168F04F" w14:textId="77B56524"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89" w:history="1">
        <w:r w:rsidRPr="00956EA1">
          <w:rPr>
            <w:rStyle w:val="Hyperlink"/>
            <w:noProof/>
          </w:rPr>
          <w:t>Table 21: Payee/Pay to Codes and Descriptions</w:t>
        </w:r>
        <w:r>
          <w:rPr>
            <w:noProof/>
            <w:webHidden/>
          </w:rPr>
          <w:tab/>
        </w:r>
        <w:r>
          <w:rPr>
            <w:noProof/>
            <w:webHidden/>
          </w:rPr>
          <w:fldChar w:fldCharType="begin"/>
        </w:r>
        <w:r>
          <w:rPr>
            <w:noProof/>
            <w:webHidden/>
          </w:rPr>
          <w:instrText xml:space="preserve"> PAGEREF _Toc209591289 \h </w:instrText>
        </w:r>
        <w:r>
          <w:rPr>
            <w:noProof/>
            <w:webHidden/>
          </w:rPr>
        </w:r>
        <w:r>
          <w:rPr>
            <w:noProof/>
            <w:webHidden/>
          </w:rPr>
          <w:fldChar w:fldCharType="separate"/>
        </w:r>
        <w:r>
          <w:rPr>
            <w:noProof/>
            <w:webHidden/>
          </w:rPr>
          <w:t>35</w:t>
        </w:r>
        <w:r>
          <w:rPr>
            <w:noProof/>
            <w:webHidden/>
          </w:rPr>
          <w:fldChar w:fldCharType="end"/>
        </w:r>
      </w:hyperlink>
    </w:p>
    <w:p w14:paraId="51D7BBE6" w14:textId="6FB61A6B"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0" w:history="1">
        <w:r w:rsidRPr="00956EA1">
          <w:rPr>
            <w:rStyle w:val="Hyperlink"/>
            <w:noProof/>
          </w:rPr>
          <w:t>Table 22: Transaction Category Codes and Descriptions</w:t>
        </w:r>
        <w:r>
          <w:rPr>
            <w:noProof/>
            <w:webHidden/>
          </w:rPr>
          <w:tab/>
        </w:r>
        <w:r>
          <w:rPr>
            <w:noProof/>
            <w:webHidden/>
          </w:rPr>
          <w:fldChar w:fldCharType="begin"/>
        </w:r>
        <w:r>
          <w:rPr>
            <w:noProof/>
            <w:webHidden/>
          </w:rPr>
          <w:instrText xml:space="preserve"> PAGEREF _Toc209591290 \h </w:instrText>
        </w:r>
        <w:r>
          <w:rPr>
            <w:noProof/>
            <w:webHidden/>
          </w:rPr>
        </w:r>
        <w:r>
          <w:rPr>
            <w:noProof/>
            <w:webHidden/>
          </w:rPr>
          <w:fldChar w:fldCharType="separate"/>
        </w:r>
        <w:r>
          <w:rPr>
            <w:noProof/>
            <w:webHidden/>
          </w:rPr>
          <w:t>36</w:t>
        </w:r>
        <w:r>
          <w:rPr>
            <w:noProof/>
            <w:webHidden/>
          </w:rPr>
          <w:fldChar w:fldCharType="end"/>
        </w:r>
      </w:hyperlink>
    </w:p>
    <w:p w14:paraId="5C503F0B" w14:textId="4ED1143C"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1" w:history="1">
        <w:r w:rsidRPr="00956EA1">
          <w:rPr>
            <w:rStyle w:val="Hyperlink"/>
            <w:noProof/>
          </w:rPr>
          <w:t>Table 23: Transaction Codes and Descriptions</w:t>
        </w:r>
        <w:r>
          <w:rPr>
            <w:noProof/>
            <w:webHidden/>
          </w:rPr>
          <w:tab/>
        </w:r>
        <w:r>
          <w:rPr>
            <w:noProof/>
            <w:webHidden/>
          </w:rPr>
          <w:fldChar w:fldCharType="begin"/>
        </w:r>
        <w:r>
          <w:rPr>
            <w:noProof/>
            <w:webHidden/>
          </w:rPr>
          <w:instrText xml:space="preserve"> PAGEREF _Toc209591291 \h </w:instrText>
        </w:r>
        <w:r>
          <w:rPr>
            <w:noProof/>
            <w:webHidden/>
          </w:rPr>
        </w:r>
        <w:r>
          <w:rPr>
            <w:noProof/>
            <w:webHidden/>
          </w:rPr>
          <w:fldChar w:fldCharType="separate"/>
        </w:r>
        <w:r>
          <w:rPr>
            <w:noProof/>
            <w:webHidden/>
          </w:rPr>
          <w:t>36</w:t>
        </w:r>
        <w:r>
          <w:rPr>
            <w:noProof/>
            <w:webHidden/>
          </w:rPr>
          <w:fldChar w:fldCharType="end"/>
        </w:r>
      </w:hyperlink>
    </w:p>
    <w:p w14:paraId="0D8F76B2" w14:textId="5C10152F"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2" w:history="1">
        <w:r w:rsidRPr="00956EA1">
          <w:rPr>
            <w:rStyle w:val="Hyperlink"/>
            <w:noProof/>
          </w:rPr>
          <w:t>Table 24: Vendor Codes and Descriptions</w:t>
        </w:r>
        <w:r>
          <w:rPr>
            <w:noProof/>
            <w:webHidden/>
          </w:rPr>
          <w:tab/>
        </w:r>
        <w:r>
          <w:rPr>
            <w:noProof/>
            <w:webHidden/>
          </w:rPr>
          <w:fldChar w:fldCharType="begin"/>
        </w:r>
        <w:r>
          <w:rPr>
            <w:noProof/>
            <w:webHidden/>
          </w:rPr>
          <w:instrText xml:space="preserve"> PAGEREF _Toc209591292 \h </w:instrText>
        </w:r>
        <w:r>
          <w:rPr>
            <w:noProof/>
            <w:webHidden/>
          </w:rPr>
        </w:r>
        <w:r>
          <w:rPr>
            <w:noProof/>
            <w:webHidden/>
          </w:rPr>
          <w:fldChar w:fldCharType="separate"/>
        </w:r>
        <w:r>
          <w:rPr>
            <w:noProof/>
            <w:webHidden/>
          </w:rPr>
          <w:t>36</w:t>
        </w:r>
        <w:r>
          <w:rPr>
            <w:noProof/>
            <w:webHidden/>
          </w:rPr>
          <w:fldChar w:fldCharType="end"/>
        </w:r>
      </w:hyperlink>
    </w:p>
    <w:p w14:paraId="53C93B24" w14:textId="3B17F483"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3" w:history="1">
        <w:r w:rsidRPr="00956EA1">
          <w:rPr>
            <w:rStyle w:val="Hyperlink"/>
            <w:noProof/>
          </w:rPr>
          <w:t>Table 25: Payee/Pay to Codes and Descriptions</w:t>
        </w:r>
        <w:r>
          <w:rPr>
            <w:noProof/>
            <w:webHidden/>
          </w:rPr>
          <w:tab/>
        </w:r>
        <w:r>
          <w:rPr>
            <w:noProof/>
            <w:webHidden/>
          </w:rPr>
          <w:fldChar w:fldCharType="begin"/>
        </w:r>
        <w:r>
          <w:rPr>
            <w:noProof/>
            <w:webHidden/>
          </w:rPr>
          <w:instrText xml:space="preserve"> PAGEREF _Toc209591293 \h </w:instrText>
        </w:r>
        <w:r>
          <w:rPr>
            <w:noProof/>
            <w:webHidden/>
          </w:rPr>
        </w:r>
        <w:r>
          <w:rPr>
            <w:noProof/>
            <w:webHidden/>
          </w:rPr>
          <w:fldChar w:fldCharType="separate"/>
        </w:r>
        <w:r>
          <w:rPr>
            <w:noProof/>
            <w:webHidden/>
          </w:rPr>
          <w:t>36</w:t>
        </w:r>
        <w:r>
          <w:rPr>
            <w:noProof/>
            <w:webHidden/>
          </w:rPr>
          <w:fldChar w:fldCharType="end"/>
        </w:r>
      </w:hyperlink>
    </w:p>
    <w:p w14:paraId="69EEC1EC" w14:textId="69B409E8"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4" w:history="1">
        <w:r w:rsidRPr="00956EA1">
          <w:rPr>
            <w:rStyle w:val="Hyperlink"/>
            <w:noProof/>
          </w:rPr>
          <w:t>Table 26: Transaction Category Codes and Descriptions</w:t>
        </w:r>
        <w:r>
          <w:rPr>
            <w:noProof/>
            <w:webHidden/>
          </w:rPr>
          <w:tab/>
        </w:r>
        <w:r>
          <w:rPr>
            <w:noProof/>
            <w:webHidden/>
          </w:rPr>
          <w:fldChar w:fldCharType="begin"/>
        </w:r>
        <w:r>
          <w:rPr>
            <w:noProof/>
            <w:webHidden/>
          </w:rPr>
          <w:instrText xml:space="preserve"> PAGEREF _Toc209591294 \h </w:instrText>
        </w:r>
        <w:r>
          <w:rPr>
            <w:noProof/>
            <w:webHidden/>
          </w:rPr>
        </w:r>
        <w:r>
          <w:rPr>
            <w:noProof/>
            <w:webHidden/>
          </w:rPr>
          <w:fldChar w:fldCharType="separate"/>
        </w:r>
        <w:r>
          <w:rPr>
            <w:noProof/>
            <w:webHidden/>
          </w:rPr>
          <w:t>37</w:t>
        </w:r>
        <w:r>
          <w:rPr>
            <w:noProof/>
            <w:webHidden/>
          </w:rPr>
          <w:fldChar w:fldCharType="end"/>
        </w:r>
      </w:hyperlink>
    </w:p>
    <w:p w14:paraId="07925F84" w14:textId="2F22134B"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5" w:history="1">
        <w:r w:rsidRPr="00956EA1">
          <w:rPr>
            <w:rStyle w:val="Hyperlink"/>
            <w:noProof/>
          </w:rPr>
          <w:t>Table 27: Transaction Codes and Descriptions</w:t>
        </w:r>
        <w:r>
          <w:rPr>
            <w:noProof/>
            <w:webHidden/>
          </w:rPr>
          <w:tab/>
        </w:r>
        <w:r>
          <w:rPr>
            <w:noProof/>
            <w:webHidden/>
          </w:rPr>
          <w:fldChar w:fldCharType="begin"/>
        </w:r>
        <w:r>
          <w:rPr>
            <w:noProof/>
            <w:webHidden/>
          </w:rPr>
          <w:instrText xml:space="preserve"> PAGEREF _Toc209591295 \h </w:instrText>
        </w:r>
        <w:r>
          <w:rPr>
            <w:noProof/>
            <w:webHidden/>
          </w:rPr>
        </w:r>
        <w:r>
          <w:rPr>
            <w:noProof/>
            <w:webHidden/>
          </w:rPr>
          <w:fldChar w:fldCharType="separate"/>
        </w:r>
        <w:r>
          <w:rPr>
            <w:noProof/>
            <w:webHidden/>
          </w:rPr>
          <w:t>37</w:t>
        </w:r>
        <w:r>
          <w:rPr>
            <w:noProof/>
            <w:webHidden/>
          </w:rPr>
          <w:fldChar w:fldCharType="end"/>
        </w:r>
      </w:hyperlink>
    </w:p>
    <w:p w14:paraId="15670A32" w14:textId="5C336CF9"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6" w:history="1">
        <w:r w:rsidRPr="00956EA1">
          <w:rPr>
            <w:rStyle w:val="Hyperlink"/>
            <w:noProof/>
          </w:rPr>
          <w:t>Table 28: Vendor Codes and Descriptions</w:t>
        </w:r>
        <w:r>
          <w:rPr>
            <w:noProof/>
            <w:webHidden/>
          </w:rPr>
          <w:tab/>
        </w:r>
        <w:r>
          <w:rPr>
            <w:noProof/>
            <w:webHidden/>
          </w:rPr>
          <w:fldChar w:fldCharType="begin"/>
        </w:r>
        <w:r>
          <w:rPr>
            <w:noProof/>
            <w:webHidden/>
          </w:rPr>
          <w:instrText xml:space="preserve"> PAGEREF _Toc209591296 \h </w:instrText>
        </w:r>
        <w:r>
          <w:rPr>
            <w:noProof/>
            <w:webHidden/>
          </w:rPr>
        </w:r>
        <w:r>
          <w:rPr>
            <w:noProof/>
            <w:webHidden/>
          </w:rPr>
          <w:fldChar w:fldCharType="separate"/>
        </w:r>
        <w:r>
          <w:rPr>
            <w:noProof/>
            <w:webHidden/>
          </w:rPr>
          <w:t>38</w:t>
        </w:r>
        <w:r>
          <w:rPr>
            <w:noProof/>
            <w:webHidden/>
          </w:rPr>
          <w:fldChar w:fldCharType="end"/>
        </w:r>
      </w:hyperlink>
    </w:p>
    <w:p w14:paraId="2CFEDF55" w14:textId="61D0D36E"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7" w:history="1">
        <w:r w:rsidRPr="00956EA1">
          <w:rPr>
            <w:rStyle w:val="Hyperlink"/>
            <w:noProof/>
          </w:rPr>
          <w:t>Table 29: Payee/Pay to Codes and Descriptions</w:t>
        </w:r>
        <w:r>
          <w:rPr>
            <w:noProof/>
            <w:webHidden/>
          </w:rPr>
          <w:tab/>
        </w:r>
        <w:r>
          <w:rPr>
            <w:noProof/>
            <w:webHidden/>
          </w:rPr>
          <w:fldChar w:fldCharType="begin"/>
        </w:r>
        <w:r>
          <w:rPr>
            <w:noProof/>
            <w:webHidden/>
          </w:rPr>
          <w:instrText xml:space="preserve"> PAGEREF _Toc209591297 \h </w:instrText>
        </w:r>
        <w:r>
          <w:rPr>
            <w:noProof/>
            <w:webHidden/>
          </w:rPr>
        </w:r>
        <w:r>
          <w:rPr>
            <w:noProof/>
            <w:webHidden/>
          </w:rPr>
          <w:fldChar w:fldCharType="separate"/>
        </w:r>
        <w:r>
          <w:rPr>
            <w:noProof/>
            <w:webHidden/>
          </w:rPr>
          <w:t>38</w:t>
        </w:r>
        <w:r>
          <w:rPr>
            <w:noProof/>
            <w:webHidden/>
          </w:rPr>
          <w:fldChar w:fldCharType="end"/>
        </w:r>
      </w:hyperlink>
    </w:p>
    <w:p w14:paraId="48CA7813" w14:textId="3692861C"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8" w:history="1">
        <w:r w:rsidRPr="00956EA1">
          <w:rPr>
            <w:rStyle w:val="Hyperlink"/>
            <w:noProof/>
          </w:rPr>
          <w:t>Table 30: Transaction Category Codes and Descriptions</w:t>
        </w:r>
        <w:r>
          <w:rPr>
            <w:noProof/>
            <w:webHidden/>
          </w:rPr>
          <w:tab/>
        </w:r>
        <w:r>
          <w:rPr>
            <w:noProof/>
            <w:webHidden/>
          </w:rPr>
          <w:fldChar w:fldCharType="begin"/>
        </w:r>
        <w:r>
          <w:rPr>
            <w:noProof/>
            <w:webHidden/>
          </w:rPr>
          <w:instrText xml:space="preserve"> PAGEREF _Toc209591298 \h </w:instrText>
        </w:r>
        <w:r>
          <w:rPr>
            <w:noProof/>
            <w:webHidden/>
          </w:rPr>
        </w:r>
        <w:r>
          <w:rPr>
            <w:noProof/>
            <w:webHidden/>
          </w:rPr>
          <w:fldChar w:fldCharType="separate"/>
        </w:r>
        <w:r>
          <w:rPr>
            <w:noProof/>
            <w:webHidden/>
          </w:rPr>
          <w:t>39</w:t>
        </w:r>
        <w:r>
          <w:rPr>
            <w:noProof/>
            <w:webHidden/>
          </w:rPr>
          <w:fldChar w:fldCharType="end"/>
        </w:r>
      </w:hyperlink>
    </w:p>
    <w:p w14:paraId="1A6D5396" w14:textId="76172CBE"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299" w:history="1">
        <w:r w:rsidRPr="00956EA1">
          <w:rPr>
            <w:rStyle w:val="Hyperlink"/>
            <w:noProof/>
          </w:rPr>
          <w:t>Table 31: Transaction Codes and Descriptions</w:t>
        </w:r>
        <w:r>
          <w:rPr>
            <w:noProof/>
            <w:webHidden/>
          </w:rPr>
          <w:tab/>
        </w:r>
        <w:r>
          <w:rPr>
            <w:noProof/>
            <w:webHidden/>
          </w:rPr>
          <w:fldChar w:fldCharType="begin"/>
        </w:r>
        <w:r>
          <w:rPr>
            <w:noProof/>
            <w:webHidden/>
          </w:rPr>
          <w:instrText xml:space="preserve"> PAGEREF _Toc209591299 \h </w:instrText>
        </w:r>
        <w:r>
          <w:rPr>
            <w:noProof/>
            <w:webHidden/>
          </w:rPr>
        </w:r>
        <w:r>
          <w:rPr>
            <w:noProof/>
            <w:webHidden/>
          </w:rPr>
          <w:fldChar w:fldCharType="separate"/>
        </w:r>
        <w:r>
          <w:rPr>
            <w:noProof/>
            <w:webHidden/>
          </w:rPr>
          <w:t>40</w:t>
        </w:r>
        <w:r>
          <w:rPr>
            <w:noProof/>
            <w:webHidden/>
          </w:rPr>
          <w:fldChar w:fldCharType="end"/>
        </w:r>
      </w:hyperlink>
    </w:p>
    <w:p w14:paraId="6F2C5D6F" w14:textId="4A39F343"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00" w:history="1">
        <w:r w:rsidRPr="00956EA1">
          <w:rPr>
            <w:rStyle w:val="Hyperlink"/>
            <w:noProof/>
          </w:rPr>
          <w:t>Table 32: Vendor Codes and Descriptions</w:t>
        </w:r>
        <w:r>
          <w:rPr>
            <w:noProof/>
            <w:webHidden/>
          </w:rPr>
          <w:tab/>
        </w:r>
        <w:r>
          <w:rPr>
            <w:noProof/>
            <w:webHidden/>
          </w:rPr>
          <w:fldChar w:fldCharType="begin"/>
        </w:r>
        <w:r>
          <w:rPr>
            <w:noProof/>
            <w:webHidden/>
          </w:rPr>
          <w:instrText xml:space="preserve"> PAGEREF _Toc209591300 \h </w:instrText>
        </w:r>
        <w:r>
          <w:rPr>
            <w:noProof/>
            <w:webHidden/>
          </w:rPr>
        </w:r>
        <w:r>
          <w:rPr>
            <w:noProof/>
            <w:webHidden/>
          </w:rPr>
          <w:fldChar w:fldCharType="separate"/>
        </w:r>
        <w:r>
          <w:rPr>
            <w:noProof/>
            <w:webHidden/>
          </w:rPr>
          <w:t>40</w:t>
        </w:r>
        <w:r>
          <w:rPr>
            <w:noProof/>
            <w:webHidden/>
          </w:rPr>
          <w:fldChar w:fldCharType="end"/>
        </w:r>
      </w:hyperlink>
    </w:p>
    <w:p w14:paraId="14095128" w14:textId="37903973"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01" w:history="1">
        <w:r w:rsidRPr="00956EA1">
          <w:rPr>
            <w:rStyle w:val="Hyperlink"/>
            <w:noProof/>
          </w:rPr>
          <w:t>Table 33: Payee/Pay to Codes and Descriptions</w:t>
        </w:r>
        <w:r>
          <w:rPr>
            <w:noProof/>
            <w:webHidden/>
          </w:rPr>
          <w:tab/>
        </w:r>
        <w:r>
          <w:rPr>
            <w:noProof/>
            <w:webHidden/>
          </w:rPr>
          <w:fldChar w:fldCharType="begin"/>
        </w:r>
        <w:r>
          <w:rPr>
            <w:noProof/>
            <w:webHidden/>
          </w:rPr>
          <w:instrText xml:space="preserve"> PAGEREF _Toc209591301 \h </w:instrText>
        </w:r>
        <w:r>
          <w:rPr>
            <w:noProof/>
            <w:webHidden/>
          </w:rPr>
        </w:r>
        <w:r>
          <w:rPr>
            <w:noProof/>
            <w:webHidden/>
          </w:rPr>
          <w:fldChar w:fldCharType="separate"/>
        </w:r>
        <w:r>
          <w:rPr>
            <w:noProof/>
            <w:webHidden/>
          </w:rPr>
          <w:t>40</w:t>
        </w:r>
        <w:r>
          <w:rPr>
            <w:noProof/>
            <w:webHidden/>
          </w:rPr>
          <w:fldChar w:fldCharType="end"/>
        </w:r>
      </w:hyperlink>
    </w:p>
    <w:p w14:paraId="447B1950" w14:textId="0C45AF4D"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02" w:history="1">
        <w:r w:rsidRPr="00956EA1">
          <w:rPr>
            <w:rStyle w:val="Hyperlink"/>
            <w:noProof/>
          </w:rPr>
          <w:t>Table 34: Data conditions for NSC Disbursement Upload Errors</w:t>
        </w:r>
        <w:r>
          <w:rPr>
            <w:noProof/>
            <w:webHidden/>
          </w:rPr>
          <w:tab/>
        </w:r>
        <w:r>
          <w:rPr>
            <w:noProof/>
            <w:webHidden/>
          </w:rPr>
          <w:fldChar w:fldCharType="begin"/>
        </w:r>
        <w:r>
          <w:rPr>
            <w:noProof/>
            <w:webHidden/>
          </w:rPr>
          <w:instrText xml:space="preserve"> PAGEREF _Toc209591302 \h </w:instrText>
        </w:r>
        <w:r>
          <w:rPr>
            <w:noProof/>
            <w:webHidden/>
          </w:rPr>
        </w:r>
        <w:r>
          <w:rPr>
            <w:noProof/>
            <w:webHidden/>
          </w:rPr>
          <w:fldChar w:fldCharType="separate"/>
        </w:r>
        <w:r>
          <w:rPr>
            <w:noProof/>
            <w:webHidden/>
          </w:rPr>
          <w:t>42</w:t>
        </w:r>
        <w:r>
          <w:rPr>
            <w:noProof/>
            <w:webHidden/>
          </w:rPr>
          <w:fldChar w:fldCharType="end"/>
        </w:r>
      </w:hyperlink>
    </w:p>
    <w:p w14:paraId="4186EB3A" w14:textId="30C42A62"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03" w:history="1">
        <w:r w:rsidRPr="00956EA1">
          <w:rPr>
            <w:rStyle w:val="Hyperlink"/>
            <w:noProof/>
          </w:rPr>
          <w:t>Table 35: HECM File Upload Types</w:t>
        </w:r>
        <w:r>
          <w:rPr>
            <w:noProof/>
            <w:webHidden/>
          </w:rPr>
          <w:tab/>
        </w:r>
        <w:r>
          <w:rPr>
            <w:noProof/>
            <w:webHidden/>
          </w:rPr>
          <w:fldChar w:fldCharType="begin"/>
        </w:r>
        <w:r>
          <w:rPr>
            <w:noProof/>
            <w:webHidden/>
          </w:rPr>
          <w:instrText xml:space="preserve"> PAGEREF _Toc209591303 \h </w:instrText>
        </w:r>
        <w:r>
          <w:rPr>
            <w:noProof/>
            <w:webHidden/>
          </w:rPr>
        </w:r>
        <w:r>
          <w:rPr>
            <w:noProof/>
            <w:webHidden/>
          </w:rPr>
          <w:fldChar w:fldCharType="separate"/>
        </w:r>
        <w:r>
          <w:rPr>
            <w:noProof/>
            <w:webHidden/>
          </w:rPr>
          <w:t>47</w:t>
        </w:r>
        <w:r>
          <w:rPr>
            <w:noProof/>
            <w:webHidden/>
          </w:rPr>
          <w:fldChar w:fldCharType="end"/>
        </w:r>
      </w:hyperlink>
    </w:p>
    <w:p w14:paraId="6FFAEFC0" w14:textId="7BEED191"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04" w:history="1">
        <w:r w:rsidRPr="00956EA1">
          <w:rPr>
            <w:rStyle w:val="Hyperlink"/>
            <w:noProof/>
          </w:rPr>
          <w:t>Table 36: Data Item Descriptions for File NSCImport</w:t>
        </w:r>
        <w:r>
          <w:rPr>
            <w:noProof/>
            <w:webHidden/>
          </w:rPr>
          <w:tab/>
        </w:r>
        <w:r>
          <w:rPr>
            <w:noProof/>
            <w:webHidden/>
          </w:rPr>
          <w:fldChar w:fldCharType="begin"/>
        </w:r>
        <w:r>
          <w:rPr>
            <w:noProof/>
            <w:webHidden/>
          </w:rPr>
          <w:instrText xml:space="preserve"> PAGEREF _Toc209591304 \h </w:instrText>
        </w:r>
        <w:r>
          <w:rPr>
            <w:noProof/>
            <w:webHidden/>
          </w:rPr>
        </w:r>
        <w:r>
          <w:rPr>
            <w:noProof/>
            <w:webHidden/>
          </w:rPr>
          <w:fldChar w:fldCharType="separate"/>
        </w:r>
        <w:r>
          <w:rPr>
            <w:noProof/>
            <w:webHidden/>
          </w:rPr>
          <w:t>48</w:t>
        </w:r>
        <w:r>
          <w:rPr>
            <w:noProof/>
            <w:webHidden/>
          </w:rPr>
          <w:fldChar w:fldCharType="end"/>
        </w:r>
      </w:hyperlink>
    </w:p>
    <w:p w14:paraId="08CC973C" w14:textId="2B2340E7"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05" w:history="1">
        <w:r w:rsidRPr="00956EA1">
          <w:rPr>
            <w:rStyle w:val="Hyperlink"/>
            <w:noProof/>
          </w:rPr>
          <w:t>Table 37: Transaction Codes and Descriptions</w:t>
        </w:r>
        <w:r>
          <w:rPr>
            <w:noProof/>
            <w:webHidden/>
          </w:rPr>
          <w:tab/>
        </w:r>
        <w:r>
          <w:rPr>
            <w:noProof/>
            <w:webHidden/>
          </w:rPr>
          <w:fldChar w:fldCharType="begin"/>
        </w:r>
        <w:r>
          <w:rPr>
            <w:noProof/>
            <w:webHidden/>
          </w:rPr>
          <w:instrText xml:space="preserve"> PAGEREF _Toc209591305 \h </w:instrText>
        </w:r>
        <w:r>
          <w:rPr>
            <w:noProof/>
            <w:webHidden/>
          </w:rPr>
        </w:r>
        <w:r>
          <w:rPr>
            <w:noProof/>
            <w:webHidden/>
          </w:rPr>
          <w:fldChar w:fldCharType="separate"/>
        </w:r>
        <w:r>
          <w:rPr>
            <w:noProof/>
            <w:webHidden/>
          </w:rPr>
          <w:t>48</w:t>
        </w:r>
        <w:r>
          <w:rPr>
            <w:noProof/>
            <w:webHidden/>
          </w:rPr>
          <w:fldChar w:fldCharType="end"/>
        </w:r>
      </w:hyperlink>
    </w:p>
    <w:p w14:paraId="2BD27D4A" w14:textId="2905A16C"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06" w:history="1">
        <w:r w:rsidRPr="00956EA1">
          <w:rPr>
            <w:rStyle w:val="Hyperlink"/>
            <w:noProof/>
          </w:rPr>
          <w:t>Table 38: Data Item Description for File B2GAssetSaleReports</w:t>
        </w:r>
        <w:r>
          <w:rPr>
            <w:noProof/>
            <w:webHidden/>
          </w:rPr>
          <w:tab/>
        </w:r>
        <w:r>
          <w:rPr>
            <w:noProof/>
            <w:webHidden/>
          </w:rPr>
          <w:fldChar w:fldCharType="begin"/>
        </w:r>
        <w:r>
          <w:rPr>
            <w:noProof/>
            <w:webHidden/>
          </w:rPr>
          <w:instrText xml:space="preserve"> PAGEREF _Toc209591306 \h </w:instrText>
        </w:r>
        <w:r>
          <w:rPr>
            <w:noProof/>
            <w:webHidden/>
          </w:rPr>
        </w:r>
        <w:r>
          <w:rPr>
            <w:noProof/>
            <w:webHidden/>
          </w:rPr>
          <w:fldChar w:fldCharType="separate"/>
        </w:r>
        <w:r>
          <w:rPr>
            <w:noProof/>
            <w:webHidden/>
          </w:rPr>
          <w:t>49</w:t>
        </w:r>
        <w:r>
          <w:rPr>
            <w:noProof/>
            <w:webHidden/>
          </w:rPr>
          <w:fldChar w:fldCharType="end"/>
        </w:r>
      </w:hyperlink>
    </w:p>
    <w:p w14:paraId="451D44F7" w14:textId="3D1873A9"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07" w:history="1">
        <w:r w:rsidRPr="00956EA1">
          <w:rPr>
            <w:rStyle w:val="Hyperlink"/>
            <w:noProof/>
          </w:rPr>
          <w:t>Table 39: Data Item Description for File LoanDeatilsAndTransactionsPDF</w:t>
        </w:r>
        <w:r>
          <w:rPr>
            <w:noProof/>
            <w:webHidden/>
          </w:rPr>
          <w:tab/>
        </w:r>
        <w:r>
          <w:rPr>
            <w:noProof/>
            <w:webHidden/>
          </w:rPr>
          <w:fldChar w:fldCharType="begin"/>
        </w:r>
        <w:r>
          <w:rPr>
            <w:noProof/>
            <w:webHidden/>
          </w:rPr>
          <w:instrText xml:space="preserve"> PAGEREF _Toc209591307 \h </w:instrText>
        </w:r>
        <w:r>
          <w:rPr>
            <w:noProof/>
            <w:webHidden/>
          </w:rPr>
        </w:r>
        <w:r>
          <w:rPr>
            <w:noProof/>
            <w:webHidden/>
          </w:rPr>
          <w:fldChar w:fldCharType="separate"/>
        </w:r>
        <w:r>
          <w:rPr>
            <w:noProof/>
            <w:webHidden/>
          </w:rPr>
          <w:t>50</w:t>
        </w:r>
        <w:r>
          <w:rPr>
            <w:noProof/>
            <w:webHidden/>
          </w:rPr>
          <w:fldChar w:fldCharType="end"/>
        </w:r>
      </w:hyperlink>
    </w:p>
    <w:p w14:paraId="0EEBA3B5" w14:textId="732345D5"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08" w:history="1">
        <w:r w:rsidRPr="00956EA1">
          <w:rPr>
            <w:rStyle w:val="Hyperlink"/>
            <w:noProof/>
          </w:rPr>
          <w:t>Table 40: Data conditions for NSC File Upload Errors</w:t>
        </w:r>
        <w:r>
          <w:rPr>
            <w:noProof/>
            <w:webHidden/>
          </w:rPr>
          <w:tab/>
        </w:r>
        <w:r>
          <w:rPr>
            <w:noProof/>
            <w:webHidden/>
          </w:rPr>
          <w:fldChar w:fldCharType="begin"/>
        </w:r>
        <w:r>
          <w:rPr>
            <w:noProof/>
            <w:webHidden/>
          </w:rPr>
          <w:instrText xml:space="preserve"> PAGEREF _Toc209591308 \h </w:instrText>
        </w:r>
        <w:r>
          <w:rPr>
            <w:noProof/>
            <w:webHidden/>
          </w:rPr>
        </w:r>
        <w:r>
          <w:rPr>
            <w:noProof/>
            <w:webHidden/>
          </w:rPr>
          <w:fldChar w:fldCharType="separate"/>
        </w:r>
        <w:r>
          <w:rPr>
            <w:noProof/>
            <w:webHidden/>
          </w:rPr>
          <w:t>50</w:t>
        </w:r>
        <w:r>
          <w:rPr>
            <w:noProof/>
            <w:webHidden/>
          </w:rPr>
          <w:fldChar w:fldCharType="end"/>
        </w:r>
      </w:hyperlink>
    </w:p>
    <w:p w14:paraId="4576BF5D" w14:textId="00F4006B" w:rsidR="00C607D0" w:rsidRDefault="00C607D0" w:rsidP="00C607D0">
      <w:pPr>
        <w:tabs>
          <w:tab w:val="left" w:pos="2835"/>
        </w:tabs>
        <w:jc w:val="center"/>
        <w:rPr>
          <w:rFonts w:ascii="Arial" w:hAnsi="Arial" w:cs="Arial"/>
          <w:smallCaps/>
          <w:color w:val="000000"/>
          <w:sz w:val="28"/>
          <w:szCs w:val="28"/>
        </w:rPr>
      </w:pPr>
      <w:r>
        <w:rPr>
          <w:rFonts w:ascii="Arial" w:hAnsi="Arial" w:cs="Arial"/>
          <w:smallCaps/>
          <w:color w:val="000000"/>
          <w:sz w:val="28"/>
          <w:szCs w:val="28"/>
        </w:rPr>
        <w:fldChar w:fldCharType="end"/>
      </w:r>
    </w:p>
    <w:p w14:paraId="77981A90" w14:textId="77777777" w:rsidR="00C607D0" w:rsidRDefault="00C607D0" w:rsidP="00C607D0">
      <w:pPr>
        <w:tabs>
          <w:tab w:val="left" w:pos="2835"/>
        </w:tabs>
        <w:jc w:val="center"/>
        <w:rPr>
          <w:rFonts w:ascii="Arial" w:hAnsi="Arial" w:cs="Arial"/>
          <w:smallCaps/>
          <w:color w:val="000000"/>
          <w:sz w:val="28"/>
          <w:szCs w:val="28"/>
        </w:rPr>
      </w:pPr>
    </w:p>
    <w:p w14:paraId="214006F7" w14:textId="77777777" w:rsidR="00C607D0" w:rsidRDefault="00C607D0" w:rsidP="00C607D0">
      <w:pPr>
        <w:tabs>
          <w:tab w:val="left" w:pos="2835"/>
        </w:tabs>
        <w:jc w:val="center"/>
        <w:rPr>
          <w:rFonts w:ascii="Arial" w:hAnsi="Arial" w:cs="Arial"/>
          <w:b/>
          <w:i/>
          <w:sz w:val="28"/>
          <w:szCs w:val="28"/>
        </w:rPr>
      </w:pPr>
      <w:r w:rsidRPr="001C32EE">
        <w:rPr>
          <w:rFonts w:ascii="Arial" w:hAnsi="Arial" w:cs="Arial"/>
          <w:b/>
          <w:i/>
          <w:sz w:val="28"/>
          <w:szCs w:val="28"/>
        </w:rPr>
        <w:t>List of</w:t>
      </w:r>
      <w:r>
        <w:rPr>
          <w:rFonts w:ascii="Arial" w:hAnsi="Arial" w:cs="Arial"/>
          <w:b/>
          <w:i/>
          <w:sz w:val="28"/>
          <w:szCs w:val="28"/>
        </w:rPr>
        <w:t xml:space="preserve"> Figures</w:t>
      </w:r>
    </w:p>
    <w:p w14:paraId="343A79C1" w14:textId="42D8F8AD" w:rsidR="00AA0D8E" w:rsidRDefault="00C607D0">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\c "Figure" </w:instrText>
      </w:r>
      <w:r>
        <w:rPr>
          <w:rFonts w:cs="Arial"/>
          <w:smallCaps/>
          <w:sz w:val="28"/>
          <w:szCs w:val="28"/>
        </w:rPr>
        <w:fldChar w:fldCharType="separate"/>
      </w:r>
      <w:hyperlink w:anchor="_Toc209591309" w:history="1">
        <w:r w:rsidR="00AA0D8E" w:rsidRPr="002A788D">
          <w:rPr>
            <w:rStyle w:val="Hyperlink"/>
            <w:noProof/>
          </w:rPr>
          <w:t>Figure 1: NSC Batch Left Menu</w:t>
        </w:r>
        <w:r w:rsidR="00AA0D8E">
          <w:rPr>
            <w:noProof/>
            <w:webHidden/>
          </w:rPr>
          <w:tab/>
        </w:r>
        <w:r w:rsidR="00AA0D8E">
          <w:rPr>
            <w:noProof/>
            <w:webHidden/>
          </w:rPr>
          <w:fldChar w:fldCharType="begin"/>
        </w:r>
        <w:r w:rsidR="00AA0D8E">
          <w:rPr>
            <w:noProof/>
            <w:webHidden/>
          </w:rPr>
          <w:instrText xml:space="preserve"> PAGEREF _Toc209591309 \h </w:instrText>
        </w:r>
        <w:r w:rsidR="00AA0D8E">
          <w:rPr>
            <w:noProof/>
            <w:webHidden/>
          </w:rPr>
        </w:r>
        <w:r w:rsidR="00AA0D8E">
          <w:rPr>
            <w:noProof/>
            <w:webHidden/>
          </w:rPr>
          <w:fldChar w:fldCharType="separate"/>
        </w:r>
        <w:r w:rsidR="00AA0D8E">
          <w:rPr>
            <w:noProof/>
            <w:webHidden/>
          </w:rPr>
          <w:t>10</w:t>
        </w:r>
        <w:r w:rsidR="00AA0D8E">
          <w:rPr>
            <w:noProof/>
            <w:webHidden/>
          </w:rPr>
          <w:fldChar w:fldCharType="end"/>
        </w:r>
      </w:hyperlink>
    </w:p>
    <w:p w14:paraId="425DAC6B" w14:textId="6EA365A1"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0" w:history="1">
        <w:r w:rsidRPr="002A788D">
          <w:rPr>
            <w:rStyle w:val="Hyperlink"/>
            <w:noProof/>
          </w:rPr>
          <w:t>Figure 2: NSC Bulk Disbursements page</w:t>
        </w:r>
        <w:r>
          <w:rPr>
            <w:noProof/>
            <w:webHidden/>
          </w:rPr>
          <w:tab/>
        </w:r>
        <w:r>
          <w:rPr>
            <w:noProof/>
            <w:webHidden/>
          </w:rPr>
          <w:fldChar w:fldCharType="begin"/>
        </w:r>
        <w:r>
          <w:rPr>
            <w:noProof/>
            <w:webHidden/>
          </w:rPr>
          <w:instrText xml:space="preserve"> PAGEREF _Toc209591310 \h </w:instrText>
        </w:r>
        <w:r>
          <w:rPr>
            <w:noProof/>
            <w:webHidden/>
          </w:rPr>
        </w:r>
        <w:r>
          <w:rPr>
            <w:noProof/>
            <w:webHidden/>
          </w:rPr>
          <w:fldChar w:fldCharType="separate"/>
        </w:r>
        <w:r>
          <w:rPr>
            <w:noProof/>
            <w:webHidden/>
          </w:rPr>
          <w:t>12</w:t>
        </w:r>
        <w:r>
          <w:rPr>
            <w:noProof/>
            <w:webHidden/>
          </w:rPr>
          <w:fldChar w:fldCharType="end"/>
        </w:r>
      </w:hyperlink>
    </w:p>
    <w:p w14:paraId="1EAC4D67" w14:textId="5592A139"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1" w:history="1">
        <w:r w:rsidRPr="002A788D">
          <w:rPr>
            <w:rStyle w:val="Hyperlink"/>
            <w:noProof/>
          </w:rPr>
          <w:t>Figure 3: NSC Bulk Servicing Steps page</w:t>
        </w:r>
        <w:r>
          <w:rPr>
            <w:noProof/>
            <w:webHidden/>
          </w:rPr>
          <w:tab/>
        </w:r>
        <w:r>
          <w:rPr>
            <w:noProof/>
            <w:webHidden/>
          </w:rPr>
          <w:fldChar w:fldCharType="begin"/>
        </w:r>
        <w:r>
          <w:rPr>
            <w:noProof/>
            <w:webHidden/>
          </w:rPr>
          <w:instrText xml:space="preserve"> PAGEREF _Toc209591311 \h </w:instrText>
        </w:r>
        <w:r>
          <w:rPr>
            <w:noProof/>
            <w:webHidden/>
          </w:rPr>
        </w:r>
        <w:r>
          <w:rPr>
            <w:noProof/>
            <w:webHidden/>
          </w:rPr>
          <w:fldChar w:fldCharType="separate"/>
        </w:r>
        <w:r>
          <w:rPr>
            <w:noProof/>
            <w:webHidden/>
          </w:rPr>
          <w:t>17</w:t>
        </w:r>
        <w:r>
          <w:rPr>
            <w:noProof/>
            <w:webHidden/>
          </w:rPr>
          <w:fldChar w:fldCharType="end"/>
        </w:r>
      </w:hyperlink>
    </w:p>
    <w:p w14:paraId="53223BAA" w14:textId="2E01B1F0"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2" w:history="1">
        <w:r w:rsidRPr="002A788D">
          <w:rPr>
            <w:rStyle w:val="Hyperlink"/>
            <w:noProof/>
          </w:rPr>
          <w:t>Figure 4: Note Upload Screen</w:t>
        </w:r>
        <w:r>
          <w:rPr>
            <w:noProof/>
            <w:webHidden/>
          </w:rPr>
          <w:tab/>
        </w:r>
        <w:r>
          <w:rPr>
            <w:noProof/>
            <w:webHidden/>
          </w:rPr>
          <w:fldChar w:fldCharType="begin"/>
        </w:r>
        <w:r>
          <w:rPr>
            <w:noProof/>
            <w:webHidden/>
          </w:rPr>
          <w:instrText xml:space="preserve"> PAGEREF _Toc209591312 \h </w:instrText>
        </w:r>
        <w:r>
          <w:rPr>
            <w:noProof/>
            <w:webHidden/>
          </w:rPr>
        </w:r>
        <w:r>
          <w:rPr>
            <w:noProof/>
            <w:webHidden/>
          </w:rPr>
          <w:fldChar w:fldCharType="separate"/>
        </w:r>
        <w:r>
          <w:rPr>
            <w:noProof/>
            <w:webHidden/>
          </w:rPr>
          <w:t>19</w:t>
        </w:r>
        <w:r>
          <w:rPr>
            <w:noProof/>
            <w:webHidden/>
          </w:rPr>
          <w:fldChar w:fldCharType="end"/>
        </w:r>
      </w:hyperlink>
    </w:p>
    <w:p w14:paraId="6357BB07" w14:textId="28A88607"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3" w:history="1">
        <w:r w:rsidRPr="002A788D">
          <w:rPr>
            <w:rStyle w:val="Hyperlink"/>
            <w:noProof/>
          </w:rPr>
          <w:t>Figure 5: File Processing In HERMIT</w:t>
        </w:r>
        <w:r>
          <w:rPr>
            <w:noProof/>
            <w:webHidden/>
          </w:rPr>
          <w:tab/>
        </w:r>
        <w:r>
          <w:rPr>
            <w:noProof/>
            <w:webHidden/>
          </w:rPr>
          <w:fldChar w:fldCharType="begin"/>
        </w:r>
        <w:r>
          <w:rPr>
            <w:noProof/>
            <w:webHidden/>
          </w:rPr>
          <w:instrText xml:space="preserve"> PAGEREF _Toc209591313 \h </w:instrText>
        </w:r>
        <w:r>
          <w:rPr>
            <w:noProof/>
            <w:webHidden/>
          </w:rPr>
        </w:r>
        <w:r>
          <w:rPr>
            <w:noProof/>
            <w:webHidden/>
          </w:rPr>
          <w:fldChar w:fldCharType="separate"/>
        </w:r>
        <w:r>
          <w:rPr>
            <w:noProof/>
            <w:webHidden/>
          </w:rPr>
          <w:t>20</w:t>
        </w:r>
        <w:r>
          <w:rPr>
            <w:noProof/>
            <w:webHidden/>
          </w:rPr>
          <w:fldChar w:fldCharType="end"/>
        </w:r>
      </w:hyperlink>
    </w:p>
    <w:p w14:paraId="37AEE651" w14:textId="4D9FE6E6"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4" w:history="1">
        <w:r w:rsidRPr="002A788D">
          <w:rPr>
            <w:rStyle w:val="Hyperlink"/>
            <w:noProof/>
          </w:rPr>
          <w:t>Figure 6: Notes Import File</w:t>
        </w:r>
        <w:r>
          <w:rPr>
            <w:noProof/>
            <w:webHidden/>
          </w:rPr>
          <w:tab/>
        </w:r>
        <w:r>
          <w:rPr>
            <w:noProof/>
            <w:webHidden/>
          </w:rPr>
          <w:fldChar w:fldCharType="begin"/>
        </w:r>
        <w:r>
          <w:rPr>
            <w:noProof/>
            <w:webHidden/>
          </w:rPr>
          <w:instrText xml:space="preserve"> PAGEREF _Toc209591314 \h </w:instrText>
        </w:r>
        <w:r>
          <w:rPr>
            <w:noProof/>
            <w:webHidden/>
          </w:rPr>
        </w:r>
        <w:r>
          <w:rPr>
            <w:noProof/>
            <w:webHidden/>
          </w:rPr>
          <w:fldChar w:fldCharType="separate"/>
        </w:r>
        <w:r>
          <w:rPr>
            <w:noProof/>
            <w:webHidden/>
          </w:rPr>
          <w:t>22</w:t>
        </w:r>
        <w:r>
          <w:rPr>
            <w:noProof/>
            <w:webHidden/>
          </w:rPr>
          <w:fldChar w:fldCharType="end"/>
        </w:r>
      </w:hyperlink>
    </w:p>
    <w:p w14:paraId="4BC6850C" w14:textId="1A333CCC"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5" w:history="1">
        <w:r w:rsidRPr="002A788D">
          <w:rPr>
            <w:rStyle w:val="Hyperlink"/>
            <w:noProof/>
          </w:rPr>
          <w:t>Figure 7: HERMIT Upload Screen</w:t>
        </w:r>
        <w:r>
          <w:rPr>
            <w:noProof/>
            <w:webHidden/>
          </w:rPr>
          <w:tab/>
        </w:r>
        <w:r>
          <w:rPr>
            <w:noProof/>
            <w:webHidden/>
          </w:rPr>
          <w:fldChar w:fldCharType="begin"/>
        </w:r>
        <w:r>
          <w:rPr>
            <w:noProof/>
            <w:webHidden/>
          </w:rPr>
          <w:instrText xml:space="preserve"> PAGEREF _Toc209591315 \h </w:instrText>
        </w:r>
        <w:r>
          <w:rPr>
            <w:noProof/>
            <w:webHidden/>
          </w:rPr>
        </w:r>
        <w:r>
          <w:rPr>
            <w:noProof/>
            <w:webHidden/>
          </w:rPr>
          <w:fldChar w:fldCharType="separate"/>
        </w:r>
        <w:r>
          <w:rPr>
            <w:noProof/>
            <w:webHidden/>
          </w:rPr>
          <w:t>24</w:t>
        </w:r>
        <w:r>
          <w:rPr>
            <w:noProof/>
            <w:webHidden/>
          </w:rPr>
          <w:fldChar w:fldCharType="end"/>
        </w:r>
      </w:hyperlink>
    </w:p>
    <w:p w14:paraId="19EAEC1D" w14:textId="127F580F"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6" w:history="1">
        <w:r w:rsidRPr="002A788D">
          <w:rPr>
            <w:rStyle w:val="Hyperlink"/>
            <w:noProof/>
          </w:rPr>
          <w:t>Figure 8: File Processing In HERMIT</w:t>
        </w:r>
        <w:r>
          <w:rPr>
            <w:noProof/>
            <w:webHidden/>
          </w:rPr>
          <w:tab/>
        </w:r>
        <w:r>
          <w:rPr>
            <w:noProof/>
            <w:webHidden/>
          </w:rPr>
          <w:fldChar w:fldCharType="begin"/>
        </w:r>
        <w:r>
          <w:rPr>
            <w:noProof/>
            <w:webHidden/>
          </w:rPr>
          <w:instrText xml:space="preserve"> PAGEREF _Toc209591316 \h </w:instrText>
        </w:r>
        <w:r>
          <w:rPr>
            <w:noProof/>
            <w:webHidden/>
          </w:rPr>
        </w:r>
        <w:r>
          <w:rPr>
            <w:noProof/>
            <w:webHidden/>
          </w:rPr>
          <w:fldChar w:fldCharType="separate"/>
        </w:r>
        <w:r>
          <w:rPr>
            <w:noProof/>
            <w:webHidden/>
          </w:rPr>
          <w:t>25</w:t>
        </w:r>
        <w:r>
          <w:rPr>
            <w:noProof/>
            <w:webHidden/>
          </w:rPr>
          <w:fldChar w:fldCharType="end"/>
        </w:r>
      </w:hyperlink>
    </w:p>
    <w:p w14:paraId="6470C456" w14:textId="5C4CF770"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7" w:history="1">
        <w:r w:rsidRPr="002A788D">
          <w:rPr>
            <w:rStyle w:val="Hyperlink"/>
            <w:noProof/>
          </w:rPr>
          <w:t>Figure 9:: Alerts Upload File</w:t>
        </w:r>
        <w:r>
          <w:rPr>
            <w:noProof/>
            <w:webHidden/>
          </w:rPr>
          <w:tab/>
        </w:r>
        <w:r>
          <w:rPr>
            <w:noProof/>
            <w:webHidden/>
          </w:rPr>
          <w:fldChar w:fldCharType="begin"/>
        </w:r>
        <w:r>
          <w:rPr>
            <w:noProof/>
            <w:webHidden/>
          </w:rPr>
          <w:instrText xml:space="preserve"> PAGEREF _Toc209591317 \h </w:instrText>
        </w:r>
        <w:r>
          <w:rPr>
            <w:noProof/>
            <w:webHidden/>
          </w:rPr>
        </w:r>
        <w:r>
          <w:rPr>
            <w:noProof/>
            <w:webHidden/>
          </w:rPr>
          <w:fldChar w:fldCharType="separate"/>
        </w:r>
        <w:r>
          <w:rPr>
            <w:noProof/>
            <w:webHidden/>
          </w:rPr>
          <w:t>29</w:t>
        </w:r>
        <w:r>
          <w:rPr>
            <w:noProof/>
            <w:webHidden/>
          </w:rPr>
          <w:fldChar w:fldCharType="end"/>
        </w:r>
      </w:hyperlink>
    </w:p>
    <w:p w14:paraId="55291319" w14:textId="6F7D4CEB"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8" w:history="1">
        <w:r w:rsidRPr="002A788D">
          <w:rPr>
            <w:rStyle w:val="Hyperlink"/>
            <w:noProof/>
          </w:rPr>
          <w:t>Figure 10: HERMIT Upload Screen</w:t>
        </w:r>
        <w:r>
          <w:rPr>
            <w:noProof/>
            <w:webHidden/>
          </w:rPr>
          <w:tab/>
        </w:r>
        <w:r>
          <w:rPr>
            <w:noProof/>
            <w:webHidden/>
          </w:rPr>
          <w:fldChar w:fldCharType="begin"/>
        </w:r>
        <w:r>
          <w:rPr>
            <w:noProof/>
            <w:webHidden/>
          </w:rPr>
          <w:instrText xml:space="preserve"> PAGEREF _Toc209591318 \h </w:instrText>
        </w:r>
        <w:r>
          <w:rPr>
            <w:noProof/>
            <w:webHidden/>
          </w:rPr>
        </w:r>
        <w:r>
          <w:rPr>
            <w:noProof/>
            <w:webHidden/>
          </w:rPr>
          <w:fldChar w:fldCharType="separate"/>
        </w:r>
        <w:r>
          <w:rPr>
            <w:noProof/>
            <w:webHidden/>
          </w:rPr>
          <w:t>31</w:t>
        </w:r>
        <w:r>
          <w:rPr>
            <w:noProof/>
            <w:webHidden/>
          </w:rPr>
          <w:fldChar w:fldCharType="end"/>
        </w:r>
      </w:hyperlink>
    </w:p>
    <w:p w14:paraId="23CE8997" w14:textId="607BD519"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19" w:history="1">
        <w:r w:rsidRPr="002A788D">
          <w:rPr>
            <w:rStyle w:val="Hyperlink"/>
            <w:noProof/>
          </w:rPr>
          <w:t>Figure 11: File Processing In HERMIT</w:t>
        </w:r>
        <w:r>
          <w:rPr>
            <w:noProof/>
            <w:webHidden/>
          </w:rPr>
          <w:tab/>
        </w:r>
        <w:r>
          <w:rPr>
            <w:noProof/>
            <w:webHidden/>
          </w:rPr>
          <w:fldChar w:fldCharType="begin"/>
        </w:r>
        <w:r>
          <w:rPr>
            <w:noProof/>
            <w:webHidden/>
          </w:rPr>
          <w:instrText xml:space="preserve"> PAGEREF _Toc209591319 \h </w:instrText>
        </w:r>
        <w:r>
          <w:rPr>
            <w:noProof/>
            <w:webHidden/>
          </w:rPr>
        </w:r>
        <w:r>
          <w:rPr>
            <w:noProof/>
            <w:webHidden/>
          </w:rPr>
          <w:fldChar w:fldCharType="separate"/>
        </w:r>
        <w:r>
          <w:rPr>
            <w:noProof/>
            <w:webHidden/>
          </w:rPr>
          <w:t>32</w:t>
        </w:r>
        <w:r>
          <w:rPr>
            <w:noProof/>
            <w:webHidden/>
          </w:rPr>
          <w:fldChar w:fldCharType="end"/>
        </w:r>
      </w:hyperlink>
    </w:p>
    <w:p w14:paraId="458121B9" w14:textId="028CDE85"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20" w:history="1">
        <w:r w:rsidRPr="002A788D">
          <w:rPr>
            <w:rStyle w:val="Hyperlink"/>
            <w:noProof/>
          </w:rPr>
          <w:t>Figure 12: Inspection Disbursement Upload File</w:t>
        </w:r>
        <w:r>
          <w:rPr>
            <w:noProof/>
            <w:webHidden/>
          </w:rPr>
          <w:tab/>
        </w:r>
        <w:r>
          <w:rPr>
            <w:noProof/>
            <w:webHidden/>
          </w:rPr>
          <w:fldChar w:fldCharType="begin"/>
        </w:r>
        <w:r>
          <w:rPr>
            <w:noProof/>
            <w:webHidden/>
          </w:rPr>
          <w:instrText xml:space="preserve"> PAGEREF _Toc209591320 \h </w:instrText>
        </w:r>
        <w:r>
          <w:rPr>
            <w:noProof/>
            <w:webHidden/>
          </w:rPr>
        </w:r>
        <w:r>
          <w:rPr>
            <w:noProof/>
            <w:webHidden/>
          </w:rPr>
          <w:fldChar w:fldCharType="separate"/>
        </w:r>
        <w:r>
          <w:rPr>
            <w:noProof/>
            <w:webHidden/>
          </w:rPr>
          <w:t>41</w:t>
        </w:r>
        <w:r>
          <w:rPr>
            <w:noProof/>
            <w:webHidden/>
          </w:rPr>
          <w:fldChar w:fldCharType="end"/>
        </w:r>
      </w:hyperlink>
    </w:p>
    <w:p w14:paraId="05F79512" w14:textId="6DA0489F"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21" w:history="1">
        <w:r w:rsidRPr="002A788D">
          <w:rPr>
            <w:rStyle w:val="Hyperlink"/>
            <w:noProof/>
          </w:rPr>
          <w:t>Figure 13: Release Fee Disbursement Upload File</w:t>
        </w:r>
        <w:r>
          <w:rPr>
            <w:noProof/>
            <w:webHidden/>
          </w:rPr>
          <w:tab/>
        </w:r>
        <w:r>
          <w:rPr>
            <w:noProof/>
            <w:webHidden/>
          </w:rPr>
          <w:fldChar w:fldCharType="begin"/>
        </w:r>
        <w:r>
          <w:rPr>
            <w:noProof/>
            <w:webHidden/>
          </w:rPr>
          <w:instrText xml:space="preserve"> PAGEREF _Toc209591321 \h </w:instrText>
        </w:r>
        <w:r>
          <w:rPr>
            <w:noProof/>
            <w:webHidden/>
          </w:rPr>
        </w:r>
        <w:r>
          <w:rPr>
            <w:noProof/>
            <w:webHidden/>
          </w:rPr>
          <w:fldChar w:fldCharType="separate"/>
        </w:r>
        <w:r>
          <w:rPr>
            <w:noProof/>
            <w:webHidden/>
          </w:rPr>
          <w:t>41</w:t>
        </w:r>
        <w:r>
          <w:rPr>
            <w:noProof/>
            <w:webHidden/>
          </w:rPr>
          <w:fldChar w:fldCharType="end"/>
        </w:r>
      </w:hyperlink>
    </w:p>
    <w:p w14:paraId="061E855F" w14:textId="0B13B074"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22" w:history="1">
        <w:r w:rsidRPr="002A788D">
          <w:rPr>
            <w:rStyle w:val="Hyperlink"/>
            <w:noProof/>
          </w:rPr>
          <w:t>Figure 14: State Prohib Legal Appraisal Disbursements Upload File</w:t>
        </w:r>
        <w:r>
          <w:rPr>
            <w:noProof/>
            <w:webHidden/>
          </w:rPr>
          <w:tab/>
        </w:r>
        <w:r>
          <w:rPr>
            <w:noProof/>
            <w:webHidden/>
          </w:rPr>
          <w:fldChar w:fldCharType="begin"/>
        </w:r>
        <w:r>
          <w:rPr>
            <w:noProof/>
            <w:webHidden/>
          </w:rPr>
          <w:instrText xml:space="preserve"> PAGEREF _Toc209591322 \h </w:instrText>
        </w:r>
        <w:r>
          <w:rPr>
            <w:noProof/>
            <w:webHidden/>
          </w:rPr>
        </w:r>
        <w:r>
          <w:rPr>
            <w:noProof/>
            <w:webHidden/>
          </w:rPr>
          <w:fldChar w:fldCharType="separate"/>
        </w:r>
        <w:r>
          <w:rPr>
            <w:noProof/>
            <w:webHidden/>
          </w:rPr>
          <w:t>42</w:t>
        </w:r>
        <w:r>
          <w:rPr>
            <w:noProof/>
            <w:webHidden/>
          </w:rPr>
          <w:fldChar w:fldCharType="end"/>
        </w:r>
      </w:hyperlink>
    </w:p>
    <w:p w14:paraId="5BEF38F8" w14:textId="75D2045F"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23" w:history="1">
        <w:r w:rsidRPr="002A788D">
          <w:rPr>
            <w:rStyle w:val="Hyperlink"/>
            <w:noProof/>
          </w:rPr>
          <w:t>Figure 15: State Prohib Legal Inspection Disbursements Upload File</w:t>
        </w:r>
        <w:r>
          <w:rPr>
            <w:noProof/>
            <w:webHidden/>
          </w:rPr>
          <w:tab/>
        </w:r>
        <w:r>
          <w:rPr>
            <w:noProof/>
            <w:webHidden/>
          </w:rPr>
          <w:fldChar w:fldCharType="begin"/>
        </w:r>
        <w:r>
          <w:rPr>
            <w:noProof/>
            <w:webHidden/>
          </w:rPr>
          <w:instrText xml:space="preserve"> PAGEREF _Toc209591323 \h </w:instrText>
        </w:r>
        <w:r>
          <w:rPr>
            <w:noProof/>
            <w:webHidden/>
          </w:rPr>
        </w:r>
        <w:r>
          <w:rPr>
            <w:noProof/>
            <w:webHidden/>
          </w:rPr>
          <w:fldChar w:fldCharType="separate"/>
        </w:r>
        <w:r>
          <w:rPr>
            <w:noProof/>
            <w:webHidden/>
          </w:rPr>
          <w:t>42</w:t>
        </w:r>
        <w:r>
          <w:rPr>
            <w:noProof/>
            <w:webHidden/>
          </w:rPr>
          <w:fldChar w:fldCharType="end"/>
        </w:r>
      </w:hyperlink>
    </w:p>
    <w:p w14:paraId="0369696D" w14:textId="08F697DB"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24" w:history="1">
        <w:r w:rsidRPr="002A788D">
          <w:rPr>
            <w:rStyle w:val="Hyperlink"/>
            <w:noProof/>
          </w:rPr>
          <w:t>Figure 16: HERMIT Upload Screen</w:t>
        </w:r>
        <w:r>
          <w:rPr>
            <w:noProof/>
            <w:webHidden/>
          </w:rPr>
          <w:tab/>
        </w:r>
        <w:r>
          <w:rPr>
            <w:noProof/>
            <w:webHidden/>
          </w:rPr>
          <w:fldChar w:fldCharType="begin"/>
        </w:r>
        <w:r>
          <w:rPr>
            <w:noProof/>
            <w:webHidden/>
          </w:rPr>
          <w:instrText xml:space="preserve"> PAGEREF _Toc209591324 \h </w:instrText>
        </w:r>
        <w:r>
          <w:rPr>
            <w:noProof/>
            <w:webHidden/>
          </w:rPr>
        </w:r>
        <w:r>
          <w:rPr>
            <w:noProof/>
            <w:webHidden/>
          </w:rPr>
          <w:fldChar w:fldCharType="separate"/>
        </w:r>
        <w:r>
          <w:rPr>
            <w:noProof/>
            <w:webHidden/>
          </w:rPr>
          <w:t>46</w:t>
        </w:r>
        <w:r>
          <w:rPr>
            <w:noProof/>
            <w:webHidden/>
          </w:rPr>
          <w:fldChar w:fldCharType="end"/>
        </w:r>
      </w:hyperlink>
    </w:p>
    <w:p w14:paraId="7DFE1A37" w14:textId="7CAF27F7"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25" w:history="1">
        <w:r w:rsidRPr="002A788D">
          <w:rPr>
            <w:rStyle w:val="Hyperlink"/>
            <w:noProof/>
          </w:rPr>
          <w:t>Figure 17: File Processing In HERMIT</w:t>
        </w:r>
        <w:r>
          <w:rPr>
            <w:noProof/>
            <w:webHidden/>
          </w:rPr>
          <w:tab/>
        </w:r>
        <w:r>
          <w:rPr>
            <w:noProof/>
            <w:webHidden/>
          </w:rPr>
          <w:fldChar w:fldCharType="begin"/>
        </w:r>
        <w:r>
          <w:rPr>
            <w:noProof/>
            <w:webHidden/>
          </w:rPr>
          <w:instrText xml:space="preserve"> PAGEREF _Toc209591325 \h </w:instrText>
        </w:r>
        <w:r>
          <w:rPr>
            <w:noProof/>
            <w:webHidden/>
          </w:rPr>
        </w:r>
        <w:r>
          <w:rPr>
            <w:noProof/>
            <w:webHidden/>
          </w:rPr>
          <w:fldChar w:fldCharType="separate"/>
        </w:r>
        <w:r>
          <w:rPr>
            <w:noProof/>
            <w:webHidden/>
          </w:rPr>
          <w:t>47</w:t>
        </w:r>
        <w:r>
          <w:rPr>
            <w:noProof/>
            <w:webHidden/>
          </w:rPr>
          <w:fldChar w:fldCharType="end"/>
        </w:r>
      </w:hyperlink>
    </w:p>
    <w:p w14:paraId="1840A2D9" w14:textId="345B3863"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26" w:history="1">
        <w:r w:rsidRPr="002A788D">
          <w:rPr>
            <w:rStyle w:val="Hyperlink"/>
            <w:noProof/>
          </w:rPr>
          <w:t>Figure 18: NSC Transactions Upload File</w:t>
        </w:r>
        <w:r>
          <w:rPr>
            <w:noProof/>
            <w:webHidden/>
          </w:rPr>
          <w:tab/>
        </w:r>
        <w:r>
          <w:rPr>
            <w:noProof/>
            <w:webHidden/>
          </w:rPr>
          <w:fldChar w:fldCharType="begin"/>
        </w:r>
        <w:r>
          <w:rPr>
            <w:noProof/>
            <w:webHidden/>
          </w:rPr>
          <w:instrText xml:space="preserve"> PAGEREF _Toc209591326 \h </w:instrText>
        </w:r>
        <w:r>
          <w:rPr>
            <w:noProof/>
            <w:webHidden/>
          </w:rPr>
        </w:r>
        <w:r>
          <w:rPr>
            <w:noProof/>
            <w:webHidden/>
          </w:rPr>
          <w:fldChar w:fldCharType="separate"/>
        </w:r>
        <w:r>
          <w:rPr>
            <w:noProof/>
            <w:webHidden/>
          </w:rPr>
          <w:t>49</w:t>
        </w:r>
        <w:r>
          <w:rPr>
            <w:noProof/>
            <w:webHidden/>
          </w:rPr>
          <w:fldChar w:fldCharType="end"/>
        </w:r>
      </w:hyperlink>
    </w:p>
    <w:p w14:paraId="02B423D8" w14:textId="49D83647"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27" w:history="1">
        <w:r w:rsidRPr="002A788D">
          <w:rPr>
            <w:rStyle w:val="Hyperlink"/>
            <w:noProof/>
          </w:rPr>
          <w:t>Figure 19: B2G Asset Sales Upload File</w:t>
        </w:r>
        <w:r>
          <w:rPr>
            <w:noProof/>
            <w:webHidden/>
          </w:rPr>
          <w:tab/>
        </w:r>
        <w:r>
          <w:rPr>
            <w:noProof/>
            <w:webHidden/>
          </w:rPr>
          <w:fldChar w:fldCharType="begin"/>
        </w:r>
        <w:r>
          <w:rPr>
            <w:noProof/>
            <w:webHidden/>
          </w:rPr>
          <w:instrText xml:space="preserve"> PAGEREF _Toc209591327 \h </w:instrText>
        </w:r>
        <w:r>
          <w:rPr>
            <w:noProof/>
            <w:webHidden/>
          </w:rPr>
        </w:r>
        <w:r>
          <w:rPr>
            <w:noProof/>
            <w:webHidden/>
          </w:rPr>
          <w:fldChar w:fldCharType="separate"/>
        </w:r>
        <w:r>
          <w:rPr>
            <w:noProof/>
            <w:webHidden/>
          </w:rPr>
          <w:t>49</w:t>
        </w:r>
        <w:r>
          <w:rPr>
            <w:noProof/>
            <w:webHidden/>
          </w:rPr>
          <w:fldChar w:fldCharType="end"/>
        </w:r>
      </w:hyperlink>
    </w:p>
    <w:p w14:paraId="53CFD41C" w14:textId="552678A6" w:rsidR="00AA0D8E" w:rsidRDefault="00AA0D8E">
      <w:pPr>
        <w:pStyle w:val="TableofFigures"/>
        <w:rPr>
          <w:rFonts w:asciiTheme="minorHAnsi" w:eastAsiaTheme="minorEastAsia" w:hAnsiTheme="minorHAnsi" w:cstheme="minorBidi"/>
          <w:noProof/>
          <w:color w:val="auto"/>
          <w:kern w:val="2"/>
          <w:szCs w:val="24"/>
          <w14:ligatures w14:val="standardContextual"/>
        </w:rPr>
      </w:pPr>
      <w:hyperlink w:anchor="_Toc209591328" w:history="1">
        <w:r w:rsidRPr="002A788D">
          <w:rPr>
            <w:rStyle w:val="Hyperlink"/>
            <w:noProof/>
          </w:rPr>
          <w:t>Figure 20: Loan Details &amp; Transactions PDFs Upload File</w:t>
        </w:r>
        <w:r>
          <w:rPr>
            <w:noProof/>
            <w:webHidden/>
          </w:rPr>
          <w:tab/>
        </w:r>
        <w:r>
          <w:rPr>
            <w:noProof/>
            <w:webHidden/>
          </w:rPr>
          <w:fldChar w:fldCharType="begin"/>
        </w:r>
        <w:r>
          <w:rPr>
            <w:noProof/>
            <w:webHidden/>
          </w:rPr>
          <w:instrText xml:space="preserve"> PAGEREF _Toc209591328 \h </w:instrText>
        </w:r>
        <w:r>
          <w:rPr>
            <w:noProof/>
            <w:webHidden/>
          </w:rPr>
        </w:r>
        <w:r>
          <w:rPr>
            <w:noProof/>
            <w:webHidden/>
          </w:rPr>
          <w:fldChar w:fldCharType="separate"/>
        </w:r>
        <w:r>
          <w:rPr>
            <w:noProof/>
            <w:webHidden/>
          </w:rPr>
          <w:t>50</w:t>
        </w:r>
        <w:r>
          <w:rPr>
            <w:noProof/>
            <w:webHidden/>
          </w:rPr>
          <w:fldChar w:fldCharType="end"/>
        </w:r>
      </w:hyperlink>
    </w:p>
    <w:p w14:paraId="1B88CB9B" w14:textId="67090A51" w:rsidR="00C607D0" w:rsidRPr="00250CD2" w:rsidRDefault="00C607D0" w:rsidP="00C607D0">
      <w:pPr>
        <w:tabs>
          <w:tab w:val="left" w:pos="2835"/>
        </w:tabs>
        <w:jc w:val="center"/>
        <w:rPr>
          <w:rFonts w:ascii="Arial" w:hAnsi="Arial" w:cs="Arial"/>
          <w:smallCaps/>
          <w:sz w:val="28"/>
          <w:szCs w:val="28"/>
        </w:rPr>
      </w:pPr>
      <w:r>
        <w:rPr>
          <w:rFonts w:ascii="Arial" w:hAnsi="Arial" w:cs="Arial"/>
          <w:smallCaps/>
          <w:sz w:val="28"/>
          <w:szCs w:val="28"/>
        </w:rPr>
        <w:fldChar w:fldCharType="end"/>
      </w:r>
    </w:p>
    <w:p w14:paraId="69F7B2C7" w14:textId="77777777" w:rsidR="00C607D0" w:rsidRDefault="00C607D0" w:rsidP="00C607D0">
      <w:pPr>
        <w:ind w:left="450"/>
        <w:rPr>
          <w:rFonts w:ascii="Arial" w:hAnsi="Arial" w:cs="Arial"/>
          <w:b/>
          <w:szCs w:val="22"/>
        </w:rPr>
      </w:pPr>
      <w:bookmarkStart w:id="2" w:name="_Toc73516941"/>
      <w:bookmarkStart w:id="3" w:name="_Toc88037191"/>
      <w:bookmarkStart w:id="4" w:name="_Toc94427689"/>
      <w:bookmarkStart w:id="5" w:name="_Toc96857170"/>
      <w:bookmarkStart w:id="6" w:name="_Toc97526388"/>
      <w:bookmarkStart w:id="7" w:name="_Toc102807528"/>
      <w:bookmarkStart w:id="8" w:name="_Toc105578615"/>
      <w:bookmarkStart w:id="9" w:name="_Toc110931930"/>
      <w:bookmarkStart w:id="10" w:name="_Toc111007081"/>
    </w:p>
    <w:p w14:paraId="5E926258" w14:textId="77777777" w:rsidR="00C607D0" w:rsidRDefault="00C607D0" w:rsidP="00C607D0">
      <w:pPr>
        <w:sectPr w:rsidR="00C607D0" w:rsidSect="001D76A6">
          <w:pgSz w:w="12240" w:h="15840" w:code="1"/>
          <w:pgMar w:top="1440" w:right="1440" w:bottom="1440" w:left="1440" w:header="720" w:footer="720" w:gutter="0"/>
          <w:cols w:space="720"/>
          <w:docGrid w:linePitch="254"/>
        </w:sectPr>
      </w:pPr>
    </w:p>
    <w:p w14:paraId="30D3B2F2" w14:textId="77777777" w:rsidR="00C607D0" w:rsidRPr="001C32EE" w:rsidRDefault="00C607D0" w:rsidP="00C607D0">
      <w:pPr>
        <w:pStyle w:val="Heading1"/>
      </w:pPr>
      <w:bookmarkStart w:id="11" w:name="_Toc255373520"/>
      <w:bookmarkStart w:id="12" w:name="_Toc258424735"/>
      <w:bookmarkStart w:id="13" w:name="_Toc272247809"/>
      <w:bookmarkStart w:id="14" w:name="_Toc422935219"/>
      <w:bookmarkStart w:id="15" w:name="_Toc73516942"/>
      <w:bookmarkStart w:id="16" w:name="_Toc88037192"/>
      <w:bookmarkStart w:id="17" w:name="_Toc209591222"/>
      <w:bookmarkEnd w:id="0"/>
      <w:bookmarkEnd w:id="2"/>
      <w:bookmarkEnd w:id="3"/>
      <w:bookmarkEnd w:id="4"/>
      <w:bookmarkEnd w:id="5"/>
      <w:bookmarkEnd w:id="6"/>
      <w:bookmarkEnd w:id="7"/>
      <w:bookmarkEnd w:id="8"/>
      <w:bookmarkEnd w:id="9"/>
      <w:bookmarkEnd w:id="10"/>
      <w:r w:rsidRPr="001C32EE">
        <w:lastRenderedPageBreak/>
        <w:t>General Information</w:t>
      </w:r>
      <w:bookmarkEnd w:id="11"/>
      <w:bookmarkEnd w:id="12"/>
      <w:bookmarkEnd w:id="13"/>
      <w:bookmarkEnd w:id="14"/>
      <w:bookmarkEnd w:id="17"/>
    </w:p>
    <w:p w14:paraId="4484B3BF" w14:textId="77777777" w:rsidR="00C607D0" w:rsidRDefault="00C607D0" w:rsidP="00C607D0">
      <w:r>
        <w:t xml:space="preserve">This document serves as a </w:t>
      </w:r>
      <w:r w:rsidRPr="005745DB">
        <w:t xml:space="preserve">reference for </w:t>
      </w:r>
      <w:r>
        <w:t>authorized users in the HERMIT application</w:t>
      </w:r>
      <w:r w:rsidRPr="005745DB">
        <w:t xml:space="preserve"> </w:t>
      </w:r>
      <w:r>
        <w:t>who are responsible for enabling the functionality to upload data to the Home Equity Reverse Mortgage Information Technology</w:t>
      </w:r>
      <w:r w:rsidRPr="005745DB">
        <w:t xml:space="preserve"> (</w:t>
      </w:r>
      <w:r>
        <w:t>HERMIT</w:t>
      </w:r>
      <w:r w:rsidRPr="005745DB">
        <w:t xml:space="preserve">) system. </w:t>
      </w:r>
      <w:r>
        <w:t>The specification describes the file layouts and outlines the upload processes a HUD/HUD Contractor may consider.</w:t>
      </w:r>
    </w:p>
    <w:p w14:paraId="31F08B51" w14:textId="77777777" w:rsidR="00C607D0" w:rsidRDefault="00C607D0" w:rsidP="00C607D0">
      <w:r>
        <w:t>This document is organized to provide:</w:t>
      </w:r>
    </w:p>
    <w:p w14:paraId="741D6F99" w14:textId="77777777" w:rsidR="00C607D0" w:rsidRPr="00705B6D" w:rsidRDefault="00C607D0" w:rsidP="00C607D0">
      <w:pPr>
        <w:numPr>
          <w:ilvl w:val="0"/>
          <w:numId w:val="7"/>
        </w:numPr>
      </w:pPr>
      <w:r>
        <w:t>General</w:t>
      </w:r>
      <w:r w:rsidRPr="00705B6D">
        <w:t xml:space="preserve"> information</w:t>
      </w:r>
    </w:p>
    <w:p w14:paraId="284F443C" w14:textId="77777777" w:rsidR="00C607D0" w:rsidRPr="00705B6D" w:rsidRDefault="00C607D0" w:rsidP="00C607D0">
      <w:pPr>
        <w:numPr>
          <w:ilvl w:val="0"/>
          <w:numId w:val="7"/>
        </w:numPr>
      </w:pPr>
      <w:r>
        <w:t>Technical specifications for upload</w:t>
      </w:r>
    </w:p>
    <w:p w14:paraId="03F96AD2" w14:textId="77777777" w:rsidR="00C607D0" w:rsidRDefault="00C607D0" w:rsidP="00C607D0">
      <w:pPr>
        <w:numPr>
          <w:ilvl w:val="0"/>
          <w:numId w:val="7"/>
        </w:numPr>
      </w:pPr>
      <w:r>
        <w:t>Quality control and verification</w:t>
      </w:r>
    </w:p>
    <w:p w14:paraId="1283B689" w14:textId="77777777" w:rsidR="00C607D0" w:rsidRDefault="00C607D0" w:rsidP="00C607D0">
      <w:pPr>
        <w:numPr>
          <w:ilvl w:val="0"/>
          <w:numId w:val="7"/>
        </w:numPr>
      </w:pPr>
      <w:r>
        <w:t>HERMIT – system categorization</w:t>
      </w:r>
    </w:p>
    <w:p w14:paraId="61FE5ABE" w14:textId="77777777" w:rsidR="00C607D0" w:rsidRDefault="00C607D0" w:rsidP="002F5FE4">
      <w:pPr>
        <w:pStyle w:val="Heading2"/>
        <w:tabs>
          <w:tab w:val="clear" w:pos="756"/>
          <w:tab w:val="num" w:pos="576"/>
        </w:tabs>
        <w:ind w:left="576"/>
      </w:pPr>
      <w:bookmarkStart w:id="18" w:name="_Toc94427690"/>
      <w:bookmarkStart w:id="19" w:name="_Toc97107081"/>
      <w:bookmarkStart w:id="20" w:name="_Toc97526389"/>
      <w:bookmarkStart w:id="21" w:name="_Toc102807529"/>
      <w:bookmarkStart w:id="22" w:name="_Toc105578616"/>
      <w:bookmarkStart w:id="23" w:name="_Toc110931931"/>
      <w:bookmarkStart w:id="24" w:name="_Toc111007082"/>
      <w:bookmarkStart w:id="25" w:name="_Toc255373521"/>
      <w:bookmarkStart w:id="26" w:name="_Toc258424736"/>
      <w:bookmarkStart w:id="27" w:name="_Toc272247810"/>
      <w:bookmarkStart w:id="28" w:name="_Toc422935220"/>
      <w:bookmarkStart w:id="29" w:name="_Toc209591223"/>
      <w:bookmarkEnd w:id="15"/>
      <w:bookmarkEnd w:id="16"/>
      <w:r w:rsidRPr="00EC5188">
        <w:t>Purpose and Scope</w:t>
      </w:r>
      <w:bookmarkEnd w:id="18"/>
      <w:bookmarkEnd w:id="19"/>
      <w:bookmarkEnd w:id="20"/>
      <w:bookmarkEnd w:id="21"/>
      <w:bookmarkEnd w:id="22"/>
      <w:bookmarkEnd w:id="23"/>
      <w:bookmarkEnd w:id="24"/>
      <w:bookmarkEnd w:id="25"/>
      <w:bookmarkEnd w:id="26"/>
      <w:bookmarkEnd w:id="27"/>
      <w:bookmarkEnd w:id="28"/>
      <w:bookmarkEnd w:id="29"/>
    </w:p>
    <w:p w14:paraId="75EC14F8" w14:textId="77777777" w:rsidR="00C607D0" w:rsidRPr="007D7059" w:rsidRDefault="00C607D0" w:rsidP="00C607D0">
      <w:r w:rsidRPr="005745DB">
        <w:t>The function of this document is t</w:t>
      </w:r>
      <w:r>
        <w:t>o define and describe the data upload</w:t>
      </w:r>
      <w:r w:rsidRPr="005745DB">
        <w:t xml:space="preserve"> </w:t>
      </w:r>
      <w:r>
        <w:t>process into the</w:t>
      </w:r>
      <w:r w:rsidRPr="005745DB">
        <w:t xml:space="preserve"> </w:t>
      </w:r>
      <w:r>
        <w:t>HERMIT</w:t>
      </w:r>
      <w:r w:rsidRPr="005745DB">
        <w:t xml:space="preserve"> system.</w:t>
      </w:r>
      <w:r>
        <w:t xml:space="preserve"> </w:t>
      </w:r>
      <w:r w:rsidRPr="005745DB">
        <w:t xml:space="preserve">This document specifies the file record layout required for </w:t>
      </w:r>
      <w:r>
        <w:t xml:space="preserve">the </w:t>
      </w:r>
      <w:r w:rsidRPr="005745DB">
        <w:t xml:space="preserve">upload of </w:t>
      </w:r>
      <w:r>
        <w:t xml:space="preserve">loan-level </w:t>
      </w:r>
      <w:r w:rsidRPr="005745DB">
        <w:t xml:space="preserve">HECM data to the </w:t>
      </w:r>
      <w:r>
        <w:t>HERMIT</w:t>
      </w:r>
      <w:r w:rsidRPr="005745DB">
        <w:t xml:space="preserve"> system</w:t>
      </w:r>
      <w:r>
        <w:t>.</w:t>
      </w:r>
    </w:p>
    <w:p w14:paraId="7CED6826" w14:textId="77777777" w:rsidR="00C607D0" w:rsidRPr="00EC5188" w:rsidRDefault="00C607D0" w:rsidP="002F5FE4">
      <w:pPr>
        <w:pStyle w:val="Heading2"/>
        <w:tabs>
          <w:tab w:val="clear" w:pos="756"/>
          <w:tab w:val="num" w:pos="576"/>
        </w:tabs>
        <w:ind w:left="576"/>
      </w:pPr>
      <w:bookmarkStart w:id="30" w:name="_Toc94427691"/>
      <w:bookmarkStart w:id="31" w:name="_Toc97107082"/>
      <w:bookmarkStart w:id="32" w:name="_Toc97526390"/>
      <w:bookmarkStart w:id="33" w:name="_Toc102807530"/>
      <w:bookmarkStart w:id="34" w:name="_Toc105578617"/>
      <w:bookmarkStart w:id="35" w:name="_Toc110931932"/>
      <w:bookmarkStart w:id="36" w:name="_Toc111007083"/>
      <w:bookmarkStart w:id="37" w:name="_Toc255373522"/>
      <w:bookmarkStart w:id="38" w:name="_Toc258424737"/>
      <w:bookmarkStart w:id="39" w:name="_Toc272247811"/>
      <w:bookmarkStart w:id="40" w:name="_Toc422935221"/>
      <w:bookmarkStart w:id="41" w:name="_Toc209591224"/>
      <w:r w:rsidRPr="006F0FF6">
        <w:t>Contents</w:t>
      </w:r>
      <w:bookmarkEnd w:id="30"/>
      <w:bookmarkEnd w:id="31"/>
      <w:bookmarkEnd w:id="32"/>
      <w:bookmarkEnd w:id="33"/>
      <w:bookmarkEnd w:id="34"/>
      <w:bookmarkEnd w:id="35"/>
      <w:bookmarkEnd w:id="36"/>
      <w:bookmarkEnd w:id="37"/>
      <w:bookmarkEnd w:id="38"/>
      <w:bookmarkEnd w:id="39"/>
      <w:bookmarkEnd w:id="40"/>
      <w:bookmarkEnd w:id="41"/>
    </w:p>
    <w:p w14:paraId="3AC175F6" w14:textId="77777777" w:rsidR="00C607D0" w:rsidRDefault="00C607D0" w:rsidP="00C607D0">
      <w:r w:rsidRPr="005745DB">
        <w:t xml:space="preserve">The data </w:t>
      </w:r>
      <w:r>
        <w:t>upload process</w:t>
      </w:r>
      <w:r w:rsidRPr="005745DB">
        <w:t xml:space="preserve"> described in this document comprises the </w:t>
      </w:r>
      <w:r>
        <w:t>method and data elements involved in the data upload</w:t>
      </w:r>
      <w:r w:rsidRPr="005745DB">
        <w:t xml:space="preserve"> </w:t>
      </w:r>
      <w:r>
        <w:t>into</w:t>
      </w:r>
      <w:r w:rsidRPr="005745DB">
        <w:t xml:space="preserve"> </w:t>
      </w:r>
      <w:r>
        <w:t>the HERMIT system</w:t>
      </w:r>
      <w:r w:rsidRPr="005745DB">
        <w:t>. The specifications presented</w:t>
      </w:r>
      <w:r>
        <w:t xml:space="preserve"> are</w:t>
      </w:r>
      <w:r w:rsidRPr="005745DB">
        <w:t>:</w:t>
      </w:r>
    </w:p>
    <w:p w14:paraId="2AD73775" w14:textId="77777777" w:rsidR="00C607D0" w:rsidRPr="005745DB" w:rsidRDefault="00C607D0" w:rsidP="00C607D0">
      <w:pPr>
        <w:numPr>
          <w:ilvl w:val="0"/>
          <w:numId w:val="2"/>
        </w:numPr>
      </w:pPr>
      <w:r w:rsidRPr="005745DB">
        <w:t xml:space="preserve">Define the requirements, design, </w:t>
      </w:r>
      <w:r>
        <w:t>procedures,</w:t>
      </w:r>
      <w:r w:rsidRPr="005745DB">
        <w:t xml:space="preserve"> and other re</w:t>
      </w:r>
      <w:r>
        <w:t>levant characteristics required for data uploads to HERMIT.</w:t>
      </w:r>
    </w:p>
    <w:p w14:paraId="1D775C39" w14:textId="77777777" w:rsidR="00C607D0" w:rsidRDefault="00C607D0" w:rsidP="00C607D0">
      <w:pPr>
        <w:numPr>
          <w:ilvl w:val="0"/>
          <w:numId w:val="2"/>
        </w:numPr>
      </w:pPr>
      <w:r w:rsidRPr="005745DB">
        <w:t xml:space="preserve">Provide the syntax rules (file formats) and the semantic conventions (names, meanings, and physical units) used to </w:t>
      </w:r>
      <w:r>
        <w:t>upload data into</w:t>
      </w:r>
      <w:r w:rsidRPr="005745DB">
        <w:t xml:space="preserve"> the </w:t>
      </w:r>
      <w:r>
        <w:t>HERMIT</w:t>
      </w:r>
      <w:r w:rsidRPr="005745DB">
        <w:t xml:space="preserve"> system</w:t>
      </w:r>
      <w:r>
        <w:t>.</w:t>
      </w:r>
    </w:p>
    <w:p w14:paraId="0719AC96" w14:textId="77777777" w:rsidR="00C607D0" w:rsidRPr="005745DB" w:rsidRDefault="00C607D0" w:rsidP="00C607D0">
      <w:r>
        <w:rPr>
          <w:b/>
          <w:u w:val="single"/>
        </w:rPr>
        <w:t>Note</w:t>
      </w:r>
      <w:r w:rsidRPr="00CE5715">
        <w:rPr>
          <w:b/>
        </w:rPr>
        <w:t>:</w:t>
      </w:r>
      <w:r>
        <w:t xml:space="preserve">  </w:t>
      </w:r>
      <w:r w:rsidRPr="00CD6051">
        <w:t>Please be advised that this is the current up</w:t>
      </w:r>
      <w:r>
        <w:t xml:space="preserve"> to date</w:t>
      </w:r>
      <w:r w:rsidRPr="00CD6051">
        <w:t xml:space="preserve"> </w:t>
      </w:r>
      <w:r>
        <w:t xml:space="preserve">NSC </w:t>
      </w:r>
      <w:r w:rsidRPr="00CD6051">
        <w:t xml:space="preserve">B2G </w:t>
      </w:r>
      <w:r>
        <w:t xml:space="preserve">File Layout </w:t>
      </w:r>
      <w:r w:rsidRPr="00CD6051">
        <w:t xml:space="preserve">document. It is imminent that changes will be made to the </w:t>
      </w:r>
      <w:r>
        <w:t xml:space="preserve">NSC </w:t>
      </w:r>
      <w:r w:rsidRPr="00CD6051">
        <w:t xml:space="preserve">B2G </w:t>
      </w:r>
      <w:r>
        <w:t xml:space="preserve">File Layout </w:t>
      </w:r>
      <w:r w:rsidRPr="00CD6051">
        <w:t>document in the future when system changes are made. When those system changes are prioritized for release by HUD, this document will be updated and distributed per direction from HUD</w:t>
      </w:r>
      <w:r>
        <w:rPr>
          <w:color w:val="1F497D"/>
        </w:rPr>
        <w:t>.</w:t>
      </w:r>
    </w:p>
    <w:p w14:paraId="7EFE9A9B" w14:textId="77777777" w:rsidR="00C607D0" w:rsidRPr="000662F9" w:rsidRDefault="00C607D0" w:rsidP="00C607D0">
      <w:pPr>
        <w:pStyle w:val="Heading2"/>
      </w:pPr>
      <w:bookmarkStart w:id="42" w:name="_Toc94427692"/>
      <w:bookmarkStart w:id="43" w:name="_Toc97107083"/>
      <w:bookmarkStart w:id="44" w:name="_Toc97526391"/>
      <w:bookmarkStart w:id="45" w:name="_Toc102807531"/>
      <w:bookmarkStart w:id="46" w:name="_Toc105578618"/>
      <w:bookmarkStart w:id="47" w:name="_Toc110931933"/>
      <w:bookmarkStart w:id="48" w:name="_Toc111007084"/>
      <w:bookmarkStart w:id="49" w:name="_Toc255373523"/>
      <w:bookmarkStart w:id="50" w:name="_Toc258424738"/>
      <w:bookmarkStart w:id="51" w:name="_Toc272247812"/>
      <w:bookmarkStart w:id="52" w:name="_Toc422935222"/>
      <w:bookmarkStart w:id="53" w:name="_Toc209591225"/>
      <w:r w:rsidRPr="000662F9">
        <w:t>Points of Contac</w:t>
      </w:r>
      <w:bookmarkEnd w:id="42"/>
      <w:bookmarkEnd w:id="43"/>
      <w:bookmarkEnd w:id="44"/>
      <w:bookmarkEnd w:id="45"/>
      <w:bookmarkEnd w:id="46"/>
      <w:bookmarkEnd w:id="47"/>
      <w:bookmarkEnd w:id="48"/>
      <w:bookmarkEnd w:id="49"/>
      <w:r w:rsidRPr="000662F9">
        <w:t>t</w:t>
      </w:r>
      <w:bookmarkEnd w:id="50"/>
      <w:bookmarkEnd w:id="51"/>
      <w:bookmarkEnd w:id="52"/>
      <w:bookmarkEnd w:id="53"/>
    </w:p>
    <w:p w14:paraId="087E1B48" w14:textId="77777777" w:rsidR="00C607D0" w:rsidRPr="00503CFD" w:rsidRDefault="00C607D0" w:rsidP="00C607D0">
      <w:pPr>
        <w:rPr>
          <w:rFonts w:ascii="Arial" w:hAnsi="Arial" w:cs="Arial"/>
          <w:b/>
        </w:rPr>
      </w:pPr>
      <w:r>
        <w:t xml:space="preserve">Questions about specifications within this document should be directed to the </w:t>
      </w:r>
      <w:hyperlink r:id="rId12"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4" w:name="_Toc94427694"/>
      <w:bookmarkStart w:id="55" w:name="_Toc97526393"/>
      <w:bookmarkStart w:id="56" w:name="_Toc102807533"/>
      <w:bookmarkStart w:id="57" w:name="_Toc105578620"/>
      <w:bookmarkStart w:id="58" w:name="_Toc110931935"/>
      <w:bookmarkStart w:id="59" w:name="_Toc111007086"/>
    </w:p>
    <w:p w14:paraId="68E94D14" w14:textId="77777777" w:rsidR="00C607D0" w:rsidRPr="00033A04" w:rsidRDefault="00C607D0" w:rsidP="00C607D0">
      <w:pPr>
        <w:pStyle w:val="TableTitle"/>
      </w:pPr>
      <w:bookmarkStart w:id="60" w:name="_Toc289433755"/>
      <w:r>
        <w:br w:type="page"/>
      </w:r>
      <w:bookmarkStart w:id="61" w:name="_Toc422935243"/>
      <w:bookmarkStart w:id="62" w:name="_Toc209591269"/>
      <w:r w:rsidRPr="00033A04">
        <w:lastRenderedPageBreak/>
        <w:t xml:space="preserve">Table </w:t>
      </w:r>
      <w:r>
        <w:rPr>
          <w:noProof/>
        </w:rPr>
        <w:fldChar w:fldCharType="begin"/>
      </w:r>
      <w:r>
        <w:rPr>
          <w:noProof/>
        </w:rPr>
        <w:instrText xml:space="preserve"> SEQ Table \* ARABIC </w:instrText>
      </w:r>
      <w:r>
        <w:rPr>
          <w:noProof/>
        </w:rPr>
        <w:fldChar w:fldCharType="separate"/>
      </w:r>
      <w:r w:rsidR="002F5FE4">
        <w:rPr>
          <w:noProof/>
        </w:rPr>
        <w:t>1</w:t>
      </w:r>
      <w:r>
        <w:rPr>
          <w:noProof/>
        </w:rPr>
        <w:fldChar w:fldCharType="end"/>
      </w:r>
      <w:r w:rsidRPr="00033A04">
        <w:t>: HERMIT System Support Points of Contact</w:t>
      </w:r>
      <w:bookmarkEnd w:id="60"/>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C607D0" w:rsidRPr="007D7059" w14:paraId="3C20707F" w14:textId="77777777" w:rsidTr="00B22FBC">
        <w:trPr>
          <w:trHeight w:val="432"/>
          <w:tblHeader/>
        </w:trPr>
        <w:tc>
          <w:tcPr>
            <w:tcW w:w="1064" w:type="pct"/>
            <w:shd w:val="clear" w:color="auto" w:fill="7F7F7F"/>
          </w:tcPr>
          <w:p w14:paraId="593EF3BF" w14:textId="77777777" w:rsidR="00C607D0" w:rsidRPr="007D7059" w:rsidRDefault="00C607D0" w:rsidP="00B22FBC">
            <w:pPr>
              <w:jc w:val="center"/>
              <w:rPr>
                <w:rFonts w:ascii="Arial" w:hAnsi="Arial" w:cs="Arial"/>
                <w:b/>
                <w:sz w:val="20"/>
              </w:rPr>
            </w:pPr>
            <w:bookmarkStart w:id="63" w:name="Table1POC"/>
            <w:bookmarkEnd w:id="63"/>
            <w:r w:rsidRPr="007D7059">
              <w:rPr>
                <w:rFonts w:ascii="Arial" w:hAnsi="Arial" w:cs="Arial"/>
                <w:b/>
                <w:sz w:val="20"/>
              </w:rPr>
              <w:t>Function</w:t>
            </w:r>
          </w:p>
        </w:tc>
        <w:tc>
          <w:tcPr>
            <w:tcW w:w="1330" w:type="pct"/>
            <w:shd w:val="clear" w:color="auto" w:fill="7F7F7F"/>
          </w:tcPr>
          <w:p w14:paraId="5F19CD69" w14:textId="77777777" w:rsidR="00C607D0" w:rsidRPr="007D7059" w:rsidRDefault="00C607D0" w:rsidP="00B22FBC">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7BEA2BFA" w14:textId="77777777" w:rsidR="00C607D0" w:rsidRPr="007D7059" w:rsidRDefault="00C607D0" w:rsidP="00B22FBC">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61A6192B" w14:textId="77777777" w:rsidR="00C607D0" w:rsidRPr="007D7059" w:rsidRDefault="00C607D0" w:rsidP="00B22FBC">
            <w:pPr>
              <w:jc w:val="center"/>
              <w:rPr>
                <w:rFonts w:ascii="Arial" w:hAnsi="Arial" w:cs="Arial"/>
                <w:b/>
                <w:sz w:val="20"/>
              </w:rPr>
            </w:pPr>
            <w:r w:rsidRPr="007D7059">
              <w:rPr>
                <w:rFonts w:ascii="Arial" w:hAnsi="Arial" w:cs="Arial"/>
                <w:b/>
                <w:sz w:val="20"/>
              </w:rPr>
              <w:t>E-mail Address</w:t>
            </w:r>
          </w:p>
        </w:tc>
      </w:tr>
      <w:tr w:rsidR="00C607D0" w:rsidRPr="007D7059" w14:paraId="59DBD839" w14:textId="77777777" w:rsidTr="00B22FBC">
        <w:trPr>
          <w:trHeight w:val="360"/>
        </w:trPr>
        <w:tc>
          <w:tcPr>
            <w:tcW w:w="1064" w:type="pct"/>
            <w:vAlign w:val="center"/>
          </w:tcPr>
          <w:p w14:paraId="438884DD" w14:textId="77777777" w:rsidR="00C607D0" w:rsidRPr="007D7059" w:rsidRDefault="00C607D0" w:rsidP="00B22FBC">
            <w:pPr>
              <w:rPr>
                <w:rFonts w:ascii="Arial" w:hAnsi="Arial" w:cs="Arial"/>
                <w:sz w:val="20"/>
              </w:rPr>
            </w:pPr>
            <w:r>
              <w:rPr>
                <w:rFonts w:ascii="Arial" w:hAnsi="Arial" w:cs="Arial"/>
                <w:sz w:val="20"/>
              </w:rPr>
              <w:t>HERMIT Help Desk</w:t>
            </w:r>
          </w:p>
        </w:tc>
        <w:tc>
          <w:tcPr>
            <w:tcW w:w="1330" w:type="pct"/>
            <w:vAlign w:val="center"/>
          </w:tcPr>
          <w:p w14:paraId="675DEC1F" w14:textId="77777777" w:rsidR="00C607D0" w:rsidRDefault="00C607D0" w:rsidP="00B22FBC">
            <w:pPr>
              <w:rPr>
                <w:rFonts w:ascii="Arial" w:hAnsi="Arial" w:cs="Arial"/>
                <w:sz w:val="20"/>
              </w:rPr>
            </w:pPr>
            <w:r>
              <w:rPr>
                <w:rFonts w:ascii="Arial" w:hAnsi="Arial" w:cs="Arial"/>
                <w:sz w:val="20"/>
              </w:rPr>
              <w:t>HERMIT Help Desk</w:t>
            </w:r>
          </w:p>
        </w:tc>
        <w:tc>
          <w:tcPr>
            <w:tcW w:w="869" w:type="pct"/>
            <w:vAlign w:val="center"/>
          </w:tcPr>
          <w:p w14:paraId="1938594D" w14:textId="77777777" w:rsidR="00C607D0" w:rsidRPr="007D7059" w:rsidRDefault="00C607D0" w:rsidP="00B22FBC">
            <w:pPr>
              <w:rPr>
                <w:rFonts w:ascii="Arial" w:hAnsi="Arial" w:cs="Arial"/>
                <w:sz w:val="20"/>
              </w:rPr>
            </w:pPr>
            <w:r>
              <w:rPr>
                <w:rFonts w:ascii="Arial" w:hAnsi="Arial" w:cs="Arial"/>
                <w:sz w:val="20"/>
              </w:rPr>
              <w:t>561-899-2610</w:t>
            </w:r>
          </w:p>
        </w:tc>
        <w:tc>
          <w:tcPr>
            <w:tcW w:w="1737" w:type="pct"/>
            <w:vAlign w:val="center"/>
          </w:tcPr>
          <w:p w14:paraId="21C69200" w14:textId="77777777" w:rsidR="00C607D0" w:rsidRPr="008516D5" w:rsidRDefault="00C607D0" w:rsidP="00B22FBC">
            <w:pPr>
              <w:rPr>
                <w:rFonts w:ascii="Arial" w:hAnsi="Arial" w:cs="Arial"/>
                <w:sz w:val="20"/>
              </w:rPr>
            </w:pPr>
            <w:hyperlink r:id="rId13" w:history="1">
              <w:r w:rsidRPr="00946B14">
                <w:rPr>
                  <w:rStyle w:val="Hyperlink"/>
                  <w:rFonts w:ascii="Arial" w:hAnsi="Arial" w:cs="Arial"/>
                  <w:sz w:val="20"/>
                </w:rPr>
                <w:t>servicingsupport@hermitsp.com</w:t>
              </w:r>
            </w:hyperlink>
          </w:p>
        </w:tc>
      </w:tr>
      <w:bookmarkEnd w:id="54"/>
      <w:bookmarkEnd w:id="55"/>
      <w:bookmarkEnd w:id="56"/>
      <w:bookmarkEnd w:id="57"/>
      <w:bookmarkEnd w:id="58"/>
      <w:bookmarkEnd w:id="59"/>
    </w:tbl>
    <w:p w14:paraId="6202F4D2" w14:textId="77777777" w:rsidR="00C607D0" w:rsidRDefault="00C607D0" w:rsidP="00C607D0">
      <w:pPr>
        <w:rPr>
          <w:rFonts w:ascii="Arial" w:hAnsi="Arial" w:cs="Arial"/>
        </w:rPr>
      </w:pPr>
    </w:p>
    <w:p w14:paraId="26770EA2" w14:textId="77777777" w:rsidR="00C607D0" w:rsidRPr="007C6303" w:rsidRDefault="00D9662A" w:rsidP="00C607D0">
      <w:pPr>
        <w:pStyle w:val="TableTitle"/>
      </w:pPr>
      <w:bookmarkStart w:id="64" w:name="_Toc422935244"/>
      <w:bookmarkStart w:id="65" w:name="_Toc209591270"/>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w:t>
      </w:r>
      <w:r>
        <w:rPr>
          <w:noProof/>
        </w:rPr>
        <w:fldChar w:fldCharType="end"/>
      </w:r>
      <w:r w:rsidR="00C607D0" w:rsidRPr="007C6303">
        <w:t>: HERMIT Program Organization Points of Contact</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521"/>
        <w:gridCol w:w="1619"/>
        <w:gridCol w:w="3235"/>
      </w:tblGrid>
      <w:tr w:rsidR="00C607D0" w:rsidRPr="00C310FB" w14:paraId="7C4B8F76" w14:textId="77777777" w:rsidTr="002433BC">
        <w:tc>
          <w:tcPr>
            <w:tcW w:w="1056"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079175F" w14:textId="77777777" w:rsidR="00C607D0" w:rsidRPr="00C310FB" w:rsidRDefault="00C607D0" w:rsidP="00B22FBC">
            <w:pPr>
              <w:jc w:val="center"/>
              <w:rPr>
                <w:rFonts w:ascii="Arial" w:hAnsi="Arial" w:cs="Arial"/>
                <w:b/>
                <w:sz w:val="20"/>
              </w:rPr>
            </w:pPr>
            <w:bookmarkStart w:id="66" w:name="_Hlk48822411"/>
            <w:r w:rsidRPr="00C310FB">
              <w:rPr>
                <w:rFonts w:ascii="Arial" w:hAnsi="Arial" w:cs="Arial"/>
                <w:b/>
                <w:sz w:val="20"/>
              </w:rPr>
              <w:t>Function</w:t>
            </w:r>
          </w:p>
        </w:tc>
        <w:tc>
          <w:tcPr>
            <w:tcW w:w="1348"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0826C09" w14:textId="77777777" w:rsidR="00C607D0" w:rsidRPr="00C310FB" w:rsidRDefault="00C607D0" w:rsidP="00B22FBC">
            <w:pPr>
              <w:jc w:val="center"/>
              <w:rPr>
                <w:rFonts w:ascii="Arial" w:hAnsi="Arial" w:cs="Arial"/>
                <w:b/>
                <w:sz w:val="20"/>
              </w:rPr>
            </w:pPr>
            <w:r w:rsidRPr="00C310FB">
              <w:rPr>
                <w:rFonts w:ascii="Arial" w:hAnsi="Arial" w:cs="Arial"/>
                <w:b/>
                <w:sz w:val="20"/>
              </w:rPr>
              <w:t>Name</w:t>
            </w:r>
          </w:p>
        </w:tc>
        <w:tc>
          <w:tcPr>
            <w:tcW w:w="866"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677448D" w14:textId="77777777" w:rsidR="00C607D0" w:rsidRPr="00C310FB" w:rsidRDefault="00C607D0" w:rsidP="00B22FBC">
            <w:pPr>
              <w:jc w:val="center"/>
              <w:rPr>
                <w:rFonts w:ascii="Arial" w:hAnsi="Arial" w:cs="Arial"/>
                <w:b/>
                <w:sz w:val="20"/>
              </w:rPr>
            </w:pPr>
            <w:r w:rsidRPr="00C310FB">
              <w:rPr>
                <w:rFonts w:ascii="Arial" w:hAnsi="Arial" w:cs="Arial"/>
                <w:b/>
                <w:sz w:val="20"/>
              </w:rPr>
              <w:t>Phone</w:t>
            </w:r>
          </w:p>
        </w:tc>
        <w:tc>
          <w:tcPr>
            <w:tcW w:w="173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88DA04D" w14:textId="77777777" w:rsidR="00C607D0" w:rsidRPr="00C310FB" w:rsidRDefault="00C607D0" w:rsidP="00B22FBC">
            <w:pPr>
              <w:jc w:val="center"/>
              <w:rPr>
                <w:rFonts w:ascii="Arial" w:hAnsi="Arial" w:cs="Arial"/>
                <w:b/>
                <w:sz w:val="20"/>
              </w:rPr>
            </w:pPr>
            <w:r w:rsidRPr="00C310FB">
              <w:rPr>
                <w:rFonts w:ascii="Arial" w:hAnsi="Arial" w:cs="Arial"/>
                <w:b/>
                <w:sz w:val="20"/>
              </w:rPr>
              <w:t>E-mail Address</w:t>
            </w:r>
          </w:p>
        </w:tc>
      </w:tr>
      <w:tr w:rsidR="00C607D0" w:rsidRPr="00C310FB" w14:paraId="37263618" w14:textId="77777777" w:rsidTr="002433BC">
        <w:tc>
          <w:tcPr>
            <w:tcW w:w="1056" w:type="pct"/>
            <w:tcBorders>
              <w:top w:val="single" w:sz="4" w:space="0" w:color="auto"/>
              <w:left w:val="single" w:sz="4" w:space="0" w:color="auto"/>
              <w:bottom w:val="single" w:sz="4" w:space="0" w:color="auto"/>
              <w:right w:val="single" w:sz="4" w:space="0" w:color="auto"/>
            </w:tcBorders>
            <w:vAlign w:val="center"/>
          </w:tcPr>
          <w:p w14:paraId="79CB9029" w14:textId="77777777" w:rsidR="00C607D0" w:rsidRPr="00C310FB" w:rsidRDefault="00C607D0" w:rsidP="00B22FBC">
            <w:pPr>
              <w:rPr>
                <w:rFonts w:ascii="Arial" w:hAnsi="Arial" w:cs="Arial"/>
                <w:sz w:val="20"/>
              </w:rPr>
            </w:pPr>
            <w:r w:rsidRPr="00C310FB">
              <w:rPr>
                <w:rFonts w:ascii="Arial" w:hAnsi="Arial" w:cs="Arial"/>
                <w:sz w:val="20"/>
              </w:rPr>
              <w:t>NSC SME</w:t>
            </w:r>
          </w:p>
        </w:tc>
        <w:tc>
          <w:tcPr>
            <w:tcW w:w="1348" w:type="pct"/>
            <w:tcBorders>
              <w:top w:val="single" w:sz="4" w:space="0" w:color="auto"/>
              <w:left w:val="single" w:sz="4" w:space="0" w:color="auto"/>
              <w:bottom w:val="single" w:sz="4" w:space="0" w:color="auto"/>
              <w:right w:val="single" w:sz="4" w:space="0" w:color="auto"/>
            </w:tcBorders>
            <w:vAlign w:val="center"/>
          </w:tcPr>
          <w:p w14:paraId="11665D1F" w14:textId="77777777" w:rsidR="00C607D0" w:rsidRPr="00C310FB" w:rsidRDefault="000A6539" w:rsidP="00B22FBC">
            <w:pPr>
              <w:rPr>
                <w:rFonts w:ascii="Arial" w:hAnsi="Arial" w:cs="Arial"/>
                <w:sz w:val="20"/>
              </w:rPr>
            </w:pPr>
            <w:r>
              <w:rPr>
                <w:rFonts w:ascii="Arial" w:hAnsi="Arial" w:cs="Arial"/>
                <w:sz w:val="20"/>
              </w:rPr>
              <w:t xml:space="preserve">Terra Flaming </w:t>
            </w:r>
          </w:p>
        </w:tc>
        <w:tc>
          <w:tcPr>
            <w:tcW w:w="866" w:type="pct"/>
            <w:tcBorders>
              <w:top w:val="single" w:sz="4" w:space="0" w:color="auto"/>
              <w:left w:val="single" w:sz="4" w:space="0" w:color="auto"/>
              <w:bottom w:val="single" w:sz="4" w:space="0" w:color="auto"/>
              <w:right w:val="single" w:sz="4" w:space="0" w:color="auto"/>
            </w:tcBorders>
            <w:vAlign w:val="center"/>
          </w:tcPr>
          <w:p w14:paraId="1F0F3B37" w14:textId="77777777" w:rsidR="00C607D0" w:rsidRPr="00C310FB" w:rsidRDefault="000A6539" w:rsidP="00B22FBC">
            <w:pPr>
              <w:rPr>
                <w:rFonts w:ascii="Arial" w:hAnsi="Arial" w:cs="Arial"/>
                <w:sz w:val="20"/>
              </w:rPr>
            </w:pPr>
            <w:r>
              <w:rPr>
                <w:rFonts w:ascii="Arial" w:hAnsi="Arial" w:cs="Arial"/>
                <w:sz w:val="20"/>
              </w:rPr>
              <w:t>405-609-8486</w:t>
            </w:r>
          </w:p>
        </w:tc>
        <w:tc>
          <w:tcPr>
            <w:tcW w:w="1730" w:type="pct"/>
            <w:tcBorders>
              <w:top w:val="single" w:sz="4" w:space="0" w:color="auto"/>
              <w:left w:val="single" w:sz="4" w:space="0" w:color="auto"/>
              <w:bottom w:val="single" w:sz="4" w:space="0" w:color="auto"/>
              <w:right w:val="single" w:sz="4" w:space="0" w:color="auto"/>
            </w:tcBorders>
            <w:vAlign w:val="center"/>
          </w:tcPr>
          <w:p w14:paraId="265F755D" w14:textId="77777777" w:rsidR="00C607D0" w:rsidRPr="00C310FB" w:rsidRDefault="002433BC" w:rsidP="00B22FBC">
            <w:pPr>
              <w:rPr>
                <w:rFonts w:ascii="Arial" w:hAnsi="Arial" w:cs="Arial"/>
                <w:sz w:val="20"/>
              </w:rPr>
            </w:pPr>
            <w:hyperlink r:id="rId14" w:history="1">
              <w:r w:rsidRPr="0017649A">
                <w:rPr>
                  <w:rStyle w:val="Hyperlink"/>
                  <w:rFonts w:ascii="Arial" w:hAnsi="Arial" w:cs="Arial"/>
                  <w:sz w:val="20"/>
                </w:rPr>
                <w:t>Terra.L.Flaming@hud.gov</w:t>
              </w:r>
            </w:hyperlink>
            <w:r>
              <w:rPr>
                <w:rFonts w:ascii="Arial" w:hAnsi="Arial" w:cs="Arial"/>
                <w:sz w:val="20"/>
              </w:rPr>
              <w:t xml:space="preserve"> </w:t>
            </w:r>
          </w:p>
        </w:tc>
      </w:tr>
      <w:bookmarkEnd w:id="66"/>
    </w:tbl>
    <w:p w14:paraId="4FF6113B" w14:textId="77777777" w:rsidR="00C607D0" w:rsidRDefault="00C607D0" w:rsidP="00C607D0">
      <w:pPr>
        <w:rPr>
          <w:rFonts w:ascii="Arial" w:hAnsi="Arial" w:cs="Arial"/>
        </w:rPr>
      </w:pPr>
    </w:p>
    <w:p w14:paraId="2DFFEE75" w14:textId="77777777" w:rsidR="00C607D0" w:rsidRDefault="00C607D0" w:rsidP="00C607D0">
      <w:pPr>
        <w:pStyle w:val="Heading2"/>
        <w:rPr>
          <w:b w:val="0"/>
        </w:rPr>
      </w:pPr>
      <w:bookmarkStart w:id="67" w:name="_Toc94427702"/>
      <w:bookmarkStart w:id="68" w:name="_Toc97107092"/>
      <w:bookmarkStart w:id="69" w:name="_Toc97526401"/>
      <w:bookmarkStart w:id="70" w:name="_Toc102807541"/>
      <w:bookmarkStart w:id="71" w:name="_Toc105578628"/>
      <w:bookmarkStart w:id="72" w:name="_Toc110931943"/>
      <w:bookmarkStart w:id="73" w:name="_Toc111007094"/>
      <w:bookmarkStart w:id="74" w:name="_Toc258424739"/>
      <w:bookmarkStart w:id="75" w:name="_Toc272247813"/>
      <w:bookmarkStart w:id="76" w:name="_Toc422935223"/>
      <w:bookmarkStart w:id="77" w:name="_Toc209591226"/>
      <w:r>
        <w:t>Acronyms</w:t>
      </w:r>
      <w:bookmarkEnd w:id="67"/>
      <w:bookmarkEnd w:id="68"/>
      <w:bookmarkEnd w:id="69"/>
      <w:bookmarkEnd w:id="70"/>
      <w:bookmarkEnd w:id="71"/>
      <w:bookmarkEnd w:id="72"/>
      <w:bookmarkEnd w:id="73"/>
      <w:bookmarkEnd w:id="74"/>
      <w:bookmarkEnd w:id="75"/>
      <w:bookmarkEnd w:id="76"/>
      <w:bookmarkEnd w:id="77"/>
    </w:p>
    <w:p w14:paraId="4E6BD92B" w14:textId="77777777" w:rsidR="00C607D0" w:rsidRPr="002719CC" w:rsidRDefault="00D9662A" w:rsidP="00C607D0">
      <w:pPr>
        <w:pStyle w:val="TableTitle"/>
      </w:pPr>
      <w:bookmarkStart w:id="78" w:name="_Toc422935245"/>
      <w:bookmarkStart w:id="79" w:name="_Toc209591271"/>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w:t>
      </w:r>
      <w:r>
        <w:rPr>
          <w:noProof/>
        </w:rPr>
        <w:fldChar w:fldCharType="end"/>
      </w:r>
      <w:r w:rsidR="00C607D0" w:rsidRPr="002719CC">
        <w:t>: Acronyms, Abbreviations, System Names/Codes</w:t>
      </w:r>
      <w:bookmarkEnd w:id="78"/>
      <w:bookmarkEnd w:id="79"/>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0"/>
        <w:gridCol w:w="5924"/>
      </w:tblGrid>
      <w:tr w:rsidR="00C607D0" w14:paraId="341CA78D" w14:textId="77777777" w:rsidTr="00B22FBC">
        <w:trPr>
          <w:tblHeader/>
          <w:jc w:val="center"/>
        </w:trPr>
        <w:tc>
          <w:tcPr>
            <w:tcW w:w="1830" w:type="pct"/>
            <w:shd w:val="clear" w:color="auto" w:fill="7F7F7F"/>
          </w:tcPr>
          <w:p w14:paraId="1A771838" w14:textId="77777777" w:rsidR="00C607D0" w:rsidRPr="001F2B0E" w:rsidRDefault="00C607D0" w:rsidP="00B22FBC">
            <w:pPr>
              <w:jc w:val="center"/>
              <w:rPr>
                <w:rFonts w:ascii="Arial" w:hAnsi="Arial" w:cs="Arial"/>
                <w:b/>
                <w:sz w:val="22"/>
                <w:szCs w:val="22"/>
              </w:rPr>
            </w:pPr>
            <w:r w:rsidRPr="001F2B0E">
              <w:rPr>
                <w:rFonts w:ascii="Arial" w:hAnsi="Arial" w:cs="Arial"/>
                <w:b/>
                <w:sz w:val="22"/>
                <w:szCs w:val="22"/>
              </w:rPr>
              <w:t>Acronym/Abbreviation/System Name</w:t>
            </w:r>
          </w:p>
        </w:tc>
        <w:tc>
          <w:tcPr>
            <w:tcW w:w="3170" w:type="pct"/>
            <w:shd w:val="clear" w:color="auto" w:fill="7F7F7F"/>
          </w:tcPr>
          <w:p w14:paraId="65E8EEC3" w14:textId="77777777" w:rsidR="00C607D0" w:rsidRPr="001F2B0E" w:rsidRDefault="00C607D0" w:rsidP="00B22FBC">
            <w:pPr>
              <w:jc w:val="center"/>
              <w:rPr>
                <w:rFonts w:ascii="Arial" w:hAnsi="Arial" w:cs="Arial"/>
                <w:b/>
                <w:sz w:val="22"/>
                <w:szCs w:val="22"/>
              </w:rPr>
            </w:pPr>
            <w:r w:rsidRPr="001F2B0E">
              <w:rPr>
                <w:rFonts w:ascii="Arial" w:hAnsi="Arial" w:cs="Arial"/>
                <w:b/>
                <w:sz w:val="22"/>
                <w:szCs w:val="22"/>
              </w:rPr>
              <w:t>Definition</w:t>
            </w:r>
          </w:p>
        </w:tc>
      </w:tr>
      <w:tr w:rsidR="00C607D0" w14:paraId="43BEEA8A" w14:textId="77777777" w:rsidTr="00B22FBC">
        <w:trPr>
          <w:jc w:val="center"/>
        </w:trPr>
        <w:tc>
          <w:tcPr>
            <w:tcW w:w="1830" w:type="pct"/>
          </w:tcPr>
          <w:p w14:paraId="4A54979A" w14:textId="77777777" w:rsidR="00C607D0" w:rsidRPr="001F2B0E" w:rsidRDefault="00C607D0" w:rsidP="00B22FBC">
            <w:pPr>
              <w:spacing w:before="60" w:after="60"/>
              <w:rPr>
                <w:rFonts w:ascii="Arial" w:hAnsi="Arial" w:cs="Arial"/>
                <w:sz w:val="20"/>
              </w:rPr>
            </w:pPr>
            <w:r w:rsidRPr="001F2B0E">
              <w:rPr>
                <w:rFonts w:ascii="Arial" w:hAnsi="Arial" w:cs="Arial"/>
                <w:sz w:val="20"/>
              </w:rPr>
              <w:t>FHA</w:t>
            </w:r>
          </w:p>
        </w:tc>
        <w:tc>
          <w:tcPr>
            <w:tcW w:w="3170" w:type="pct"/>
          </w:tcPr>
          <w:p w14:paraId="2A48BE72" w14:textId="77777777" w:rsidR="00C607D0" w:rsidRPr="001F2B0E" w:rsidRDefault="00C607D0" w:rsidP="00B22FBC">
            <w:pPr>
              <w:spacing w:before="60" w:after="60"/>
              <w:rPr>
                <w:rFonts w:ascii="Arial" w:hAnsi="Arial" w:cs="Arial"/>
                <w:sz w:val="20"/>
              </w:rPr>
            </w:pPr>
            <w:r w:rsidRPr="001F2B0E">
              <w:rPr>
                <w:rFonts w:ascii="Arial" w:hAnsi="Arial" w:cs="Arial"/>
                <w:sz w:val="20"/>
              </w:rPr>
              <w:t>Federal Housing Administration</w:t>
            </w:r>
          </w:p>
        </w:tc>
      </w:tr>
      <w:tr w:rsidR="00C607D0" w14:paraId="317500E0" w14:textId="77777777" w:rsidTr="00B22FBC">
        <w:trPr>
          <w:jc w:val="center"/>
        </w:trPr>
        <w:tc>
          <w:tcPr>
            <w:tcW w:w="1830" w:type="pct"/>
          </w:tcPr>
          <w:p w14:paraId="0E3882C8" w14:textId="77777777" w:rsidR="00C607D0" w:rsidRPr="001F2B0E" w:rsidRDefault="00C607D0" w:rsidP="00B22FBC">
            <w:pPr>
              <w:spacing w:before="60" w:after="60"/>
              <w:rPr>
                <w:rFonts w:ascii="Arial" w:hAnsi="Arial" w:cs="Arial"/>
                <w:sz w:val="20"/>
              </w:rPr>
            </w:pPr>
            <w:r>
              <w:rPr>
                <w:rFonts w:ascii="Arial" w:hAnsi="Arial" w:cs="Arial"/>
                <w:sz w:val="20"/>
              </w:rPr>
              <w:t>B2G</w:t>
            </w:r>
          </w:p>
        </w:tc>
        <w:tc>
          <w:tcPr>
            <w:tcW w:w="3170" w:type="pct"/>
          </w:tcPr>
          <w:p w14:paraId="28FDF38C" w14:textId="77777777" w:rsidR="00C607D0" w:rsidRPr="001F2B0E" w:rsidRDefault="00C607D0" w:rsidP="00B22FBC">
            <w:pPr>
              <w:spacing w:before="60" w:after="60"/>
              <w:rPr>
                <w:rFonts w:ascii="Arial" w:hAnsi="Arial" w:cs="Arial"/>
                <w:sz w:val="20"/>
              </w:rPr>
            </w:pPr>
            <w:r>
              <w:rPr>
                <w:rFonts w:ascii="Arial" w:hAnsi="Arial" w:cs="Arial"/>
                <w:sz w:val="20"/>
              </w:rPr>
              <w:t>Business To Government</w:t>
            </w:r>
          </w:p>
        </w:tc>
      </w:tr>
      <w:tr w:rsidR="00C607D0" w14:paraId="66EB7594" w14:textId="77777777" w:rsidTr="00B22FBC">
        <w:trPr>
          <w:jc w:val="center"/>
        </w:trPr>
        <w:tc>
          <w:tcPr>
            <w:tcW w:w="1830" w:type="pct"/>
          </w:tcPr>
          <w:p w14:paraId="70AF61FF" w14:textId="77777777" w:rsidR="00C607D0" w:rsidRPr="001F2B0E" w:rsidRDefault="00C607D0" w:rsidP="00B22FBC">
            <w:pPr>
              <w:spacing w:before="60" w:after="60"/>
              <w:rPr>
                <w:rFonts w:ascii="Arial" w:hAnsi="Arial" w:cs="Arial"/>
                <w:sz w:val="20"/>
              </w:rPr>
            </w:pPr>
            <w:r w:rsidRPr="001F2B0E">
              <w:rPr>
                <w:rFonts w:ascii="Arial" w:hAnsi="Arial" w:cs="Arial"/>
                <w:sz w:val="20"/>
              </w:rPr>
              <w:t>HECM</w:t>
            </w:r>
          </w:p>
        </w:tc>
        <w:tc>
          <w:tcPr>
            <w:tcW w:w="3170" w:type="pct"/>
          </w:tcPr>
          <w:p w14:paraId="134F5E90" w14:textId="77777777" w:rsidR="00C607D0" w:rsidRPr="001F2B0E" w:rsidRDefault="00C607D0" w:rsidP="00B22FBC">
            <w:pPr>
              <w:spacing w:before="60" w:after="60"/>
              <w:rPr>
                <w:rFonts w:ascii="Arial" w:hAnsi="Arial" w:cs="Arial"/>
                <w:sz w:val="20"/>
              </w:rPr>
            </w:pPr>
            <w:r w:rsidRPr="001F2B0E">
              <w:rPr>
                <w:rFonts w:ascii="Arial" w:hAnsi="Arial" w:cs="Arial"/>
                <w:sz w:val="20"/>
              </w:rPr>
              <w:t>Home Equity Conversion Mortgage</w:t>
            </w:r>
          </w:p>
        </w:tc>
      </w:tr>
      <w:tr w:rsidR="00C607D0" w14:paraId="130AC5B6" w14:textId="77777777" w:rsidTr="00B22FBC">
        <w:trPr>
          <w:jc w:val="center"/>
        </w:trPr>
        <w:tc>
          <w:tcPr>
            <w:tcW w:w="1830" w:type="pct"/>
          </w:tcPr>
          <w:p w14:paraId="720AA29A" w14:textId="77777777" w:rsidR="00C607D0" w:rsidRPr="001F2B0E" w:rsidRDefault="00C607D0" w:rsidP="00B22FBC">
            <w:pPr>
              <w:spacing w:before="60" w:after="60"/>
              <w:rPr>
                <w:rFonts w:ascii="Arial" w:hAnsi="Arial" w:cs="Arial"/>
                <w:sz w:val="20"/>
              </w:rPr>
            </w:pPr>
            <w:r>
              <w:rPr>
                <w:rFonts w:ascii="Arial" w:hAnsi="Arial" w:cs="Arial"/>
                <w:sz w:val="20"/>
              </w:rPr>
              <w:t>HERMIT</w:t>
            </w:r>
          </w:p>
        </w:tc>
        <w:tc>
          <w:tcPr>
            <w:tcW w:w="3170" w:type="pct"/>
          </w:tcPr>
          <w:p w14:paraId="1D0CE71B" w14:textId="77777777" w:rsidR="00C607D0" w:rsidRPr="001F2B0E" w:rsidRDefault="00C607D0" w:rsidP="00B22FBC">
            <w:pPr>
              <w:spacing w:before="60" w:after="60"/>
              <w:rPr>
                <w:rFonts w:ascii="Arial" w:hAnsi="Arial" w:cs="Arial"/>
                <w:sz w:val="20"/>
              </w:rPr>
            </w:pPr>
            <w:r>
              <w:rPr>
                <w:rFonts w:ascii="Arial" w:hAnsi="Arial" w:cs="Arial"/>
                <w:sz w:val="20"/>
              </w:rPr>
              <w:t>Home Equity Reverse Mortgage Information Technology</w:t>
            </w:r>
          </w:p>
        </w:tc>
      </w:tr>
      <w:tr w:rsidR="00C607D0" w14:paraId="07B1413E" w14:textId="77777777" w:rsidTr="00B22FBC">
        <w:trPr>
          <w:jc w:val="center"/>
        </w:trPr>
        <w:tc>
          <w:tcPr>
            <w:tcW w:w="1830" w:type="pct"/>
          </w:tcPr>
          <w:p w14:paraId="1F4F94DC" w14:textId="77777777" w:rsidR="00C607D0" w:rsidRPr="001F2B0E" w:rsidRDefault="00C607D0" w:rsidP="00B22FBC">
            <w:pPr>
              <w:spacing w:before="60" w:after="60"/>
              <w:rPr>
                <w:rFonts w:ascii="Arial" w:hAnsi="Arial" w:cs="Arial"/>
                <w:sz w:val="20"/>
              </w:rPr>
            </w:pPr>
            <w:r w:rsidRPr="001F2B0E">
              <w:rPr>
                <w:rFonts w:ascii="Arial" w:hAnsi="Arial" w:cs="Arial"/>
                <w:sz w:val="20"/>
              </w:rPr>
              <w:t>HUD</w:t>
            </w:r>
          </w:p>
        </w:tc>
        <w:tc>
          <w:tcPr>
            <w:tcW w:w="3170" w:type="pct"/>
          </w:tcPr>
          <w:p w14:paraId="4B0E892C" w14:textId="77777777" w:rsidR="00C607D0" w:rsidRPr="001F2B0E" w:rsidRDefault="00C607D0" w:rsidP="00B22FBC">
            <w:pPr>
              <w:spacing w:before="60" w:after="60"/>
              <w:rPr>
                <w:rFonts w:ascii="Arial" w:hAnsi="Arial" w:cs="Arial"/>
                <w:sz w:val="20"/>
              </w:rPr>
            </w:pPr>
            <w:r w:rsidRPr="001F2B0E">
              <w:rPr>
                <w:rFonts w:ascii="Arial" w:hAnsi="Arial" w:cs="Arial"/>
                <w:sz w:val="20"/>
              </w:rPr>
              <w:t>U.S. Department of Housing and Urban Development</w:t>
            </w:r>
          </w:p>
        </w:tc>
      </w:tr>
      <w:tr w:rsidR="00C607D0" w14:paraId="4DD0B1E8" w14:textId="77777777" w:rsidTr="00B22FBC">
        <w:trPr>
          <w:jc w:val="center"/>
        </w:trPr>
        <w:tc>
          <w:tcPr>
            <w:tcW w:w="1830" w:type="pct"/>
          </w:tcPr>
          <w:p w14:paraId="36209C59" w14:textId="77777777" w:rsidR="00C607D0" w:rsidRPr="001F2B0E" w:rsidRDefault="00C607D0" w:rsidP="00B22FBC">
            <w:pPr>
              <w:spacing w:before="60" w:after="60"/>
              <w:rPr>
                <w:rFonts w:ascii="Arial" w:hAnsi="Arial" w:cs="Arial"/>
                <w:sz w:val="20"/>
              </w:rPr>
            </w:pPr>
            <w:r>
              <w:rPr>
                <w:rFonts w:ascii="Arial" w:hAnsi="Arial" w:cs="Arial"/>
                <w:sz w:val="20"/>
              </w:rPr>
              <w:t>HECM SP</w:t>
            </w:r>
          </w:p>
        </w:tc>
        <w:tc>
          <w:tcPr>
            <w:tcW w:w="3170" w:type="pct"/>
          </w:tcPr>
          <w:p w14:paraId="1C1ADE59" w14:textId="77777777" w:rsidR="00C607D0" w:rsidRPr="001F2B0E" w:rsidRDefault="00C607D0" w:rsidP="00B22FBC">
            <w:pPr>
              <w:spacing w:before="60" w:after="60"/>
              <w:rPr>
                <w:rFonts w:ascii="Arial" w:hAnsi="Arial" w:cs="Arial"/>
                <w:sz w:val="20"/>
              </w:rPr>
            </w:pPr>
            <w:r>
              <w:rPr>
                <w:rFonts w:ascii="Arial" w:hAnsi="Arial" w:cs="Arial"/>
                <w:sz w:val="20"/>
              </w:rPr>
              <w:t>Home Equity Conversion Mortgage Service Provider</w:t>
            </w:r>
          </w:p>
        </w:tc>
      </w:tr>
      <w:tr w:rsidR="00C607D0" w14:paraId="5C902852" w14:textId="77777777" w:rsidTr="00B22FBC">
        <w:trPr>
          <w:jc w:val="center"/>
        </w:trPr>
        <w:tc>
          <w:tcPr>
            <w:tcW w:w="1830" w:type="pct"/>
          </w:tcPr>
          <w:p w14:paraId="5A45E640" w14:textId="77777777" w:rsidR="00C607D0" w:rsidRPr="001F2B0E" w:rsidRDefault="00C607D0" w:rsidP="00B22FBC">
            <w:pPr>
              <w:spacing w:before="60" w:after="60"/>
              <w:rPr>
                <w:rFonts w:ascii="Arial" w:hAnsi="Arial" w:cs="Arial"/>
                <w:sz w:val="20"/>
              </w:rPr>
            </w:pPr>
            <w:r w:rsidRPr="001F2B0E">
              <w:rPr>
                <w:rFonts w:ascii="Arial" w:hAnsi="Arial" w:cs="Arial"/>
                <w:sz w:val="20"/>
              </w:rPr>
              <w:t>.csv</w:t>
            </w:r>
          </w:p>
        </w:tc>
        <w:tc>
          <w:tcPr>
            <w:tcW w:w="3170" w:type="pct"/>
          </w:tcPr>
          <w:p w14:paraId="469EFE57" w14:textId="77777777" w:rsidR="00C607D0" w:rsidRPr="001F2B0E" w:rsidRDefault="00C607D0" w:rsidP="00B22FBC">
            <w:pPr>
              <w:spacing w:before="60" w:after="60"/>
              <w:rPr>
                <w:rFonts w:ascii="Arial" w:hAnsi="Arial" w:cs="Arial"/>
                <w:sz w:val="20"/>
              </w:rPr>
            </w:pPr>
            <w:r w:rsidRPr="001F2B0E">
              <w:rPr>
                <w:rFonts w:ascii="Arial" w:hAnsi="Arial" w:cs="Arial"/>
                <w:sz w:val="20"/>
              </w:rPr>
              <w:t>Comma Separated Values File extension</w:t>
            </w:r>
          </w:p>
        </w:tc>
      </w:tr>
      <w:tr w:rsidR="00C607D0" w14:paraId="14DC67CA" w14:textId="77777777" w:rsidTr="00B22FBC">
        <w:trPr>
          <w:jc w:val="center"/>
        </w:trPr>
        <w:tc>
          <w:tcPr>
            <w:tcW w:w="1830" w:type="pct"/>
          </w:tcPr>
          <w:p w14:paraId="2167AE07" w14:textId="77777777" w:rsidR="00C607D0" w:rsidRPr="001F2B0E" w:rsidRDefault="00C607D0" w:rsidP="00B22FBC">
            <w:pPr>
              <w:spacing w:before="60" w:after="60"/>
              <w:rPr>
                <w:rFonts w:ascii="Arial" w:hAnsi="Arial" w:cs="Arial"/>
                <w:sz w:val="20"/>
              </w:rPr>
            </w:pPr>
            <w:r w:rsidRPr="001F2B0E">
              <w:rPr>
                <w:rFonts w:ascii="Arial" w:hAnsi="Arial" w:cs="Arial"/>
                <w:sz w:val="20"/>
              </w:rPr>
              <w:t>.txt</w:t>
            </w:r>
          </w:p>
        </w:tc>
        <w:tc>
          <w:tcPr>
            <w:tcW w:w="3170" w:type="pct"/>
          </w:tcPr>
          <w:p w14:paraId="218C0D06" w14:textId="77777777" w:rsidR="00C607D0" w:rsidRPr="001F2B0E" w:rsidRDefault="00C607D0" w:rsidP="00B22FBC">
            <w:pPr>
              <w:spacing w:before="60" w:after="60"/>
              <w:rPr>
                <w:rFonts w:ascii="Arial" w:hAnsi="Arial" w:cs="Arial"/>
                <w:sz w:val="20"/>
              </w:rPr>
            </w:pPr>
            <w:r w:rsidRPr="001F2B0E">
              <w:rPr>
                <w:rFonts w:ascii="Arial" w:hAnsi="Arial" w:cs="Arial"/>
                <w:sz w:val="20"/>
              </w:rPr>
              <w:t>Flat Text File extension</w:t>
            </w:r>
          </w:p>
        </w:tc>
      </w:tr>
      <w:tr w:rsidR="00C607D0" w14:paraId="01967211" w14:textId="77777777" w:rsidTr="00B22FBC">
        <w:trPr>
          <w:trHeight w:val="264"/>
          <w:jc w:val="center"/>
        </w:trPr>
        <w:tc>
          <w:tcPr>
            <w:tcW w:w="1830" w:type="pct"/>
          </w:tcPr>
          <w:p w14:paraId="6686643B" w14:textId="77777777" w:rsidR="00C607D0" w:rsidRPr="00C66BF6" w:rsidRDefault="00C607D0" w:rsidP="00B22FBC">
            <w:pPr>
              <w:spacing w:before="60" w:after="60"/>
              <w:rPr>
                <w:rFonts w:ascii="Arial" w:hAnsi="Arial" w:cs="Arial"/>
                <w:sz w:val="20"/>
              </w:rPr>
            </w:pPr>
            <w:r w:rsidRPr="00C66BF6">
              <w:rPr>
                <w:rFonts w:ascii="Arial" w:hAnsi="Arial" w:cs="Arial"/>
                <w:sz w:val="20"/>
              </w:rPr>
              <w:t>Seq. #</w:t>
            </w:r>
          </w:p>
        </w:tc>
        <w:tc>
          <w:tcPr>
            <w:tcW w:w="3170" w:type="pct"/>
          </w:tcPr>
          <w:p w14:paraId="4CC01FF2" w14:textId="77777777" w:rsidR="00C607D0" w:rsidRPr="00C66BF6" w:rsidRDefault="00C607D0" w:rsidP="00B22FBC">
            <w:pPr>
              <w:spacing w:before="60" w:after="60"/>
              <w:rPr>
                <w:rFonts w:ascii="Arial" w:hAnsi="Arial" w:cs="Arial"/>
                <w:sz w:val="20"/>
              </w:rPr>
            </w:pPr>
            <w:r w:rsidRPr="00C66BF6">
              <w:rPr>
                <w:rFonts w:ascii="Arial" w:hAnsi="Arial" w:cs="Arial"/>
                <w:sz w:val="20"/>
              </w:rPr>
              <w:t>Sequence Number</w:t>
            </w:r>
          </w:p>
        </w:tc>
      </w:tr>
    </w:tbl>
    <w:p w14:paraId="03A29FEA" w14:textId="77777777" w:rsidR="00C607D0" w:rsidRPr="00CB7CCC" w:rsidRDefault="00C607D0" w:rsidP="00C607D0">
      <w:pPr>
        <w:pStyle w:val="Heading2"/>
      </w:pPr>
      <w:bookmarkStart w:id="80" w:name="_Toc422935224"/>
      <w:bookmarkStart w:id="81" w:name="_Toc209591227"/>
      <w:r>
        <w:t>Security Controls</w:t>
      </w:r>
      <w:bookmarkEnd w:id="80"/>
      <w:bookmarkEnd w:id="81"/>
    </w:p>
    <w:p w14:paraId="10DD8E28" w14:textId="77777777" w:rsidR="00C607D0" w:rsidRPr="00FF454B" w:rsidRDefault="00C607D0" w:rsidP="00C607D0">
      <w:r w:rsidRPr="00FF454B">
        <w:t xml:space="preserve">HERMIT </w:t>
      </w:r>
      <w:proofErr w:type="gramStart"/>
      <w:r w:rsidRPr="00FF454B">
        <w:t>system security</w:t>
      </w:r>
      <w:proofErr w:type="gramEnd"/>
      <w:r w:rsidRPr="00FF454B">
        <w:t xml:space="preserve"> is under the ownership, operation, and maintenance of an external service provider, HECM </w:t>
      </w:r>
      <w:r>
        <w:t>B</w:t>
      </w:r>
      <w:r w:rsidRPr="00FF454B">
        <w:t>SP. It follows the guidance and directives of the HUD Technical Reference Model, Federal Security Standard: NIST Special Publicati</w:t>
      </w:r>
      <w:r>
        <w:t>on 800-53 Revision 4</w:t>
      </w:r>
      <w:r w:rsidRPr="00FF454B">
        <w:t>, and HUD Handbook 2400.25 Informa</w:t>
      </w:r>
      <w:r>
        <w:t>tion Technology Security Policy.</w:t>
      </w:r>
      <w:r w:rsidRPr="00FF454B">
        <w:t xml:space="preserve">  </w:t>
      </w:r>
    </w:p>
    <w:p w14:paraId="1EA351B5" w14:textId="77777777" w:rsidR="00C607D0" w:rsidRPr="001F2B0E" w:rsidRDefault="00C607D0" w:rsidP="00C607D0">
      <w:pPr>
        <w:sectPr w:rsidR="00C607D0" w:rsidRPr="001F2B0E" w:rsidSect="008F4467">
          <w:headerReference w:type="default" r:id="rId15"/>
          <w:pgSz w:w="12240" w:h="15840" w:code="1"/>
          <w:pgMar w:top="1440" w:right="1440" w:bottom="1440" w:left="1440" w:header="720" w:footer="720" w:gutter="0"/>
          <w:cols w:space="720"/>
          <w:docGrid w:linePitch="254"/>
        </w:sectPr>
      </w:pPr>
    </w:p>
    <w:p w14:paraId="7A8257A9" w14:textId="77777777" w:rsidR="00C607D0" w:rsidRDefault="00C607D0" w:rsidP="00C607D0">
      <w:pPr>
        <w:pStyle w:val="Heading1"/>
        <w:spacing w:line="320" w:lineRule="exact"/>
      </w:pPr>
      <w:bookmarkStart w:id="82" w:name="_Toc95731201"/>
      <w:bookmarkStart w:id="83" w:name="_Toc97107094"/>
      <w:bookmarkStart w:id="84" w:name="_Toc97526403"/>
      <w:bookmarkStart w:id="85" w:name="_Toc102807543"/>
      <w:bookmarkStart w:id="86" w:name="_Toc105578630"/>
      <w:bookmarkStart w:id="87" w:name="_Toc110931945"/>
      <w:bookmarkStart w:id="88" w:name="_Toc111007096"/>
      <w:bookmarkStart w:id="89" w:name="_Toc258424740"/>
      <w:bookmarkStart w:id="90" w:name="_Toc272247814"/>
      <w:bookmarkStart w:id="91" w:name="_Toc422935225"/>
      <w:bookmarkStart w:id="92" w:name="_Toc209591228"/>
      <w:r>
        <w:lastRenderedPageBreak/>
        <w:t>Technical specifications</w:t>
      </w:r>
      <w:bookmarkEnd w:id="82"/>
      <w:bookmarkEnd w:id="83"/>
      <w:bookmarkEnd w:id="84"/>
      <w:bookmarkEnd w:id="85"/>
      <w:bookmarkEnd w:id="86"/>
      <w:bookmarkEnd w:id="87"/>
      <w:bookmarkEnd w:id="88"/>
      <w:bookmarkEnd w:id="89"/>
      <w:bookmarkEnd w:id="90"/>
      <w:bookmarkEnd w:id="91"/>
      <w:bookmarkEnd w:id="92"/>
    </w:p>
    <w:p w14:paraId="7569E8AD" w14:textId="77777777" w:rsidR="005852C0" w:rsidRDefault="005852C0" w:rsidP="00C607D0">
      <w:r>
        <w:t xml:space="preserve">The Batch area for NSC </w:t>
      </w:r>
      <w:r w:rsidR="00BB53B4">
        <w:t xml:space="preserve">and NSC </w:t>
      </w:r>
      <w:r>
        <w:t xml:space="preserve">Contractor includes four pages, each with different upload types. </w:t>
      </w:r>
    </w:p>
    <w:p w14:paraId="7B101F78" w14:textId="77777777" w:rsidR="00FF408D" w:rsidRDefault="00FF408D" w:rsidP="005852C0">
      <w:pPr>
        <w:pStyle w:val="ListParagraph"/>
        <w:numPr>
          <w:ilvl w:val="0"/>
          <w:numId w:val="15"/>
        </w:numPr>
      </w:pPr>
      <w:r>
        <w:t xml:space="preserve">NSC Bulk Disbursements </w:t>
      </w:r>
    </w:p>
    <w:p w14:paraId="34942AB7" w14:textId="77777777" w:rsidR="00FF408D" w:rsidRDefault="00FF408D" w:rsidP="005852C0">
      <w:pPr>
        <w:pStyle w:val="ListParagraph"/>
        <w:numPr>
          <w:ilvl w:val="0"/>
          <w:numId w:val="15"/>
        </w:numPr>
      </w:pPr>
      <w:r>
        <w:t xml:space="preserve">NSC Bulk Servicing Steps </w:t>
      </w:r>
    </w:p>
    <w:p w14:paraId="33378C84" w14:textId="77777777" w:rsidR="002A756A" w:rsidRDefault="002A756A" w:rsidP="005852C0">
      <w:pPr>
        <w:pStyle w:val="ListParagraph"/>
        <w:numPr>
          <w:ilvl w:val="0"/>
          <w:numId w:val="15"/>
        </w:numPr>
      </w:pPr>
      <w:r>
        <w:t xml:space="preserve">Note Uploads </w:t>
      </w:r>
    </w:p>
    <w:p w14:paraId="75167C37" w14:textId="77777777" w:rsidR="005852C0" w:rsidRDefault="005852C0" w:rsidP="005852C0">
      <w:pPr>
        <w:pStyle w:val="ListParagraph"/>
        <w:numPr>
          <w:ilvl w:val="0"/>
          <w:numId w:val="15"/>
        </w:numPr>
      </w:pPr>
      <w:r>
        <w:t>Alert Uploads</w:t>
      </w:r>
    </w:p>
    <w:p w14:paraId="7AA84921" w14:textId="77777777" w:rsidR="005852C0" w:rsidRDefault="005852C0" w:rsidP="005852C0">
      <w:pPr>
        <w:pStyle w:val="ListParagraph"/>
        <w:numPr>
          <w:ilvl w:val="0"/>
          <w:numId w:val="15"/>
        </w:numPr>
      </w:pPr>
      <w:r>
        <w:t>NSC Disbursement Uploads</w:t>
      </w:r>
    </w:p>
    <w:p w14:paraId="250A80A2" w14:textId="77777777" w:rsidR="004117B1" w:rsidRDefault="005852C0" w:rsidP="002F5FE4">
      <w:pPr>
        <w:pStyle w:val="ListParagraph"/>
        <w:numPr>
          <w:ilvl w:val="0"/>
          <w:numId w:val="15"/>
        </w:numPr>
      </w:pPr>
      <w:r>
        <w:t>NSC File Uploads</w:t>
      </w:r>
    </w:p>
    <w:p w14:paraId="1EF59441" w14:textId="77777777" w:rsidR="002A756A" w:rsidRDefault="002A756A" w:rsidP="004117B1">
      <w:pPr>
        <w:jc w:val="center"/>
      </w:pPr>
      <w:r>
        <w:rPr>
          <w:noProof/>
          <w14:ligatures w14:val="standardContextual"/>
        </w:rPr>
        <w:drawing>
          <wp:inline distT="0" distB="0" distL="0" distR="0" wp14:anchorId="3FF81675" wp14:editId="2B825E8C">
            <wp:extent cx="1860550" cy="1337538"/>
            <wp:effectExtent l="19050" t="19050" r="25400" b="15240"/>
            <wp:docPr id="178352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2155" name="Picture 1" descr="A screenshot of a computer&#10;&#10;Description automatically generated"/>
                    <pic:cNvPicPr/>
                  </pic:nvPicPr>
                  <pic:blipFill>
                    <a:blip r:embed="rId16"/>
                    <a:stretch>
                      <a:fillRect/>
                    </a:stretch>
                  </pic:blipFill>
                  <pic:spPr>
                    <a:xfrm>
                      <a:off x="0" y="0"/>
                      <a:ext cx="1865781" cy="1341299"/>
                    </a:xfrm>
                    <a:prstGeom prst="rect">
                      <a:avLst/>
                    </a:prstGeom>
                    <a:ln w="19050">
                      <a:solidFill>
                        <a:srgbClr val="0070C0"/>
                      </a:solidFill>
                    </a:ln>
                  </pic:spPr>
                </pic:pic>
              </a:graphicData>
            </a:graphic>
          </wp:inline>
        </w:drawing>
      </w:r>
    </w:p>
    <w:p w14:paraId="4E454D71" w14:textId="77777777" w:rsidR="004117B1" w:rsidRPr="00D02A1A" w:rsidRDefault="004117B1" w:rsidP="004117B1">
      <w:pPr>
        <w:pStyle w:val="Caption"/>
        <w:rPr>
          <w:noProof/>
        </w:rPr>
      </w:pPr>
      <w:bookmarkStart w:id="93" w:name="_Toc209591309"/>
      <w:r>
        <w:t xml:space="preserve">Figure </w:t>
      </w:r>
      <w:r>
        <w:rPr>
          <w:noProof/>
        </w:rPr>
        <w:fldChar w:fldCharType="begin"/>
      </w:r>
      <w:r>
        <w:rPr>
          <w:noProof/>
        </w:rPr>
        <w:instrText xml:space="preserve"> SEQ Figure \* ARABIC </w:instrText>
      </w:r>
      <w:r>
        <w:rPr>
          <w:noProof/>
        </w:rPr>
        <w:fldChar w:fldCharType="separate"/>
      </w:r>
      <w:r w:rsidR="002F5FE4">
        <w:rPr>
          <w:noProof/>
        </w:rPr>
        <w:t>1</w:t>
      </w:r>
      <w:r>
        <w:rPr>
          <w:noProof/>
        </w:rPr>
        <w:fldChar w:fldCharType="end"/>
      </w:r>
      <w:r>
        <w:t>: NSC Batch Left Menu</w:t>
      </w:r>
      <w:bookmarkEnd w:id="93"/>
    </w:p>
    <w:p w14:paraId="53B8BAFF" w14:textId="77777777" w:rsidR="004117B1" w:rsidRDefault="004117B1" w:rsidP="004117B1">
      <w:pPr>
        <w:jc w:val="center"/>
      </w:pPr>
    </w:p>
    <w:p w14:paraId="70EAA565" w14:textId="77777777" w:rsidR="00C607D0" w:rsidRDefault="00C607D0" w:rsidP="00C607D0">
      <w:r w:rsidRPr="00C76755">
        <w:t xml:space="preserve">This section documents the </w:t>
      </w:r>
      <w:r>
        <w:t xml:space="preserve">method of upload and the file requirements for each upload type.   This section also addresses the data transfer process and operational requirements. A sample record layout for each upload file type can be found in </w:t>
      </w:r>
      <w:r w:rsidR="00B54D54">
        <w:t>each section.</w:t>
      </w:r>
      <w:r>
        <w:t xml:space="preserve"> </w:t>
      </w:r>
    </w:p>
    <w:p w14:paraId="74D80EF2" w14:textId="77777777" w:rsidR="00FF408D" w:rsidRDefault="00FF408D" w:rsidP="002A756A">
      <w:pPr>
        <w:pStyle w:val="Heading2"/>
      </w:pPr>
      <w:bookmarkStart w:id="94" w:name="_Toc209591229"/>
      <w:r>
        <w:t>NSC Bulk Disbursements</w:t>
      </w:r>
      <w:bookmarkEnd w:id="94"/>
      <w:r>
        <w:t xml:space="preserve"> </w:t>
      </w:r>
    </w:p>
    <w:p w14:paraId="1FC2527A" w14:textId="77777777" w:rsidR="00FF408D" w:rsidRPr="004F7C2F" w:rsidRDefault="00FF408D" w:rsidP="00FF408D">
      <w:r w:rsidRPr="004F7C2F">
        <w:t xml:space="preserve">This page is </w:t>
      </w:r>
      <w:r w:rsidR="004F7C2F">
        <w:t>different from a</w:t>
      </w:r>
      <w:r w:rsidRPr="004F7C2F">
        <w:t xml:space="preserve"> B2G upload</w:t>
      </w:r>
      <w:r w:rsidR="004F7C2F">
        <w:t xml:space="preserve"> and is </w:t>
      </w:r>
      <w:r w:rsidRPr="004F7C2F">
        <w:t xml:space="preserve">used for a user to input loan level Disbursements. Only Authorized users </w:t>
      </w:r>
      <w:r w:rsidR="004F7C2F">
        <w:t>can</w:t>
      </w:r>
      <w:r w:rsidRPr="004F7C2F">
        <w:t xml:space="preserve"> use and view this page. This page allows the user to add “Disb – Unscheduled from LOC Utilities</w:t>
      </w:r>
      <w:r w:rsidR="0088326D">
        <w:t>,</w:t>
      </w:r>
      <w:r w:rsidRPr="004F7C2F">
        <w:t xml:space="preserve">” “Disb – Refunds/Payments Remittance Overage” </w:t>
      </w:r>
      <w:r w:rsidR="0088326D">
        <w:t xml:space="preserve">and/or “Corp Adv – S305 – State Prohibited Legal” </w:t>
      </w:r>
      <w:r w:rsidRPr="004F7C2F">
        <w:t xml:space="preserve">disbursement transactions to multiple loans in one bulk submission in lieu of having to add them manually to each loan.  </w:t>
      </w:r>
    </w:p>
    <w:p w14:paraId="7CE2CFD5" w14:textId="77777777" w:rsidR="00FF408D" w:rsidRDefault="00FF408D" w:rsidP="00FF408D">
      <w:pPr>
        <w:pStyle w:val="Heading3"/>
      </w:pPr>
      <w:bookmarkStart w:id="95" w:name="_Toc209591230"/>
      <w:r>
        <w:t>B</w:t>
      </w:r>
      <w:r w:rsidR="00002167">
        <w:t>ulk</w:t>
      </w:r>
      <w:r>
        <w:t xml:space="preserve"> </w:t>
      </w:r>
      <w:r w:rsidR="004E3148">
        <w:t>Disbursement</w:t>
      </w:r>
      <w:r w:rsidR="00D16017">
        <w:t>s</w:t>
      </w:r>
      <w:r w:rsidR="004E3148">
        <w:t xml:space="preserve"> </w:t>
      </w:r>
      <w:r>
        <w:t>Requirements</w:t>
      </w:r>
      <w:bookmarkEnd w:id="95"/>
      <w:r>
        <w:t xml:space="preserve"> </w:t>
      </w:r>
    </w:p>
    <w:p w14:paraId="244C2374" w14:textId="77777777" w:rsidR="00FF408D" w:rsidRDefault="00FF408D" w:rsidP="00FF408D">
      <w:pPr>
        <w:rPr>
          <w:lang w:val="x-none" w:eastAsia="x-none"/>
        </w:rPr>
      </w:pPr>
      <w:r>
        <w:rPr>
          <w:lang w:val="x-none" w:eastAsia="x-none"/>
        </w:rPr>
        <w:t>The user input</w:t>
      </w:r>
      <w:r w:rsidR="004F7C2F">
        <w:rPr>
          <w:lang w:val="x-none" w:eastAsia="x-none"/>
        </w:rPr>
        <w:t>s</w:t>
      </w:r>
      <w:r>
        <w:rPr>
          <w:lang w:val="x-none" w:eastAsia="x-none"/>
        </w:rPr>
        <w:t xml:space="preserve"> data </w:t>
      </w:r>
      <w:r w:rsidR="00EB0E90">
        <w:rPr>
          <w:lang w:val="x-none" w:eastAsia="x-none"/>
        </w:rPr>
        <w:t xml:space="preserve">in the columns starting from the left to right. The user </w:t>
      </w:r>
      <w:r w:rsidR="004F7C2F">
        <w:rPr>
          <w:lang w:val="x-none" w:eastAsia="x-none"/>
        </w:rPr>
        <w:t>must</w:t>
      </w:r>
      <w:r w:rsidR="00EB0E90">
        <w:rPr>
          <w:lang w:val="x-none" w:eastAsia="x-none"/>
        </w:rPr>
        <w:t xml:space="preserve"> fill out all required fields with accurate data in order for the data to pass validation and allow the user to submit the data into HERMIT. The user </w:t>
      </w:r>
      <w:r w:rsidR="004F7C2F">
        <w:rPr>
          <w:lang w:val="x-none" w:eastAsia="x-none"/>
        </w:rPr>
        <w:t>can</w:t>
      </w:r>
      <w:r w:rsidR="00EB0E90">
        <w:rPr>
          <w:lang w:val="x-none" w:eastAsia="x-none"/>
        </w:rPr>
        <w:t xml:space="preserve"> submit up to 50 disbursements at a time into HERMIT. The user </w:t>
      </w:r>
      <w:r w:rsidR="004F7C2F">
        <w:rPr>
          <w:lang w:val="x-none" w:eastAsia="x-none"/>
        </w:rPr>
        <w:t>can</w:t>
      </w:r>
      <w:r w:rsidR="00EB0E90">
        <w:rPr>
          <w:lang w:val="x-none" w:eastAsia="x-none"/>
        </w:rPr>
        <w:t xml:space="preserve"> copy the data in row for certain columns using the checkbox feature located next to the column name. </w:t>
      </w:r>
    </w:p>
    <w:p w14:paraId="17F8E366" w14:textId="77777777" w:rsidR="00002167" w:rsidRPr="00002167" w:rsidRDefault="00002167" w:rsidP="00002167">
      <w:pPr>
        <w:pStyle w:val="Heading3"/>
      </w:pPr>
      <w:bookmarkStart w:id="96" w:name="_Toc209591231"/>
      <w:r>
        <w:t xml:space="preserve">Bulk </w:t>
      </w:r>
      <w:r w:rsidRPr="00002167">
        <w:t xml:space="preserve"> </w:t>
      </w:r>
      <w:r w:rsidR="004E3148">
        <w:t>Disbursement</w:t>
      </w:r>
      <w:r w:rsidR="00D16017">
        <w:t>s</w:t>
      </w:r>
      <w:r w:rsidR="004E3148">
        <w:t xml:space="preserve"> </w:t>
      </w:r>
      <w:r>
        <w:t>F</w:t>
      </w:r>
      <w:r w:rsidRPr="00002167">
        <w:t xml:space="preserve">eature </w:t>
      </w:r>
      <w:r>
        <w:t>D</w:t>
      </w:r>
      <w:r w:rsidRPr="00002167">
        <w:t>etails</w:t>
      </w:r>
      <w:bookmarkEnd w:id="96"/>
      <w:r w:rsidRPr="00002167">
        <w:t xml:space="preserve"> </w:t>
      </w:r>
    </w:p>
    <w:p w14:paraId="423873C1" w14:textId="77777777" w:rsidR="00002167" w:rsidRPr="004F7C2F" w:rsidRDefault="00002167" w:rsidP="00002167">
      <w:pPr>
        <w:pStyle w:val="ListParagraph"/>
        <w:numPr>
          <w:ilvl w:val="0"/>
          <w:numId w:val="26"/>
        </w:numPr>
        <w:overflowPunct/>
        <w:autoSpaceDE/>
        <w:autoSpaceDN/>
        <w:adjustRightInd/>
        <w:spacing w:before="0" w:after="160" w:line="278" w:lineRule="auto"/>
        <w:textAlignment w:val="auto"/>
      </w:pPr>
      <w:r w:rsidRPr="004F7C2F">
        <w:t>The fields Transaction Category, Transaction Description, Payee Type, Vendor Type, Payee</w:t>
      </w:r>
      <w:r w:rsidR="004F7C2F">
        <w:t>,</w:t>
      </w:r>
      <w:r w:rsidRPr="004F7C2F">
        <w:t xml:space="preserve"> and Disb Amount have a Checkbox which allows the user to copy the first row’s data for that column. Once the user clicks the checkbox on a column with the checkbox feature, the data from row one for that column cascade</w:t>
      </w:r>
      <w:r w:rsidR="004F7C2F">
        <w:t>s</w:t>
      </w:r>
      <w:r w:rsidRPr="004F7C2F">
        <w:t xml:space="preserve"> down all 50 rows. Note: The Transaction Description is dependent on Transaction </w:t>
      </w:r>
      <w:r w:rsidR="00DC037A" w:rsidRPr="004F7C2F">
        <w:t>Category</w:t>
      </w:r>
      <w:r w:rsidR="00DC037A">
        <w:t>;</w:t>
      </w:r>
      <w:r w:rsidR="00DC037A" w:rsidRPr="00DC037A">
        <w:t xml:space="preserve"> the</w:t>
      </w:r>
      <w:r w:rsidRPr="00DC037A">
        <w:t xml:space="preserve"> Payee Type is </w:t>
      </w:r>
      <w:r w:rsidRPr="00DC037A">
        <w:lastRenderedPageBreak/>
        <w:t>dependent on Transaction Description</w:t>
      </w:r>
      <w:r w:rsidR="004F7C2F">
        <w:t>;</w:t>
      </w:r>
      <w:r w:rsidRPr="004F7C2F">
        <w:t xml:space="preserve"> and the Vendor Type and/or Payee is dependent on Payee Type. The user will need to work left to right when entering data and using the checkbox features. </w:t>
      </w:r>
    </w:p>
    <w:p w14:paraId="0ABD99B2" w14:textId="77777777" w:rsidR="00002167" w:rsidRPr="004F7C2F" w:rsidRDefault="00002167" w:rsidP="00002167">
      <w:pPr>
        <w:pStyle w:val="ListParagraph"/>
        <w:numPr>
          <w:ilvl w:val="0"/>
          <w:numId w:val="26"/>
        </w:numPr>
        <w:overflowPunct/>
        <w:autoSpaceDE/>
        <w:autoSpaceDN/>
        <w:adjustRightInd/>
        <w:spacing w:before="0" w:after="160" w:line="278" w:lineRule="auto"/>
        <w:textAlignment w:val="auto"/>
      </w:pPr>
      <w:r w:rsidRPr="004F7C2F">
        <w:t xml:space="preserve">The Checkbox </w:t>
      </w:r>
      <w:r w:rsidR="004F7C2F">
        <w:t xml:space="preserve">is </w:t>
      </w:r>
      <w:r w:rsidRPr="004F7C2F">
        <w:t xml:space="preserve">Read Only for the fields Payee Type, Vendor Type, and Payee when the Payee Type is not Vendor. </w:t>
      </w:r>
    </w:p>
    <w:p w14:paraId="26BDE854" w14:textId="77777777" w:rsidR="00002167" w:rsidRPr="004F7C2F" w:rsidRDefault="00002167" w:rsidP="00002167">
      <w:pPr>
        <w:pStyle w:val="ListParagraph"/>
        <w:numPr>
          <w:ilvl w:val="0"/>
          <w:numId w:val="26"/>
        </w:numPr>
        <w:overflowPunct/>
        <w:autoSpaceDE/>
        <w:autoSpaceDN/>
        <w:adjustRightInd/>
        <w:spacing w:before="0" w:after="160" w:line="278" w:lineRule="auto"/>
        <w:textAlignment w:val="auto"/>
      </w:pPr>
      <w:r w:rsidRPr="004F7C2F">
        <w:t xml:space="preserve">The link Export to Excel </w:t>
      </w:r>
      <w:r w:rsidR="004F7C2F">
        <w:t>is</w:t>
      </w:r>
      <w:r w:rsidRPr="004F7C2F">
        <w:t xml:space="preserve"> displayed at the top left of the page and can be used at any time. </w:t>
      </w:r>
    </w:p>
    <w:p w14:paraId="5E86ADDD" w14:textId="77777777" w:rsidR="00002167" w:rsidRPr="004F7C2F" w:rsidRDefault="00002167" w:rsidP="00002167">
      <w:pPr>
        <w:pStyle w:val="ListParagraph"/>
        <w:numPr>
          <w:ilvl w:val="0"/>
          <w:numId w:val="26"/>
        </w:numPr>
        <w:overflowPunct/>
        <w:autoSpaceDE/>
        <w:autoSpaceDN/>
        <w:adjustRightInd/>
        <w:spacing w:before="0" w:after="160" w:line="278" w:lineRule="auto"/>
        <w:textAlignment w:val="auto"/>
      </w:pPr>
      <w:r w:rsidRPr="004F7C2F">
        <w:t xml:space="preserve">The user </w:t>
      </w:r>
      <w:r w:rsidR="004F7C2F">
        <w:t>can</w:t>
      </w:r>
      <w:r w:rsidRPr="004F7C2F">
        <w:t xml:space="preserve"> delete a single row except for the first row by clicking the </w:t>
      </w:r>
      <w:r w:rsidR="004F7C2F">
        <w:t>r</w:t>
      </w:r>
      <w:r w:rsidRPr="004F7C2F">
        <w:t xml:space="preserve">ed X next to the FHA Case #. The user </w:t>
      </w:r>
      <w:r w:rsidR="004F7C2F">
        <w:t>can</w:t>
      </w:r>
      <w:r w:rsidRPr="004F7C2F">
        <w:t xml:space="preserve"> Clear all data on the page by clicking the Clear button on the bottom right of the page. </w:t>
      </w:r>
    </w:p>
    <w:p w14:paraId="6FC8DED5" w14:textId="77777777" w:rsidR="00002167" w:rsidRPr="004F7C2F" w:rsidRDefault="00002167" w:rsidP="00002167">
      <w:pPr>
        <w:pStyle w:val="ListParagraph"/>
        <w:numPr>
          <w:ilvl w:val="0"/>
          <w:numId w:val="26"/>
        </w:numPr>
        <w:overflowPunct/>
        <w:autoSpaceDE/>
        <w:autoSpaceDN/>
        <w:adjustRightInd/>
        <w:spacing w:before="0" w:after="160" w:line="278" w:lineRule="auto"/>
        <w:textAlignment w:val="auto"/>
      </w:pPr>
      <w:r w:rsidRPr="004F7C2F">
        <w:t>Once the user clicks the Validate Button on the bottom right of the page, the validation column display</w:t>
      </w:r>
      <w:r w:rsidR="004F7C2F">
        <w:t>s one of the following:</w:t>
      </w:r>
      <w:r w:rsidRPr="004F7C2F">
        <w:t xml:space="preserve"> Pending, Warning message, or Error message. </w:t>
      </w:r>
    </w:p>
    <w:p w14:paraId="081992A2" w14:textId="77777777" w:rsidR="00002167" w:rsidRPr="004F7C2F" w:rsidRDefault="00002167" w:rsidP="00002167">
      <w:pPr>
        <w:pStyle w:val="ListParagraph"/>
        <w:numPr>
          <w:ilvl w:val="0"/>
          <w:numId w:val="27"/>
        </w:numPr>
        <w:overflowPunct/>
        <w:autoSpaceDE/>
        <w:autoSpaceDN/>
        <w:adjustRightInd/>
        <w:spacing w:before="0" w:after="160" w:line="278" w:lineRule="auto"/>
        <w:textAlignment w:val="auto"/>
      </w:pPr>
      <w:r w:rsidRPr="004F7C2F">
        <w:t xml:space="preserve">Pending indicates all the data entered for that row has passed validation. </w:t>
      </w:r>
    </w:p>
    <w:p w14:paraId="581B1110" w14:textId="77777777" w:rsidR="00002167" w:rsidRPr="004F7C2F" w:rsidRDefault="00002167" w:rsidP="00002167">
      <w:pPr>
        <w:pStyle w:val="ListParagraph"/>
        <w:numPr>
          <w:ilvl w:val="0"/>
          <w:numId w:val="27"/>
        </w:numPr>
        <w:overflowPunct/>
        <w:autoSpaceDE/>
        <w:autoSpaceDN/>
        <w:adjustRightInd/>
        <w:spacing w:before="0" w:after="160" w:line="278" w:lineRule="auto"/>
        <w:textAlignment w:val="auto"/>
      </w:pPr>
      <w:r w:rsidRPr="004F7C2F">
        <w:t xml:space="preserve">A Warning message </w:t>
      </w:r>
      <w:r w:rsidR="004F7C2F">
        <w:t>notifies</w:t>
      </w:r>
      <w:r w:rsidRPr="004F7C2F">
        <w:t xml:space="preserve"> the user but does not prevent the user from submitting the data. </w:t>
      </w:r>
    </w:p>
    <w:p w14:paraId="216A8634" w14:textId="77777777" w:rsidR="00002167" w:rsidRPr="004F7C2F" w:rsidRDefault="00002167" w:rsidP="00002167">
      <w:pPr>
        <w:pStyle w:val="ListParagraph"/>
        <w:numPr>
          <w:ilvl w:val="0"/>
          <w:numId w:val="27"/>
        </w:numPr>
        <w:overflowPunct/>
        <w:autoSpaceDE/>
        <w:autoSpaceDN/>
        <w:adjustRightInd/>
        <w:spacing w:before="0" w:after="160" w:line="278" w:lineRule="auto"/>
        <w:textAlignment w:val="auto"/>
      </w:pPr>
      <w:r w:rsidRPr="004F7C2F">
        <w:t>An Error message display</w:t>
      </w:r>
      <w:r w:rsidR="004F7C2F">
        <w:t>s</w:t>
      </w:r>
      <w:r w:rsidRPr="004F7C2F">
        <w:t xml:space="preserve"> when the user enters inaccurate data and prevent</w:t>
      </w:r>
      <w:r w:rsidR="004F7C2F">
        <w:t>s</w:t>
      </w:r>
      <w:r w:rsidRPr="004F7C2F">
        <w:t xml:space="preserve"> the user from submitting the data. </w:t>
      </w:r>
    </w:p>
    <w:p w14:paraId="0EAB483E" w14:textId="77777777" w:rsidR="00002167" w:rsidRPr="004F7C2F" w:rsidRDefault="00002167" w:rsidP="00002167">
      <w:pPr>
        <w:pStyle w:val="ListParagraph"/>
        <w:numPr>
          <w:ilvl w:val="0"/>
          <w:numId w:val="26"/>
        </w:numPr>
        <w:overflowPunct/>
        <w:autoSpaceDE/>
        <w:autoSpaceDN/>
        <w:adjustRightInd/>
        <w:spacing w:before="0" w:after="160" w:line="278" w:lineRule="auto"/>
        <w:textAlignment w:val="auto"/>
      </w:pPr>
      <w:r w:rsidRPr="004F7C2F">
        <w:t>The user only see</w:t>
      </w:r>
      <w:r w:rsidR="004F7C2F">
        <w:t>s</w:t>
      </w:r>
      <w:r w:rsidRPr="004F7C2F">
        <w:t xml:space="preserve"> the Submit Button on the bottom right of the page once all data has passed validation. If further changes are made after the validation process and before the user clicks submit, the submit button disappear</w:t>
      </w:r>
      <w:r w:rsidR="004F7C2F">
        <w:t>s</w:t>
      </w:r>
      <w:r w:rsidRPr="004F7C2F">
        <w:t xml:space="preserve"> and the user will </w:t>
      </w:r>
      <w:r w:rsidR="004F7C2F">
        <w:t>need</w:t>
      </w:r>
      <w:r w:rsidRPr="004F7C2F">
        <w:t xml:space="preserve"> to validate the data again.</w:t>
      </w:r>
    </w:p>
    <w:p w14:paraId="5BFF33B6" w14:textId="77777777" w:rsidR="00002167" w:rsidRPr="004F7C2F" w:rsidRDefault="00002167" w:rsidP="00002167">
      <w:pPr>
        <w:pStyle w:val="ListParagraph"/>
        <w:numPr>
          <w:ilvl w:val="0"/>
          <w:numId w:val="26"/>
        </w:numPr>
        <w:overflowPunct/>
        <w:autoSpaceDE/>
        <w:autoSpaceDN/>
        <w:adjustRightInd/>
        <w:spacing w:before="0" w:after="160" w:line="278" w:lineRule="auto"/>
        <w:textAlignment w:val="auto"/>
      </w:pPr>
      <w:r w:rsidRPr="004F7C2F">
        <w:t>After the user clicks the Submit button the validation column display</w:t>
      </w:r>
      <w:r w:rsidR="004F7C2F">
        <w:t>s</w:t>
      </w:r>
      <w:r w:rsidRPr="004F7C2F">
        <w:t xml:space="preserve"> Processed which indicates the Disbursements have been added to the loan. Only the Clear Button appear</w:t>
      </w:r>
      <w:r w:rsidR="004F7C2F">
        <w:t>s</w:t>
      </w:r>
      <w:r w:rsidRPr="004F7C2F">
        <w:t xml:space="preserve"> on the bottom right of the page once all data has been processed. </w:t>
      </w:r>
    </w:p>
    <w:p w14:paraId="686FA801" w14:textId="77777777" w:rsidR="00B26FE8" w:rsidRDefault="007B2601" w:rsidP="00B26FE8">
      <w:pPr>
        <w:overflowPunct/>
        <w:autoSpaceDE/>
        <w:autoSpaceDN/>
        <w:adjustRightInd/>
        <w:spacing w:before="0" w:after="160" w:line="278" w:lineRule="auto"/>
        <w:textAlignment w:val="auto"/>
        <w:rPr>
          <w:rFonts w:ascii="Calibri" w:hAnsi="Calibri" w:cs="Calibri"/>
        </w:rPr>
      </w:pPr>
      <w:r>
        <w:rPr>
          <w:noProof/>
          <w14:ligatures w14:val="standardContextual"/>
        </w:rPr>
        <w:lastRenderedPageBreak/>
        <w:drawing>
          <wp:inline distT="0" distB="0" distL="0" distR="0" wp14:anchorId="4371E4BF" wp14:editId="03613C98">
            <wp:extent cx="5856558" cy="3460750"/>
            <wp:effectExtent l="19050" t="19050" r="11430" b="25400"/>
            <wp:docPr id="117270103" name="Picture 1" descr="A screen 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0103" name="Picture 1" descr="A screen shot of a spreadsheet&#10;&#10;Description automatically generated"/>
                    <pic:cNvPicPr/>
                  </pic:nvPicPr>
                  <pic:blipFill>
                    <a:blip r:embed="rId17"/>
                    <a:stretch>
                      <a:fillRect/>
                    </a:stretch>
                  </pic:blipFill>
                  <pic:spPr>
                    <a:xfrm>
                      <a:off x="0" y="0"/>
                      <a:ext cx="5914968" cy="3495265"/>
                    </a:xfrm>
                    <a:prstGeom prst="rect">
                      <a:avLst/>
                    </a:prstGeom>
                    <a:ln w="19050">
                      <a:solidFill>
                        <a:srgbClr val="0070C0"/>
                      </a:solidFill>
                    </a:ln>
                  </pic:spPr>
                </pic:pic>
              </a:graphicData>
            </a:graphic>
          </wp:inline>
        </w:drawing>
      </w:r>
    </w:p>
    <w:p w14:paraId="1E8D14DE" w14:textId="77777777" w:rsidR="007B2601" w:rsidRDefault="007B2601" w:rsidP="00296629">
      <w:pPr>
        <w:pStyle w:val="Caption"/>
      </w:pPr>
      <w:bookmarkStart w:id="97" w:name="_Toc209591310"/>
      <w:r>
        <w:t xml:space="preserve">Figure </w:t>
      </w:r>
      <w:r>
        <w:rPr>
          <w:noProof/>
        </w:rPr>
        <w:fldChar w:fldCharType="begin"/>
      </w:r>
      <w:r>
        <w:rPr>
          <w:noProof/>
        </w:rPr>
        <w:instrText xml:space="preserve"> SEQ Figure \* ARABIC </w:instrText>
      </w:r>
      <w:r>
        <w:rPr>
          <w:noProof/>
        </w:rPr>
        <w:fldChar w:fldCharType="separate"/>
      </w:r>
      <w:r w:rsidR="002F5FE4">
        <w:rPr>
          <w:noProof/>
        </w:rPr>
        <w:t>2</w:t>
      </w:r>
      <w:r>
        <w:rPr>
          <w:noProof/>
        </w:rPr>
        <w:fldChar w:fldCharType="end"/>
      </w:r>
      <w:r>
        <w:t>: NSC Bulk Disbursements page</w:t>
      </w:r>
      <w:bookmarkEnd w:id="97"/>
      <w:r>
        <w:t xml:space="preserve"> </w:t>
      </w:r>
    </w:p>
    <w:p w14:paraId="25664EB5" w14:textId="77777777" w:rsidR="00296629" w:rsidRDefault="00296629" w:rsidP="00296629"/>
    <w:p w14:paraId="60E64939" w14:textId="77777777" w:rsidR="003B6287" w:rsidRDefault="003B6287" w:rsidP="00296629"/>
    <w:p w14:paraId="7D93F6E1" w14:textId="77777777" w:rsidR="003B6287" w:rsidRDefault="003B6287" w:rsidP="00296629"/>
    <w:p w14:paraId="30731A83" w14:textId="77777777" w:rsidR="003B6287" w:rsidRDefault="003B6287" w:rsidP="00296629"/>
    <w:p w14:paraId="4ACCE855" w14:textId="77777777" w:rsidR="003B6287" w:rsidRDefault="003B6287" w:rsidP="00296629"/>
    <w:p w14:paraId="31F9EF6E" w14:textId="77777777" w:rsidR="003B6287" w:rsidRDefault="003B6287" w:rsidP="00296629"/>
    <w:p w14:paraId="5C630DAD" w14:textId="77777777" w:rsidR="003B6287" w:rsidRDefault="003B6287" w:rsidP="00296629"/>
    <w:p w14:paraId="5F1080F5" w14:textId="77777777" w:rsidR="003B6287" w:rsidRDefault="003B6287" w:rsidP="00296629"/>
    <w:p w14:paraId="1730326A" w14:textId="77777777" w:rsidR="003B6287" w:rsidRDefault="003B6287" w:rsidP="00296629"/>
    <w:p w14:paraId="2F0AC634" w14:textId="77777777" w:rsidR="003B6287" w:rsidRDefault="003B6287" w:rsidP="00296629"/>
    <w:p w14:paraId="4B628D7C" w14:textId="77777777" w:rsidR="003B6287" w:rsidRDefault="003B6287" w:rsidP="00296629"/>
    <w:p w14:paraId="1EDAAAA9" w14:textId="77777777" w:rsidR="003B6287" w:rsidRDefault="003B6287" w:rsidP="00296629"/>
    <w:p w14:paraId="45D1DC5A" w14:textId="77777777" w:rsidR="003B6287" w:rsidRDefault="003B6287" w:rsidP="00296629"/>
    <w:p w14:paraId="1EFF4310" w14:textId="77777777" w:rsidR="003B6287" w:rsidRDefault="003B6287" w:rsidP="00296629"/>
    <w:p w14:paraId="41BC7289" w14:textId="77777777" w:rsidR="003B6287" w:rsidRDefault="003B6287" w:rsidP="00296629"/>
    <w:p w14:paraId="7582D4AC" w14:textId="77777777" w:rsidR="003B6287" w:rsidRDefault="003B6287" w:rsidP="00296629"/>
    <w:p w14:paraId="3725C1B2" w14:textId="77777777" w:rsidR="003B6287" w:rsidRPr="00296629" w:rsidRDefault="003B6287" w:rsidP="00296629"/>
    <w:p w14:paraId="3E84A334" w14:textId="77777777" w:rsidR="004218C3" w:rsidRDefault="004218C3" w:rsidP="001261F6">
      <w:pPr>
        <w:pStyle w:val="Heading3"/>
      </w:pPr>
      <w:bookmarkStart w:id="98" w:name="_Toc209591232"/>
      <w:r>
        <w:lastRenderedPageBreak/>
        <w:t xml:space="preserve">Bulk </w:t>
      </w:r>
      <w:r w:rsidR="00B30DF5">
        <w:t xml:space="preserve">Disbursements </w:t>
      </w:r>
      <w:r>
        <w:t>Field Description</w:t>
      </w:r>
      <w:bookmarkEnd w:id="98"/>
      <w:r>
        <w:t xml:space="preserve"> </w:t>
      </w:r>
    </w:p>
    <w:p w14:paraId="0175DE0E" w14:textId="77777777" w:rsidR="004218C3" w:rsidRDefault="004218C3" w:rsidP="004218C3">
      <w:r>
        <w:rPr>
          <w:lang w:val="x-none" w:eastAsia="x-none"/>
        </w:rPr>
        <w:t xml:space="preserve">This table describes </w:t>
      </w:r>
      <w:r>
        <w:t xml:space="preserve">the required data fields. </w:t>
      </w:r>
    </w:p>
    <w:p w14:paraId="21D48299" w14:textId="77777777" w:rsidR="007B2601" w:rsidRPr="00B82411" w:rsidRDefault="007B2601" w:rsidP="00B82411">
      <w:pPr>
        <w:pStyle w:val="TableTitle"/>
      </w:pPr>
      <w:bookmarkStart w:id="99" w:name="_Toc209591272"/>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4</w:t>
      </w:r>
      <w:r>
        <w:rPr>
          <w:noProof/>
        </w:rPr>
        <w:fldChar w:fldCharType="end"/>
      </w:r>
      <w:r w:rsidRPr="002719CC">
        <w:t xml:space="preserve">: </w:t>
      </w:r>
      <w:r>
        <w:t>NSC Bulk Disbursement Fields</w:t>
      </w:r>
      <w:bookmarkEnd w:id="99"/>
    </w:p>
    <w:tbl>
      <w:tblPr>
        <w:tblW w:w="5000" w:type="pct"/>
        <w:jc w:val="center"/>
        <w:tblLook w:val="04A0" w:firstRow="1" w:lastRow="0" w:firstColumn="1" w:lastColumn="0" w:noHBand="0" w:noVBand="1"/>
      </w:tblPr>
      <w:tblGrid>
        <w:gridCol w:w="3134"/>
        <w:gridCol w:w="6216"/>
      </w:tblGrid>
      <w:tr w:rsidR="004218C3" w:rsidRPr="004218C3" w14:paraId="69084010" w14:textId="77777777" w:rsidTr="002F5FE4">
        <w:trPr>
          <w:trHeight w:val="300"/>
          <w:tblHeader/>
          <w:jc w:val="center"/>
        </w:trPr>
        <w:tc>
          <w:tcPr>
            <w:tcW w:w="1676" w:type="pct"/>
            <w:tcBorders>
              <w:top w:val="single" w:sz="4" w:space="0" w:color="auto"/>
              <w:left w:val="single" w:sz="4" w:space="0" w:color="auto"/>
              <w:bottom w:val="single" w:sz="4" w:space="0" w:color="auto"/>
              <w:right w:val="single" w:sz="4" w:space="0" w:color="auto"/>
            </w:tcBorders>
            <w:shd w:val="clear" w:color="000000" w:fill="747474"/>
            <w:noWrap/>
            <w:vAlign w:val="bottom"/>
            <w:hideMark/>
          </w:tcPr>
          <w:p w14:paraId="70A2F44F" w14:textId="77777777" w:rsidR="004218C3" w:rsidRPr="004218C3" w:rsidRDefault="004218C3" w:rsidP="004218C3">
            <w:pPr>
              <w:overflowPunct/>
              <w:autoSpaceDE/>
              <w:autoSpaceDN/>
              <w:adjustRightInd/>
              <w:spacing w:before="0" w:after="0"/>
              <w:textAlignment w:val="auto"/>
              <w:rPr>
                <w:rFonts w:ascii="Aptos Narrow" w:hAnsi="Aptos Narrow"/>
                <w:b/>
                <w:bCs/>
                <w:color w:val="000000"/>
                <w:sz w:val="22"/>
                <w:szCs w:val="22"/>
              </w:rPr>
            </w:pPr>
            <w:r w:rsidRPr="004218C3">
              <w:rPr>
                <w:rFonts w:ascii="Aptos Narrow" w:hAnsi="Aptos Narrow"/>
                <w:b/>
                <w:bCs/>
                <w:color w:val="000000"/>
                <w:sz w:val="22"/>
                <w:szCs w:val="22"/>
              </w:rPr>
              <w:t xml:space="preserve">Field Description </w:t>
            </w:r>
          </w:p>
        </w:tc>
        <w:tc>
          <w:tcPr>
            <w:tcW w:w="3324" w:type="pct"/>
            <w:tcBorders>
              <w:top w:val="single" w:sz="4" w:space="0" w:color="auto"/>
              <w:left w:val="nil"/>
              <w:bottom w:val="single" w:sz="4" w:space="0" w:color="auto"/>
              <w:right w:val="single" w:sz="4" w:space="0" w:color="auto"/>
            </w:tcBorders>
            <w:shd w:val="clear" w:color="000000" w:fill="747474"/>
            <w:noWrap/>
            <w:vAlign w:val="bottom"/>
            <w:hideMark/>
          </w:tcPr>
          <w:p w14:paraId="3683600A" w14:textId="77777777" w:rsidR="004218C3" w:rsidRPr="004218C3" w:rsidRDefault="004218C3" w:rsidP="004218C3">
            <w:pPr>
              <w:overflowPunct/>
              <w:autoSpaceDE/>
              <w:autoSpaceDN/>
              <w:adjustRightInd/>
              <w:spacing w:before="0" w:after="0"/>
              <w:textAlignment w:val="auto"/>
              <w:rPr>
                <w:rFonts w:ascii="Aptos Narrow" w:hAnsi="Aptos Narrow"/>
                <w:b/>
                <w:bCs/>
                <w:color w:val="000000"/>
                <w:sz w:val="22"/>
                <w:szCs w:val="22"/>
              </w:rPr>
            </w:pPr>
            <w:r w:rsidRPr="004218C3">
              <w:rPr>
                <w:rFonts w:ascii="Aptos Narrow" w:hAnsi="Aptos Narrow"/>
                <w:b/>
                <w:bCs/>
                <w:color w:val="000000"/>
                <w:sz w:val="22"/>
                <w:szCs w:val="22"/>
              </w:rPr>
              <w:t>Required Field</w:t>
            </w:r>
          </w:p>
        </w:tc>
      </w:tr>
      <w:tr w:rsidR="004218C3" w:rsidRPr="004218C3" w14:paraId="7D3374E1"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7C8E9D3F"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FHA Case # </w:t>
            </w:r>
          </w:p>
        </w:tc>
        <w:tc>
          <w:tcPr>
            <w:tcW w:w="3324" w:type="pct"/>
            <w:tcBorders>
              <w:top w:val="nil"/>
              <w:left w:val="nil"/>
              <w:bottom w:val="single" w:sz="4" w:space="0" w:color="auto"/>
              <w:right w:val="single" w:sz="4" w:space="0" w:color="auto"/>
            </w:tcBorders>
            <w:noWrap/>
            <w:vAlign w:val="bottom"/>
            <w:hideMark/>
          </w:tcPr>
          <w:p w14:paraId="06336843"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N</w:t>
            </w:r>
          </w:p>
        </w:tc>
      </w:tr>
      <w:tr w:rsidR="004218C3" w:rsidRPr="004218C3" w14:paraId="369E52DC"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3A17D1D3"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Transaction Category </w:t>
            </w:r>
          </w:p>
        </w:tc>
        <w:tc>
          <w:tcPr>
            <w:tcW w:w="3324" w:type="pct"/>
            <w:tcBorders>
              <w:top w:val="nil"/>
              <w:left w:val="nil"/>
              <w:bottom w:val="single" w:sz="4" w:space="0" w:color="auto"/>
              <w:right w:val="single" w:sz="4" w:space="0" w:color="auto"/>
            </w:tcBorders>
            <w:noWrap/>
            <w:vAlign w:val="bottom"/>
            <w:hideMark/>
          </w:tcPr>
          <w:p w14:paraId="3ED96FAF"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Y</w:t>
            </w:r>
          </w:p>
        </w:tc>
      </w:tr>
      <w:tr w:rsidR="004218C3" w:rsidRPr="004218C3" w14:paraId="2BD846C0"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72DD83EE"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Transaction Description</w:t>
            </w:r>
          </w:p>
        </w:tc>
        <w:tc>
          <w:tcPr>
            <w:tcW w:w="3324" w:type="pct"/>
            <w:tcBorders>
              <w:top w:val="nil"/>
              <w:left w:val="nil"/>
              <w:bottom w:val="single" w:sz="4" w:space="0" w:color="auto"/>
              <w:right w:val="single" w:sz="4" w:space="0" w:color="auto"/>
            </w:tcBorders>
            <w:noWrap/>
            <w:vAlign w:val="bottom"/>
            <w:hideMark/>
          </w:tcPr>
          <w:p w14:paraId="371B42A3"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Y</w:t>
            </w:r>
          </w:p>
        </w:tc>
      </w:tr>
      <w:tr w:rsidR="004218C3" w:rsidRPr="004218C3" w14:paraId="656B4048"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231EFDEE"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Payee Type</w:t>
            </w:r>
          </w:p>
        </w:tc>
        <w:tc>
          <w:tcPr>
            <w:tcW w:w="3324" w:type="pct"/>
            <w:tcBorders>
              <w:top w:val="nil"/>
              <w:left w:val="nil"/>
              <w:bottom w:val="single" w:sz="4" w:space="0" w:color="auto"/>
              <w:right w:val="single" w:sz="4" w:space="0" w:color="auto"/>
            </w:tcBorders>
            <w:noWrap/>
            <w:vAlign w:val="bottom"/>
            <w:hideMark/>
          </w:tcPr>
          <w:p w14:paraId="7700668E"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Y</w:t>
            </w:r>
          </w:p>
        </w:tc>
      </w:tr>
      <w:tr w:rsidR="004218C3" w:rsidRPr="004218C3" w14:paraId="273BCE5A" w14:textId="77777777" w:rsidTr="002F5FE4">
        <w:trPr>
          <w:trHeight w:val="269"/>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5E8DFD2B"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Vendor Type</w:t>
            </w:r>
          </w:p>
        </w:tc>
        <w:tc>
          <w:tcPr>
            <w:tcW w:w="3324" w:type="pct"/>
            <w:tcBorders>
              <w:top w:val="nil"/>
              <w:left w:val="nil"/>
              <w:bottom w:val="single" w:sz="4" w:space="0" w:color="auto"/>
              <w:right w:val="single" w:sz="4" w:space="0" w:color="auto"/>
            </w:tcBorders>
            <w:vAlign w:val="bottom"/>
            <w:hideMark/>
          </w:tcPr>
          <w:p w14:paraId="083653DC"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Conditionally Required when Payee Type = Vendor </w:t>
            </w:r>
          </w:p>
        </w:tc>
      </w:tr>
      <w:tr w:rsidR="004218C3" w:rsidRPr="004218C3" w14:paraId="56B11CA4"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3C682BB6"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Payee</w:t>
            </w:r>
          </w:p>
        </w:tc>
        <w:tc>
          <w:tcPr>
            <w:tcW w:w="3324" w:type="pct"/>
            <w:tcBorders>
              <w:top w:val="nil"/>
              <w:left w:val="nil"/>
              <w:bottom w:val="single" w:sz="4" w:space="0" w:color="auto"/>
              <w:right w:val="single" w:sz="4" w:space="0" w:color="auto"/>
            </w:tcBorders>
            <w:noWrap/>
            <w:vAlign w:val="bottom"/>
            <w:hideMark/>
          </w:tcPr>
          <w:p w14:paraId="0361B6DE"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Y</w:t>
            </w:r>
          </w:p>
        </w:tc>
      </w:tr>
      <w:tr w:rsidR="004218C3" w:rsidRPr="004218C3" w14:paraId="3C3AEBDE"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63A4B00B"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Disb Amount </w:t>
            </w:r>
          </w:p>
        </w:tc>
        <w:tc>
          <w:tcPr>
            <w:tcW w:w="3324" w:type="pct"/>
            <w:tcBorders>
              <w:top w:val="nil"/>
              <w:left w:val="nil"/>
              <w:bottom w:val="single" w:sz="4" w:space="0" w:color="auto"/>
              <w:right w:val="single" w:sz="4" w:space="0" w:color="auto"/>
            </w:tcBorders>
            <w:noWrap/>
            <w:vAlign w:val="bottom"/>
            <w:hideMark/>
          </w:tcPr>
          <w:p w14:paraId="4002887D"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Y</w:t>
            </w:r>
          </w:p>
        </w:tc>
      </w:tr>
      <w:tr w:rsidR="004218C3" w:rsidRPr="004218C3" w14:paraId="57C57ECF"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3B776FED"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Process Date </w:t>
            </w:r>
          </w:p>
        </w:tc>
        <w:tc>
          <w:tcPr>
            <w:tcW w:w="3324" w:type="pct"/>
            <w:tcBorders>
              <w:top w:val="nil"/>
              <w:left w:val="nil"/>
              <w:bottom w:val="single" w:sz="4" w:space="0" w:color="auto"/>
              <w:right w:val="single" w:sz="4" w:space="0" w:color="auto"/>
            </w:tcBorders>
            <w:noWrap/>
            <w:vAlign w:val="bottom"/>
            <w:hideMark/>
          </w:tcPr>
          <w:p w14:paraId="700DAD7D"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Y</w:t>
            </w:r>
          </w:p>
        </w:tc>
      </w:tr>
      <w:tr w:rsidR="004218C3" w:rsidRPr="004218C3" w14:paraId="02CB9FAA"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4E9EA257"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Check Stub 1</w:t>
            </w:r>
          </w:p>
        </w:tc>
        <w:tc>
          <w:tcPr>
            <w:tcW w:w="3324" w:type="pct"/>
            <w:tcBorders>
              <w:top w:val="nil"/>
              <w:left w:val="nil"/>
              <w:bottom w:val="single" w:sz="4" w:space="0" w:color="auto"/>
              <w:right w:val="single" w:sz="4" w:space="0" w:color="auto"/>
            </w:tcBorders>
            <w:noWrap/>
            <w:vAlign w:val="bottom"/>
            <w:hideMark/>
          </w:tcPr>
          <w:p w14:paraId="36C6C6F6"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N</w:t>
            </w:r>
          </w:p>
        </w:tc>
      </w:tr>
      <w:tr w:rsidR="004218C3" w:rsidRPr="004218C3" w14:paraId="2FD8C5A3"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58B8FD7F"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Check Stub 2</w:t>
            </w:r>
          </w:p>
        </w:tc>
        <w:tc>
          <w:tcPr>
            <w:tcW w:w="3324" w:type="pct"/>
            <w:tcBorders>
              <w:top w:val="nil"/>
              <w:left w:val="nil"/>
              <w:bottom w:val="single" w:sz="4" w:space="0" w:color="auto"/>
              <w:right w:val="single" w:sz="4" w:space="0" w:color="auto"/>
            </w:tcBorders>
            <w:noWrap/>
            <w:vAlign w:val="bottom"/>
            <w:hideMark/>
          </w:tcPr>
          <w:p w14:paraId="4BE1C894"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N</w:t>
            </w:r>
          </w:p>
        </w:tc>
      </w:tr>
      <w:tr w:rsidR="004218C3" w:rsidRPr="004218C3" w14:paraId="58FEDD3D"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2A22B8F6"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Check Stub 3</w:t>
            </w:r>
          </w:p>
        </w:tc>
        <w:tc>
          <w:tcPr>
            <w:tcW w:w="3324" w:type="pct"/>
            <w:tcBorders>
              <w:top w:val="nil"/>
              <w:left w:val="nil"/>
              <w:bottom w:val="single" w:sz="4" w:space="0" w:color="auto"/>
              <w:right w:val="single" w:sz="4" w:space="0" w:color="auto"/>
            </w:tcBorders>
            <w:noWrap/>
            <w:vAlign w:val="bottom"/>
            <w:hideMark/>
          </w:tcPr>
          <w:p w14:paraId="111E786E"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N</w:t>
            </w:r>
          </w:p>
        </w:tc>
      </w:tr>
      <w:tr w:rsidR="004218C3" w:rsidRPr="004218C3" w14:paraId="0005CBCC"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447A5FBA"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Invoice Date </w:t>
            </w:r>
          </w:p>
        </w:tc>
        <w:tc>
          <w:tcPr>
            <w:tcW w:w="3324" w:type="pct"/>
            <w:tcBorders>
              <w:top w:val="nil"/>
              <w:left w:val="nil"/>
              <w:bottom w:val="single" w:sz="4" w:space="0" w:color="auto"/>
              <w:right w:val="single" w:sz="4" w:space="0" w:color="auto"/>
            </w:tcBorders>
            <w:noWrap/>
            <w:vAlign w:val="bottom"/>
            <w:hideMark/>
          </w:tcPr>
          <w:p w14:paraId="25B731FF"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N</w:t>
            </w:r>
          </w:p>
        </w:tc>
      </w:tr>
      <w:tr w:rsidR="004218C3" w:rsidRPr="004218C3" w14:paraId="2485FCFE" w14:textId="77777777" w:rsidTr="002F5FE4">
        <w:trPr>
          <w:trHeight w:val="269"/>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79680183"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Invoice Number </w:t>
            </w:r>
          </w:p>
        </w:tc>
        <w:tc>
          <w:tcPr>
            <w:tcW w:w="3324" w:type="pct"/>
            <w:tcBorders>
              <w:top w:val="nil"/>
              <w:left w:val="nil"/>
              <w:bottom w:val="single" w:sz="4" w:space="0" w:color="auto"/>
              <w:right w:val="single" w:sz="4" w:space="0" w:color="auto"/>
            </w:tcBorders>
            <w:vAlign w:val="bottom"/>
            <w:hideMark/>
          </w:tcPr>
          <w:p w14:paraId="260EE578"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Conditionally Required when Payee Type = Vendor </w:t>
            </w:r>
          </w:p>
        </w:tc>
      </w:tr>
      <w:tr w:rsidR="004218C3" w:rsidRPr="004218C3" w14:paraId="23BF9A39"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4347724B"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Disb Note</w:t>
            </w:r>
          </w:p>
        </w:tc>
        <w:tc>
          <w:tcPr>
            <w:tcW w:w="3324" w:type="pct"/>
            <w:tcBorders>
              <w:top w:val="nil"/>
              <w:left w:val="nil"/>
              <w:bottom w:val="single" w:sz="4" w:space="0" w:color="auto"/>
              <w:right w:val="single" w:sz="4" w:space="0" w:color="auto"/>
            </w:tcBorders>
            <w:noWrap/>
            <w:vAlign w:val="bottom"/>
            <w:hideMark/>
          </w:tcPr>
          <w:p w14:paraId="26F86ECE"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N</w:t>
            </w:r>
          </w:p>
        </w:tc>
      </w:tr>
      <w:tr w:rsidR="004218C3" w:rsidRPr="004218C3" w14:paraId="5998459F"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088C37D4"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Special Handling </w:t>
            </w:r>
          </w:p>
        </w:tc>
        <w:tc>
          <w:tcPr>
            <w:tcW w:w="3324" w:type="pct"/>
            <w:tcBorders>
              <w:top w:val="nil"/>
              <w:left w:val="nil"/>
              <w:bottom w:val="single" w:sz="4" w:space="0" w:color="auto"/>
              <w:right w:val="single" w:sz="4" w:space="0" w:color="auto"/>
            </w:tcBorders>
            <w:noWrap/>
            <w:vAlign w:val="bottom"/>
            <w:hideMark/>
          </w:tcPr>
          <w:p w14:paraId="06467F8F"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N</w:t>
            </w:r>
          </w:p>
        </w:tc>
      </w:tr>
      <w:tr w:rsidR="004218C3" w:rsidRPr="004218C3" w14:paraId="4237BCF9" w14:textId="77777777" w:rsidTr="002F5FE4">
        <w:trPr>
          <w:trHeight w:val="300"/>
          <w:tblHeader/>
          <w:jc w:val="center"/>
        </w:trPr>
        <w:tc>
          <w:tcPr>
            <w:tcW w:w="1676" w:type="pct"/>
            <w:tcBorders>
              <w:top w:val="nil"/>
              <w:left w:val="single" w:sz="4" w:space="0" w:color="auto"/>
              <w:bottom w:val="single" w:sz="4" w:space="0" w:color="auto"/>
              <w:right w:val="single" w:sz="4" w:space="0" w:color="auto"/>
            </w:tcBorders>
            <w:noWrap/>
            <w:vAlign w:val="bottom"/>
            <w:hideMark/>
          </w:tcPr>
          <w:p w14:paraId="41B3D933"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Validation </w:t>
            </w:r>
          </w:p>
        </w:tc>
        <w:tc>
          <w:tcPr>
            <w:tcW w:w="3324" w:type="pct"/>
            <w:tcBorders>
              <w:top w:val="nil"/>
              <w:left w:val="nil"/>
              <w:bottom w:val="single" w:sz="4" w:space="0" w:color="auto"/>
              <w:right w:val="single" w:sz="4" w:space="0" w:color="auto"/>
            </w:tcBorders>
            <w:noWrap/>
            <w:vAlign w:val="bottom"/>
            <w:hideMark/>
          </w:tcPr>
          <w:p w14:paraId="2BA05DB5" w14:textId="77777777" w:rsidR="004218C3" w:rsidRPr="004218C3" w:rsidRDefault="004218C3" w:rsidP="004218C3">
            <w:pPr>
              <w:overflowPunct/>
              <w:autoSpaceDE/>
              <w:autoSpaceDN/>
              <w:adjustRightInd/>
              <w:spacing w:before="0" w:after="0"/>
              <w:textAlignment w:val="auto"/>
              <w:rPr>
                <w:rFonts w:ascii="Aptos Narrow" w:hAnsi="Aptos Narrow"/>
                <w:color w:val="000000"/>
                <w:sz w:val="22"/>
                <w:szCs w:val="22"/>
              </w:rPr>
            </w:pPr>
            <w:r w:rsidRPr="004218C3">
              <w:rPr>
                <w:rFonts w:ascii="Aptos Narrow" w:hAnsi="Aptos Narrow"/>
                <w:color w:val="000000"/>
                <w:sz w:val="22"/>
                <w:szCs w:val="22"/>
              </w:rPr>
              <w:t xml:space="preserve">Read Only field </w:t>
            </w:r>
          </w:p>
        </w:tc>
      </w:tr>
    </w:tbl>
    <w:p w14:paraId="6F597C96" w14:textId="77777777" w:rsidR="004218C3" w:rsidRPr="004218C3" w:rsidRDefault="004218C3" w:rsidP="004218C3">
      <w:pPr>
        <w:rPr>
          <w:lang w:val="x-none" w:eastAsia="x-none"/>
        </w:rPr>
      </w:pPr>
    </w:p>
    <w:p w14:paraId="570D886B" w14:textId="77777777" w:rsidR="00EB0E90" w:rsidRDefault="001261F6" w:rsidP="001261F6">
      <w:pPr>
        <w:pStyle w:val="Heading3"/>
      </w:pPr>
      <w:bookmarkStart w:id="100" w:name="_Toc209591233"/>
      <w:r>
        <w:t>Bulk Disbursement</w:t>
      </w:r>
      <w:r w:rsidR="00D16017">
        <w:t>s</w:t>
      </w:r>
      <w:r>
        <w:t xml:space="preserve"> Errors</w:t>
      </w:r>
      <w:bookmarkEnd w:id="100"/>
      <w:r>
        <w:t xml:space="preserve"> </w:t>
      </w:r>
    </w:p>
    <w:p w14:paraId="3D374983" w14:textId="77777777" w:rsidR="00286C4E" w:rsidRDefault="004E3148" w:rsidP="004E3148">
      <w:r>
        <w:t xml:space="preserve">This table describes the Error Messages that could occur based on the data condition inputted by the user. </w:t>
      </w:r>
    </w:p>
    <w:p w14:paraId="0D0BFBDD" w14:textId="77777777" w:rsidR="007B2601" w:rsidRPr="002719CC" w:rsidRDefault="007B2601" w:rsidP="007B2601">
      <w:pPr>
        <w:pStyle w:val="TableTitle"/>
      </w:pPr>
      <w:bookmarkStart w:id="101" w:name="_Toc209591273"/>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5</w:t>
      </w:r>
      <w:r>
        <w:rPr>
          <w:noProof/>
        </w:rPr>
        <w:fldChar w:fldCharType="end"/>
      </w:r>
      <w:r w:rsidRPr="002719CC">
        <w:t>:</w:t>
      </w:r>
      <w:r>
        <w:t xml:space="preserve"> Data conditions for NSC Bulk Disbursement Errors</w:t>
      </w:r>
      <w:bookmarkEnd w:id="101"/>
    </w:p>
    <w:tbl>
      <w:tblPr>
        <w:tblStyle w:val="TableGrid"/>
        <w:tblW w:w="5000" w:type="pct"/>
        <w:tblLayout w:type="fixed"/>
        <w:tblLook w:val="04A0" w:firstRow="1" w:lastRow="0" w:firstColumn="1" w:lastColumn="0" w:noHBand="0" w:noVBand="1"/>
      </w:tblPr>
      <w:tblGrid>
        <w:gridCol w:w="5395"/>
        <w:gridCol w:w="3955"/>
      </w:tblGrid>
      <w:tr w:rsidR="00286C4E" w:rsidRPr="00286C4E" w14:paraId="313A1162" w14:textId="77777777" w:rsidTr="002F5FE4">
        <w:trPr>
          <w:trHeight w:val="300"/>
          <w:tblHeader/>
        </w:trPr>
        <w:tc>
          <w:tcPr>
            <w:tcW w:w="2885" w:type="pct"/>
            <w:shd w:val="clear" w:color="auto" w:fill="767171" w:themeFill="background2" w:themeFillShade="80"/>
            <w:noWrap/>
            <w:hideMark/>
          </w:tcPr>
          <w:p w14:paraId="1FC9F586" w14:textId="77777777" w:rsidR="00286C4E" w:rsidRPr="00DC037A" w:rsidRDefault="00BC234D" w:rsidP="00DC037A">
            <w:pPr>
              <w:rPr>
                <w:b/>
                <w:bCs/>
                <w:lang w:eastAsia="x-none"/>
              </w:rPr>
            </w:pPr>
            <w:r w:rsidRPr="00DC037A">
              <w:rPr>
                <w:b/>
                <w:bCs/>
                <w:lang w:eastAsia="x-none"/>
              </w:rPr>
              <w:t xml:space="preserve">Error </w:t>
            </w:r>
            <w:r w:rsidR="00286C4E" w:rsidRPr="00DC037A">
              <w:rPr>
                <w:b/>
                <w:bCs/>
                <w:lang w:eastAsia="x-none"/>
              </w:rPr>
              <w:t>Condition</w:t>
            </w:r>
          </w:p>
        </w:tc>
        <w:tc>
          <w:tcPr>
            <w:tcW w:w="2115" w:type="pct"/>
            <w:shd w:val="clear" w:color="auto" w:fill="767171" w:themeFill="background2" w:themeFillShade="80"/>
            <w:noWrap/>
            <w:hideMark/>
          </w:tcPr>
          <w:p w14:paraId="21DCDDEA" w14:textId="77777777" w:rsidR="00286C4E" w:rsidRPr="00DC037A" w:rsidRDefault="00286C4E" w:rsidP="00DC037A">
            <w:pPr>
              <w:rPr>
                <w:b/>
                <w:bCs/>
                <w:lang w:eastAsia="x-none"/>
              </w:rPr>
            </w:pPr>
            <w:r w:rsidRPr="00DC037A">
              <w:rPr>
                <w:b/>
                <w:bCs/>
                <w:lang w:eastAsia="x-none"/>
              </w:rPr>
              <w:t xml:space="preserve">Error Message </w:t>
            </w:r>
          </w:p>
        </w:tc>
      </w:tr>
      <w:tr w:rsidR="00286C4E" w:rsidRPr="00286C4E" w14:paraId="3F8CA991" w14:textId="77777777" w:rsidTr="002F5FE4">
        <w:trPr>
          <w:trHeight w:val="900"/>
        </w:trPr>
        <w:tc>
          <w:tcPr>
            <w:tcW w:w="2885" w:type="pct"/>
            <w:hideMark/>
          </w:tcPr>
          <w:p w14:paraId="1BB998FF" w14:textId="77777777" w:rsidR="00286C4E" w:rsidRPr="00286C4E" w:rsidRDefault="00286C4E">
            <w:pPr>
              <w:rPr>
                <w:lang w:eastAsia="x-none"/>
              </w:rPr>
            </w:pPr>
            <w:r w:rsidRPr="00286C4E">
              <w:rPr>
                <w:lang w:eastAsia="x-none"/>
              </w:rPr>
              <w:t xml:space="preserve">The loan the user is attempting to update through the NSC Bulk Disbursements page must have a valid FHA Case Number. </w:t>
            </w:r>
          </w:p>
        </w:tc>
        <w:tc>
          <w:tcPr>
            <w:tcW w:w="2115" w:type="pct"/>
            <w:noWrap/>
            <w:hideMark/>
          </w:tcPr>
          <w:p w14:paraId="3A2F318C" w14:textId="77777777" w:rsidR="00286C4E" w:rsidRPr="00286C4E" w:rsidRDefault="00286C4E">
            <w:pPr>
              <w:rPr>
                <w:lang w:eastAsia="x-none"/>
              </w:rPr>
            </w:pPr>
            <w:r w:rsidRPr="00286C4E">
              <w:rPr>
                <w:lang w:eastAsia="x-none"/>
              </w:rPr>
              <w:t>The FHA Case Number is Invalid</w:t>
            </w:r>
          </w:p>
        </w:tc>
      </w:tr>
      <w:tr w:rsidR="00286C4E" w:rsidRPr="00286C4E" w14:paraId="77162162" w14:textId="77777777" w:rsidTr="002F5FE4">
        <w:trPr>
          <w:trHeight w:val="1200"/>
        </w:trPr>
        <w:tc>
          <w:tcPr>
            <w:tcW w:w="2885" w:type="pct"/>
            <w:hideMark/>
          </w:tcPr>
          <w:p w14:paraId="1251F420" w14:textId="77777777" w:rsidR="00286C4E" w:rsidRPr="00286C4E" w:rsidRDefault="00286C4E">
            <w:pPr>
              <w:rPr>
                <w:lang w:eastAsia="x-none"/>
              </w:rPr>
            </w:pPr>
            <w:r w:rsidRPr="00286C4E">
              <w:rPr>
                <w:lang w:eastAsia="x-none"/>
              </w:rPr>
              <w:t xml:space="preserve">The user is attempting to submit a Disbursement without a Disbursement Transaction Category through the NSC Bulk Disbursements page. </w:t>
            </w:r>
          </w:p>
        </w:tc>
        <w:tc>
          <w:tcPr>
            <w:tcW w:w="2115" w:type="pct"/>
            <w:noWrap/>
            <w:hideMark/>
          </w:tcPr>
          <w:p w14:paraId="6D0F17EF" w14:textId="77777777" w:rsidR="00286C4E" w:rsidRPr="00286C4E" w:rsidRDefault="00286C4E">
            <w:pPr>
              <w:rPr>
                <w:lang w:eastAsia="x-none"/>
              </w:rPr>
            </w:pPr>
            <w:r w:rsidRPr="00286C4E">
              <w:rPr>
                <w:lang w:eastAsia="x-none"/>
              </w:rPr>
              <w:t>Disbursement Transaction Category is required</w:t>
            </w:r>
          </w:p>
        </w:tc>
      </w:tr>
      <w:tr w:rsidR="00286C4E" w:rsidRPr="00286C4E" w14:paraId="33BB5CB5" w14:textId="77777777" w:rsidTr="002F5FE4">
        <w:trPr>
          <w:trHeight w:val="900"/>
        </w:trPr>
        <w:tc>
          <w:tcPr>
            <w:tcW w:w="2885" w:type="pct"/>
            <w:hideMark/>
          </w:tcPr>
          <w:p w14:paraId="270BACA8" w14:textId="77777777" w:rsidR="00286C4E" w:rsidRPr="00286C4E" w:rsidRDefault="00286C4E">
            <w:pPr>
              <w:rPr>
                <w:lang w:eastAsia="x-none"/>
              </w:rPr>
            </w:pPr>
            <w:r w:rsidRPr="00286C4E">
              <w:rPr>
                <w:lang w:eastAsia="x-none"/>
              </w:rPr>
              <w:t xml:space="preserve">The user is attempting to submit a Disbursement without a Disbursement Transaction Description through the NSC Bulk Disbursements page. </w:t>
            </w:r>
          </w:p>
        </w:tc>
        <w:tc>
          <w:tcPr>
            <w:tcW w:w="2115" w:type="pct"/>
            <w:noWrap/>
            <w:hideMark/>
          </w:tcPr>
          <w:p w14:paraId="05EB6CD8" w14:textId="77777777" w:rsidR="00286C4E" w:rsidRPr="00286C4E" w:rsidRDefault="00286C4E">
            <w:pPr>
              <w:rPr>
                <w:lang w:eastAsia="x-none"/>
              </w:rPr>
            </w:pPr>
            <w:r w:rsidRPr="00286C4E">
              <w:rPr>
                <w:lang w:eastAsia="x-none"/>
              </w:rPr>
              <w:t>Disbursement Transaction Description is required</w:t>
            </w:r>
          </w:p>
        </w:tc>
      </w:tr>
      <w:tr w:rsidR="00286C4E" w:rsidRPr="00286C4E" w14:paraId="4DEA8945" w14:textId="77777777" w:rsidTr="002F5FE4">
        <w:trPr>
          <w:trHeight w:val="900"/>
        </w:trPr>
        <w:tc>
          <w:tcPr>
            <w:tcW w:w="2885" w:type="pct"/>
            <w:hideMark/>
          </w:tcPr>
          <w:p w14:paraId="35E0551C" w14:textId="77777777" w:rsidR="00286C4E" w:rsidRPr="00286C4E" w:rsidRDefault="00286C4E">
            <w:pPr>
              <w:rPr>
                <w:lang w:eastAsia="x-none"/>
              </w:rPr>
            </w:pPr>
            <w:r w:rsidRPr="00286C4E">
              <w:rPr>
                <w:lang w:eastAsia="x-none"/>
              </w:rPr>
              <w:lastRenderedPageBreak/>
              <w:t xml:space="preserve">The user is attempting to submit a Disbursement without a Vendor Type when the Payee Type Vendor is selected through the NSC Bulk Disbursements page. </w:t>
            </w:r>
          </w:p>
        </w:tc>
        <w:tc>
          <w:tcPr>
            <w:tcW w:w="2115" w:type="pct"/>
            <w:noWrap/>
            <w:hideMark/>
          </w:tcPr>
          <w:p w14:paraId="7A2DE657" w14:textId="77777777" w:rsidR="00286C4E" w:rsidRPr="00286C4E" w:rsidRDefault="00286C4E">
            <w:pPr>
              <w:rPr>
                <w:lang w:eastAsia="x-none"/>
              </w:rPr>
            </w:pPr>
            <w:r w:rsidRPr="00286C4E">
              <w:rPr>
                <w:lang w:eastAsia="x-none"/>
              </w:rPr>
              <w:t>Vendor Type is required</w:t>
            </w:r>
          </w:p>
        </w:tc>
      </w:tr>
      <w:tr w:rsidR="00286C4E" w:rsidRPr="00286C4E" w14:paraId="646A8D32" w14:textId="77777777" w:rsidTr="002F5FE4">
        <w:trPr>
          <w:trHeight w:val="600"/>
        </w:trPr>
        <w:tc>
          <w:tcPr>
            <w:tcW w:w="2885" w:type="pct"/>
            <w:hideMark/>
          </w:tcPr>
          <w:p w14:paraId="39A10B09" w14:textId="77777777" w:rsidR="00286C4E" w:rsidRPr="00286C4E" w:rsidRDefault="00286C4E">
            <w:pPr>
              <w:rPr>
                <w:lang w:eastAsia="x-none"/>
              </w:rPr>
            </w:pPr>
            <w:r w:rsidRPr="00286C4E">
              <w:rPr>
                <w:lang w:eastAsia="x-none"/>
              </w:rPr>
              <w:t>The user is attempting to submit a Disbursement without a Payee/Pay to through the NSC Bulk Disbursements page.</w:t>
            </w:r>
          </w:p>
        </w:tc>
        <w:tc>
          <w:tcPr>
            <w:tcW w:w="2115" w:type="pct"/>
            <w:noWrap/>
            <w:hideMark/>
          </w:tcPr>
          <w:p w14:paraId="7231327B" w14:textId="77777777" w:rsidR="00286C4E" w:rsidRPr="00286C4E" w:rsidRDefault="00286C4E">
            <w:pPr>
              <w:rPr>
                <w:lang w:eastAsia="x-none"/>
              </w:rPr>
            </w:pPr>
            <w:r w:rsidRPr="00286C4E">
              <w:rPr>
                <w:lang w:eastAsia="x-none"/>
              </w:rPr>
              <w:t>Payee/Pay to is required</w:t>
            </w:r>
          </w:p>
        </w:tc>
      </w:tr>
      <w:tr w:rsidR="00286C4E" w:rsidRPr="00286C4E" w14:paraId="26921A4B" w14:textId="77777777" w:rsidTr="002F5FE4">
        <w:trPr>
          <w:trHeight w:val="600"/>
        </w:trPr>
        <w:tc>
          <w:tcPr>
            <w:tcW w:w="2885" w:type="pct"/>
            <w:hideMark/>
          </w:tcPr>
          <w:p w14:paraId="66B7A262" w14:textId="77777777" w:rsidR="00286C4E" w:rsidRPr="00286C4E" w:rsidRDefault="00286C4E">
            <w:pPr>
              <w:rPr>
                <w:lang w:eastAsia="x-none"/>
              </w:rPr>
            </w:pPr>
            <w:r w:rsidRPr="00286C4E">
              <w:rPr>
                <w:lang w:eastAsia="x-none"/>
              </w:rPr>
              <w:t>The user is attempting to submit a Disbursement Amount through the NSC Bulk Disbursements page.</w:t>
            </w:r>
          </w:p>
        </w:tc>
        <w:tc>
          <w:tcPr>
            <w:tcW w:w="2115" w:type="pct"/>
            <w:noWrap/>
            <w:hideMark/>
          </w:tcPr>
          <w:p w14:paraId="2DDD8708" w14:textId="77777777" w:rsidR="00286C4E" w:rsidRPr="00286C4E" w:rsidRDefault="00286C4E">
            <w:pPr>
              <w:rPr>
                <w:lang w:eastAsia="x-none"/>
              </w:rPr>
            </w:pPr>
            <w:r w:rsidRPr="00286C4E">
              <w:rPr>
                <w:lang w:eastAsia="x-none"/>
              </w:rPr>
              <w:t>Disbursement Amount is required</w:t>
            </w:r>
          </w:p>
        </w:tc>
      </w:tr>
      <w:tr w:rsidR="00286C4E" w:rsidRPr="00286C4E" w14:paraId="3024913A" w14:textId="77777777" w:rsidTr="002F5FE4">
        <w:trPr>
          <w:trHeight w:val="600"/>
        </w:trPr>
        <w:tc>
          <w:tcPr>
            <w:tcW w:w="2885" w:type="pct"/>
            <w:hideMark/>
          </w:tcPr>
          <w:p w14:paraId="4E0787A9" w14:textId="77777777" w:rsidR="00286C4E" w:rsidRPr="00286C4E" w:rsidRDefault="00286C4E">
            <w:pPr>
              <w:rPr>
                <w:lang w:eastAsia="x-none"/>
              </w:rPr>
            </w:pPr>
            <w:r w:rsidRPr="00286C4E">
              <w:rPr>
                <w:lang w:eastAsia="x-none"/>
              </w:rPr>
              <w:t>The user is attempting to upload a Disbursement without a Process Date through the Assigned Bulk Disbursements page.</w:t>
            </w:r>
          </w:p>
        </w:tc>
        <w:tc>
          <w:tcPr>
            <w:tcW w:w="2115" w:type="pct"/>
            <w:noWrap/>
            <w:hideMark/>
          </w:tcPr>
          <w:p w14:paraId="11EC4520" w14:textId="77777777" w:rsidR="00286C4E" w:rsidRPr="00286C4E" w:rsidRDefault="00286C4E">
            <w:pPr>
              <w:rPr>
                <w:lang w:eastAsia="x-none"/>
              </w:rPr>
            </w:pPr>
            <w:r w:rsidRPr="00286C4E">
              <w:rPr>
                <w:lang w:eastAsia="x-none"/>
              </w:rPr>
              <w:t>Process Date is required</w:t>
            </w:r>
          </w:p>
        </w:tc>
      </w:tr>
      <w:tr w:rsidR="00286C4E" w:rsidRPr="00286C4E" w14:paraId="065F0F27" w14:textId="77777777" w:rsidTr="002F5FE4">
        <w:trPr>
          <w:trHeight w:val="600"/>
        </w:trPr>
        <w:tc>
          <w:tcPr>
            <w:tcW w:w="2885" w:type="pct"/>
            <w:hideMark/>
          </w:tcPr>
          <w:p w14:paraId="05E4252E" w14:textId="77777777" w:rsidR="00286C4E" w:rsidRPr="00286C4E" w:rsidRDefault="00286C4E">
            <w:pPr>
              <w:rPr>
                <w:lang w:eastAsia="x-none"/>
              </w:rPr>
            </w:pPr>
            <w:r w:rsidRPr="00286C4E">
              <w:rPr>
                <w:lang w:eastAsia="x-none"/>
              </w:rPr>
              <w:t>The loan the user is attempting to update through the NSC Bulk Disbursements page cannot have a Case Status of Cancelled.</w:t>
            </w:r>
          </w:p>
        </w:tc>
        <w:tc>
          <w:tcPr>
            <w:tcW w:w="2115" w:type="pct"/>
            <w:hideMark/>
          </w:tcPr>
          <w:p w14:paraId="1C7317A6" w14:textId="77777777" w:rsidR="00286C4E" w:rsidRPr="00286C4E" w:rsidRDefault="00286C4E">
            <w:pPr>
              <w:rPr>
                <w:lang w:eastAsia="x-none"/>
              </w:rPr>
            </w:pPr>
            <w:r w:rsidRPr="00286C4E">
              <w:rPr>
                <w:lang w:eastAsia="x-none"/>
              </w:rPr>
              <w:t>To add the Disbursement Transaction to this Case, the Case Status cannot be “Cancelled</w:t>
            </w:r>
          </w:p>
        </w:tc>
      </w:tr>
      <w:tr w:rsidR="00286C4E" w:rsidRPr="00286C4E" w14:paraId="60337D1A" w14:textId="77777777" w:rsidTr="002F5FE4">
        <w:trPr>
          <w:trHeight w:val="600"/>
        </w:trPr>
        <w:tc>
          <w:tcPr>
            <w:tcW w:w="2885" w:type="pct"/>
            <w:hideMark/>
          </w:tcPr>
          <w:p w14:paraId="07D50877" w14:textId="77777777" w:rsidR="00286C4E" w:rsidRPr="00286C4E" w:rsidRDefault="00286C4E">
            <w:pPr>
              <w:rPr>
                <w:lang w:eastAsia="x-none"/>
              </w:rPr>
            </w:pPr>
            <w:r w:rsidRPr="00286C4E">
              <w:rPr>
                <w:lang w:eastAsia="x-none"/>
              </w:rPr>
              <w:t>The loan the user is attempting to update through the NSC Bulk Disbursements page the Servicer must be the HUD NSC Contractor.</w:t>
            </w:r>
          </w:p>
        </w:tc>
        <w:tc>
          <w:tcPr>
            <w:tcW w:w="2115" w:type="pct"/>
            <w:hideMark/>
          </w:tcPr>
          <w:p w14:paraId="12B260AD" w14:textId="77777777" w:rsidR="00286C4E" w:rsidRPr="00286C4E" w:rsidRDefault="00286C4E">
            <w:pPr>
              <w:rPr>
                <w:lang w:eastAsia="x-none"/>
              </w:rPr>
            </w:pPr>
            <w:r w:rsidRPr="00286C4E">
              <w:rPr>
                <w:lang w:eastAsia="x-none"/>
              </w:rPr>
              <w:t>To Add the Disbursement to this Case, the Servicer must be the HUD NSC Contractor</w:t>
            </w:r>
          </w:p>
        </w:tc>
      </w:tr>
      <w:tr w:rsidR="00286C4E" w:rsidRPr="00286C4E" w14:paraId="0E071C81" w14:textId="77777777" w:rsidTr="002F5FE4">
        <w:trPr>
          <w:trHeight w:val="600"/>
        </w:trPr>
        <w:tc>
          <w:tcPr>
            <w:tcW w:w="2885" w:type="pct"/>
            <w:hideMark/>
          </w:tcPr>
          <w:p w14:paraId="32532763" w14:textId="77777777" w:rsidR="00286C4E" w:rsidRPr="00286C4E" w:rsidRDefault="00286C4E">
            <w:pPr>
              <w:rPr>
                <w:lang w:eastAsia="x-none"/>
              </w:rPr>
            </w:pPr>
            <w:r w:rsidRPr="00286C4E">
              <w:rPr>
                <w:lang w:eastAsia="x-none"/>
              </w:rPr>
              <w:t>The user is attempting to submit a Disbursement Amount &lt;= $0.00 through the NSC Bulk Disbursements page.</w:t>
            </w:r>
          </w:p>
        </w:tc>
        <w:tc>
          <w:tcPr>
            <w:tcW w:w="2115" w:type="pct"/>
            <w:hideMark/>
          </w:tcPr>
          <w:p w14:paraId="3B1ACBBE" w14:textId="77777777" w:rsidR="00286C4E" w:rsidRPr="00286C4E" w:rsidRDefault="00286C4E">
            <w:pPr>
              <w:rPr>
                <w:lang w:eastAsia="x-none"/>
              </w:rPr>
            </w:pPr>
            <w:r w:rsidRPr="00286C4E">
              <w:rPr>
                <w:lang w:eastAsia="x-none"/>
              </w:rPr>
              <w:t>The Disbursement Transaction Amount must be &gt; $0.00 and &lt;= $1,000,000.00</w:t>
            </w:r>
          </w:p>
        </w:tc>
      </w:tr>
      <w:tr w:rsidR="00286C4E" w:rsidRPr="00286C4E" w14:paraId="0BC0B9B6" w14:textId="77777777" w:rsidTr="002F5FE4">
        <w:trPr>
          <w:trHeight w:val="690"/>
        </w:trPr>
        <w:tc>
          <w:tcPr>
            <w:tcW w:w="2885" w:type="pct"/>
            <w:hideMark/>
          </w:tcPr>
          <w:p w14:paraId="41DD4A98" w14:textId="77777777" w:rsidR="00286C4E" w:rsidRPr="00286C4E" w:rsidRDefault="00286C4E">
            <w:pPr>
              <w:rPr>
                <w:lang w:eastAsia="x-none"/>
              </w:rPr>
            </w:pPr>
            <w:r w:rsidRPr="00286C4E">
              <w:rPr>
                <w:lang w:eastAsia="x-none"/>
              </w:rPr>
              <w:t>The user is attempting to submit a Disbursement with a Disbursement Amount of Zero through the NSC Bulk Disbursements page.</w:t>
            </w:r>
          </w:p>
        </w:tc>
        <w:tc>
          <w:tcPr>
            <w:tcW w:w="2115" w:type="pct"/>
            <w:hideMark/>
          </w:tcPr>
          <w:p w14:paraId="618378DE" w14:textId="77777777" w:rsidR="00286C4E" w:rsidRPr="00286C4E" w:rsidRDefault="00286C4E">
            <w:pPr>
              <w:rPr>
                <w:lang w:eastAsia="x-none"/>
              </w:rPr>
            </w:pPr>
            <w:r w:rsidRPr="00286C4E">
              <w:rPr>
                <w:lang w:eastAsia="x-none"/>
              </w:rPr>
              <w:t>Zero value is not allowed to create Disbursement. Please enter valid Disbursement Amount</w:t>
            </w:r>
          </w:p>
        </w:tc>
      </w:tr>
      <w:tr w:rsidR="00286C4E" w:rsidRPr="00286C4E" w14:paraId="725AECC2" w14:textId="77777777" w:rsidTr="002F5FE4">
        <w:trPr>
          <w:trHeight w:val="600"/>
        </w:trPr>
        <w:tc>
          <w:tcPr>
            <w:tcW w:w="2885" w:type="pct"/>
            <w:hideMark/>
          </w:tcPr>
          <w:p w14:paraId="7BA14585" w14:textId="77777777" w:rsidR="00286C4E" w:rsidRPr="00286C4E" w:rsidRDefault="00286C4E">
            <w:pPr>
              <w:rPr>
                <w:lang w:eastAsia="x-none"/>
              </w:rPr>
            </w:pPr>
            <w:r w:rsidRPr="00286C4E">
              <w:rPr>
                <w:lang w:eastAsia="x-none"/>
              </w:rPr>
              <w:t>The user is attempting to submit an Invoice # that is greater than 25 characters through the NSC Bulk Disbursements page.</w:t>
            </w:r>
          </w:p>
        </w:tc>
        <w:tc>
          <w:tcPr>
            <w:tcW w:w="2115" w:type="pct"/>
            <w:hideMark/>
          </w:tcPr>
          <w:p w14:paraId="74F4E750" w14:textId="77777777" w:rsidR="00286C4E" w:rsidRPr="00286C4E" w:rsidRDefault="00286C4E">
            <w:pPr>
              <w:rPr>
                <w:lang w:eastAsia="x-none"/>
              </w:rPr>
            </w:pPr>
            <w:r w:rsidRPr="00286C4E">
              <w:rPr>
                <w:lang w:eastAsia="x-none"/>
              </w:rPr>
              <w:t>Invoice # exceeds 25 characters</w:t>
            </w:r>
          </w:p>
        </w:tc>
      </w:tr>
      <w:tr w:rsidR="00286C4E" w:rsidRPr="00286C4E" w14:paraId="6BA0FADA" w14:textId="77777777" w:rsidTr="002F5FE4">
        <w:trPr>
          <w:trHeight w:val="900"/>
        </w:trPr>
        <w:tc>
          <w:tcPr>
            <w:tcW w:w="2885" w:type="pct"/>
            <w:hideMark/>
          </w:tcPr>
          <w:p w14:paraId="2539C2B1" w14:textId="77777777" w:rsidR="00286C4E" w:rsidRPr="00286C4E" w:rsidRDefault="00286C4E">
            <w:pPr>
              <w:rPr>
                <w:lang w:eastAsia="x-none"/>
              </w:rPr>
            </w:pPr>
            <w:r w:rsidRPr="00286C4E">
              <w:rPr>
                <w:lang w:eastAsia="x-none"/>
              </w:rPr>
              <w:t xml:space="preserve">The user is attempting to submit a Disbursement that has more than 55 characters for Check Stub Note 1 when the Payment Method is Check. </w:t>
            </w:r>
          </w:p>
        </w:tc>
        <w:tc>
          <w:tcPr>
            <w:tcW w:w="2115" w:type="pct"/>
            <w:hideMark/>
          </w:tcPr>
          <w:p w14:paraId="33EECFA7" w14:textId="77777777" w:rsidR="00286C4E" w:rsidRPr="00286C4E" w:rsidRDefault="00286C4E">
            <w:pPr>
              <w:rPr>
                <w:lang w:eastAsia="x-none"/>
              </w:rPr>
            </w:pPr>
            <w:r w:rsidRPr="00286C4E">
              <w:rPr>
                <w:lang w:eastAsia="x-none"/>
              </w:rPr>
              <w:t>Check Stub Note 1 exceeds 55 characters</w:t>
            </w:r>
          </w:p>
        </w:tc>
      </w:tr>
      <w:tr w:rsidR="00286C4E" w:rsidRPr="00286C4E" w14:paraId="36A5FA4D" w14:textId="77777777" w:rsidTr="002F5FE4">
        <w:trPr>
          <w:trHeight w:val="900"/>
        </w:trPr>
        <w:tc>
          <w:tcPr>
            <w:tcW w:w="2885" w:type="pct"/>
            <w:hideMark/>
          </w:tcPr>
          <w:p w14:paraId="19C47E73" w14:textId="77777777" w:rsidR="00286C4E" w:rsidRPr="00286C4E" w:rsidRDefault="00286C4E">
            <w:pPr>
              <w:rPr>
                <w:lang w:eastAsia="x-none"/>
              </w:rPr>
            </w:pPr>
            <w:r w:rsidRPr="00286C4E">
              <w:rPr>
                <w:lang w:eastAsia="x-none"/>
              </w:rPr>
              <w:t>The user is attempting to submit a Disbursement that has more than 55 characters for Check Stub Note 2 when the Payment Method is Check.</w:t>
            </w:r>
          </w:p>
        </w:tc>
        <w:tc>
          <w:tcPr>
            <w:tcW w:w="2115" w:type="pct"/>
            <w:hideMark/>
          </w:tcPr>
          <w:p w14:paraId="2233C1FE" w14:textId="77777777" w:rsidR="00286C4E" w:rsidRPr="00286C4E" w:rsidRDefault="00286C4E">
            <w:pPr>
              <w:rPr>
                <w:lang w:eastAsia="x-none"/>
              </w:rPr>
            </w:pPr>
            <w:r w:rsidRPr="00286C4E">
              <w:rPr>
                <w:lang w:eastAsia="x-none"/>
              </w:rPr>
              <w:t>Check Stub Note 2 exceeds 55 characters</w:t>
            </w:r>
          </w:p>
        </w:tc>
      </w:tr>
      <w:tr w:rsidR="00286C4E" w:rsidRPr="00286C4E" w14:paraId="21E7747F" w14:textId="77777777" w:rsidTr="002F5FE4">
        <w:trPr>
          <w:trHeight w:val="900"/>
        </w:trPr>
        <w:tc>
          <w:tcPr>
            <w:tcW w:w="2885" w:type="pct"/>
            <w:hideMark/>
          </w:tcPr>
          <w:p w14:paraId="18802B53" w14:textId="77777777" w:rsidR="00286C4E" w:rsidRPr="00286C4E" w:rsidRDefault="00286C4E">
            <w:pPr>
              <w:rPr>
                <w:lang w:eastAsia="x-none"/>
              </w:rPr>
            </w:pPr>
            <w:r w:rsidRPr="00286C4E">
              <w:rPr>
                <w:lang w:eastAsia="x-none"/>
              </w:rPr>
              <w:lastRenderedPageBreak/>
              <w:t>The user is attempting to submit a Disbursement that has more than 55 characters for Check Stub Note 3 when the Payment Method is Check.</w:t>
            </w:r>
          </w:p>
        </w:tc>
        <w:tc>
          <w:tcPr>
            <w:tcW w:w="2115" w:type="pct"/>
            <w:hideMark/>
          </w:tcPr>
          <w:p w14:paraId="080AD058" w14:textId="77777777" w:rsidR="00286C4E" w:rsidRPr="00286C4E" w:rsidRDefault="00286C4E">
            <w:pPr>
              <w:rPr>
                <w:lang w:eastAsia="x-none"/>
              </w:rPr>
            </w:pPr>
            <w:r w:rsidRPr="00286C4E">
              <w:rPr>
                <w:lang w:eastAsia="x-none"/>
              </w:rPr>
              <w:t>Check Stub Note 3 exceeds 55 characters</w:t>
            </w:r>
          </w:p>
        </w:tc>
      </w:tr>
      <w:tr w:rsidR="00286C4E" w:rsidRPr="00286C4E" w14:paraId="7F05EFA9" w14:textId="77777777" w:rsidTr="002F5FE4">
        <w:trPr>
          <w:trHeight w:val="600"/>
        </w:trPr>
        <w:tc>
          <w:tcPr>
            <w:tcW w:w="2885" w:type="pct"/>
            <w:hideMark/>
          </w:tcPr>
          <w:p w14:paraId="476CEC46" w14:textId="77777777" w:rsidR="00286C4E" w:rsidRPr="00286C4E" w:rsidRDefault="00286C4E">
            <w:pPr>
              <w:rPr>
                <w:lang w:eastAsia="x-none"/>
              </w:rPr>
            </w:pPr>
            <w:r w:rsidRPr="00286C4E">
              <w:rPr>
                <w:lang w:eastAsia="x-none"/>
              </w:rPr>
              <w:t xml:space="preserve">The user is attempting to submit a Disbursement Note greater than 255 characters through the NSC Bulk Disbursements page. </w:t>
            </w:r>
          </w:p>
        </w:tc>
        <w:tc>
          <w:tcPr>
            <w:tcW w:w="2115" w:type="pct"/>
            <w:hideMark/>
          </w:tcPr>
          <w:p w14:paraId="38B125DA" w14:textId="77777777" w:rsidR="00286C4E" w:rsidRPr="00286C4E" w:rsidRDefault="00286C4E">
            <w:pPr>
              <w:rPr>
                <w:lang w:eastAsia="x-none"/>
              </w:rPr>
            </w:pPr>
            <w:r w:rsidRPr="00286C4E">
              <w:rPr>
                <w:lang w:eastAsia="x-none"/>
              </w:rPr>
              <w:t>Disbursement Note exceeds 255 characters</w:t>
            </w:r>
          </w:p>
        </w:tc>
      </w:tr>
      <w:tr w:rsidR="00286C4E" w:rsidRPr="00286C4E" w14:paraId="1699506A" w14:textId="77777777" w:rsidTr="002F5FE4">
        <w:trPr>
          <w:trHeight w:val="1200"/>
        </w:trPr>
        <w:tc>
          <w:tcPr>
            <w:tcW w:w="2885" w:type="pct"/>
            <w:hideMark/>
          </w:tcPr>
          <w:p w14:paraId="21C833F0" w14:textId="77777777" w:rsidR="00286C4E" w:rsidRPr="00286C4E" w:rsidRDefault="00286C4E">
            <w:pPr>
              <w:rPr>
                <w:lang w:eastAsia="x-none"/>
              </w:rPr>
            </w:pPr>
            <w:r w:rsidRPr="00286C4E">
              <w:rPr>
                <w:lang w:eastAsia="x-none"/>
              </w:rPr>
              <w:t xml:space="preserve">The user is attempting to submit a Disbursement that does not have the City, State, and/or Zip Code listed for the Vendor Payee when the user </w:t>
            </w:r>
            <w:proofErr w:type="gramStart"/>
            <w:r w:rsidRPr="00286C4E">
              <w:rPr>
                <w:lang w:eastAsia="x-none"/>
              </w:rPr>
              <w:t>select</w:t>
            </w:r>
            <w:proofErr w:type="gramEnd"/>
            <w:r w:rsidRPr="00286C4E">
              <w:rPr>
                <w:lang w:eastAsia="x-none"/>
              </w:rPr>
              <w:t xml:space="preserve"> the Payee Type Vendor through the NSC Bulk Disbursements page.</w:t>
            </w:r>
          </w:p>
        </w:tc>
        <w:tc>
          <w:tcPr>
            <w:tcW w:w="2115" w:type="pct"/>
            <w:hideMark/>
          </w:tcPr>
          <w:p w14:paraId="187D3650" w14:textId="77777777" w:rsidR="00286C4E" w:rsidRPr="00286C4E" w:rsidRDefault="00286C4E">
            <w:pPr>
              <w:rPr>
                <w:lang w:eastAsia="x-none"/>
              </w:rPr>
            </w:pPr>
            <w:r w:rsidRPr="00286C4E">
              <w:rPr>
                <w:lang w:eastAsia="x-none"/>
              </w:rPr>
              <w:t>City, State, and Zip are required fields for the Vendor. Please update in the Admin &gt; Vendor area for the chosen Vendor Payee selected</w:t>
            </w:r>
          </w:p>
        </w:tc>
      </w:tr>
      <w:tr w:rsidR="00085F4A" w:rsidRPr="00286C4E" w14:paraId="0BF83120" w14:textId="77777777" w:rsidTr="002F5FE4">
        <w:trPr>
          <w:trHeight w:val="900"/>
        </w:trPr>
        <w:tc>
          <w:tcPr>
            <w:tcW w:w="2885" w:type="pct"/>
          </w:tcPr>
          <w:p w14:paraId="57E11FAC" w14:textId="749C0F1A" w:rsidR="00085F4A" w:rsidRPr="00286C4E" w:rsidRDefault="00085F4A" w:rsidP="00085F4A">
            <w:pPr>
              <w:rPr>
                <w:lang w:eastAsia="x-none"/>
              </w:rPr>
            </w:pPr>
            <w:r w:rsidRPr="00C57089">
              <w:rPr>
                <w:lang w:eastAsia="x-none"/>
              </w:rPr>
              <w:t xml:space="preserve">The user is attempting to </w:t>
            </w:r>
            <w:r>
              <w:rPr>
                <w:lang w:eastAsia="x-none"/>
              </w:rPr>
              <w:t>submit</w:t>
            </w:r>
            <w:r w:rsidRPr="00C57089">
              <w:rPr>
                <w:lang w:eastAsia="x-none"/>
              </w:rPr>
              <w:t xml:space="preserve"> a Disbursement that does not have</w:t>
            </w:r>
            <w:r>
              <w:rPr>
                <w:lang w:eastAsia="x-none"/>
              </w:rPr>
              <w:t xml:space="preserve"> a 9-digit Tax ID listed for the selected Payee. </w:t>
            </w:r>
          </w:p>
        </w:tc>
        <w:tc>
          <w:tcPr>
            <w:tcW w:w="2115" w:type="pct"/>
          </w:tcPr>
          <w:p w14:paraId="7288FA53" w14:textId="4467463A" w:rsidR="00085F4A" w:rsidRPr="00286C4E" w:rsidRDefault="00085F4A" w:rsidP="00085F4A">
            <w:pPr>
              <w:rPr>
                <w:lang w:eastAsia="x-none"/>
              </w:rPr>
            </w:pPr>
            <w:r w:rsidRPr="00C96C3B">
              <w:t>Tax ID of 9 digits is required. Please update in the appropriate area</w:t>
            </w:r>
            <w:r>
              <w:t>.</w:t>
            </w:r>
          </w:p>
        </w:tc>
      </w:tr>
      <w:tr w:rsidR="00286C4E" w:rsidRPr="00286C4E" w14:paraId="12B9695E" w14:textId="77777777" w:rsidTr="002F5FE4">
        <w:trPr>
          <w:trHeight w:val="900"/>
        </w:trPr>
        <w:tc>
          <w:tcPr>
            <w:tcW w:w="2885" w:type="pct"/>
            <w:hideMark/>
          </w:tcPr>
          <w:p w14:paraId="12AEB293" w14:textId="77777777" w:rsidR="00286C4E" w:rsidRPr="00286C4E" w:rsidRDefault="00286C4E">
            <w:pPr>
              <w:rPr>
                <w:lang w:eastAsia="x-none"/>
              </w:rPr>
            </w:pPr>
            <w:r w:rsidRPr="00286C4E">
              <w:rPr>
                <w:lang w:eastAsia="x-none"/>
              </w:rPr>
              <w:t>The user is attempting to submit a Refund/Payment Re</w:t>
            </w:r>
            <w:r>
              <w:rPr>
                <w:lang w:eastAsia="x-none"/>
              </w:rPr>
              <w:t>m</w:t>
            </w:r>
            <w:r w:rsidRPr="00286C4E">
              <w:rPr>
                <w:lang w:eastAsia="x-none"/>
              </w:rPr>
              <w:t xml:space="preserve">ittance Overage Disbursement Amount that is greater than the available Overage amount through the NSC Bulk Disbursements page. </w:t>
            </w:r>
          </w:p>
        </w:tc>
        <w:tc>
          <w:tcPr>
            <w:tcW w:w="2115" w:type="pct"/>
            <w:hideMark/>
          </w:tcPr>
          <w:p w14:paraId="5305707E" w14:textId="77777777" w:rsidR="00286C4E" w:rsidRPr="00286C4E" w:rsidRDefault="00286C4E">
            <w:pPr>
              <w:rPr>
                <w:lang w:eastAsia="x-none"/>
              </w:rPr>
            </w:pPr>
            <w:r w:rsidRPr="00286C4E">
              <w:rPr>
                <w:lang w:eastAsia="x-none"/>
              </w:rPr>
              <w:t>Disb Amount must be &lt;= maximum refund amount of $</w:t>
            </w:r>
            <w:proofErr w:type="spellStart"/>
            <w:r w:rsidRPr="00286C4E">
              <w:rPr>
                <w:lang w:eastAsia="x-none"/>
              </w:rPr>
              <w:t>xxxx.xx</w:t>
            </w:r>
            <w:proofErr w:type="spellEnd"/>
            <w:r w:rsidRPr="00286C4E">
              <w:rPr>
                <w:lang w:eastAsia="x-none"/>
              </w:rPr>
              <w:t xml:space="preserve"> for Refund Remittance Overage</w:t>
            </w:r>
          </w:p>
        </w:tc>
      </w:tr>
      <w:tr w:rsidR="00286C4E" w:rsidRPr="00286C4E" w14:paraId="3B5497A9" w14:textId="77777777" w:rsidTr="002F5FE4">
        <w:trPr>
          <w:trHeight w:val="900"/>
        </w:trPr>
        <w:tc>
          <w:tcPr>
            <w:tcW w:w="2885" w:type="pct"/>
            <w:hideMark/>
          </w:tcPr>
          <w:p w14:paraId="6E0BFB96" w14:textId="77777777" w:rsidR="00286C4E" w:rsidRPr="00286C4E" w:rsidRDefault="00286C4E">
            <w:pPr>
              <w:rPr>
                <w:lang w:eastAsia="x-none"/>
              </w:rPr>
            </w:pPr>
            <w:r w:rsidRPr="00286C4E">
              <w:rPr>
                <w:lang w:eastAsia="x-none"/>
              </w:rPr>
              <w:t xml:space="preserve">The user is attempting to submit a Refund/Payment Remittance Overage Disbursement when there is no Overage Transaction on the loan. </w:t>
            </w:r>
          </w:p>
        </w:tc>
        <w:tc>
          <w:tcPr>
            <w:tcW w:w="2115" w:type="pct"/>
            <w:hideMark/>
          </w:tcPr>
          <w:p w14:paraId="5CBF8B6C" w14:textId="77777777" w:rsidR="00286C4E" w:rsidRPr="00286C4E" w:rsidRDefault="00286C4E">
            <w:pPr>
              <w:rPr>
                <w:lang w:eastAsia="x-none"/>
              </w:rPr>
            </w:pPr>
            <w:r w:rsidRPr="00286C4E">
              <w:rPr>
                <w:lang w:eastAsia="x-none"/>
              </w:rPr>
              <w:t>Refund disbursement cannot be created. Refund disbursement amount exceeds negative Corp Adv balance plus any pending refund disbursements</w:t>
            </w:r>
          </w:p>
        </w:tc>
      </w:tr>
      <w:tr w:rsidR="00286C4E" w:rsidRPr="00286C4E" w14:paraId="42CCE626" w14:textId="77777777" w:rsidTr="002F5FE4">
        <w:trPr>
          <w:trHeight w:val="900"/>
        </w:trPr>
        <w:tc>
          <w:tcPr>
            <w:tcW w:w="2885" w:type="pct"/>
            <w:hideMark/>
          </w:tcPr>
          <w:p w14:paraId="374AF7AD" w14:textId="77777777" w:rsidR="00286C4E" w:rsidRPr="00286C4E" w:rsidRDefault="00286C4E">
            <w:pPr>
              <w:rPr>
                <w:lang w:eastAsia="x-none"/>
              </w:rPr>
            </w:pPr>
            <w:r w:rsidRPr="00286C4E">
              <w:rPr>
                <w:lang w:eastAsia="x-none"/>
              </w:rPr>
              <w:t xml:space="preserve">The user is attempting to submit a Disbursement for the Payee Type “Payoff Refund” and there is no Active Assigned &gt; Payoff Request Timeline. </w:t>
            </w:r>
          </w:p>
        </w:tc>
        <w:tc>
          <w:tcPr>
            <w:tcW w:w="2115" w:type="pct"/>
            <w:hideMark/>
          </w:tcPr>
          <w:p w14:paraId="520C740D" w14:textId="77777777" w:rsidR="00286C4E" w:rsidRPr="00286C4E" w:rsidRDefault="00286C4E">
            <w:pPr>
              <w:rPr>
                <w:lang w:eastAsia="x-none"/>
              </w:rPr>
            </w:pPr>
            <w:r w:rsidRPr="00286C4E">
              <w:rPr>
                <w:lang w:eastAsia="x-none"/>
              </w:rPr>
              <w:t>There is no active Assigned &gt; Payoff Request timeline. Please create this timeline and enter Payee Information on this timeline’s Svc. Mgmt. page</w:t>
            </w:r>
          </w:p>
        </w:tc>
      </w:tr>
      <w:tr w:rsidR="00286C4E" w:rsidRPr="00286C4E" w14:paraId="7C5EE23A" w14:textId="77777777" w:rsidTr="002F5FE4">
        <w:trPr>
          <w:trHeight w:val="900"/>
        </w:trPr>
        <w:tc>
          <w:tcPr>
            <w:tcW w:w="2885" w:type="pct"/>
            <w:hideMark/>
          </w:tcPr>
          <w:p w14:paraId="49A607F6" w14:textId="77777777" w:rsidR="00286C4E" w:rsidRPr="00286C4E" w:rsidRDefault="00286C4E">
            <w:pPr>
              <w:rPr>
                <w:lang w:eastAsia="x-none"/>
              </w:rPr>
            </w:pPr>
            <w:r w:rsidRPr="00286C4E">
              <w:rPr>
                <w:lang w:eastAsia="x-none"/>
              </w:rPr>
              <w:t xml:space="preserve">The user is attempting to submit a Disbursement for the Payee Type “Borrower” and there is not a valid Routing # for the Borrower for that loan. </w:t>
            </w:r>
          </w:p>
        </w:tc>
        <w:tc>
          <w:tcPr>
            <w:tcW w:w="2115" w:type="pct"/>
            <w:hideMark/>
          </w:tcPr>
          <w:p w14:paraId="018C3F23" w14:textId="77777777" w:rsidR="00286C4E" w:rsidRPr="00286C4E" w:rsidRDefault="00286C4E">
            <w:pPr>
              <w:rPr>
                <w:lang w:eastAsia="x-none"/>
              </w:rPr>
            </w:pPr>
            <w:r w:rsidRPr="00286C4E">
              <w:rPr>
                <w:lang w:eastAsia="x-none"/>
              </w:rPr>
              <w:t xml:space="preserve">Bank Routing Number for </w:t>
            </w:r>
            <w:proofErr w:type="gramStart"/>
            <w:r w:rsidRPr="00286C4E">
              <w:rPr>
                <w:lang w:eastAsia="x-none"/>
              </w:rPr>
              <w:t>borrower</w:t>
            </w:r>
            <w:proofErr w:type="gramEnd"/>
            <w:r w:rsidRPr="00286C4E">
              <w:rPr>
                <w:lang w:eastAsia="x-none"/>
              </w:rPr>
              <w:t xml:space="preserve"> cannot be found in the Treasury Master Routing Number data. Please enter a valid Routing Number</w:t>
            </w:r>
          </w:p>
        </w:tc>
      </w:tr>
      <w:tr w:rsidR="00286C4E" w:rsidRPr="00286C4E" w14:paraId="1D91DCED" w14:textId="77777777" w:rsidTr="002F5FE4">
        <w:trPr>
          <w:trHeight w:val="1200"/>
        </w:trPr>
        <w:tc>
          <w:tcPr>
            <w:tcW w:w="2885" w:type="pct"/>
            <w:hideMark/>
          </w:tcPr>
          <w:p w14:paraId="5F19B3F8" w14:textId="77777777" w:rsidR="00286C4E" w:rsidRPr="00286C4E" w:rsidRDefault="00286C4E">
            <w:pPr>
              <w:rPr>
                <w:lang w:eastAsia="x-none"/>
              </w:rPr>
            </w:pPr>
            <w:r w:rsidRPr="00286C4E">
              <w:rPr>
                <w:lang w:eastAsia="x-none"/>
              </w:rPr>
              <w:t xml:space="preserve">The user is attempting to submit a Disbursement for the Payee Type “Payoff Refund” and there is an Active Assigned &gt; Payoff Request Timeline with a Payee but there is no Address, City, State, and/or Zip listed on the Servicing Mgmt page. </w:t>
            </w:r>
          </w:p>
        </w:tc>
        <w:tc>
          <w:tcPr>
            <w:tcW w:w="2115" w:type="pct"/>
            <w:hideMark/>
          </w:tcPr>
          <w:p w14:paraId="781A21DC" w14:textId="77777777" w:rsidR="00286C4E" w:rsidRPr="00286C4E" w:rsidRDefault="00286C4E">
            <w:pPr>
              <w:rPr>
                <w:lang w:eastAsia="x-none"/>
              </w:rPr>
            </w:pPr>
            <w:r w:rsidRPr="00286C4E">
              <w:rPr>
                <w:lang w:eastAsia="x-none"/>
              </w:rPr>
              <w:t>Address, City, State, and Zip are required fields. Please update these fields on the Assigned &gt; Payoff Request Svc. Mgmt page</w:t>
            </w:r>
          </w:p>
        </w:tc>
      </w:tr>
      <w:tr w:rsidR="00286C4E" w:rsidRPr="00286C4E" w14:paraId="519ED3E1" w14:textId="77777777" w:rsidTr="002F5FE4">
        <w:trPr>
          <w:trHeight w:val="900"/>
        </w:trPr>
        <w:tc>
          <w:tcPr>
            <w:tcW w:w="2885" w:type="pct"/>
            <w:hideMark/>
          </w:tcPr>
          <w:p w14:paraId="7FD52811" w14:textId="77777777" w:rsidR="00286C4E" w:rsidRPr="00286C4E" w:rsidRDefault="00286C4E">
            <w:pPr>
              <w:rPr>
                <w:lang w:eastAsia="x-none"/>
              </w:rPr>
            </w:pPr>
            <w:r w:rsidRPr="00286C4E">
              <w:rPr>
                <w:lang w:eastAsia="x-none"/>
              </w:rPr>
              <w:lastRenderedPageBreak/>
              <w:t>The user is attempting to submit a Disbursement for the Payee Type “Tax Authority” and there is no City, State, and/or Zip listed for the Payee selected.</w:t>
            </w:r>
          </w:p>
        </w:tc>
        <w:tc>
          <w:tcPr>
            <w:tcW w:w="2115" w:type="pct"/>
            <w:hideMark/>
          </w:tcPr>
          <w:p w14:paraId="2F6F0851" w14:textId="77777777" w:rsidR="00286C4E" w:rsidRPr="00286C4E" w:rsidRDefault="00286C4E">
            <w:pPr>
              <w:rPr>
                <w:lang w:eastAsia="x-none"/>
              </w:rPr>
            </w:pPr>
            <w:r w:rsidRPr="00286C4E">
              <w:rPr>
                <w:lang w:eastAsia="x-none"/>
              </w:rPr>
              <w:t>City, State, and Zip are required fields. Please update in the appropriate area</w:t>
            </w:r>
          </w:p>
        </w:tc>
      </w:tr>
    </w:tbl>
    <w:p w14:paraId="55335161" w14:textId="77777777" w:rsidR="00FF408D" w:rsidRPr="00FF408D" w:rsidRDefault="00FF408D" w:rsidP="00002167"/>
    <w:p w14:paraId="2CC5CCA2" w14:textId="77777777" w:rsidR="004E3148" w:rsidRDefault="004E3148" w:rsidP="002A756A">
      <w:pPr>
        <w:pStyle w:val="Heading2"/>
      </w:pPr>
      <w:bookmarkStart w:id="102" w:name="_Toc209591234"/>
      <w:r>
        <w:t>NSC Bulk Servicing Steps</w:t>
      </w:r>
      <w:bookmarkEnd w:id="102"/>
      <w:r>
        <w:t xml:space="preserve"> </w:t>
      </w:r>
    </w:p>
    <w:p w14:paraId="3B4826E3" w14:textId="77777777" w:rsidR="004E3148" w:rsidRPr="00D779B0" w:rsidRDefault="004E3148" w:rsidP="004E3148">
      <w:r w:rsidRPr="00D779B0">
        <w:t>This page is not a B2G upload, this is used for a user to input loan level Steps. Only Authorized users will be able to use and view this page. This page allows the user to add the HUD Contractor Step “Assignment of Mortgage (AOM) Rejected” to multiple loans for either an Endorsed &gt; Claim Type 20 – Demand Assignment timeline or an Endorsed &gt; Claim Type 22 – Assignment timeline in lieu of having to manually add the step in each timeline.</w:t>
      </w:r>
    </w:p>
    <w:p w14:paraId="5A08A99B" w14:textId="77777777" w:rsidR="004E3148" w:rsidRDefault="004E3148" w:rsidP="004E3148">
      <w:pPr>
        <w:pStyle w:val="Heading3"/>
      </w:pPr>
      <w:bookmarkStart w:id="103" w:name="_Toc209591235"/>
      <w:r>
        <w:t>Bulk Servicing Step</w:t>
      </w:r>
      <w:r w:rsidR="00D16017">
        <w:t>s</w:t>
      </w:r>
      <w:r>
        <w:t xml:space="preserve"> Requirements</w:t>
      </w:r>
      <w:bookmarkEnd w:id="103"/>
    </w:p>
    <w:p w14:paraId="195F82AB" w14:textId="77777777" w:rsidR="004E3148" w:rsidRDefault="004E3148" w:rsidP="004E3148">
      <w:pPr>
        <w:rPr>
          <w:lang w:val="x-none" w:eastAsia="x-none"/>
        </w:rPr>
      </w:pPr>
      <w:r>
        <w:rPr>
          <w:lang w:val="x-none" w:eastAsia="x-none"/>
        </w:rPr>
        <w:t>The user input</w:t>
      </w:r>
      <w:r w:rsidR="004F7C2F">
        <w:rPr>
          <w:lang w:val="x-none" w:eastAsia="x-none"/>
        </w:rPr>
        <w:t>s</w:t>
      </w:r>
      <w:r>
        <w:rPr>
          <w:lang w:val="x-none" w:eastAsia="x-none"/>
        </w:rPr>
        <w:t xml:space="preserve"> data in the columns starting from the left to right. The user </w:t>
      </w:r>
      <w:r w:rsidR="004F7C2F">
        <w:rPr>
          <w:lang w:val="x-none" w:eastAsia="x-none"/>
        </w:rPr>
        <w:t>must</w:t>
      </w:r>
      <w:r>
        <w:rPr>
          <w:lang w:val="x-none" w:eastAsia="x-none"/>
        </w:rPr>
        <w:t xml:space="preserve"> fill out all required fields with accurate data in order for the data to pass validation and allow the user to submit the data into HERMIT. The user </w:t>
      </w:r>
      <w:r w:rsidR="004F7C2F">
        <w:rPr>
          <w:lang w:val="x-none" w:eastAsia="x-none"/>
        </w:rPr>
        <w:t>can</w:t>
      </w:r>
      <w:r>
        <w:rPr>
          <w:lang w:val="x-none" w:eastAsia="x-none"/>
        </w:rPr>
        <w:t xml:space="preserve"> submit up to 50 disbursements at a time into HERMIT. The user </w:t>
      </w:r>
      <w:r w:rsidR="004F7C2F">
        <w:rPr>
          <w:lang w:val="x-none" w:eastAsia="x-none"/>
        </w:rPr>
        <w:t>can</w:t>
      </w:r>
      <w:r>
        <w:rPr>
          <w:lang w:val="x-none" w:eastAsia="x-none"/>
        </w:rPr>
        <w:t xml:space="preserve"> copy the data in row for certain columns using the checkbox feature located next to the column name. </w:t>
      </w:r>
    </w:p>
    <w:p w14:paraId="0024880E" w14:textId="77777777" w:rsidR="004E3148" w:rsidRDefault="00B30DF5" w:rsidP="00B30DF5">
      <w:pPr>
        <w:pStyle w:val="Heading3"/>
      </w:pPr>
      <w:bookmarkStart w:id="104" w:name="_Toc209591236"/>
      <w:r>
        <w:t>Bulk Servicing Step</w:t>
      </w:r>
      <w:r w:rsidR="00D16017">
        <w:t>s</w:t>
      </w:r>
      <w:r>
        <w:t xml:space="preserve"> Feature Details</w:t>
      </w:r>
      <w:bookmarkEnd w:id="104"/>
      <w:r>
        <w:t xml:space="preserve"> </w:t>
      </w:r>
    </w:p>
    <w:p w14:paraId="148441D4" w14:textId="77777777" w:rsidR="00B30DF5" w:rsidRPr="004F7C2F" w:rsidRDefault="00B30DF5" w:rsidP="00B30DF5">
      <w:pPr>
        <w:pStyle w:val="ListParagraph"/>
        <w:numPr>
          <w:ilvl w:val="0"/>
          <w:numId w:val="29"/>
        </w:numPr>
        <w:rPr>
          <w:lang w:val="x-none" w:eastAsia="x-none"/>
        </w:rPr>
      </w:pPr>
      <w:r w:rsidRPr="004F7C2F">
        <w:t xml:space="preserve">The fields Timeline Group, Timeline Category, Servicing Type, and Step Name have </w:t>
      </w:r>
      <w:r w:rsidR="004F7C2F">
        <w:t xml:space="preserve">a </w:t>
      </w:r>
      <w:r w:rsidRPr="004F7C2F">
        <w:t>Checkbox which allows the user to copy the first row’s data for that column. Once the user clicks the checkbox on a column with the checkbox feature, the data from row one for that column cascade</w:t>
      </w:r>
      <w:r w:rsidR="004F7C2F">
        <w:t>s</w:t>
      </w:r>
      <w:r w:rsidRPr="004F7C2F">
        <w:t xml:space="preserve"> down all 50 rows. Note: The Timeline Category is dependent on Timeline Group</w:t>
      </w:r>
      <w:r w:rsidR="004F7C2F">
        <w:t>;</w:t>
      </w:r>
      <w:r w:rsidRPr="004F7C2F">
        <w:t xml:space="preserve"> </w:t>
      </w:r>
      <w:proofErr w:type="spellStart"/>
      <w:proofErr w:type="gramStart"/>
      <w:r w:rsidRPr="004F7C2F">
        <w:t>an</w:t>
      </w:r>
      <w:proofErr w:type="spellEnd"/>
      <w:r w:rsidRPr="004F7C2F">
        <w:t xml:space="preserve"> the</w:t>
      </w:r>
      <w:proofErr w:type="gramEnd"/>
      <w:r w:rsidRPr="004F7C2F">
        <w:t xml:space="preserve"> Servicing Type is dependent on Timeline Category</w:t>
      </w:r>
      <w:r w:rsidR="004F7C2F">
        <w:t>;</w:t>
      </w:r>
      <w:r w:rsidRPr="004F7C2F">
        <w:t xml:space="preserve"> and the Step Name is dependent on Servicing Type. The user will need to work left to right when entering data and using the checkbox features.</w:t>
      </w:r>
    </w:p>
    <w:p w14:paraId="30DE1319" w14:textId="77777777" w:rsidR="00B30DF5" w:rsidRPr="004F7C2F" w:rsidRDefault="00B30DF5" w:rsidP="00B30DF5">
      <w:pPr>
        <w:pStyle w:val="ListParagraph"/>
        <w:numPr>
          <w:ilvl w:val="0"/>
          <w:numId w:val="29"/>
        </w:numPr>
        <w:rPr>
          <w:lang w:val="x-none" w:eastAsia="x-none"/>
        </w:rPr>
      </w:pPr>
      <w:r w:rsidRPr="004F7C2F">
        <w:t xml:space="preserve">The link Export to Excel </w:t>
      </w:r>
      <w:r w:rsidR="004F7C2F">
        <w:t>is</w:t>
      </w:r>
      <w:r w:rsidRPr="004F7C2F">
        <w:t xml:space="preserve"> displayed at the top left of the page and can be used at any time. </w:t>
      </w:r>
    </w:p>
    <w:p w14:paraId="528F66F3" w14:textId="77777777" w:rsidR="00B30DF5" w:rsidRPr="004F7C2F" w:rsidRDefault="00B30DF5" w:rsidP="00B30DF5">
      <w:pPr>
        <w:pStyle w:val="ListParagraph"/>
        <w:numPr>
          <w:ilvl w:val="0"/>
          <w:numId w:val="29"/>
        </w:numPr>
        <w:rPr>
          <w:lang w:val="x-none" w:eastAsia="x-none"/>
        </w:rPr>
      </w:pPr>
      <w:r w:rsidRPr="004F7C2F">
        <w:t xml:space="preserve">The user </w:t>
      </w:r>
      <w:r w:rsidR="004F7C2F">
        <w:t>can</w:t>
      </w:r>
      <w:r w:rsidRPr="004F7C2F">
        <w:t xml:space="preserve"> delete a single row except for the first row by clicking the </w:t>
      </w:r>
      <w:r w:rsidR="004F7C2F">
        <w:t>r</w:t>
      </w:r>
      <w:r w:rsidRPr="004F7C2F">
        <w:t xml:space="preserve">ed X next to the FHA Case #. The user </w:t>
      </w:r>
      <w:r w:rsidR="004F7C2F">
        <w:t>can</w:t>
      </w:r>
      <w:r w:rsidRPr="004F7C2F">
        <w:t xml:space="preserve"> Clear all data on the page by clicking the Clear button on the bottom right of the page. </w:t>
      </w:r>
    </w:p>
    <w:p w14:paraId="626D6585" w14:textId="77777777" w:rsidR="00B30DF5" w:rsidRPr="004F7C2F" w:rsidRDefault="00B30DF5" w:rsidP="00B30DF5">
      <w:pPr>
        <w:pStyle w:val="ListParagraph"/>
        <w:numPr>
          <w:ilvl w:val="0"/>
          <w:numId w:val="29"/>
        </w:numPr>
        <w:rPr>
          <w:lang w:val="x-none" w:eastAsia="x-none"/>
        </w:rPr>
      </w:pPr>
      <w:r w:rsidRPr="004F7C2F">
        <w:t>Once the user clicks the Validate Button on the bottom right of the page, the validation column display</w:t>
      </w:r>
      <w:r w:rsidR="004F7C2F">
        <w:t>s one of the following:</w:t>
      </w:r>
      <w:r w:rsidRPr="004F7C2F">
        <w:t xml:space="preserve"> Pending, Warning message, or Error message. </w:t>
      </w:r>
    </w:p>
    <w:p w14:paraId="19DC9914" w14:textId="77777777" w:rsidR="00B30DF5" w:rsidRPr="004F7C2F" w:rsidRDefault="00B30DF5" w:rsidP="00B30DF5">
      <w:pPr>
        <w:pStyle w:val="ListParagraph"/>
        <w:numPr>
          <w:ilvl w:val="0"/>
          <w:numId w:val="30"/>
        </w:numPr>
        <w:rPr>
          <w:lang w:val="x-none" w:eastAsia="x-none"/>
        </w:rPr>
      </w:pPr>
      <w:r w:rsidRPr="004F7C2F">
        <w:t>Pending indicates all the data entered for that row has passed validation.</w:t>
      </w:r>
    </w:p>
    <w:p w14:paraId="3EE94E1C" w14:textId="77777777" w:rsidR="00B30DF5" w:rsidRPr="004F7C2F" w:rsidRDefault="00B30DF5" w:rsidP="00B30DF5">
      <w:pPr>
        <w:pStyle w:val="ListParagraph"/>
        <w:numPr>
          <w:ilvl w:val="0"/>
          <w:numId w:val="30"/>
        </w:numPr>
        <w:rPr>
          <w:lang w:val="x-none" w:eastAsia="x-none"/>
        </w:rPr>
      </w:pPr>
      <w:r w:rsidRPr="004F7C2F">
        <w:t xml:space="preserve">A Warning message </w:t>
      </w:r>
      <w:r w:rsidR="004F7C2F">
        <w:t>notifies</w:t>
      </w:r>
      <w:r w:rsidRPr="004F7C2F">
        <w:t xml:space="preserve"> the user but does not prevent the user from submitting the data. </w:t>
      </w:r>
    </w:p>
    <w:p w14:paraId="17666AB5" w14:textId="77777777" w:rsidR="00B30DF5" w:rsidRPr="004F7C2F" w:rsidRDefault="00B30DF5" w:rsidP="00B30DF5">
      <w:pPr>
        <w:pStyle w:val="ListParagraph"/>
        <w:numPr>
          <w:ilvl w:val="0"/>
          <w:numId w:val="30"/>
        </w:numPr>
        <w:rPr>
          <w:lang w:val="x-none" w:eastAsia="x-none"/>
        </w:rPr>
      </w:pPr>
      <w:r w:rsidRPr="004F7C2F">
        <w:t>An Error message display</w:t>
      </w:r>
      <w:r w:rsidR="004F7C2F">
        <w:t>s</w:t>
      </w:r>
      <w:r w:rsidRPr="004F7C2F">
        <w:t xml:space="preserve"> when the user enters inaccurate data and prevent</w:t>
      </w:r>
      <w:r w:rsidR="004F7C2F">
        <w:t>s</w:t>
      </w:r>
      <w:r w:rsidRPr="004F7C2F">
        <w:t xml:space="preserve"> the user from submitting the data. </w:t>
      </w:r>
    </w:p>
    <w:p w14:paraId="4F184FC2" w14:textId="77777777" w:rsidR="00B30DF5" w:rsidRPr="004F7C2F" w:rsidRDefault="00B30DF5" w:rsidP="00B30DF5">
      <w:pPr>
        <w:pStyle w:val="ListParagraph"/>
        <w:numPr>
          <w:ilvl w:val="0"/>
          <w:numId w:val="29"/>
        </w:numPr>
        <w:rPr>
          <w:lang w:val="x-none" w:eastAsia="x-none"/>
        </w:rPr>
      </w:pPr>
      <w:r w:rsidRPr="004F7C2F">
        <w:t>The user only see</w:t>
      </w:r>
      <w:r w:rsidR="004F7C2F">
        <w:t>s</w:t>
      </w:r>
      <w:r w:rsidRPr="004F7C2F">
        <w:t xml:space="preserve"> the Submit Button on the bottom right of the page once all data has passed validation. If further changes are made after the validation process and before the user clicks submit, the submit button disappear</w:t>
      </w:r>
      <w:r w:rsidR="00DE6A3A">
        <w:t>s</w:t>
      </w:r>
      <w:r w:rsidRPr="004F7C2F">
        <w:t xml:space="preserve"> and the user will </w:t>
      </w:r>
      <w:r w:rsidR="00DE6A3A">
        <w:t>need</w:t>
      </w:r>
      <w:r w:rsidRPr="004F7C2F">
        <w:t xml:space="preserve"> to validate the data again.</w:t>
      </w:r>
    </w:p>
    <w:p w14:paraId="72B8B38B" w14:textId="77777777" w:rsidR="00B30DF5" w:rsidRPr="004F7C2F" w:rsidRDefault="00B30DF5" w:rsidP="00B30DF5">
      <w:pPr>
        <w:pStyle w:val="ListParagraph"/>
        <w:numPr>
          <w:ilvl w:val="0"/>
          <w:numId w:val="29"/>
        </w:numPr>
        <w:rPr>
          <w:lang w:val="x-none" w:eastAsia="x-none"/>
        </w:rPr>
      </w:pPr>
      <w:r w:rsidRPr="004F7C2F">
        <w:lastRenderedPageBreak/>
        <w:t>After the user clicks the Submit button the validation column display</w:t>
      </w:r>
      <w:r w:rsidR="00DE6A3A">
        <w:t>s</w:t>
      </w:r>
      <w:r w:rsidRPr="004F7C2F">
        <w:t xml:space="preserve"> Processed which indicates the Steps have been added to the Timeline. Only the Clear Button appear</w:t>
      </w:r>
      <w:r w:rsidR="00DE6A3A">
        <w:t>s</w:t>
      </w:r>
      <w:r w:rsidRPr="004F7C2F">
        <w:t xml:space="preserve"> on the bottom right of the page once all data has been processed. </w:t>
      </w:r>
    </w:p>
    <w:p w14:paraId="32CCD52E" w14:textId="77777777" w:rsidR="007B2601" w:rsidRPr="007B2601" w:rsidRDefault="007B2601" w:rsidP="002F5FE4">
      <w:pPr>
        <w:ind w:left="360"/>
        <w:jc w:val="center"/>
        <w:rPr>
          <w:lang w:val="x-none" w:eastAsia="x-none"/>
        </w:rPr>
      </w:pPr>
      <w:r w:rsidRPr="00A93455">
        <w:rPr>
          <w:noProof/>
        </w:rPr>
        <w:drawing>
          <wp:inline distT="0" distB="0" distL="0" distR="0" wp14:anchorId="445E5874" wp14:editId="72742DAF">
            <wp:extent cx="5281680" cy="2892510"/>
            <wp:effectExtent l="19050" t="19050" r="14605" b="22225"/>
            <wp:docPr id="186299559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95598" name="Picture 1" descr="A screen shot of a computer&#10;&#10;Description automatically generated"/>
                    <pic:cNvPicPr/>
                  </pic:nvPicPr>
                  <pic:blipFill>
                    <a:blip r:embed="rId18"/>
                    <a:stretch>
                      <a:fillRect/>
                    </a:stretch>
                  </pic:blipFill>
                  <pic:spPr>
                    <a:xfrm>
                      <a:off x="0" y="0"/>
                      <a:ext cx="5310257" cy="2908160"/>
                    </a:xfrm>
                    <a:prstGeom prst="rect">
                      <a:avLst/>
                    </a:prstGeom>
                    <a:ln w="19050">
                      <a:solidFill>
                        <a:srgbClr val="0070C0"/>
                      </a:solidFill>
                    </a:ln>
                  </pic:spPr>
                </pic:pic>
              </a:graphicData>
            </a:graphic>
          </wp:inline>
        </w:drawing>
      </w:r>
    </w:p>
    <w:p w14:paraId="771B1EF3" w14:textId="77777777" w:rsidR="007B2601" w:rsidRPr="00D02A1A" w:rsidRDefault="007B2601" w:rsidP="007B2601">
      <w:pPr>
        <w:pStyle w:val="Caption"/>
        <w:rPr>
          <w:noProof/>
        </w:rPr>
      </w:pPr>
      <w:bookmarkStart w:id="105" w:name="_Toc209591311"/>
      <w:r>
        <w:t xml:space="preserve">Figure </w:t>
      </w:r>
      <w:r>
        <w:rPr>
          <w:noProof/>
        </w:rPr>
        <w:fldChar w:fldCharType="begin"/>
      </w:r>
      <w:r>
        <w:rPr>
          <w:noProof/>
        </w:rPr>
        <w:instrText xml:space="preserve"> SEQ Figure \* ARABIC </w:instrText>
      </w:r>
      <w:r>
        <w:rPr>
          <w:noProof/>
        </w:rPr>
        <w:fldChar w:fldCharType="separate"/>
      </w:r>
      <w:r w:rsidR="002F5FE4">
        <w:rPr>
          <w:noProof/>
        </w:rPr>
        <w:t>3</w:t>
      </w:r>
      <w:r>
        <w:rPr>
          <w:noProof/>
        </w:rPr>
        <w:fldChar w:fldCharType="end"/>
      </w:r>
      <w:r>
        <w:t>: NSC Bulk Servicing Steps page</w:t>
      </w:r>
      <w:bookmarkEnd w:id="105"/>
      <w:r>
        <w:t xml:space="preserve"> </w:t>
      </w:r>
    </w:p>
    <w:p w14:paraId="667F36ED" w14:textId="77777777" w:rsidR="0066425D" w:rsidRPr="0066425D" w:rsidRDefault="0066425D" w:rsidP="0066425D">
      <w:pPr>
        <w:ind w:left="360"/>
        <w:rPr>
          <w:lang w:val="x-none" w:eastAsia="x-none"/>
        </w:rPr>
      </w:pPr>
    </w:p>
    <w:p w14:paraId="396B1C9B" w14:textId="77777777" w:rsidR="00B30DF5" w:rsidRDefault="00B30DF5" w:rsidP="00B30DF5">
      <w:pPr>
        <w:pStyle w:val="Heading3"/>
      </w:pPr>
      <w:bookmarkStart w:id="106" w:name="_Toc209591237"/>
      <w:r>
        <w:t>Bulk Servicing Step</w:t>
      </w:r>
      <w:r w:rsidR="00D16017">
        <w:t>s</w:t>
      </w:r>
      <w:r>
        <w:t xml:space="preserve"> Field Description</w:t>
      </w:r>
      <w:bookmarkEnd w:id="106"/>
    </w:p>
    <w:p w14:paraId="5D353F79" w14:textId="77777777" w:rsidR="00D16017" w:rsidRDefault="00D16017" w:rsidP="00D16017">
      <w:r>
        <w:rPr>
          <w:lang w:val="x-none" w:eastAsia="x-none"/>
        </w:rPr>
        <w:t xml:space="preserve">This table describes </w:t>
      </w:r>
      <w:r>
        <w:t xml:space="preserve">the required data fields. </w:t>
      </w:r>
    </w:p>
    <w:p w14:paraId="5ED0E4A4" w14:textId="77777777" w:rsidR="007B2601" w:rsidRPr="002F5FE4" w:rsidRDefault="007B2601" w:rsidP="002F5FE4">
      <w:pPr>
        <w:pStyle w:val="TableTitle"/>
      </w:pPr>
      <w:bookmarkStart w:id="107" w:name="_Toc209591274"/>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6</w:t>
      </w:r>
      <w:r>
        <w:rPr>
          <w:noProof/>
        </w:rPr>
        <w:fldChar w:fldCharType="end"/>
      </w:r>
      <w:r w:rsidRPr="002719CC">
        <w:t xml:space="preserve">: </w:t>
      </w:r>
      <w:r>
        <w:t>NSC Bulk Servicing Steps Fields</w:t>
      </w:r>
      <w:bookmarkEnd w:id="107"/>
    </w:p>
    <w:tbl>
      <w:tblPr>
        <w:tblW w:w="4260" w:type="dxa"/>
        <w:jc w:val="center"/>
        <w:tblLook w:val="04A0" w:firstRow="1" w:lastRow="0" w:firstColumn="1" w:lastColumn="0" w:noHBand="0" w:noVBand="1"/>
      </w:tblPr>
      <w:tblGrid>
        <w:gridCol w:w="2000"/>
        <w:gridCol w:w="2260"/>
      </w:tblGrid>
      <w:tr w:rsidR="00D16017" w:rsidRPr="00D16017" w14:paraId="11B56567" w14:textId="77777777" w:rsidTr="00356F13">
        <w:trPr>
          <w:trHeight w:val="300"/>
          <w:tblHeader/>
          <w:jc w:val="center"/>
        </w:trPr>
        <w:tc>
          <w:tcPr>
            <w:tcW w:w="2000" w:type="dxa"/>
            <w:tcBorders>
              <w:top w:val="single" w:sz="4" w:space="0" w:color="auto"/>
              <w:left w:val="single" w:sz="4" w:space="0" w:color="auto"/>
              <w:bottom w:val="single" w:sz="4" w:space="0" w:color="auto"/>
              <w:right w:val="single" w:sz="4" w:space="0" w:color="auto"/>
            </w:tcBorders>
            <w:shd w:val="clear" w:color="000000" w:fill="747474"/>
            <w:noWrap/>
            <w:vAlign w:val="bottom"/>
            <w:hideMark/>
          </w:tcPr>
          <w:p w14:paraId="0EE03FB2" w14:textId="77777777" w:rsidR="00D16017" w:rsidRPr="00D16017" w:rsidRDefault="00D16017" w:rsidP="00D16017">
            <w:pPr>
              <w:overflowPunct/>
              <w:autoSpaceDE/>
              <w:autoSpaceDN/>
              <w:adjustRightInd/>
              <w:spacing w:before="0" w:after="0"/>
              <w:textAlignment w:val="auto"/>
              <w:rPr>
                <w:rFonts w:ascii="Aptos Narrow" w:hAnsi="Aptos Narrow"/>
                <w:b/>
                <w:bCs/>
                <w:color w:val="000000"/>
                <w:sz w:val="22"/>
                <w:szCs w:val="22"/>
              </w:rPr>
            </w:pPr>
            <w:r w:rsidRPr="00D16017">
              <w:rPr>
                <w:rFonts w:ascii="Aptos Narrow" w:hAnsi="Aptos Narrow"/>
                <w:b/>
                <w:bCs/>
                <w:color w:val="000000"/>
                <w:sz w:val="22"/>
                <w:szCs w:val="22"/>
              </w:rPr>
              <w:t xml:space="preserve">Field Description </w:t>
            </w:r>
          </w:p>
        </w:tc>
        <w:tc>
          <w:tcPr>
            <w:tcW w:w="2260" w:type="dxa"/>
            <w:tcBorders>
              <w:top w:val="single" w:sz="4" w:space="0" w:color="auto"/>
              <w:left w:val="nil"/>
              <w:bottom w:val="single" w:sz="4" w:space="0" w:color="auto"/>
              <w:right w:val="single" w:sz="4" w:space="0" w:color="auto"/>
            </w:tcBorders>
            <w:shd w:val="clear" w:color="000000" w:fill="747474"/>
            <w:noWrap/>
            <w:vAlign w:val="bottom"/>
            <w:hideMark/>
          </w:tcPr>
          <w:p w14:paraId="4BF85A84" w14:textId="77777777" w:rsidR="00D16017" w:rsidRPr="00D16017" w:rsidRDefault="00D16017" w:rsidP="00D16017">
            <w:pPr>
              <w:overflowPunct/>
              <w:autoSpaceDE/>
              <w:autoSpaceDN/>
              <w:adjustRightInd/>
              <w:spacing w:before="0" w:after="0"/>
              <w:textAlignment w:val="auto"/>
              <w:rPr>
                <w:rFonts w:ascii="Aptos Narrow" w:hAnsi="Aptos Narrow"/>
                <w:b/>
                <w:bCs/>
                <w:color w:val="000000"/>
                <w:sz w:val="22"/>
                <w:szCs w:val="22"/>
              </w:rPr>
            </w:pPr>
            <w:r w:rsidRPr="00D16017">
              <w:rPr>
                <w:rFonts w:ascii="Aptos Narrow" w:hAnsi="Aptos Narrow"/>
                <w:b/>
                <w:bCs/>
                <w:color w:val="000000"/>
                <w:sz w:val="22"/>
                <w:szCs w:val="22"/>
              </w:rPr>
              <w:t>Required Field</w:t>
            </w:r>
          </w:p>
        </w:tc>
      </w:tr>
      <w:tr w:rsidR="00D16017" w:rsidRPr="00D16017" w14:paraId="738D1636" w14:textId="77777777" w:rsidTr="00180072">
        <w:trPr>
          <w:trHeight w:val="300"/>
          <w:jc w:val="center"/>
        </w:trPr>
        <w:tc>
          <w:tcPr>
            <w:tcW w:w="2000" w:type="dxa"/>
            <w:tcBorders>
              <w:top w:val="nil"/>
              <w:left w:val="single" w:sz="4" w:space="0" w:color="auto"/>
              <w:bottom w:val="single" w:sz="4" w:space="0" w:color="auto"/>
              <w:right w:val="single" w:sz="4" w:space="0" w:color="auto"/>
            </w:tcBorders>
            <w:noWrap/>
            <w:vAlign w:val="bottom"/>
            <w:hideMark/>
          </w:tcPr>
          <w:p w14:paraId="76FFE606"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 xml:space="preserve">FHA Case # </w:t>
            </w:r>
          </w:p>
        </w:tc>
        <w:tc>
          <w:tcPr>
            <w:tcW w:w="2260" w:type="dxa"/>
            <w:tcBorders>
              <w:top w:val="nil"/>
              <w:left w:val="nil"/>
              <w:bottom w:val="single" w:sz="4" w:space="0" w:color="auto"/>
              <w:right w:val="single" w:sz="4" w:space="0" w:color="auto"/>
            </w:tcBorders>
            <w:noWrap/>
            <w:vAlign w:val="bottom"/>
            <w:hideMark/>
          </w:tcPr>
          <w:p w14:paraId="52286A91"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N</w:t>
            </w:r>
          </w:p>
        </w:tc>
      </w:tr>
      <w:tr w:rsidR="00D16017" w:rsidRPr="00D16017" w14:paraId="03264B1D" w14:textId="77777777" w:rsidTr="00180072">
        <w:trPr>
          <w:trHeight w:val="300"/>
          <w:jc w:val="center"/>
        </w:trPr>
        <w:tc>
          <w:tcPr>
            <w:tcW w:w="2000" w:type="dxa"/>
            <w:tcBorders>
              <w:top w:val="nil"/>
              <w:left w:val="single" w:sz="4" w:space="0" w:color="auto"/>
              <w:bottom w:val="single" w:sz="4" w:space="0" w:color="auto"/>
              <w:right w:val="single" w:sz="4" w:space="0" w:color="auto"/>
            </w:tcBorders>
            <w:noWrap/>
            <w:vAlign w:val="bottom"/>
            <w:hideMark/>
          </w:tcPr>
          <w:p w14:paraId="069A1825"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 xml:space="preserve">Timeline Group </w:t>
            </w:r>
          </w:p>
        </w:tc>
        <w:tc>
          <w:tcPr>
            <w:tcW w:w="2260" w:type="dxa"/>
            <w:tcBorders>
              <w:top w:val="nil"/>
              <w:left w:val="nil"/>
              <w:bottom w:val="single" w:sz="4" w:space="0" w:color="auto"/>
              <w:right w:val="single" w:sz="4" w:space="0" w:color="auto"/>
            </w:tcBorders>
            <w:noWrap/>
            <w:vAlign w:val="bottom"/>
            <w:hideMark/>
          </w:tcPr>
          <w:p w14:paraId="609D071A"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Y</w:t>
            </w:r>
          </w:p>
        </w:tc>
      </w:tr>
      <w:tr w:rsidR="00D16017" w:rsidRPr="00D16017" w14:paraId="1A684056" w14:textId="77777777" w:rsidTr="00180072">
        <w:trPr>
          <w:trHeight w:val="300"/>
          <w:jc w:val="center"/>
        </w:trPr>
        <w:tc>
          <w:tcPr>
            <w:tcW w:w="2000" w:type="dxa"/>
            <w:tcBorders>
              <w:top w:val="nil"/>
              <w:left w:val="single" w:sz="4" w:space="0" w:color="auto"/>
              <w:bottom w:val="single" w:sz="4" w:space="0" w:color="auto"/>
              <w:right w:val="single" w:sz="4" w:space="0" w:color="auto"/>
            </w:tcBorders>
            <w:noWrap/>
            <w:vAlign w:val="bottom"/>
            <w:hideMark/>
          </w:tcPr>
          <w:p w14:paraId="6F1C42C4"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 xml:space="preserve">Timeline Category </w:t>
            </w:r>
          </w:p>
        </w:tc>
        <w:tc>
          <w:tcPr>
            <w:tcW w:w="2260" w:type="dxa"/>
            <w:tcBorders>
              <w:top w:val="nil"/>
              <w:left w:val="nil"/>
              <w:bottom w:val="single" w:sz="4" w:space="0" w:color="auto"/>
              <w:right w:val="single" w:sz="4" w:space="0" w:color="auto"/>
            </w:tcBorders>
            <w:noWrap/>
            <w:vAlign w:val="bottom"/>
            <w:hideMark/>
          </w:tcPr>
          <w:p w14:paraId="2A3A51FE"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Y</w:t>
            </w:r>
          </w:p>
        </w:tc>
      </w:tr>
      <w:tr w:rsidR="00D16017" w:rsidRPr="00D16017" w14:paraId="1C8D5987" w14:textId="77777777" w:rsidTr="00180072">
        <w:trPr>
          <w:trHeight w:val="300"/>
          <w:jc w:val="center"/>
        </w:trPr>
        <w:tc>
          <w:tcPr>
            <w:tcW w:w="2000" w:type="dxa"/>
            <w:tcBorders>
              <w:top w:val="nil"/>
              <w:left w:val="single" w:sz="4" w:space="0" w:color="auto"/>
              <w:bottom w:val="single" w:sz="4" w:space="0" w:color="auto"/>
              <w:right w:val="single" w:sz="4" w:space="0" w:color="auto"/>
            </w:tcBorders>
            <w:noWrap/>
            <w:vAlign w:val="bottom"/>
            <w:hideMark/>
          </w:tcPr>
          <w:p w14:paraId="2C78EC86"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 xml:space="preserve">Servicing Type </w:t>
            </w:r>
          </w:p>
        </w:tc>
        <w:tc>
          <w:tcPr>
            <w:tcW w:w="2260" w:type="dxa"/>
            <w:tcBorders>
              <w:top w:val="nil"/>
              <w:left w:val="nil"/>
              <w:bottom w:val="single" w:sz="4" w:space="0" w:color="auto"/>
              <w:right w:val="single" w:sz="4" w:space="0" w:color="auto"/>
            </w:tcBorders>
            <w:noWrap/>
            <w:vAlign w:val="bottom"/>
            <w:hideMark/>
          </w:tcPr>
          <w:p w14:paraId="36169CE2"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Y</w:t>
            </w:r>
          </w:p>
        </w:tc>
      </w:tr>
      <w:tr w:rsidR="00D16017" w:rsidRPr="00D16017" w14:paraId="3C37EB46" w14:textId="77777777" w:rsidTr="00180072">
        <w:trPr>
          <w:trHeight w:val="300"/>
          <w:jc w:val="center"/>
        </w:trPr>
        <w:tc>
          <w:tcPr>
            <w:tcW w:w="2000" w:type="dxa"/>
            <w:tcBorders>
              <w:top w:val="nil"/>
              <w:left w:val="single" w:sz="4" w:space="0" w:color="auto"/>
              <w:bottom w:val="single" w:sz="4" w:space="0" w:color="auto"/>
              <w:right w:val="single" w:sz="4" w:space="0" w:color="auto"/>
            </w:tcBorders>
            <w:noWrap/>
            <w:vAlign w:val="bottom"/>
            <w:hideMark/>
          </w:tcPr>
          <w:p w14:paraId="75B05832"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 xml:space="preserve">Step Name </w:t>
            </w:r>
          </w:p>
        </w:tc>
        <w:tc>
          <w:tcPr>
            <w:tcW w:w="2260" w:type="dxa"/>
            <w:tcBorders>
              <w:top w:val="nil"/>
              <w:left w:val="nil"/>
              <w:bottom w:val="single" w:sz="4" w:space="0" w:color="auto"/>
              <w:right w:val="single" w:sz="4" w:space="0" w:color="auto"/>
            </w:tcBorders>
            <w:noWrap/>
            <w:vAlign w:val="bottom"/>
            <w:hideMark/>
          </w:tcPr>
          <w:p w14:paraId="0934734C"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Y</w:t>
            </w:r>
          </w:p>
        </w:tc>
      </w:tr>
      <w:tr w:rsidR="00D16017" w:rsidRPr="00D16017" w14:paraId="015EE5B9" w14:textId="77777777" w:rsidTr="00180072">
        <w:trPr>
          <w:trHeight w:val="300"/>
          <w:jc w:val="center"/>
        </w:trPr>
        <w:tc>
          <w:tcPr>
            <w:tcW w:w="2000" w:type="dxa"/>
            <w:tcBorders>
              <w:top w:val="nil"/>
              <w:left w:val="single" w:sz="4" w:space="0" w:color="auto"/>
              <w:bottom w:val="single" w:sz="4" w:space="0" w:color="auto"/>
              <w:right w:val="single" w:sz="4" w:space="0" w:color="auto"/>
            </w:tcBorders>
            <w:noWrap/>
            <w:vAlign w:val="bottom"/>
            <w:hideMark/>
          </w:tcPr>
          <w:p w14:paraId="4849ACE7"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 xml:space="preserve">Complete Date </w:t>
            </w:r>
          </w:p>
        </w:tc>
        <w:tc>
          <w:tcPr>
            <w:tcW w:w="2260" w:type="dxa"/>
            <w:tcBorders>
              <w:top w:val="nil"/>
              <w:left w:val="nil"/>
              <w:bottom w:val="single" w:sz="4" w:space="0" w:color="auto"/>
              <w:right w:val="single" w:sz="4" w:space="0" w:color="auto"/>
            </w:tcBorders>
            <w:noWrap/>
            <w:vAlign w:val="bottom"/>
            <w:hideMark/>
          </w:tcPr>
          <w:p w14:paraId="4D7AF6E7"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Y</w:t>
            </w:r>
          </w:p>
        </w:tc>
      </w:tr>
      <w:tr w:rsidR="00D16017" w:rsidRPr="00D16017" w14:paraId="796BBF14" w14:textId="77777777" w:rsidTr="00180072">
        <w:trPr>
          <w:trHeight w:val="300"/>
          <w:jc w:val="center"/>
        </w:trPr>
        <w:tc>
          <w:tcPr>
            <w:tcW w:w="2000" w:type="dxa"/>
            <w:tcBorders>
              <w:top w:val="nil"/>
              <w:left w:val="single" w:sz="4" w:space="0" w:color="auto"/>
              <w:bottom w:val="single" w:sz="4" w:space="0" w:color="auto"/>
              <w:right w:val="single" w:sz="4" w:space="0" w:color="auto"/>
            </w:tcBorders>
            <w:noWrap/>
            <w:vAlign w:val="bottom"/>
            <w:hideMark/>
          </w:tcPr>
          <w:p w14:paraId="309F899A"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Step Note</w:t>
            </w:r>
          </w:p>
        </w:tc>
        <w:tc>
          <w:tcPr>
            <w:tcW w:w="2260" w:type="dxa"/>
            <w:tcBorders>
              <w:top w:val="nil"/>
              <w:left w:val="nil"/>
              <w:bottom w:val="single" w:sz="4" w:space="0" w:color="auto"/>
              <w:right w:val="single" w:sz="4" w:space="0" w:color="auto"/>
            </w:tcBorders>
            <w:noWrap/>
            <w:vAlign w:val="bottom"/>
            <w:hideMark/>
          </w:tcPr>
          <w:p w14:paraId="736EB6E7"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N</w:t>
            </w:r>
          </w:p>
        </w:tc>
      </w:tr>
      <w:tr w:rsidR="00D16017" w:rsidRPr="00D16017" w14:paraId="497FFEEC" w14:textId="77777777" w:rsidTr="00180072">
        <w:trPr>
          <w:trHeight w:val="300"/>
          <w:jc w:val="center"/>
        </w:trPr>
        <w:tc>
          <w:tcPr>
            <w:tcW w:w="2000" w:type="dxa"/>
            <w:tcBorders>
              <w:top w:val="nil"/>
              <w:left w:val="single" w:sz="4" w:space="0" w:color="auto"/>
              <w:bottom w:val="single" w:sz="4" w:space="0" w:color="auto"/>
              <w:right w:val="single" w:sz="4" w:space="0" w:color="auto"/>
            </w:tcBorders>
            <w:noWrap/>
            <w:vAlign w:val="bottom"/>
            <w:hideMark/>
          </w:tcPr>
          <w:p w14:paraId="358E4DF0"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 xml:space="preserve">Validation </w:t>
            </w:r>
          </w:p>
        </w:tc>
        <w:tc>
          <w:tcPr>
            <w:tcW w:w="2260" w:type="dxa"/>
            <w:tcBorders>
              <w:top w:val="nil"/>
              <w:left w:val="nil"/>
              <w:bottom w:val="single" w:sz="4" w:space="0" w:color="auto"/>
              <w:right w:val="single" w:sz="4" w:space="0" w:color="auto"/>
            </w:tcBorders>
            <w:noWrap/>
            <w:vAlign w:val="bottom"/>
            <w:hideMark/>
          </w:tcPr>
          <w:p w14:paraId="2F50CAC7" w14:textId="77777777" w:rsidR="00D16017" w:rsidRPr="00D16017" w:rsidRDefault="00D16017" w:rsidP="00D16017">
            <w:pPr>
              <w:overflowPunct/>
              <w:autoSpaceDE/>
              <w:autoSpaceDN/>
              <w:adjustRightInd/>
              <w:spacing w:before="0" w:after="0"/>
              <w:textAlignment w:val="auto"/>
              <w:rPr>
                <w:rFonts w:ascii="Aptos Narrow" w:hAnsi="Aptos Narrow"/>
                <w:color w:val="000000"/>
                <w:sz w:val="22"/>
                <w:szCs w:val="22"/>
              </w:rPr>
            </w:pPr>
            <w:r w:rsidRPr="00D16017">
              <w:rPr>
                <w:rFonts w:ascii="Aptos Narrow" w:hAnsi="Aptos Narrow"/>
                <w:color w:val="000000"/>
                <w:sz w:val="22"/>
                <w:szCs w:val="22"/>
              </w:rPr>
              <w:t xml:space="preserve">Read </w:t>
            </w:r>
            <w:r>
              <w:rPr>
                <w:rFonts w:ascii="Aptos Narrow" w:hAnsi="Aptos Narrow"/>
                <w:color w:val="000000"/>
                <w:sz w:val="22"/>
                <w:szCs w:val="22"/>
              </w:rPr>
              <w:t>O</w:t>
            </w:r>
            <w:r w:rsidRPr="00D16017">
              <w:rPr>
                <w:rFonts w:ascii="Aptos Narrow" w:hAnsi="Aptos Narrow"/>
                <w:color w:val="000000"/>
                <w:sz w:val="22"/>
                <w:szCs w:val="22"/>
              </w:rPr>
              <w:t xml:space="preserve">nly </w:t>
            </w:r>
            <w:r>
              <w:rPr>
                <w:rFonts w:ascii="Aptos Narrow" w:hAnsi="Aptos Narrow"/>
                <w:color w:val="000000"/>
                <w:sz w:val="22"/>
                <w:szCs w:val="22"/>
              </w:rPr>
              <w:t>F</w:t>
            </w:r>
            <w:r w:rsidRPr="00D16017">
              <w:rPr>
                <w:rFonts w:ascii="Aptos Narrow" w:hAnsi="Aptos Narrow"/>
                <w:color w:val="000000"/>
                <w:sz w:val="22"/>
                <w:szCs w:val="22"/>
              </w:rPr>
              <w:t xml:space="preserve">ield </w:t>
            </w:r>
          </w:p>
        </w:tc>
      </w:tr>
    </w:tbl>
    <w:p w14:paraId="4E637A47" w14:textId="77777777" w:rsidR="00D16017" w:rsidRDefault="00D16017" w:rsidP="00D16017">
      <w:pPr>
        <w:pStyle w:val="Heading3"/>
      </w:pPr>
      <w:bookmarkStart w:id="108" w:name="_Toc209591238"/>
      <w:r>
        <w:t>Bulk Servicing Steps Errors</w:t>
      </w:r>
      <w:bookmarkEnd w:id="108"/>
      <w:r>
        <w:t xml:space="preserve"> </w:t>
      </w:r>
    </w:p>
    <w:p w14:paraId="5956C7C3" w14:textId="77777777" w:rsidR="00D16017" w:rsidRDefault="00D16017" w:rsidP="00D16017">
      <w:r>
        <w:t xml:space="preserve">This table describes the Error Messages that could occur based on the data condition inputted by the user. </w:t>
      </w:r>
    </w:p>
    <w:p w14:paraId="713A791A" w14:textId="77777777" w:rsidR="007B2601" w:rsidRDefault="007B2601" w:rsidP="002F5FE4">
      <w:pPr>
        <w:pStyle w:val="TableTitle"/>
      </w:pPr>
      <w:bookmarkStart w:id="109" w:name="_Toc209591275"/>
      <w:r w:rsidRPr="00033A04">
        <w:lastRenderedPageBreak/>
        <w:t xml:space="preserve">Table </w:t>
      </w:r>
      <w:r>
        <w:rPr>
          <w:noProof/>
        </w:rPr>
        <w:fldChar w:fldCharType="begin"/>
      </w:r>
      <w:r>
        <w:rPr>
          <w:noProof/>
        </w:rPr>
        <w:instrText xml:space="preserve"> SEQ Table \* ARABIC </w:instrText>
      </w:r>
      <w:r>
        <w:rPr>
          <w:noProof/>
        </w:rPr>
        <w:fldChar w:fldCharType="separate"/>
      </w:r>
      <w:r w:rsidR="002F5FE4">
        <w:rPr>
          <w:noProof/>
        </w:rPr>
        <w:t>7</w:t>
      </w:r>
      <w:r>
        <w:rPr>
          <w:noProof/>
        </w:rPr>
        <w:fldChar w:fldCharType="end"/>
      </w:r>
      <w:r w:rsidRPr="002719CC">
        <w:t xml:space="preserve">: </w:t>
      </w:r>
      <w:r>
        <w:t>Data conditions for NSC Bulk Servicing Steps Errors</w:t>
      </w:r>
      <w:bookmarkEnd w:id="109"/>
    </w:p>
    <w:tbl>
      <w:tblPr>
        <w:tblStyle w:val="TableGrid"/>
        <w:tblW w:w="5000" w:type="pct"/>
        <w:tblLook w:val="04A0" w:firstRow="1" w:lastRow="0" w:firstColumn="1" w:lastColumn="0" w:noHBand="0" w:noVBand="1"/>
      </w:tblPr>
      <w:tblGrid>
        <w:gridCol w:w="4800"/>
        <w:gridCol w:w="4550"/>
      </w:tblGrid>
      <w:tr w:rsidR="00180072" w:rsidRPr="00180072" w14:paraId="3B05AA49" w14:textId="77777777" w:rsidTr="002F5FE4">
        <w:trPr>
          <w:trHeight w:val="300"/>
          <w:tblHeader/>
        </w:trPr>
        <w:tc>
          <w:tcPr>
            <w:tcW w:w="2567" w:type="pct"/>
            <w:shd w:val="clear" w:color="auto" w:fill="767171" w:themeFill="background2" w:themeFillShade="80"/>
            <w:noWrap/>
            <w:hideMark/>
          </w:tcPr>
          <w:p w14:paraId="6B44BE8C" w14:textId="77777777" w:rsidR="00180072" w:rsidRPr="00180072" w:rsidRDefault="00356F13" w:rsidP="00180072">
            <w:pPr>
              <w:rPr>
                <w:b/>
                <w:bCs/>
                <w:lang w:eastAsia="x-none"/>
              </w:rPr>
            </w:pPr>
            <w:r>
              <w:rPr>
                <w:b/>
                <w:bCs/>
                <w:lang w:eastAsia="x-none"/>
              </w:rPr>
              <w:t xml:space="preserve">Error </w:t>
            </w:r>
            <w:r w:rsidR="00180072" w:rsidRPr="00180072">
              <w:rPr>
                <w:b/>
                <w:bCs/>
                <w:lang w:eastAsia="x-none"/>
              </w:rPr>
              <w:t>Condition</w:t>
            </w:r>
          </w:p>
        </w:tc>
        <w:tc>
          <w:tcPr>
            <w:tcW w:w="2433" w:type="pct"/>
            <w:shd w:val="clear" w:color="auto" w:fill="767171" w:themeFill="background2" w:themeFillShade="80"/>
            <w:noWrap/>
            <w:hideMark/>
          </w:tcPr>
          <w:p w14:paraId="474EF479" w14:textId="77777777" w:rsidR="00180072" w:rsidRPr="00180072" w:rsidRDefault="00180072">
            <w:pPr>
              <w:rPr>
                <w:b/>
                <w:bCs/>
                <w:lang w:eastAsia="x-none"/>
              </w:rPr>
            </w:pPr>
            <w:r w:rsidRPr="00180072">
              <w:rPr>
                <w:b/>
                <w:bCs/>
                <w:lang w:eastAsia="x-none"/>
              </w:rPr>
              <w:t xml:space="preserve">Error Message </w:t>
            </w:r>
          </w:p>
        </w:tc>
      </w:tr>
      <w:tr w:rsidR="00180072" w:rsidRPr="00180072" w14:paraId="750096F8" w14:textId="77777777" w:rsidTr="002F5FE4">
        <w:trPr>
          <w:trHeight w:val="600"/>
        </w:trPr>
        <w:tc>
          <w:tcPr>
            <w:tcW w:w="2567" w:type="pct"/>
            <w:hideMark/>
          </w:tcPr>
          <w:p w14:paraId="636294AC" w14:textId="77777777" w:rsidR="00180072" w:rsidRPr="00180072" w:rsidRDefault="00180072">
            <w:pPr>
              <w:rPr>
                <w:lang w:eastAsia="x-none"/>
              </w:rPr>
            </w:pPr>
            <w:r w:rsidRPr="00180072">
              <w:rPr>
                <w:lang w:eastAsia="x-none"/>
              </w:rPr>
              <w:t>The loan the user is attempting to update must have a valid FHA Case #.</w:t>
            </w:r>
          </w:p>
        </w:tc>
        <w:tc>
          <w:tcPr>
            <w:tcW w:w="2433" w:type="pct"/>
            <w:noWrap/>
            <w:hideMark/>
          </w:tcPr>
          <w:p w14:paraId="57EE88BD" w14:textId="77777777" w:rsidR="00180072" w:rsidRPr="00180072" w:rsidRDefault="00180072">
            <w:pPr>
              <w:rPr>
                <w:lang w:eastAsia="x-none"/>
              </w:rPr>
            </w:pPr>
            <w:r w:rsidRPr="00180072">
              <w:rPr>
                <w:lang w:eastAsia="x-none"/>
              </w:rPr>
              <w:t>The FHA Case # is Invalid</w:t>
            </w:r>
          </w:p>
        </w:tc>
      </w:tr>
      <w:tr w:rsidR="00180072" w:rsidRPr="00180072" w14:paraId="658D58A9" w14:textId="77777777" w:rsidTr="002F5FE4">
        <w:trPr>
          <w:trHeight w:val="600"/>
        </w:trPr>
        <w:tc>
          <w:tcPr>
            <w:tcW w:w="2567" w:type="pct"/>
            <w:hideMark/>
          </w:tcPr>
          <w:p w14:paraId="32AC9FE8" w14:textId="77777777" w:rsidR="00180072" w:rsidRPr="00180072" w:rsidRDefault="00180072">
            <w:pPr>
              <w:rPr>
                <w:lang w:eastAsia="x-none"/>
              </w:rPr>
            </w:pPr>
            <w:r w:rsidRPr="00180072">
              <w:rPr>
                <w:lang w:eastAsia="x-none"/>
              </w:rPr>
              <w:t xml:space="preserve">The loan the user is attempting to update is </w:t>
            </w:r>
            <w:proofErr w:type="gramStart"/>
            <w:r w:rsidRPr="00180072">
              <w:rPr>
                <w:lang w:eastAsia="x-none"/>
              </w:rPr>
              <w:t>missing</w:t>
            </w:r>
            <w:proofErr w:type="gramEnd"/>
            <w:r w:rsidRPr="00180072">
              <w:rPr>
                <w:lang w:eastAsia="x-none"/>
              </w:rPr>
              <w:t xml:space="preserve"> the Timeline Group.</w:t>
            </w:r>
          </w:p>
        </w:tc>
        <w:tc>
          <w:tcPr>
            <w:tcW w:w="2433" w:type="pct"/>
            <w:noWrap/>
            <w:hideMark/>
          </w:tcPr>
          <w:p w14:paraId="237F4BD8" w14:textId="77777777" w:rsidR="00180072" w:rsidRPr="00180072" w:rsidRDefault="00180072">
            <w:pPr>
              <w:rPr>
                <w:lang w:eastAsia="x-none"/>
              </w:rPr>
            </w:pPr>
            <w:r w:rsidRPr="00180072">
              <w:rPr>
                <w:lang w:eastAsia="x-none"/>
              </w:rPr>
              <w:t>The Timeline Group is required</w:t>
            </w:r>
          </w:p>
        </w:tc>
      </w:tr>
      <w:tr w:rsidR="00180072" w:rsidRPr="00180072" w14:paraId="1C572537" w14:textId="77777777" w:rsidTr="002F5FE4">
        <w:trPr>
          <w:trHeight w:val="600"/>
        </w:trPr>
        <w:tc>
          <w:tcPr>
            <w:tcW w:w="2567" w:type="pct"/>
            <w:hideMark/>
          </w:tcPr>
          <w:p w14:paraId="7A8F3843" w14:textId="77777777" w:rsidR="00180072" w:rsidRPr="00180072" w:rsidRDefault="00180072">
            <w:pPr>
              <w:rPr>
                <w:lang w:eastAsia="x-none"/>
              </w:rPr>
            </w:pPr>
            <w:r w:rsidRPr="00180072">
              <w:rPr>
                <w:lang w:eastAsia="x-none"/>
              </w:rPr>
              <w:t>The loan the user is attempting to update is missing the Timeline Category</w:t>
            </w:r>
          </w:p>
        </w:tc>
        <w:tc>
          <w:tcPr>
            <w:tcW w:w="2433" w:type="pct"/>
            <w:noWrap/>
            <w:hideMark/>
          </w:tcPr>
          <w:p w14:paraId="636E5F9E" w14:textId="77777777" w:rsidR="00180072" w:rsidRPr="00180072" w:rsidRDefault="00180072">
            <w:pPr>
              <w:rPr>
                <w:lang w:eastAsia="x-none"/>
              </w:rPr>
            </w:pPr>
            <w:r w:rsidRPr="00180072">
              <w:rPr>
                <w:lang w:eastAsia="x-none"/>
              </w:rPr>
              <w:t>The Timeline Category is required</w:t>
            </w:r>
          </w:p>
        </w:tc>
      </w:tr>
      <w:tr w:rsidR="00180072" w:rsidRPr="00180072" w14:paraId="5377DFC9" w14:textId="77777777" w:rsidTr="002F5FE4">
        <w:trPr>
          <w:trHeight w:val="600"/>
        </w:trPr>
        <w:tc>
          <w:tcPr>
            <w:tcW w:w="2567" w:type="pct"/>
            <w:hideMark/>
          </w:tcPr>
          <w:p w14:paraId="563B6946" w14:textId="77777777" w:rsidR="00180072" w:rsidRPr="00180072" w:rsidRDefault="00180072">
            <w:pPr>
              <w:rPr>
                <w:lang w:eastAsia="x-none"/>
              </w:rPr>
            </w:pPr>
            <w:r w:rsidRPr="00180072">
              <w:rPr>
                <w:lang w:eastAsia="x-none"/>
              </w:rPr>
              <w:t>The loan the user is attempting to update is missing the Servicing Type.</w:t>
            </w:r>
          </w:p>
        </w:tc>
        <w:tc>
          <w:tcPr>
            <w:tcW w:w="2433" w:type="pct"/>
            <w:noWrap/>
            <w:hideMark/>
          </w:tcPr>
          <w:p w14:paraId="40428868" w14:textId="77777777" w:rsidR="00180072" w:rsidRPr="00180072" w:rsidRDefault="00180072">
            <w:pPr>
              <w:rPr>
                <w:lang w:eastAsia="x-none"/>
              </w:rPr>
            </w:pPr>
            <w:r w:rsidRPr="00180072">
              <w:rPr>
                <w:lang w:eastAsia="x-none"/>
              </w:rPr>
              <w:t>The Servicing Type is required</w:t>
            </w:r>
          </w:p>
        </w:tc>
      </w:tr>
      <w:tr w:rsidR="00180072" w:rsidRPr="00180072" w14:paraId="2B83CFCF" w14:textId="77777777" w:rsidTr="002F5FE4">
        <w:trPr>
          <w:trHeight w:val="300"/>
        </w:trPr>
        <w:tc>
          <w:tcPr>
            <w:tcW w:w="2567" w:type="pct"/>
            <w:hideMark/>
          </w:tcPr>
          <w:p w14:paraId="38D11256" w14:textId="77777777" w:rsidR="00180072" w:rsidRPr="00180072" w:rsidRDefault="00180072">
            <w:pPr>
              <w:rPr>
                <w:lang w:eastAsia="x-none"/>
              </w:rPr>
            </w:pPr>
            <w:r w:rsidRPr="00180072">
              <w:rPr>
                <w:lang w:eastAsia="x-none"/>
              </w:rPr>
              <w:t>The loan the user is attempting to update is missing the Step Name.</w:t>
            </w:r>
          </w:p>
        </w:tc>
        <w:tc>
          <w:tcPr>
            <w:tcW w:w="2433" w:type="pct"/>
            <w:noWrap/>
            <w:hideMark/>
          </w:tcPr>
          <w:p w14:paraId="47B951CC" w14:textId="77777777" w:rsidR="00180072" w:rsidRPr="00180072" w:rsidRDefault="00180072">
            <w:pPr>
              <w:rPr>
                <w:lang w:eastAsia="x-none"/>
              </w:rPr>
            </w:pPr>
            <w:r w:rsidRPr="00180072">
              <w:rPr>
                <w:lang w:eastAsia="x-none"/>
              </w:rPr>
              <w:t>The Step Name is required</w:t>
            </w:r>
          </w:p>
        </w:tc>
      </w:tr>
      <w:tr w:rsidR="00180072" w:rsidRPr="00180072" w14:paraId="532917AF" w14:textId="77777777" w:rsidTr="002F5FE4">
        <w:trPr>
          <w:trHeight w:val="300"/>
        </w:trPr>
        <w:tc>
          <w:tcPr>
            <w:tcW w:w="2567" w:type="pct"/>
            <w:hideMark/>
          </w:tcPr>
          <w:p w14:paraId="7AC803B9" w14:textId="77777777" w:rsidR="00180072" w:rsidRPr="00180072" w:rsidRDefault="00180072">
            <w:pPr>
              <w:rPr>
                <w:lang w:eastAsia="x-none"/>
              </w:rPr>
            </w:pPr>
            <w:r w:rsidRPr="00180072">
              <w:rPr>
                <w:lang w:eastAsia="x-none"/>
              </w:rPr>
              <w:t xml:space="preserve">The Step Complete Date is blank. </w:t>
            </w:r>
          </w:p>
        </w:tc>
        <w:tc>
          <w:tcPr>
            <w:tcW w:w="2433" w:type="pct"/>
            <w:noWrap/>
            <w:hideMark/>
          </w:tcPr>
          <w:p w14:paraId="6643D401" w14:textId="77777777" w:rsidR="00180072" w:rsidRPr="00180072" w:rsidRDefault="00180072">
            <w:pPr>
              <w:rPr>
                <w:lang w:eastAsia="x-none"/>
              </w:rPr>
            </w:pPr>
            <w:r w:rsidRPr="00180072">
              <w:rPr>
                <w:lang w:eastAsia="x-none"/>
              </w:rPr>
              <w:t>The Step Complete Date is required</w:t>
            </w:r>
          </w:p>
        </w:tc>
      </w:tr>
      <w:tr w:rsidR="00180072" w:rsidRPr="00180072" w14:paraId="41A06556" w14:textId="77777777" w:rsidTr="002F5FE4">
        <w:trPr>
          <w:trHeight w:val="600"/>
        </w:trPr>
        <w:tc>
          <w:tcPr>
            <w:tcW w:w="2567" w:type="pct"/>
            <w:hideMark/>
          </w:tcPr>
          <w:p w14:paraId="6A7E6EEF" w14:textId="77777777" w:rsidR="00180072" w:rsidRPr="00180072" w:rsidRDefault="00180072">
            <w:pPr>
              <w:rPr>
                <w:lang w:eastAsia="x-none"/>
              </w:rPr>
            </w:pPr>
            <w:r w:rsidRPr="00180072">
              <w:rPr>
                <w:lang w:eastAsia="x-none"/>
              </w:rPr>
              <w:t>The loan the user is attempting to update must have an Active/Open Timeline of the same type.</w:t>
            </w:r>
          </w:p>
        </w:tc>
        <w:tc>
          <w:tcPr>
            <w:tcW w:w="2433" w:type="pct"/>
            <w:hideMark/>
          </w:tcPr>
          <w:p w14:paraId="0F72C947" w14:textId="77777777" w:rsidR="00180072" w:rsidRPr="00180072" w:rsidRDefault="00180072">
            <w:pPr>
              <w:rPr>
                <w:lang w:eastAsia="x-none"/>
              </w:rPr>
            </w:pPr>
            <w:r w:rsidRPr="00180072">
              <w:rPr>
                <w:lang w:eastAsia="x-none"/>
              </w:rPr>
              <w:t>To add the Step to this loan, the Timeline Status cannot be Inactive</w:t>
            </w:r>
          </w:p>
        </w:tc>
      </w:tr>
      <w:tr w:rsidR="00180072" w:rsidRPr="00180072" w14:paraId="3E55D97C" w14:textId="77777777" w:rsidTr="002F5FE4">
        <w:trPr>
          <w:trHeight w:val="300"/>
        </w:trPr>
        <w:tc>
          <w:tcPr>
            <w:tcW w:w="2567" w:type="pct"/>
            <w:hideMark/>
          </w:tcPr>
          <w:p w14:paraId="415C6517" w14:textId="77777777" w:rsidR="00180072" w:rsidRPr="00180072" w:rsidRDefault="00180072">
            <w:pPr>
              <w:rPr>
                <w:lang w:eastAsia="x-none"/>
              </w:rPr>
            </w:pPr>
            <w:r w:rsidRPr="00180072">
              <w:rPr>
                <w:lang w:eastAsia="x-none"/>
              </w:rPr>
              <w:t>The Step Complete Date must be &lt;= today.</w:t>
            </w:r>
          </w:p>
        </w:tc>
        <w:tc>
          <w:tcPr>
            <w:tcW w:w="2433" w:type="pct"/>
            <w:noWrap/>
            <w:hideMark/>
          </w:tcPr>
          <w:p w14:paraId="109EFCD3" w14:textId="77777777" w:rsidR="00180072" w:rsidRPr="00180072" w:rsidRDefault="00180072">
            <w:pPr>
              <w:rPr>
                <w:lang w:eastAsia="x-none"/>
              </w:rPr>
            </w:pPr>
            <w:r w:rsidRPr="00180072">
              <w:rPr>
                <w:lang w:eastAsia="x-none"/>
              </w:rPr>
              <w:t>Complete Date cannot be a future date</w:t>
            </w:r>
          </w:p>
        </w:tc>
      </w:tr>
      <w:tr w:rsidR="00180072" w:rsidRPr="00180072" w14:paraId="781BEDBF" w14:textId="77777777" w:rsidTr="002F5FE4">
        <w:trPr>
          <w:trHeight w:val="600"/>
        </w:trPr>
        <w:tc>
          <w:tcPr>
            <w:tcW w:w="2567" w:type="pct"/>
            <w:hideMark/>
          </w:tcPr>
          <w:p w14:paraId="7E8531AD" w14:textId="77777777" w:rsidR="00180072" w:rsidRPr="00180072" w:rsidRDefault="00180072">
            <w:pPr>
              <w:rPr>
                <w:lang w:eastAsia="x-none"/>
              </w:rPr>
            </w:pPr>
            <w:r w:rsidRPr="00180072">
              <w:rPr>
                <w:lang w:eastAsia="x-none"/>
              </w:rPr>
              <w:t>The user is attempting to add a Step Note that is greater than 255 characters.</w:t>
            </w:r>
          </w:p>
        </w:tc>
        <w:tc>
          <w:tcPr>
            <w:tcW w:w="2433" w:type="pct"/>
            <w:noWrap/>
            <w:hideMark/>
          </w:tcPr>
          <w:p w14:paraId="56CFAC90" w14:textId="77777777" w:rsidR="00180072" w:rsidRPr="00180072" w:rsidRDefault="00180072">
            <w:pPr>
              <w:rPr>
                <w:lang w:eastAsia="x-none"/>
              </w:rPr>
            </w:pPr>
            <w:r w:rsidRPr="00180072">
              <w:rPr>
                <w:lang w:eastAsia="x-none"/>
              </w:rPr>
              <w:t>Step Note exceeds 255 characters</w:t>
            </w:r>
          </w:p>
        </w:tc>
      </w:tr>
      <w:tr w:rsidR="00180072" w:rsidRPr="00180072" w14:paraId="6E210FD5" w14:textId="77777777" w:rsidTr="002F5FE4">
        <w:trPr>
          <w:trHeight w:val="600"/>
        </w:trPr>
        <w:tc>
          <w:tcPr>
            <w:tcW w:w="2567" w:type="pct"/>
            <w:hideMark/>
          </w:tcPr>
          <w:p w14:paraId="627CA5A1" w14:textId="77777777" w:rsidR="00180072" w:rsidRPr="00180072" w:rsidRDefault="00180072">
            <w:pPr>
              <w:rPr>
                <w:lang w:eastAsia="x-none"/>
              </w:rPr>
            </w:pPr>
            <w:r w:rsidRPr="00180072">
              <w:rPr>
                <w:lang w:eastAsia="x-none"/>
              </w:rPr>
              <w:t xml:space="preserve">The loan the user is attempting to update does not have an existing Timeline. </w:t>
            </w:r>
          </w:p>
        </w:tc>
        <w:tc>
          <w:tcPr>
            <w:tcW w:w="2433" w:type="pct"/>
            <w:hideMark/>
          </w:tcPr>
          <w:p w14:paraId="62EB0B65" w14:textId="77777777" w:rsidR="00180072" w:rsidRPr="00180072" w:rsidRDefault="00180072">
            <w:pPr>
              <w:rPr>
                <w:lang w:eastAsia="x-none"/>
              </w:rPr>
            </w:pPr>
            <w:r w:rsidRPr="00180072">
              <w:rPr>
                <w:lang w:eastAsia="x-none"/>
              </w:rPr>
              <w:t>Timeline for the FHA Case Number does not exist</w:t>
            </w:r>
          </w:p>
        </w:tc>
      </w:tr>
    </w:tbl>
    <w:p w14:paraId="05695F09" w14:textId="77777777" w:rsidR="002F5FE4" w:rsidRDefault="002F5FE4" w:rsidP="00D16017">
      <w:pPr>
        <w:rPr>
          <w:lang w:val="x-none" w:eastAsia="x-none"/>
        </w:rPr>
      </w:pPr>
    </w:p>
    <w:p w14:paraId="366F8B1A" w14:textId="77777777" w:rsidR="002F5FE4" w:rsidRDefault="002F5FE4">
      <w:pPr>
        <w:overflowPunct/>
        <w:autoSpaceDE/>
        <w:autoSpaceDN/>
        <w:adjustRightInd/>
        <w:spacing w:before="0" w:after="160" w:line="259" w:lineRule="auto"/>
        <w:textAlignment w:val="auto"/>
        <w:rPr>
          <w:lang w:val="x-none" w:eastAsia="x-none"/>
        </w:rPr>
      </w:pPr>
      <w:r>
        <w:rPr>
          <w:lang w:val="x-none" w:eastAsia="x-none"/>
        </w:rPr>
        <w:br w:type="page"/>
      </w:r>
    </w:p>
    <w:p w14:paraId="70382C13" w14:textId="77777777" w:rsidR="002A756A" w:rsidRDefault="002A756A" w:rsidP="002A756A">
      <w:pPr>
        <w:pStyle w:val="Heading2"/>
      </w:pPr>
      <w:bookmarkStart w:id="110" w:name="_Toc209591239"/>
      <w:r>
        <w:lastRenderedPageBreak/>
        <w:t>Note Uploads</w:t>
      </w:r>
      <w:bookmarkEnd w:id="110"/>
      <w:r>
        <w:t xml:space="preserve"> </w:t>
      </w:r>
    </w:p>
    <w:p w14:paraId="35FFC79E" w14:textId="77777777" w:rsidR="002A756A" w:rsidRDefault="002A756A" w:rsidP="002A756A">
      <w:r>
        <w:t xml:space="preserve">Note Uploads: There is one upload type that can be used to update loan-level data from this page. </w:t>
      </w:r>
    </w:p>
    <w:p w14:paraId="3099D5D6" w14:textId="77777777" w:rsidR="002A756A" w:rsidRDefault="002A756A" w:rsidP="002A756A">
      <w:pPr>
        <w:pStyle w:val="ListParagraph"/>
        <w:numPr>
          <w:ilvl w:val="0"/>
          <w:numId w:val="16"/>
        </w:numPr>
      </w:pPr>
      <w:r>
        <w:t>Notes</w:t>
      </w:r>
    </w:p>
    <w:p w14:paraId="18AD39A1" w14:textId="77777777" w:rsidR="002A756A" w:rsidRDefault="002A756A" w:rsidP="002A756A">
      <w:pPr>
        <w:pStyle w:val="Heading3"/>
        <w:rPr>
          <w:lang w:val="en-US"/>
        </w:rPr>
      </w:pPr>
      <w:bookmarkStart w:id="111" w:name="_Toc209591240"/>
      <w:r w:rsidRPr="00BB53B4">
        <w:rPr>
          <w:lang w:val="en-US"/>
        </w:rPr>
        <w:t>Upload File Requirements</w:t>
      </w:r>
      <w:bookmarkEnd w:id="111"/>
      <w:r w:rsidRPr="00BB53B4">
        <w:rPr>
          <w:lang w:val="en-US"/>
        </w:rPr>
        <w:t xml:space="preserve"> </w:t>
      </w:r>
    </w:p>
    <w:p w14:paraId="48888285" w14:textId="77777777" w:rsidR="002A756A" w:rsidRDefault="002A756A" w:rsidP="002A756A">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 xml:space="preserve">Notes </w:t>
      </w:r>
      <w:r w:rsidRPr="0038016F">
        <w:t xml:space="preserve">to the </w:t>
      </w:r>
      <w:r>
        <w:t>HERMIT</w:t>
      </w:r>
      <w:r w:rsidRPr="0038016F">
        <w:t xml:space="preserve"> system. </w:t>
      </w:r>
      <w:r>
        <w:t xml:space="preserve">Below is a view of the HERMIT Note Uploads Screen. It allows the authorized user to browse their internal sources for HECM data to retrieve the various files to be uploaded for the day. Once a file is selected using the Choose File button, the authorized user clicks the Upload button for immediate processing of the file into HERMIT.  The user would repeat this process for each file type as needed. </w:t>
      </w:r>
    </w:p>
    <w:p w14:paraId="38040886" w14:textId="77777777" w:rsidR="002A756A" w:rsidRDefault="002A756A" w:rsidP="002A756A">
      <w:pPr>
        <w:keepNext/>
        <w:rPr>
          <w:noProof/>
        </w:rPr>
      </w:pPr>
      <w:r>
        <w:rPr>
          <w:noProof/>
          <w14:ligatures w14:val="standardContextual"/>
        </w:rPr>
        <w:drawing>
          <wp:inline distT="0" distB="0" distL="0" distR="0" wp14:anchorId="6E0980B7" wp14:editId="7D9BED47">
            <wp:extent cx="5943600" cy="2544445"/>
            <wp:effectExtent l="19050" t="19050" r="19050" b="27305"/>
            <wp:docPr id="12936696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9660" name="Picture 1" descr="A screenshot of a computer&#10;&#10;Description automatically generated"/>
                    <pic:cNvPicPr/>
                  </pic:nvPicPr>
                  <pic:blipFill>
                    <a:blip r:embed="rId19"/>
                    <a:stretch>
                      <a:fillRect/>
                    </a:stretch>
                  </pic:blipFill>
                  <pic:spPr>
                    <a:xfrm>
                      <a:off x="0" y="0"/>
                      <a:ext cx="5943600" cy="2544445"/>
                    </a:xfrm>
                    <a:prstGeom prst="rect">
                      <a:avLst/>
                    </a:prstGeom>
                    <a:ln w="19050">
                      <a:solidFill>
                        <a:srgbClr val="0070C0"/>
                      </a:solidFill>
                    </a:ln>
                  </pic:spPr>
                </pic:pic>
              </a:graphicData>
            </a:graphic>
          </wp:inline>
        </w:drawing>
      </w:r>
      <w:r w:rsidRPr="00DB2025">
        <w:rPr>
          <w:noProof/>
        </w:rPr>
        <w:t xml:space="preserve"> </w:t>
      </w:r>
    </w:p>
    <w:p w14:paraId="0DC7DF37" w14:textId="77777777" w:rsidR="002A756A" w:rsidRPr="00D02A1A" w:rsidRDefault="006F0529" w:rsidP="002A756A">
      <w:pPr>
        <w:pStyle w:val="Caption"/>
        <w:rPr>
          <w:noProof/>
        </w:rPr>
      </w:pPr>
      <w:bookmarkStart w:id="112" w:name="_Toc209591312"/>
      <w:r>
        <w:t xml:space="preserve">Figure </w:t>
      </w:r>
      <w:r>
        <w:rPr>
          <w:noProof/>
        </w:rPr>
        <w:fldChar w:fldCharType="begin"/>
      </w:r>
      <w:r>
        <w:rPr>
          <w:noProof/>
        </w:rPr>
        <w:instrText xml:space="preserve"> SEQ Figure \* ARABIC </w:instrText>
      </w:r>
      <w:r>
        <w:rPr>
          <w:noProof/>
        </w:rPr>
        <w:fldChar w:fldCharType="separate"/>
      </w:r>
      <w:r w:rsidR="002F5FE4">
        <w:rPr>
          <w:noProof/>
        </w:rPr>
        <w:t>4</w:t>
      </w:r>
      <w:r>
        <w:rPr>
          <w:noProof/>
        </w:rPr>
        <w:fldChar w:fldCharType="end"/>
      </w:r>
      <w:r w:rsidR="002A756A">
        <w:t xml:space="preserve">: </w:t>
      </w:r>
      <w:r w:rsidR="00D9662A">
        <w:t xml:space="preserve">Note </w:t>
      </w:r>
      <w:r w:rsidR="002A756A">
        <w:t>Upload Screen</w:t>
      </w:r>
      <w:bookmarkEnd w:id="112"/>
    </w:p>
    <w:p w14:paraId="47CAEEFC" w14:textId="77777777" w:rsidR="002A756A" w:rsidRDefault="002A756A" w:rsidP="002A756A">
      <w:pPr>
        <w:ind w:left="540"/>
        <w:rPr>
          <w:noProof/>
        </w:rPr>
      </w:pPr>
    </w:p>
    <w:p w14:paraId="4F3F279E" w14:textId="77777777" w:rsidR="002A756A" w:rsidRDefault="002A756A" w:rsidP="002A756A">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44DFABB8" w14:textId="77777777" w:rsidR="002A756A" w:rsidRDefault="002A756A" w:rsidP="002A756A">
      <w:pPr>
        <w:numPr>
          <w:ilvl w:val="0"/>
          <w:numId w:val="12"/>
        </w:numPr>
      </w:pPr>
      <w:r>
        <w:t xml:space="preserve">Error records </w:t>
      </w:r>
    </w:p>
    <w:p w14:paraId="53CB8B15" w14:textId="77777777" w:rsidR="002A756A" w:rsidRDefault="002A756A" w:rsidP="002A756A">
      <w:pPr>
        <w:numPr>
          <w:ilvl w:val="0"/>
          <w:numId w:val="12"/>
        </w:numPr>
      </w:pPr>
      <w:r>
        <w:t>Warnings/success records</w:t>
      </w:r>
    </w:p>
    <w:p w14:paraId="42A38B48" w14:textId="77777777" w:rsidR="002A756A" w:rsidRDefault="002A756A" w:rsidP="002A756A">
      <w:pPr>
        <w:numPr>
          <w:ilvl w:val="0"/>
          <w:numId w:val="12"/>
        </w:numPr>
      </w:pPr>
      <w:r>
        <w:t>Success records</w:t>
      </w:r>
    </w:p>
    <w:p w14:paraId="17231D27" w14:textId="77777777" w:rsidR="002A756A" w:rsidRDefault="002C27CB" w:rsidP="002A756A">
      <w:pPr>
        <w:keepNext/>
        <w:ind w:left="540"/>
        <w:jc w:val="center"/>
      </w:pPr>
      <w:r>
        <w:rPr>
          <w:noProof/>
          <w14:ligatures w14:val="standardContextual"/>
        </w:rPr>
        <w:lastRenderedPageBreak/>
        <w:drawing>
          <wp:inline distT="0" distB="0" distL="0" distR="0" wp14:anchorId="61EAC649" wp14:editId="06C5C45A">
            <wp:extent cx="5604510" cy="3050745"/>
            <wp:effectExtent l="19050" t="19050" r="15240" b="16510"/>
            <wp:docPr id="9095229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22926" name="Picture 1" descr="A screenshot of a computer&#10;&#10;Description automatically generated"/>
                    <pic:cNvPicPr/>
                  </pic:nvPicPr>
                  <pic:blipFill>
                    <a:blip r:embed="rId20"/>
                    <a:stretch>
                      <a:fillRect/>
                    </a:stretch>
                  </pic:blipFill>
                  <pic:spPr>
                    <a:xfrm>
                      <a:off x="0" y="0"/>
                      <a:ext cx="5616590" cy="3057320"/>
                    </a:xfrm>
                    <a:prstGeom prst="rect">
                      <a:avLst/>
                    </a:prstGeom>
                    <a:ln w="19050">
                      <a:solidFill>
                        <a:srgbClr val="0070C0"/>
                      </a:solidFill>
                    </a:ln>
                  </pic:spPr>
                </pic:pic>
              </a:graphicData>
            </a:graphic>
          </wp:inline>
        </w:drawing>
      </w:r>
    </w:p>
    <w:p w14:paraId="39222C66" w14:textId="77777777" w:rsidR="002A756A" w:rsidRPr="00A377BD" w:rsidRDefault="00213C3E" w:rsidP="002A756A">
      <w:pPr>
        <w:pStyle w:val="Caption"/>
        <w:rPr>
          <w:rFonts w:ascii="Times New Roman" w:hAnsi="Times New Roman"/>
          <w:szCs w:val="22"/>
        </w:rPr>
      </w:pPr>
      <w:bookmarkStart w:id="113" w:name="_Toc209591313"/>
      <w:r>
        <w:t xml:space="preserve">Figure </w:t>
      </w:r>
      <w:r>
        <w:rPr>
          <w:noProof/>
        </w:rPr>
        <w:fldChar w:fldCharType="begin"/>
      </w:r>
      <w:r>
        <w:rPr>
          <w:noProof/>
        </w:rPr>
        <w:instrText xml:space="preserve"> SEQ Figure \* ARABIC </w:instrText>
      </w:r>
      <w:r>
        <w:rPr>
          <w:noProof/>
        </w:rPr>
        <w:fldChar w:fldCharType="separate"/>
      </w:r>
      <w:r w:rsidR="002F5FE4">
        <w:rPr>
          <w:noProof/>
        </w:rPr>
        <w:t>5</w:t>
      </w:r>
      <w:r>
        <w:rPr>
          <w:noProof/>
        </w:rPr>
        <w:fldChar w:fldCharType="end"/>
      </w:r>
      <w:r w:rsidR="002A756A">
        <w:t>: File Processing In HERMIT</w:t>
      </w:r>
      <w:bookmarkEnd w:id="113"/>
    </w:p>
    <w:p w14:paraId="6F0E069D" w14:textId="77777777" w:rsidR="002A756A" w:rsidRPr="00033A04" w:rsidRDefault="002A756A" w:rsidP="002A756A">
      <w:r w:rsidRPr="00033A04">
        <w:t>File name and type:</w:t>
      </w:r>
    </w:p>
    <w:p w14:paraId="0820B2C5" w14:textId="77777777" w:rsidR="002A756A" w:rsidRDefault="002A756A" w:rsidP="002A756A">
      <w:pPr>
        <w:numPr>
          <w:ilvl w:val="0"/>
          <w:numId w:val="8"/>
        </w:numPr>
      </w:pPr>
      <w:r w:rsidRPr="00033A04">
        <w:t>A</w:t>
      </w:r>
      <w:r>
        <w:t xml:space="preserve">ny file name may be </w:t>
      </w:r>
      <w:proofErr w:type="gramStart"/>
      <w:r>
        <w:t>used,</w:t>
      </w:r>
      <w:proofErr w:type="gramEnd"/>
      <w:r>
        <w:t xml:space="preserve"> there are no naming requirements.</w:t>
      </w:r>
    </w:p>
    <w:p w14:paraId="6976DB3F" w14:textId="77777777" w:rsidR="002A756A" w:rsidRDefault="002A756A" w:rsidP="002A756A">
      <w:pPr>
        <w:numPr>
          <w:ilvl w:val="0"/>
          <w:numId w:val="3"/>
        </w:numPr>
      </w:pPr>
      <w:r>
        <w:t xml:space="preserve">A flat Text (Tab delimited) </w:t>
      </w:r>
      <w:r w:rsidRPr="0038016F">
        <w:t xml:space="preserve">file </w:t>
      </w:r>
      <w:r>
        <w:t xml:space="preserve">is required. The valid file extension is .txt </w:t>
      </w:r>
    </w:p>
    <w:p w14:paraId="0FC5FC1F" w14:textId="77777777" w:rsidR="002A756A" w:rsidRDefault="002A756A" w:rsidP="002A756A">
      <w:pPr>
        <w:numPr>
          <w:ilvl w:val="0"/>
          <w:numId w:val="4"/>
        </w:numPr>
      </w:pPr>
      <w:r>
        <w:t>Each row must contain only one record.</w:t>
      </w:r>
    </w:p>
    <w:p w14:paraId="3965EAE2" w14:textId="77777777" w:rsidR="002A756A" w:rsidRDefault="002A756A" w:rsidP="002A756A">
      <w:r>
        <w:t xml:space="preserve">Frequency of upload </w:t>
      </w:r>
      <w:proofErr w:type="gramStart"/>
      <w:r>
        <w:t>file</w:t>
      </w:r>
      <w:proofErr w:type="gramEnd"/>
      <w:r>
        <w:t>:</w:t>
      </w:r>
    </w:p>
    <w:p w14:paraId="15F0ADBB" w14:textId="77777777" w:rsidR="002A756A" w:rsidRDefault="002A756A" w:rsidP="002A756A">
      <w:r>
        <w:t>There is no restriction on the number of files uploaded on a given day. File layout examples can be found in each section.</w:t>
      </w:r>
    </w:p>
    <w:p w14:paraId="4D45994D" w14:textId="77777777" w:rsidR="002A756A" w:rsidRDefault="002A756A" w:rsidP="002A756A">
      <w:r>
        <w:t>The Servicing Module provides a feature to allow a Servicer and HUD to upload a volume of transactions for the following activities in Table 4.</w:t>
      </w:r>
    </w:p>
    <w:p w14:paraId="02170BEC" w14:textId="77777777" w:rsidR="002A756A" w:rsidRDefault="00D9662A" w:rsidP="002A756A">
      <w:pPr>
        <w:pStyle w:val="TableTitle"/>
      </w:pPr>
      <w:bookmarkStart w:id="114" w:name="_Toc209591276"/>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8</w:t>
      </w:r>
      <w:r>
        <w:rPr>
          <w:noProof/>
        </w:rPr>
        <w:fldChar w:fldCharType="end"/>
      </w:r>
      <w:r w:rsidR="002A756A">
        <w:t>: HECM File Upload Types</w:t>
      </w:r>
      <w:bookmarkEnd w:id="11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2A756A" w:rsidRPr="005732DE" w14:paraId="6F76925E" w14:textId="77777777" w:rsidTr="00F77D52">
        <w:trPr>
          <w:cantSplit/>
          <w:tblHeader/>
        </w:trPr>
        <w:tc>
          <w:tcPr>
            <w:tcW w:w="1202" w:type="pct"/>
            <w:shd w:val="clear" w:color="auto" w:fill="7F7F7F"/>
          </w:tcPr>
          <w:p w14:paraId="49311442" w14:textId="77777777" w:rsidR="002A756A" w:rsidRPr="002C67DA" w:rsidRDefault="002A756A" w:rsidP="00F77D52">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7AE2F24E" w14:textId="77777777" w:rsidR="002A756A" w:rsidRPr="002C67DA" w:rsidRDefault="002A756A" w:rsidP="00F77D52">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2A756A" w:rsidRPr="002D3F5B" w14:paraId="79099DD8" w14:textId="77777777" w:rsidTr="00F77D52">
        <w:trPr>
          <w:cantSplit/>
        </w:trPr>
        <w:tc>
          <w:tcPr>
            <w:tcW w:w="1202" w:type="pct"/>
            <w:vAlign w:val="center"/>
          </w:tcPr>
          <w:p w14:paraId="32DA200D" w14:textId="77777777" w:rsidR="002A756A" w:rsidRPr="001F3D3B" w:rsidRDefault="002A756A" w:rsidP="00F77D52">
            <w:pPr>
              <w:spacing w:before="20" w:after="20"/>
              <w:rPr>
                <w:rFonts w:ascii="Arial" w:hAnsi="Arial" w:cs="Arial"/>
                <w:sz w:val="20"/>
              </w:rPr>
            </w:pPr>
            <w:r>
              <w:rPr>
                <w:rFonts w:ascii="Arial" w:hAnsi="Arial" w:cs="Arial"/>
                <w:sz w:val="20"/>
              </w:rPr>
              <w:t xml:space="preserve">Notes </w:t>
            </w:r>
          </w:p>
        </w:tc>
        <w:tc>
          <w:tcPr>
            <w:tcW w:w="3798" w:type="pct"/>
            <w:vAlign w:val="center"/>
          </w:tcPr>
          <w:p w14:paraId="750C6EF5" w14:textId="77777777" w:rsidR="002A756A" w:rsidRPr="002E60C7" w:rsidRDefault="002A756A" w:rsidP="00F77D52">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Notes</w:t>
            </w:r>
          </w:p>
        </w:tc>
      </w:tr>
    </w:tbl>
    <w:p w14:paraId="00F95697" w14:textId="77777777" w:rsidR="002A756A" w:rsidRDefault="002A756A" w:rsidP="002A756A"/>
    <w:p w14:paraId="787BA0B7" w14:textId="77777777" w:rsidR="002A756A" w:rsidRDefault="002A756A" w:rsidP="002A756A">
      <w:r w:rsidRPr="0038016F">
        <w:t>Data formatting</w:t>
      </w:r>
      <w:r>
        <w:t xml:space="preserve">: </w:t>
      </w:r>
    </w:p>
    <w:p w14:paraId="39D17FB9" w14:textId="77777777" w:rsidR="002A756A" w:rsidRDefault="002A756A" w:rsidP="002A756A">
      <w:r>
        <w:t>Dashes (-) and decimal points (.) are permitted within the upload file; no other special characters or symbols should be present.</w:t>
      </w:r>
    </w:p>
    <w:p w14:paraId="351DA929" w14:textId="77777777" w:rsidR="002A756A" w:rsidRPr="004759F9" w:rsidRDefault="002A756A" w:rsidP="002A756A">
      <w:r w:rsidRPr="002E60C7">
        <w:rPr>
          <w:szCs w:val="24"/>
        </w:rPr>
        <w:t xml:space="preserve">File </w:t>
      </w:r>
      <w:r>
        <w:rPr>
          <w:szCs w:val="24"/>
        </w:rPr>
        <w:t>Header Description:</w:t>
      </w:r>
    </w:p>
    <w:p w14:paraId="4DEF5246" w14:textId="77777777" w:rsidR="002A756A" w:rsidRDefault="002A756A" w:rsidP="002A756A">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71343319" w14:textId="77777777" w:rsidR="002A756A" w:rsidRPr="002E60C7" w:rsidRDefault="002A756A" w:rsidP="002A756A">
      <w:pPr>
        <w:ind w:left="720"/>
      </w:pPr>
      <w:r>
        <w:lastRenderedPageBreak/>
        <w:t xml:space="preserve">The </w:t>
      </w:r>
      <w:r w:rsidRPr="002E60C7">
        <w:rPr>
          <w:szCs w:val="24"/>
        </w:rPr>
        <w:t>valid file type identifier is as follows:</w:t>
      </w:r>
    </w:p>
    <w:p w14:paraId="7A9946F5" w14:textId="77777777" w:rsidR="002A756A" w:rsidRDefault="002A756A" w:rsidP="002A756A">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Pr>
          <w:rFonts w:ascii="Times New Roman" w:hAnsi="Times New Roman"/>
          <w:sz w:val="24"/>
          <w:szCs w:val="24"/>
          <w:lang w:val="en-US" w:eastAsia="en-US"/>
        </w:rPr>
        <w:t>NotesImport</w:t>
      </w:r>
      <w:proofErr w:type="spellEnd"/>
      <w:r w:rsidRPr="007A05AC">
        <w:rPr>
          <w:rFonts w:ascii="Times New Roman" w:hAnsi="Times New Roman"/>
          <w:sz w:val="24"/>
          <w:szCs w:val="24"/>
          <w:lang w:val="en-US" w:eastAsia="en-US"/>
        </w:rPr>
        <w:t xml:space="preserve">” </w:t>
      </w:r>
    </w:p>
    <w:p w14:paraId="65440F07" w14:textId="77777777" w:rsidR="002A756A" w:rsidRDefault="002A756A" w:rsidP="002A756A">
      <w:pPr>
        <w:pStyle w:val="TableText"/>
        <w:spacing w:after="0"/>
        <w:rPr>
          <w:rFonts w:ascii="Times New Roman" w:hAnsi="Times New Roman"/>
          <w:sz w:val="24"/>
          <w:szCs w:val="24"/>
          <w:lang w:val="en-US" w:eastAsia="en-US"/>
        </w:rPr>
      </w:pPr>
    </w:p>
    <w:p w14:paraId="7F015A47" w14:textId="77777777" w:rsidR="002A756A" w:rsidRDefault="002A756A" w:rsidP="002A756A">
      <w:pPr>
        <w:pStyle w:val="Heading3"/>
      </w:pPr>
      <w:bookmarkStart w:id="115" w:name="_Toc209591241"/>
      <w:r>
        <w:rPr>
          <w:lang w:val="en-US"/>
        </w:rPr>
        <w:t xml:space="preserve">Notes </w:t>
      </w:r>
      <w:r>
        <w:t>Import – Record Layout</w:t>
      </w:r>
      <w:bookmarkEnd w:id="115"/>
    </w:p>
    <w:p w14:paraId="71F154B8" w14:textId="77777777" w:rsidR="002A756A" w:rsidRPr="00D50465" w:rsidRDefault="002A756A" w:rsidP="002A756A">
      <w:r>
        <w:t>This table describes the required data elements, formats, and their sequence within the file.</w:t>
      </w:r>
    </w:p>
    <w:p w14:paraId="524C0BA8" w14:textId="77777777" w:rsidR="002A756A" w:rsidRPr="002719CC" w:rsidRDefault="00D9662A" w:rsidP="002A756A">
      <w:pPr>
        <w:pStyle w:val="TableTitle"/>
      </w:pPr>
      <w:bookmarkStart w:id="116" w:name="_Toc209591277"/>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9</w:t>
      </w:r>
      <w:r>
        <w:rPr>
          <w:noProof/>
        </w:rPr>
        <w:fldChar w:fldCharType="end"/>
      </w:r>
      <w:r w:rsidR="002A756A" w:rsidRPr="002719CC">
        <w:t xml:space="preserve">: Data Item Descriptions for File </w:t>
      </w:r>
      <w:proofErr w:type="spellStart"/>
      <w:r w:rsidR="002A756A">
        <w:t>NotesI</w:t>
      </w:r>
      <w:r w:rsidR="002A756A" w:rsidRPr="00700767">
        <w:rPr>
          <w:rFonts w:cs="Arial"/>
          <w:szCs w:val="24"/>
        </w:rPr>
        <w:t>mport</w:t>
      </w:r>
      <w:bookmarkEnd w:id="116"/>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2061"/>
        <w:gridCol w:w="3622"/>
        <w:gridCol w:w="1578"/>
        <w:gridCol w:w="640"/>
      </w:tblGrid>
      <w:tr w:rsidR="002A756A" w:rsidRPr="007D7059" w14:paraId="14BE81CA" w14:textId="77777777" w:rsidTr="002F5FE4">
        <w:trPr>
          <w:trHeight w:val="432"/>
          <w:tblHeader/>
          <w:jc w:val="center"/>
        </w:trPr>
        <w:tc>
          <w:tcPr>
            <w:tcW w:w="5000" w:type="pct"/>
            <w:gridSpan w:val="5"/>
            <w:shd w:val="clear" w:color="auto" w:fill="7F7F7F"/>
            <w:vAlign w:val="center"/>
          </w:tcPr>
          <w:p w14:paraId="4A680CC3"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Notes</w:t>
            </w:r>
            <w:r w:rsidRPr="007D7059">
              <w:rPr>
                <w:rFonts w:ascii="Arial" w:hAnsi="Arial" w:cs="Arial"/>
                <w:b/>
                <w:sz w:val="20"/>
              </w:rPr>
              <w:t>Import</w:t>
            </w:r>
            <w:proofErr w:type="spellEnd"/>
          </w:p>
        </w:tc>
      </w:tr>
      <w:tr w:rsidR="002A756A" w:rsidRPr="007D7059" w14:paraId="2E6A9EA0" w14:textId="77777777" w:rsidTr="002F5FE4">
        <w:trPr>
          <w:trHeight w:val="432"/>
          <w:tblHeader/>
          <w:jc w:val="center"/>
        </w:trPr>
        <w:tc>
          <w:tcPr>
            <w:tcW w:w="775" w:type="pct"/>
            <w:shd w:val="clear" w:color="auto" w:fill="7F7F7F"/>
            <w:vAlign w:val="center"/>
          </w:tcPr>
          <w:p w14:paraId="6B85D9E7" w14:textId="77777777" w:rsidR="002A756A" w:rsidRPr="007D7059" w:rsidRDefault="002A756A" w:rsidP="00F77D52">
            <w:pPr>
              <w:pStyle w:val="NoSpacing"/>
              <w:rPr>
                <w:rFonts w:ascii="Arial" w:hAnsi="Arial" w:cs="Arial"/>
                <w:b/>
                <w:sz w:val="20"/>
              </w:rPr>
            </w:pPr>
            <w:r w:rsidRPr="007D7059">
              <w:rPr>
                <w:rFonts w:ascii="Arial" w:hAnsi="Arial" w:cs="Arial"/>
                <w:b/>
                <w:sz w:val="20"/>
              </w:rPr>
              <w:t>Data Item</w:t>
            </w:r>
          </w:p>
        </w:tc>
        <w:tc>
          <w:tcPr>
            <w:tcW w:w="1102" w:type="pct"/>
            <w:shd w:val="clear" w:color="auto" w:fill="7F7F7F"/>
            <w:vAlign w:val="center"/>
          </w:tcPr>
          <w:p w14:paraId="0905639D"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Description</w:t>
            </w:r>
          </w:p>
        </w:tc>
        <w:tc>
          <w:tcPr>
            <w:tcW w:w="1937" w:type="pct"/>
            <w:shd w:val="clear" w:color="auto" w:fill="7F7F7F"/>
            <w:vAlign w:val="center"/>
          </w:tcPr>
          <w:p w14:paraId="2ECB38B5"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Format/Range of Values</w:t>
            </w:r>
          </w:p>
        </w:tc>
        <w:tc>
          <w:tcPr>
            <w:tcW w:w="844" w:type="pct"/>
            <w:tcBorders>
              <w:bottom w:val="single" w:sz="4" w:space="0" w:color="auto"/>
            </w:tcBorders>
            <w:shd w:val="clear" w:color="auto" w:fill="7F7F7F"/>
            <w:vAlign w:val="center"/>
          </w:tcPr>
          <w:p w14:paraId="454B33D9"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7110D93B" w14:textId="77777777" w:rsidR="002A756A" w:rsidRPr="007D7059" w:rsidRDefault="002A756A" w:rsidP="00F77D52">
            <w:pPr>
              <w:pStyle w:val="NoSpacing"/>
              <w:jc w:val="center"/>
              <w:rPr>
                <w:rFonts w:ascii="Arial" w:hAnsi="Arial" w:cs="Arial"/>
                <w:b/>
                <w:sz w:val="20"/>
              </w:rPr>
            </w:pPr>
            <w:r w:rsidRPr="007D7059">
              <w:rPr>
                <w:rFonts w:ascii="Arial" w:hAnsi="Arial" w:cs="Arial"/>
                <w:b/>
                <w:sz w:val="20"/>
              </w:rPr>
              <w:t>Seq. #</w:t>
            </w:r>
          </w:p>
        </w:tc>
      </w:tr>
      <w:tr w:rsidR="002A756A" w:rsidRPr="007D7059" w14:paraId="7B4F612B" w14:textId="77777777" w:rsidTr="002F5FE4">
        <w:trPr>
          <w:trHeight w:val="350"/>
          <w:jc w:val="center"/>
        </w:trPr>
        <w:tc>
          <w:tcPr>
            <w:tcW w:w="775" w:type="pct"/>
            <w:vAlign w:val="center"/>
          </w:tcPr>
          <w:p w14:paraId="4B543312" w14:textId="77777777" w:rsidR="002A756A" w:rsidRPr="007D7059" w:rsidRDefault="002A756A" w:rsidP="00F77D52">
            <w:pPr>
              <w:pStyle w:val="NoSpacing"/>
              <w:rPr>
                <w:rFonts w:ascii="Arial" w:hAnsi="Arial" w:cs="Arial"/>
                <w:bCs/>
                <w:color w:val="000000"/>
                <w:sz w:val="20"/>
              </w:rPr>
            </w:pPr>
            <w:r w:rsidRPr="007D7059">
              <w:rPr>
                <w:rFonts w:ascii="Arial" w:hAnsi="Arial" w:cs="Arial"/>
                <w:bCs/>
                <w:color w:val="000000"/>
                <w:sz w:val="20"/>
              </w:rPr>
              <w:t>FHA Case #</w:t>
            </w:r>
          </w:p>
        </w:tc>
        <w:tc>
          <w:tcPr>
            <w:tcW w:w="1102" w:type="pct"/>
            <w:vAlign w:val="center"/>
          </w:tcPr>
          <w:p w14:paraId="7838164C" w14:textId="77777777" w:rsidR="002A756A" w:rsidRPr="007D7059" w:rsidRDefault="002A756A" w:rsidP="00F77D52">
            <w:pPr>
              <w:pStyle w:val="NoSpacing"/>
              <w:rPr>
                <w:rFonts w:ascii="Arial" w:hAnsi="Arial" w:cs="Arial"/>
                <w:color w:val="000000"/>
                <w:sz w:val="20"/>
              </w:rPr>
            </w:pPr>
            <w:r w:rsidRPr="007D7059">
              <w:rPr>
                <w:rFonts w:ascii="Arial" w:hAnsi="Arial" w:cs="Arial"/>
                <w:color w:val="000000"/>
                <w:sz w:val="20"/>
              </w:rPr>
              <w:t>FHA case number</w:t>
            </w:r>
          </w:p>
        </w:tc>
        <w:tc>
          <w:tcPr>
            <w:tcW w:w="1937" w:type="pct"/>
            <w:vAlign w:val="center"/>
          </w:tcPr>
          <w:p w14:paraId="1ABC5CDE" w14:textId="77777777" w:rsidR="002A756A" w:rsidRPr="007D7059" w:rsidRDefault="002A756A" w:rsidP="00F77D52">
            <w:pPr>
              <w:pStyle w:val="NoSpacing"/>
              <w:rPr>
                <w:rFonts w:ascii="Arial" w:hAnsi="Arial" w:cs="Arial"/>
                <w:color w:val="000000"/>
                <w:sz w:val="20"/>
              </w:rPr>
            </w:pPr>
            <w:r w:rsidRPr="007D7059">
              <w:rPr>
                <w:rFonts w:ascii="Arial" w:hAnsi="Arial" w:cs="Arial"/>
                <w:color w:val="000000"/>
                <w:sz w:val="20"/>
              </w:rPr>
              <w:t xml:space="preserve">Numeric(10); </w:t>
            </w:r>
          </w:p>
        </w:tc>
        <w:tc>
          <w:tcPr>
            <w:tcW w:w="844" w:type="pct"/>
            <w:vAlign w:val="center"/>
          </w:tcPr>
          <w:p w14:paraId="474382D8" w14:textId="77777777" w:rsidR="002A756A" w:rsidRPr="007D7059" w:rsidRDefault="002A756A" w:rsidP="00F77D52">
            <w:pPr>
              <w:pStyle w:val="NoSpacing"/>
              <w:jc w:val="center"/>
              <w:rPr>
                <w:rFonts w:ascii="Arial" w:hAnsi="Arial" w:cs="Arial"/>
                <w:sz w:val="20"/>
              </w:rPr>
            </w:pPr>
            <w:r w:rsidRPr="007D7059">
              <w:rPr>
                <w:rFonts w:ascii="Arial" w:hAnsi="Arial" w:cs="Arial"/>
                <w:sz w:val="20"/>
              </w:rPr>
              <w:t>Yes</w:t>
            </w:r>
          </w:p>
        </w:tc>
        <w:tc>
          <w:tcPr>
            <w:tcW w:w="342" w:type="pct"/>
            <w:vAlign w:val="center"/>
          </w:tcPr>
          <w:p w14:paraId="03FF7C47" w14:textId="77777777" w:rsidR="002A756A" w:rsidRPr="007D7059" w:rsidRDefault="002A756A" w:rsidP="00F77D52">
            <w:pPr>
              <w:pStyle w:val="NoSpacing"/>
              <w:jc w:val="center"/>
              <w:rPr>
                <w:rFonts w:ascii="Arial" w:hAnsi="Arial" w:cs="Arial"/>
                <w:sz w:val="20"/>
              </w:rPr>
            </w:pPr>
            <w:r w:rsidRPr="007D7059">
              <w:rPr>
                <w:rFonts w:ascii="Arial" w:hAnsi="Arial" w:cs="Arial"/>
                <w:sz w:val="20"/>
              </w:rPr>
              <w:t>1</w:t>
            </w:r>
          </w:p>
        </w:tc>
      </w:tr>
      <w:tr w:rsidR="002A756A" w:rsidRPr="007D7059" w14:paraId="6FF1A2EC" w14:textId="77777777" w:rsidTr="002F5FE4">
        <w:trPr>
          <w:trHeight w:val="432"/>
          <w:jc w:val="center"/>
        </w:trPr>
        <w:tc>
          <w:tcPr>
            <w:tcW w:w="775" w:type="pct"/>
            <w:vAlign w:val="center"/>
          </w:tcPr>
          <w:p w14:paraId="2F4FA35C" w14:textId="77777777" w:rsidR="002A756A" w:rsidRPr="007D7059" w:rsidRDefault="002A756A" w:rsidP="00F77D52">
            <w:pPr>
              <w:pStyle w:val="NoSpacing"/>
              <w:rPr>
                <w:rFonts w:ascii="Arial" w:hAnsi="Arial" w:cs="Arial"/>
                <w:bCs/>
                <w:color w:val="000000"/>
                <w:sz w:val="20"/>
              </w:rPr>
            </w:pPr>
            <w:r>
              <w:rPr>
                <w:rFonts w:ascii="Arial" w:hAnsi="Arial" w:cs="Arial"/>
                <w:bCs/>
                <w:color w:val="000000"/>
                <w:sz w:val="20"/>
              </w:rPr>
              <w:t>Note Type Code</w:t>
            </w:r>
          </w:p>
        </w:tc>
        <w:tc>
          <w:tcPr>
            <w:tcW w:w="1102" w:type="pct"/>
            <w:vAlign w:val="center"/>
          </w:tcPr>
          <w:p w14:paraId="1D3ADA43" w14:textId="77777777" w:rsidR="002A756A" w:rsidRPr="007D7059" w:rsidRDefault="002A756A" w:rsidP="00F77D52">
            <w:pPr>
              <w:pStyle w:val="NoSpacing"/>
              <w:rPr>
                <w:rFonts w:ascii="Arial" w:hAnsi="Arial" w:cs="Arial"/>
                <w:color w:val="000000"/>
                <w:sz w:val="20"/>
              </w:rPr>
            </w:pPr>
            <w:r>
              <w:rPr>
                <w:rFonts w:ascii="Arial" w:hAnsi="Arial" w:cs="Arial"/>
                <w:color w:val="000000"/>
                <w:sz w:val="20"/>
              </w:rPr>
              <w:t>Note Type</w:t>
            </w:r>
          </w:p>
        </w:tc>
        <w:tc>
          <w:tcPr>
            <w:tcW w:w="1937" w:type="pct"/>
            <w:vAlign w:val="center"/>
          </w:tcPr>
          <w:p w14:paraId="75D40E02" w14:textId="77777777" w:rsidR="002A756A" w:rsidRPr="007D7059" w:rsidRDefault="002A756A" w:rsidP="00F77D52">
            <w:pPr>
              <w:pStyle w:val="NoSpacing"/>
              <w:rPr>
                <w:rFonts w:ascii="Arial" w:hAnsi="Arial" w:cs="Arial"/>
                <w:color w:val="000000"/>
                <w:sz w:val="20"/>
              </w:rPr>
            </w:pPr>
            <w:r w:rsidRPr="007D7059">
              <w:rPr>
                <w:rFonts w:ascii="Arial" w:hAnsi="Arial" w:cs="Arial"/>
                <w:color w:val="000000"/>
                <w:sz w:val="20"/>
              </w:rPr>
              <w:t>String(</w:t>
            </w:r>
            <w:r w:rsidR="005052D6">
              <w:rPr>
                <w:rFonts w:ascii="Arial" w:hAnsi="Arial" w:cs="Arial"/>
                <w:color w:val="000000"/>
                <w:sz w:val="20"/>
              </w:rPr>
              <w:t>3</w:t>
            </w:r>
            <w:proofErr w:type="gramStart"/>
            <w:r w:rsidRPr="007D7059">
              <w:rPr>
                <w:rFonts w:ascii="Arial" w:hAnsi="Arial" w:cs="Arial"/>
                <w:color w:val="000000"/>
                <w:sz w:val="20"/>
              </w:rPr>
              <w:t>);</w:t>
            </w:r>
            <w:proofErr w:type="gramEnd"/>
          </w:p>
          <w:p w14:paraId="632A627A" w14:textId="77777777" w:rsidR="002A756A" w:rsidRPr="007D7059" w:rsidRDefault="002A756A" w:rsidP="00F77D52">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Pr="007D7059">
              <w:rPr>
                <w:rFonts w:ascii="Arial" w:hAnsi="Arial" w:cs="Arial"/>
                <w:sz w:val="20"/>
              </w:rPr>
              <w:t xml:space="preserve"> </w:t>
            </w:r>
            <w:r>
              <w:rPr>
                <w:rFonts w:ascii="Arial" w:hAnsi="Arial" w:cs="Arial"/>
                <w:sz w:val="20"/>
              </w:rPr>
              <w:t xml:space="preserve"> </w:t>
            </w:r>
            <w:r w:rsidRPr="007D7059">
              <w:rPr>
                <w:rFonts w:ascii="Arial" w:hAnsi="Arial" w:cs="Arial"/>
                <w:sz w:val="20"/>
              </w:rPr>
              <w:t>for</w:t>
            </w:r>
            <w:r w:rsidRPr="007D7059">
              <w:rPr>
                <w:rFonts w:ascii="Arial" w:hAnsi="Arial" w:cs="Arial"/>
                <w:color w:val="000000"/>
                <w:sz w:val="20"/>
              </w:rPr>
              <w:t xml:space="preserve"> </w:t>
            </w:r>
            <w:r>
              <w:rPr>
                <w:rFonts w:ascii="Arial" w:hAnsi="Arial" w:cs="Arial"/>
                <w:color w:val="000000"/>
                <w:sz w:val="20"/>
              </w:rPr>
              <w:t>Note Type</w:t>
            </w:r>
            <w:r w:rsidRPr="007D7059">
              <w:rPr>
                <w:rFonts w:ascii="Arial" w:hAnsi="Arial" w:cs="Arial"/>
                <w:color w:val="000000"/>
                <w:sz w:val="20"/>
              </w:rPr>
              <w:t xml:space="preserve"> Codes and Description reference;</w:t>
            </w:r>
          </w:p>
        </w:tc>
        <w:tc>
          <w:tcPr>
            <w:tcW w:w="844" w:type="pct"/>
            <w:vAlign w:val="center"/>
          </w:tcPr>
          <w:p w14:paraId="6C10D6FB" w14:textId="77777777" w:rsidR="002A756A" w:rsidRPr="007D7059" w:rsidRDefault="002A756A" w:rsidP="00F77D52">
            <w:pPr>
              <w:pStyle w:val="NoSpacing"/>
              <w:jc w:val="center"/>
              <w:rPr>
                <w:rFonts w:ascii="Arial" w:hAnsi="Arial" w:cs="Arial"/>
                <w:sz w:val="20"/>
              </w:rPr>
            </w:pPr>
            <w:r>
              <w:rPr>
                <w:rFonts w:ascii="Arial" w:hAnsi="Arial" w:cs="Arial"/>
                <w:sz w:val="20"/>
              </w:rPr>
              <w:t>Yes</w:t>
            </w:r>
          </w:p>
        </w:tc>
        <w:tc>
          <w:tcPr>
            <w:tcW w:w="342" w:type="pct"/>
            <w:vAlign w:val="center"/>
          </w:tcPr>
          <w:p w14:paraId="5D145444" w14:textId="77777777" w:rsidR="002A756A" w:rsidRPr="007D7059" w:rsidRDefault="002A756A" w:rsidP="00F77D52">
            <w:pPr>
              <w:pStyle w:val="NoSpacing"/>
              <w:jc w:val="center"/>
              <w:rPr>
                <w:rFonts w:ascii="Arial" w:hAnsi="Arial" w:cs="Arial"/>
                <w:sz w:val="20"/>
              </w:rPr>
            </w:pPr>
            <w:r w:rsidRPr="007D7059">
              <w:rPr>
                <w:rFonts w:ascii="Arial" w:hAnsi="Arial" w:cs="Arial"/>
                <w:sz w:val="20"/>
              </w:rPr>
              <w:t>2</w:t>
            </w:r>
          </w:p>
        </w:tc>
      </w:tr>
      <w:tr w:rsidR="002A756A" w:rsidRPr="007D7059" w14:paraId="03BFBC93" w14:textId="77777777" w:rsidTr="002F5FE4">
        <w:trPr>
          <w:trHeight w:val="432"/>
          <w:jc w:val="center"/>
        </w:trPr>
        <w:tc>
          <w:tcPr>
            <w:tcW w:w="775" w:type="pct"/>
            <w:vAlign w:val="center"/>
          </w:tcPr>
          <w:p w14:paraId="240418FE" w14:textId="77777777" w:rsidR="002A756A" w:rsidRDefault="002A756A" w:rsidP="00F77D52">
            <w:pPr>
              <w:pStyle w:val="NoSpacing"/>
              <w:rPr>
                <w:rFonts w:ascii="Arial" w:hAnsi="Arial" w:cs="Arial"/>
                <w:bCs/>
                <w:color w:val="000000"/>
                <w:sz w:val="20"/>
              </w:rPr>
            </w:pPr>
            <w:r>
              <w:rPr>
                <w:rFonts w:ascii="Arial" w:hAnsi="Arial" w:cs="Arial"/>
                <w:bCs/>
                <w:color w:val="000000"/>
                <w:sz w:val="20"/>
              </w:rPr>
              <w:t>Note</w:t>
            </w:r>
          </w:p>
        </w:tc>
        <w:tc>
          <w:tcPr>
            <w:tcW w:w="1102" w:type="pct"/>
            <w:vAlign w:val="center"/>
          </w:tcPr>
          <w:p w14:paraId="4C3F996C" w14:textId="77777777" w:rsidR="002A756A" w:rsidRPr="007D7059" w:rsidRDefault="002A756A" w:rsidP="00F77D52">
            <w:pPr>
              <w:pStyle w:val="NoSpacing"/>
              <w:rPr>
                <w:rFonts w:ascii="Arial" w:hAnsi="Arial" w:cs="Arial"/>
                <w:color w:val="000000"/>
                <w:sz w:val="20"/>
              </w:rPr>
            </w:pPr>
            <w:r>
              <w:rPr>
                <w:rFonts w:ascii="Arial" w:hAnsi="Arial" w:cs="Arial"/>
                <w:color w:val="000000"/>
                <w:sz w:val="20"/>
              </w:rPr>
              <w:t>Informational field</w:t>
            </w:r>
          </w:p>
        </w:tc>
        <w:tc>
          <w:tcPr>
            <w:tcW w:w="1937" w:type="pct"/>
            <w:vAlign w:val="center"/>
          </w:tcPr>
          <w:p w14:paraId="3EED9336" w14:textId="77777777" w:rsidR="002A756A" w:rsidRPr="007D7059" w:rsidRDefault="002A756A" w:rsidP="00F77D52">
            <w:pPr>
              <w:pStyle w:val="NoSpacing"/>
              <w:rPr>
                <w:rFonts w:ascii="Arial" w:hAnsi="Arial" w:cs="Arial"/>
                <w:color w:val="000000"/>
                <w:sz w:val="20"/>
              </w:rPr>
            </w:pPr>
            <w:r>
              <w:rPr>
                <w:rFonts w:ascii="Arial" w:hAnsi="Arial" w:cs="Arial"/>
                <w:color w:val="000000"/>
                <w:sz w:val="20"/>
              </w:rPr>
              <w:t>String(500)</w:t>
            </w:r>
          </w:p>
        </w:tc>
        <w:tc>
          <w:tcPr>
            <w:tcW w:w="844" w:type="pct"/>
            <w:vAlign w:val="center"/>
          </w:tcPr>
          <w:p w14:paraId="3B354354" w14:textId="77777777" w:rsidR="002A756A" w:rsidRPr="007D7059" w:rsidRDefault="005052D6" w:rsidP="00F77D52">
            <w:pPr>
              <w:pStyle w:val="NoSpacing"/>
              <w:jc w:val="center"/>
              <w:rPr>
                <w:rFonts w:ascii="Arial" w:hAnsi="Arial" w:cs="Arial"/>
                <w:sz w:val="20"/>
              </w:rPr>
            </w:pPr>
            <w:r>
              <w:rPr>
                <w:rFonts w:ascii="Arial" w:hAnsi="Arial" w:cs="Arial"/>
                <w:sz w:val="20"/>
              </w:rPr>
              <w:t>No</w:t>
            </w:r>
          </w:p>
        </w:tc>
        <w:tc>
          <w:tcPr>
            <w:tcW w:w="342" w:type="pct"/>
            <w:vAlign w:val="center"/>
          </w:tcPr>
          <w:p w14:paraId="0564B6A6" w14:textId="77777777" w:rsidR="002A756A" w:rsidRPr="007D7059" w:rsidRDefault="002A756A" w:rsidP="00F77D52">
            <w:pPr>
              <w:pStyle w:val="NoSpacing"/>
              <w:jc w:val="center"/>
              <w:rPr>
                <w:rFonts w:ascii="Arial" w:hAnsi="Arial" w:cs="Arial"/>
                <w:sz w:val="20"/>
              </w:rPr>
            </w:pPr>
            <w:r>
              <w:rPr>
                <w:rFonts w:ascii="Arial" w:hAnsi="Arial" w:cs="Arial"/>
                <w:sz w:val="20"/>
              </w:rPr>
              <w:t>3</w:t>
            </w:r>
          </w:p>
        </w:tc>
      </w:tr>
    </w:tbl>
    <w:p w14:paraId="6DB204B4" w14:textId="77777777" w:rsidR="002A756A" w:rsidRDefault="002A756A" w:rsidP="002A756A">
      <w:pPr>
        <w:rPr>
          <w:lang w:eastAsia="x-none"/>
        </w:rPr>
      </w:pPr>
    </w:p>
    <w:p w14:paraId="616B5B29" w14:textId="77777777" w:rsidR="002A756A" w:rsidRDefault="002A756A" w:rsidP="002A756A">
      <w:pPr>
        <w:pStyle w:val="Heading3"/>
      </w:pPr>
      <w:bookmarkStart w:id="117" w:name="_Toc209591242"/>
      <w:r>
        <w:rPr>
          <w:lang w:val="en-US"/>
        </w:rPr>
        <w:t xml:space="preserve">Notes Import </w:t>
      </w:r>
      <w:r w:rsidRPr="00C83438">
        <w:t>Transaction Codes and Descriptions</w:t>
      </w:r>
      <w:bookmarkEnd w:id="117"/>
      <w:r>
        <w:t xml:space="preserve"> </w:t>
      </w:r>
    </w:p>
    <w:p w14:paraId="6E9511C7" w14:textId="77777777" w:rsidR="002A756A" w:rsidRPr="00250CD2" w:rsidRDefault="002A756A" w:rsidP="002A756A"/>
    <w:p w14:paraId="67D7EFFC" w14:textId="77777777" w:rsidR="002A756A" w:rsidRPr="00653B54" w:rsidRDefault="00D9662A" w:rsidP="002A756A">
      <w:pPr>
        <w:pStyle w:val="TableTitle"/>
      </w:pPr>
      <w:bookmarkStart w:id="118" w:name="_Toc209591278"/>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10</w:t>
      </w:r>
      <w:r>
        <w:rPr>
          <w:noProof/>
        </w:rPr>
        <w:fldChar w:fldCharType="end"/>
      </w:r>
      <w:r w:rsidR="002A756A" w:rsidRPr="00653B54">
        <w:t>: Transaction Codes and Descriptions</w:t>
      </w:r>
      <w:bookmarkEnd w:id="118"/>
    </w:p>
    <w:tbl>
      <w:tblPr>
        <w:tblW w:w="5000" w:type="pct"/>
        <w:tblLook w:val="04A0" w:firstRow="1" w:lastRow="0" w:firstColumn="1" w:lastColumn="0" w:noHBand="0" w:noVBand="1"/>
      </w:tblPr>
      <w:tblGrid>
        <w:gridCol w:w="2267"/>
        <w:gridCol w:w="1569"/>
        <w:gridCol w:w="4280"/>
        <w:gridCol w:w="1234"/>
      </w:tblGrid>
      <w:tr w:rsidR="002A756A" w:rsidRPr="001A136C" w14:paraId="7C96A7F1" w14:textId="77777777" w:rsidTr="002F5FE4">
        <w:trPr>
          <w:trHeight w:val="600"/>
          <w:tblHeader/>
        </w:trPr>
        <w:tc>
          <w:tcPr>
            <w:tcW w:w="1212" w:type="pct"/>
            <w:tcBorders>
              <w:top w:val="single" w:sz="4" w:space="0" w:color="auto"/>
              <w:left w:val="single" w:sz="4" w:space="0" w:color="auto"/>
              <w:bottom w:val="single" w:sz="4" w:space="0" w:color="auto"/>
              <w:right w:val="single" w:sz="4" w:space="0" w:color="auto"/>
            </w:tcBorders>
            <w:shd w:val="clear" w:color="000000" w:fill="D9D9D9"/>
            <w:hideMark/>
          </w:tcPr>
          <w:p w14:paraId="621E7794" w14:textId="77777777" w:rsidR="002A756A" w:rsidRPr="001A136C" w:rsidRDefault="002A756A" w:rsidP="00F77D52">
            <w:pPr>
              <w:spacing w:after="0"/>
              <w:rPr>
                <w:rFonts w:ascii="Arial" w:hAnsi="Arial" w:cs="Arial"/>
                <w:b/>
                <w:bCs/>
                <w:color w:val="000000"/>
                <w:sz w:val="20"/>
              </w:rPr>
            </w:pPr>
            <w:r w:rsidRPr="001A136C">
              <w:rPr>
                <w:rFonts w:ascii="Arial" w:hAnsi="Arial" w:cs="Arial"/>
                <w:b/>
                <w:bCs/>
                <w:color w:val="000000"/>
                <w:sz w:val="20"/>
              </w:rPr>
              <w:t>Category</w:t>
            </w:r>
          </w:p>
        </w:tc>
        <w:tc>
          <w:tcPr>
            <w:tcW w:w="839" w:type="pct"/>
            <w:tcBorders>
              <w:top w:val="single" w:sz="4" w:space="0" w:color="auto"/>
              <w:left w:val="nil"/>
              <w:bottom w:val="single" w:sz="4" w:space="0" w:color="auto"/>
              <w:right w:val="single" w:sz="4" w:space="0" w:color="auto"/>
            </w:tcBorders>
            <w:shd w:val="clear" w:color="000000" w:fill="D9D9D9"/>
            <w:hideMark/>
          </w:tcPr>
          <w:p w14:paraId="45DE4B39" w14:textId="77777777" w:rsidR="002A756A" w:rsidRPr="001A136C" w:rsidRDefault="002A756A" w:rsidP="00F77D52">
            <w:pPr>
              <w:spacing w:after="0"/>
              <w:rPr>
                <w:rFonts w:ascii="Arial" w:hAnsi="Arial" w:cs="Arial"/>
                <w:b/>
                <w:bCs/>
                <w:color w:val="000000"/>
                <w:sz w:val="20"/>
              </w:rPr>
            </w:pPr>
            <w:r>
              <w:rPr>
                <w:rFonts w:ascii="Arial" w:hAnsi="Arial" w:cs="Arial"/>
                <w:b/>
                <w:bCs/>
                <w:color w:val="000000"/>
                <w:sz w:val="20"/>
              </w:rPr>
              <w:t>Note Type</w:t>
            </w:r>
            <w:r w:rsidRPr="001A136C">
              <w:rPr>
                <w:rFonts w:ascii="Arial" w:hAnsi="Arial" w:cs="Arial"/>
                <w:b/>
                <w:bCs/>
                <w:color w:val="000000"/>
                <w:sz w:val="20"/>
              </w:rPr>
              <w:t xml:space="preserve"> Code</w:t>
            </w:r>
          </w:p>
        </w:tc>
        <w:tc>
          <w:tcPr>
            <w:tcW w:w="2289" w:type="pct"/>
            <w:tcBorders>
              <w:top w:val="single" w:sz="4" w:space="0" w:color="auto"/>
              <w:left w:val="nil"/>
              <w:bottom w:val="single" w:sz="4" w:space="0" w:color="auto"/>
              <w:right w:val="single" w:sz="4" w:space="0" w:color="auto"/>
            </w:tcBorders>
            <w:shd w:val="clear" w:color="000000" w:fill="D9D9D9"/>
            <w:hideMark/>
          </w:tcPr>
          <w:p w14:paraId="7BF8971B" w14:textId="77777777" w:rsidR="002A756A" w:rsidRPr="001A136C" w:rsidRDefault="002A756A" w:rsidP="00F77D52">
            <w:pPr>
              <w:spacing w:after="0"/>
              <w:rPr>
                <w:rFonts w:ascii="Arial" w:hAnsi="Arial" w:cs="Arial"/>
                <w:b/>
                <w:bCs/>
                <w:color w:val="000000"/>
                <w:sz w:val="20"/>
              </w:rPr>
            </w:pPr>
            <w:r>
              <w:rPr>
                <w:rFonts w:ascii="Arial" w:hAnsi="Arial" w:cs="Arial"/>
                <w:b/>
                <w:bCs/>
                <w:color w:val="000000"/>
                <w:sz w:val="20"/>
              </w:rPr>
              <w:t>Note Type</w:t>
            </w:r>
          </w:p>
        </w:tc>
        <w:tc>
          <w:tcPr>
            <w:tcW w:w="660" w:type="pct"/>
            <w:tcBorders>
              <w:top w:val="single" w:sz="4" w:space="0" w:color="auto"/>
              <w:left w:val="nil"/>
              <w:bottom w:val="single" w:sz="4" w:space="0" w:color="auto"/>
              <w:right w:val="single" w:sz="4" w:space="0" w:color="auto"/>
            </w:tcBorders>
            <w:shd w:val="clear" w:color="000000" w:fill="D9D9D9"/>
            <w:hideMark/>
          </w:tcPr>
          <w:p w14:paraId="0AC9D901" w14:textId="77777777" w:rsidR="002A756A" w:rsidRPr="001A136C" w:rsidRDefault="002A756A" w:rsidP="00F77D52">
            <w:pPr>
              <w:spacing w:after="0"/>
              <w:rPr>
                <w:rFonts w:ascii="Arial" w:hAnsi="Arial" w:cs="Arial"/>
                <w:b/>
                <w:bCs/>
                <w:color w:val="000000"/>
                <w:sz w:val="20"/>
              </w:rPr>
            </w:pPr>
            <w:r>
              <w:rPr>
                <w:rFonts w:ascii="Arial" w:hAnsi="Arial" w:cs="Arial"/>
                <w:b/>
                <w:bCs/>
                <w:color w:val="000000"/>
                <w:sz w:val="20"/>
              </w:rPr>
              <w:t>Note</w:t>
            </w:r>
          </w:p>
        </w:tc>
      </w:tr>
      <w:tr w:rsidR="002A756A" w:rsidRPr="001A136C" w14:paraId="4C420AE0" w14:textId="77777777" w:rsidTr="002F5FE4">
        <w:trPr>
          <w:trHeight w:val="300"/>
        </w:trPr>
        <w:tc>
          <w:tcPr>
            <w:tcW w:w="1212" w:type="pct"/>
            <w:tcBorders>
              <w:top w:val="nil"/>
              <w:left w:val="single" w:sz="4" w:space="0" w:color="auto"/>
              <w:bottom w:val="single" w:sz="4" w:space="0" w:color="auto"/>
              <w:right w:val="single" w:sz="4" w:space="0" w:color="auto"/>
            </w:tcBorders>
            <w:hideMark/>
          </w:tcPr>
          <w:p w14:paraId="3AB5CBAD" w14:textId="77777777" w:rsidR="002A756A" w:rsidRPr="001A136C" w:rsidRDefault="002A756A" w:rsidP="00F77D52">
            <w:pPr>
              <w:spacing w:after="0"/>
              <w:rPr>
                <w:rFonts w:ascii="Arial" w:hAnsi="Arial" w:cs="Arial"/>
                <w:b/>
                <w:color w:val="000000"/>
                <w:sz w:val="20"/>
              </w:rPr>
            </w:pPr>
            <w:r>
              <w:rPr>
                <w:rFonts w:ascii="Arial" w:hAnsi="Arial" w:cs="Arial"/>
                <w:b/>
                <w:color w:val="000000"/>
                <w:sz w:val="20"/>
              </w:rPr>
              <w:t>Notes</w:t>
            </w:r>
          </w:p>
        </w:tc>
        <w:tc>
          <w:tcPr>
            <w:tcW w:w="839" w:type="pct"/>
            <w:tcBorders>
              <w:top w:val="nil"/>
              <w:left w:val="nil"/>
              <w:bottom w:val="single" w:sz="4" w:space="0" w:color="auto"/>
              <w:right w:val="single" w:sz="4" w:space="0" w:color="auto"/>
            </w:tcBorders>
            <w:hideMark/>
          </w:tcPr>
          <w:p w14:paraId="6B5380E4" w14:textId="77777777" w:rsidR="002A756A" w:rsidRPr="001A136C" w:rsidRDefault="002A756A" w:rsidP="00F77D52">
            <w:pPr>
              <w:spacing w:after="0"/>
              <w:rPr>
                <w:rFonts w:ascii="Arial" w:hAnsi="Arial" w:cs="Arial"/>
                <w:color w:val="000000"/>
                <w:sz w:val="20"/>
              </w:rPr>
            </w:pPr>
            <w:r w:rsidRPr="001A136C">
              <w:rPr>
                <w:rFonts w:ascii="Arial" w:hAnsi="Arial" w:cs="Arial"/>
                <w:color w:val="000000"/>
                <w:sz w:val="20"/>
              </w:rPr>
              <w:t> </w:t>
            </w:r>
          </w:p>
        </w:tc>
        <w:tc>
          <w:tcPr>
            <w:tcW w:w="2289" w:type="pct"/>
            <w:tcBorders>
              <w:top w:val="nil"/>
              <w:left w:val="nil"/>
              <w:bottom w:val="single" w:sz="4" w:space="0" w:color="auto"/>
              <w:right w:val="single" w:sz="4" w:space="0" w:color="auto"/>
            </w:tcBorders>
            <w:hideMark/>
          </w:tcPr>
          <w:p w14:paraId="7D848AE2" w14:textId="77777777" w:rsidR="002A756A" w:rsidRPr="001A136C" w:rsidRDefault="002A756A" w:rsidP="00F77D52">
            <w:pPr>
              <w:spacing w:after="0"/>
              <w:rPr>
                <w:rFonts w:ascii="Arial" w:hAnsi="Arial" w:cs="Arial"/>
                <w:color w:val="000000"/>
                <w:sz w:val="20"/>
              </w:rPr>
            </w:pPr>
            <w:r w:rsidRPr="001A136C">
              <w:rPr>
                <w:rFonts w:ascii="Arial" w:hAnsi="Arial" w:cs="Arial"/>
                <w:color w:val="000000"/>
                <w:sz w:val="20"/>
              </w:rPr>
              <w:t> </w:t>
            </w:r>
          </w:p>
        </w:tc>
        <w:tc>
          <w:tcPr>
            <w:tcW w:w="660" w:type="pct"/>
            <w:tcBorders>
              <w:top w:val="nil"/>
              <w:left w:val="nil"/>
              <w:bottom w:val="single" w:sz="4" w:space="0" w:color="auto"/>
              <w:right w:val="single" w:sz="4" w:space="0" w:color="auto"/>
            </w:tcBorders>
            <w:hideMark/>
          </w:tcPr>
          <w:p w14:paraId="60D0FB35" w14:textId="77777777" w:rsidR="002A756A" w:rsidRPr="001A136C" w:rsidRDefault="002A756A" w:rsidP="00F77D52">
            <w:pPr>
              <w:spacing w:after="0"/>
              <w:rPr>
                <w:rFonts w:ascii="Arial" w:hAnsi="Arial" w:cs="Arial"/>
                <w:color w:val="000000"/>
                <w:sz w:val="20"/>
              </w:rPr>
            </w:pPr>
            <w:r w:rsidRPr="001A136C">
              <w:rPr>
                <w:rFonts w:ascii="Arial" w:hAnsi="Arial" w:cs="Arial"/>
                <w:color w:val="000000"/>
                <w:sz w:val="20"/>
              </w:rPr>
              <w:t> </w:t>
            </w:r>
          </w:p>
        </w:tc>
      </w:tr>
      <w:tr w:rsidR="002A756A" w:rsidRPr="001A136C" w14:paraId="57E4A844" w14:textId="77777777" w:rsidTr="002F5FE4">
        <w:trPr>
          <w:trHeight w:val="300"/>
        </w:trPr>
        <w:tc>
          <w:tcPr>
            <w:tcW w:w="1212" w:type="pct"/>
            <w:tcBorders>
              <w:top w:val="nil"/>
              <w:left w:val="single" w:sz="4" w:space="0" w:color="auto"/>
              <w:bottom w:val="single" w:sz="4" w:space="0" w:color="auto"/>
              <w:right w:val="single" w:sz="4" w:space="0" w:color="auto"/>
            </w:tcBorders>
          </w:tcPr>
          <w:p w14:paraId="1CA81F6D"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78CA4939" w14:textId="77777777" w:rsidR="002A756A" w:rsidRPr="001A136C" w:rsidRDefault="002A756A" w:rsidP="00F77D52">
            <w:pPr>
              <w:spacing w:after="0"/>
              <w:rPr>
                <w:rFonts w:ascii="Arial" w:hAnsi="Arial" w:cs="Arial"/>
                <w:color w:val="000000"/>
                <w:sz w:val="20"/>
              </w:rPr>
            </w:pPr>
            <w:r>
              <w:t>10</w:t>
            </w:r>
          </w:p>
        </w:tc>
        <w:tc>
          <w:tcPr>
            <w:tcW w:w="2289" w:type="pct"/>
            <w:tcBorders>
              <w:top w:val="nil"/>
              <w:left w:val="nil"/>
              <w:bottom w:val="single" w:sz="4" w:space="0" w:color="auto"/>
              <w:right w:val="single" w:sz="4" w:space="0" w:color="auto"/>
            </w:tcBorders>
            <w:vAlign w:val="center"/>
          </w:tcPr>
          <w:p w14:paraId="03680B7E" w14:textId="77777777" w:rsidR="002A756A" w:rsidRPr="001A136C" w:rsidRDefault="002A756A" w:rsidP="00F77D52">
            <w:pPr>
              <w:spacing w:after="0"/>
              <w:rPr>
                <w:rFonts w:ascii="Arial" w:hAnsi="Arial" w:cs="Arial"/>
                <w:color w:val="000000"/>
                <w:sz w:val="20"/>
              </w:rPr>
            </w:pPr>
            <w:r>
              <w:t>Compliance</w:t>
            </w:r>
          </w:p>
        </w:tc>
        <w:tc>
          <w:tcPr>
            <w:tcW w:w="660" w:type="pct"/>
            <w:tcBorders>
              <w:top w:val="nil"/>
              <w:left w:val="nil"/>
              <w:bottom w:val="single" w:sz="4" w:space="0" w:color="auto"/>
              <w:right w:val="single" w:sz="4" w:space="0" w:color="auto"/>
            </w:tcBorders>
          </w:tcPr>
          <w:p w14:paraId="498D96F2" w14:textId="77777777" w:rsidR="002A756A" w:rsidRPr="001A136C" w:rsidRDefault="002A756A" w:rsidP="00F77D52">
            <w:pPr>
              <w:spacing w:after="0"/>
              <w:rPr>
                <w:rFonts w:ascii="Arial" w:hAnsi="Arial" w:cs="Arial"/>
                <w:color w:val="000000"/>
                <w:sz w:val="20"/>
              </w:rPr>
            </w:pPr>
            <w:r>
              <w:rPr>
                <w:rFonts w:ascii="Arial" w:hAnsi="Arial" w:cs="Arial"/>
                <w:color w:val="000000"/>
                <w:sz w:val="20"/>
              </w:rPr>
              <w:t xml:space="preserve">  </w:t>
            </w:r>
          </w:p>
        </w:tc>
      </w:tr>
      <w:tr w:rsidR="002A756A" w:rsidRPr="001A136C" w14:paraId="3745880F" w14:textId="77777777" w:rsidTr="002F5FE4">
        <w:trPr>
          <w:trHeight w:val="300"/>
        </w:trPr>
        <w:tc>
          <w:tcPr>
            <w:tcW w:w="1212" w:type="pct"/>
            <w:tcBorders>
              <w:top w:val="nil"/>
              <w:left w:val="single" w:sz="4" w:space="0" w:color="auto"/>
              <w:bottom w:val="single" w:sz="4" w:space="0" w:color="auto"/>
              <w:right w:val="single" w:sz="4" w:space="0" w:color="auto"/>
            </w:tcBorders>
          </w:tcPr>
          <w:p w14:paraId="7A18172F"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093E6827" w14:textId="77777777" w:rsidR="002A756A" w:rsidRPr="001A136C" w:rsidRDefault="002A756A" w:rsidP="00F77D52">
            <w:pPr>
              <w:spacing w:after="0"/>
              <w:rPr>
                <w:rFonts w:ascii="Arial" w:hAnsi="Arial" w:cs="Arial"/>
                <w:color w:val="000000"/>
                <w:sz w:val="20"/>
              </w:rPr>
            </w:pPr>
            <w:r>
              <w:t>19</w:t>
            </w:r>
          </w:p>
        </w:tc>
        <w:tc>
          <w:tcPr>
            <w:tcW w:w="2289" w:type="pct"/>
            <w:tcBorders>
              <w:top w:val="nil"/>
              <w:left w:val="nil"/>
              <w:bottom w:val="single" w:sz="4" w:space="0" w:color="auto"/>
              <w:right w:val="single" w:sz="4" w:space="0" w:color="auto"/>
            </w:tcBorders>
            <w:vAlign w:val="center"/>
          </w:tcPr>
          <w:p w14:paraId="3A2E603B" w14:textId="77777777" w:rsidR="002A756A" w:rsidRPr="001A136C" w:rsidRDefault="002A756A" w:rsidP="00F77D52">
            <w:pPr>
              <w:spacing w:after="0"/>
              <w:rPr>
                <w:rFonts w:ascii="Arial" w:hAnsi="Arial" w:cs="Arial"/>
                <w:color w:val="000000"/>
                <w:sz w:val="20"/>
              </w:rPr>
            </w:pPr>
            <w:r>
              <w:t>Closing Docs</w:t>
            </w:r>
          </w:p>
        </w:tc>
        <w:tc>
          <w:tcPr>
            <w:tcW w:w="660" w:type="pct"/>
            <w:tcBorders>
              <w:top w:val="nil"/>
              <w:left w:val="nil"/>
              <w:bottom w:val="single" w:sz="4" w:space="0" w:color="auto"/>
              <w:right w:val="single" w:sz="4" w:space="0" w:color="auto"/>
            </w:tcBorders>
          </w:tcPr>
          <w:p w14:paraId="202E9CE4" w14:textId="77777777" w:rsidR="002A756A" w:rsidRPr="001A136C" w:rsidRDefault="002A756A" w:rsidP="00F77D52">
            <w:pPr>
              <w:spacing w:after="0"/>
              <w:rPr>
                <w:rFonts w:ascii="Arial" w:hAnsi="Arial" w:cs="Arial"/>
                <w:color w:val="000000"/>
                <w:sz w:val="20"/>
              </w:rPr>
            </w:pPr>
          </w:p>
        </w:tc>
      </w:tr>
      <w:tr w:rsidR="002A756A" w:rsidRPr="001A136C" w14:paraId="6F0E3C3C" w14:textId="77777777" w:rsidTr="002F5FE4">
        <w:trPr>
          <w:trHeight w:val="300"/>
        </w:trPr>
        <w:tc>
          <w:tcPr>
            <w:tcW w:w="1212" w:type="pct"/>
            <w:tcBorders>
              <w:top w:val="nil"/>
              <w:left w:val="single" w:sz="4" w:space="0" w:color="auto"/>
              <w:bottom w:val="single" w:sz="4" w:space="0" w:color="auto"/>
              <w:right w:val="single" w:sz="4" w:space="0" w:color="auto"/>
            </w:tcBorders>
          </w:tcPr>
          <w:p w14:paraId="018167E4"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5C7B5165" w14:textId="77777777" w:rsidR="002A756A" w:rsidRDefault="002A756A" w:rsidP="00F77D52">
            <w:pPr>
              <w:spacing w:after="0"/>
              <w:rPr>
                <w:rFonts w:ascii="Arial" w:hAnsi="Arial" w:cs="Arial"/>
                <w:color w:val="000000"/>
                <w:sz w:val="20"/>
              </w:rPr>
            </w:pPr>
            <w:r>
              <w:t>20</w:t>
            </w:r>
          </w:p>
        </w:tc>
        <w:tc>
          <w:tcPr>
            <w:tcW w:w="2289" w:type="pct"/>
            <w:tcBorders>
              <w:top w:val="nil"/>
              <w:left w:val="nil"/>
              <w:bottom w:val="single" w:sz="4" w:space="0" w:color="auto"/>
              <w:right w:val="single" w:sz="4" w:space="0" w:color="auto"/>
            </w:tcBorders>
            <w:vAlign w:val="center"/>
          </w:tcPr>
          <w:p w14:paraId="01EE790C" w14:textId="77777777" w:rsidR="002A756A" w:rsidRDefault="002A756A" w:rsidP="00F77D52">
            <w:pPr>
              <w:spacing w:after="0"/>
              <w:rPr>
                <w:rFonts w:ascii="Arial" w:hAnsi="Arial" w:cs="Arial"/>
                <w:color w:val="000000"/>
                <w:sz w:val="20"/>
              </w:rPr>
            </w:pPr>
            <w:r>
              <w:t>Insurance</w:t>
            </w:r>
          </w:p>
        </w:tc>
        <w:tc>
          <w:tcPr>
            <w:tcW w:w="660" w:type="pct"/>
            <w:tcBorders>
              <w:top w:val="nil"/>
              <w:left w:val="nil"/>
              <w:bottom w:val="single" w:sz="4" w:space="0" w:color="auto"/>
              <w:right w:val="single" w:sz="4" w:space="0" w:color="auto"/>
            </w:tcBorders>
          </w:tcPr>
          <w:p w14:paraId="34A668C6" w14:textId="77777777" w:rsidR="002A756A" w:rsidRDefault="002A756A" w:rsidP="00F77D52">
            <w:pPr>
              <w:spacing w:after="0"/>
              <w:rPr>
                <w:rFonts w:ascii="Arial" w:hAnsi="Arial" w:cs="Arial"/>
                <w:color w:val="000000"/>
                <w:sz w:val="20"/>
              </w:rPr>
            </w:pPr>
          </w:p>
        </w:tc>
      </w:tr>
      <w:tr w:rsidR="002A756A" w:rsidRPr="001A136C" w14:paraId="58520EC2" w14:textId="77777777" w:rsidTr="002F5FE4">
        <w:trPr>
          <w:trHeight w:val="300"/>
        </w:trPr>
        <w:tc>
          <w:tcPr>
            <w:tcW w:w="1212" w:type="pct"/>
            <w:tcBorders>
              <w:top w:val="nil"/>
              <w:left w:val="single" w:sz="4" w:space="0" w:color="auto"/>
              <w:bottom w:val="single" w:sz="4" w:space="0" w:color="auto"/>
              <w:right w:val="single" w:sz="4" w:space="0" w:color="auto"/>
            </w:tcBorders>
          </w:tcPr>
          <w:p w14:paraId="1029C582"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2D8ABB82" w14:textId="77777777" w:rsidR="002A756A" w:rsidRDefault="002A756A" w:rsidP="00F77D52">
            <w:pPr>
              <w:spacing w:after="0"/>
              <w:rPr>
                <w:rFonts w:ascii="Arial" w:hAnsi="Arial" w:cs="Arial"/>
                <w:color w:val="000000"/>
                <w:sz w:val="20"/>
              </w:rPr>
            </w:pPr>
            <w:r>
              <w:t>30</w:t>
            </w:r>
          </w:p>
        </w:tc>
        <w:tc>
          <w:tcPr>
            <w:tcW w:w="2289" w:type="pct"/>
            <w:tcBorders>
              <w:top w:val="nil"/>
              <w:left w:val="nil"/>
              <w:bottom w:val="single" w:sz="4" w:space="0" w:color="auto"/>
              <w:right w:val="single" w:sz="4" w:space="0" w:color="auto"/>
            </w:tcBorders>
            <w:vAlign w:val="center"/>
          </w:tcPr>
          <w:p w14:paraId="3E48354E" w14:textId="77777777" w:rsidR="002A756A" w:rsidRDefault="002A756A" w:rsidP="00F77D52">
            <w:pPr>
              <w:spacing w:after="0"/>
              <w:rPr>
                <w:rFonts w:ascii="Arial" w:hAnsi="Arial" w:cs="Arial"/>
                <w:color w:val="000000"/>
                <w:sz w:val="20"/>
              </w:rPr>
            </w:pPr>
            <w:r>
              <w:t>Servicer</w:t>
            </w:r>
          </w:p>
        </w:tc>
        <w:tc>
          <w:tcPr>
            <w:tcW w:w="660" w:type="pct"/>
            <w:tcBorders>
              <w:top w:val="nil"/>
              <w:left w:val="nil"/>
              <w:bottom w:val="single" w:sz="4" w:space="0" w:color="auto"/>
              <w:right w:val="single" w:sz="4" w:space="0" w:color="auto"/>
            </w:tcBorders>
          </w:tcPr>
          <w:p w14:paraId="7331CB52" w14:textId="77777777" w:rsidR="002A756A" w:rsidRDefault="002A756A" w:rsidP="00F77D52">
            <w:pPr>
              <w:spacing w:after="0"/>
              <w:rPr>
                <w:rFonts w:ascii="Arial" w:hAnsi="Arial" w:cs="Arial"/>
                <w:color w:val="000000"/>
                <w:sz w:val="20"/>
              </w:rPr>
            </w:pPr>
          </w:p>
        </w:tc>
      </w:tr>
      <w:tr w:rsidR="002A756A" w:rsidRPr="001A136C" w14:paraId="414EEFF3" w14:textId="77777777" w:rsidTr="002F5FE4">
        <w:trPr>
          <w:trHeight w:val="300"/>
        </w:trPr>
        <w:tc>
          <w:tcPr>
            <w:tcW w:w="1212" w:type="pct"/>
            <w:tcBorders>
              <w:top w:val="nil"/>
              <w:left w:val="single" w:sz="4" w:space="0" w:color="auto"/>
              <w:bottom w:val="single" w:sz="4" w:space="0" w:color="auto"/>
              <w:right w:val="single" w:sz="4" w:space="0" w:color="auto"/>
            </w:tcBorders>
          </w:tcPr>
          <w:p w14:paraId="5F0D1FFC"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590FBE3" w14:textId="77777777" w:rsidR="002A756A" w:rsidRDefault="002A756A" w:rsidP="00F77D52">
            <w:pPr>
              <w:spacing w:after="0"/>
              <w:rPr>
                <w:rFonts w:ascii="Arial" w:hAnsi="Arial" w:cs="Arial"/>
                <w:color w:val="000000"/>
                <w:sz w:val="20"/>
              </w:rPr>
            </w:pPr>
            <w:r>
              <w:t>45</w:t>
            </w:r>
          </w:p>
        </w:tc>
        <w:tc>
          <w:tcPr>
            <w:tcW w:w="2289" w:type="pct"/>
            <w:tcBorders>
              <w:top w:val="nil"/>
              <w:left w:val="nil"/>
              <w:bottom w:val="single" w:sz="4" w:space="0" w:color="auto"/>
              <w:right w:val="single" w:sz="4" w:space="0" w:color="auto"/>
            </w:tcBorders>
            <w:vAlign w:val="center"/>
          </w:tcPr>
          <w:p w14:paraId="761BF82C" w14:textId="77777777" w:rsidR="002A756A" w:rsidRDefault="002A756A" w:rsidP="00F77D52">
            <w:pPr>
              <w:spacing w:after="0"/>
              <w:rPr>
                <w:rFonts w:ascii="Arial" w:hAnsi="Arial" w:cs="Arial"/>
                <w:color w:val="000000"/>
                <w:sz w:val="20"/>
              </w:rPr>
            </w:pPr>
            <w:r>
              <w:t>Foreclosure - Assigned</w:t>
            </w:r>
          </w:p>
        </w:tc>
        <w:tc>
          <w:tcPr>
            <w:tcW w:w="660" w:type="pct"/>
            <w:tcBorders>
              <w:top w:val="nil"/>
              <w:left w:val="nil"/>
              <w:bottom w:val="single" w:sz="4" w:space="0" w:color="auto"/>
              <w:right w:val="single" w:sz="4" w:space="0" w:color="auto"/>
            </w:tcBorders>
          </w:tcPr>
          <w:p w14:paraId="2A0C9F7B" w14:textId="77777777" w:rsidR="002A756A" w:rsidRDefault="002A756A" w:rsidP="00F77D52">
            <w:pPr>
              <w:spacing w:after="0"/>
              <w:rPr>
                <w:rFonts w:ascii="Arial" w:hAnsi="Arial" w:cs="Arial"/>
                <w:color w:val="000000"/>
                <w:sz w:val="20"/>
              </w:rPr>
            </w:pPr>
          </w:p>
        </w:tc>
      </w:tr>
      <w:tr w:rsidR="002A756A" w:rsidRPr="001A136C" w14:paraId="2813DA7E" w14:textId="77777777" w:rsidTr="002F5FE4">
        <w:trPr>
          <w:trHeight w:val="300"/>
        </w:trPr>
        <w:tc>
          <w:tcPr>
            <w:tcW w:w="1212" w:type="pct"/>
            <w:tcBorders>
              <w:top w:val="nil"/>
              <w:left w:val="single" w:sz="4" w:space="0" w:color="auto"/>
              <w:bottom w:val="single" w:sz="4" w:space="0" w:color="auto"/>
              <w:right w:val="single" w:sz="4" w:space="0" w:color="auto"/>
            </w:tcBorders>
          </w:tcPr>
          <w:p w14:paraId="0C5814F2"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2A284F53" w14:textId="77777777" w:rsidR="002A756A" w:rsidRDefault="002A756A" w:rsidP="00F77D52">
            <w:pPr>
              <w:spacing w:after="0"/>
              <w:rPr>
                <w:rFonts w:ascii="Arial" w:hAnsi="Arial" w:cs="Arial"/>
                <w:color w:val="000000"/>
                <w:sz w:val="20"/>
              </w:rPr>
            </w:pPr>
            <w:r>
              <w:t>50</w:t>
            </w:r>
          </w:p>
        </w:tc>
        <w:tc>
          <w:tcPr>
            <w:tcW w:w="2289" w:type="pct"/>
            <w:tcBorders>
              <w:top w:val="nil"/>
              <w:left w:val="nil"/>
              <w:bottom w:val="single" w:sz="4" w:space="0" w:color="auto"/>
              <w:right w:val="single" w:sz="4" w:space="0" w:color="auto"/>
            </w:tcBorders>
            <w:vAlign w:val="center"/>
          </w:tcPr>
          <w:p w14:paraId="6777DA99" w14:textId="77777777" w:rsidR="002A756A" w:rsidRDefault="002A756A" w:rsidP="00F77D52">
            <w:pPr>
              <w:spacing w:after="0"/>
              <w:rPr>
                <w:rFonts w:ascii="Arial" w:hAnsi="Arial" w:cs="Arial"/>
                <w:color w:val="000000"/>
                <w:sz w:val="20"/>
              </w:rPr>
            </w:pPr>
            <w:r>
              <w:t>Bankruptcy</w:t>
            </w:r>
          </w:p>
        </w:tc>
        <w:tc>
          <w:tcPr>
            <w:tcW w:w="660" w:type="pct"/>
            <w:tcBorders>
              <w:top w:val="nil"/>
              <w:left w:val="nil"/>
              <w:bottom w:val="single" w:sz="4" w:space="0" w:color="auto"/>
              <w:right w:val="single" w:sz="4" w:space="0" w:color="auto"/>
            </w:tcBorders>
          </w:tcPr>
          <w:p w14:paraId="7C0A094D" w14:textId="77777777" w:rsidR="002A756A" w:rsidRDefault="002A756A" w:rsidP="00F77D52">
            <w:pPr>
              <w:spacing w:after="0"/>
              <w:rPr>
                <w:rFonts w:ascii="Arial" w:hAnsi="Arial" w:cs="Arial"/>
                <w:color w:val="000000"/>
                <w:sz w:val="20"/>
              </w:rPr>
            </w:pPr>
          </w:p>
        </w:tc>
      </w:tr>
      <w:tr w:rsidR="002A756A" w:rsidRPr="001A136C" w14:paraId="0303D326" w14:textId="77777777" w:rsidTr="002F5FE4">
        <w:trPr>
          <w:trHeight w:val="300"/>
        </w:trPr>
        <w:tc>
          <w:tcPr>
            <w:tcW w:w="1212" w:type="pct"/>
            <w:tcBorders>
              <w:top w:val="nil"/>
              <w:left w:val="single" w:sz="4" w:space="0" w:color="auto"/>
              <w:bottom w:val="single" w:sz="4" w:space="0" w:color="auto"/>
              <w:right w:val="single" w:sz="4" w:space="0" w:color="auto"/>
            </w:tcBorders>
          </w:tcPr>
          <w:p w14:paraId="1CB1CFA5"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C77A56F" w14:textId="77777777" w:rsidR="002A756A" w:rsidRDefault="002A756A" w:rsidP="00F77D52">
            <w:pPr>
              <w:spacing w:after="0"/>
              <w:rPr>
                <w:rFonts w:ascii="Arial" w:hAnsi="Arial" w:cs="Arial"/>
                <w:color w:val="000000"/>
                <w:sz w:val="20"/>
              </w:rPr>
            </w:pPr>
            <w:r>
              <w:t>60</w:t>
            </w:r>
          </w:p>
        </w:tc>
        <w:tc>
          <w:tcPr>
            <w:tcW w:w="2289" w:type="pct"/>
            <w:tcBorders>
              <w:top w:val="nil"/>
              <w:left w:val="nil"/>
              <w:bottom w:val="single" w:sz="4" w:space="0" w:color="auto"/>
              <w:right w:val="single" w:sz="4" w:space="0" w:color="auto"/>
            </w:tcBorders>
            <w:vAlign w:val="center"/>
          </w:tcPr>
          <w:p w14:paraId="451291E1" w14:textId="77777777" w:rsidR="002A756A" w:rsidRDefault="002A756A" w:rsidP="00F77D52">
            <w:pPr>
              <w:spacing w:after="0"/>
              <w:rPr>
                <w:rFonts w:ascii="Arial" w:hAnsi="Arial" w:cs="Arial"/>
                <w:color w:val="000000"/>
                <w:sz w:val="20"/>
              </w:rPr>
            </w:pPr>
            <w:r>
              <w:t>Release</w:t>
            </w:r>
          </w:p>
        </w:tc>
        <w:tc>
          <w:tcPr>
            <w:tcW w:w="660" w:type="pct"/>
            <w:tcBorders>
              <w:top w:val="nil"/>
              <w:left w:val="nil"/>
              <w:bottom w:val="single" w:sz="4" w:space="0" w:color="auto"/>
              <w:right w:val="single" w:sz="4" w:space="0" w:color="auto"/>
            </w:tcBorders>
          </w:tcPr>
          <w:p w14:paraId="747336A2" w14:textId="77777777" w:rsidR="002A756A" w:rsidRDefault="002A756A" w:rsidP="00F77D52">
            <w:pPr>
              <w:spacing w:after="0"/>
              <w:rPr>
                <w:rFonts w:ascii="Arial" w:hAnsi="Arial" w:cs="Arial"/>
                <w:color w:val="000000"/>
                <w:sz w:val="20"/>
              </w:rPr>
            </w:pPr>
          </w:p>
        </w:tc>
      </w:tr>
      <w:tr w:rsidR="002A756A" w:rsidRPr="001A136C" w14:paraId="68A9D0C2" w14:textId="77777777" w:rsidTr="002F5FE4">
        <w:trPr>
          <w:trHeight w:val="300"/>
        </w:trPr>
        <w:tc>
          <w:tcPr>
            <w:tcW w:w="1212" w:type="pct"/>
            <w:tcBorders>
              <w:top w:val="nil"/>
              <w:left w:val="single" w:sz="4" w:space="0" w:color="auto"/>
              <w:bottom w:val="single" w:sz="4" w:space="0" w:color="auto"/>
              <w:right w:val="single" w:sz="4" w:space="0" w:color="auto"/>
            </w:tcBorders>
          </w:tcPr>
          <w:p w14:paraId="44C81AAB"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4BB3DF00" w14:textId="77777777" w:rsidR="002A756A" w:rsidRDefault="002A756A" w:rsidP="00F77D52">
            <w:pPr>
              <w:spacing w:after="0"/>
              <w:rPr>
                <w:rFonts w:ascii="Arial" w:hAnsi="Arial" w:cs="Arial"/>
                <w:color w:val="000000"/>
                <w:sz w:val="20"/>
              </w:rPr>
            </w:pPr>
            <w:r>
              <w:t>80</w:t>
            </w:r>
          </w:p>
        </w:tc>
        <w:tc>
          <w:tcPr>
            <w:tcW w:w="2289" w:type="pct"/>
            <w:tcBorders>
              <w:top w:val="nil"/>
              <w:left w:val="nil"/>
              <w:bottom w:val="single" w:sz="4" w:space="0" w:color="auto"/>
              <w:right w:val="single" w:sz="4" w:space="0" w:color="auto"/>
            </w:tcBorders>
            <w:vAlign w:val="center"/>
          </w:tcPr>
          <w:p w14:paraId="4E7EDB6A" w14:textId="77777777" w:rsidR="002A756A" w:rsidRDefault="002A756A" w:rsidP="00F77D52">
            <w:pPr>
              <w:spacing w:after="0"/>
              <w:rPr>
                <w:rFonts w:ascii="Arial" w:hAnsi="Arial" w:cs="Arial"/>
                <w:color w:val="000000"/>
                <w:sz w:val="20"/>
              </w:rPr>
            </w:pPr>
            <w:r>
              <w:t>Taxes</w:t>
            </w:r>
          </w:p>
        </w:tc>
        <w:tc>
          <w:tcPr>
            <w:tcW w:w="660" w:type="pct"/>
            <w:tcBorders>
              <w:top w:val="nil"/>
              <w:left w:val="nil"/>
              <w:bottom w:val="single" w:sz="4" w:space="0" w:color="auto"/>
              <w:right w:val="single" w:sz="4" w:space="0" w:color="auto"/>
            </w:tcBorders>
          </w:tcPr>
          <w:p w14:paraId="73B4583B" w14:textId="77777777" w:rsidR="002A756A" w:rsidRDefault="002A756A" w:rsidP="00F77D52">
            <w:pPr>
              <w:spacing w:after="0"/>
              <w:rPr>
                <w:rFonts w:ascii="Arial" w:hAnsi="Arial" w:cs="Arial"/>
                <w:color w:val="000000"/>
                <w:sz w:val="20"/>
              </w:rPr>
            </w:pPr>
          </w:p>
        </w:tc>
      </w:tr>
      <w:tr w:rsidR="002A756A" w:rsidRPr="001A136C" w14:paraId="46195D1D" w14:textId="77777777" w:rsidTr="002F5FE4">
        <w:trPr>
          <w:trHeight w:val="300"/>
        </w:trPr>
        <w:tc>
          <w:tcPr>
            <w:tcW w:w="1212" w:type="pct"/>
            <w:tcBorders>
              <w:top w:val="nil"/>
              <w:left w:val="single" w:sz="4" w:space="0" w:color="auto"/>
              <w:bottom w:val="single" w:sz="4" w:space="0" w:color="auto"/>
              <w:right w:val="single" w:sz="4" w:space="0" w:color="auto"/>
            </w:tcBorders>
          </w:tcPr>
          <w:p w14:paraId="55BA9018"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7136DEF4" w14:textId="77777777" w:rsidR="002A756A" w:rsidRDefault="002A756A" w:rsidP="00F77D52">
            <w:pPr>
              <w:spacing w:after="0"/>
              <w:rPr>
                <w:rFonts w:ascii="Arial" w:hAnsi="Arial" w:cs="Arial"/>
                <w:color w:val="000000"/>
                <w:sz w:val="20"/>
              </w:rPr>
            </w:pPr>
            <w:r>
              <w:t>112</w:t>
            </w:r>
          </w:p>
        </w:tc>
        <w:tc>
          <w:tcPr>
            <w:tcW w:w="2289" w:type="pct"/>
            <w:tcBorders>
              <w:top w:val="nil"/>
              <w:left w:val="nil"/>
              <w:bottom w:val="single" w:sz="4" w:space="0" w:color="auto"/>
              <w:right w:val="single" w:sz="4" w:space="0" w:color="auto"/>
            </w:tcBorders>
            <w:vAlign w:val="center"/>
          </w:tcPr>
          <w:p w14:paraId="6114289B" w14:textId="77777777" w:rsidR="002A756A" w:rsidRDefault="002A756A" w:rsidP="00F77D52">
            <w:pPr>
              <w:spacing w:after="0"/>
              <w:rPr>
                <w:rFonts w:ascii="Arial" w:hAnsi="Arial" w:cs="Arial"/>
                <w:color w:val="000000"/>
                <w:sz w:val="20"/>
              </w:rPr>
            </w:pPr>
            <w:r>
              <w:t>Deleted Image</w:t>
            </w:r>
          </w:p>
        </w:tc>
        <w:tc>
          <w:tcPr>
            <w:tcW w:w="660" w:type="pct"/>
            <w:tcBorders>
              <w:top w:val="nil"/>
              <w:left w:val="nil"/>
              <w:bottom w:val="single" w:sz="4" w:space="0" w:color="auto"/>
              <w:right w:val="single" w:sz="4" w:space="0" w:color="auto"/>
            </w:tcBorders>
          </w:tcPr>
          <w:p w14:paraId="5D66A6C9" w14:textId="77777777" w:rsidR="002A756A" w:rsidRDefault="002A756A" w:rsidP="00F77D52">
            <w:pPr>
              <w:spacing w:after="0"/>
              <w:rPr>
                <w:rFonts w:ascii="Arial" w:hAnsi="Arial" w:cs="Arial"/>
                <w:color w:val="000000"/>
                <w:sz w:val="20"/>
              </w:rPr>
            </w:pPr>
          </w:p>
        </w:tc>
      </w:tr>
      <w:tr w:rsidR="002A756A" w:rsidRPr="001A136C" w14:paraId="56F7BDE3" w14:textId="77777777" w:rsidTr="002F5FE4">
        <w:trPr>
          <w:trHeight w:val="300"/>
        </w:trPr>
        <w:tc>
          <w:tcPr>
            <w:tcW w:w="1212" w:type="pct"/>
            <w:tcBorders>
              <w:top w:val="nil"/>
              <w:left w:val="single" w:sz="4" w:space="0" w:color="auto"/>
              <w:bottom w:val="single" w:sz="4" w:space="0" w:color="auto"/>
              <w:right w:val="single" w:sz="4" w:space="0" w:color="auto"/>
            </w:tcBorders>
          </w:tcPr>
          <w:p w14:paraId="5615F12F"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22D27523" w14:textId="77777777" w:rsidR="002A756A" w:rsidRDefault="002A756A" w:rsidP="00F77D52">
            <w:pPr>
              <w:spacing w:after="0"/>
              <w:rPr>
                <w:rFonts w:ascii="Arial" w:hAnsi="Arial" w:cs="Arial"/>
                <w:color w:val="000000"/>
                <w:sz w:val="20"/>
              </w:rPr>
            </w:pPr>
            <w:r>
              <w:t>113</w:t>
            </w:r>
          </w:p>
        </w:tc>
        <w:tc>
          <w:tcPr>
            <w:tcW w:w="2289" w:type="pct"/>
            <w:tcBorders>
              <w:top w:val="nil"/>
              <w:left w:val="nil"/>
              <w:bottom w:val="single" w:sz="4" w:space="0" w:color="auto"/>
              <w:right w:val="single" w:sz="4" w:space="0" w:color="auto"/>
            </w:tcBorders>
            <w:vAlign w:val="center"/>
          </w:tcPr>
          <w:p w14:paraId="7EE48A1D" w14:textId="77777777" w:rsidR="002A756A" w:rsidRDefault="002A756A" w:rsidP="00F77D52">
            <w:pPr>
              <w:spacing w:after="0"/>
              <w:rPr>
                <w:rFonts w:ascii="Arial" w:hAnsi="Arial" w:cs="Arial"/>
                <w:color w:val="000000"/>
                <w:sz w:val="20"/>
              </w:rPr>
            </w:pPr>
            <w:r>
              <w:t>F12/IACS Foreclosure</w:t>
            </w:r>
          </w:p>
        </w:tc>
        <w:tc>
          <w:tcPr>
            <w:tcW w:w="660" w:type="pct"/>
            <w:tcBorders>
              <w:top w:val="nil"/>
              <w:left w:val="nil"/>
              <w:bottom w:val="single" w:sz="4" w:space="0" w:color="auto"/>
              <w:right w:val="single" w:sz="4" w:space="0" w:color="auto"/>
            </w:tcBorders>
          </w:tcPr>
          <w:p w14:paraId="209388E7" w14:textId="77777777" w:rsidR="002A756A" w:rsidRDefault="002A756A" w:rsidP="00F77D52">
            <w:pPr>
              <w:spacing w:after="0"/>
              <w:rPr>
                <w:rFonts w:ascii="Arial" w:hAnsi="Arial" w:cs="Arial"/>
                <w:color w:val="000000"/>
                <w:sz w:val="20"/>
              </w:rPr>
            </w:pPr>
          </w:p>
        </w:tc>
      </w:tr>
      <w:tr w:rsidR="002A756A" w:rsidRPr="001A136C" w14:paraId="5ABCDBC9" w14:textId="77777777" w:rsidTr="002F5FE4">
        <w:trPr>
          <w:trHeight w:val="300"/>
        </w:trPr>
        <w:tc>
          <w:tcPr>
            <w:tcW w:w="1212" w:type="pct"/>
            <w:tcBorders>
              <w:top w:val="nil"/>
              <w:left w:val="single" w:sz="4" w:space="0" w:color="auto"/>
              <w:bottom w:val="single" w:sz="4" w:space="0" w:color="auto"/>
              <w:right w:val="single" w:sz="4" w:space="0" w:color="auto"/>
            </w:tcBorders>
          </w:tcPr>
          <w:p w14:paraId="793CA19A"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26107F9E" w14:textId="77777777" w:rsidR="002A756A" w:rsidRDefault="002A756A" w:rsidP="00F77D52">
            <w:pPr>
              <w:spacing w:after="0"/>
              <w:rPr>
                <w:rFonts w:ascii="Arial" w:hAnsi="Arial" w:cs="Arial"/>
                <w:color w:val="000000"/>
                <w:sz w:val="20"/>
              </w:rPr>
            </w:pPr>
            <w:r>
              <w:t>114</w:t>
            </w:r>
          </w:p>
        </w:tc>
        <w:tc>
          <w:tcPr>
            <w:tcW w:w="2289" w:type="pct"/>
            <w:tcBorders>
              <w:top w:val="nil"/>
              <w:left w:val="nil"/>
              <w:bottom w:val="single" w:sz="4" w:space="0" w:color="auto"/>
              <w:right w:val="single" w:sz="4" w:space="0" w:color="auto"/>
            </w:tcBorders>
            <w:vAlign w:val="center"/>
          </w:tcPr>
          <w:p w14:paraId="61FC8ED0" w14:textId="77777777" w:rsidR="002A756A" w:rsidRDefault="002A756A" w:rsidP="00F77D52">
            <w:pPr>
              <w:spacing w:after="0"/>
              <w:rPr>
                <w:rFonts w:ascii="Arial" w:hAnsi="Arial" w:cs="Arial"/>
                <w:color w:val="000000"/>
                <w:sz w:val="20"/>
              </w:rPr>
            </w:pPr>
            <w:r>
              <w:t>F12/IACS Payoff</w:t>
            </w:r>
          </w:p>
        </w:tc>
        <w:tc>
          <w:tcPr>
            <w:tcW w:w="660" w:type="pct"/>
            <w:tcBorders>
              <w:top w:val="nil"/>
              <w:left w:val="nil"/>
              <w:bottom w:val="single" w:sz="4" w:space="0" w:color="auto"/>
              <w:right w:val="single" w:sz="4" w:space="0" w:color="auto"/>
            </w:tcBorders>
          </w:tcPr>
          <w:p w14:paraId="30FFA72B" w14:textId="77777777" w:rsidR="002A756A" w:rsidRDefault="002A756A" w:rsidP="00F77D52">
            <w:pPr>
              <w:spacing w:after="0"/>
              <w:rPr>
                <w:rFonts w:ascii="Arial" w:hAnsi="Arial" w:cs="Arial"/>
                <w:color w:val="000000"/>
                <w:sz w:val="20"/>
              </w:rPr>
            </w:pPr>
          </w:p>
        </w:tc>
      </w:tr>
      <w:tr w:rsidR="002A756A" w:rsidRPr="001A136C" w14:paraId="6F49BD8D" w14:textId="77777777" w:rsidTr="002F5FE4">
        <w:trPr>
          <w:trHeight w:val="300"/>
        </w:trPr>
        <w:tc>
          <w:tcPr>
            <w:tcW w:w="1212" w:type="pct"/>
            <w:tcBorders>
              <w:top w:val="nil"/>
              <w:left w:val="single" w:sz="4" w:space="0" w:color="auto"/>
              <w:bottom w:val="single" w:sz="4" w:space="0" w:color="auto"/>
              <w:right w:val="single" w:sz="4" w:space="0" w:color="auto"/>
            </w:tcBorders>
          </w:tcPr>
          <w:p w14:paraId="1A488C95"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C45EC72" w14:textId="77777777" w:rsidR="002A756A" w:rsidRDefault="002A756A" w:rsidP="00F77D52">
            <w:pPr>
              <w:spacing w:after="0"/>
              <w:rPr>
                <w:rFonts w:ascii="Arial" w:hAnsi="Arial" w:cs="Arial"/>
                <w:color w:val="000000"/>
                <w:sz w:val="20"/>
              </w:rPr>
            </w:pPr>
            <w:r>
              <w:t>120</w:t>
            </w:r>
          </w:p>
        </w:tc>
        <w:tc>
          <w:tcPr>
            <w:tcW w:w="2289" w:type="pct"/>
            <w:tcBorders>
              <w:top w:val="nil"/>
              <w:left w:val="nil"/>
              <w:bottom w:val="single" w:sz="4" w:space="0" w:color="auto"/>
              <w:right w:val="single" w:sz="4" w:space="0" w:color="auto"/>
            </w:tcBorders>
            <w:vAlign w:val="center"/>
          </w:tcPr>
          <w:p w14:paraId="518CB3B8" w14:textId="77777777" w:rsidR="002A756A" w:rsidRDefault="002A756A" w:rsidP="00F77D52">
            <w:pPr>
              <w:spacing w:after="0"/>
              <w:rPr>
                <w:rFonts w:ascii="Arial" w:hAnsi="Arial" w:cs="Arial"/>
                <w:color w:val="000000"/>
                <w:sz w:val="20"/>
              </w:rPr>
            </w:pPr>
            <w:r>
              <w:t>REO</w:t>
            </w:r>
          </w:p>
        </w:tc>
        <w:tc>
          <w:tcPr>
            <w:tcW w:w="660" w:type="pct"/>
            <w:tcBorders>
              <w:top w:val="nil"/>
              <w:left w:val="nil"/>
              <w:bottom w:val="single" w:sz="4" w:space="0" w:color="auto"/>
              <w:right w:val="single" w:sz="4" w:space="0" w:color="auto"/>
            </w:tcBorders>
          </w:tcPr>
          <w:p w14:paraId="1DD77FAC" w14:textId="77777777" w:rsidR="002A756A" w:rsidRDefault="002A756A" w:rsidP="00F77D52">
            <w:pPr>
              <w:spacing w:after="0"/>
              <w:rPr>
                <w:rFonts w:ascii="Arial" w:hAnsi="Arial" w:cs="Arial"/>
                <w:color w:val="000000"/>
                <w:sz w:val="20"/>
              </w:rPr>
            </w:pPr>
          </w:p>
        </w:tc>
      </w:tr>
      <w:tr w:rsidR="002A756A" w:rsidRPr="001A136C" w14:paraId="10515725" w14:textId="77777777" w:rsidTr="002F5FE4">
        <w:trPr>
          <w:trHeight w:val="300"/>
        </w:trPr>
        <w:tc>
          <w:tcPr>
            <w:tcW w:w="1212" w:type="pct"/>
            <w:tcBorders>
              <w:top w:val="nil"/>
              <w:left w:val="single" w:sz="4" w:space="0" w:color="auto"/>
              <w:bottom w:val="single" w:sz="4" w:space="0" w:color="auto"/>
              <w:right w:val="single" w:sz="4" w:space="0" w:color="auto"/>
            </w:tcBorders>
          </w:tcPr>
          <w:p w14:paraId="7AF9C2C7"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5AB25689" w14:textId="77777777" w:rsidR="002A756A" w:rsidRDefault="002A756A" w:rsidP="00F77D52">
            <w:pPr>
              <w:spacing w:after="0"/>
              <w:rPr>
                <w:rFonts w:ascii="Arial" w:hAnsi="Arial" w:cs="Arial"/>
                <w:color w:val="000000"/>
                <w:sz w:val="20"/>
              </w:rPr>
            </w:pPr>
            <w:r>
              <w:t>121</w:t>
            </w:r>
          </w:p>
        </w:tc>
        <w:tc>
          <w:tcPr>
            <w:tcW w:w="2289" w:type="pct"/>
            <w:tcBorders>
              <w:top w:val="nil"/>
              <w:left w:val="nil"/>
              <w:bottom w:val="single" w:sz="4" w:space="0" w:color="auto"/>
              <w:right w:val="single" w:sz="4" w:space="0" w:color="auto"/>
            </w:tcBorders>
            <w:vAlign w:val="center"/>
          </w:tcPr>
          <w:p w14:paraId="06AEA48F" w14:textId="77777777" w:rsidR="002A756A" w:rsidRDefault="002A756A" w:rsidP="00F77D52">
            <w:pPr>
              <w:spacing w:after="0"/>
              <w:rPr>
                <w:rFonts w:ascii="Arial" w:hAnsi="Arial" w:cs="Arial"/>
                <w:color w:val="000000"/>
                <w:sz w:val="20"/>
              </w:rPr>
            </w:pPr>
            <w:r>
              <w:t>Disposition</w:t>
            </w:r>
          </w:p>
        </w:tc>
        <w:tc>
          <w:tcPr>
            <w:tcW w:w="660" w:type="pct"/>
            <w:tcBorders>
              <w:top w:val="nil"/>
              <w:left w:val="nil"/>
              <w:bottom w:val="single" w:sz="4" w:space="0" w:color="auto"/>
              <w:right w:val="single" w:sz="4" w:space="0" w:color="auto"/>
            </w:tcBorders>
          </w:tcPr>
          <w:p w14:paraId="74EBACCE" w14:textId="77777777" w:rsidR="002A756A" w:rsidRDefault="002A756A" w:rsidP="00F77D52">
            <w:pPr>
              <w:spacing w:after="0"/>
              <w:rPr>
                <w:rFonts w:ascii="Arial" w:hAnsi="Arial" w:cs="Arial"/>
                <w:color w:val="000000"/>
                <w:sz w:val="20"/>
              </w:rPr>
            </w:pPr>
          </w:p>
        </w:tc>
      </w:tr>
      <w:tr w:rsidR="002A756A" w:rsidRPr="001A136C" w14:paraId="7432B570" w14:textId="77777777" w:rsidTr="002F5FE4">
        <w:trPr>
          <w:trHeight w:val="300"/>
        </w:trPr>
        <w:tc>
          <w:tcPr>
            <w:tcW w:w="1212" w:type="pct"/>
            <w:tcBorders>
              <w:top w:val="nil"/>
              <w:left w:val="single" w:sz="4" w:space="0" w:color="auto"/>
              <w:bottom w:val="single" w:sz="4" w:space="0" w:color="auto"/>
              <w:right w:val="single" w:sz="4" w:space="0" w:color="auto"/>
            </w:tcBorders>
          </w:tcPr>
          <w:p w14:paraId="1B88E71B"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E16C747" w14:textId="77777777" w:rsidR="002A756A" w:rsidRDefault="002A756A" w:rsidP="00F77D52">
            <w:pPr>
              <w:spacing w:after="0"/>
            </w:pPr>
            <w:r>
              <w:t>130</w:t>
            </w:r>
          </w:p>
        </w:tc>
        <w:tc>
          <w:tcPr>
            <w:tcW w:w="2289" w:type="pct"/>
            <w:tcBorders>
              <w:top w:val="nil"/>
              <w:left w:val="nil"/>
              <w:bottom w:val="single" w:sz="4" w:space="0" w:color="auto"/>
              <w:right w:val="single" w:sz="4" w:space="0" w:color="auto"/>
            </w:tcBorders>
            <w:vAlign w:val="center"/>
          </w:tcPr>
          <w:p w14:paraId="7AE7F224" w14:textId="77777777" w:rsidR="002A756A" w:rsidRDefault="002A756A" w:rsidP="00F77D52">
            <w:pPr>
              <w:spacing w:after="0"/>
            </w:pPr>
            <w:r>
              <w:t>Contractor</w:t>
            </w:r>
          </w:p>
        </w:tc>
        <w:tc>
          <w:tcPr>
            <w:tcW w:w="660" w:type="pct"/>
            <w:tcBorders>
              <w:top w:val="nil"/>
              <w:left w:val="nil"/>
              <w:bottom w:val="single" w:sz="4" w:space="0" w:color="auto"/>
              <w:right w:val="single" w:sz="4" w:space="0" w:color="auto"/>
            </w:tcBorders>
          </w:tcPr>
          <w:p w14:paraId="2F4138F4" w14:textId="77777777" w:rsidR="002A756A" w:rsidRDefault="002A756A" w:rsidP="00F77D52">
            <w:pPr>
              <w:spacing w:after="0"/>
              <w:rPr>
                <w:rFonts w:ascii="Arial" w:hAnsi="Arial" w:cs="Arial"/>
                <w:color w:val="000000"/>
                <w:sz w:val="20"/>
              </w:rPr>
            </w:pPr>
          </w:p>
        </w:tc>
      </w:tr>
      <w:tr w:rsidR="002A756A" w:rsidRPr="001A136C" w14:paraId="6C44DB27" w14:textId="77777777" w:rsidTr="002F5FE4">
        <w:trPr>
          <w:trHeight w:val="300"/>
        </w:trPr>
        <w:tc>
          <w:tcPr>
            <w:tcW w:w="1212" w:type="pct"/>
            <w:tcBorders>
              <w:top w:val="nil"/>
              <w:left w:val="single" w:sz="4" w:space="0" w:color="auto"/>
              <w:bottom w:val="single" w:sz="4" w:space="0" w:color="auto"/>
              <w:right w:val="single" w:sz="4" w:space="0" w:color="auto"/>
            </w:tcBorders>
          </w:tcPr>
          <w:p w14:paraId="586790DB"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82D157A" w14:textId="77777777" w:rsidR="002A756A" w:rsidRDefault="002A756A" w:rsidP="00F77D52">
            <w:pPr>
              <w:spacing w:after="0"/>
            </w:pPr>
            <w:r>
              <w:t>140</w:t>
            </w:r>
          </w:p>
        </w:tc>
        <w:tc>
          <w:tcPr>
            <w:tcW w:w="2289" w:type="pct"/>
            <w:tcBorders>
              <w:top w:val="nil"/>
              <w:left w:val="nil"/>
              <w:bottom w:val="single" w:sz="4" w:space="0" w:color="auto"/>
              <w:right w:val="single" w:sz="4" w:space="0" w:color="auto"/>
            </w:tcBorders>
            <w:vAlign w:val="center"/>
          </w:tcPr>
          <w:p w14:paraId="149D9CB9" w14:textId="77777777" w:rsidR="002A756A" w:rsidRDefault="002A756A" w:rsidP="00F77D52">
            <w:pPr>
              <w:spacing w:after="0"/>
            </w:pPr>
            <w:r>
              <w:t>HUD Specialist</w:t>
            </w:r>
          </w:p>
        </w:tc>
        <w:tc>
          <w:tcPr>
            <w:tcW w:w="660" w:type="pct"/>
            <w:tcBorders>
              <w:top w:val="nil"/>
              <w:left w:val="nil"/>
              <w:bottom w:val="single" w:sz="4" w:space="0" w:color="auto"/>
              <w:right w:val="single" w:sz="4" w:space="0" w:color="auto"/>
            </w:tcBorders>
          </w:tcPr>
          <w:p w14:paraId="7D922FE8" w14:textId="77777777" w:rsidR="002A756A" w:rsidRDefault="002A756A" w:rsidP="00F77D52">
            <w:pPr>
              <w:spacing w:after="0"/>
              <w:rPr>
                <w:rFonts w:ascii="Arial" w:hAnsi="Arial" w:cs="Arial"/>
                <w:color w:val="000000"/>
                <w:sz w:val="20"/>
              </w:rPr>
            </w:pPr>
          </w:p>
        </w:tc>
      </w:tr>
      <w:tr w:rsidR="002A756A" w:rsidRPr="001A136C" w14:paraId="78836128" w14:textId="77777777" w:rsidTr="002F5FE4">
        <w:trPr>
          <w:trHeight w:val="300"/>
        </w:trPr>
        <w:tc>
          <w:tcPr>
            <w:tcW w:w="1212" w:type="pct"/>
            <w:tcBorders>
              <w:top w:val="nil"/>
              <w:left w:val="single" w:sz="4" w:space="0" w:color="auto"/>
              <w:bottom w:val="single" w:sz="4" w:space="0" w:color="auto"/>
              <w:right w:val="single" w:sz="4" w:space="0" w:color="auto"/>
            </w:tcBorders>
          </w:tcPr>
          <w:p w14:paraId="28985B62"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77F68DF3" w14:textId="77777777" w:rsidR="002A756A" w:rsidRDefault="002A756A" w:rsidP="00F77D52">
            <w:pPr>
              <w:spacing w:after="0"/>
            </w:pPr>
            <w:r>
              <w:t>150</w:t>
            </w:r>
          </w:p>
        </w:tc>
        <w:tc>
          <w:tcPr>
            <w:tcW w:w="2289" w:type="pct"/>
            <w:tcBorders>
              <w:top w:val="nil"/>
              <w:left w:val="nil"/>
              <w:bottom w:val="single" w:sz="4" w:space="0" w:color="auto"/>
              <w:right w:val="single" w:sz="4" w:space="0" w:color="auto"/>
            </w:tcBorders>
            <w:vAlign w:val="center"/>
          </w:tcPr>
          <w:p w14:paraId="48B08AD4" w14:textId="77777777" w:rsidR="002A756A" w:rsidRDefault="002A756A" w:rsidP="00F77D52">
            <w:pPr>
              <w:spacing w:after="0"/>
            </w:pPr>
            <w:r>
              <w:t>EVARS</w:t>
            </w:r>
          </w:p>
        </w:tc>
        <w:tc>
          <w:tcPr>
            <w:tcW w:w="660" w:type="pct"/>
            <w:tcBorders>
              <w:top w:val="nil"/>
              <w:left w:val="nil"/>
              <w:bottom w:val="single" w:sz="4" w:space="0" w:color="auto"/>
              <w:right w:val="single" w:sz="4" w:space="0" w:color="auto"/>
            </w:tcBorders>
          </w:tcPr>
          <w:p w14:paraId="37CAC20E" w14:textId="77777777" w:rsidR="002A756A" w:rsidRDefault="002A756A" w:rsidP="00F77D52">
            <w:pPr>
              <w:spacing w:after="0"/>
              <w:rPr>
                <w:rFonts w:ascii="Arial" w:hAnsi="Arial" w:cs="Arial"/>
                <w:color w:val="000000"/>
                <w:sz w:val="20"/>
              </w:rPr>
            </w:pPr>
          </w:p>
        </w:tc>
      </w:tr>
      <w:tr w:rsidR="002A756A" w:rsidRPr="001A136C" w14:paraId="45B1204E" w14:textId="77777777" w:rsidTr="002F5FE4">
        <w:trPr>
          <w:trHeight w:val="300"/>
        </w:trPr>
        <w:tc>
          <w:tcPr>
            <w:tcW w:w="1212" w:type="pct"/>
            <w:tcBorders>
              <w:top w:val="nil"/>
              <w:left w:val="single" w:sz="4" w:space="0" w:color="auto"/>
              <w:bottom w:val="single" w:sz="4" w:space="0" w:color="auto"/>
              <w:right w:val="single" w:sz="4" w:space="0" w:color="auto"/>
            </w:tcBorders>
          </w:tcPr>
          <w:p w14:paraId="63334612"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41141B32" w14:textId="77777777" w:rsidR="002A756A" w:rsidRDefault="002A756A" w:rsidP="00F77D52">
            <w:pPr>
              <w:spacing w:after="0"/>
            </w:pPr>
            <w:r>
              <w:t>180</w:t>
            </w:r>
          </w:p>
        </w:tc>
        <w:tc>
          <w:tcPr>
            <w:tcW w:w="2289" w:type="pct"/>
            <w:tcBorders>
              <w:top w:val="nil"/>
              <w:left w:val="nil"/>
              <w:bottom w:val="single" w:sz="4" w:space="0" w:color="auto"/>
              <w:right w:val="single" w:sz="4" w:space="0" w:color="auto"/>
            </w:tcBorders>
            <w:vAlign w:val="center"/>
          </w:tcPr>
          <w:p w14:paraId="3B643444" w14:textId="77777777" w:rsidR="002A756A" w:rsidRDefault="002A756A" w:rsidP="00F77D52">
            <w:pPr>
              <w:spacing w:after="0"/>
            </w:pPr>
            <w:r>
              <w:t>Claims</w:t>
            </w:r>
          </w:p>
        </w:tc>
        <w:tc>
          <w:tcPr>
            <w:tcW w:w="660" w:type="pct"/>
            <w:tcBorders>
              <w:top w:val="nil"/>
              <w:left w:val="nil"/>
              <w:bottom w:val="single" w:sz="4" w:space="0" w:color="auto"/>
              <w:right w:val="single" w:sz="4" w:space="0" w:color="auto"/>
            </w:tcBorders>
          </w:tcPr>
          <w:p w14:paraId="0E35EC26" w14:textId="77777777" w:rsidR="002A756A" w:rsidRDefault="002A756A" w:rsidP="00F77D52">
            <w:pPr>
              <w:spacing w:after="0"/>
              <w:rPr>
                <w:rFonts w:ascii="Arial" w:hAnsi="Arial" w:cs="Arial"/>
                <w:color w:val="000000"/>
                <w:sz w:val="20"/>
              </w:rPr>
            </w:pPr>
          </w:p>
        </w:tc>
      </w:tr>
      <w:tr w:rsidR="002A756A" w:rsidRPr="001A136C" w14:paraId="308A1EC0" w14:textId="77777777" w:rsidTr="002F5FE4">
        <w:trPr>
          <w:trHeight w:val="300"/>
        </w:trPr>
        <w:tc>
          <w:tcPr>
            <w:tcW w:w="1212" w:type="pct"/>
            <w:tcBorders>
              <w:top w:val="nil"/>
              <w:left w:val="single" w:sz="4" w:space="0" w:color="auto"/>
              <w:bottom w:val="single" w:sz="4" w:space="0" w:color="auto"/>
              <w:right w:val="single" w:sz="4" w:space="0" w:color="auto"/>
            </w:tcBorders>
          </w:tcPr>
          <w:p w14:paraId="37313A83"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769E75D3" w14:textId="77777777" w:rsidR="002A756A" w:rsidRDefault="002A756A" w:rsidP="00F77D52">
            <w:pPr>
              <w:spacing w:after="0"/>
            </w:pPr>
            <w:r>
              <w:t>270</w:t>
            </w:r>
          </w:p>
        </w:tc>
        <w:tc>
          <w:tcPr>
            <w:tcW w:w="2289" w:type="pct"/>
            <w:tcBorders>
              <w:top w:val="nil"/>
              <w:left w:val="nil"/>
              <w:bottom w:val="single" w:sz="4" w:space="0" w:color="auto"/>
              <w:right w:val="single" w:sz="4" w:space="0" w:color="auto"/>
            </w:tcBorders>
            <w:vAlign w:val="center"/>
          </w:tcPr>
          <w:p w14:paraId="381B0F5F" w14:textId="77777777" w:rsidR="002A756A" w:rsidRDefault="002A756A" w:rsidP="00F77D52">
            <w:pPr>
              <w:spacing w:after="0"/>
            </w:pPr>
            <w:r>
              <w:t>Request for HUD Advance</w:t>
            </w:r>
          </w:p>
        </w:tc>
        <w:tc>
          <w:tcPr>
            <w:tcW w:w="660" w:type="pct"/>
            <w:tcBorders>
              <w:top w:val="nil"/>
              <w:left w:val="nil"/>
              <w:bottom w:val="single" w:sz="4" w:space="0" w:color="auto"/>
              <w:right w:val="single" w:sz="4" w:space="0" w:color="auto"/>
            </w:tcBorders>
          </w:tcPr>
          <w:p w14:paraId="012982C3" w14:textId="77777777" w:rsidR="002A756A" w:rsidRDefault="002A756A" w:rsidP="00F77D52">
            <w:pPr>
              <w:spacing w:after="0"/>
              <w:rPr>
                <w:rFonts w:ascii="Arial" w:hAnsi="Arial" w:cs="Arial"/>
                <w:color w:val="000000"/>
                <w:sz w:val="20"/>
              </w:rPr>
            </w:pPr>
          </w:p>
        </w:tc>
      </w:tr>
      <w:tr w:rsidR="002A756A" w:rsidRPr="001A136C" w14:paraId="5039669F" w14:textId="77777777" w:rsidTr="002F5FE4">
        <w:trPr>
          <w:trHeight w:val="300"/>
        </w:trPr>
        <w:tc>
          <w:tcPr>
            <w:tcW w:w="1212" w:type="pct"/>
            <w:tcBorders>
              <w:top w:val="nil"/>
              <w:left w:val="single" w:sz="4" w:space="0" w:color="auto"/>
              <w:bottom w:val="single" w:sz="4" w:space="0" w:color="auto"/>
              <w:right w:val="single" w:sz="4" w:space="0" w:color="auto"/>
            </w:tcBorders>
          </w:tcPr>
          <w:p w14:paraId="3DCA7029"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A3DB405" w14:textId="77777777" w:rsidR="002A756A" w:rsidRDefault="002A756A" w:rsidP="00F77D52">
            <w:pPr>
              <w:spacing w:after="0"/>
            </w:pPr>
            <w:r>
              <w:t>280</w:t>
            </w:r>
          </w:p>
        </w:tc>
        <w:tc>
          <w:tcPr>
            <w:tcW w:w="2289" w:type="pct"/>
            <w:tcBorders>
              <w:top w:val="nil"/>
              <w:left w:val="nil"/>
              <w:bottom w:val="single" w:sz="4" w:space="0" w:color="auto"/>
              <w:right w:val="single" w:sz="4" w:space="0" w:color="auto"/>
            </w:tcBorders>
            <w:vAlign w:val="center"/>
          </w:tcPr>
          <w:p w14:paraId="4C2FDAD0" w14:textId="77777777" w:rsidR="002A756A" w:rsidRDefault="002A756A" w:rsidP="00F77D52">
            <w:pPr>
              <w:spacing w:after="0"/>
            </w:pPr>
            <w:r>
              <w:t>Request for Unsch. Adv(</w:t>
            </w:r>
            <w:proofErr w:type="spellStart"/>
            <w:r>
              <w:t>Assgn</w:t>
            </w:r>
            <w:proofErr w:type="spellEnd"/>
            <w:r>
              <w:t>.)</w:t>
            </w:r>
          </w:p>
        </w:tc>
        <w:tc>
          <w:tcPr>
            <w:tcW w:w="660" w:type="pct"/>
            <w:tcBorders>
              <w:top w:val="nil"/>
              <w:left w:val="nil"/>
              <w:bottom w:val="single" w:sz="4" w:space="0" w:color="auto"/>
              <w:right w:val="single" w:sz="4" w:space="0" w:color="auto"/>
            </w:tcBorders>
          </w:tcPr>
          <w:p w14:paraId="62EA43D6" w14:textId="77777777" w:rsidR="002A756A" w:rsidRDefault="002A756A" w:rsidP="00F77D52">
            <w:pPr>
              <w:spacing w:after="0"/>
              <w:rPr>
                <w:rFonts w:ascii="Arial" w:hAnsi="Arial" w:cs="Arial"/>
                <w:color w:val="000000"/>
                <w:sz w:val="20"/>
              </w:rPr>
            </w:pPr>
          </w:p>
        </w:tc>
      </w:tr>
      <w:tr w:rsidR="002A756A" w:rsidRPr="001A136C" w14:paraId="4DADBAF2" w14:textId="77777777" w:rsidTr="002F5FE4">
        <w:trPr>
          <w:trHeight w:val="300"/>
        </w:trPr>
        <w:tc>
          <w:tcPr>
            <w:tcW w:w="1212" w:type="pct"/>
            <w:tcBorders>
              <w:top w:val="nil"/>
              <w:left w:val="single" w:sz="4" w:space="0" w:color="auto"/>
              <w:bottom w:val="single" w:sz="4" w:space="0" w:color="auto"/>
              <w:right w:val="single" w:sz="4" w:space="0" w:color="auto"/>
            </w:tcBorders>
          </w:tcPr>
          <w:p w14:paraId="4522C198"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169CA45" w14:textId="77777777" w:rsidR="002A756A" w:rsidRDefault="002A756A" w:rsidP="00F77D52">
            <w:pPr>
              <w:spacing w:after="0"/>
            </w:pPr>
            <w:r>
              <w:t>330</w:t>
            </w:r>
          </w:p>
        </w:tc>
        <w:tc>
          <w:tcPr>
            <w:tcW w:w="2289" w:type="pct"/>
            <w:tcBorders>
              <w:top w:val="nil"/>
              <w:left w:val="nil"/>
              <w:bottom w:val="single" w:sz="4" w:space="0" w:color="auto"/>
              <w:right w:val="single" w:sz="4" w:space="0" w:color="auto"/>
            </w:tcBorders>
            <w:vAlign w:val="center"/>
          </w:tcPr>
          <w:p w14:paraId="3281A20B" w14:textId="77777777" w:rsidR="002A756A" w:rsidRDefault="002A756A" w:rsidP="00F77D52">
            <w:pPr>
              <w:spacing w:after="0"/>
            </w:pPr>
            <w:r>
              <w:t>Foreclosure</w:t>
            </w:r>
          </w:p>
        </w:tc>
        <w:tc>
          <w:tcPr>
            <w:tcW w:w="660" w:type="pct"/>
            <w:tcBorders>
              <w:top w:val="nil"/>
              <w:left w:val="nil"/>
              <w:bottom w:val="single" w:sz="4" w:space="0" w:color="auto"/>
              <w:right w:val="single" w:sz="4" w:space="0" w:color="auto"/>
            </w:tcBorders>
          </w:tcPr>
          <w:p w14:paraId="323245D5" w14:textId="77777777" w:rsidR="002A756A" w:rsidRDefault="002A756A" w:rsidP="00F77D52">
            <w:pPr>
              <w:spacing w:after="0"/>
              <w:rPr>
                <w:rFonts w:ascii="Arial" w:hAnsi="Arial" w:cs="Arial"/>
                <w:color w:val="000000"/>
                <w:sz w:val="20"/>
              </w:rPr>
            </w:pPr>
          </w:p>
        </w:tc>
      </w:tr>
      <w:tr w:rsidR="002A756A" w:rsidRPr="001A136C" w14:paraId="514544E7" w14:textId="77777777" w:rsidTr="002F5FE4">
        <w:trPr>
          <w:trHeight w:val="300"/>
        </w:trPr>
        <w:tc>
          <w:tcPr>
            <w:tcW w:w="1212" w:type="pct"/>
            <w:tcBorders>
              <w:top w:val="nil"/>
              <w:left w:val="single" w:sz="4" w:space="0" w:color="auto"/>
              <w:bottom w:val="single" w:sz="4" w:space="0" w:color="auto"/>
              <w:right w:val="single" w:sz="4" w:space="0" w:color="auto"/>
            </w:tcBorders>
          </w:tcPr>
          <w:p w14:paraId="1CE9A318"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4A2286A4" w14:textId="77777777" w:rsidR="002A756A" w:rsidRDefault="002A756A" w:rsidP="00F77D52">
            <w:pPr>
              <w:spacing w:after="0"/>
            </w:pPr>
            <w:r>
              <w:t>500</w:t>
            </w:r>
          </w:p>
        </w:tc>
        <w:tc>
          <w:tcPr>
            <w:tcW w:w="2289" w:type="pct"/>
            <w:tcBorders>
              <w:top w:val="nil"/>
              <w:left w:val="nil"/>
              <w:bottom w:val="single" w:sz="4" w:space="0" w:color="auto"/>
              <w:right w:val="single" w:sz="4" w:space="0" w:color="auto"/>
            </w:tcBorders>
            <w:vAlign w:val="center"/>
          </w:tcPr>
          <w:p w14:paraId="299420E3" w14:textId="77777777" w:rsidR="002A756A" w:rsidRDefault="002A756A" w:rsidP="00F77D52">
            <w:pPr>
              <w:spacing w:after="0"/>
            </w:pPr>
            <w:r>
              <w:t>General Information</w:t>
            </w:r>
          </w:p>
        </w:tc>
        <w:tc>
          <w:tcPr>
            <w:tcW w:w="660" w:type="pct"/>
            <w:tcBorders>
              <w:top w:val="nil"/>
              <w:left w:val="nil"/>
              <w:bottom w:val="single" w:sz="4" w:space="0" w:color="auto"/>
              <w:right w:val="single" w:sz="4" w:space="0" w:color="auto"/>
            </w:tcBorders>
          </w:tcPr>
          <w:p w14:paraId="32BE801A" w14:textId="77777777" w:rsidR="002A756A" w:rsidRDefault="002A756A" w:rsidP="00F77D52">
            <w:pPr>
              <w:spacing w:after="0"/>
              <w:rPr>
                <w:rFonts w:ascii="Arial" w:hAnsi="Arial" w:cs="Arial"/>
                <w:color w:val="000000"/>
                <w:sz w:val="20"/>
              </w:rPr>
            </w:pPr>
          </w:p>
        </w:tc>
      </w:tr>
      <w:tr w:rsidR="002A756A" w:rsidRPr="001A136C" w14:paraId="3784C192" w14:textId="77777777" w:rsidTr="002F5FE4">
        <w:trPr>
          <w:trHeight w:val="300"/>
        </w:trPr>
        <w:tc>
          <w:tcPr>
            <w:tcW w:w="1212" w:type="pct"/>
            <w:tcBorders>
              <w:top w:val="nil"/>
              <w:left w:val="single" w:sz="4" w:space="0" w:color="auto"/>
              <w:bottom w:val="single" w:sz="4" w:space="0" w:color="auto"/>
              <w:right w:val="single" w:sz="4" w:space="0" w:color="auto"/>
            </w:tcBorders>
          </w:tcPr>
          <w:p w14:paraId="69713B7D"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380427FE" w14:textId="77777777" w:rsidR="002A756A" w:rsidRDefault="002A756A" w:rsidP="00F77D52">
            <w:pPr>
              <w:spacing w:after="0"/>
            </w:pPr>
            <w:r>
              <w:t>520</w:t>
            </w:r>
          </w:p>
        </w:tc>
        <w:tc>
          <w:tcPr>
            <w:tcW w:w="2289" w:type="pct"/>
            <w:tcBorders>
              <w:top w:val="nil"/>
              <w:left w:val="nil"/>
              <w:bottom w:val="single" w:sz="4" w:space="0" w:color="auto"/>
              <w:right w:val="single" w:sz="4" w:space="0" w:color="auto"/>
            </w:tcBorders>
            <w:vAlign w:val="center"/>
          </w:tcPr>
          <w:p w14:paraId="127EFF3D" w14:textId="77777777" w:rsidR="002A756A" w:rsidRDefault="002A756A" w:rsidP="00F77D52">
            <w:pPr>
              <w:spacing w:after="0"/>
            </w:pPr>
            <w:r>
              <w:t>Congressional</w:t>
            </w:r>
          </w:p>
        </w:tc>
        <w:tc>
          <w:tcPr>
            <w:tcW w:w="660" w:type="pct"/>
            <w:tcBorders>
              <w:top w:val="nil"/>
              <w:left w:val="nil"/>
              <w:bottom w:val="single" w:sz="4" w:space="0" w:color="auto"/>
              <w:right w:val="single" w:sz="4" w:space="0" w:color="auto"/>
            </w:tcBorders>
          </w:tcPr>
          <w:p w14:paraId="2D1270F9" w14:textId="77777777" w:rsidR="002A756A" w:rsidRDefault="002A756A" w:rsidP="00F77D52">
            <w:pPr>
              <w:spacing w:after="0"/>
              <w:rPr>
                <w:rFonts w:ascii="Arial" w:hAnsi="Arial" w:cs="Arial"/>
                <w:color w:val="000000"/>
                <w:sz w:val="20"/>
              </w:rPr>
            </w:pPr>
          </w:p>
        </w:tc>
      </w:tr>
      <w:tr w:rsidR="002A756A" w:rsidRPr="001A136C" w14:paraId="19C60848" w14:textId="77777777" w:rsidTr="002F5FE4">
        <w:trPr>
          <w:trHeight w:val="300"/>
        </w:trPr>
        <w:tc>
          <w:tcPr>
            <w:tcW w:w="1212" w:type="pct"/>
            <w:tcBorders>
              <w:top w:val="nil"/>
              <w:left w:val="single" w:sz="4" w:space="0" w:color="auto"/>
              <w:bottom w:val="single" w:sz="4" w:space="0" w:color="auto"/>
              <w:right w:val="single" w:sz="4" w:space="0" w:color="auto"/>
            </w:tcBorders>
          </w:tcPr>
          <w:p w14:paraId="7B02D1F5"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363D8EA1" w14:textId="77777777" w:rsidR="002A756A" w:rsidRDefault="002A756A" w:rsidP="00F77D52">
            <w:pPr>
              <w:spacing w:after="0"/>
            </w:pPr>
            <w:r>
              <w:t>530</w:t>
            </w:r>
          </w:p>
        </w:tc>
        <w:tc>
          <w:tcPr>
            <w:tcW w:w="2289" w:type="pct"/>
            <w:tcBorders>
              <w:top w:val="nil"/>
              <w:left w:val="nil"/>
              <w:bottom w:val="single" w:sz="4" w:space="0" w:color="auto"/>
              <w:right w:val="single" w:sz="4" w:space="0" w:color="auto"/>
            </w:tcBorders>
            <w:vAlign w:val="center"/>
          </w:tcPr>
          <w:p w14:paraId="72957C3E" w14:textId="77777777" w:rsidR="002A756A" w:rsidRDefault="002A756A" w:rsidP="00F77D52">
            <w:pPr>
              <w:spacing w:after="0"/>
            </w:pPr>
            <w:r>
              <w:t>Customer Service</w:t>
            </w:r>
          </w:p>
        </w:tc>
        <w:tc>
          <w:tcPr>
            <w:tcW w:w="660" w:type="pct"/>
            <w:tcBorders>
              <w:top w:val="nil"/>
              <w:left w:val="nil"/>
              <w:bottom w:val="single" w:sz="4" w:space="0" w:color="auto"/>
              <w:right w:val="single" w:sz="4" w:space="0" w:color="auto"/>
            </w:tcBorders>
          </w:tcPr>
          <w:p w14:paraId="6BCC5AD8" w14:textId="77777777" w:rsidR="002A756A" w:rsidRDefault="002A756A" w:rsidP="00F77D52">
            <w:pPr>
              <w:spacing w:after="0"/>
              <w:rPr>
                <w:rFonts w:ascii="Arial" w:hAnsi="Arial" w:cs="Arial"/>
                <w:color w:val="000000"/>
                <w:sz w:val="20"/>
              </w:rPr>
            </w:pPr>
          </w:p>
        </w:tc>
      </w:tr>
      <w:tr w:rsidR="002A756A" w:rsidRPr="001A136C" w14:paraId="08C34617" w14:textId="77777777" w:rsidTr="002F5FE4">
        <w:trPr>
          <w:trHeight w:val="300"/>
        </w:trPr>
        <w:tc>
          <w:tcPr>
            <w:tcW w:w="1212" w:type="pct"/>
            <w:tcBorders>
              <w:top w:val="nil"/>
              <w:left w:val="single" w:sz="4" w:space="0" w:color="auto"/>
              <w:bottom w:val="single" w:sz="4" w:space="0" w:color="auto"/>
              <w:right w:val="single" w:sz="4" w:space="0" w:color="auto"/>
            </w:tcBorders>
          </w:tcPr>
          <w:p w14:paraId="5D3876B7"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5A2F2C09" w14:textId="77777777" w:rsidR="002A756A" w:rsidRDefault="002A756A" w:rsidP="00F77D52">
            <w:pPr>
              <w:spacing w:after="0"/>
            </w:pPr>
            <w:r>
              <w:t>540</w:t>
            </w:r>
          </w:p>
        </w:tc>
        <w:tc>
          <w:tcPr>
            <w:tcW w:w="2289" w:type="pct"/>
            <w:tcBorders>
              <w:top w:val="nil"/>
              <w:left w:val="nil"/>
              <w:bottom w:val="single" w:sz="4" w:space="0" w:color="auto"/>
              <w:right w:val="single" w:sz="4" w:space="0" w:color="auto"/>
            </w:tcBorders>
            <w:vAlign w:val="center"/>
          </w:tcPr>
          <w:p w14:paraId="5EB94224" w14:textId="77777777" w:rsidR="002A756A" w:rsidRDefault="002A756A" w:rsidP="00F77D52">
            <w:pPr>
              <w:spacing w:after="0"/>
            </w:pPr>
            <w:r>
              <w:t>HECM Complaint</w:t>
            </w:r>
          </w:p>
        </w:tc>
        <w:tc>
          <w:tcPr>
            <w:tcW w:w="660" w:type="pct"/>
            <w:tcBorders>
              <w:top w:val="nil"/>
              <w:left w:val="nil"/>
              <w:bottom w:val="single" w:sz="4" w:space="0" w:color="auto"/>
              <w:right w:val="single" w:sz="4" w:space="0" w:color="auto"/>
            </w:tcBorders>
          </w:tcPr>
          <w:p w14:paraId="042B3600" w14:textId="77777777" w:rsidR="002A756A" w:rsidRDefault="002A756A" w:rsidP="00F77D52">
            <w:pPr>
              <w:spacing w:after="0"/>
              <w:rPr>
                <w:rFonts w:ascii="Arial" w:hAnsi="Arial" w:cs="Arial"/>
                <w:color w:val="000000"/>
                <w:sz w:val="20"/>
              </w:rPr>
            </w:pPr>
          </w:p>
        </w:tc>
      </w:tr>
      <w:tr w:rsidR="002A756A" w:rsidRPr="001A136C" w14:paraId="4838412C" w14:textId="77777777" w:rsidTr="002F5FE4">
        <w:trPr>
          <w:trHeight w:val="300"/>
        </w:trPr>
        <w:tc>
          <w:tcPr>
            <w:tcW w:w="1212" w:type="pct"/>
            <w:tcBorders>
              <w:top w:val="nil"/>
              <w:left w:val="single" w:sz="4" w:space="0" w:color="auto"/>
              <w:bottom w:val="single" w:sz="4" w:space="0" w:color="auto"/>
              <w:right w:val="single" w:sz="4" w:space="0" w:color="auto"/>
            </w:tcBorders>
          </w:tcPr>
          <w:p w14:paraId="46649AA6"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C8DB849" w14:textId="77777777" w:rsidR="002A756A" w:rsidRDefault="002A756A" w:rsidP="00F77D52">
            <w:pPr>
              <w:spacing w:after="0"/>
            </w:pPr>
            <w:r>
              <w:t>550</w:t>
            </w:r>
          </w:p>
        </w:tc>
        <w:tc>
          <w:tcPr>
            <w:tcW w:w="2289" w:type="pct"/>
            <w:tcBorders>
              <w:top w:val="nil"/>
              <w:left w:val="nil"/>
              <w:bottom w:val="single" w:sz="4" w:space="0" w:color="auto"/>
              <w:right w:val="single" w:sz="4" w:space="0" w:color="auto"/>
            </w:tcBorders>
            <w:vAlign w:val="center"/>
          </w:tcPr>
          <w:p w14:paraId="03E3842B" w14:textId="77777777" w:rsidR="002A756A" w:rsidRDefault="002A756A" w:rsidP="00F77D52">
            <w:pPr>
              <w:spacing w:after="0"/>
            </w:pPr>
            <w:r>
              <w:t>Warning Note</w:t>
            </w:r>
          </w:p>
        </w:tc>
        <w:tc>
          <w:tcPr>
            <w:tcW w:w="660" w:type="pct"/>
            <w:tcBorders>
              <w:top w:val="nil"/>
              <w:left w:val="nil"/>
              <w:bottom w:val="single" w:sz="4" w:space="0" w:color="auto"/>
              <w:right w:val="single" w:sz="4" w:space="0" w:color="auto"/>
            </w:tcBorders>
          </w:tcPr>
          <w:p w14:paraId="4A520936" w14:textId="77777777" w:rsidR="002A756A" w:rsidRDefault="002A756A" w:rsidP="00F77D52">
            <w:pPr>
              <w:spacing w:after="0"/>
              <w:rPr>
                <w:rFonts w:ascii="Arial" w:hAnsi="Arial" w:cs="Arial"/>
                <w:color w:val="000000"/>
                <w:sz w:val="20"/>
              </w:rPr>
            </w:pPr>
          </w:p>
        </w:tc>
      </w:tr>
      <w:tr w:rsidR="002A756A" w:rsidRPr="001A136C" w14:paraId="2B09AAF2" w14:textId="77777777" w:rsidTr="002F5FE4">
        <w:trPr>
          <w:trHeight w:val="300"/>
        </w:trPr>
        <w:tc>
          <w:tcPr>
            <w:tcW w:w="1212" w:type="pct"/>
            <w:tcBorders>
              <w:top w:val="nil"/>
              <w:left w:val="single" w:sz="4" w:space="0" w:color="auto"/>
              <w:bottom w:val="single" w:sz="4" w:space="0" w:color="auto"/>
              <w:right w:val="single" w:sz="4" w:space="0" w:color="auto"/>
            </w:tcBorders>
          </w:tcPr>
          <w:p w14:paraId="312905AF"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0DCBD61B" w14:textId="77777777" w:rsidR="002A756A" w:rsidRDefault="002A756A" w:rsidP="00F77D52">
            <w:pPr>
              <w:spacing w:after="0"/>
            </w:pPr>
            <w:r>
              <w:t>580</w:t>
            </w:r>
          </w:p>
        </w:tc>
        <w:tc>
          <w:tcPr>
            <w:tcW w:w="2289" w:type="pct"/>
            <w:tcBorders>
              <w:top w:val="nil"/>
              <w:left w:val="nil"/>
              <w:bottom w:val="single" w:sz="4" w:space="0" w:color="auto"/>
              <w:right w:val="single" w:sz="4" w:space="0" w:color="auto"/>
            </w:tcBorders>
            <w:vAlign w:val="center"/>
          </w:tcPr>
          <w:p w14:paraId="5FE180E1" w14:textId="77777777" w:rsidR="002A756A" w:rsidRDefault="002A756A" w:rsidP="00F77D52">
            <w:pPr>
              <w:spacing w:after="0"/>
            </w:pPr>
            <w:r>
              <w:t>Requests</w:t>
            </w:r>
          </w:p>
        </w:tc>
        <w:tc>
          <w:tcPr>
            <w:tcW w:w="660" w:type="pct"/>
            <w:tcBorders>
              <w:top w:val="nil"/>
              <w:left w:val="nil"/>
              <w:bottom w:val="single" w:sz="4" w:space="0" w:color="auto"/>
              <w:right w:val="single" w:sz="4" w:space="0" w:color="auto"/>
            </w:tcBorders>
          </w:tcPr>
          <w:p w14:paraId="691A24FB" w14:textId="77777777" w:rsidR="002A756A" w:rsidRDefault="002A756A" w:rsidP="00F77D52">
            <w:pPr>
              <w:spacing w:after="0"/>
              <w:rPr>
                <w:rFonts w:ascii="Arial" w:hAnsi="Arial" w:cs="Arial"/>
                <w:color w:val="000000"/>
                <w:sz w:val="20"/>
              </w:rPr>
            </w:pPr>
          </w:p>
        </w:tc>
      </w:tr>
      <w:tr w:rsidR="002A756A" w:rsidRPr="001A136C" w14:paraId="358967C7" w14:textId="77777777" w:rsidTr="002F5FE4">
        <w:trPr>
          <w:trHeight w:val="300"/>
        </w:trPr>
        <w:tc>
          <w:tcPr>
            <w:tcW w:w="1212" w:type="pct"/>
            <w:tcBorders>
              <w:top w:val="nil"/>
              <w:left w:val="single" w:sz="4" w:space="0" w:color="auto"/>
              <w:bottom w:val="single" w:sz="4" w:space="0" w:color="auto"/>
              <w:right w:val="single" w:sz="4" w:space="0" w:color="auto"/>
            </w:tcBorders>
          </w:tcPr>
          <w:p w14:paraId="2CEFBFC3"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049C5803" w14:textId="77777777" w:rsidR="002A756A" w:rsidRDefault="002A756A" w:rsidP="00F77D52">
            <w:pPr>
              <w:spacing w:after="0"/>
            </w:pPr>
            <w:r>
              <w:t>590</w:t>
            </w:r>
          </w:p>
        </w:tc>
        <w:tc>
          <w:tcPr>
            <w:tcW w:w="2289" w:type="pct"/>
            <w:tcBorders>
              <w:top w:val="nil"/>
              <w:left w:val="nil"/>
              <w:bottom w:val="single" w:sz="4" w:space="0" w:color="auto"/>
              <w:right w:val="single" w:sz="4" w:space="0" w:color="auto"/>
            </w:tcBorders>
            <w:vAlign w:val="center"/>
          </w:tcPr>
          <w:p w14:paraId="7CE91918" w14:textId="77777777" w:rsidR="002A756A" w:rsidRDefault="002A756A" w:rsidP="00F77D52">
            <w:pPr>
              <w:spacing w:after="0"/>
            </w:pPr>
            <w:r>
              <w:t>Short Sale</w:t>
            </w:r>
          </w:p>
        </w:tc>
        <w:tc>
          <w:tcPr>
            <w:tcW w:w="660" w:type="pct"/>
            <w:tcBorders>
              <w:top w:val="nil"/>
              <w:left w:val="nil"/>
              <w:bottom w:val="single" w:sz="4" w:space="0" w:color="auto"/>
              <w:right w:val="single" w:sz="4" w:space="0" w:color="auto"/>
            </w:tcBorders>
          </w:tcPr>
          <w:p w14:paraId="15749BCB" w14:textId="77777777" w:rsidR="002A756A" w:rsidRDefault="002A756A" w:rsidP="00F77D52">
            <w:pPr>
              <w:spacing w:after="0"/>
              <w:rPr>
                <w:rFonts w:ascii="Arial" w:hAnsi="Arial" w:cs="Arial"/>
                <w:color w:val="000000"/>
                <w:sz w:val="20"/>
              </w:rPr>
            </w:pPr>
          </w:p>
        </w:tc>
      </w:tr>
      <w:tr w:rsidR="002A756A" w:rsidRPr="001A136C" w14:paraId="5A32CBB6" w14:textId="77777777" w:rsidTr="002F5FE4">
        <w:trPr>
          <w:trHeight w:val="300"/>
        </w:trPr>
        <w:tc>
          <w:tcPr>
            <w:tcW w:w="1212" w:type="pct"/>
            <w:tcBorders>
              <w:top w:val="nil"/>
              <w:left w:val="single" w:sz="4" w:space="0" w:color="auto"/>
              <w:bottom w:val="single" w:sz="4" w:space="0" w:color="auto"/>
              <w:right w:val="single" w:sz="4" w:space="0" w:color="auto"/>
            </w:tcBorders>
          </w:tcPr>
          <w:p w14:paraId="735F1D80"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22FB9A08" w14:textId="77777777" w:rsidR="002A756A" w:rsidRDefault="002A756A" w:rsidP="00F77D52">
            <w:pPr>
              <w:spacing w:after="0"/>
            </w:pPr>
            <w:r>
              <w:t>600</w:t>
            </w:r>
          </w:p>
        </w:tc>
        <w:tc>
          <w:tcPr>
            <w:tcW w:w="2289" w:type="pct"/>
            <w:tcBorders>
              <w:top w:val="nil"/>
              <w:left w:val="nil"/>
              <w:bottom w:val="single" w:sz="4" w:space="0" w:color="auto"/>
              <w:right w:val="single" w:sz="4" w:space="0" w:color="auto"/>
            </w:tcBorders>
            <w:vAlign w:val="center"/>
          </w:tcPr>
          <w:p w14:paraId="2950F95A" w14:textId="77777777" w:rsidR="002A756A" w:rsidRDefault="002A756A" w:rsidP="00F77D52">
            <w:pPr>
              <w:spacing w:after="0"/>
            </w:pPr>
            <w:r>
              <w:t>SMART Alternate Contact</w:t>
            </w:r>
          </w:p>
        </w:tc>
        <w:tc>
          <w:tcPr>
            <w:tcW w:w="660" w:type="pct"/>
            <w:tcBorders>
              <w:top w:val="nil"/>
              <w:left w:val="nil"/>
              <w:bottom w:val="single" w:sz="4" w:space="0" w:color="auto"/>
              <w:right w:val="single" w:sz="4" w:space="0" w:color="auto"/>
            </w:tcBorders>
          </w:tcPr>
          <w:p w14:paraId="227AC05F" w14:textId="77777777" w:rsidR="002A756A" w:rsidRDefault="002A756A" w:rsidP="00F77D52">
            <w:pPr>
              <w:spacing w:after="0"/>
              <w:rPr>
                <w:rFonts w:ascii="Arial" w:hAnsi="Arial" w:cs="Arial"/>
                <w:color w:val="000000"/>
                <w:sz w:val="20"/>
              </w:rPr>
            </w:pPr>
          </w:p>
        </w:tc>
      </w:tr>
      <w:tr w:rsidR="002A756A" w:rsidRPr="001A136C" w14:paraId="1649619D" w14:textId="77777777" w:rsidTr="002F5FE4">
        <w:trPr>
          <w:trHeight w:val="300"/>
        </w:trPr>
        <w:tc>
          <w:tcPr>
            <w:tcW w:w="1212" w:type="pct"/>
            <w:tcBorders>
              <w:top w:val="nil"/>
              <w:left w:val="single" w:sz="4" w:space="0" w:color="auto"/>
              <w:bottom w:val="single" w:sz="4" w:space="0" w:color="auto"/>
              <w:right w:val="single" w:sz="4" w:space="0" w:color="auto"/>
            </w:tcBorders>
          </w:tcPr>
          <w:p w14:paraId="69BDDEBB"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34168F11" w14:textId="77777777" w:rsidR="002A756A" w:rsidRDefault="002A756A" w:rsidP="00F77D52">
            <w:pPr>
              <w:spacing w:after="0"/>
            </w:pPr>
            <w:r>
              <w:t>610</w:t>
            </w:r>
          </w:p>
        </w:tc>
        <w:tc>
          <w:tcPr>
            <w:tcW w:w="2289" w:type="pct"/>
            <w:tcBorders>
              <w:top w:val="nil"/>
              <w:left w:val="nil"/>
              <w:bottom w:val="single" w:sz="4" w:space="0" w:color="auto"/>
              <w:right w:val="single" w:sz="4" w:space="0" w:color="auto"/>
            </w:tcBorders>
            <w:vAlign w:val="center"/>
          </w:tcPr>
          <w:p w14:paraId="607B3E90" w14:textId="77777777" w:rsidR="002A756A" w:rsidRDefault="002A756A" w:rsidP="00F77D52">
            <w:pPr>
              <w:spacing w:after="0"/>
            </w:pPr>
            <w:r>
              <w:t>Extension</w:t>
            </w:r>
          </w:p>
        </w:tc>
        <w:tc>
          <w:tcPr>
            <w:tcW w:w="660" w:type="pct"/>
            <w:tcBorders>
              <w:top w:val="nil"/>
              <w:left w:val="nil"/>
              <w:bottom w:val="single" w:sz="4" w:space="0" w:color="auto"/>
              <w:right w:val="single" w:sz="4" w:space="0" w:color="auto"/>
            </w:tcBorders>
          </w:tcPr>
          <w:p w14:paraId="731C0DC6" w14:textId="77777777" w:rsidR="002A756A" w:rsidRDefault="002A756A" w:rsidP="00F77D52">
            <w:pPr>
              <w:spacing w:after="0"/>
              <w:rPr>
                <w:rFonts w:ascii="Arial" w:hAnsi="Arial" w:cs="Arial"/>
                <w:color w:val="000000"/>
                <w:sz w:val="20"/>
              </w:rPr>
            </w:pPr>
          </w:p>
        </w:tc>
      </w:tr>
      <w:tr w:rsidR="002A756A" w:rsidRPr="001A136C" w14:paraId="79E944E0" w14:textId="77777777" w:rsidTr="002F5FE4">
        <w:trPr>
          <w:trHeight w:val="300"/>
        </w:trPr>
        <w:tc>
          <w:tcPr>
            <w:tcW w:w="1212" w:type="pct"/>
            <w:tcBorders>
              <w:top w:val="nil"/>
              <w:left w:val="single" w:sz="4" w:space="0" w:color="auto"/>
              <w:bottom w:val="single" w:sz="4" w:space="0" w:color="auto"/>
              <w:right w:val="single" w:sz="4" w:space="0" w:color="auto"/>
            </w:tcBorders>
          </w:tcPr>
          <w:p w14:paraId="1832811B" w14:textId="77777777" w:rsidR="002A756A" w:rsidRDefault="002A756A" w:rsidP="00F77D52">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48F9DB5" w14:textId="77777777" w:rsidR="002A756A" w:rsidRDefault="002A756A" w:rsidP="00F77D52">
            <w:pPr>
              <w:spacing w:after="0"/>
            </w:pPr>
            <w:r>
              <w:t>630</w:t>
            </w:r>
          </w:p>
        </w:tc>
        <w:tc>
          <w:tcPr>
            <w:tcW w:w="2289" w:type="pct"/>
            <w:tcBorders>
              <w:top w:val="nil"/>
              <w:left w:val="nil"/>
              <w:bottom w:val="single" w:sz="4" w:space="0" w:color="auto"/>
              <w:right w:val="single" w:sz="4" w:space="0" w:color="auto"/>
            </w:tcBorders>
            <w:vAlign w:val="center"/>
          </w:tcPr>
          <w:p w14:paraId="74A20BBB" w14:textId="77777777" w:rsidR="002A756A" w:rsidRDefault="002A756A" w:rsidP="00F77D52">
            <w:pPr>
              <w:spacing w:after="0"/>
            </w:pPr>
            <w:r>
              <w:t>Repayment Plan</w:t>
            </w:r>
          </w:p>
        </w:tc>
        <w:tc>
          <w:tcPr>
            <w:tcW w:w="660" w:type="pct"/>
            <w:tcBorders>
              <w:top w:val="nil"/>
              <w:left w:val="nil"/>
              <w:bottom w:val="single" w:sz="4" w:space="0" w:color="auto"/>
              <w:right w:val="single" w:sz="4" w:space="0" w:color="auto"/>
            </w:tcBorders>
          </w:tcPr>
          <w:p w14:paraId="07A9031E" w14:textId="77777777" w:rsidR="002A756A" w:rsidRDefault="002A756A" w:rsidP="00F77D52">
            <w:pPr>
              <w:spacing w:after="0"/>
              <w:rPr>
                <w:rFonts w:ascii="Arial" w:hAnsi="Arial" w:cs="Arial"/>
                <w:color w:val="000000"/>
                <w:sz w:val="20"/>
              </w:rPr>
            </w:pPr>
          </w:p>
        </w:tc>
      </w:tr>
    </w:tbl>
    <w:p w14:paraId="0504414F" w14:textId="77777777" w:rsidR="002A756A" w:rsidRDefault="002A756A" w:rsidP="002A756A">
      <w:pPr>
        <w:rPr>
          <w:lang w:eastAsia="x-none"/>
        </w:rPr>
      </w:pPr>
    </w:p>
    <w:p w14:paraId="0F4A37F6" w14:textId="77777777" w:rsidR="002A756A" w:rsidRDefault="002A756A" w:rsidP="002A756A">
      <w:pPr>
        <w:pStyle w:val="Heading3"/>
      </w:pPr>
      <w:bookmarkStart w:id="119" w:name="_Toc209591243"/>
      <w:r>
        <w:rPr>
          <w:lang w:val="en-US"/>
        </w:rPr>
        <w:t xml:space="preserve">Notes </w:t>
      </w:r>
      <w:r w:rsidRPr="00B54CF9">
        <w:t xml:space="preserve">Import </w:t>
      </w:r>
      <w:r w:rsidR="005F23AD">
        <w:t xml:space="preserve">– B2G </w:t>
      </w:r>
      <w:r w:rsidRPr="00B54CF9">
        <w:t>File layout</w:t>
      </w:r>
      <w:bookmarkEnd w:id="119"/>
    </w:p>
    <w:p w14:paraId="2D519E0D" w14:textId="77777777" w:rsidR="002A756A" w:rsidRDefault="002A756A" w:rsidP="002A756A">
      <w:r>
        <w:t>This embedded template can be used as a guide for creating the upload file. It can also be found on the upload screen within HERMIT.</w:t>
      </w:r>
    </w:p>
    <w:p w14:paraId="2F292FB7" w14:textId="77777777" w:rsidR="002A756A" w:rsidRDefault="002A756A" w:rsidP="002A756A"/>
    <w:p w14:paraId="5A1854E6" w14:textId="77777777" w:rsidR="002A756A" w:rsidRDefault="002A756A" w:rsidP="002A756A">
      <w:r>
        <w:rPr>
          <w:noProof/>
          <w14:ligatures w14:val="standardContextual"/>
        </w:rPr>
        <w:drawing>
          <wp:inline distT="0" distB="0" distL="0" distR="0" wp14:anchorId="6C0A5E66" wp14:editId="64D4679D">
            <wp:extent cx="5943600" cy="1052830"/>
            <wp:effectExtent l="19050" t="19050" r="19050" b="13970"/>
            <wp:docPr id="6746299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29951" name="Picture 1" descr="A screenshot of a computer&#10;&#10;Description automatically generated"/>
                    <pic:cNvPicPr/>
                  </pic:nvPicPr>
                  <pic:blipFill>
                    <a:blip r:embed="rId21"/>
                    <a:stretch>
                      <a:fillRect/>
                    </a:stretch>
                  </pic:blipFill>
                  <pic:spPr>
                    <a:xfrm>
                      <a:off x="0" y="0"/>
                      <a:ext cx="5943600" cy="1052830"/>
                    </a:xfrm>
                    <a:prstGeom prst="rect">
                      <a:avLst/>
                    </a:prstGeom>
                    <a:ln w="19050">
                      <a:solidFill>
                        <a:srgbClr val="0070C0"/>
                      </a:solidFill>
                    </a:ln>
                  </pic:spPr>
                </pic:pic>
              </a:graphicData>
            </a:graphic>
          </wp:inline>
        </w:drawing>
      </w:r>
    </w:p>
    <w:p w14:paraId="727DD817" w14:textId="77777777" w:rsidR="002A756A" w:rsidRDefault="00213C3E" w:rsidP="002A756A">
      <w:pPr>
        <w:pStyle w:val="Caption"/>
      </w:pPr>
      <w:bookmarkStart w:id="120" w:name="_Toc209591314"/>
      <w:r>
        <w:t xml:space="preserve">Figure </w:t>
      </w:r>
      <w:r>
        <w:rPr>
          <w:noProof/>
        </w:rPr>
        <w:fldChar w:fldCharType="begin"/>
      </w:r>
      <w:r>
        <w:rPr>
          <w:noProof/>
        </w:rPr>
        <w:instrText xml:space="preserve"> SEQ Figure \* ARABIC </w:instrText>
      </w:r>
      <w:r>
        <w:rPr>
          <w:noProof/>
        </w:rPr>
        <w:fldChar w:fldCharType="separate"/>
      </w:r>
      <w:r w:rsidR="002F5FE4">
        <w:rPr>
          <w:noProof/>
        </w:rPr>
        <w:t>6</w:t>
      </w:r>
      <w:r>
        <w:rPr>
          <w:noProof/>
        </w:rPr>
        <w:fldChar w:fldCharType="end"/>
      </w:r>
      <w:r w:rsidR="002A756A">
        <w:t>: Notes Import File</w:t>
      </w:r>
      <w:bookmarkEnd w:id="120"/>
      <w:r w:rsidR="002A756A">
        <w:t xml:space="preserve"> </w:t>
      </w:r>
    </w:p>
    <w:p w14:paraId="60D7D0B5" w14:textId="77777777" w:rsidR="000A59F7" w:rsidRPr="000A59F7" w:rsidRDefault="000A59F7" w:rsidP="000A59F7">
      <w:pPr>
        <w:pStyle w:val="Heading3"/>
      </w:pPr>
      <w:bookmarkStart w:id="121" w:name="_Toc209591244"/>
      <w:r>
        <w:t>Note Upload Errors</w:t>
      </w:r>
      <w:bookmarkEnd w:id="121"/>
      <w:r>
        <w:t xml:space="preserve"> </w:t>
      </w:r>
    </w:p>
    <w:p w14:paraId="526E8E63" w14:textId="77777777" w:rsidR="000A59F7" w:rsidRDefault="000A59F7" w:rsidP="000A59F7">
      <w:r>
        <w:t xml:space="preserve">This table describes the Error Messages that could occur based on the data condition uploaded by the user. </w:t>
      </w:r>
    </w:p>
    <w:p w14:paraId="7659559C" w14:textId="77777777" w:rsidR="007B2601" w:rsidRPr="002719CC" w:rsidRDefault="007B2601" w:rsidP="007B2601">
      <w:pPr>
        <w:pStyle w:val="TableTitle"/>
      </w:pPr>
      <w:bookmarkStart w:id="122" w:name="_Toc209591279"/>
      <w:r w:rsidRPr="00033A04">
        <w:lastRenderedPageBreak/>
        <w:t xml:space="preserve">Table </w:t>
      </w:r>
      <w:r>
        <w:rPr>
          <w:noProof/>
        </w:rPr>
        <w:fldChar w:fldCharType="begin"/>
      </w:r>
      <w:r>
        <w:rPr>
          <w:noProof/>
        </w:rPr>
        <w:instrText xml:space="preserve"> SEQ Table \* ARABIC </w:instrText>
      </w:r>
      <w:r>
        <w:rPr>
          <w:noProof/>
        </w:rPr>
        <w:fldChar w:fldCharType="separate"/>
      </w:r>
      <w:r w:rsidR="002F5FE4">
        <w:rPr>
          <w:noProof/>
        </w:rPr>
        <w:t>11</w:t>
      </w:r>
      <w:r>
        <w:rPr>
          <w:noProof/>
        </w:rPr>
        <w:fldChar w:fldCharType="end"/>
      </w:r>
      <w:r w:rsidRPr="002719CC">
        <w:t xml:space="preserve">: </w:t>
      </w:r>
      <w:r>
        <w:t>Data conditions for Note Upload Errors</w:t>
      </w:r>
      <w:bookmarkEnd w:id="122"/>
    </w:p>
    <w:tbl>
      <w:tblPr>
        <w:tblStyle w:val="TableGrid"/>
        <w:tblW w:w="0" w:type="auto"/>
        <w:tblLook w:val="04A0" w:firstRow="1" w:lastRow="0" w:firstColumn="1" w:lastColumn="0" w:noHBand="0" w:noVBand="1"/>
      </w:tblPr>
      <w:tblGrid>
        <w:gridCol w:w="4800"/>
        <w:gridCol w:w="4550"/>
      </w:tblGrid>
      <w:tr w:rsidR="000A59F7" w:rsidRPr="000A59F7" w14:paraId="4D278347" w14:textId="77777777" w:rsidTr="002F5FE4">
        <w:trPr>
          <w:trHeight w:val="300"/>
          <w:tblHeader/>
        </w:trPr>
        <w:tc>
          <w:tcPr>
            <w:tcW w:w="4800" w:type="dxa"/>
            <w:shd w:val="clear" w:color="auto" w:fill="767171" w:themeFill="background2" w:themeFillShade="80"/>
            <w:noWrap/>
            <w:hideMark/>
          </w:tcPr>
          <w:p w14:paraId="5C364638" w14:textId="77777777" w:rsidR="000A59F7" w:rsidRPr="000A59F7" w:rsidRDefault="000A59F7" w:rsidP="000A59F7">
            <w:pPr>
              <w:rPr>
                <w:b/>
                <w:bCs/>
              </w:rPr>
            </w:pPr>
            <w:r w:rsidRPr="000A59F7">
              <w:rPr>
                <w:b/>
                <w:bCs/>
              </w:rPr>
              <w:t>Error Condition</w:t>
            </w:r>
          </w:p>
        </w:tc>
        <w:tc>
          <w:tcPr>
            <w:tcW w:w="4550" w:type="dxa"/>
            <w:shd w:val="clear" w:color="auto" w:fill="767171" w:themeFill="background2" w:themeFillShade="80"/>
            <w:noWrap/>
            <w:hideMark/>
          </w:tcPr>
          <w:p w14:paraId="2930B89F" w14:textId="77777777" w:rsidR="000A59F7" w:rsidRPr="000A59F7" w:rsidRDefault="000A59F7">
            <w:pPr>
              <w:rPr>
                <w:b/>
                <w:bCs/>
              </w:rPr>
            </w:pPr>
            <w:r w:rsidRPr="000A59F7">
              <w:rPr>
                <w:b/>
                <w:bCs/>
              </w:rPr>
              <w:t xml:space="preserve">Error Message </w:t>
            </w:r>
          </w:p>
        </w:tc>
      </w:tr>
      <w:tr w:rsidR="000A59F7" w:rsidRPr="000A59F7" w14:paraId="28037179" w14:textId="77777777" w:rsidTr="002F5FE4">
        <w:trPr>
          <w:trHeight w:val="600"/>
        </w:trPr>
        <w:tc>
          <w:tcPr>
            <w:tcW w:w="4800" w:type="dxa"/>
            <w:hideMark/>
          </w:tcPr>
          <w:p w14:paraId="7FE41A9F" w14:textId="77777777" w:rsidR="000A59F7" w:rsidRPr="000A59F7" w:rsidRDefault="000A59F7">
            <w:r w:rsidRPr="000A59F7">
              <w:t xml:space="preserve">The loan the user is attempting to update through </w:t>
            </w:r>
            <w:proofErr w:type="gramStart"/>
            <w:r w:rsidRPr="000A59F7">
              <w:t>the Note</w:t>
            </w:r>
            <w:proofErr w:type="gramEnd"/>
            <w:r w:rsidRPr="000A59F7">
              <w:t xml:space="preserve"> B2G must have a valid FHA Case Number.</w:t>
            </w:r>
          </w:p>
        </w:tc>
        <w:tc>
          <w:tcPr>
            <w:tcW w:w="4550" w:type="dxa"/>
            <w:noWrap/>
            <w:hideMark/>
          </w:tcPr>
          <w:p w14:paraId="6CDE522D" w14:textId="77777777" w:rsidR="000A59F7" w:rsidRPr="000A59F7" w:rsidRDefault="000A59F7">
            <w:r w:rsidRPr="000A59F7">
              <w:t>The FHA Case Number is Invalid</w:t>
            </w:r>
          </w:p>
        </w:tc>
      </w:tr>
      <w:tr w:rsidR="000A59F7" w:rsidRPr="000A59F7" w14:paraId="7F99F9CA" w14:textId="77777777" w:rsidTr="002F5FE4">
        <w:trPr>
          <w:trHeight w:val="600"/>
        </w:trPr>
        <w:tc>
          <w:tcPr>
            <w:tcW w:w="4800" w:type="dxa"/>
            <w:hideMark/>
          </w:tcPr>
          <w:p w14:paraId="272502CE" w14:textId="77777777" w:rsidR="000A59F7" w:rsidRPr="000A59F7" w:rsidRDefault="000A59F7">
            <w:r w:rsidRPr="000A59F7">
              <w:t xml:space="preserve">The loan the user is attempting to update through </w:t>
            </w:r>
            <w:proofErr w:type="gramStart"/>
            <w:r w:rsidRPr="000A59F7">
              <w:t>the Note</w:t>
            </w:r>
            <w:proofErr w:type="gramEnd"/>
            <w:r w:rsidRPr="000A59F7">
              <w:t xml:space="preserve"> B2G must have an FHA Case Number.</w:t>
            </w:r>
          </w:p>
        </w:tc>
        <w:tc>
          <w:tcPr>
            <w:tcW w:w="4550" w:type="dxa"/>
            <w:noWrap/>
            <w:hideMark/>
          </w:tcPr>
          <w:p w14:paraId="51E95620" w14:textId="77777777" w:rsidR="000A59F7" w:rsidRPr="000A59F7" w:rsidRDefault="000A59F7">
            <w:r w:rsidRPr="000A59F7">
              <w:t>FHA Case Number is required</w:t>
            </w:r>
          </w:p>
        </w:tc>
      </w:tr>
      <w:tr w:rsidR="000A59F7" w:rsidRPr="000A59F7" w14:paraId="73CE0159" w14:textId="77777777" w:rsidTr="002F5FE4">
        <w:trPr>
          <w:trHeight w:val="600"/>
        </w:trPr>
        <w:tc>
          <w:tcPr>
            <w:tcW w:w="4800" w:type="dxa"/>
            <w:hideMark/>
          </w:tcPr>
          <w:p w14:paraId="5110B75D" w14:textId="77777777" w:rsidR="000A59F7" w:rsidRPr="000A59F7" w:rsidRDefault="000A59F7">
            <w:r w:rsidRPr="000A59F7">
              <w:t xml:space="preserve">The loan the servicer (not the HUD Contractor) is attempting to update through </w:t>
            </w:r>
            <w:proofErr w:type="gramStart"/>
            <w:r w:rsidRPr="000A59F7">
              <w:t>the Note</w:t>
            </w:r>
            <w:proofErr w:type="gramEnd"/>
            <w:r w:rsidRPr="000A59F7">
              <w:t xml:space="preserve"> B2G must be the servicer on the loan.</w:t>
            </w:r>
          </w:p>
        </w:tc>
        <w:tc>
          <w:tcPr>
            <w:tcW w:w="4550" w:type="dxa"/>
            <w:noWrap/>
            <w:hideMark/>
          </w:tcPr>
          <w:p w14:paraId="095743BB" w14:textId="77777777" w:rsidR="000A59F7" w:rsidRPr="000A59F7" w:rsidRDefault="000A59F7">
            <w:r w:rsidRPr="000A59F7">
              <w:t>Servicer does not have access to FHA Case #</w:t>
            </w:r>
          </w:p>
        </w:tc>
      </w:tr>
      <w:tr w:rsidR="000A59F7" w:rsidRPr="000A59F7" w14:paraId="71A87CC3" w14:textId="77777777" w:rsidTr="002F5FE4">
        <w:trPr>
          <w:trHeight w:val="600"/>
        </w:trPr>
        <w:tc>
          <w:tcPr>
            <w:tcW w:w="4800" w:type="dxa"/>
            <w:hideMark/>
          </w:tcPr>
          <w:p w14:paraId="411697D0" w14:textId="77777777" w:rsidR="000A59F7" w:rsidRPr="000A59F7" w:rsidRDefault="000A59F7">
            <w:r w:rsidRPr="000A59F7">
              <w:t xml:space="preserve">The loan the lender (Not HUD) is attempting to update through </w:t>
            </w:r>
            <w:proofErr w:type="gramStart"/>
            <w:r w:rsidRPr="000A59F7">
              <w:t>the Notes</w:t>
            </w:r>
            <w:proofErr w:type="gramEnd"/>
            <w:r w:rsidRPr="000A59F7">
              <w:t xml:space="preserve"> B2G must be the lender on the loan.</w:t>
            </w:r>
          </w:p>
        </w:tc>
        <w:tc>
          <w:tcPr>
            <w:tcW w:w="4550" w:type="dxa"/>
            <w:noWrap/>
            <w:hideMark/>
          </w:tcPr>
          <w:p w14:paraId="1ACAD05F" w14:textId="77777777" w:rsidR="000A59F7" w:rsidRPr="000A59F7" w:rsidRDefault="000A59F7">
            <w:r w:rsidRPr="000A59F7">
              <w:t>Lender does not have access to FHA Case #</w:t>
            </w:r>
          </w:p>
        </w:tc>
      </w:tr>
      <w:tr w:rsidR="000A59F7" w:rsidRPr="000A59F7" w14:paraId="7E2DCAB1" w14:textId="77777777" w:rsidTr="002F5FE4">
        <w:trPr>
          <w:trHeight w:val="600"/>
        </w:trPr>
        <w:tc>
          <w:tcPr>
            <w:tcW w:w="4800" w:type="dxa"/>
            <w:hideMark/>
          </w:tcPr>
          <w:p w14:paraId="67C74424" w14:textId="77777777" w:rsidR="000A59F7" w:rsidRPr="000A59F7" w:rsidRDefault="000A59F7">
            <w:r w:rsidRPr="000A59F7">
              <w:t xml:space="preserve">The loan the user is attempting to update through </w:t>
            </w:r>
            <w:proofErr w:type="gramStart"/>
            <w:r w:rsidRPr="000A59F7">
              <w:t>the Note</w:t>
            </w:r>
            <w:proofErr w:type="gramEnd"/>
            <w:r w:rsidRPr="000A59F7">
              <w:t xml:space="preserve"> B2G cannot have a Case Status of Cancelled.</w:t>
            </w:r>
          </w:p>
        </w:tc>
        <w:tc>
          <w:tcPr>
            <w:tcW w:w="4550" w:type="dxa"/>
            <w:noWrap/>
            <w:hideMark/>
          </w:tcPr>
          <w:p w14:paraId="628E0A4B" w14:textId="77777777" w:rsidR="000A59F7" w:rsidRPr="000A59F7" w:rsidRDefault="000A59F7">
            <w:r w:rsidRPr="000A59F7">
              <w:t>To Add Note on this Case, the Case Status cannot be “Cancelled</w:t>
            </w:r>
          </w:p>
        </w:tc>
      </w:tr>
      <w:tr w:rsidR="000A59F7" w:rsidRPr="000A59F7" w14:paraId="21DD888E" w14:textId="77777777" w:rsidTr="002F5FE4">
        <w:trPr>
          <w:trHeight w:val="600"/>
        </w:trPr>
        <w:tc>
          <w:tcPr>
            <w:tcW w:w="4800" w:type="dxa"/>
            <w:hideMark/>
          </w:tcPr>
          <w:p w14:paraId="3DC5D446" w14:textId="77777777" w:rsidR="000A59F7" w:rsidRPr="000A59F7" w:rsidRDefault="000A59F7">
            <w:r w:rsidRPr="000A59F7">
              <w:t xml:space="preserve">The loan the user is attempting to update through </w:t>
            </w:r>
            <w:proofErr w:type="gramStart"/>
            <w:r w:rsidRPr="000A59F7">
              <w:t>the Note</w:t>
            </w:r>
            <w:proofErr w:type="gramEnd"/>
            <w:r w:rsidRPr="000A59F7">
              <w:t xml:space="preserve"> B2G cannot have a Case Status of Suspense.</w:t>
            </w:r>
          </w:p>
        </w:tc>
        <w:tc>
          <w:tcPr>
            <w:tcW w:w="4550" w:type="dxa"/>
            <w:noWrap/>
            <w:hideMark/>
          </w:tcPr>
          <w:p w14:paraId="696D5187" w14:textId="77777777" w:rsidR="000A59F7" w:rsidRPr="000A59F7" w:rsidRDefault="000A59F7">
            <w:r w:rsidRPr="000A59F7">
              <w:t>To Add Note on this Case, the Case Status cannot be “Suspense</w:t>
            </w:r>
          </w:p>
        </w:tc>
      </w:tr>
      <w:tr w:rsidR="000A59F7" w:rsidRPr="000A59F7" w14:paraId="57C7370F" w14:textId="77777777" w:rsidTr="002F5FE4">
        <w:trPr>
          <w:trHeight w:val="300"/>
        </w:trPr>
        <w:tc>
          <w:tcPr>
            <w:tcW w:w="4800" w:type="dxa"/>
            <w:hideMark/>
          </w:tcPr>
          <w:p w14:paraId="4ACC6143" w14:textId="77777777" w:rsidR="000A59F7" w:rsidRPr="000A59F7" w:rsidRDefault="000A59F7">
            <w:r w:rsidRPr="000A59F7">
              <w:t xml:space="preserve">The user is attempting to upload an invalid Note Type. </w:t>
            </w:r>
          </w:p>
        </w:tc>
        <w:tc>
          <w:tcPr>
            <w:tcW w:w="4550" w:type="dxa"/>
            <w:hideMark/>
          </w:tcPr>
          <w:p w14:paraId="1DBC3197" w14:textId="77777777" w:rsidR="000A59F7" w:rsidRPr="000A59F7" w:rsidRDefault="000A59F7">
            <w:r w:rsidRPr="000A59F7">
              <w:t>The Note Type is invalid</w:t>
            </w:r>
          </w:p>
        </w:tc>
      </w:tr>
      <w:tr w:rsidR="000A59F7" w:rsidRPr="000A59F7" w14:paraId="509D2510" w14:textId="77777777" w:rsidTr="002F5FE4">
        <w:trPr>
          <w:trHeight w:val="600"/>
        </w:trPr>
        <w:tc>
          <w:tcPr>
            <w:tcW w:w="4800" w:type="dxa"/>
            <w:hideMark/>
          </w:tcPr>
          <w:p w14:paraId="1098260D" w14:textId="77777777" w:rsidR="000A59F7" w:rsidRPr="000A59F7" w:rsidRDefault="000A59F7">
            <w:r w:rsidRPr="000A59F7">
              <w:t xml:space="preserve">The loan the user is attempting to update through </w:t>
            </w:r>
            <w:proofErr w:type="gramStart"/>
            <w:r w:rsidRPr="000A59F7">
              <w:t>the Note</w:t>
            </w:r>
            <w:proofErr w:type="gramEnd"/>
            <w:r w:rsidRPr="000A59F7">
              <w:t xml:space="preserve"> B2G must have a Note Type.</w:t>
            </w:r>
          </w:p>
        </w:tc>
        <w:tc>
          <w:tcPr>
            <w:tcW w:w="4550" w:type="dxa"/>
            <w:noWrap/>
            <w:hideMark/>
          </w:tcPr>
          <w:p w14:paraId="37F86DE8" w14:textId="77777777" w:rsidR="000A59F7" w:rsidRPr="000A59F7" w:rsidRDefault="000A59F7">
            <w:r w:rsidRPr="000A59F7">
              <w:t>Note Type is required</w:t>
            </w:r>
          </w:p>
        </w:tc>
      </w:tr>
      <w:tr w:rsidR="000A59F7" w:rsidRPr="000A59F7" w14:paraId="04050658" w14:textId="77777777" w:rsidTr="002F5FE4">
        <w:trPr>
          <w:trHeight w:val="600"/>
        </w:trPr>
        <w:tc>
          <w:tcPr>
            <w:tcW w:w="4800" w:type="dxa"/>
            <w:hideMark/>
          </w:tcPr>
          <w:p w14:paraId="37A3B11A" w14:textId="77777777" w:rsidR="000A59F7" w:rsidRPr="000A59F7" w:rsidRDefault="000A59F7">
            <w:r w:rsidRPr="000A59F7">
              <w:t>The user is attempting to upload a File with a Note greater than 500 characters.</w:t>
            </w:r>
          </w:p>
        </w:tc>
        <w:tc>
          <w:tcPr>
            <w:tcW w:w="4550" w:type="dxa"/>
            <w:hideMark/>
          </w:tcPr>
          <w:p w14:paraId="1DCE0791" w14:textId="77777777" w:rsidR="000A59F7" w:rsidRPr="000A59F7" w:rsidRDefault="000A59F7">
            <w:r w:rsidRPr="000A59F7">
              <w:t>To Add a Note on this Case, the Note cannot be greater than 500 characters</w:t>
            </w:r>
          </w:p>
        </w:tc>
      </w:tr>
      <w:tr w:rsidR="000A59F7" w:rsidRPr="000A59F7" w14:paraId="4088B50D" w14:textId="77777777" w:rsidTr="002F5FE4">
        <w:trPr>
          <w:trHeight w:val="300"/>
        </w:trPr>
        <w:tc>
          <w:tcPr>
            <w:tcW w:w="4800" w:type="dxa"/>
            <w:hideMark/>
          </w:tcPr>
          <w:p w14:paraId="4FD10814" w14:textId="77777777" w:rsidR="000A59F7" w:rsidRPr="000A59F7" w:rsidRDefault="000A59F7">
            <w:r w:rsidRPr="000A59F7">
              <w:t>The user is attempting to upload a File without a Note.</w:t>
            </w:r>
          </w:p>
        </w:tc>
        <w:tc>
          <w:tcPr>
            <w:tcW w:w="4550" w:type="dxa"/>
            <w:hideMark/>
          </w:tcPr>
          <w:p w14:paraId="212FC441" w14:textId="77777777" w:rsidR="000A59F7" w:rsidRPr="000A59F7" w:rsidRDefault="000A59F7">
            <w:r w:rsidRPr="000A59F7">
              <w:t>The Note is required</w:t>
            </w:r>
          </w:p>
        </w:tc>
      </w:tr>
      <w:tr w:rsidR="000A59F7" w:rsidRPr="000A59F7" w14:paraId="3E46283D" w14:textId="77777777" w:rsidTr="002F5FE4">
        <w:trPr>
          <w:trHeight w:val="300"/>
        </w:trPr>
        <w:tc>
          <w:tcPr>
            <w:tcW w:w="4800" w:type="dxa"/>
            <w:hideMark/>
          </w:tcPr>
          <w:p w14:paraId="5796797B" w14:textId="77777777" w:rsidR="000A59F7" w:rsidRPr="000A59F7" w:rsidRDefault="000A59F7">
            <w:r w:rsidRPr="000A59F7">
              <w:t>The user is attempting to upload a duplicate file.</w:t>
            </w:r>
          </w:p>
        </w:tc>
        <w:tc>
          <w:tcPr>
            <w:tcW w:w="4550" w:type="dxa"/>
            <w:hideMark/>
          </w:tcPr>
          <w:p w14:paraId="42BF41A5" w14:textId="77777777" w:rsidR="000A59F7" w:rsidRPr="000A59F7" w:rsidRDefault="000A59F7">
            <w:r w:rsidRPr="000A59F7">
              <w:t>File is Duplicated</w:t>
            </w:r>
          </w:p>
        </w:tc>
      </w:tr>
      <w:tr w:rsidR="000A59F7" w:rsidRPr="000A59F7" w14:paraId="0084B865" w14:textId="77777777" w:rsidTr="002F5FE4">
        <w:trPr>
          <w:trHeight w:val="900"/>
        </w:trPr>
        <w:tc>
          <w:tcPr>
            <w:tcW w:w="4800" w:type="dxa"/>
            <w:hideMark/>
          </w:tcPr>
          <w:p w14:paraId="24828913" w14:textId="77777777" w:rsidR="000A59F7" w:rsidRPr="000A59F7" w:rsidRDefault="000A59F7">
            <w:r w:rsidRPr="000A59F7">
              <w:t xml:space="preserve">The user is attempting to upload a File with invalid data. (Example: The user attempts to upload a file that has an extra column or tab in the file) </w:t>
            </w:r>
          </w:p>
        </w:tc>
        <w:tc>
          <w:tcPr>
            <w:tcW w:w="4550" w:type="dxa"/>
            <w:hideMark/>
          </w:tcPr>
          <w:p w14:paraId="3ED15A5F" w14:textId="77777777" w:rsidR="000A59F7" w:rsidRPr="000A59F7" w:rsidRDefault="000A59F7">
            <w:r w:rsidRPr="000A59F7">
              <w:t xml:space="preserve">Row </w:t>
            </w:r>
            <w:proofErr w:type="spellStart"/>
            <w:r w:rsidRPr="000A59F7">
              <w:t>xxxx</w:t>
            </w:r>
            <w:proofErr w:type="spellEnd"/>
            <w:r w:rsidRPr="000A59F7">
              <w:t xml:space="preserve"> has invalid data</w:t>
            </w:r>
          </w:p>
        </w:tc>
      </w:tr>
      <w:tr w:rsidR="000A59F7" w:rsidRPr="000A59F7" w14:paraId="30FAC5B5" w14:textId="77777777" w:rsidTr="002F5FE4">
        <w:trPr>
          <w:trHeight w:val="690"/>
        </w:trPr>
        <w:tc>
          <w:tcPr>
            <w:tcW w:w="4800" w:type="dxa"/>
            <w:hideMark/>
          </w:tcPr>
          <w:p w14:paraId="7EA2B1E9" w14:textId="77777777" w:rsidR="000A59F7" w:rsidRPr="000A59F7" w:rsidRDefault="000A59F7">
            <w:r w:rsidRPr="000A59F7">
              <w:lastRenderedPageBreak/>
              <w:t>The File Format the user is attempting to upload is not a .txt (tab delimited)</w:t>
            </w:r>
          </w:p>
        </w:tc>
        <w:tc>
          <w:tcPr>
            <w:tcW w:w="4550" w:type="dxa"/>
            <w:hideMark/>
          </w:tcPr>
          <w:p w14:paraId="429032D4" w14:textId="77777777" w:rsidR="000A59F7" w:rsidRPr="000A59F7" w:rsidRDefault="000A59F7">
            <w:r w:rsidRPr="000A59F7">
              <w:t>File (Name of Document), Error: Invalid</w:t>
            </w:r>
          </w:p>
        </w:tc>
      </w:tr>
    </w:tbl>
    <w:p w14:paraId="1F7F90AA" w14:textId="77777777" w:rsidR="000A59F7" w:rsidRDefault="000A59F7" w:rsidP="000A59F7"/>
    <w:p w14:paraId="7BDD9069" w14:textId="77777777" w:rsidR="005852C0" w:rsidRDefault="005852C0" w:rsidP="005852C0">
      <w:pPr>
        <w:pStyle w:val="Heading2"/>
      </w:pPr>
      <w:bookmarkStart w:id="123" w:name="_Toc258424741"/>
      <w:bookmarkStart w:id="124" w:name="_Toc272247815"/>
      <w:bookmarkStart w:id="125" w:name="_Toc422935226"/>
      <w:bookmarkStart w:id="126" w:name="_Toc209591245"/>
      <w:r>
        <w:t>Alert Uploads</w:t>
      </w:r>
      <w:bookmarkEnd w:id="126"/>
    </w:p>
    <w:p w14:paraId="7DFA175C" w14:textId="77777777" w:rsidR="005852C0" w:rsidRDefault="00BB53B4" w:rsidP="005852C0">
      <w:r>
        <w:t xml:space="preserve">Alert Uploads: There is one upload type that can be used to update loan-level data </w:t>
      </w:r>
      <w:r w:rsidR="007457C3">
        <w:t>from this page</w:t>
      </w:r>
      <w:r>
        <w:t xml:space="preserve">. </w:t>
      </w:r>
    </w:p>
    <w:p w14:paraId="7E5F1124" w14:textId="77777777" w:rsidR="00BB53B4" w:rsidRDefault="00BB53B4" w:rsidP="005F23AD">
      <w:pPr>
        <w:pStyle w:val="ListParagraph"/>
        <w:numPr>
          <w:ilvl w:val="0"/>
          <w:numId w:val="23"/>
        </w:numPr>
      </w:pPr>
      <w:r>
        <w:t xml:space="preserve">Alerts </w:t>
      </w:r>
    </w:p>
    <w:p w14:paraId="20218180" w14:textId="77777777" w:rsidR="00BB53B4" w:rsidRDefault="00BB53B4" w:rsidP="00BB53B4">
      <w:pPr>
        <w:pStyle w:val="Heading3"/>
        <w:rPr>
          <w:lang w:val="en-US"/>
        </w:rPr>
      </w:pPr>
      <w:bookmarkStart w:id="127" w:name="_Toc209591246"/>
      <w:r w:rsidRPr="00BB53B4">
        <w:rPr>
          <w:lang w:val="en-US"/>
        </w:rPr>
        <w:t>Upload File Requirements</w:t>
      </w:r>
      <w:bookmarkEnd w:id="127"/>
      <w:r w:rsidRPr="00BB53B4">
        <w:rPr>
          <w:lang w:val="en-US"/>
        </w:rPr>
        <w:t xml:space="preserve"> </w:t>
      </w:r>
    </w:p>
    <w:p w14:paraId="4071C2DF" w14:textId="77777777" w:rsidR="00BB53B4" w:rsidRDefault="00BB53B4" w:rsidP="00BB53B4">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rsidR="001D6356">
        <w:t>Alerts</w:t>
      </w:r>
      <w:r w:rsidRPr="0038016F">
        <w:t xml:space="preserve"> to the </w:t>
      </w:r>
      <w:r>
        <w:t>HERMIT</w:t>
      </w:r>
      <w:r w:rsidRPr="0038016F">
        <w:t xml:space="preserve"> system. </w:t>
      </w:r>
      <w:r>
        <w:t xml:space="preserve">Below is a view of the HERMIT </w:t>
      </w:r>
      <w:r w:rsidR="001D6356">
        <w:t xml:space="preserve">Alert </w:t>
      </w:r>
      <w:r>
        <w:t>Upload</w:t>
      </w:r>
      <w:r w:rsidR="001D6356">
        <w:t>s</w:t>
      </w:r>
      <w:r>
        <w:t xml:space="preserve"> Screen. It allows the authorized user to browse their internal sources for HECM data to retrieve the various files to be uploaded for the day. Once a file is selected</w:t>
      </w:r>
      <w:r w:rsidR="001D6356">
        <w:t xml:space="preserve"> using the Choose File button</w:t>
      </w:r>
      <w:r>
        <w:t xml:space="preserve">, the authorized user </w:t>
      </w:r>
      <w:r w:rsidR="001D6356">
        <w:t>clicks</w:t>
      </w:r>
      <w:r>
        <w:t xml:space="preserve"> the Upload button for immediate processing of the file into HERMIT.  The user would repeat this process for each file type as needed. </w:t>
      </w:r>
    </w:p>
    <w:p w14:paraId="674DC7C4" w14:textId="77777777" w:rsidR="00BB53B4" w:rsidRDefault="00BB53B4" w:rsidP="002F5FE4">
      <w:pPr>
        <w:keepNext/>
        <w:jc w:val="center"/>
        <w:rPr>
          <w:noProof/>
        </w:rPr>
      </w:pPr>
      <w:r>
        <w:rPr>
          <w:noProof/>
          <w14:ligatures w14:val="standardContextual"/>
        </w:rPr>
        <w:drawing>
          <wp:inline distT="0" distB="0" distL="0" distR="0" wp14:anchorId="4397D5EA" wp14:editId="32F650B8">
            <wp:extent cx="5943600" cy="2011045"/>
            <wp:effectExtent l="19050" t="19050" r="19050" b="27305"/>
            <wp:docPr id="15924712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71274" name="Picture 1" descr="A screenshot of a computer&#10;&#10;Description automatically generated"/>
                    <pic:cNvPicPr/>
                  </pic:nvPicPr>
                  <pic:blipFill>
                    <a:blip r:embed="rId22"/>
                    <a:stretch>
                      <a:fillRect/>
                    </a:stretch>
                  </pic:blipFill>
                  <pic:spPr>
                    <a:xfrm>
                      <a:off x="0" y="0"/>
                      <a:ext cx="5943600" cy="2011045"/>
                    </a:xfrm>
                    <a:prstGeom prst="rect">
                      <a:avLst/>
                    </a:prstGeom>
                    <a:ln w="19050">
                      <a:solidFill>
                        <a:srgbClr val="0070C0"/>
                      </a:solidFill>
                    </a:ln>
                  </pic:spPr>
                </pic:pic>
              </a:graphicData>
            </a:graphic>
          </wp:inline>
        </w:drawing>
      </w:r>
    </w:p>
    <w:p w14:paraId="2DF5937B" w14:textId="77777777" w:rsidR="00BB53B4" w:rsidRPr="00D02A1A" w:rsidRDefault="00213C3E" w:rsidP="00BB53B4">
      <w:pPr>
        <w:pStyle w:val="Caption"/>
        <w:rPr>
          <w:noProof/>
        </w:rPr>
      </w:pPr>
      <w:bookmarkStart w:id="128" w:name="_Toc146182416"/>
      <w:bookmarkStart w:id="129" w:name="_Toc209591315"/>
      <w:r>
        <w:t xml:space="preserve">Figure </w:t>
      </w:r>
      <w:r>
        <w:rPr>
          <w:noProof/>
        </w:rPr>
        <w:fldChar w:fldCharType="begin"/>
      </w:r>
      <w:r>
        <w:rPr>
          <w:noProof/>
        </w:rPr>
        <w:instrText xml:space="preserve"> SEQ Figure \* ARABIC </w:instrText>
      </w:r>
      <w:r>
        <w:rPr>
          <w:noProof/>
        </w:rPr>
        <w:fldChar w:fldCharType="separate"/>
      </w:r>
      <w:r w:rsidR="002F5FE4">
        <w:rPr>
          <w:noProof/>
        </w:rPr>
        <w:t>7</w:t>
      </w:r>
      <w:r>
        <w:rPr>
          <w:noProof/>
        </w:rPr>
        <w:fldChar w:fldCharType="end"/>
      </w:r>
      <w:r w:rsidR="00BB53B4">
        <w:t>: HERMIT Upload Screen</w:t>
      </w:r>
      <w:bookmarkEnd w:id="128"/>
      <w:bookmarkEnd w:id="129"/>
    </w:p>
    <w:p w14:paraId="41279107" w14:textId="77777777" w:rsidR="00BB53B4" w:rsidRDefault="00BB53B4" w:rsidP="00BB53B4">
      <w:pPr>
        <w:ind w:left="540"/>
        <w:rPr>
          <w:noProof/>
        </w:rPr>
      </w:pPr>
    </w:p>
    <w:p w14:paraId="25F38DFD" w14:textId="77777777" w:rsidR="00BB53B4" w:rsidRDefault="00BB53B4" w:rsidP="00BB53B4">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0B9AF197" w14:textId="77777777" w:rsidR="00BB53B4" w:rsidRDefault="00BB53B4" w:rsidP="005F23AD">
      <w:pPr>
        <w:numPr>
          <w:ilvl w:val="0"/>
          <w:numId w:val="22"/>
        </w:numPr>
      </w:pPr>
      <w:r>
        <w:t xml:space="preserve">Error records </w:t>
      </w:r>
    </w:p>
    <w:p w14:paraId="5232D6B1" w14:textId="77777777" w:rsidR="00BB53B4" w:rsidRDefault="00BB53B4" w:rsidP="005F23AD">
      <w:pPr>
        <w:numPr>
          <w:ilvl w:val="0"/>
          <w:numId w:val="22"/>
        </w:numPr>
      </w:pPr>
      <w:r>
        <w:t>Warnings/success records</w:t>
      </w:r>
    </w:p>
    <w:p w14:paraId="03631DEB" w14:textId="77777777" w:rsidR="00BB53B4" w:rsidRDefault="00BB53B4" w:rsidP="005F23AD">
      <w:pPr>
        <w:numPr>
          <w:ilvl w:val="0"/>
          <w:numId w:val="22"/>
        </w:numPr>
      </w:pPr>
      <w:r>
        <w:t>Success records</w:t>
      </w:r>
    </w:p>
    <w:p w14:paraId="0C7F7D24" w14:textId="77777777" w:rsidR="00BB53B4" w:rsidRDefault="00BB53B4" w:rsidP="002F5FE4">
      <w:pPr>
        <w:keepNext/>
        <w:jc w:val="center"/>
      </w:pPr>
      <w:r>
        <w:rPr>
          <w:noProof/>
          <w14:ligatures w14:val="standardContextual"/>
        </w:rPr>
        <w:lastRenderedPageBreak/>
        <w:drawing>
          <wp:inline distT="0" distB="0" distL="0" distR="0" wp14:anchorId="2E836D19" wp14:editId="02FD3226">
            <wp:extent cx="5943600" cy="2426335"/>
            <wp:effectExtent l="19050" t="19050" r="19050" b="12065"/>
            <wp:docPr id="7712348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34815" name="Picture 1" descr="A screenshot of a computer&#10;&#10;Description automatically generated"/>
                    <pic:cNvPicPr/>
                  </pic:nvPicPr>
                  <pic:blipFill>
                    <a:blip r:embed="rId23"/>
                    <a:stretch>
                      <a:fillRect/>
                    </a:stretch>
                  </pic:blipFill>
                  <pic:spPr>
                    <a:xfrm>
                      <a:off x="0" y="0"/>
                      <a:ext cx="5943600" cy="2426335"/>
                    </a:xfrm>
                    <a:prstGeom prst="rect">
                      <a:avLst/>
                    </a:prstGeom>
                    <a:ln w="19050">
                      <a:solidFill>
                        <a:srgbClr val="0070C0"/>
                      </a:solidFill>
                    </a:ln>
                  </pic:spPr>
                </pic:pic>
              </a:graphicData>
            </a:graphic>
          </wp:inline>
        </w:drawing>
      </w:r>
    </w:p>
    <w:p w14:paraId="11F08D78" w14:textId="77777777" w:rsidR="00BB53B4" w:rsidRPr="00A377BD" w:rsidRDefault="00213C3E" w:rsidP="00BB53B4">
      <w:pPr>
        <w:pStyle w:val="Caption"/>
        <w:rPr>
          <w:rFonts w:ascii="Times New Roman" w:hAnsi="Times New Roman"/>
          <w:szCs w:val="22"/>
        </w:rPr>
      </w:pPr>
      <w:bookmarkStart w:id="130" w:name="_Toc146182417"/>
      <w:bookmarkStart w:id="131" w:name="_Toc209591316"/>
      <w:r>
        <w:t xml:space="preserve">Figure </w:t>
      </w:r>
      <w:r>
        <w:rPr>
          <w:noProof/>
        </w:rPr>
        <w:fldChar w:fldCharType="begin"/>
      </w:r>
      <w:r>
        <w:rPr>
          <w:noProof/>
        </w:rPr>
        <w:instrText xml:space="preserve"> SEQ Figure \* ARABIC </w:instrText>
      </w:r>
      <w:r>
        <w:rPr>
          <w:noProof/>
        </w:rPr>
        <w:fldChar w:fldCharType="separate"/>
      </w:r>
      <w:r w:rsidR="002F5FE4">
        <w:rPr>
          <w:noProof/>
        </w:rPr>
        <w:t>8</w:t>
      </w:r>
      <w:r>
        <w:rPr>
          <w:noProof/>
        </w:rPr>
        <w:fldChar w:fldCharType="end"/>
      </w:r>
      <w:r w:rsidR="00BB53B4">
        <w:t>: File Processing In HERMIT</w:t>
      </w:r>
      <w:bookmarkEnd w:id="130"/>
      <w:bookmarkEnd w:id="131"/>
    </w:p>
    <w:p w14:paraId="547001B2" w14:textId="77777777" w:rsidR="00BB53B4" w:rsidRPr="00033A04" w:rsidRDefault="00BB53B4" w:rsidP="00F61041">
      <w:r w:rsidRPr="00033A04">
        <w:t>File name and type:</w:t>
      </w:r>
    </w:p>
    <w:p w14:paraId="67FDDFFB" w14:textId="77777777" w:rsidR="00BB53B4" w:rsidRDefault="00BB53B4" w:rsidP="00BB53B4">
      <w:pPr>
        <w:numPr>
          <w:ilvl w:val="0"/>
          <w:numId w:val="8"/>
        </w:numPr>
      </w:pPr>
      <w:r w:rsidRPr="00033A04">
        <w:t>A</w:t>
      </w:r>
      <w:r>
        <w:t xml:space="preserve">ny file name may be </w:t>
      </w:r>
      <w:proofErr w:type="gramStart"/>
      <w:r>
        <w:t>used,</w:t>
      </w:r>
      <w:proofErr w:type="gramEnd"/>
      <w:r>
        <w:t xml:space="preserve"> there are no naming requirements.</w:t>
      </w:r>
    </w:p>
    <w:p w14:paraId="1186839E" w14:textId="77777777" w:rsidR="00BB53B4" w:rsidRDefault="00BB53B4" w:rsidP="00BB53B4">
      <w:pPr>
        <w:numPr>
          <w:ilvl w:val="0"/>
          <w:numId w:val="3"/>
        </w:numPr>
      </w:pPr>
      <w:r>
        <w:t xml:space="preserve">A flat Text (Tab delimited) </w:t>
      </w:r>
      <w:r w:rsidRPr="0038016F">
        <w:t xml:space="preserve">file </w:t>
      </w:r>
      <w:r>
        <w:t xml:space="preserve">is required. The valid file extension is .txt </w:t>
      </w:r>
    </w:p>
    <w:p w14:paraId="7073F94C" w14:textId="77777777" w:rsidR="00BB53B4" w:rsidRDefault="00BB53B4" w:rsidP="00BB53B4">
      <w:pPr>
        <w:numPr>
          <w:ilvl w:val="0"/>
          <w:numId w:val="4"/>
        </w:numPr>
      </w:pPr>
      <w:r>
        <w:t>Each row must contain only one record.</w:t>
      </w:r>
    </w:p>
    <w:p w14:paraId="2C2FBB97" w14:textId="77777777" w:rsidR="00BB53B4" w:rsidRDefault="00BB53B4" w:rsidP="00F61041">
      <w:r>
        <w:t xml:space="preserve">Frequency of upload </w:t>
      </w:r>
      <w:proofErr w:type="gramStart"/>
      <w:r>
        <w:t>file</w:t>
      </w:r>
      <w:proofErr w:type="gramEnd"/>
      <w:r>
        <w:t>:</w:t>
      </w:r>
    </w:p>
    <w:p w14:paraId="3E3C67BF" w14:textId="77777777" w:rsidR="00BB53B4" w:rsidRDefault="00BB53B4" w:rsidP="00F61041">
      <w:r>
        <w:t xml:space="preserve">There is no restriction on the number of files uploaded on a given day. File layout examples can be found in </w:t>
      </w:r>
      <w:r w:rsidR="00B54D54">
        <w:t>each section.</w:t>
      </w:r>
    </w:p>
    <w:p w14:paraId="2E64E6B3" w14:textId="77777777" w:rsidR="00BB53B4" w:rsidRDefault="00BB53B4" w:rsidP="00BB53B4">
      <w:r>
        <w:t>The Servicing Module provides a feature to allow HUD/HUD Contractors to upload a volume of transactions for the following activities in Table 4.</w:t>
      </w:r>
    </w:p>
    <w:p w14:paraId="6FF33279" w14:textId="77777777" w:rsidR="00BB53B4" w:rsidRDefault="00D9662A" w:rsidP="00BB53B4">
      <w:pPr>
        <w:pStyle w:val="TableTitle"/>
      </w:pPr>
      <w:bookmarkStart w:id="132" w:name="_Toc146182413"/>
      <w:bookmarkStart w:id="133" w:name="_Toc209591280"/>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12</w:t>
      </w:r>
      <w:r>
        <w:rPr>
          <w:noProof/>
        </w:rPr>
        <w:fldChar w:fldCharType="end"/>
      </w:r>
      <w:r w:rsidR="00BB53B4">
        <w:t>: HECM File Upload Types</w:t>
      </w:r>
      <w:bookmarkEnd w:id="132"/>
      <w:bookmarkEnd w:id="13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BB53B4" w:rsidRPr="005732DE" w14:paraId="07877AF9" w14:textId="77777777" w:rsidTr="00DA3843">
        <w:trPr>
          <w:cantSplit/>
          <w:tblHeader/>
        </w:trPr>
        <w:tc>
          <w:tcPr>
            <w:tcW w:w="1202" w:type="pct"/>
            <w:shd w:val="clear" w:color="auto" w:fill="7F7F7F"/>
          </w:tcPr>
          <w:p w14:paraId="5FE436CE" w14:textId="77777777" w:rsidR="00BB53B4" w:rsidRPr="002C67DA" w:rsidRDefault="00BB53B4" w:rsidP="00DA3843">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51175793" w14:textId="77777777" w:rsidR="00BB53B4" w:rsidRPr="002C67DA" w:rsidRDefault="00BB53B4" w:rsidP="00DA3843">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BB53B4" w:rsidRPr="002D3F5B" w14:paraId="6BEBC55D" w14:textId="77777777" w:rsidTr="00DA3843">
        <w:trPr>
          <w:cantSplit/>
        </w:trPr>
        <w:tc>
          <w:tcPr>
            <w:tcW w:w="1202" w:type="pct"/>
            <w:vAlign w:val="center"/>
          </w:tcPr>
          <w:p w14:paraId="73854A64" w14:textId="77777777" w:rsidR="00BB53B4" w:rsidRPr="001F3D3B" w:rsidRDefault="00BB53B4" w:rsidP="00DA3843">
            <w:pPr>
              <w:spacing w:before="20" w:after="20"/>
              <w:rPr>
                <w:rFonts w:ascii="Arial" w:hAnsi="Arial" w:cs="Arial"/>
                <w:sz w:val="20"/>
              </w:rPr>
            </w:pPr>
            <w:r>
              <w:rPr>
                <w:rFonts w:ascii="Arial" w:hAnsi="Arial" w:cs="Arial"/>
                <w:sz w:val="20"/>
              </w:rPr>
              <w:t xml:space="preserve">Alerts </w:t>
            </w:r>
          </w:p>
        </w:tc>
        <w:tc>
          <w:tcPr>
            <w:tcW w:w="3798" w:type="pct"/>
            <w:vAlign w:val="center"/>
          </w:tcPr>
          <w:p w14:paraId="5B83D769" w14:textId="77777777" w:rsidR="00BB53B4" w:rsidRPr="002E60C7" w:rsidRDefault="00BB53B4" w:rsidP="00DA3843">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 xml:space="preserve">Endorsed and Assigned Alerts </w:t>
            </w:r>
          </w:p>
        </w:tc>
      </w:tr>
    </w:tbl>
    <w:p w14:paraId="4EFF620B" w14:textId="77777777" w:rsidR="00BB53B4" w:rsidRDefault="00BB53B4" w:rsidP="00BB53B4"/>
    <w:p w14:paraId="36611125" w14:textId="77777777" w:rsidR="00BB53B4" w:rsidRDefault="00BB53B4" w:rsidP="00F61041">
      <w:r w:rsidRPr="0038016F">
        <w:t>Data formatting</w:t>
      </w:r>
      <w:r>
        <w:t xml:space="preserve">: </w:t>
      </w:r>
    </w:p>
    <w:p w14:paraId="44DB876A" w14:textId="77777777" w:rsidR="00BB53B4" w:rsidRDefault="00BB53B4" w:rsidP="00F61041">
      <w:r>
        <w:t>Dashes (-) and decimal points (.) are permitted within the upload file; no other special characters or symbols should be present.</w:t>
      </w:r>
    </w:p>
    <w:p w14:paraId="34E6D895" w14:textId="77777777" w:rsidR="00BB53B4" w:rsidRPr="004759F9" w:rsidRDefault="00BB53B4" w:rsidP="001B6A64">
      <w:r w:rsidRPr="002E60C7">
        <w:rPr>
          <w:szCs w:val="24"/>
        </w:rPr>
        <w:t xml:space="preserve">File </w:t>
      </w:r>
      <w:r>
        <w:rPr>
          <w:szCs w:val="24"/>
        </w:rPr>
        <w:t>Header Description:</w:t>
      </w:r>
    </w:p>
    <w:p w14:paraId="170F9543" w14:textId="77777777" w:rsidR="00BB53B4" w:rsidRDefault="00BB53B4" w:rsidP="001B6A64">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4BDDE99B" w14:textId="77777777" w:rsidR="00BB53B4" w:rsidRPr="002E60C7" w:rsidRDefault="00BB53B4" w:rsidP="00F61041">
      <w:pPr>
        <w:ind w:left="720"/>
      </w:pPr>
      <w:r>
        <w:t xml:space="preserve">The </w:t>
      </w:r>
      <w:r w:rsidRPr="002E60C7">
        <w:rPr>
          <w:szCs w:val="24"/>
        </w:rPr>
        <w:t>valid file type identifier is as follows:</w:t>
      </w:r>
    </w:p>
    <w:p w14:paraId="1B57B6FA" w14:textId="77777777" w:rsidR="00BB53B4" w:rsidRDefault="00BB53B4" w:rsidP="00BB53B4">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Pr>
          <w:rFonts w:ascii="Times New Roman" w:hAnsi="Times New Roman"/>
          <w:sz w:val="24"/>
          <w:szCs w:val="24"/>
          <w:lang w:val="en-US" w:eastAsia="en-US"/>
        </w:rPr>
        <w:t>AlertsImport</w:t>
      </w:r>
      <w:proofErr w:type="spellEnd"/>
      <w:r w:rsidRPr="007A05AC">
        <w:rPr>
          <w:rFonts w:ascii="Times New Roman" w:hAnsi="Times New Roman"/>
          <w:sz w:val="24"/>
          <w:szCs w:val="24"/>
          <w:lang w:val="en-US" w:eastAsia="en-US"/>
        </w:rPr>
        <w:t xml:space="preserve">” </w:t>
      </w:r>
    </w:p>
    <w:p w14:paraId="0F135C3B" w14:textId="77777777" w:rsidR="00BB53B4" w:rsidRDefault="00BB53B4" w:rsidP="00BB53B4">
      <w:pPr>
        <w:pStyle w:val="TableText"/>
        <w:spacing w:after="0"/>
        <w:rPr>
          <w:rFonts w:ascii="Times New Roman" w:hAnsi="Times New Roman"/>
          <w:sz w:val="24"/>
          <w:szCs w:val="24"/>
          <w:lang w:val="en-US" w:eastAsia="en-US"/>
        </w:rPr>
      </w:pPr>
    </w:p>
    <w:p w14:paraId="74C5FAE1" w14:textId="77777777" w:rsidR="00BB53B4" w:rsidRDefault="00BB53B4" w:rsidP="00573E87">
      <w:pPr>
        <w:pStyle w:val="Heading3"/>
      </w:pPr>
      <w:bookmarkStart w:id="134" w:name="_Toc146182403"/>
      <w:bookmarkStart w:id="135" w:name="_Toc209591247"/>
      <w:r>
        <w:lastRenderedPageBreak/>
        <w:t>Alerts Import – Record Layout</w:t>
      </w:r>
      <w:bookmarkEnd w:id="134"/>
      <w:bookmarkEnd w:id="135"/>
    </w:p>
    <w:p w14:paraId="6A367376" w14:textId="77777777" w:rsidR="00BB53B4" w:rsidRPr="00D50465" w:rsidRDefault="00BB53B4" w:rsidP="00BB53B4">
      <w:r>
        <w:t>This table describes the required data elements, formats and their sequence within the file.</w:t>
      </w:r>
    </w:p>
    <w:p w14:paraId="45F85B18" w14:textId="77777777" w:rsidR="00BB53B4" w:rsidRPr="002719CC" w:rsidRDefault="00D9662A" w:rsidP="00BB53B4">
      <w:pPr>
        <w:pStyle w:val="TableTitle"/>
      </w:pPr>
      <w:bookmarkStart w:id="136" w:name="_Toc146182414"/>
      <w:bookmarkStart w:id="137" w:name="_Toc209591281"/>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13</w:t>
      </w:r>
      <w:r>
        <w:rPr>
          <w:noProof/>
        </w:rPr>
        <w:fldChar w:fldCharType="end"/>
      </w:r>
      <w:r w:rsidR="00BB53B4" w:rsidRPr="002719CC">
        <w:t xml:space="preserve">: Data Item Descriptions for File </w:t>
      </w:r>
      <w:proofErr w:type="spellStart"/>
      <w:r w:rsidR="00BB53B4">
        <w:t>AlertsI</w:t>
      </w:r>
      <w:r w:rsidR="00BB53B4" w:rsidRPr="002719CC">
        <w:t>mport</w:t>
      </w:r>
      <w:bookmarkEnd w:id="136"/>
      <w:bookmarkEnd w:id="137"/>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068"/>
        <w:gridCol w:w="3630"/>
        <w:gridCol w:w="1584"/>
        <w:gridCol w:w="640"/>
      </w:tblGrid>
      <w:tr w:rsidR="00BB53B4" w:rsidRPr="007D7059" w14:paraId="137DA25F" w14:textId="77777777" w:rsidTr="00DA3843">
        <w:trPr>
          <w:trHeight w:val="432"/>
          <w:tblHeader/>
          <w:jc w:val="center"/>
        </w:trPr>
        <w:tc>
          <w:tcPr>
            <w:tcW w:w="5000" w:type="pct"/>
            <w:gridSpan w:val="5"/>
            <w:shd w:val="clear" w:color="auto" w:fill="7F7F7F"/>
            <w:vAlign w:val="center"/>
          </w:tcPr>
          <w:p w14:paraId="63CB90C4"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Alerts</w:t>
            </w:r>
            <w:r w:rsidRPr="007D7059">
              <w:rPr>
                <w:rFonts w:ascii="Arial" w:hAnsi="Arial" w:cs="Arial"/>
                <w:b/>
                <w:sz w:val="20"/>
              </w:rPr>
              <w:t>Import</w:t>
            </w:r>
            <w:proofErr w:type="spellEnd"/>
          </w:p>
        </w:tc>
      </w:tr>
      <w:tr w:rsidR="00BB53B4" w:rsidRPr="007D7059" w14:paraId="0A8B0E88" w14:textId="77777777" w:rsidTr="00DA3843">
        <w:trPr>
          <w:trHeight w:val="432"/>
          <w:tblHeader/>
          <w:jc w:val="center"/>
        </w:trPr>
        <w:tc>
          <w:tcPr>
            <w:tcW w:w="764" w:type="pct"/>
            <w:shd w:val="clear" w:color="auto" w:fill="7F7F7F"/>
            <w:vAlign w:val="center"/>
          </w:tcPr>
          <w:p w14:paraId="55CAD0F4" w14:textId="77777777" w:rsidR="00BB53B4" w:rsidRPr="007D7059" w:rsidRDefault="00BB53B4" w:rsidP="00DA3843">
            <w:pPr>
              <w:pStyle w:val="NoSpacing"/>
              <w:rPr>
                <w:rFonts w:ascii="Arial" w:hAnsi="Arial" w:cs="Arial"/>
                <w:b/>
                <w:sz w:val="20"/>
              </w:rPr>
            </w:pPr>
            <w:r w:rsidRPr="007D7059">
              <w:rPr>
                <w:rFonts w:ascii="Arial" w:hAnsi="Arial" w:cs="Arial"/>
                <w:b/>
                <w:sz w:val="20"/>
              </w:rPr>
              <w:t>Data Item</w:t>
            </w:r>
          </w:p>
        </w:tc>
        <w:tc>
          <w:tcPr>
            <w:tcW w:w="1106" w:type="pct"/>
            <w:shd w:val="clear" w:color="auto" w:fill="7F7F7F"/>
            <w:vAlign w:val="center"/>
          </w:tcPr>
          <w:p w14:paraId="60BF148E"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Description</w:t>
            </w:r>
          </w:p>
        </w:tc>
        <w:tc>
          <w:tcPr>
            <w:tcW w:w="1941" w:type="pct"/>
            <w:shd w:val="clear" w:color="auto" w:fill="7F7F7F"/>
            <w:vAlign w:val="center"/>
          </w:tcPr>
          <w:p w14:paraId="1D84655A"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Format/Range of Values</w:t>
            </w:r>
          </w:p>
        </w:tc>
        <w:tc>
          <w:tcPr>
            <w:tcW w:w="847" w:type="pct"/>
            <w:tcBorders>
              <w:bottom w:val="single" w:sz="4" w:space="0" w:color="auto"/>
            </w:tcBorders>
            <w:shd w:val="clear" w:color="auto" w:fill="7F7F7F"/>
            <w:vAlign w:val="center"/>
          </w:tcPr>
          <w:p w14:paraId="7B30F865"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20B63E91" w14:textId="77777777" w:rsidR="00BB53B4" w:rsidRPr="007D7059" w:rsidRDefault="00BB53B4" w:rsidP="00DA3843">
            <w:pPr>
              <w:pStyle w:val="NoSpacing"/>
              <w:jc w:val="center"/>
              <w:rPr>
                <w:rFonts w:ascii="Arial" w:hAnsi="Arial" w:cs="Arial"/>
                <w:b/>
                <w:sz w:val="20"/>
              </w:rPr>
            </w:pPr>
            <w:r w:rsidRPr="007D7059">
              <w:rPr>
                <w:rFonts w:ascii="Arial" w:hAnsi="Arial" w:cs="Arial"/>
                <w:b/>
                <w:sz w:val="20"/>
              </w:rPr>
              <w:t>Seq. #</w:t>
            </w:r>
          </w:p>
        </w:tc>
      </w:tr>
      <w:tr w:rsidR="00BB53B4" w:rsidRPr="007D7059" w14:paraId="428FC66D" w14:textId="77777777" w:rsidTr="00DA3843">
        <w:trPr>
          <w:trHeight w:val="432"/>
          <w:jc w:val="center"/>
        </w:trPr>
        <w:tc>
          <w:tcPr>
            <w:tcW w:w="764" w:type="pct"/>
            <w:vAlign w:val="center"/>
          </w:tcPr>
          <w:p w14:paraId="13B92052" w14:textId="77777777" w:rsidR="00BB53B4" w:rsidRPr="007D7059" w:rsidRDefault="00BB53B4" w:rsidP="00DA3843">
            <w:pPr>
              <w:pStyle w:val="NoSpacing"/>
              <w:rPr>
                <w:rFonts w:ascii="Arial" w:hAnsi="Arial" w:cs="Arial"/>
                <w:bCs/>
                <w:color w:val="000000"/>
                <w:sz w:val="20"/>
              </w:rPr>
            </w:pPr>
            <w:r w:rsidRPr="007D7059">
              <w:rPr>
                <w:rFonts w:ascii="Arial" w:hAnsi="Arial" w:cs="Arial"/>
                <w:bCs/>
                <w:color w:val="000000"/>
                <w:sz w:val="20"/>
              </w:rPr>
              <w:t>FHA Case #</w:t>
            </w:r>
          </w:p>
        </w:tc>
        <w:tc>
          <w:tcPr>
            <w:tcW w:w="1106" w:type="pct"/>
            <w:vAlign w:val="center"/>
          </w:tcPr>
          <w:p w14:paraId="4019A402"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FHA case number</w:t>
            </w:r>
          </w:p>
        </w:tc>
        <w:tc>
          <w:tcPr>
            <w:tcW w:w="1941" w:type="pct"/>
            <w:vAlign w:val="center"/>
          </w:tcPr>
          <w:p w14:paraId="32B5BFBD"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 xml:space="preserve">Numeric(10); </w:t>
            </w:r>
          </w:p>
        </w:tc>
        <w:tc>
          <w:tcPr>
            <w:tcW w:w="847" w:type="pct"/>
            <w:vAlign w:val="center"/>
          </w:tcPr>
          <w:p w14:paraId="0189756E"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116AA02E"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1</w:t>
            </w:r>
          </w:p>
        </w:tc>
      </w:tr>
      <w:tr w:rsidR="00BB53B4" w:rsidRPr="007D7059" w14:paraId="4FF186FD" w14:textId="77777777" w:rsidTr="00DA3843">
        <w:trPr>
          <w:trHeight w:val="432"/>
          <w:jc w:val="center"/>
        </w:trPr>
        <w:tc>
          <w:tcPr>
            <w:tcW w:w="764" w:type="pct"/>
            <w:vAlign w:val="center"/>
          </w:tcPr>
          <w:p w14:paraId="20BC0E0B" w14:textId="77777777" w:rsidR="00BB53B4" w:rsidRPr="007D7059" w:rsidRDefault="00BB53B4" w:rsidP="00DA3843">
            <w:pPr>
              <w:pStyle w:val="NoSpacing"/>
              <w:rPr>
                <w:rFonts w:ascii="Arial" w:hAnsi="Arial" w:cs="Arial"/>
                <w:bCs/>
                <w:color w:val="000000"/>
                <w:sz w:val="20"/>
              </w:rPr>
            </w:pPr>
            <w:r>
              <w:rPr>
                <w:rFonts w:ascii="Arial" w:hAnsi="Arial" w:cs="Arial"/>
                <w:bCs/>
                <w:color w:val="000000"/>
                <w:sz w:val="20"/>
              </w:rPr>
              <w:t xml:space="preserve">Alert Type Code </w:t>
            </w:r>
          </w:p>
        </w:tc>
        <w:tc>
          <w:tcPr>
            <w:tcW w:w="1106" w:type="pct"/>
            <w:vAlign w:val="center"/>
          </w:tcPr>
          <w:p w14:paraId="69736DE5" w14:textId="77777777" w:rsidR="00BB53B4" w:rsidRPr="007D7059" w:rsidRDefault="00BB53B4" w:rsidP="00DA3843">
            <w:pPr>
              <w:pStyle w:val="NoSpacing"/>
              <w:rPr>
                <w:rFonts w:ascii="Arial" w:hAnsi="Arial" w:cs="Arial"/>
                <w:color w:val="000000"/>
                <w:sz w:val="20"/>
              </w:rPr>
            </w:pPr>
            <w:r>
              <w:rPr>
                <w:rFonts w:ascii="Arial" w:hAnsi="Arial" w:cs="Arial"/>
                <w:color w:val="000000"/>
                <w:sz w:val="20"/>
              </w:rPr>
              <w:t xml:space="preserve">Alert </w:t>
            </w:r>
            <w:r w:rsidRPr="007D7059">
              <w:rPr>
                <w:rFonts w:ascii="Arial" w:hAnsi="Arial" w:cs="Arial"/>
                <w:color w:val="000000"/>
                <w:sz w:val="20"/>
              </w:rPr>
              <w:t>Type</w:t>
            </w:r>
          </w:p>
        </w:tc>
        <w:tc>
          <w:tcPr>
            <w:tcW w:w="1941" w:type="pct"/>
            <w:vAlign w:val="center"/>
          </w:tcPr>
          <w:p w14:paraId="0C4BE959"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String(4</w:t>
            </w:r>
            <w:proofErr w:type="gramStart"/>
            <w:r w:rsidRPr="007D7059">
              <w:rPr>
                <w:rFonts w:ascii="Arial" w:hAnsi="Arial" w:cs="Arial"/>
                <w:color w:val="000000"/>
                <w:sz w:val="20"/>
              </w:rPr>
              <w:t>);</w:t>
            </w:r>
            <w:proofErr w:type="gramEnd"/>
          </w:p>
          <w:p w14:paraId="5743B82C"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Pr="007D7059">
              <w:rPr>
                <w:rFonts w:ascii="Arial" w:hAnsi="Arial" w:cs="Arial"/>
                <w:sz w:val="20"/>
              </w:rPr>
              <w:t xml:space="preserve"> </w:t>
            </w:r>
            <w:r>
              <w:rPr>
                <w:rFonts w:ascii="Arial" w:hAnsi="Arial" w:cs="Arial"/>
                <w:sz w:val="20"/>
              </w:rPr>
              <w:t xml:space="preserve">7 </w:t>
            </w:r>
            <w:r w:rsidRPr="007D7059">
              <w:rPr>
                <w:rFonts w:ascii="Arial" w:hAnsi="Arial" w:cs="Arial"/>
                <w:sz w:val="20"/>
              </w:rPr>
              <w:t>for</w:t>
            </w:r>
            <w:r w:rsidRPr="007D7059">
              <w:rPr>
                <w:rFonts w:ascii="Arial" w:hAnsi="Arial" w:cs="Arial"/>
                <w:color w:val="000000"/>
                <w:sz w:val="20"/>
              </w:rPr>
              <w:t xml:space="preserve"> </w:t>
            </w:r>
            <w:r>
              <w:rPr>
                <w:rFonts w:ascii="Arial" w:hAnsi="Arial" w:cs="Arial"/>
                <w:color w:val="000000"/>
                <w:sz w:val="20"/>
              </w:rPr>
              <w:t>Alert Type</w:t>
            </w:r>
            <w:r w:rsidRPr="007D7059">
              <w:rPr>
                <w:rFonts w:ascii="Arial" w:hAnsi="Arial" w:cs="Arial"/>
                <w:color w:val="000000"/>
                <w:sz w:val="20"/>
              </w:rPr>
              <w:t xml:space="preserve"> Codes and Description reference;</w:t>
            </w:r>
          </w:p>
        </w:tc>
        <w:tc>
          <w:tcPr>
            <w:tcW w:w="847" w:type="pct"/>
            <w:vAlign w:val="center"/>
          </w:tcPr>
          <w:p w14:paraId="5BFD5CB4"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21DA54BC"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2</w:t>
            </w:r>
          </w:p>
        </w:tc>
      </w:tr>
      <w:tr w:rsidR="00BB53B4" w:rsidRPr="007D7059" w14:paraId="54EFC7E0" w14:textId="77777777" w:rsidTr="00DA3843">
        <w:trPr>
          <w:trHeight w:val="432"/>
          <w:jc w:val="center"/>
        </w:trPr>
        <w:tc>
          <w:tcPr>
            <w:tcW w:w="764" w:type="pct"/>
            <w:shd w:val="clear" w:color="auto" w:fill="FFFFFF"/>
            <w:vAlign w:val="center"/>
          </w:tcPr>
          <w:p w14:paraId="7FD477D1" w14:textId="77777777" w:rsidR="00BB53B4" w:rsidRPr="007D7059" w:rsidRDefault="00BB53B4" w:rsidP="00DA3843">
            <w:pPr>
              <w:pStyle w:val="NoSpacing"/>
              <w:rPr>
                <w:rFonts w:ascii="Arial" w:hAnsi="Arial" w:cs="Arial"/>
                <w:bCs/>
                <w:color w:val="000000"/>
                <w:sz w:val="20"/>
              </w:rPr>
            </w:pPr>
            <w:r>
              <w:rPr>
                <w:rFonts w:ascii="Arial" w:hAnsi="Arial" w:cs="Arial"/>
                <w:bCs/>
                <w:color w:val="000000"/>
                <w:sz w:val="20"/>
              </w:rPr>
              <w:t xml:space="preserve">Alert Date </w:t>
            </w:r>
          </w:p>
        </w:tc>
        <w:tc>
          <w:tcPr>
            <w:tcW w:w="1106" w:type="pct"/>
            <w:vAlign w:val="center"/>
          </w:tcPr>
          <w:p w14:paraId="150579F3"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 xml:space="preserve">The Date when the </w:t>
            </w:r>
            <w:r>
              <w:rPr>
                <w:rFonts w:ascii="Arial" w:hAnsi="Arial" w:cs="Arial"/>
                <w:color w:val="000000"/>
                <w:sz w:val="20"/>
              </w:rPr>
              <w:t xml:space="preserve">Alert </w:t>
            </w:r>
            <w:r w:rsidRPr="007D7059">
              <w:rPr>
                <w:rFonts w:ascii="Arial" w:hAnsi="Arial" w:cs="Arial"/>
                <w:color w:val="000000"/>
                <w:sz w:val="20"/>
              </w:rPr>
              <w:t>was applied to the loan</w:t>
            </w:r>
          </w:p>
        </w:tc>
        <w:tc>
          <w:tcPr>
            <w:tcW w:w="1941" w:type="pct"/>
            <w:vAlign w:val="center"/>
          </w:tcPr>
          <w:p w14:paraId="0E241DD9"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A99B4A6"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15B3FB3B"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34B9BF61"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3</w:t>
            </w:r>
          </w:p>
        </w:tc>
      </w:tr>
      <w:tr w:rsidR="00BB53B4" w:rsidRPr="007D7059" w14:paraId="1733CF34" w14:textId="77777777" w:rsidTr="00DA3843">
        <w:trPr>
          <w:trHeight w:val="432"/>
          <w:jc w:val="center"/>
        </w:trPr>
        <w:tc>
          <w:tcPr>
            <w:tcW w:w="764" w:type="pct"/>
            <w:shd w:val="clear" w:color="auto" w:fill="FFFFFF"/>
            <w:vAlign w:val="center"/>
          </w:tcPr>
          <w:p w14:paraId="0DD3BBD6" w14:textId="77777777" w:rsidR="00BB53B4" w:rsidRPr="007D7059" w:rsidRDefault="00BB53B4" w:rsidP="00DA3843">
            <w:pPr>
              <w:pStyle w:val="NoSpacing"/>
              <w:rPr>
                <w:rFonts w:ascii="Arial" w:hAnsi="Arial" w:cs="Arial"/>
                <w:bCs/>
                <w:color w:val="000000"/>
                <w:sz w:val="20"/>
              </w:rPr>
            </w:pPr>
            <w:r>
              <w:rPr>
                <w:rFonts w:ascii="Arial" w:hAnsi="Arial" w:cs="Arial"/>
                <w:bCs/>
                <w:color w:val="000000"/>
                <w:sz w:val="20"/>
              </w:rPr>
              <w:t>Expiration Date</w:t>
            </w:r>
          </w:p>
        </w:tc>
        <w:tc>
          <w:tcPr>
            <w:tcW w:w="1106" w:type="pct"/>
            <w:vAlign w:val="center"/>
          </w:tcPr>
          <w:p w14:paraId="0ED9C3F5"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 xml:space="preserve">The Date when the </w:t>
            </w:r>
            <w:r>
              <w:rPr>
                <w:rFonts w:ascii="Arial" w:hAnsi="Arial" w:cs="Arial"/>
                <w:color w:val="000000"/>
                <w:sz w:val="20"/>
              </w:rPr>
              <w:t xml:space="preserve">Alert </w:t>
            </w:r>
            <w:r w:rsidRPr="007D7059">
              <w:rPr>
                <w:rFonts w:ascii="Arial" w:hAnsi="Arial" w:cs="Arial"/>
                <w:color w:val="000000"/>
                <w:sz w:val="20"/>
              </w:rPr>
              <w:t>w</w:t>
            </w:r>
            <w:r>
              <w:rPr>
                <w:rFonts w:ascii="Arial" w:hAnsi="Arial" w:cs="Arial"/>
                <w:color w:val="000000"/>
                <w:sz w:val="20"/>
              </w:rPr>
              <w:t>ill expire</w:t>
            </w:r>
          </w:p>
        </w:tc>
        <w:tc>
          <w:tcPr>
            <w:tcW w:w="1941" w:type="pct"/>
            <w:vAlign w:val="center"/>
          </w:tcPr>
          <w:p w14:paraId="533F3EDB"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3C5B41E2"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13FB4B47" w14:textId="77777777" w:rsidR="00BB53B4" w:rsidRPr="007D7059" w:rsidRDefault="00BB53B4" w:rsidP="00DA3843">
            <w:pPr>
              <w:pStyle w:val="NoSpacing"/>
              <w:jc w:val="center"/>
              <w:rPr>
                <w:rFonts w:ascii="Arial" w:hAnsi="Arial" w:cs="Arial"/>
                <w:sz w:val="20"/>
              </w:rPr>
            </w:pPr>
            <w:r>
              <w:rPr>
                <w:rFonts w:ascii="Arial" w:hAnsi="Arial" w:cs="Arial"/>
                <w:sz w:val="20"/>
              </w:rPr>
              <w:t xml:space="preserve">NO </w:t>
            </w:r>
          </w:p>
        </w:tc>
        <w:tc>
          <w:tcPr>
            <w:tcW w:w="342" w:type="pct"/>
            <w:vAlign w:val="center"/>
          </w:tcPr>
          <w:p w14:paraId="2A83A3E8" w14:textId="77777777" w:rsidR="00BB53B4" w:rsidRPr="007D7059" w:rsidRDefault="00BB53B4" w:rsidP="00DA3843">
            <w:pPr>
              <w:pStyle w:val="NoSpacing"/>
              <w:jc w:val="center"/>
              <w:rPr>
                <w:rFonts w:ascii="Arial" w:hAnsi="Arial" w:cs="Arial"/>
                <w:sz w:val="20"/>
              </w:rPr>
            </w:pPr>
            <w:r w:rsidRPr="007D7059">
              <w:rPr>
                <w:rFonts w:ascii="Arial" w:hAnsi="Arial" w:cs="Arial"/>
                <w:sz w:val="20"/>
              </w:rPr>
              <w:t>4</w:t>
            </w:r>
          </w:p>
        </w:tc>
      </w:tr>
      <w:tr w:rsidR="00BB53B4" w:rsidRPr="007D7059" w14:paraId="1CA1BCE6" w14:textId="77777777" w:rsidTr="00DA3843">
        <w:trPr>
          <w:trHeight w:val="432"/>
          <w:jc w:val="center"/>
        </w:trPr>
        <w:tc>
          <w:tcPr>
            <w:tcW w:w="764" w:type="pct"/>
            <w:shd w:val="clear" w:color="auto" w:fill="FFFFFF"/>
            <w:vAlign w:val="center"/>
          </w:tcPr>
          <w:p w14:paraId="39A0C227" w14:textId="77777777" w:rsidR="00BB53B4" w:rsidRDefault="00BB53B4" w:rsidP="00DA3843">
            <w:pPr>
              <w:pStyle w:val="NoSpacing"/>
              <w:rPr>
                <w:rFonts w:ascii="Arial" w:hAnsi="Arial" w:cs="Arial"/>
                <w:bCs/>
                <w:color w:val="000000"/>
                <w:sz w:val="20"/>
              </w:rPr>
            </w:pPr>
            <w:r>
              <w:rPr>
                <w:rFonts w:ascii="Arial" w:hAnsi="Arial" w:cs="Arial"/>
                <w:bCs/>
                <w:color w:val="000000"/>
                <w:sz w:val="20"/>
              </w:rPr>
              <w:t>Alert Amount</w:t>
            </w:r>
          </w:p>
        </w:tc>
        <w:tc>
          <w:tcPr>
            <w:tcW w:w="1106" w:type="pct"/>
            <w:vAlign w:val="center"/>
          </w:tcPr>
          <w:p w14:paraId="674517D9" w14:textId="77777777" w:rsidR="00BB53B4" w:rsidRPr="007D7059" w:rsidRDefault="00BB53B4" w:rsidP="00DA3843">
            <w:pPr>
              <w:pStyle w:val="NoSpacing"/>
              <w:rPr>
                <w:rFonts w:ascii="Arial" w:hAnsi="Arial" w:cs="Arial"/>
                <w:color w:val="000000"/>
                <w:sz w:val="20"/>
              </w:rPr>
            </w:pPr>
            <w:r>
              <w:rPr>
                <w:rFonts w:ascii="Arial" w:hAnsi="Arial" w:cs="Arial"/>
                <w:color w:val="000000"/>
                <w:sz w:val="20"/>
              </w:rPr>
              <w:t xml:space="preserve">Informational field </w:t>
            </w:r>
          </w:p>
        </w:tc>
        <w:tc>
          <w:tcPr>
            <w:tcW w:w="1941" w:type="pct"/>
            <w:vAlign w:val="center"/>
          </w:tcPr>
          <w:p w14:paraId="60B0DD2F" w14:textId="77777777" w:rsidR="00BB53B4" w:rsidRPr="007D7059" w:rsidRDefault="00BB53B4" w:rsidP="00DA3843">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7C224FDA" w14:textId="77777777" w:rsidR="00BB53B4" w:rsidRPr="007D7059" w:rsidRDefault="00BB53B4" w:rsidP="00DA3843">
            <w:pPr>
              <w:pStyle w:val="NoSpacing"/>
              <w:rPr>
                <w:rFonts w:ascii="Arial" w:hAnsi="Arial" w:cs="Arial"/>
                <w:color w:val="000000"/>
                <w:sz w:val="20"/>
              </w:rPr>
            </w:pPr>
            <w:r>
              <w:rPr>
                <w:rFonts w:ascii="Arial" w:hAnsi="Arial" w:cs="Arial"/>
                <w:color w:val="000000"/>
                <w:sz w:val="20"/>
              </w:rPr>
              <w:t xml:space="preserve"> &gt;= ‘0.00’</w:t>
            </w:r>
          </w:p>
        </w:tc>
        <w:tc>
          <w:tcPr>
            <w:tcW w:w="847" w:type="pct"/>
            <w:vAlign w:val="center"/>
          </w:tcPr>
          <w:p w14:paraId="4B5E6118" w14:textId="77777777" w:rsidR="00BB53B4" w:rsidRDefault="00BB53B4" w:rsidP="00DA3843">
            <w:pPr>
              <w:pStyle w:val="NoSpacing"/>
              <w:jc w:val="center"/>
              <w:rPr>
                <w:rFonts w:ascii="Arial" w:hAnsi="Arial" w:cs="Arial"/>
                <w:sz w:val="20"/>
              </w:rPr>
            </w:pPr>
            <w:r>
              <w:rPr>
                <w:rFonts w:ascii="Arial" w:hAnsi="Arial" w:cs="Arial"/>
                <w:sz w:val="20"/>
              </w:rPr>
              <w:t>NO</w:t>
            </w:r>
          </w:p>
        </w:tc>
        <w:tc>
          <w:tcPr>
            <w:tcW w:w="342" w:type="pct"/>
            <w:vAlign w:val="center"/>
          </w:tcPr>
          <w:p w14:paraId="7EBFBC24" w14:textId="77777777" w:rsidR="00BB53B4" w:rsidRPr="007D7059" w:rsidRDefault="00BB53B4" w:rsidP="00DA3843">
            <w:pPr>
              <w:pStyle w:val="NoSpacing"/>
              <w:jc w:val="center"/>
              <w:rPr>
                <w:rFonts w:ascii="Arial" w:hAnsi="Arial" w:cs="Arial"/>
                <w:sz w:val="20"/>
              </w:rPr>
            </w:pPr>
            <w:r>
              <w:rPr>
                <w:rFonts w:ascii="Arial" w:hAnsi="Arial" w:cs="Arial"/>
                <w:sz w:val="20"/>
              </w:rPr>
              <w:t>5</w:t>
            </w:r>
          </w:p>
        </w:tc>
      </w:tr>
      <w:tr w:rsidR="00BB53B4" w:rsidRPr="007D7059" w14:paraId="686CB607" w14:textId="77777777" w:rsidTr="00DA3843">
        <w:trPr>
          <w:trHeight w:val="432"/>
          <w:jc w:val="center"/>
        </w:trPr>
        <w:tc>
          <w:tcPr>
            <w:tcW w:w="764" w:type="pct"/>
            <w:shd w:val="clear" w:color="auto" w:fill="FFFFFF"/>
            <w:vAlign w:val="center"/>
          </w:tcPr>
          <w:p w14:paraId="03D874F0" w14:textId="77777777" w:rsidR="00BB53B4" w:rsidRDefault="00BB53B4" w:rsidP="00DA3843">
            <w:pPr>
              <w:pStyle w:val="NoSpacing"/>
              <w:rPr>
                <w:rFonts w:ascii="Arial" w:hAnsi="Arial" w:cs="Arial"/>
                <w:bCs/>
                <w:color w:val="000000"/>
                <w:sz w:val="20"/>
              </w:rPr>
            </w:pPr>
            <w:r>
              <w:rPr>
                <w:rFonts w:ascii="Arial" w:hAnsi="Arial" w:cs="Arial"/>
                <w:bCs/>
                <w:color w:val="000000"/>
                <w:sz w:val="20"/>
              </w:rPr>
              <w:t>Alert Note</w:t>
            </w:r>
          </w:p>
        </w:tc>
        <w:tc>
          <w:tcPr>
            <w:tcW w:w="1106" w:type="pct"/>
            <w:vAlign w:val="center"/>
          </w:tcPr>
          <w:p w14:paraId="220AC334" w14:textId="77777777" w:rsidR="00BB53B4" w:rsidRPr="007D7059" w:rsidRDefault="00BB53B4" w:rsidP="00DA3843">
            <w:pPr>
              <w:pStyle w:val="NoSpacing"/>
              <w:rPr>
                <w:rFonts w:ascii="Arial" w:hAnsi="Arial" w:cs="Arial"/>
                <w:color w:val="000000"/>
                <w:sz w:val="20"/>
              </w:rPr>
            </w:pPr>
            <w:r>
              <w:rPr>
                <w:rFonts w:ascii="Arial" w:hAnsi="Arial" w:cs="Arial"/>
                <w:color w:val="000000"/>
                <w:sz w:val="20"/>
              </w:rPr>
              <w:t>Informational field</w:t>
            </w:r>
          </w:p>
        </w:tc>
        <w:tc>
          <w:tcPr>
            <w:tcW w:w="1941" w:type="pct"/>
            <w:vAlign w:val="center"/>
          </w:tcPr>
          <w:p w14:paraId="11EF5538" w14:textId="77777777" w:rsidR="00BB53B4" w:rsidRPr="007D7059" w:rsidRDefault="00BB53B4" w:rsidP="00DA3843">
            <w:pPr>
              <w:pStyle w:val="NoSpacing"/>
              <w:rPr>
                <w:rFonts w:ascii="Arial" w:hAnsi="Arial" w:cs="Arial"/>
                <w:color w:val="000000"/>
                <w:sz w:val="20"/>
              </w:rPr>
            </w:pPr>
            <w:r>
              <w:rPr>
                <w:rFonts w:ascii="Arial" w:hAnsi="Arial" w:cs="Arial"/>
                <w:color w:val="000000"/>
                <w:sz w:val="20"/>
              </w:rPr>
              <w:t xml:space="preserve">String(500) </w:t>
            </w:r>
          </w:p>
        </w:tc>
        <w:tc>
          <w:tcPr>
            <w:tcW w:w="847" w:type="pct"/>
            <w:vAlign w:val="center"/>
          </w:tcPr>
          <w:p w14:paraId="25A50915" w14:textId="77777777" w:rsidR="00BB53B4" w:rsidRDefault="00BB53B4" w:rsidP="00DA3843">
            <w:pPr>
              <w:pStyle w:val="NoSpacing"/>
              <w:jc w:val="center"/>
              <w:rPr>
                <w:rFonts w:ascii="Arial" w:hAnsi="Arial" w:cs="Arial"/>
                <w:sz w:val="20"/>
              </w:rPr>
            </w:pPr>
            <w:r>
              <w:rPr>
                <w:rFonts w:ascii="Arial" w:hAnsi="Arial" w:cs="Arial"/>
                <w:sz w:val="20"/>
              </w:rPr>
              <w:t>NO</w:t>
            </w:r>
          </w:p>
        </w:tc>
        <w:tc>
          <w:tcPr>
            <w:tcW w:w="342" w:type="pct"/>
            <w:vAlign w:val="center"/>
          </w:tcPr>
          <w:p w14:paraId="475A25E6" w14:textId="77777777" w:rsidR="00BB53B4" w:rsidRPr="007D7059" w:rsidRDefault="00BB53B4" w:rsidP="00DA3843">
            <w:pPr>
              <w:pStyle w:val="NoSpacing"/>
              <w:jc w:val="center"/>
              <w:rPr>
                <w:rFonts w:ascii="Arial" w:hAnsi="Arial" w:cs="Arial"/>
                <w:sz w:val="20"/>
              </w:rPr>
            </w:pPr>
            <w:r>
              <w:rPr>
                <w:rFonts w:ascii="Arial" w:hAnsi="Arial" w:cs="Arial"/>
                <w:sz w:val="20"/>
              </w:rPr>
              <w:t>6</w:t>
            </w:r>
          </w:p>
        </w:tc>
      </w:tr>
    </w:tbl>
    <w:p w14:paraId="2D9023B4" w14:textId="77777777" w:rsidR="00BB53B4" w:rsidRDefault="00BB53B4" w:rsidP="00BB53B4">
      <w:pPr>
        <w:rPr>
          <w:lang w:eastAsia="x-none"/>
        </w:rPr>
      </w:pPr>
    </w:p>
    <w:p w14:paraId="0DB67F38" w14:textId="77777777" w:rsidR="009C5CC2" w:rsidRDefault="001D6356" w:rsidP="00573E87">
      <w:pPr>
        <w:pStyle w:val="Heading3"/>
      </w:pPr>
      <w:bookmarkStart w:id="138" w:name="_Toc146182407"/>
      <w:bookmarkStart w:id="139" w:name="_Toc209591248"/>
      <w:r>
        <w:rPr>
          <w:lang w:val="en-US"/>
        </w:rPr>
        <w:t xml:space="preserve">Alerts Import </w:t>
      </w:r>
      <w:r w:rsidR="009C5CC2" w:rsidRPr="00C83438">
        <w:t>Transaction Codes and Descriptions</w:t>
      </w:r>
      <w:bookmarkEnd w:id="138"/>
      <w:bookmarkEnd w:id="139"/>
      <w:r w:rsidR="009C5CC2">
        <w:t xml:space="preserve"> </w:t>
      </w:r>
    </w:p>
    <w:p w14:paraId="2D3B3E1E" w14:textId="77777777" w:rsidR="009C5CC2" w:rsidRPr="00250CD2" w:rsidRDefault="009C5CC2" w:rsidP="009C5CC2"/>
    <w:p w14:paraId="54CAD645" w14:textId="77777777" w:rsidR="009C5CC2" w:rsidRPr="00653B54" w:rsidRDefault="00D9662A" w:rsidP="009C5CC2">
      <w:pPr>
        <w:pStyle w:val="TableTitle"/>
      </w:pPr>
      <w:bookmarkStart w:id="140" w:name="_Toc146182415"/>
      <w:bookmarkStart w:id="141" w:name="_Toc209591282"/>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14</w:t>
      </w:r>
      <w:r>
        <w:rPr>
          <w:noProof/>
        </w:rPr>
        <w:fldChar w:fldCharType="end"/>
      </w:r>
      <w:r w:rsidR="009C5CC2" w:rsidRPr="00653B54">
        <w:t xml:space="preserve">: </w:t>
      </w:r>
      <w:r w:rsidR="009C5CC2">
        <w:t xml:space="preserve">Alert Type </w:t>
      </w:r>
      <w:r w:rsidR="009C5CC2" w:rsidRPr="00653B54">
        <w:t>Codes and Descriptions</w:t>
      </w:r>
      <w:bookmarkEnd w:id="140"/>
      <w:bookmarkEnd w:id="141"/>
    </w:p>
    <w:tbl>
      <w:tblPr>
        <w:tblW w:w="9911" w:type="dxa"/>
        <w:tblInd w:w="-270" w:type="dxa"/>
        <w:tblLook w:val="04A0" w:firstRow="1" w:lastRow="0" w:firstColumn="1" w:lastColumn="0" w:noHBand="0" w:noVBand="1"/>
      </w:tblPr>
      <w:tblGrid>
        <w:gridCol w:w="1165"/>
        <w:gridCol w:w="1260"/>
        <w:gridCol w:w="1890"/>
        <w:gridCol w:w="1800"/>
        <w:gridCol w:w="3796"/>
      </w:tblGrid>
      <w:tr w:rsidR="009C5CC2" w:rsidRPr="001A136C" w14:paraId="48AA4711" w14:textId="77777777" w:rsidTr="002F5FE4">
        <w:trPr>
          <w:trHeight w:val="600"/>
          <w:tblHeader/>
        </w:trPr>
        <w:tc>
          <w:tcPr>
            <w:tcW w:w="1165" w:type="dxa"/>
            <w:tcBorders>
              <w:top w:val="single" w:sz="4" w:space="0" w:color="auto"/>
              <w:left w:val="single" w:sz="4" w:space="0" w:color="auto"/>
              <w:bottom w:val="single" w:sz="4" w:space="0" w:color="auto"/>
              <w:right w:val="single" w:sz="4" w:space="0" w:color="auto"/>
            </w:tcBorders>
            <w:shd w:val="clear" w:color="000000" w:fill="D9D9D9"/>
            <w:hideMark/>
          </w:tcPr>
          <w:p w14:paraId="048AF8F3"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1260" w:type="dxa"/>
            <w:tcBorders>
              <w:top w:val="single" w:sz="4" w:space="0" w:color="auto"/>
              <w:left w:val="nil"/>
              <w:bottom w:val="single" w:sz="4" w:space="0" w:color="auto"/>
              <w:right w:val="single" w:sz="4" w:space="0" w:color="auto"/>
            </w:tcBorders>
            <w:shd w:val="clear" w:color="000000" w:fill="D9D9D9"/>
            <w:hideMark/>
          </w:tcPr>
          <w:p w14:paraId="627D3A9F"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Alert Type </w:t>
            </w:r>
            <w:r w:rsidRPr="001A136C">
              <w:rPr>
                <w:rFonts w:ascii="Arial" w:hAnsi="Arial" w:cs="Arial"/>
                <w:b/>
                <w:bCs/>
                <w:color w:val="000000"/>
                <w:sz w:val="20"/>
              </w:rPr>
              <w:t>Code</w:t>
            </w:r>
          </w:p>
        </w:tc>
        <w:tc>
          <w:tcPr>
            <w:tcW w:w="1890" w:type="dxa"/>
            <w:tcBorders>
              <w:top w:val="single" w:sz="4" w:space="0" w:color="auto"/>
              <w:left w:val="nil"/>
              <w:bottom w:val="single" w:sz="4" w:space="0" w:color="auto"/>
              <w:right w:val="single" w:sz="4" w:space="0" w:color="auto"/>
            </w:tcBorders>
            <w:shd w:val="clear" w:color="000000" w:fill="D9D9D9"/>
            <w:hideMark/>
          </w:tcPr>
          <w:p w14:paraId="793ED660"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Alert Type </w:t>
            </w:r>
          </w:p>
        </w:tc>
        <w:tc>
          <w:tcPr>
            <w:tcW w:w="1800" w:type="dxa"/>
            <w:tcBorders>
              <w:top w:val="single" w:sz="4" w:space="0" w:color="auto"/>
              <w:left w:val="nil"/>
              <w:bottom w:val="single" w:sz="4" w:space="0" w:color="auto"/>
              <w:right w:val="single" w:sz="4" w:space="0" w:color="auto"/>
            </w:tcBorders>
            <w:shd w:val="clear" w:color="000000" w:fill="D9D9D9"/>
            <w:hideMark/>
          </w:tcPr>
          <w:p w14:paraId="7AB3214D"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Alert Severity </w:t>
            </w:r>
          </w:p>
        </w:tc>
        <w:tc>
          <w:tcPr>
            <w:tcW w:w="3796" w:type="dxa"/>
            <w:tcBorders>
              <w:top w:val="single" w:sz="4" w:space="0" w:color="auto"/>
              <w:left w:val="nil"/>
              <w:bottom w:val="single" w:sz="4" w:space="0" w:color="auto"/>
              <w:right w:val="single" w:sz="4" w:space="0" w:color="auto"/>
            </w:tcBorders>
            <w:shd w:val="clear" w:color="000000" w:fill="D9D9D9"/>
            <w:hideMark/>
          </w:tcPr>
          <w:p w14:paraId="45116DB3"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Alert </w:t>
            </w:r>
            <w:r w:rsidRPr="001A136C">
              <w:rPr>
                <w:rFonts w:ascii="Arial" w:hAnsi="Arial" w:cs="Arial"/>
                <w:b/>
                <w:bCs/>
                <w:color w:val="000000"/>
                <w:sz w:val="20"/>
              </w:rPr>
              <w:t>Description</w:t>
            </w:r>
          </w:p>
        </w:tc>
      </w:tr>
      <w:tr w:rsidR="009C5CC2" w:rsidRPr="001A136C" w14:paraId="02DD1D45" w14:textId="77777777" w:rsidTr="002F5FE4">
        <w:trPr>
          <w:trHeight w:val="440"/>
        </w:trPr>
        <w:tc>
          <w:tcPr>
            <w:tcW w:w="1165" w:type="dxa"/>
            <w:tcBorders>
              <w:top w:val="nil"/>
              <w:left w:val="single" w:sz="4" w:space="0" w:color="auto"/>
              <w:bottom w:val="single" w:sz="4" w:space="0" w:color="auto"/>
              <w:right w:val="single" w:sz="4" w:space="0" w:color="auto"/>
            </w:tcBorders>
            <w:hideMark/>
          </w:tcPr>
          <w:p w14:paraId="47752540"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Alerts</w:t>
            </w:r>
          </w:p>
        </w:tc>
        <w:tc>
          <w:tcPr>
            <w:tcW w:w="1260" w:type="dxa"/>
            <w:tcBorders>
              <w:top w:val="nil"/>
              <w:left w:val="nil"/>
              <w:bottom w:val="single" w:sz="4" w:space="0" w:color="auto"/>
              <w:right w:val="single" w:sz="4" w:space="0" w:color="auto"/>
            </w:tcBorders>
            <w:hideMark/>
          </w:tcPr>
          <w:p w14:paraId="7422EC6D"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890" w:type="dxa"/>
            <w:tcBorders>
              <w:top w:val="nil"/>
              <w:left w:val="nil"/>
              <w:bottom w:val="single" w:sz="4" w:space="0" w:color="auto"/>
              <w:right w:val="single" w:sz="4" w:space="0" w:color="auto"/>
            </w:tcBorders>
            <w:hideMark/>
          </w:tcPr>
          <w:p w14:paraId="7AD50C2D"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800" w:type="dxa"/>
            <w:tcBorders>
              <w:top w:val="nil"/>
              <w:left w:val="nil"/>
              <w:bottom w:val="single" w:sz="4" w:space="0" w:color="auto"/>
              <w:right w:val="single" w:sz="4" w:space="0" w:color="auto"/>
            </w:tcBorders>
            <w:hideMark/>
          </w:tcPr>
          <w:p w14:paraId="5A4120D8"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3796" w:type="dxa"/>
            <w:tcBorders>
              <w:top w:val="nil"/>
              <w:left w:val="nil"/>
              <w:bottom w:val="single" w:sz="4" w:space="0" w:color="auto"/>
              <w:right w:val="single" w:sz="4" w:space="0" w:color="auto"/>
            </w:tcBorders>
            <w:hideMark/>
          </w:tcPr>
          <w:p w14:paraId="0F95DA1C"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307BCDB5" w14:textId="77777777" w:rsidTr="002F5FE4">
        <w:trPr>
          <w:trHeight w:val="269"/>
        </w:trPr>
        <w:tc>
          <w:tcPr>
            <w:tcW w:w="1165" w:type="dxa"/>
            <w:tcBorders>
              <w:top w:val="nil"/>
              <w:left w:val="single" w:sz="4" w:space="0" w:color="auto"/>
              <w:bottom w:val="nil"/>
              <w:right w:val="single" w:sz="4" w:space="0" w:color="auto"/>
            </w:tcBorders>
            <w:hideMark/>
          </w:tcPr>
          <w:p w14:paraId="77B8A346" w14:textId="77777777" w:rsidR="009C5CC2" w:rsidRPr="001A136C" w:rsidRDefault="009C5CC2" w:rsidP="00DA3843">
            <w:pPr>
              <w:spacing w:after="0"/>
              <w:rPr>
                <w:rFonts w:ascii="Arial" w:hAnsi="Arial" w:cs="Arial"/>
                <w:b/>
                <w:color w:val="000000"/>
                <w:sz w:val="20"/>
              </w:rPr>
            </w:pPr>
            <w:r w:rsidRPr="001A136C">
              <w:rPr>
                <w:rFonts w:ascii="Arial" w:hAnsi="Arial" w:cs="Arial"/>
                <w:b/>
                <w:color w:val="000000"/>
                <w:sz w:val="20"/>
              </w:rPr>
              <w:t> </w:t>
            </w:r>
          </w:p>
        </w:tc>
        <w:tc>
          <w:tcPr>
            <w:tcW w:w="1260" w:type="dxa"/>
            <w:tcBorders>
              <w:top w:val="nil"/>
              <w:left w:val="nil"/>
              <w:bottom w:val="nil"/>
              <w:right w:val="single" w:sz="4" w:space="0" w:color="auto"/>
            </w:tcBorders>
            <w:hideMark/>
          </w:tcPr>
          <w:p w14:paraId="015CB204" w14:textId="77777777" w:rsidR="009C5CC2" w:rsidRPr="001A136C" w:rsidRDefault="009C5CC2" w:rsidP="00DA3843">
            <w:pPr>
              <w:spacing w:after="0"/>
              <w:rPr>
                <w:rFonts w:ascii="Arial" w:hAnsi="Arial" w:cs="Arial"/>
                <w:color w:val="000000"/>
                <w:sz w:val="20"/>
              </w:rPr>
            </w:pPr>
          </w:p>
        </w:tc>
        <w:tc>
          <w:tcPr>
            <w:tcW w:w="1890" w:type="dxa"/>
            <w:tcBorders>
              <w:top w:val="nil"/>
              <w:left w:val="nil"/>
              <w:bottom w:val="nil"/>
              <w:right w:val="single" w:sz="4" w:space="0" w:color="auto"/>
            </w:tcBorders>
            <w:hideMark/>
          </w:tcPr>
          <w:p w14:paraId="5C25F820" w14:textId="77777777" w:rsidR="009C5CC2" w:rsidRPr="001A136C" w:rsidRDefault="009C5CC2" w:rsidP="00DA3843">
            <w:pPr>
              <w:spacing w:after="0"/>
              <w:rPr>
                <w:rFonts w:ascii="Arial" w:hAnsi="Arial" w:cs="Arial"/>
                <w:color w:val="000000"/>
                <w:sz w:val="20"/>
              </w:rPr>
            </w:pPr>
          </w:p>
        </w:tc>
        <w:tc>
          <w:tcPr>
            <w:tcW w:w="1800" w:type="dxa"/>
            <w:tcBorders>
              <w:top w:val="nil"/>
              <w:left w:val="nil"/>
              <w:bottom w:val="nil"/>
              <w:right w:val="single" w:sz="4" w:space="0" w:color="auto"/>
            </w:tcBorders>
            <w:hideMark/>
          </w:tcPr>
          <w:p w14:paraId="37ACD811" w14:textId="77777777" w:rsidR="009C5CC2" w:rsidRPr="001A136C" w:rsidRDefault="009C5CC2" w:rsidP="00DA3843">
            <w:pPr>
              <w:spacing w:after="0"/>
              <w:rPr>
                <w:rFonts w:ascii="Arial" w:hAnsi="Arial" w:cs="Arial"/>
                <w:color w:val="000000"/>
                <w:sz w:val="20"/>
              </w:rPr>
            </w:pPr>
          </w:p>
        </w:tc>
        <w:tc>
          <w:tcPr>
            <w:tcW w:w="3796" w:type="dxa"/>
            <w:tcBorders>
              <w:top w:val="nil"/>
              <w:left w:val="nil"/>
              <w:bottom w:val="nil"/>
              <w:right w:val="single" w:sz="4" w:space="0" w:color="auto"/>
            </w:tcBorders>
            <w:hideMark/>
          </w:tcPr>
          <w:p w14:paraId="7CE9CD74" w14:textId="77777777" w:rsidR="009C5CC2" w:rsidRPr="001A136C" w:rsidRDefault="009C5CC2" w:rsidP="00DA3843">
            <w:pPr>
              <w:spacing w:after="0"/>
              <w:rPr>
                <w:rFonts w:ascii="Arial" w:hAnsi="Arial" w:cs="Arial"/>
                <w:color w:val="000000"/>
                <w:sz w:val="20"/>
              </w:rPr>
            </w:pPr>
          </w:p>
        </w:tc>
      </w:tr>
      <w:tr w:rsidR="009C5CC2" w:rsidRPr="001A136C" w14:paraId="66809AA2" w14:textId="77777777" w:rsidTr="002F5FE4">
        <w:trPr>
          <w:trHeight w:val="269"/>
        </w:trPr>
        <w:tc>
          <w:tcPr>
            <w:tcW w:w="1165" w:type="dxa"/>
            <w:tcBorders>
              <w:top w:val="nil"/>
              <w:left w:val="single" w:sz="4" w:space="0" w:color="auto"/>
              <w:bottom w:val="nil"/>
              <w:right w:val="single" w:sz="4" w:space="0" w:color="auto"/>
            </w:tcBorders>
          </w:tcPr>
          <w:p w14:paraId="188F6841"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nil"/>
              <w:right w:val="single" w:sz="4" w:space="0" w:color="auto"/>
            </w:tcBorders>
          </w:tcPr>
          <w:p w14:paraId="509F54BD"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10</w:t>
            </w:r>
          </w:p>
        </w:tc>
        <w:tc>
          <w:tcPr>
            <w:tcW w:w="1890" w:type="dxa"/>
            <w:tcBorders>
              <w:top w:val="nil"/>
              <w:left w:val="nil"/>
              <w:bottom w:val="nil"/>
              <w:right w:val="single" w:sz="4" w:space="0" w:color="auto"/>
            </w:tcBorders>
          </w:tcPr>
          <w:p w14:paraId="0B82A94F"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00" w:type="dxa"/>
            <w:tcBorders>
              <w:top w:val="nil"/>
              <w:left w:val="nil"/>
              <w:bottom w:val="nil"/>
              <w:right w:val="single" w:sz="4" w:space="0" w:color="auto"/>
            </w:tcBorders>
          </w:tcPr>
          <w:p w14:paraId="2EA5FC97"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nil"/>
              <w:right w:val="single" w:sz="4" w:space="0" w:color="auto"/>
            </w:tcBorders>
          </w:tcPr>
          <w:p w14:paraId="30D7EBDF"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Loan Balance &gt; 95% of Max Claim Amount </w:t>
            </w:r>
          </w:p>
        </w:tc>
      </w:tr>
      <w:tr w:rsidR="009C5CC2" w:rsidRPr="001A136C" w14:paraId="6F6675F0" w14:textId="77777777" w:rsidTr="002F5FE4">
        <w:trPr>
          <w:trHeight w:val="63"/>
        </w:trPr>
        <w:tc>
          <w:tcPr>
            <w:tcW w:w="1165" w:type="dxa"/>
            <w:tcBorders>
              <w:top w:val="nil"/>
              <w:left w:val="single" w:sz="4" w:space="0" w:color="auto"/>
              <w:bottom w:val="single" w:sz="4" w:space="0" w:color="auto"/>
              <w:right w:val="single" w:sz="4" w:space="0" w:color="auto"/>
            </w:tcBorders>
          </w:tcPr>
          <w:p w14:paraId="6EB923C6"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F9E447C" w14:textId="77777777" w:rsidR="009C5CC2" w:rsidRPr="001A136C" w:rsidRDefault="009C5CC2" w:rsidP="00DA3843">
            <w:pPr>
              <w:spacing w:after="0"/>
              <w:rPr>
                <w:rFonts w:ascii="Arial" w:hAnsi="Arial" w:cs="Arial"/>
                <w:color w:val="000000"/>
                <w:sz w:val="20"/>
              </w:rPr>
            </w:pPr>
          </w:p>
        </w:tc>
        <w:tc>
          <w:tcPr>
            <w:tcW w:w="1890" w:type="dxa"/>
            <w:tcBorders>
              <w:top w:val="nil"/>
              <w:left w:val="nil"/>
              <w:bottom w:val="single" w:sz="4" w:space="0" w:color="auto"/>
              <w:right w:val="single" w:sz="4" w:space="0" w:color="auto"/>
            </w:tcBorders>
          </w:tcPr>
          <w:p w14:paraId="05B63612" w14:textId="77777777" w:rsidR="009C5CC2" w:rsidRPr="001A136C" w:rsidRDefault="009C5CC2" w:rsidP="00DA3843">
            <w:pPr>
              <w:spacing w:after="0"/>
              <w:rPr>
                <w:rFonts w:ascii="Arial" w:hAnsi="Arial" w:cs="Arial"/>
                <w:color w:val="000000"/>
                <w:sz w:val="20"/>
              </w:rPr>
            </w:pPr>
          </w:p>
        </w:tc>
        <w:tc>
          <w:tcPr>
            <w:tcW w:w="1800" w:type="dxa"/>
            <w:tcBorders>
              <w:top w:val="nil"/>
              <w:left w:val="nil"/>
              <w:bottom w:val="single" w:sz="4" w:space="0" w:color="auto"/>
              <w:right w:val="single" w:sz="4" w:space="0" w:color="auto"/>
            </w:tcBorders>
          </w:tcPr>
          <w:p w14:paraId="3A450F08" w14:textId="77777777" w:rsidR="009C5CC2" w:rsidRPr="001A136C" w:rsidRDefault="009C5CC2" w:rsidP="00DA3843">
            <w:pPr>
              <w:spacing w:after="0"/>
              <w:rPr>
                <w:rFonts w:ascii="Arial" w:hAnsi="Arial" w:cs="Arial"/>
                <w:color w:val="000000"/>
                <w:sz w:val="20"/>
              </w:rPr>
            </w:pPr>
          </w:p>
        </w:tc>
        <w:tc>
          <w:tcPr>
            <w:tcW w:w="3796" w:type="dxa"/>
            <w:tcBorders>
              <w:top w:val="nil"/>
              <w:left w:val="nil"/>
              <w:bottom w:val="single" w:sz="4" w:space="0" w:color="auto"/>
              <w:right w:val="single" w:sz="4" w:space="0" w:color="auto"/>
            </w:tcBorders>
          </w:tcPr>
          <w:p w14:paraId="065E6C1E" w14:textId="77777777" w:rsidR="009C5CC2" w:rsidRPr="001A136C" w:rsidRDefault="009C5CC2" w:rsidP="00DA3843">
            <w:pPr>
              <w:spacing w:after="0"/>
              <w:rPr>
                <w:rFonts w:ascii="Arial" w:hAnsi="Arial" w:cs="Arial"/>
                <w:color w:val="000000"/>
                <w:sz w:val="20"/>
              </w:rPr>
            </w:pPr>
          </w:p>
        </w:tc>
      </w:tr>
      <w:tr w:rsidR="009C5CC2" w:rsidRPr="001A136C" w14:paraId="34327697" w14:textId="77777777" w:rsidTr="002F5FE4">
        <w:trPr>
          <w:trHeight w:val="269"/>
        </w:trPr>
        <w:tc>
          <w:tcPr>
            <w:tcW w:w="1165" w:type="dxa"/>
            <w:tcBorders>
              <w:top w:val="nil"/>
              <w:left w:val="single" w:sz="4" w:space="0" w:color="auto"/>
              <w:bottom w:val="single" w:sz="4" w:space="0" w:color="auto"/>
              <w:right w:val="single" w:sz="4" w:space="0" w:color="auto"/>
            </w:tcBorders>
          </w:tcPr>
          <w:p w14:paraId="48C77D7C"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2825DD48"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20</w:t>
            </w:r>
          </w:p>
        </w:tc>
        <w:tc>
          <w:tcPr>
            <w:tcW w:w="1890" w:type="dxa"/>
            <w:tcBorders>
              <w:top w:val="nil"/>
              <w:left w:val="nil"/>
              <w:bottom w:val="single" w:sz="4" w:space="0" w:color="auto"/>
              <w:right w:val="single" w:sz="4" w:space="0" w:color="auto"/>
            </w:tcBorders>
          </w:tcPr>
          <w:p w14:paraId="4FA6E7D3"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51186D3B"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312359A2"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Power of Attorney (POA) Received</w:t>
            </w:r>
          </w:p>
        </w:tc>
      </w:tr>
      <w:tr w:rsidR="009C5CC2" w:rsidRPr="001A136C" w14:paraId="3DC0D0AF" w14:textId="77777777" w:rsidTr="002F5FE4">
        <w:trPr>
          <w:trHeight w:val="269"/>
        </w:trPr>
        <w:tc>
          <w:tcPr>
            <w:tcW w:w="1165" w:type="dxa"/>
            <w:tcBorders>
              <w:top w:val="nil"/>
              <w:left w:val="single" w:sz="4" w:space="0" w:color="auto"/>
              <w:bottom w:val="single" w:sz="4" w:space="0" w:color="auto"/>
              <w:right w:val="single" w:sz="4" w:space="0" w:color="auto"/>
            </w:tcBorders>
          </w:tcPr>
          <w:p w14:paraId="0EFC576D"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01B2988A"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30</w:t>
            </w:r>
          </w:p>
        </w:tc>
        <w:tc>
          <w:tcPr>
            <w:tcW w:w="1890" w:type="dxa"/>
            <w:tcBorders>
              <w:top w:val="nil"/>
              <w:left w:val="nil"/>
              <w:bottom w:val="single" w:sz="4" w:space="0" w:color="auto"/>
              <w:right w:val="single" w:sz="4" w:space="0" w:color="auto"/>
            </w:tcBorders>
          </w:tcPr>
          <w:p w14:paraId="3B92927E"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010AB3A3"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129A1FC0"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Insurance Default </w:t>
            </w:r>
          </w:p>
        </w:tc>
      </w:tr>
      <w:tr w:rsidR="009C5CC2" w:rsidRPr="001A136C" w14:paraId="7C78FDE5" w14:textId="77777777" w:rsidTr="002F5FE4">
        <w:trPr>
          <w:trHeight w:val="269"/>
        </w:trPr>
        <w:tc>
          <w:tcPr>
            <w:tcW w:w="1165" w:type="dxa"/>
            <w:tcBorders>
              <w:top w:val="nil"/>
              <w:left w:val="single" w:sz="4" w:space="0" w:color="auto"/>
              <w:bottom w:val="single" w:sz="4" w:space="0" w:color="auto"/>
              <w:right w:val="single" w:sz="4" w:space="0" w:color="auto"/>
            </w:tcBorders>
          </w:tcPr>
          <w:p w14:paraId="291296F0"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93550C0" w14:textId="77777777" w:rsidR="009C5CC2" w:rsidRDefault="009C5CC2" w:rsidP="00DA3843">
            <w:pPr>
              <w:spacing w:after="0"/>
              <w:rPr>
                <w:rFonts w:ascii="Arial" w:hAnsi="Arial" w:cs="Arial"/>
                <w:color w:val="000000"/>
                <w:sz w:val="20"/>
              </w:rPr>
            </w:pPr>
            <w:r>
              <w:rPr>
                <w:rFonts w:ascii="Arial" w:hAnsi="Arial" w:cs="Arial"/>
                <w:color w:val="000000"/>
                <w:sz w:val="20"/>
              </w:rPr>
              <w:t>40</w:t>
            </w:r>
          </w:p>
        </w:tc>
        <w:tc>
          <w:tcPr>
            <w:tcW w:w="1890" w:type="dxa"/>
            <w:tcBorders>
              <w:top w:val="nil"/>
              <w:left w:val="nil"/>
              <w:bottom w:val="single" w:sz="4" w:space="0" w:color="auto"/>
              <w:right w:val="single" w:sz="4" w:space="0" w:color="auto"/>
            </w:tcBorders>
          </w:tcPr>
          <w:p w14:paraId="1D67AE3E"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00" w:type="dxa"/>
            <w:tcBorders>
              <w:top w:val="nil"/>
              <w:left w:val="nil"/>
              <w:bottom w:val="single" w:sz="4" w:space="0" w:color="auto"/>
              <w:right w:val="single" w:sz="4" w:space="0" w:color="auto"/>
            </w:tcBorders>
          </w:tcPr>
          <w:p w14:paraId="2D9447DB"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2C957367"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Tax Default </w:t>
            </w:r>
          </w:p>
        </w:tc>
      </w:tr>
      <w:tr w:rsidR="009C5CC2" w:rsidRPr="001A136C" w14:paraId="76EA3037" w14:textId="77777777" w:rsidTr="002F5FE4">
        <w:trPr>
          <w:trHeight w:val="269"/>
        </w:trPr>
        <w:tc>
          <w:tcPr>
            <w:tcW w:w="1165" w:type="dxa"/>
            <w:tcBorders>
              <w:top w:val="nil"/>
              <w:left w:val="single" w:sz="4" w:space="0" w:color="auto"/>
              <w:bottom w:val="single" w:sz="4" w:space="0" w:color="auto"/>
              <w:right w:val="single" w:sz="4" w:space="0" w:color="auto"/>
            </w:tcBorders>
          </w:tcPr>
          <w:p w14:paraId="48B14555"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53BDB38E" w14:textId="77777777" w:rsidR="009C5CC2" w:rsidRDefault="009C5CC2" w:rsidP="00DA3843">
            <w:pPr>
              <w:spacing w:after="0"/>
              <w:rPr>
                <w:rFonts w:ascii="Arial" w:hAnsi="Arial" w:cs="Arial"/>
                <w:color w:val="000000"/>
                <w:sz w:val="20"/>
              </w:rPr>
            </w:pPr>
            <w:r>
              <w:rPr>
                <w:rFonts w:ascii="Arial" w:hAnsi="Arial" w:cs="Arial"/>
                <w:color w:val="000000"/>
                <w:sz w:val="20"/>
              </w:rPr>
              <w:t>60</w:t>
            </w:r>
          </w:p>
        </w:tc>
        <w:tc>
          <w:tcPr>
            <w:tcW w:w="1890" w:type="dxa"/>
            <w:tcBorders>
              <w:top w:val="nil"/>
              <w:left w:val="nil"/>
              <w:bottom w:val="single" w:sz="4" w:space="0" w:color="auto"/>
              <w:right w:val="single" w:sz="4" w:space="0" w:color="auto"/>
            </w:tcBorders>
          </w:tcPr>
          <w:p w14:paraId="2F9E3B15"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00" w:type="dxa"/>
            <w:tcBorders>
              <w:top w:val="nil"/>
              <w:left w:val="nil"/>
              <w:bottom w:val="single" w:sz="4" w:space="0" w:color="auto"/>
              <w:right w:val="single" w:sz="4" w:space="0" w:color="auto"/>
            </w:tcBorders>
          </w:tcPr>
          <w:p w14:paraId="644D6F11"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796" w:type="dxa"/>
            <w:tcBorders>
              <w:top w:val="nil"/>
              <w:left w:val="nil"/>
              <w:bottom w:val="single" w:sz="4" w:space="0" w:color="auto"/>
              <w:right w:val="single" w:sz="4" w:space="0" w:color="auto"/>
            </w:tcBorders>
          </w:tcPr>
          <w:p w14:paraId="09AAC23C"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Death Certificate Received – Borrower </w:t>
            </w:r>
          </w:p>
        </w:tc>
      </w:tr>
      <w:tr w:rsidR="009C5CC2" w:rsidRPr="001A136C" w14:paraId="0A91AC47" w14:textId="77777777" w:rsidTr="002F5FE4">
        <w:trPr>
          <w:trHeight w:val="269"/>
        </w:trPr>
        <w:tc>
          <w:tcPr>
            <w:tcW w:w="1165" w:type="dxa"/>
            <w:tcBorders>
              <w:top w:val="nil"/>
              <w:left w:val="single" w:sz="4" w:space="0" w:color="auto"/>
              <w:bottom w:val="single" w:sz="4" w:space="0" w:color="auto"/>
              <w:right w:val="single" w:sz="4" w:space="0" w:color="auto"/>
            </w:tcBorders>
          </w:tcPr>
          <w:p w14:paraId="1148A592"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2B04819F" w14:textId="77777777" w:rsidR="009C5CC2" w:rsidRDefault="009C5CC2" w:rsidP="00DA3843">
            <w:pPr>
              <w:spacing w:after="0"/>
              <w:rPr>
                <w:rFonts w:ascii="Arial" w:hAnsi="Arial" w:cs="Arial"/>
                <w:color w:val="000000"/>
                <w:sz w:val="20"/>
              </w:rPr>
            </w:pPr>
            <w:r>
              <w:rPr>
                <w:rFonts w:ascii="Arial" w:hAnsi="Arial" w:cs="Arial"/>
                <w:color w:val="000000"/>
                <w:sz w:val="20"/>
              </w:rPr>
              <w:t>70</w:t>
            </w:r>
          </w:p>
        </w:tc>
        <w:tc>
          <w:tcPr>
            <w:tcW w:w="1890" w:type="dxa"/>
            <w:tcBorders>
              <w:top w:val="nil"/>
              <w:left w:val="nil"/>
              <w:bottom w:val="single" w:sz="4" w:space="0" w:color="auto"/>
              <w:right w:val="single" w:sz="4" w:space="0" w:color="auto"/>
            </w:tcBorders>
          </w:tcPr>
          <w:p w14:paraId="66ED715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3E225333"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45DEACA2"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Death Certificate Received – Co-Borrower </w:t>
            </w:r>
          </w:p>
        </w:tc>
      </w:tr>
      <w:tr w:rsidR="009C5CC2" w:rsidRPr="001A136C" w14:paraId="782F2586" w14:textId="77777777" w:rsidTr="002F5FE4">
        <w:trPr>
          <w:trHeight w:val="269"/>
        </w:trPr>
        <w:tc>
          <w:tcPr>
            <w:tcW w:w="1165" w:type="dxa"/>
            <w:tcBorders>
              <w:top w:val="nil"/>
              <w:left w:val="single" w:sz="4" w:space="0" w:color="auto"/>
              <w:bottom w:val="single" w:sz="4" w:space="0" w:color="auto"/>
              <w:right w:val="single" w:sz="4" w:space="0" w:color="auto"/>
            </w:tcBorders>
          </w:tcPr>
          <w:p w14:paraId="118AE913"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191C4A1B" w14:textId="77777777" w:rsidR="009C5CC2" w:rsidRDefault="009C5CC2" w:rsidP="00DA3843">
            <w:pPr>
              <w:spacing w:after="0"/>
              <w:rPr>
                <w:rFonts w:ascii="Arial" w:hAnsi="Arial" w:cs="Arial"/>
                <w:color w:val="000000"/>
                <w:sz w:val="20"/>
              </w:rPr>
            </w:pPr>
            <w:r>
              <w:rPr>
                <w:rFonts w:ascii="Arial" w:hAnsi="Arial" w:cs="Arial"/>
                <w:color w:val="000000"/>
                <w:sz w:val="20"/>
              </w:rPr>
              <w:t>90</w:t>
            </w:r>
          </w:p>
        </w:tc>
        <w:tc>
          <w:tcPr>
            <w:tcW w:w="1890" w:type="dxa"/>
            <w:tcBorders>
              <w:top w:val="nil"/>
              <w:left w:val="nil"/>
              <w:bottom w:val="single" w:sz="4" w:space="0" w:color="auto"/>
              <w:right w:val="single" w:sz="4" w:space="0" w:color="auto"/>
            </w:tcBorders>
          </w:tcPr>
          <w:p w14:paraId="6D53BD3B"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08F6EF4"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59A05D7B"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Loan Setup Issue </w:t>
            </w:r>
          </w:p>
        </w:tc>
      </w:tr>
      <w:tr w:rsidR="009C5CC2" w:rsidRPr="001A136C" w14:paraId="6E8BDEF0" w14:textId="77777777" w:rsidTr="002F5FE4">
        <w:trPr>
          <w:trHeight w:val="269"/>
        </w:trPr>
        <w:tc>
          <w:tcPr>
            <w:tcW w:w="1165" w:type="dxa"/>
            <w:tcBorders>
              <w:top w:val="nil"/>
              <w:left w:val="single" w:sz="4" w:space="0" w:color="auto"/>
              <w:bottom w:val="single" w:sz="4" w:space="0" w:color="auto"/>
              <w:right w:val="single" w:sz="4" w:space="0" w:color="auto"/>
            </w:tcBorders>
          </w:tcPr>
          <w:p w14:paraId="43BF90D2"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2723ADF8" w14:textId="77777777" w:rsidR="009C5CC2" w:rsidRDefault="009C5CC2" w:rsidP="00DA3843">
            <w:pPr>
              <w:spacing w:after="0"/>
              <w:rPr>
                <w:rFonts w:ascii="Arial" w:hAnsi="Arial" w:cs="Arial"/>
                <w:color w:val="000000"/>
                <w:sz w:val="20"/>
              </w:rPr>
            </w:pPr>
            <w:r>
              <w:rPr>
                <w:rFonts w:ascii="Arial" w:hAnsi="Arial" w:cs="Arial"/>
                <w:color w:val="000000"/>
                <w:sz w:val="20"/>
              </w:rPr>
              <w:t>120</w:t>
            </w:r>
          </w:p>
        </w:tc>
        <w:tc>
          <w:tcPr>
            <w:tcW w:w="1890" w:type="dxa"/>
            <w:tcBorders>
              <w:top w:val="nil"/>
              <w:left w:val="nil"/>
              <w:bottom w:val="single" w:sz="4" w:space="0" w:color="auto"/>
              <w:right w:val="single" w:sz="4" w:space="0" w:color="auto"/>
            </w:tcBorders>
          </w:tcPr>
          <w:p w14:paraId="1ED5C93B"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0A959083"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26D5AE49"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HECM Compliant </w:t>
            </w:r>
          </w:p>
        </w:tc>
      </w:tr>
      <w:tr w:rsidR="009C5CC2" w:rsidRPr="001A136C" w14:paraId="25FBE021" w14:textId="77777777" w:rsidTr="002F5FE4">
        <w:trPr>
          <w:trHeight w:val="269"/>
        </w:trPr>
        <w:tc>
          <w:tcPr>
            <w:tcW w:w="1165" w:type="dxa"/>
            <w:tcBorders>
              <w:top w:val="nil"/>
              <w:left w:val="single" w:sz="4" w:space="0" w:color="auto"/>
              <w:bottom w:val="single" w:sz="4" w:space="0" w:color="auto"/>
              <w:right w:val="single" w:sz="4" w:space="0" w:color="auto"/>
            </w:tcBorders>
          </w:tcPr>
          <w:p w14:paraId="06F494C7"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6FFC45DF" w14:textId="77777777" w:rsidR="009C5CC2" w:rsidRDefault="009C5CC2" w:rsidP="00DA3843">
            <w:pPr>
              <w:spacing w:after="0"/>
              <w:rPr>
                <w:rFonts w:ascii="Arial" w:hAnsi="Arial" w:cs="Arial"/>
                <w:color w:val="000000"/>
                <w:sz w:val="20"/>
              </w:rPr>
            </w:pPr>
            <w:r>
              <w:rPr>
                <w:rFonts w:ascii="Arial" w:hAnsi="Arial" w:cs="Arial"/>
                <w:color w:val="000000"/>
                <w:sz w:val="20"/>
              </w:rPr>
              <w:t>130</w:t>
            </w:r>
          </w:p>
        </w:tc>
        <w:tc>
          <w:tcPr>
            <w:tcW w:w="1890" w:type="dxa"/>
            <w:tcBorders>
              <w:top w:val="nil"/>
              <w:left w:val="nil"/>
              <w:bottom w:val="single" w:sz="4" w:space="0" w:color="auto"/>
              <w:right w:val="single" w:sz="4" w:space="0" w:color="auto"/>
            </w:tcBorders>
          </w:tcPr>
          <w:p w14:paraId="3C1162F7"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00" w:type="dxa"/>
            <w:tcBorders>
              <w:top w:val="nil"/>
              <w:left w:val="nil"/>
              <w:bottom w:val="single" w:sz="4" w:space="0" w:color="auto"/>
              <w:right w:val="single" w:sz="4" w:space="0" w:color="auto"/>
            </w:tcBorders>
          </w:tcPr>
          <w:p w14:paraId="020E6764"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796" w:type="dxa"/>
            <w:tcBorders>
              <w:top w:val="nil"/>
              <w:left w:val="nil"/>
              <w:bottom w:val="single" w:sz="4" w:space="0" w:color="auto"/>
              <w:right w:val="single" w:sz="4" w:space="0" w:color="auto"/>
            </w:tcBorders>
          </w:tcPr>
          <w:p w14:paraId="7DA109A4"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Occupancy Issue/Intent to Return</w:t>
            </w:r>
          </w:p>
        </w:tc>
      </w:tr>
      <w:tr w:rsidR="009C5CC2" w:rsidRPr="001A136C" w14:paraId="604FE914" w14:textId="77777777" w:rsidTr="002F5FE4">
        <w:trPr>
          <w:trHeight w:val="269"/>
        </w:trPr>
        <w:tc>
          <w:tcPr>
            <w:tcW w:w="1165" w:type="dxa"/>
            <w:tcBorders>
              <w:top w:val="nil"/>
              <w:left w:val="single" w:sz="4" w:space="0" w:color="auto"/>
              <w:bottom w:val="single" w:sz="4" w:space="0" w:color="auto"/>
              <w:right w:val="single" w:sz="4" w:space="0" w:color="auto"/>
            </w:tcBorders>
          </w:tcPr>
          <w:p w14:paraId="4AD20CA8"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73C6B7C" w14:textId="77777777" w:rsidR="009C5CC2" w:rsidRDefault="009C5CC2" w:rsidP="00DA3843">
            <w:pPr>
              <w:spacing w:after="0"/>
              <w:rPr>
                <w:rFonts w:ascii="Arial" w:hAnsi="Arial" w:cs="Arial"/>
                <w:color w:val="000000"/>
                <w:sz w:val="20"/>
              </w:rPr>
            </w:pPr>
            <w:r>
              <w:rPr>
                <w:rFonts w:ascii="Arial" w:hAnsi="Arial" w:cs="Arial"/>
                <w:color w:val="000000"/>
                <w:sz w:val="20"/>
              </w:rPr>
              <w:t>140</w:t>
            </w:r>
          </w:p>
        </w:tc>
        <w:tc>
          <w:tcPr>
            <w:tcW w:w="1890" w:type="dxa"/>
            <w:tcBorders>
              <w:top w:val="nil"/>
              <w:left w:val="nil"/>
              <w:bottom w:val="single" w:sz="4" w:space="0" w:color="auto"/>
              <w:right w:val="single" w:sz="4" w:space="0" w:color="auto"/>
            </w:tcBorders>
          </w:tcPr>
          <w:p w14:paraId="63F467CF"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323F6277"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796" w:type="dxa"/>
            <w:tcBorders>
              <w:top w:val="nil"/>
              <w:left w:val="nil"/>
              <w:bottom w:val="single" w:sz="4" w:space="0" w:color="auto"/>
              <w:right w:val="single" w:sz="4" w:space="0" w:color="auto"/>
            </w:tcBorders>
          </w:tcPr>
          <w:p w14:paraId="44B14925"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Occupancy Issue/Intent to Unknown</w:t>
            </w:r>
          </w:p>
        </w:tc>
      </w:tr>
      <w:tr w:rsidR="009C5CC2" w:rsidRPr="001A136C" w14:paraId="6B63B702" w14:textId="77777777" w:rsidTr="002F5FE4">
        <w:trPr>
          <w:trHeight w:val="269"/>
        </w:trPr>
        <w:tc>
          <w:tcPr>
            <w:tcW w:w="1165" w:type="dxa"/>
            <w:tcBorders>
              <w:top w:val="nil"/>
              <w:left w:val="single" w:sz="4" w:space="0" w:color="auto"/>
              <w:bottom w:val="single" w:sz="4" w:space="0" w:color="auto"/>
              <w:right w:val="single" w:sz="4" w:space="0" w:color="auto"/>
            </w:tcBorders>
          </w:tcPr>
          <w:p w14:paraId="74AD9FE5"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3DC0928" w14:textId="77777777" w:rsidR="009C5CC2" w:rsidRDefault="009C5CC2" w:rsidP="00DA3843">
            <w:pPr>
              <w:spacing w:after="0"/>
              <w:rPr>
                <w:rFonts w:ascii="Arial" w:hAnsi="Arial" w:cs="Arial"/>
                <w:color w:val="000000"/>
                <w:sz w:val="20"/>
              </w:rPr>
            </w:pPr>
            <w:r>
              <w:rPr>
                <w:rFonts w:ascii="Arial" w:hAnsi="Arial" w:cs="Arial"/>
                <w:color w:val="000000"/>
                <w:sz w:val="20"/>
              </w:rPr>
              <w:t>170</w:t>
            </w:r>
          </w:p>
        </w:tc>
        <w:tc>
          <w:tcPr>
            <w:tcW w:w="1890" w:type="dxa"/>
            <w:tcBorders>
              <w:top w:val="nil"/>
              <w:left w:val="nil"/>
              <w:bottom w:val="single" w:sz="4" w:space="0" w:color="auto"/>
              <w:right w:val="single" w:sz="4" w:space="0" w:color="auto"/>
            </w:tcBorders>
          </w:tcPr>
          <w:p w14:paraId="6B580BD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2BCAF573"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2436F50D"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Spouse not an Obligor</w:t>
            </w:r>
          </w:p>
        </w:tc>
      </w:tr>
      <w:tr w:rsidR="009C5CC2" w:rsidRPr="001A136C" w14:paraId="1DEE5464" w14:textId="77777777" w:rsidTr="002F5FE4">
        <w:trPr>
          <w:trHeight w:val="269"/>
        </w:trPr>
        <w:tc>
          <w:tcPr>
            <w:tcW w:w="1165" w:type="dxa"/>
            <w:tcBorders>
              <w:top w:val="nil"/>
              <w:left w:val="single" w:sz="4" w:space="0" w:color="auto"/>
              <w:bottom w:val="single" w:sz="4" w:space="0" w:color="auto"/>
              <w:right w:val="single" w:sz="4" w:space="0" w:color="auto"/>
            </w:tcBorders>
          </w:tcPr>
          <w:p w14:paraId="6B70A5E9"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5B99C1EC" w14:textId="77777777" w:rsidR="009C5CC2" w:rsidRDefault="009C5CC2" w:rsidP="00DA3843">
            <w:pPr>
              <w:spacing w:after="0"/>
              <w:rPr>
                <w:rFonts w:ascii="Arial" w:hAnsi="Arial" w:cs="Arial"/>
                <w:color w:val="000000"/>
                <w:sz w:val="20"/>
              </w:rPr>
            </w:pPr>
            <w:r>
              <w:rPr>
                <w:rFonts w:ascii="Arial" w:hAnsi="Arial" w:cs="Arial"/>
                <w:color w:val="000000"/>
                <w:sz w:val="20"/>
              </w:rPr>
              <w:t>220</w:t>
            </w:r>
          </w:p>
        </w:tc>
        <w:tc>
          <w:tcPr>
            <w:tcW w:w="1890" w:type="dxa"/>
            <w:tcBorders>
              <w:top w:val="nil"/>
              <w:left w:val="nil"/>
              <w:bottom w:val="single" w:sz="4" w:space="0" w:color="auto"/>
              <w:right w:val="single" w:sz="4" w:space="0" w:color="auto"/>
            </w:tcBorders>
          </w:tcPr>
          <w:p w14:paraId="34B1525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11B020F5"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2CED1293"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FEMA Alert</w:t>
            </w:r>
          </w:p>
        </w:tc>
      </w:tr>
      <w:tr w:rsidR="009C5CC2" w:rsidRPr="001A136C" w14:paraId="4ABAF244" w14:textId="77777777" w:rsidTr="002F5FE4">
        <w:trPr>
          <w:trHeight w:val="269"/>
        </w:trPr>
        <w:tc>
          <w:tcPr>
            <w:tcW w:w="1165" w:type="dxa"/>
            <w:tcBorders>
              <w:top w:val="nil"/>
              <w:left w:val="single" w:sz="4" w:space="0" w:color="auto"/>
              <w:bottom w:val="single" w:sz="4" w:space="0" w:color="auto"/>
              <w:right w:val="single" w:sz="4" w:space="0" w:color="auto"/>
            </w:tcBorders>
          </w:tcPr>
          <w:p w14:paraId="5B2842A3"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32915DE7" w14:textId="77777777" w:rsidR="009C5CC2" w:rsidRDefault="009C5CC2" w:rsidP="00DA3843">
            <w:pPr>
              <w:spacing w:after="0"/>
              <w:rPr>
                <w:rFonts w:ascii="Arial" w:hAnsi="Arial" w:cs="Arial"/>
                <w:color w:val="000000"/>
                <w:sz w:val="20"/>
              </w:rPr>
            </w:pPr>
            <w:r>
              <w:rPr>
                <w:rFonts w:ascii="Arial" w:hAnsi="Arial" w:cs="Arial"/>
                <w:color w:val="000000"/>
                <w:sz w:val="20"/>
              </w:rPr>
              <w:t>230</w:t>
            </w:r>
          </w:p>
        </w:tc>
        <w:tc>
          <w:tcPr>
            <w:tcW w:w="1890" w:type="dxa"/>
            <w:tcBorders>
              <w:top w:val="nil"/>
              <w:left w:val="nil"/>
              <w:bottom w:val="single" w:sz="4" w:space="0" w:color="auto"/>
              <w:right w:val="single" w:sz="4" w:space="0" w:color="auto"/>
            </w:tcBorders>
          </w:tcPr>
          <w:p w14:paraId="0DCC35F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E3F36C5"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0A250EF1"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Flood Insurance Required</w:t>
            </w:r>
          </w:p>
        </w:tc>
      </w:tr>
      <w:tr w:rsidR="009C5CC2" w:rsidRPr="001A136C" w14:paraId="2BD1AD1F" w14:textId="77777777" w:rsidTr="002F5FE4">
        <w:trPr>
          <w:trHeight w:val="269"/>
        </w:trPr>
        <w:tc>
          <w:tcPr>
            <w:tcW w:w="1165" w:type="dxa"/>
            <w:tcBorders>
              <w:top w:val="nil"/>
              <w:left w:val="single" w:sz="4" w:space="0" w:color="auto"/>
              <w:bottom w:val="single" w:sz="4" w:space="0" w:color="auto"/>
              <w:right w:val="single" w:sz="4" w:space="0" w:color="auto"/>
            </w:tcBorders>
          </w:tcPr>
          <w:p w14:paraId="00ECF5D2"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1D9F27F9" w14:textId="77777777" w:rsidR="009C5CC2" w:rsidRDefault="009C5CC2" w:rsidP="00DA3843">
            <w:pPr>
              <w:spacing w:after="0"/>
              <w:rPr>
                <w:rFonts w:ascii="Arial" w:hAnsi="Arial" w:cs="Arial"/>
                <w:color w:val="000000"/>
                <w:sz w:val="20"/>
              </w:rPr>
            </w:pPr>
            <w:r>
              <w:rPr>
                <w:rFonts w:ascii="Arial" w:hAnsi="Arial" w:cs="Arial"/>
                <w:color w:val="000000"/>
                <w:sz w:val="20"/>
              </w:rPr>
              <w:t>400</w:t>
            </w:r>
          </w:p>
        </w:tc>
        <w:tc>
          <w:tcPr>
            <w:tcW w:w="1890" w:type="dxa"/>
            <w:tcBorders>
              <w:top w:val="nil"/>
              <w:left w:val="nil"/>
              <w:bottom w:val="single" w:sz="4" w:space="0" w:color="auto"/>
              <w:right w:val="single" w:sz="4" w:space="0" w:color="auto"/>
            </w:tcBorders>
          </w:tcPr>
          <w:p w14:paraId="7DCD352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47CF943"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796" w:type="dxa"/>
            <w:tcBorders>
              <w:top w:val="nil"/>
              <w:left w:val="nil"/>
              <w:bottom w:val="single" w:sz="4" w:space="0" w:color="auto"/>
              <w:right w:val="single" w:sz="4" w:space="0" w:color="auto"/>
            </w:tcBorders>
          </w:tcPr>
          <w:p w14:paraId="09736AB7"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Other (See Notes)</w:t>
            </w:r>
          </w:p>
        </w:tc>
      </w:tr>
      <w:tr w:rsidR="009C5CC2" w:rsidRPr="001A136C" w14:paraId="4A3FC02F" w14:textId="77777777" w:rsidTr="002F5FE4">
        <w:trPr>
          <w:trHeight w:val="269"/>
        </w:trPr>
        <w:tc>
          <w:tcPr>
            <w:tcW w:w="1165" w:type="dxa"/>
            <w:tcBorders>
              <w:top w:val="nil"/>
              <w:left w:val="single" w:sz="4" w:space="0" w:color="auto"/>
              <w:bottom w:val="single" w:sz="4" w:space="0" w:color="auto"/>
              <w:right w:val="single" w:sz="4" w:space="0" w:color="auto"/>
            </w:tcBorders>
          </w:tcPr>
          <w:p w14:paraId="25EB5268"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FC538F2" w14:textId="77777777" w:rsidR="009C5CC2" w:rsidRDefault="009C5CC2" w:rsidP="00DA3843">
            <w:pPr>
              <w:spacing w:after="0"/>
              <w:rPr>
                <w:rFonts w:ascii="Arial" w:hAnsi="Arial" w:cs="Arial"/>
                <w:color w:val="000000"/>
                <w:sz w:val="20"/>
              </w:rPr>
            </w:pPr>
            <w:r>
              <w:rPr>
                <w:rFonts w:ascii="Arial" w:hAnsi="Arial" w:cs="Arial"/>
                <w:color w:val="000000"/>
                <w:sz w:val="20"/>
              </w:rPr>
              <w:t>450</w:t>
            </w:r>
          </w:p>
        </w:tc>
        <w:tc>
          <w:tcPr>
            <w:tcW w:w="1890" w:type="dxa"/>
            <w:tcBorders>
              <w:top w:val="nil"/>
              <w:left w:val="nil"/>
              <w:bottom w:val="single" w:sz="4" w:space="0" w:color="auto"/>
              <w:right w:val="single" w:sz="4" w:space="0" w:color="auto"/>
            </w:tcBorders>
          </w:tcPr>
          <w:p w14:paraId="5C267B9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B6074B3"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4E69C1E1"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Payoff Quoted</w:t>
            </w:r>
          </w:p>
        </w:tc>
      </w:tr>
      <w:tr w:rsidR="009C5CC2" w:rsidRPr="001A136C" w14:paraId="48D3B912" w14:textId="77777777" w:rsidTr="002F5FE4">
        <w:trPr>
          <w:trHeight w:val="269"/>
        </w:trPr>
        <w:tc>
          <w:tcPr>
            <w:tcW w:w="1165" w:type="dxa"/>
            <w:tcBorders>
              <w:top w:val="nil"/>
              <w:left w:val="single" w:sz="4" w:space="0" w:color="auto"/>
              <w:bottom w:val="single" w:sz="4" w:space="0" w:color="auto"/>
              <w:right w:val="single" w:sz="4" w:space="0" w:color="auto"/>
            </w:tcBorders>
          </w:tcPr>
          <w:p w14:paraId="0ABCB70D"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04C71763" w14:textId="77777777" w:rsidR="009C5CC2" w:rsidRDefault="009C5CC2" w:rsidP="00DA3843">
            <w:pPr>
              <w:spacing w:after="0"/>
              <w:rPr>
                <w:rFonts w:ascii="Arial" w:hAnsi="Arial" w:cs="Arial"/>
                <w:color w:val="000000"/>
                <w:sz w:val="20"/>
              </w:rPr>
            </w:pPr>
            <w:r>
              <w:rPr>
                <w:rFonts w:ascii="Arial" w:hAnsi="Arial" w:cs="Arial"/>
                <w:color w:val="000000"/>
                <w:sz w:val="20"/>
              </w:rPr>
              <w:t>500</w:t>
            </w:r>
          </w:p>
        </w:tc>
        <w:tc>
          <w:tcPr>
            <w:tcW w:w="1890" w:type="dxa"/>
            <w:tcBorders>
              <w:top w:val="nil"/>
              <w:left w:val="nil"/>
              <w:bottom w:val="single" w:sz="4" w:space="0" w:color="auto"/>
              <w:right w:val="single" w:sz="4" w:space="0" w:color="auto"/>
            </w:tcBorders>
          </w:tcPr>
          <w:p w14:paraId="64D8E42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FB5153D"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796" w:type="dxa"/>
            <w:tcBorders>
              <w:top w:val="nil"/>
              <w:left w:val="nil"/>
              <w:bottom w:val="single" w:sz="4" w:space="0" w:color="auto"/>
              <w:right w:val="single" w:sz="4" w:space="0" w:color="auto"/>
            </w:tcBorders>
          </w:tcPr>
          <w:p w14:paraId="10FCAF09"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Property Address Changes sent to Tax Monitoring</w:t>
            </w:r>
          </w:p>
        </w:tc>
      </w:tr>
      <w:tr w:rsidR="009C5CC2" w:rsidRPr="001A136C" w14:paraId="7135D64E" w14:textId="77777777" w:rsidTr="002F5FE4">
        <w:trPr>
          <w:trHeight w:val="269"/>
        </w:trPr>
        <w:tc>
          <w:tcPr>
            <w:tcW w:w="1165" w:type="dxa"/>
            <w:tcBorders>
              <w:top w:val="nil"/>
              <w:left w:val="single" w:sz="4" w:space="0" w:color="auto"/>
              <w:bottom w:val="single" w:sz="4" w:space="0" w:color="auto"/>
              <w:right w:val="single" w:sz="4" w:space="0" w:color="auto"/>
            </w:tcBorders>
          </w:tcPr>
          <w:p w14:paraId="7D6FC858"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465CBE2" w14:textId="77777777" w:rsidR="009C5CC2" w:rsidRDefault="009C5CC2" w:rsidP="00DA3843">
            <w:pPr>
              <w:spacing w:after="0"/>
              <w:rPr>
                <w:rFonts w:ascii="Arial" w:hAnsi="Arial" w:cs="Arial"/>
                <w:color w:val="000000"/>
                <w:sz w:val="20"/>
              </w:rPr>
            </w:pPr>
            <w:r>
              <w:rPr>
                <w:rFonts w:ascii="Arial" w:hAnsi="Arial" w:cs="Arial"/>
                <w:color w:val="000000"/>
                <w:sz w:val="20"/>
              </w:rPr>
              <w:t>540</w:t>
            </w:r>
          </w:p>
        </w:tc>
        <w:tc>
          <w:tcPr>
            <w:tcW w:w="1890" w:type="dxa"/>
            <w:tcBorders>
              <w:top w:val="nil"/>
              <w:left w:val="nil"/>
              <w:bottom w:val="single" w:sz="4" w:space="0" w:color="auto"/>
              <w:right w:val="single" w:sz="4" w:space="0" w:color="auto"/>
            </w:tcBorders>
          </w:tcPr>
          <w:p w14:paraId="104B76F2"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3A1ECD39"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4AB3DD19" w14:textId="77777777" w:rsidR="009C5CC2" w:rsidRDefault="009C5CC2" w:rsidP="00DA3843">
            <w:pPr>
              <w:spacing w:after="0"/>
              <w:rPr>
                <w:rFonts w:ascii="Arial" w:hAnsi="Arial" w:cs="Arial"/>
                <w:color w:val="000000"/>
                <w:sz w:val="20"/>
              </w:rPr>
            </w:pPr>
            <w:r w:rsidRPr="00A76D67">
              <w:rPr>
                <w:rFonts w:ascii="Arial" w:hAnsi="Arial" w:cs="Arial"/>
                <w:color w:val="000000"/>
                <w:sz w:val="20"/>
              </w:rPr>
              <w:t>Int. Rate Type Discrepancy</w:t>
            </w:r>
          </w:p>
        </w:tc>
      </w:tr>
      <w:tr w:rsidR="009C5CC2" w:rsidRPr="001A136C" w14:paraId="725537AA" w14:textId="77777777" w:rsidTr="002F5FE4">
        <w:trPr>
          <w:trHeight w:val="269"/>
        </w:trPr>
        <w:tc>
          <w:tcPr>
            <w:tcW w:w="1165" w:type="dxa"/>
            <w:tcBorders>
              <w:top w:val="nil"/>
              <w:left w:val="single" w:sz="4" w:space="0" w:color="auto"/>
              <w:bottom w:val="single" w:sz="4" w:space="0" w:color="auto"/>
              <w:right w:val="single" w:sz="4" w:space="0" w:color="auto"/>
            </w:tcBorders>
          </w:tcPr>
          <w:p w14:paraId="396B6074"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67600E31" w14:textId="77777777" w:rsidR="009C5CC2" w:rsidRDefault="009C5CC2" w:rsidP="00DA3843">
            <w:pPr>
              <w:spacing w:after="0"/>
              <w:rPr>
                <w:rFonts w:ascii="Arial" w:hAnsi="Arial" w:cs="Arial"/>
                <w:color w:val="000000"/>
                <w:sz w:val="20"/>
              </w:rPr>
            </w:pPr>
            <w:r>
              <w:rPr>
                <w:rFonts w:ascii="Arial" w:hAnsi="Arial" w:cs="Arial"/>
                <w:color w:val="000000"/>
                <w:sz w:val="20"/>
              </w:rPr>
              <w:t>580</w:t>
            </w:r>
          </w:p>
        </w:tc>
        <w:tc>
          <w:tcPr>
            <w:tcW w:w="1890" w:type="dxa"/>
            <w:tcBorders>
              <w:top w:val="nil"/>
              <w:left w:val="nil"/>
              <w:bottom w:val="single" w:sz="4" w:space="0" w:color="auto"/>
              <w:right w:val="single" w:sz="4" w:space="0" w:color="auto"/>
            </w:tcBorders>
          </w:tcPr>
          <w:p w14:paraId="6B0D55A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799BB810"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65F13A44"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Funded Date/Effective Date Issue</w:t>
            </w:r>
          </w:p>
        </w:tc>
      </w:tr>
      <w:tr w:rsidR="009C5CC2" w:rsidRPr="001A136C" w14:paraId="20E279BC" w14:textId="77777777" w:rsidTr="002F5FE4">
        <w:trPr>
          <w:trHeight w:val="269"/>
        </w:trPr>
        <w:tc>
          <w:tcPr>
            <w:tcW w:w="1165" w:type="dxa"/>
            <w:tcBorders>
              <w:top w:val="nil"/>
              <w:left w:val="single" w:sz="4" w:space="0" w:color="auto"/>
              <w:bottom w:val="single" w:sz="4" w:space="0" w:color="auto"/>
              <w:right w:val="single" w:sz="4" w:space="0" w:color="auto"/>
            </w:tcBorders>
          </w:tcPr>
          <w:p w14:paraId="4A45635A"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6301516E" w14:textId="77777777" w:rsidR="009C5CC2" w:rsidRDefault="009C5CC2" w:rsidP="00DA3843">
            <w:pPr>
              <w:spacing w:after="0"/>
              <w:rPr>
                <w:rFonts w:ascii="Arial" w:hAnsi="Arial" w:cs="Arial"/>
                <w:color w:val="000000"/>
                <w:sz w:val="20"/>
              </w:rPr>
            </w:pPr>
            <w:r>
              <w:rPr>
                <w:rFonts w:ascii="Arial" w:hAnsi="Arial" w:cs="Arial"/>
                <w:color w:val="000000"/>
                <w:sz w:val="20"/>
              </w:rPr>
              <w:t>730</w:t>
            </w:r>
          </w:p>
        </w:tc>
        <w:tc>
          <w:tcPr>
            <w:tcW w:w="1890" w:type="dxa"/>
            <w:tcBorders>
              <w:top w:val="nil"/>
              <w:left w:val="nil"/>
              <w:bottom w:val="single" w:sz="4" w:space="0" w:color="auto"/>
              <w:right w:val="single" w:sz="4" w:space="0" w:color="auto"/>
            </w:tcBorders>
          </w:tcPr>
          <w:p w14:paraId="449DCBB7"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749D14C0"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493211D2"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Claim Type 20 - Demand Assignment by HUD</w:t>
            </w:r>
          </w:p>
        </w:tc>
      </w:tr>
      <w:tr w:rsidR="009C5CC2" w:rsidRPr="001A136C" w14:paraId="238B3759" w14:textId="77777777" w:rsidTr="002F5FE4">
        <w:trPr>
          <w:trHeight w:val="269"/>
        </w:trPr>
        <w:tc>
          <w:tcPr>
            <w:tcW w:w="1165" w:type="dxa"/>
            <w:tcBorders>
              <w:top w:val="nil"/>
              <w:left w:val="single" w:sz="4" w:space="0" w:color="auto"/>
              <w:bottom w:val="single" w:sz="4" w:space="0" w:color="auto"/>
              <w:right w:val="single" w:sz="4" w:space="0" w:color="auto"/>
            </w:tcBorders>
          </w:tcPr>
          <w:p w14:paraId="2B64EFF9"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5A56F2A8" w14:textId="77777777" w:rsidR="009C5CC2" w:rsidRDefault="009C5CC2" w:rsidP="00DA3843">
            <w:pPr>
              <w:spacing w:after="0"/>
              <w:rPr>
                <w:rFonts w:ascii="Arial" w:hAnsi="Arial" w:cs="Arial"/>
                <w:color w:val="000000"/>
                <w:sz w:val="20"/>
              </w:rPr>
            </w:pPr>
            <w:r>
              <w:rPr>
                <w:rFonts w:ascii="Arial" w:hAnsi="Arial" w:cs="Arial"/>
                <w:color w:val="000000"/>
                <w:sz w:val="20"/>
              </w:rPr>
              <w:t>740</w:t>
            </w:r>
          </w:p>
        </w:tc>
        <w:tc>
          <w:tcPr>
            <w:tcW w:w="1890" w:type="dxa"/>
            <w:tcBorders>
              <w:top w:val="nil"/>
              <w:left w:val="nil"/>
              <w:bottom w:val="single" w:sz="4" w:space="0" w:color="auto"/>
              <w:right w:val="single" w:sz="4" w:space="0" w:color="auto"/>
            </w:tcBorders>
          </w:tcPr>
          <w:p w14:paraId="54A7F0A5"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9C7CD12"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1113114B"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Claim Type 24 - HECM Supplemental</w:t>
            </w:r>
          </w:p>
        </w:tc>
      </w:tr>
      <w:tr w:rsidR="009C5CC2" w:rsidRPr="001A136C" w14:paraId="7764F422" w14:textId="77777777" w:rsidTr="002F5FE4">
        <w:trPr>
          <w:trHeight w:val="269"/>
        </w:trPr>
        <w:tc>
          <w:tcPr>
            <w:tcW w:w="1165" w:type="dxa"/>
            <w:tcBorders>
              <w:top w:val="nil"/>
              <w:left w:val="single" w:sz="4" w:space="0" w:color="auto"/>
              <w:bottom w:val="single" w:sz="4" w:space="0" w:color="auto"/>
              <w:right w:val="single" w:sz="4" w:space="0" w:color="auto"/>
            </w:tcBorders>
          </w:tcPr>
          <w:p w14:paraId="2ED727A7"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0F18EEBD" w14:textId="77777777" w:rsidR="009C5CC2" w:rsidRDefault="009C5CC2" w:rsidP="00DA3843">
            <w:pPr>
              <w:spacing w:after="0"/>
              <w:rPr>
                <w:rFonts w:ascii="Arial" w:hAnsi="Arial" w:cs="Arial"/>
                <w:color w:val="000000"/>
                <w:sz w:val="20"/>
              </w:rPr>
            </w:pPr>
            <w:r>
              <w:rPr>
                <w:rFonts w:ascii="Arial" w:hAnsi="Arial" w:cs="Arial"/>
                <w:color w:val="000000"/>
                <w:sz w:val="20"/>
              </w:rPr>
              <w:t>760</w:t>
            </w:r>
          </w:p>
        </w:tc>
        <w:tc>
          <w:tcPr>
            <w:tcW w:w="1890" w:type="dxa"/>
            <w:tcBorders>
              <w:top w:val="nil"/>
              <w:left w:val="nil"/>
              <w:bottom w:val="single" w:sz="4" w:space="0" w:color="auto"/>
              <w:right w:val="single" w:sz="4" w:space="0" w:color="auto"/>
            </w:tcBorders>
          </w:tcPr>
          <w:p w14:paraId="4A8B7D8F"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45CB9ED"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5455B747"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Congressional</w:t>
            </w:r>
          </w:p>
        </w:tc>
      </w:tr>
      <w:tr w:rsidR="009C5CC2" w:rsidRPr="001A136C" w14:paraId="48D44FA1" w14:textId="77777777" w:rsidTr="002F5FE4">
        <w:trPr>
          <w:trHeight w:val="269"/>
        </w:trPr>
        <w:tc>
          <w:tcPr>
            <w:tcW w:w="1165" w:type="dxa"/>
            <w:tcBorders>
              <w:top w:val="nil"/>
              <w:left w:val="single" w:sz="4" w:space="0" w:color="auto"/>
              <w:bottom w:val="single" w:sz="4" w:space="0" w:color="auto"/>
              <w:right w:val="single" w:sz="4" w:space="0" w:color="auto"/>
            </w:tcBorders>
          </w:tcPr>
          <w:p w14:paraId="76F6B848"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2088CC7" w14:textId="77777777" w:rsidR="009C5CC2" w:rsidRDefault="009C5CC2" w:rsidP="00DA3843">
            <w:pPr>
              <w:spacing w:after="0"/>
              <w:rPr>
                <w:rFonts w:ascii="Arial" w:hAnsi="Arial" w:cs="Arial"/>
                <w:color w:val="000000"/>
                <w:sz w:val="20"/>
              </w:rPr>
            </w:pPr>
            <w:r>
              <w:rPr>
                <w:rFonts w:ascii="Arial" w:hAnsi="Arial" w:cs="Arial"/>
                <w:color w:val="000000"/>
                <w:sz w:val="20"/>
              </w:rPr>
              <w:t>770</w:t>
            </w:r>
          </w:p>
        </w:tc>
        <w:tc>
          <w:tcPr>
            <w:tcW w:w="1890" w:type="dxa"/>
            <w:tcBorders>
              <w:top w:val="nil"/>
              <w:left w:val="nil"/>
              <w:bottom w:val="single" w:sz="4" w:space="0" w:color="auto"/>
              <w:right w:val="single" w:sz="4" w:space="0" w:color="auto"/>
            </w:tcBorders>
          </w:tcPr>
          <w:p w14:paraId="4D0D9A6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1DE9B28C"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297356C3"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Do Not Release - 2nd Mortgage</w:t>
            </w:r>
          </w:p>
        </w:tc>
      </w:tr>
      <w:tr w:rsidR="009C5CC2" w:rsidRPr="001A136C" w14:paraId="215FC714" w14:textId="77777777" w:rsidTr="002F5FE4">
        <w:trPr>
          <w:trHeight w:val="269"/>
        </w:trPr>
        <w:tc>
          <w:tcPr>
            <w:tcW w:w="1165" w:type="dxa"/>
            <w:tcBorders>
              <w:top w:val="nil"/>
              <w:left w:val="single" w:sz="4" w:space="0" w:color="auto"/>
              <w:bottom w:val="single" w:sz="4" w:space="0" w:color="auto"/>
              <w:right w:val="single" w:sz="4" w:space="0" w:color="auto"/>
            </w:tcBorders>
          </w:tcPr>
          <w:p w14:paraId="13FFB6B2"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54109105" w14:textId="77777777" w:rsidR="009C5CC2" w:rsidRDefault="009C5CC2" w:rsidP="00DA3843">
            <w:pPr>
              <w:spacing w:after="0"/>
              <w:rPr>
                <w:rFonts w:ascii="Arial" w:hAnsi="Arial" w:cs="Arial"/>
                <w:color w:val="000000"/>
                <w:sz w:val="20"/>
              </w:rPr>
            </w:pPr>
            <w:r>
              <w:rPr>
                <w:rFonts w:ascii="Arial" w:hAnsi="Arial" w:cs="Arial"/>
                <w:color w:val="000000"/>
                <w:sz w:val="20"/>
              </w:rPr>
              <w:t>790</w:t>
            </w:r>
          </w:p>
        </w:tc>
        <w:tc>
          <w:tcPr>
            <w:tcW w:w="1890" w:type="dxa"/>
            <w:tcBorders>
              <w:top w:val="nil"/>
              <w:left w:val="nil"/>
              <w:bottom w:val="single" w:sz="4" w:space="0" w:color="auto"/>
              <w:right w:val="single" w:sz="4" w:space="0" w:color="auto"/>
            </w:tcBorders>
          </w:tcPr>
          <w:p w14:paraId="1A985C2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2146796"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43D6C567" w14:textId="77777777" w:rsidR="009C5CC2" w:rsidRDefault="009C5CC2" w:rsidP="00DA3843">
            <w:pPr>
              <w:spacing w:after="0"/>
              <w:rPr>
                <w:rFonts w:ascii="Arial" w:hAnsi="Arial" w:cs="Arial"/>
                <w:color w:val="000000"/>
                <w:sz w:val="20"/>
              </w:rPr>
            </w:pPr>
            <w:r w:rsidRPr="008023EE">
              <w:rPr>
                <w:rFonts w:ascii="Arial" w:hAnsi="Arial" w:cs="Arial"/>
                <w:color w:val="000000"/>
                <w:sz w:val="20"/>
              </w:rPr>
              <w:t>Change of Payment Plan Pending</w:t>
            </w:r>
          </w:p>
        </w:tc>
      </w:tr>
      <w:tr w:rsidR="009C5CC2" w:rsidRPr="001A136C" w14:paraId="3A5B215A" w14:textId="77777777" w:rsidTr="002F5FE4">
        <w:trPr>
          <w:trHeight w:val="269"/>
        </w:trPr>
        <w:tc>
          <w:tcPr>
            <w:tcW w:w="1165" w:type="dxa"/>
            <w:tcBorders>
              <w:top w:val="nil"/>
              <w:left w:val="single" w:sz="4" w:space="0" w:color="auto"/>
              <w:bottom w:val="single" w:sz="4" w:space="0" w:color="auto"/>
              <w:right w:val="single" w:sz="4" w:space="0" w:color="auto"/>
            </w:tcBorders>
          </w:tcPr>
          <w:p w14:paraId="726508C1"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290DC0B0" w14:textId="77777777" w:rsidR="009C5CC2" w:rsidRDefault="009C5CC2" w:rsidP="00DA3843">
            <w:pPr>
              <w:spacing w:after="0"/>
              <w:rPr>
                <w:rFonts w:ascii="Arial" w:hAnsi="Arial" w:cs="Arial"/>
                <w:color w:val="000000"/>
                <w:sz w:val="20"/>
              </w:rPr>
            </w:pPr>
            <w:r>
              <w:rPr>
                <w:rFonts w:ascii="Arial" w:hAnsi="Arial" w:cs="Arial"/>
                <w:color w:val="000000"/>
                <w:sz w:val="20"/>
              </w:rPr>
              <w:t>810</w:t>
            </w:r>
          </w:p>
        </w:tc>
        <w:tc>
          <w:tcPr>
            <w:tcW w:w="1890" w:type="dxa"/>
            <w:tcBorders>
              <w:top w:val="nil"/>
              <w:left w:val="nil"/>
              <w:bottom w:val="single" w:sz="4" w:space="0" w:color="auto"/>
              <w:right w:val="single" w:sz="4" w:space="0" w:color="auto"/>
            </w:tcBorders>
          </w:tcPr>
          <w:p w14:paraId="0FA5DB0F"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8D18DFC"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4A40FDF3"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Bankruptcy Discharged</w:t>
            </w:r>
          </w:p>
        </w:tc>
      </w:tr>
      <w:tr w:rsidR="009C5CC2" w:rsidRPr="001A136C" w14:paraId="503EF7ED" w14:textId="77777777" w:rsidTr="002F5FE4">
        <w:trPr>
          <w:trHeight w:val="269"/>
        </w:trPr>
        <w:tc>
          <w:tcPr>
            <w:tcW w:w="1165" w:type="dxa"/>
            <w:tcBorders>
              <w:top w:val="nil"/>
              <w:left w:val="single" w:sz="4" w:space="0" w:color="auto"/>
              <w:bottom w:val="single" w:sz="4" w:space="0" w:color="auto"/>
              <w:right w:val="single" w:sz="4" w:space="0" w:color="auto"/>
            </w:tcBorders>
          </w:tcPr>
          <w:p w14:paraId="551B5DE0"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15ED2E99" w14:textId="77777777" w:rsidR="009C5CC2" w:rsidRDefault="009C5CC2" w:rsidP="00DA3843">
            <w:pPr>
              <w:spacing w:after="0"/>
              <w:rPr>
                <w:rFonts w:ascii="Arial" w:hAnsi="Arial" w:cs="Arial"/>
                <w:color w:val="000000"/>
                <w:sz w:val="20"/>
              </w:rPr>
            </w:pPr>
            <w:r>
              <w:rPr>
                <w:rFonts w:ascii="Arial" w:hAnsi="Arial" w:cs="Arial"/>
                <w:color w:val="000000"/>
                <w:sz w:val="20"/>
              </w:rPr>
              <w:t>820</w:t>
            </w:r>
          </w:p>
        </w:tc>
        <w:tc>
          <w:tcPr>
            <w:tcW w:w="1890" w:type="dxa"/>
            <w:tcBorders>
              <w:top w:val="nil"/>
              <w:left w:val="nil"/>
              <w:bottom w:val="single" w:sz="4" w:space="0" w:color="auto"/>
              <w:right w:val="single" w:sz="4" w:space="0" w:color="auto"/>
            </w:tcBorders>
          </w:tcPr>
          <w:p w14:paraId="47215D5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6072141"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3A93B978"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Bankruptcy Dismissed</w:t>
            </w:r>
          </w:p>
        </w:tc>
      </w:tr>
      <w:tr w:rsidR="009C5CC2" w:rsidRPr="001A136C" w14:paraId="476140D3" w14:textId="77777777" w:rsidTr="002F5FE4">
        <w:trPr>
          <w:trHeight w:val="269"/>
        </w:trPr>
        <w:tc>
          <w:tcPr>
            <w:tcW w:w="1165" w:type="dxa"/>
            <w:tcBorders>
              <w:top w:val="nil"/>
              <w:left w:val="single" w:sz="4" w:space="0" w:color="auto"/>
              <w:bottom w:val="single" w:sz="4" w:space="0" w:color="auto"/>
              <w:right w:val="single" w:sz="4" w:space="0" w:color="auto"/>
            </w:tcBorders>
          </w:tcPr>
          <w:p w14:paraId="1ABA15F1"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6FE88608" w14:textId="77777777" w:rsidR="009C5CC2" w:rsidRDefault="009C5CC2" w:rsidP="00DA3843">
            <w:pPr>
              <w:spacing w:after="0"/>
              <w:rPr>
                <w:rFonts w:ascii="Arial" w:hAnsi="Arial" w:cs="Arial"/>
                <w:color w:val="000000"/>
                <w:sz w:val="20"/>
              </w:rPr>
            </w:pPr>
            <w:r>
              <w:rPr>
                <w:rFonts w:ascii="Arial" w:hAnsi="Arial" w:cs="Arial"/>
                <w:color w:val="000000"/>
                <w:sz w:val="20"/>
              </w:rPr>
              <w:t>821</w:t>
            </w:r>
          </w:p>
        </w:tc>
        <w:tc>
          <w:tcPr>
            <w:tcW w:w="1890" w:type="dxa"/>
            <w:tcBorders>
              <w:top w:val="nil"/>
              <w:left w:val="nil"/>
              <w:bottom w:val="single" w:sz="4" w:space="0" w:color="auto"/>
              <w:right w:val="single" w:sz="4" w:space="0" w:color="auto"/>
            </w:tcBorders>
          </w:tcPr>
          <w:p w14:paraId="466AC5AF"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092EB041"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5F2C73BF"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Loan Balance &lt; 97.5% of claim amt</w:t>
            </w:r>
          </w:p>
        </w:tc>
      </w:tr>
      <w:tr w:rsidR="009C5CC2" w:rsidRPr="001A136C" w14:paraId="1A95BF5A" w14:textId="77777777" w:rsidTr="002F5FE4">
        <w:trPr>
          <w:trHeight w:val="269"/>
        </w:trPr>
        <w:tc>
          <w:tcPr>
            <w:tcW w:w="1165" w:type="dxa"/>
            <w:tcBorders>
              <w:top w:val="nil"/>
              <w:left w:val="single" w:sz="4" w:space="0" w:color="auto"/>
              <w:bottom w:val="single" w:sz="4" w:space="0" w:color="auto"/>
              <w:right w:val="single" w:sz="4" w:space="0" w:color="auto"/>
            </w:tcBorders>
          </w:tcPr>
          <w:p w14:paraId="7900C1B4"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2D141B8A" w14:textId="77777777" w:rsidR="009C5CC2" w:rsidRDefault="009C5CC2" w:rsidP="00DA3843">
            <w:pPr>
              <w:spacing w:after="0"/>
              <w:rPr>
                <w:rFonts w:ascii="Arial" w:hAnsi="Arial" w:cs="Arial"/>
                <w:color w:val="000000"/>
                <w:sz w:val="20"/>
              </w:rPr>
            </w:pPr>
            <w:r>
              <w:rPr>
                <w:rFonts w:ascii="Arial" w:hAnsi="Arial" w:cs="Arial"/>
                <w:color w:val="000000"/>
                <w:sz w:val="20"/>
              </w:rPr>
              <w:t>826</w:t>
            </w:r>
          </w:p>
        </w:tc>
        <w:tc>
          <w:tcPr>
            <w:tcW w:w="1890" w:type="dxa"/>
            <w:tcBorders>
              <w:top w:val="nil"/>
              <w:left w:val="nil"/>
              <w:bottom w:val="single" w:sz="4" w:space="0" w:color="auto"/>
              <w:right w:val="single" w:sz="4" w:space="0" w:color="auto"/>
            </w:tcBorders>
          </w:tcPr>
          <w:p w14:paraId="77714E6D"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50DAAEDF"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707383D7"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A CAIVRS Block has been added</w:t>
            </w:r>
          </w:p>
        </w:tc>
      </w:tr>
      <w:tr w:rsidR="009C5CC2" w:rsidRPr="001A136C" w14:paraId="5410BC47" w14:textId="77777777" w:rsidTr="002F5FE4">
        <w:trPr>
          <w:trHeight w:val="269"/>
        </w:trPr>
        <w:tc>
          <w:tcPr>
            <w:tcW w:w="1165" w:type="dxa"/>
            <w:tcBorders>
              <w:top w:val="nil"/>
              <w:left w:val="single" w:sz="4" w:space="0" w:color="auto"/>
              <w:bottom w:val="single" w:sz="4" w:space="0" w:color="auto"/>
              <w:right w:val="single" w:sz="4" w:space="0" w:color="auto"/>
            </w:tcBorders>
          </w:tcPr>
          <w:p w14:paraId="7DDA9710"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5E249EE" w14:textId="77777777" w:rsidR="009C5CC2" w:rsidRDefault="009C5CC2" w:rsidP="00DA3843">
            <w:pPr>
              <w:spacing w:after="0"/>
              <w:rPr>
                <w:rFonts w:ascii="Arial" w:hAnsi="Arial" w:cs="Arial"/>
                <w:color w:val="000000"/>
                <w:sz w:val="20"/>
              </w:rPr>
            </w:pPr>
            <w:r>
              <w:rPr>
                <w:rFonts w:ascii="Arial" w:hAnsi="Arial" w:cs="Arial"/>
                <w:color w:val="000000"/>
                <w:sz w:val="20"/>
              </w:rPr>
              <w:t>831</w:t>
            </w:r>
          </w:p>
        </w:tc>
        <w:tc>
          <w:tcPr>
            <w:tcW w:w="1890" w:type="dxa"/>
            <w:tcBorders>
              <w:top w:val="nil"/>
              <w:left w:val="nil"/>
              <w:bottom w:val="single" w:sz="4" w:space="0" w:color="auto"/>
              <w:right w:val="single" w:sz="4" w:space="0" w:color="auto"/>
            </w:tcBorders>
          </w:tcPr>
          <w:p w14:paraId="153B18E3"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173685BF"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21B5BC97"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CAIVRS Block has been suppressed</w:t>
            </w:r>
          </w:p>
        </w:tc>
      </w:tr>
      <w:tr w:rsidR="009C5CC2" w:rsidRPr="001A136C" w14:paraId="411CBA29" w14:textId="77777777" w:rsidTr="002F5FE4">
        <w:trPr>
          <w:trHeight w:val="269"/>
        </w:trPr>
        <w:tc>
          <w:tcPr>
            <w:tcW w:w="1165" w:type="dxa"/>
            <w:tcBorders>
              <w:top w:val="nil"/>
              <w:left w:val="single" w:sz="4" w:space="0" w:color="auto"/>
              <w:bottom w:val="single" w:sz="4" w:space="0" w:color="auto"/>
              <w:right w:val="single" w:sz="4" w:space="0" w:color="auto"/>
            </w:tcBorders>
          </w:tcPr>
          <w:p w14:paraId="2113DE50"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124479D5" w14:textId="77777777" w:rsidR="009C5CC2" w:rsidRDefault="009C5CC2" w:rsidP="00DA3843">
            <w:pPr>
              <w:spacing w:after="0"/>
              <w:rPr>
                <w:rFonts w:ascii="Arial" w:hAnsi="Arial" w:cs="Arial"/>
                <w:color w:val="000000"/>
                <w:sz w:val="20"/>
              </w:rPr>
            </w:pPr>
            <w:r>
              <w:rPr>
                <w:rFonts w:ascii="Arial" w:hAnsi="Arial" w:cs="Arial"/>
                <w:color w:val="000000"/>
                <w:sz w:val="20"/>
              </w:rPr>
              <w:t>836</w:t>
            </w:r>
          </w:p>
        </w:tc>
        <w:tc>
          <w:tcPr>
            <w:tcW w:w="1890" w:type="dxa"/>
            <w:tcBorders>
              <w:top w:val="nil"/>
              <w:left w:val="nil"/>
              <w:bottom w:val="single" w:sz="4" w:space="0" w:color="auto"/>
              <w:right w:val="single" w:sz="4" w:space="0" w:color="auto"/>
            </w:tcBorders>
          </w:tcPr>
          <w:p w14:paraId="6802A0E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7E333BA"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72444BCC"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Contested Bankruptcy</w:t>
            </w:r>
          </w:p>
        </w:tc>
      </w:tr>
      <w:tr w:rsidR="009C5CC2" w:rsidRPr="001A136C" w14:paraId="71050F24" w14:textId="77777777" w:rsidTr="002F5FE4">
        <w:trPr>
          <w:trHeight w:val="269"/>
        </w:trPr>
        <w:tc>
          <w:tcPr>
            <w:tcW w:w="1165" w:type="dxa"/>
            <w:tcBorders>
              <w:top w:val="nil"/>
              <w:left w:val="single" w:sz="4" w:space="0" w:color="auto"/>
              <w:bottom w:val="single" w:sz="4" w:space="0" w:color="auto"/>
              <w:right w:val="single" w:sz="4" w:space="0" w:color="auto"/>
            </w:tcBorders>
          </w:tcPr>
          <w:p w14:paraId="061E83DA"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5BB4E436" w14:textId="77777777" w:rsidR="009C5CC2" w:rsidRDefault="009C5CC2" w:rsidP="00DA3843">
            <w:pPr>
              <w:spacing w:after="0"/>
              <w:rPr>
                <w:rFonts w:ascii="Arial" w:hAnsi="Arial" w:cs="Arial"/>
                <w:color w:val="000000"/>
                <w:sz w:val="20"/>
              </w:rPr>
            </w:pPr>
            <w:r>
              <w:rPr>
                <w:rFonts w:ascii="Arial" w:hAnsi="Arial" w:cs="Arial"/>
                <w:color w:val="000000"/>
                <w:sz w:val="20"/>
              </w:rPr>
              <w:t>839</w:t>
            </w:r>
          </w:p>
        </w:tc>
        <w:tc>
          <w:tcPr>
            <w:tcW w:w="1890" w:type="dxa"/>
            <w:tcBorders>
              <w:top w:val="nil"/>
              <w:left w:val="nil"/>
              <w:bottom w:val="single" w:sz="4" w:space="0" w:color="auto"/>
              <w:right w:val="single" w:sz="4" w:space="0" w:color="auto"/>
            </w:tcBorders>
          </w:tcPr>
          <w:p w14:paraId="45A3D74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39870C66"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0CF368B8" w14:textId="77777777" w:rsidR="009C5CC2" w:rsidRPr="008023EE" w:rsidRDefault="009C5CC2" w:rsidP="00DA3843">
            <w:pPr>
              <w:spacing w:after="0"/>
              <w:rPr>
                <w:rFonts w:ascii="Arial" w:hAnsi="Arial" w:cs="Arial"/>
                <w:color w:val="000000"/>
                <w:sz w:val="20"/>
              </w:rPr>
            </w:pPr>
            <w:r w:rsidRPr="0097242C">
              <w:rPr>
                <w:rFonts w:ascii="Arial" w:hAnsi="Arial" w:cs="Arial"/>
                <w:color w:val="000000"/>
                <w:sz w:val="20"/>
              </w:rPr>
              <w:t>Account has been lender billed</w:t>
            </w:r>
          </w:p>
        </w:tc>
      </w:tr>
      <w:tr w:rsidR="009C5CC2" w:rsidRPr="001A136C" w14:paraId="6A132752" w14:textId="77777777" w:rsidTr="002F5FE4">
        <w:trPr>
          <w:trHeight w:val="269"/>
        </w:trPr>
        <w:tc>
          <w:tcPr>
            <w:tcW w:w="1165" w:type="dxa"/>
            <w:tcBorders>
              <w:top w:val="nil"/>
              <w:left w:val="single" w:sz="4" w:space="0" w:color="auto"/>
              <w:bottom w:val="single" w:sz="4" w:space="0" w:color="auto"/>
              <w:right w:val="single" w:sz="4" w:space="0" w:color="auto"/>
            </w:tcBorders>
          </w:tcPr>
          <w:p w14:paraId="6A22D009"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5493E221" w14:textId="77777777" w:rsidR="009C5CC2" w:rsidRDefault="009C5CC2" w:rsidP="00DA3843">
            <w:pPr>
              <w:spacing w:after="0"/>
              <w:rPr>
                <w:rFonts w:ascii="Arial" w:hAnsi="Arial" w:cs="Arial"/>
                <w:color w:val="000000"/>
                <w:sz w:val="20"/>
              </w:rPr>
            </w:pPr>
            <w:r>
              <w:rPr>
                <w:rFonts w:ascii="Arial" w:hAnsi="Arial" w:cs="Arial"/>
                <w:color w:val="000000"/>
                <w:sz w:val="20"/>
              </w:rPr>
              <w:t>841</w:t>
            </w:r>
          </w:p>
        </w:tc>
        <w:tc>
          <w:tcPr>
            <w:tcW w:w="1890" w:type="dxa"/>
            <w:tcBorders>
              <w:top w:val="nil"/>
              <w:left w:val="nil"/>
              <w:bottom w:val="single" w:sz="4" w:space="0" w:color="auto"/>
              <w:right w:val="single" w:sz="4" w:space="0" w:color="auto"/>
            </w:tcBorders>
          </w:tcPr>
          <w:p w14:paraId="4856E54D"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8A7A898"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62FB9F17" w14:textId="77777777" w:rsidR="009C5CC2" w:rsidRDefault="009C5CC2" w:rsidP="00DA3843">
            <w:pPr>
              <w:spacing w:after="0"/>
              <w:rPr>
                <w:rFonts w:ascii="Arial" w:hAnsi="Arial" w:cs="Arial"/>
                <w:color w:val="000000"/>
                <w:sz w:val="20"/>
              </w:rPr>
            </w:pPr>
            <w:r w:rsidRPr="0097242C">
              <w:rPr>
                <w:rFonts w:ascii="Arial" w:hAnsi="Arial" w:cs="Arial"/>
                <w:color w:val="000000"/>
                <w:sz w:val="20"/>
              </w:rPr>
              <w:t>Lender billed flag has been removed</w:t>
            </w:r>
          </w:p>
        </w:tc>
      </w:tr>
      <w:tr w:rsidR="009C5CC2" w:rsidRPr="001A136C" w14:paraId="14682612" w14:textId="77777777" w:rsidTr="002F5FE4">
        <w:trPr>
          <w:trHeight w:val="269"/>
        </w:trPr>
        <w:tc>
          <w:tcPr>
            <w:tcW w:w="1165" w:type="dxa"/>
            <w:tcBorders>
              <w:top w:val="nil"/>
              <w:left w:val="single" w:sz="4" w:space="0" w:color="auto"/>
              <w:bottom w:val="single" w:sz="4" w:space="0" w:color="auto"/>
              <w:right w:val="single" w:sz="4" w:space="0" w:color="auto"/>
            </w:tcBorders>
          </w:tcPr>
          <w:p w14:paraId="7BD85931"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35E295ED" w14:textId="77777777" w:rsidR="009C5CC2" w:rsidRDefault="009C5CC2" w:rsidP="00DA3843">
            <w:pPr>
              <w:spacing w:after="0"/>
              <w:rPr>
                <w:rFonts w:ascii="Arial" w:hAnsi="Arial" w:cs="Arial"/>
                <w:color w:val="000000"/>
                <w:sz w:val="20"/>
              </w:rPr>
            </w:pPr>
            <w:r>
              <w:rPr>
                <w:rFonts w:ascii="Arial" w:hAnsi="Arial" w:cs="Arial"/>
                <w:color w:val="000000"/>
                <w:sz w:val="20"/>
              </w:rPr>
              <w:t>850</w:t>
            </w:r>
          </w:p>
        </w:tc>
        <w:tc>
          <w:tcPr>
            <w:tcW w:w="1890" w:type="dxa"/>
            <w:tcBorders>
              <w:top w:val="nil"/>
              <w:left w:val="nil"/>
              <w:bottom w:val="single" w:sz="4" w:space="0" w:color="auto"/>
              <w:right w:val="single" w:sz="4" w:space="0" w:color="auto"/>
            </w:tcBorders>
          </w:tcPr>
          <w:p w14:paraId="509E78F1"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00" w:type="dxa"/>
            <w:tcBorders>
              <w:top w:val="nil"/>
              <w:left w:val="nil"/>
              <w:bottom w:val="single" w:sz="4" w:space="0" w:color="auto"/>
              <w:right w:val="single" w:sz="4" w:space="0" w:color="auto"/>
            </w:tcBorders>
          </w:tcPr>
          <w:p w14:paraId="6A929934"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150C5010"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Conveyance To REO</w:t>
            </w:r>
          </w:p>
        </w:tc>
      </w:tr>
      <w:tr w:rsidR="009C5CC2" w:rsidRPr="001A136C" w14:paraId="7F5FF420" w14:textId="77777777" w:rsidTr="002F5FE4">
        <w:trPr>
          <w:trHeight w:val="269"/>
        </w:trPr>
        <w:tc>
          <w:tcPr>
            <w:tcW w:w="1165" w:type="dxa"/>
            <w:tcBorders>
              <w:top w:val="nil"/>
              <w:left w:val="single" w:sz="4" w:space="0" w:color="auto"/>
              <w:bottom w:val="single" w:sz="4" w:space="0" w:color="auto"/>
              <w:right w:val="single" w:sz="4" w:space="0" w:color="auto"/>
            </w:tcBorders>
          </w:tcPr>
          <w:p w14:paraId="7A89331D"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C7AD0AC" w14:textId="77777777" w:rsidR="009C5CC2" w:rsidRDefault="009C5CC2" w:rsidP="00DA3843">
            <w:pPr>
              <w:spacing w:after="0"/>
              <w:rPr>
                <w:rFonts w:ascii="Arial" w:hAnsi="Arial" w:cs="Arial"/>
                <w:color w:val="000000"/>
                <w:sz w:val="20"/>
              </w:rPr>
            </w:pPr>
            <w:r>
              <w:rPr>
                <w:rFonts w:ascii="Arial" w:hAnsi="Arial" w:cs="Arial"/>
                <w:color w:val="000000"/>
                <w:sz w:val="20"/>
              </w:rPr>
              <w:t>860</w:t>
            </w:r>
          </w:p>
        </w:tc>
        <w:tc>
          <w:tcPr>
            <w:tcW w:w="1890" w:type="dxa"/>
            <w:tcBorders>
              <w:top w:val="nil"/>
              <w:left w:val="nil"/>
              <w:bottom w:val="single" w:sz="4" w:space="0" w:color="auto"/>
              <w:right w:val="single" w:sz="4" w:space="0" w:color="auto"/>
            </w:tcBorders>
          </w:tcPr>
          <w:p w14:paraId="0EA4617B"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533C5D0F"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4DCAFD30"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Force Placed Insurance</w:t>
            </w:r>
          </w:p>
        </w:tc>
      </w:tr>
      <w:tr w:rsidR="009C5CC2" w:rsidRPr="001A136C" w14:paraId="75F4C685" w14:textId="77777777" w:rsidTr="002F5FE4">
        <w:trPr>
          <w:trHeight w:val="269"/>
        </w:trPr>
        <w:tc>
          <w:tcPr>
            <w:tcW w:w="1165" w:type="dxa"/>
            <w:tcBorders>
              <w:top w:val="nil"/>
              <w:left w:val="single" w:sz="4" w:space="0" w:color="auto"/>
              <w:bottom w:val="single" w:sz="4" w:space="0" w:color="auto"/>
              <w:right w:val="single" w:sz="4" w:space="0" w:color="auto"/>
            </w:tcBorders>
          </w:tcPr>
          <w:p w14:paraId="1F2559BA"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6EFEFD6" w14:textId="77777777" w:rsidR="009C5CC2" w:rsidRDefault="009C5CC2" w:rsidP="00DA3843">
            <w:pPr>
              <w:spacing w:after="0"/>
              <w:rPr>
                <w:rFonts w:ascii="Arial" w:hAnsi="Arial" w:cs="Arial"/>
                <w:color w:val="000000"/>
                <w:sz w:val="20"/>
              </w:rPr>
            </w:pPr>
            <w:r>
              <w:rPr>
                <w:rFonts w:ascii="Arial" w:hAnsi="Arial" w:cs="Arial"/>
                <w:color w:val="000000"/>
                <w:sz w:val="20"/>
              </w:rPr>
              <w:t>870</w:t>
            </w:r>
          </w:p>
        </w:tc>
        <w:tc>
          <w:tcPr>
            <w:tcW w:w="1890" w:type="dxa"/>
            <w:tcBorders>
              <w:top w:val="nil"/>
              <w:left w:val="nil"/>
              <w:bottom w:val="single" w:sz="4" w:space="0" w:color="auto"/>
              <w:right w:val="single" w:sz="4" w:space="0" w:color="auto"/>
            </w:tcBorders>
          </w:tcPr>
          <w:p w14:paraId="6DD0D89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00119F14"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General Tracking </w:t>
            </w:r>
          </w:p>
        </w:tc>
        <w:tc>
          <w:tcPr>
            <w:tcW w:w="3796" w:type="dxa"/>
            <w:tcBorders>
              <w:top w:val="nil"/>
              <w:left w:val="nil"/>
              <w:bottom w:val="single" w:sz="4" w:space="0" w:color="auto"/>
              <w:right w:val="single" w:sz="4" w:space="0" w:color="auto"/>
            </w:tcBorders>
          </w:tcPr>
          <w:p w14:paraId="3F1078BD"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Indemnification Agreement</w:t>
            </w:r>
          </w:p>
        </w:tc>
      </w:tr>
      <w:tr w:rsidR="009C5CC2" w:rsidRPr="001A136C" w14:paraId="2166E542" w14:textId="77777777" w:rsidTr="002F5FE4">
        <w:trPr>
          <w:trHeight w:val="269"/>
        </w:trPr>
        <w:tc>
          <w:tcPr>
            <w:tcW w:w="1165" w:type="dxa"/>
            <w:tcBorders>
              <w:top w:val="nil"/>
              <w:left w:val="single" w:sz="4" w:space="0" w:color="auto"/>
              <w:bottom w:val="single" w:sz="4" w:space="0" w:color="auto"/>
              <w:right w:val="single" w:sz="4" w:space="0" w:color="auto"/>
            </w:tcBorders>
          </w:tcPr>
          <w:p w14:paraId="4A70DE51"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670DA8F5" w14:textId="77777777" w:rsidR="009C5CC2" w:rsidRDefault="009C5CC2" w:rsidP="00DA3843">
            <w:pPr>
              <w:spacing w:after="0"/>
              <w:rPr>
                <w:rFonts w:ascii="Arial" w:hAnsi="Arial" w:cs="Arial"/>
                <w:color w:val="000000"/>
                <w:sz w:val="20"/>
              </w:rPr>
            </w:pPr>
            <w:r>
              <w:rPr>
                <w:rFonts w:ascii="Arial" w:hAnsi="Arial" w:cs="Arial"/>
                <w:color w:val="000000"/>
                <w:sz w:val="20"/>
              </w:rPr>
              <w:t>880</w:t>
            </w:r>
          </w:p>
        </w:tc>
        <w:tc>
          <w:tcPr>
            <w:tcW w:w="1890" w:type="dxa"/>
            <w:tcBorders>
              <w:top w:val="nil"/>
              <w:left w:val="nil"/>
              <w:bottom w:val="single" w:sz="4" w:space="0" w:color="auto"/>
              <w:right w:val="single" w:sz="4" w:space="0" w:color="auto"/>
            </w:tcBorders>
          </w:tcPr>
          <w:p w14:paraId="1217AF8D"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31B660F5"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3CB25B57"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Repayment Plan for Property Charges</w:t>
            </w:r>
          </w:p>
        </w:tc>
      </w:tr>
      <w:tr w:rsidR="009C5CC2" w:rsidRPr="001A136C" w14:paraId="42D33A58" w14:textId="77777777" w:rsidTr="002F5FE4">
        <w:trPr>
          <w:trHeight w:val="269"/>
        </w:trPr>
        <w:tc>
          <w:tcPr>
            <w:tcW w:w="1165" w:type="dxa"/>
            <w:tcBorders>
              <w:top w:val="nil"/>
              <w:left w:val="single" w:sz="4" w:space="0" w:color="auto"/>
              <w:bottom w:val="single" w:sz="4" w:space="0" w:color="auto"/>
              <w:right w:val="single" w:sz="4" w:space="0" w:color="auto"/>
            </w:tcBorders>
          </w:tcPr>
          <w:p w14:paraId="0375E7DA"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5D4C45A0" w14:textId="77777777" w:rsidR="009C5CC2" w:rsidRDefault="009C5CC2" w:rsidP="00DA3843">
            <w:pPr>
              <w:spacing w:after="0"/>
              <w:rPr>
                <w:rFonts w:ascii="Arial" w:hAnsi="Arial" w:cs="Arial"/>
                <w:color w:val="000000"/>
                <w:sz w:val="20"/>
              </w:rPr>
            </w:pPr>
            <w:r>
              <w:rPr>
                <w:rFonts w:ascii="Arial" w:hAnsi="Arial" w:cs="Arial"/>
                <w:color w:val="000000"/>
                <w:sz w:val="20"/>
              </w:rPr>
              <w:t>900</w:t>
            </w:r>
          </w:p>
        </w:tc>
        <w:tc>
          <w:tcPr>
            <w:tcW w:w="1890" w:type="dxa"/>
            <w:tcBorders>
              <w:top w:val="nil"/>
              <w:left w:val="nil"/>
              <w:bottom w:val="single" w:sz="4" w:space="0" w:color="auto"/>
              <w:right w:val="single" w:sz="4" w:space="0" w:color="auto"/>
            </w:tcBorders>
          </w:tcPr>
          <w:p w14:paraId="5217E42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79980AD2"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58E42102"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Extension - Delay Foreclosure</w:t>
            </w:r>
          </w:p>
        </w:tc>
      </w:tr>
      <w:tr w:rsidR="009C5CC2" w:rsidRPr="001A136C" w14:paraId="7009BC78" w14:textId="77777777" w:rsidTr="002F5FE4">
        <w:trPr>
          <w:trHeight w:val="269"/>
        </w:trPr>
        <w:tc>
          <w:tcPr>
            <w:tcW w:w="1165" w:type="dxa"/>
            <w:tcBorders>
              <w:top w:val="nil"/>
              <w:left w:val="single" w:sz="4" w:space="0" w:color="auto"/>
              <w:bottom w:val="single" w:sz="4" w:space="0" w:color="auto"/>
              <w:right w:val="single" w:sz="4" w:space="0" w:color="auto"/>
            </w:tcBorders>
          </w:tcPr>
          <w:p w14:paraId="3C721C08"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00AA457D" w14:textId="77777777" w:rsidR="009C5CC2" w:rsidRDefault="009C5CC2" w:rsidP="00DA3843">
            <w:pPr>
              <w:spacing w:after="0"/>
              <w:rPr>
                <w:rFonts w:ascii="Arial" w:hAnsi="Arial" w:cs="Arial"/>
                <w:color w:val="000000"/>
                <w:sz w:val="20"/>
              </w:rPr>
            </w:pPr>
            <w:r>
              <w:rPr>
                <w:rFonts w:ascii="Arial" w:hAnsi="Arial" w:cs="Arial"/>
                <w:color w:val="000000"/>
                <w:sz w:val="20"/>
              </w:rPr>
              <w:t>910</w:t>
            </w:r>
          </w:p>
        </w:tc>
        <w:tc>
          <w:tcPr>
            <w:tcW w:w="1890" w:type="dxa"/>
            <w:tcBorders>
              <w:top w:val="nil"/>
              <w:left w:val="nil"/>
              <w:bottom w:val="single" w:sz="4" w:space="0" w:color="auto"/>
              <w:right w:val="single" w:sz="4" w:space="0" w:color="auto"/>
            </w:tcBorders>
          </w:tcPr>
          <w:p w14:paraId="1F387313"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53A36F40"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3FEFDD4D"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Test Alert</w:t>
            </w:r>
          </w:p>
        </w:tc>
      </w:tr>
      <w:tr w:rsidR="009C5CC2" w:rsidRPr="001A136C" w14:paraId="605F53DC" w14:textId="77777777" w:rsidTr="002F5FE4">
        <w:trPr>
          <w:trHeight w:val="269"/>
        </w:trPr>
        <w:tc>
          <w:tcPr>
            <w:tcW w:w="1165" w:type="dxa"/>
            <w:tcBorders>
              <w:top w:val="nil"/>
              <w:left w:val="single" w:sz="4" w:space="0" w:color="auto"/>
              <w:bottom w:val="single" w:sz="4" w:space="0" w:color="auto"/>
              <w:right w:val="single" w:sz="4" w:space="0" w:color="auto"/>
            </w:tcBorders>
          </w:tcPr>
          <w:p w14:paraId="40903E35"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8AF3F68" w14:textId="77777777" w:rsidR="009C5CC2" w:rsidRDefault="009C5CC2" w:rsidP="00DA3843">
            <w:pPr>
              <w:spacing w:after="0"/>
              <w:rPr>
                <w:rFonts w:ascii="Arial" w:hAnsi="Arial" w:cs="Arial"/>
                <w:color w:val="000000"/>
                <w:sz w:val="20"/>
              </w:rPr>
            </w:pPr>
            <w:r>
              <w:rPr>
                <w:rFonts w:ascii="Arial" w:hAnsi="Arial" w:cs="Arial"/>
                <w:color w:val="000000"/>
                <w:sz w:val="20"/>
              </w:rPr>
              <w:t>920</w:t>
            </w:r>
          </w:p>
        </w:tc>
        <w:tc>
          <w:tcPr>
            <w:tcW w:w="1890" w:type="dxa"/>
            <w:tcBorders>
              <w:top w:val="nil"/>
              <w:left w:val="nil"/>
              <w:bottom w:val="single" w:sz="4" w:space="0" w:color="auto"/>
              <w:right w:val="single" w:sz="4" w:space="0" w:color="auto"/>
            </w:tcBorders>
          </w:tcPr>
          <w:p w14:paraId="762075E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565852AB"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15686109" w14:textId="77777777" w:rsidR="009C5CC2" w:rsidRPr="0097242C" w:rsidRDefault="009C5CC2" w:rsidP="00DA3843">
            <w:pPr>
              <w:spacing w:after="0"/>
              <w:rPr>
                <w:rFonts w:ascii="Arial" w:hAnsi="Arial" w:cs="Arial"/>
                <w:color w:val="000000"/>
                <w:sz w:val="20"/>
              </w:rPr>
            </w:pPr>
            <w:r w:rsidRPr="0097242C">
              <w:rPr>
                <w:rFonts w:ascii="Arial" w:hAnsi="Arial" w:cs="Arial"/>
                <w:color w:val="000000"/>
                <w:sz w:val="20"/>
              </w:rPr>
              <w:t>Due &amp; Payable - Death</w:t>
            </w:r>
          </w:p>
        </w:tc>
      </w:tr>
      <w:tr w:rsidR="009C5CC2" w:rsidRPr="001A136C" w14:paraId="6D38C0BF" w14:textId="77777777" w:rsidTr="002F5FE4">
        <w:trPr>
          <w:trHeight w:val="269"/>
        </w:trPr>
        <w:tc>
          <w:tcPr>
            <w:tcW w:w="1165" w:type="dxa"/>
            <w:tcBorders>
              <w:top w:val="nil"/>
              <w:left w:val="single" w:sz="4" w:space="0" w:color="auto"/>
              <w:bottom w:val="single" w:sz="4" w:space="0" w:color="auto"/>
              <w:right w:val="single" w:sz="4" w:space="0" w:color="auto"/>
            </w:tcBorders>
          </w:tcPr>
          <w:p w14:paraId="4421049A"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1BA4E14" w14:textId="77777777" w:rsidR="009C5CC2" w:rsidRDefault="009C5CC2" w:rsidP="00DA3843">
            <w:pPr>
              <w:spacing w:after="0"/>
              <w:rPr>
                <w:rFonts w:ascii="Arial" w:hAnsi="Arial" w:cs="Arial"/>
                <w:color w:val="000000"/>
                <w:sz w:val="20"/>
              </w:rPr>
            </w:pPr>
            <w:r>
              <w:rPr>
                <w:rFonts w:ascii="Arial" w:hAnsi="Arial" w:cs="Arial"/>
                <w:color w:val="000000"/>
                <w:sz w:val="20"/>
              </w:rPr>
              <w:t>930</w:t>
            </w:r>
          </w:p>
        </w:tc>
        <w:tc>
          <w:tcPr>
            <w:tcW w:w="1890" w:type="dxa"/>
            <w:tcBorders>
              <w:top w:val="nil"/>
              <w:left w:val="nil"/>
              <w:bottom w:val="single" w:sz="4" w:space="0" w:color="auto"/>
              <w:right w:val="single" w:sz="4" w:space="0" w:color="auto"/>
            </w:tcBorders>
          </w:tcPr>
          <w:p w14:paraId="23522FB5"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22FCEF73"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5C7AC732"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Insurance</w:t>
            </w:r>
          </w:p>
        </w:tc>
      </w:tr>
      <w:tr w:rsidR="009C5CC2" w:rsidRPr="001A136C" w14:paraId="3C1F9808" w14:textId="77777777" w:rsidTr="002F5FE4">
        <w:trPr>
          <w:trHeight w:val="269"/>
        </w:trPr>
        <w:tc>
          <w:tcPr>
            <w:tcW w:w="1165" w:type="dxa"/>
            <w:tcBorders>
              <w:top w:val="nil"/>
              <w:left w:val="single" w:sz="4" w:space="0" w:color="auto"/>
              <w:bottom w:val="single" w:sz="4" w:space="0" w:color="auto"/>
              <w:right w:val="single" w:sz="4" w:space="0" w:color="auto"/>
            </w:tcBorders>
          </w:tcPr>
          <w:p w14:paraId="35475BB2"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0D957C55" w14:textId="77777777" w:rsidR="009C5CC2" w:rsidRDefault="009C5CC2" w:rsidP="00DA3843">
            <w:pPr>
              <w:spacing w:after="0"/>
              <w:rPr>
                <w:rFonts w:ascii="Arial" w:hAnsi="Arial" w:cs="Arial"/>
                <w:color w:val="000000"/>
                <w:sz w:val="20"/>
              </w:rPr>
            </w:pPr>
            <w:r>
              <w:rPr>
                <w:rFonts w:ascii="Arial" w:hAnsi="Arial" w:cs="Arial"/>
                <w:color w:val="000000"/>
                <w:sz w:val="20"/>
              </w:rPr>
              <w:t>940</w:t>
            </w:r>
          </w:p>
        </w:tc>
        <w:tc>
          <w:tcPr>
            <w:tcW w:w="1890" w:type="dxa"/>
            <w:tcBorders>
              <w:top w:val="nil"/>
              <w:left w:val="nil"/>
              <w:bottom w:val="single" w:sz="4" w:space="0" w:color="auto"/>
              <w:right w:val="single" w:sz="4" w:space="0" w:color="auto"/>
            </w:tcBorders>
          </w:tcPr>
          <w:p w14:paraId="3ACF72FD"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37B30E5"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680FAAFD"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Occupancy</w:t>
            </w:r>
          </w:p>
        </w:tc>
      </w:tr>
      <w:tr w:rsidR="009C5CC2" w:rsidRPr="001A136C" w14:paraId="741A3DAE" w14:textId="77777777" w:rsidTr="002F5FE4">
        <w:trPr>
          <w:trHeight w:val="269"/>
        </w:trPr>
        <w:tc>
          <w:tcPr>
            <w:tcW w:w="1165" w:type="dxa"/>
            <w:tcBorders>
              <w:top w:val="nil"/>
              <w:left w:val="single" w:sz="4" w:space="0" w:color="auto"/>
              <w:bottom w:val="single" w:sz="4" w:space="0" w:color="auto"/>
              <w:right w:val="single" w:sz="4" w:space="0" w:color="auto"/>
            </w:tcBorders>
          </w:tcPr>
          <w:p w14:paraId="231848DE"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5B03DF1" w14:textId="77777777" w:rsidR="009C5CC2" w:rsidRDefault="009C5CC2" w:rsidP="00DA3843">
            <w:pPr>
              <w:spacing w:after="0"/>
              <w:rPr>
                <w:rFonts w:ascii="Arial" w:hAnsi="Arial" w:cs="Arial"/>
                <w:color w:val="000000"/>
                <w:sz w:val="20"/>
              </w:rPr>
            </w:pPr>
            <w:r>
              <w:rPr>
                <w:rFonts w:ascii="Arial" w:hAnsi="Arial" w:cs="Arial"/>
                <w:color w:val="000000"/>
                <w:sz w:val="20"/>
              </w:rPr>
              <w:t>950</w:t>
            </w:r>
          </w:p>
        </w:tc>
        <w:tc>
          <w:tcPr>
            <w:tcW w:w="1890" w:type="dxa"/>
            <w:tcBorders>
              <w:top w:val="nil"/>
              <w:left w:val="nil"/>
              <w:bottom w:val="single" w:sz="4" w:space="0" w:color="auto"/>
              <w:right w:val="single" w:sz="4" w:space="0" w:color="auto"/>
            </w:tcBorders>
          </w:tcPr>
          <w:p w14:paraId="054549D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E2E067B"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56BB8CED"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Other</w:t>
            </w:r>
          </w:p>
        </w:tc>
      </w:tr>
      <w:tr w:rsidR="009C5CC2" w:rsidRPr="001A136C" w14:paraId="35333868" w14:textId="77777777" w:rsidTr="002F5FE4">
        <w:trPr>
          <w:trHeight w:val="269"/>
        </w:trPr>
        <w:tc>
          <w:tcPr>
            <w:tcW w:w="1165" w:type="dxa"/>
            <w:tcBorders>
              <w:top w:val="nil"/>
              <w:left w:val="single" w:sz="4" w:space="0" w:color="auto"/>
              <w:bottom w:val="single" w:sz="4" w:space="0" w:color="auto"/>
              <w:right w:val="single" w:sz="4" w:space="0" w:color="auto"/>
            </w:tcBorders>
          </w:tcPr>
          <w:p w14:paraId="2DBD3765"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F02E8D8" w14:textId="77777777" w:rsidR="009C5CC2" w:rsidRDefault="009C5CC2" w:rsidP="00DA3843">
            <w:pPr>
              <w:spacing w:after="0"/>
              <w:rPr>
                <w:rFonts w:ascii="Arial" w:hAnsi="Arial" w:cs="Arial"/>
                <w:color w:val="000000"/>
                <w:sz w:val="20"/>
              </w:rPr>
            </w:pPr>
            <w:r>
              <w:rPr>
                <w:rFonts w:ascii="Arial" w:hAnsi="Arial" w:cs="Arial"/>
                <w:color w:val="000000"/>
                <w:sz w:val="20"/>
              </w:rPr>
              <w:t>960</w:t>
            </w:r>
          </w:p>
        </w:tc>
        <w:tc>
          <w:tcPr>
            <w:tcW w:w="1890" w:type="dxa"/>
            <w:tcBorders>
              <w:top w:val="nil"/>
              <w:left w:val="nil"/>
              <w:bottom w:val="single" w:sz="4" w:space="0" w:color="auto"/>
              <w:right w:val="single" w:sz="4" w:space="0" w:color="auto"/>
            </w:tcBorders>
          </w:tcPr>
          <w:p w14:paraId="3DAB876D"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78773C15"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1148E984"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Other Property Charges (HOA/Condo Fees, etc.)</w:t>
            </w:r>
          </w:p>
        </w:tc>
      </w:tr>
      <w:tr w:rsidR="009C5CC2" w:rsidRPr="001A136C" w14:paraId="4340C490" w14:textId="77777777" w:rsidTr="002F5FE4">
        <w:trPr>
          <w:trHeight w:val="269"/>
        </w:trPr>
        <w:tc>
          <w:tcPr>
            <w:tcW w:w="1165" w:type="dxa"/>
            <w:tcBorders>
              <w:top w:val="nil"/>
              <w:left w:val="single" w:sz="4" w:space="0" w:color="auto"/>
              <w:bottom w:val="single" w:sz="4" w:space="0" w:color="auto"/>
              <w:right w:val="single" w:sz="4" w:space="0" w:color="auto"/>
            </w:tcBorders>
          </w:tcPr>
          <w:p w14:paraId="0907C441"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0A009642" w14:textId="77777777" w:rsidR="009C5CC2" w:rsidRDefault="009C5CC2" w:rsidP="00DA3843">
            <w:pPr>
              <w:spacing w:after="0"/>
              <w:rPr>
                <w:rFonts w:ascii="Arial" w:hAnsi="Arial" w:cs="Arial"/>
                <w:color w:val="000000"/>
                <w:sz w:val="20"/>
              </w:rPr>
            </w:pPr>
            <w:r>
              <w:rPr>
                <w:rFonts w:ascii="Arial" w:hAnsi="Arial" w:cs="Arial"/>
                <w:color w:val="000000"/>
                <w:sz w:val="20"/>
              </w:rPr>
              <w:t>970</w:t>
            </w:r>
          </w:p>
        </w:tc>
        <w:tc>
          <w:tcPr>
            <w:tcW w:w="1890" w:type="dxa"/>
            <w:tcBorders>
              <w:top w:val="nil"/>
              <w:left w:val="nil"/>
              <w:bottom w:val="single" w:sz="4" w:space="0" w:color="auto"/>
              <w:right w:val="single" w:sz="4" w:space="0" w:color="auto"/>
            </w:tcBorders>
          </w:tcPr>
          <w:p w14:paraId="53910EA2"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7EEB4094"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221964E7"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Repairs</w:t>
            </w:r>
          </w:p>
        </w:tc>
      </w:tr>
      <w:tr w:rsidR="009C5CC2" w:rsidRPr="001A136C" w14:paraId="2EB67F5D" w14:textId="77777777" w:rsidTr="002F5FE4">
        <w:trPr>
          <w:trHeight w:val="269"/>
        </w:trPr>
        <w:tc>
          <w:tcPr>
            <w:tcW w:w="1165" w:type="dxa"/>
            <w:tcBorders>
              <w:top w:val="nil"/>
              <w:left w:val="single" w:sz="4" w:space="0" w:color="auto"/>
              <w:bottom w:val="single" w:sz="4" w:space="0" w:color="auto"/>
              <w:right w:val="single" w:sz="4" w:space="0" w:color="auto"/>
            </w:tcBorders>
          </w:tcPr>
          <w:p w14:paraId="26C1AF91"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6F790CB0" w14:textId="77777777" w:rsidR="009C5CC2" w:rsidRDefault="009C5CC2" w:rsidP="00DA3843">
            <w:pPr>
              <w:spacing w:after="0"/>
              <w:rPr>
                <w:rFonts w:ascii="Arial" w:hAnsi="Arial" w:cs="Arial"/>
                <w:color w:val="000000"/>
                <w:sz w:val="20"/>
              </w:rPr>
            </w:pPr>
            <w:r>
              <w:rPr>
                <w:rFonts w:ascii="Arial" w:hAnsi="Arial" w:cs="Arial"/>
                <w:color w:val="000000"/>
                <w:sz w:val="20"/>
              </w:rPr>
              <w:t>980</w:t>
            </w:r>
          </w:p>
        </w:tc>
        <w:tc>
          <w:tcPr>
            <w:tcW w:w="1890" w:type="dxa"/>
            <w:tcBorders>
              <w:top w:val="nil"/>
              <w:left w:val="nil"/>
              <w:bottom w:val="single" w:sz="4" w:space="0" w:color="auto"/>
              <w:right w:val="single" w:sz="4" w:space="0" w:color="auto"/>
            </w:tcBorders>
          </w:tcPr>
          <w:p w14:paraId="11E8B2ED"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2724F2A9"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4F7DF896"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Sold or Conveyed Title</w:t>
            </w:r>
          </w:p>
        </w:tc>
      </w:tr>
      <w:tr w:rsidR="009C5CC2" w:rsidRPr="001A136C" w14:paraId="166853C8" w14:textId="77777777" w:rsidTr="002F5FE4">
        <w:trPr>
          <w:trHeight w:val="269"/>
        </w:trPr>
        <w:tc>
          <w:tcPr>
            <w:tcW w:w="1165" w:type="dxa"/>
            <w:tcBorders>
              <w:top w:val="nil"/>
              <w:left w:val="single" w:sz="4" w:space="0" w:color="auto"/>
              <w:bottom w:val="single" w:sz="4" w:space="0" w:color="auto"/>
              <w:right w:val="single" w:sz="4" w:space="0" w:color="auto"/>
            </w:tcBorders>
          </w:tcPr>
          <w:p w14:paraId="2A40E9B4"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17526CD8" w14:textId="77777777" w:rsidR="009C5CC2" w:rsidRDefault="009C5CC2" w:rsidP="00DA3843">
            <w:pPr>
              <w:spacing w:after="0"/>
              <w:rPr>
                <w:rFonts w:ascii="Arial" w:hAnsi="Arial" w:cs="Arial"/>
                <w:color w:val="000000"/>
                <w:sz w:val="20"/>
              </w:rPr>
            </w:pPr>
            <w:r>
              <w:rPr>
                <w:rFonts w:ascii="Arial" w:hAnsi="Arial" w:cs="Arial"/>
                <w:color w:val="000000"/>
                <w:sz w:val="20"/>
              </w:rPr>
              <w:t>990</w:t>
            </w:r>
          </w:p>
        </w:tc>
        <w:tc>
          <w:tcPr>
            <w:tcW w:w="1890" w:type="dxa"/>
            <w:tcBorders>
              <w:top w:val="nil"/>
              <w:left w:val="nil"/>
              <w:bottom w:val="single" w:sz="4" w:space="0" w:color="auto"/>
              <w:right w:val="single" w:sz="4" w:space="0" w:color="auto"/>
            </w:tcBorders>
          </w:tcPr>
          <w:p w14:paraId="502654C3"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98EA2D1"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20090DEF"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Taxes</w:t>
            </w:r>
          </w:p>
        </w:tc>
      </w:tr>
      <w:tr w:rsidR="009C5CC2" w:rsidRPr="001A136C" w14:paraId="7F21C319" w14:textId="77777777" w:rsidTr="002F5FE4">
        <w:trPr>
          <w:trHeight w:val="269"/>
        </w:trPr>
        <w:tc>
          <w:tcPr>
            <w:tcW w:w="1165" w:type="dxa"/>
            <w:tcBorders>
              <w:top w:val="nil"/>
              <w:left w:val="single" w:sz="4" w:space="0" w:color="auto"/>
              <w:bottom w:val="single" w:sz="4" w:space="0" w:color="auto"/>
              <w:right w:val="single" w:sz="4" w:space="0" w:color="auto"/>
            </w:tcBorders>
          </w:tcPr>
          <w:p w14:paraId="3B62DDD9"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5AE59E87" w14:textId="77777777" w:rsidR="009C5CC2" w:rsidRDefault="009C5CC2" w:rsidP="00DA3843">
            <w:pPr>
              <w:spacing w:after="0"/>
              <w:rPr>
                <w:rFonts w:ascii="Arial" w:hAnsi="Arial" w:cs="Arial"/>
                <w:color w:val="000000"/>
                <w:sz w:val="20"/>
              </w:rPr>
            </w:pPr>
            <w:r>
              <w:rPr>
                <w:rFonts w:ascii="Arial" w:hAnsi="Arial" w:cs="Arial"/>
                <w:color w:val="000000"/>
                <w:sz w:val="20"/>
              </w:rPr>
              <w:t>1000</w:t>
            </w:r>
          </w:p>
        </w:tc>
        <w:tc>
          <w:tcPr>
            <w:tcW w:w="1890" w:type="dxa"/>
            <w:tcBorders>
              <w:top w:val="nil"/>
              <w:left w:val="nil"/>
              <w:bottom w:val="single" w:sz="4" w:space="0" w:color="auto"/>
              <w:right w:val="single" w:sz="4" w:space="0" w:color="auto"/>
            </w:tcBorders>
          </w:tcPr>
          <w:p w14:paraId="35FF92EF"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28B4B843"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380DA939"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Due &amp; Payable - Taxes &amp; Insurance</w:t>
            </w:r>
          </w:p>
        </w:tc>
      </w:tr>
      <w:tr w:rsidR="009C5CC2" w:rsidRPr="001A136C" w14:paraId="76A4E9A2" w14:textId="77777777" w:rsidTr="002F5FE4">
        <w:trPr>
          <w:trHeight w:val="269"/>
        </w:trPr>
        <w:tc>
          <w:tcPr>
            <w:tcW w:w="1165" w:type="dxa"/>
            <w:tcBorders>
              <w:top w:val="nil"/>
              <w:left w:val="single" w:sz="4" w:space="0" w:color="auto"/>
              <w:bottom w:val="single" w:sz="4" w:space="0" w:color="auto"/>
              <w:right w:val="single" w:sz="4" w:space="0" w:color="auto"/>
            </w:tcBorders>
          </w:tcPr>
          <w:p w14:paraId="4D469CA7"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28F49533" w14:textId="77777777" w:rsidR="009C5CC2" w:rsidRDefault="009C5CC2" w:rsidP="00DA3843">
            <w:pPr>
              <w:spacing w:after="0"/>
              <w:rPr>
                <w:rFonts w:ascii="Arial" w:hAnsi="Arial" w:cs="Arial"/>
                <w:color w:val="000000"/>
                <w:sz w:val="20"/>
              </w:rPr>
            </w:pPr>
            <w:r>
              <w:rPr>
                <w:rFonts w:ascii="Arial" w:hAnsi="Arial" w:cs="Arial"/>
                <w:color w:val="000000"/>
                <w:sz w:val="20"/>
              </w:rPr>
              <w:t>1010</w:t>
            </w:r>
          </w:p>
        </w:tc>
        <w:tc>
          <w:tcPr>
            <w:tcW w:w="1890" w:type="dxa"/>
            <w:tcBorders>
              <w:top w:val="nil"/>
              <w:left w:val="nil"/>
              <w:bottom w:val="single" w:sz="4" w:space="0" w:color="auto"/>
              <w:right w:val="single" w:sz="4" w:space="0" w:color="auto"/>
            </w:tcBorders>
          </w:tcPr>
          <w:p w14:paraId="4A0C99E5"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078D442"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1673E1AA"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Extension - Claim Filing</w:t>
            </w:r>
          </w:p>
        </w:tc>
      </w:tr>
      <w:tr w:rsidR="009C5CC2" w:rsidRPr="001A136C" w14:paraId="7606559B" w14:textId="77777777" w:rsidTr="002F5FE4">
        <w:trPr>
          <w:trHeight w:val="269"/>
        </w:trPr>
        <w:tc>
          <w:tcPr>
            <w:tcW w:w="1165" w:type="dxa"/>
            <w:tcBorders>
              <w:top w:val="nil"/>
              <w:left w:val="single" w:sz="4" w:space="0" w:color="auto"/>
              <w:bottom w:val="single" w:sz="4" w:space="0" w:color="auto"/>
              <w:right w:val="single" w:sz="4" w:space="0" w:color="auto"/>
            </w:tcBorders>
          </w:tcPr>
          <w:p w14:paraId="2FA3D281"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3ACF7302" w14:textId="77777777" w:rsidR="009C5CC2" w:rsidRDefault="009C5CC2" w:rsidP="00DA3843">
            <w:pPr>
              <w:spacing w:after="0"/>
              <w:rPr>
                <w:rFonts w:ascii="Arial" w:hAnsi="Arial" w:cs="Arial"/>
                <w:color w:val="000000"/>
                <w:sz w:val="20"/>
              </w:rPr>
            </w:pPr>
            <w:r>
              <w:rPr>
                <w:rFonts w:ascii="Arial" w:hAnsi="Arial" w:cs="Arial"/>
                <w:color w:val="000000"/>
                <w:sz w:val="20"/>
              </w:rPr>
              <w:t>1020</w:t>
            </w:r>
          </w:p>
        </w:tc>
        <w:tc>
          <w:tcPr>
            <w:tcW w:w="1890" w:type="dxa"/>
            <w:tcBorders>
              <w:top w:val="nil"/>
              <w:left w:val="nil"/>
              <w:bottom w:val="single" w:sz="4" w:space="0" w:color="auto"/>
              <w:right w:val="single" w:sz="4" w:space="0" w:color="auto"/>
            </w:tcBorders>
          </w:tcPr>
          <w:p w14:paraId="437BECE4"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043BC684"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043B67B6"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Extension - DIL</w:t>
            </w:r>
          </w:p>
        </w:tc>
      </w:tr>
      <w:tr w:rsidR="009C5CC2" w:rsidRPr="001A136C" w14:paraId="2F7E3B24" w14:textId="77777777" w:rsidTr="002F5FE4">
        <w:trPr>
          <w:trHeight w:val="269"/>
        </w:trPr>
        <w:tc>
          <w:tcPr>
            <w:tcW w:w="1165" w:type="dxa"/>
            <w:tcBorders>
              <w:top w:val="nil"/>
              <w:left w:val="single" w:sz="4" w:space="0" w:color="auto"/>
              <w:bottom w:val="single" w:sz="4" w:space="0" w:color="auto"/>
              <w:right w:val="single" w:sz="4" w:space="0" w:color="auto"/>
            </w:tcBorders>
          </w:tcPr>
          <w:p w14:paraId="6C0F06C1"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1783063D" w14:textId="77777777" w:rsidR="009C5CC2" w:rsidRDefault="009C5CC2" w:rsidP="00DA3843">
            <w:pPr>
              <w:spacing w:after="0"/>
              <w:rPr>
                <w:rFonts w:ascii="Arial" w:hAnsi="Arial" w:cs="Arial"/>
                <w:color w:val="000000"/>
                <w:sz w:val="20"/>
              </w:rPr>
            </w:pPr>
            <w:r>
              <w:rPr>
                <w:rFonts w:ascii="Arial" w:hAnsi="Arial" w:cs="Arial"/>
                <w:color w:val="000000"/>
                <w:sz w:val="20"/>
              </w:rPr>
              <w:t>1030</w:t>
            </w:r>
          </w:p>
        </w:tc>
        <w:tc>
          <w:tcPr>
            <w:tcW w:w="1890" w:type="dxa"/>
            <w:tcBorders>
              <w:top w:val="nil"/>
              <w:left w:val="nil"/>
              <w:bottom w:val="single" w:sz="4" w:space="0" w:color="auto"/>
              <w:right w:val="single" w:sz="4" w:space="0" w:color="auto"/>
            </w:tcBorders>
          </w:tcPr>
          <w:p w14:paraId="189309D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5BED08A5"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2F717ABC"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Extension - Repairs</w:t>
            </w:r>
          </w:p>
        </w:tc>
      </w:tr>
      <w:tr w:rsidR="009C5CC2" w:rsidRPr="001A136C" w14:paraId="149697E4" w14:textId="77777777" w:rsidTr="002F5FE4">
        <w:trPr>
          <w:trHeight w:val="269"/>
        </w:trPr>
        <w:tc>
          <w:tcPr>
            <w:tcW w:w="1165" w:type="dxa"/>
            <w:tcBorders>
              <w:top w:val="nil"/>
              <w:left w:val="single" w:sz="4" w:space="0" w:color="auto"/>
              <w:bottom w:val="single" w:sz="4" w:space="0" w:color="auto"/>
              <w:right w:val="single" w:sz="4" w:space="0" w:color="auto"/>
            </w:tcBorders>
          </w:tcPr>
          <w:p w14:paraId="18AF9A70"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23C483AB" w14:textId="77777777" w:rsidR="009C5CC2" w:rsidRDefault="009C5CC2" w:rsidP="00DA3843">
            <w:pPr>
              <w:spacing w:after="0"/>
              <w:rPr>
                <w:rFonts w:ascii="Arial" w:hAnsi="Arial" w:cs="Arial"/>
                <w:color w:val="000000"/>
                <w:sz w:val="20"/>
              </w:rPr>
            </w:pPr>
            <w:r>
              <w:rPr>
                <w:rFonts w:ascii="Arial" w:hAnsi="Arial" w:cs="Arial"/>
                <w:color w:val="000000"/>
                <w:sz w:val="20"/>
              </w:rPr>
              <w:t>1040</w:t>
            </w:r>
          </w:p>
        </w:tc>
        <w:tc>
          <w:tcPr>
            <w:tcW w:w="1890" w:type="dxa"/>
            <w:tcBorders>
              <w:top w:val="nil"/>
              <w:left w:val="nil"/>
              <w:bottom w:val="single" w:sz="4" w:space="0" w:color="auto"/>
              <w:right w:val="single" w:sz="4" w:space="0" w:color="auto"/>
            </w:tcBorders>
          </w:tcPr>
          <w:p w14:paraId="44FC0DD0"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14AAC479"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76401C9D"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Loan referred to OIG for review</w:t>
            </w:r>
          </w:p>
        </w:tc>
      </w:tr>
      <w:tr w:rsidR="009C5CC2" w:rsidRPr="001A136C" w14:paraId="63F2B0EF" w14:textId="77777777" w:rsidTr="002F5FE4">
        <w:trPr>
          <w:trHeight w:val="269"/>
        </w:trPr>
        <w:tc>
          <w:tcPr>
            <w:tcW w:w="1165" w:type="dxa"/>
            <w:tcBorders>
              <w:top w:val="nil"/>
              <w:left w:val="single" w:sz="4" w:space="0" w:color="auto"/>
              <w:bottom w:val="single" w:sz="4" w:space="0" w:color="auto"/>
              <w:right w:val="single" w:sz="4" w:space="0" w:color="auto"/>
            </w:tcBorders>
          </w:tcPr>
          <w:p w14:paraId="704DCC2F"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39F166A" w14:textId="77777777" w:rsidR="009C5CC2" w:rsidRDefault="009C5CC2" w:rsidP="00DA3843">
            <w:pPr>
              <w:spacing w:after="0"/>
              <w:rPr>
                <w:rFonts w:ascii="Arial" w:hAnsi="Arial" w:cs="Arial"/>
                <w:color w:val="000000"/>
                <w:sz w:val="20"/>
              </w:rPr>
            </w:pPr>
            <w:r>
              <w:rPr>
                <w:rFonts w:ascii="Arial" w:hAnsi="Arial" w:cs="Arial"/>
                <w:color w:val="000000"/>
                <w:sz w:val="20"/>
              </w:rPr>
              <w:t>1050</w:t>
            </w:r>
          </w:p>
        </w:tc>
        <w:tc>
          <w:tcPr>
            <w:tcW w:w="1890" w:type="dxa"/>
            <w:tcBorders>
              <w:top w:val="nil"/>
              <w:left w:val="nil"/>
              <w:bottom w:val="single" w:sz="4" w:space="0" w:color="auto"/>
              <w:right w:val="single" w:sz="4" w:space="0" w:color="auto"/>
            </w:tcBorders>
          </w:tcPr>
          <w:p w14:paraId="392BDDB7"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2E57D09"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18FAAE05"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Loan referred to QAD for review</w:t>
            </w:r>
          </w:p>
        </w:tc>
      </w:tr>
      <w:tr w:rsidR="009C5CC2" w:rsidRPr="001A136C" w14:paraId="5D9A6087" w14:textId="77777777" w:rsidTr="002F5FE4">
        <w:trPr>
          <w:trHeight w:val="269"/>
        </w:trPr>
        <w:tc>
          <w:tcPr>
            <w:tcW w:w="1165" w:type="dxa"/>
            <w:tcBorders>
              <w:top w:val="nil"/>
              <w:left w:val="single" w:sz="4" w:space="0" w:color="auto"/>
              <w:bottom w:val="single" w:sz="4" w:space="0" w:color="auto"/>
              <w:right w:val="single" w:sz="4" w:space="0" w:color="auto"/>
            </w:tcBorders>
          </w:tcPr>
          <w:p w14:paraId="707AA6B9"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2C5B089C" w14:textId="77777777" w:rsidR="009C5CC2" w:rsidRDefault="009C5CC2" w:rsidP="00DA3843">
            <w:pPr>
              <w:spacing w:after="0"/>
              <w:rPr>
                <w:rFonts w:ascii="Arial" w:hAnsi="Arial" w:cs="Arial"/>
                <w:color w:val="000000"/>
                <w:sz w:val="20"/>
              </w:rPr>
            </w:pPr>
            <w:r>
              <w:rPr>
                <w:rFonts w:ascii="Arial" w:hAnsi="Arial" w:cs="Arial"/>
                <w:color w:val="000000"/>
                <w:sz w:val="20"/>
              </w:rPr>
              <w:t>1060</w:t>
            </w:r>
          </w:p>
        </w:tc>
        <w:tc>
          <w:tcPr>
            <w:tcW w:w="1890" w:type="dxa"/>
            <w:tcBorders>
              <w:top w:val="nil"/>
              <w:left w:val="nil"/>
              <w:bottom w:val="single" w:sz="4" w:space="0" w:color="auto"/>
              <w:right w:val="single" w:sz="4" w:space="0" w:color="auto"/>
            </w:tcBorders>
          </w:tcPr>
          <w:p w14:paraId="3B6616D3"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5686616F"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7C54D5C8"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 xml:space="preserve">Other Property Charges (HOA/Condo Fees, Utility Liens, </w:t>
            </w:r>
            <w:r w:rsidR="00FB23D9" w:rsidRPr="00696364">
              <w:rPr>
                <w:rFonts w:ascii="Arial" w:hAnsi="Arial" w:cs="Arial"/>
                <w:color w:val="000000"/>
                <w:sz w:val="20"/>
              </w:rPr>
              <w:t>etc.</w:t>
            </w:r>
            <w:r w:rsidRPr="00696364">
              <w:rPr>
                <w:rFonts w:ascii="Arial" w:hAnsi="Arial" w:cs="Arial"/>
                <w:color w:val="000000"/>
                <w:sz w:val="20"/>
              </w:rPr>
              <w:t>)</w:t>
            </w:r>
          </w:p>
        </w:tc>
      </w:tr>
      <w:tr w:rsidR="009C5CC2" w:rsidRPr="001A136C" w14:paraId="70B1C65D" w14:textId="77777777" w:rsidTr="002F5FE4">
        <w:trPr>
          <w:trHeight w:val="269"/>
        </w:trPr>
        <w:tc>
          <w:tcPr>
            <w:tcW w:w="1165" w:type="dxa"/>
            <w:tcBorders>
              <w:top w:val="nil"/>
              <w:left w:val="single" w:sz="4" w:space="0" w:color="auto"/>
              <w:bottom w:val="single" w:sz="4" w:space="0" w:color="auto"/>
              <w:right w:val="single" w:sz="4" w:space="0" w:color="auto"/>
            </w:tcBorders>
          </w:tcPr>
          <w:p w14:paraId="0675F316"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5FB56E0" w14:textId="77777777" w:rsidR="009C5CC2" w:rsidRDefault="009C5CC2" w:rsidP="00DA3843">
            <w:pPr>
              <w:spacing w:after="0"/>
              <w:rPr>
                <w:rFonts w:ascii="Arial" w:hAnsi="Arial" w:cs="Arial"/>
                <w:color w:val="000000"/>
                <w:sz w:val="20"/>
              </w:rPr>
            </w:pPr>
            <w:r>
              <w:rPr>
                <w:rFonts w:ascii="Arial" w:hAnsi="Arial" w:cs="Arial"/>
                <w:color w:val="000000"/>
                <w:sz w:val="20"/>
              </w:rPr>
              <w:t>1090</w:t>
            </w:r>
          </w:p>
        </w:tc>
        <w:tc>
          <w:tcPr>
            <w:tcW w:w="1890" w:type="dxa"/>
            <w:tcBorders>
              <w:top w:val="nil"/>
              <w:left w:val="nil"/>
              <w:bottom w:val="single" w:sz="4" w:space="0" w:color="auto"/>
              <w:right w:val="single" w:sz="4" w:space="0" w:color="auto"/>
            </w:tcBorders>
          </w:tcPr>
          <w:p w14:paraId="4640BEF1"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3CEA0F39"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7A56D838"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1st Release was sent to REKON</w:t>
            </w:r>
          </w:p>
        </w:tc>
      </w:tr>
      <w:tr w:rsidR="009C5CC2" w:rsidRPr="001A136C" w14:paraId="577A4E7E" w14:textId="77777777" w:rsidTr="002F5FE4">
        <w:trPr>
          <w:trHeight w:val="269"/>
        </w:trPr>
        <w:tc>
          <w:tcPr>
            <w:tcW w:w="1165" w:type="dxa"/>
            <w:tcBorders>
              <w:top w:val="nil"/>
              <w:left w:val="single" w:sz="4" w:space="0" w:color="auto"/>
              <w:bottom w:val="single" w:sz="4" w:space="0" w:color="auto"/>
              <w:right w:val="single" w:sz="4" w:space="0" w:color="auto"/>
            </w:tcBorders>
          </w:tcPr>
          <w:p w14:paraId="6F13DEE2"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685A831A" w14:textId="77777777" w:rsidR="009C5CC2" w:rsidRDefault="009C5CC2" w:rsidP="00DA3843">
            <w:pPr>
              <w:spacing w:after="0"/>
              <w:rPr>
                <w:rFonts w:ascii="Arial" w:hAnsi="Arial" w:cs="Arial"/>
                <w:color w:val="000000"/>
                <w:sz w:val="20"/>
              </w:rPr>
            </w:pPr>
            <w:r>
              <w:rPr>
                <w:rFonts w:ascii="Arial" w:hAnsi="Arial" w:cs="Arial"/>
                <w:color w:val="000000"/>
                <w:sz w:val="20"/>
              </w:rPr>
              <w:t>1100</w:t>
            </w:r>
          </w:p>
        </w:tc>
        <w:tc>
          <w:tcPr>
            <w:tcW w:w="1890" w:type="dxa"/>
            <w:tcBorders>
              <w:top w:val="nil"/>
              <w:left w:val="nil"/>
              <w:bottom w:val="single" w:sz="4" w:space="0" w:color="auto"/>
              <w:right w:val="single" w:sz="4" w:space="0" w:color="auto"/>
            </w:tcBorders>
          </w:tcPr>
          <w:p w14:paraId="73647826"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706245BC"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051A27EC"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2nd Release was sent to REKON</w:t>
            </w:r>
          </w:p>
        </w:tc>
      </w:tr>
      <w:tr w:rsidR="009C5CC2" w:rsidRPr="001A136C" w14:paraId="2783EF35" w14:textId="77777777" w:rsidTr="002F5FE4">
        <w:trPr>
          <w:trHeight w:val="269"/>
        </w:trPr>
        <w:tc>
          <w:tcPr>
            <w:tcW w:w="1165" w:type="dxa"/>
            <w:tcBorders>
              <w:top w:val="nil"/>
              <w:left w:val="single" w:sz="4" w:space="0" w:color="auto"/>
              <w:bottom w:val="single" w:sz="4" w:space="0" w:color="auto"/>
              <w:right w:val="single" w:sz="4" w:space="0" w:color="auto"/>
            </w:tcBorders>
          </w:tcPr>
          <w:p w14:paraId="0A2215BD"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58A89E98" w14:textId="77777777" w:rsidR="009C5CC2" w:rsidRDefault="009C5CC2" w:rsidP="00DA3843">
            <w:pPr>
              <w:spacing w:after="0"/>
              <w:rPr>
                <w:rFonts w:ascii="Arial" w:hAnsi="Arial" w:cs="Arial"/>
                <w:color w:val="000000"/>
                <w:sz w:val="20"/>
              </w:rPr>
            </w:pPr>
            <w:r>
              <w:rPr>
                <w:rFonts w:ascii="Arial" w:hAnsi="Arial" w:cs="Arial"/>
                <w:color w:val="000000"/>
                <w:sz w:val="20"/>
              </w:rPr>
              <w:t>1130</w:t>
            </w:r>
          </w:p>
        </w:tc>
        <w:tc>
          <w:tcPr>
            <w:tcW w:w="1890" w:type="dxa"/>
            <w:tcBorders>
              <w:top w:val="nil"/>
              <w:left w:val="nil"/>
              <w:bottom w:val="single" w:sz="4" w:space="0" w:color="auto"/>
              <w:right w:val="single" w:sz="4" w:space="0" w:color="auto"/>
            </w:tcBorders>
          </w:tcPr>
          <w:p w14:paraId="57D90A21"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3C6676D2"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41E9202B"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Pending Receipt of Recorded Assignment from Servicer</w:t>
            </w:r>
          </w:p>
        </w:tc>
      </w:tr>
      <w:tr w:rsidR="009C5CC2" w:rsidRPr="001A136C" w14:paraId="1D634E71" w14:textId="77777777" w:rsidTr="002F5FE4">
        <w:trPr>
          <w:trHeight w:val="269"/>
        </w:trPr>
        <w:tc>
          <w:tcPr>
            <w:tcW w:w="1165" w:type="dxa"/>
            <w:tcBorders>
              <w:top w:val="nil"/>
              <w:left w:val="single" w:sz="4" w:space="0" w:color="auto"/>
              <w:bottom w:val="single" w:sz="4" w:space="0" w:color="auto"/>
              <w:right w:val="single" w:sz="4" w:space="0" w:color="auto"/>
            </w:tcBorders>
          </w:tcPr>
          <w:p w14:paraId="0B7C9914"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609390E" w14:textId="77777777" w:rsidR="009C5CC2" w:rsidRDefault="009C5CC2" w:rsidP="00DA3843">
            <w:pPr>
              <w:spacing w:after="0"/>
              <w:rPr>
                <w:rFonts w:ascii="Arial" w:hAnsi="Arial" w:cs="Arial"/>
                <w:color w:val="000000"/>
                <w:sz w:val="20"/>
              </w:rPr>
            </w:pPr>
            <w:r>
              <w:rPr>
                <w:rFonts w:ascii="Arial" w:hAnsi="Arial" w:cs="Arial"/>
                <w:color w:val="000000"/>
                <w:sz w:val="20"/>
              </w:rPr>
              <w:t>1140</w:t>
            </w:r>
          </w:p>
        </w:tc>
        <w:tc>
          <w:tcPr>
            <w:tcW w:w="1890" w:type="dxa"/>
            <w:tcBorders>
              <w:top w:val="nil"/>
              <w:left w:val="nil"/>
              <w:bottom w:val="single" w:sz="4" w:space="0" w:color="auto"/>
              <w:right w:val="single" w:sz="4" w:space="0" w:color="auto"/>
            </w:tcBorders>
          </w:tcPr>
          <w:p w14:paraId="6ADEAF0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7BEE147B"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7794AAA4"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Loan Balance is &gt;= 98% MCA</w:t>
            </w:r>
          </w:p>
        </w:tc>
      </w:tr>
      <w:tr w:rsidR="009C5CC2" w:rsidRPr="001A136C" w14:paraId="49DC0696" w14:textId="77777777" w:rsidTr="002F5FE4">
        <w:trPr>
          <w:trHeight w:val="269"/>
        </w:trPr>
        <w:tc>
          <w:tcPr>
            <w:tcW w:w="1165" w:type="dxa"/>
            <w:tcBorders>
              <w:top w:val="nil"/>
              <w:left w:val="single" w:sz="4" w:space="0" w:color="auto"/>
              <w:bottom w:val="single" w:sz="4" w:space="0" w:color="auto"/>
              <w:right w:val="single" w:sz="4" w:space="0" w:color="auto"/>
            </w:tcBorders>
          </w:tcPr>
          <w:p w14:paraId="05C4F815"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06DE57D" w14:textId="77777777" w:rsidR="009C5CC2" w:rsidRDefault="009C5CC2" w:rsidP="00DA3843">
            <w:pPr>
              <w:spacing w:after="0"/>
              <w:rPr>
                <w:rFonts w:ascii="Arial" w:hAnsi="Arial" w:cs="Arial"/>
                <w:color w:val="000000"/>
                <w:sz w:val="20"/>
              </w:rPr>
            </w:pPr>
            <w:r>
              <w:rPr>
                <w:rFonts w:ascii="Arial" w:hAnsi="Arial" w:cs="Arial"/>
                <w:color w:val="000000"/>
                <w:sz w:val="20"/>
              </w:rPr>
              <w:t>1190</w:t>
            </w:r>
          </w:p>
        </w:tc>
        <w:tc>
          <w:tcPr>
            <w:tcW w:w="1890" w:type="dxa"/>
            <w:tcBorders>
              <w:top w:val="nil"/>
              <w:left w:val="nil"/>
              <w:bottom w:val="single" w:sz="4" w:space="0" w:color="auto"/>
              <w:right w:val="single" w:sz="4" w:space="0" w:color="auto"/>
            </w:tcBorders>
          </w:tcPr>
          <w:p w14:paraId="4309DE87"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CAAAD18"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6ABF5991"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Scheduled OPL/CPL update failed</w:t>
            </w:r>
          </w:p>
        </w:tc>
      </w:tr>
      <w:tr w:rsidR="009C5CC2" w:rsidRPr="001A136C" w14:paraId="1D0F5211" w14:textId="77777777" w:rsidTr="002F5FE4">
        <w:trPr>
          <w:trHeight w:val="269"/>
        </w:trPr>
        <w:tc>
          <w:tcPr>
            <w:tcW w:w="1165" w:type="dxa"/>
            <w:tcBorders>
              <w:top w:val="nil"/>
              <w:left w:val="single" w:sz="4" w:space="0" w:color="auto"/>
              <w:bottom w:val="single" w:sz="4" w:space="0" w:color="auto"/>
              <w:right w:val="single" w:sz="4" w:space="0" w:color="auto"/>
            </w:tcBorders>
          </w:tcPr>
          <w:p w14:paraId="18F58C73"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1F19D718" w14:textId="77777777" w:rsidR="009C5CC2" w:rsidRDefault="009C5CC2" w:rsidP="00DA3843">
            <w:pPr>
              <w:spacing w:after="0"/>
              <w:rPr>
                <w:rFonts w:ascii="Arial" w:hAnsi="Arial" w:cs="Arial"/>
                <w:color w:val="000000"/>
                <w:sz w:val="20"/>
              </w:rPr>
            </w:pPr>
            <w:r>
              <w:rPr>
                <w:rFonts w:ascii="Arial" w:hAnsi="Arial" w:cs="Arial"/>
                <w:color w:val="000000"/>
                <w:sz w:val="20"/>
              </w:rPr>
              <w:t>1220</w:t>
            </w:r>
          </w:p>
        </w:tc>
        <w:tc>
          <w:tcPr>
            <w:tcW w:w="1890" w:type="dxa"/>
            <w:tcBorders>
              <w:top w:val="nil"/>
              <w:left w:val="nil"/>
              <w:bottom w:val="single" w:sz="4" w:space="0" w:color="auto"/>
              <w:right w:val="single" w:sz="4" w:space="0" w:color="auto"/>
            </w:tcBorders>
          </w:tcPr>
          <w:p w14:paraId="3D5D79D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6187AA2"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34257BE8"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Eviction</w:t>
            </w:r>
          </w:p>
        </w:tc>
      </w:tr>
      <w:tr w:rsidR="009C5CC2" w:rsidRPr="001A136C" w14:paraId="74BB9AAB" w14:textId="77777777" w:rsidTr="002F5FE4">
        <w:trPr>
          <w:trHeight w:val="269"/>
        </w:trPr>
        <w:tc>
          <w:tcPr>
            <w:tcW w:w="1165" w:type="dxa"/>
            <w:tcBorders>
              <w:top w:val="nil"/>
              <w:left w:val="single" w:sz="4" w:space="0" w:color="auto"/>
              <w:bottom w:val="single" w:sz="4" w:space="0" w:color="auto"/>
              <w:right w:val="single" w:sz="4" w:space="0" w:color="auto"/>
            </w:tcBorders>
          </w:tcPr>
          <w:p w14:paraId="6FCC2765"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06104A00" w14:textId="77777777" w:rsidR="009C5CC2" w:rsidRDefault="009C5CC2" w:rsidP="00DA3843">
            <w:pPr>
              <w:spacing w:after="0"/>
              <w:rPr>
                <w:rFonts w:ascii="Arial" w:hAnsi="Arial" w:cs="Arial"/>
                <w:color w:val="000000"/>
                <w:sz w:val="20"/>
              </w:rPr>
            </w:pPr>
            <w:r>
              <w:rPr>
                <w:rFonts w:ascii="Arial" w:hAnsi="Arial" w:cs="Arial"/>
                <w:color w:val="000000"/>
                <w:sz w:val="20"/>
              </w:rPr>
              <w:t>1230</w:t>
            </w:r>
          </w:p>
        </w:tc>
        <w:tc>
          <w:tcPr>
            <w:tcW w:w="1890" w:type="dxa"/>
            <w:tcBorders>
              <w:top w:val="nil"/>
              <w:left w:val="nil"/>
              <w:bottom w:val="single" w:sz="4" w:space="0" w:color="auto"/>
              <w:right w:val="single" w:sz="4" w:space="0" w:color="auto"/>
            </w:tcBorders>
          </w:tcPr>
          <w:p w14:paraId="39F3A2A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52B4243B"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63DEC86B"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Servicer Late Disbursement Charge</w:t>
            </w:r>
          </w:p>
        </w:tc>
      </w:tr>
      <w:tr w:rsidR="009C5CC2" w:rsidRPr="001A136C" w14:paraId="7A4A2C49" w14:textId="77777777" w:rsidTr="002F5FE4">
        <w:trPr>
          <w:trHeight w:val="269"/>
        </w:trPr>
        <w:tc>
          <w:tcPr>
            <w:tcW w:w="1165" w:type="dxa"/>
            <w:tcBorders>
              <w:top w:val="nil"/>
              <w:left w:val="single" w:sz="4" w:space="0" w:color="auto"/>
              <w:bottom w:val="single" w:sz="4" w:space="0" w:color="auto"/>
              <w:right w:val="single" w:sz="4" w:space="0" w:color="auto"/>
            </w:tcBorders>
          </w:tcPr>
          <w:p w14:paraId="5C297E3E"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3EDCEE8F" w14:textId="77777777" w:rsidR="009C5CC2" w:rsidRDefault="009C5CC2" w:rsidP="00DA3843">
            <w:pPr>
              <w:spacing w:after="0"/>
              <w:rPr>
                <w:rFonts w:ascii="Arial" w:hAnsi="Arial" w:cs="Arial"/>
                <w:color w:val="000000"/>
                <w:sz w:val="20"/>
              </w:rPr>
            </w:pPr>
            <w:r>
              <w:rPr>
                <w:rFonts w:ascii="Arial" w:hAnsi="Arial" w:cs="Arial"/>
                <w:color w:val="000000"/>
                <w:sz w:val="20"/>
              </w:rPr>
              <w:t>1270</w:t>
            </w:r>
          </w:p>
        </w:tc>
        <w:tc>
          <w:tcPr>
            <w:tcW w:w="1890" w:type="dxa"/>
            <w:tcBorders>
              <w:top w:val="nil"/>
              <w:left w:val="nil"/>
              <w:bottom w:val="single" w:sz="4" w:space="0" w:color="auto"/>
              <w:right w:val="single" w:sz="4" w:space="0" w:color="auto"/>
            </w:tcBorders>
          </w:tcPr>
          <w:p w14:paraId="3CB8BC37"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161962C6"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66EF02C5"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Repayment Plan created prior to 9/26/2020 has been inactivated. Please create a new one.</w:t>
            </w:r>
          </w:p>
        </w:tc>
      </w:tr>
      <w:tr w:rsidR="009C5CC2" w:rsidRPr="001A136C" w14:paraId="1A6AD911" w14:textId="77777777" w:rsidTr="002F5FE4">
        <w:trPr>
          <w:trHeight w:val="269"/>
        </w:trPr>
        <w:tc>
          <w:tcPr>
            <w:tcW w:w="1165" w:type="dxa"/>
            <w:tcBorders>
              <w:top w:val="nil"/>
              <w:left w:val="single" w:sz="4" w:space="0" w:color="auto"/>
              <w:bottom w:val="single" w:sz="4" w:space="0" w:color="auto"/>
              <w:right w:val="single" w:sz="4" w:space="0" w:color="auto"/>
            </w:tcBorders>
          </w:tcPr>
          <w:p w14:paraId="0A91DBDE"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18AC8421" w14:textId="77777777" w:rsidR="009C5CC2" w:rsidRDefault="009C5CC2" w:rsidP="00DA3843">
            <w:pPr>
              <w:spacing w:after="0"/>
              <w:rPr>
                <w:rFonts w:ascii="Arial" w:hAnsi="Arial" w:cs="Arial"/>
                <w:color w:val="000000"/>
                <w:sz w:val="20"/>
              </w:rPr>
            </w:pPr>
            <w:r>
              <w:rPr>
                <w:rFonts w:ascii="Arial" w:hAnsi="Arial" w:cs="Arial"/>
                <w:color w:val="000000"/>
                <w:sz w:val="20"/>
              </w:rPr>
              <w:t>1280</w:t>
            </w:r>
          </w:p>
        </w:tc>
        <w:tc>
          <w:tcPr>
            <w:tcW w:w="1890" w:type="dxa"/>
            <w:tcBorders>
              <w:top w:val="nil"/>
              <w:left w:val="nil"/>
              <w:bottom w:val="single" w:sz="4" w:space="0" w:color="auto"/>
              <w:right w:val="single" w:sz="4" w:space="0" w:color="auto"/>
            </w:tcBorders>
          </w:tcPr>
          <w:p w14:paraId="2D55AD79"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4AECB95F" w14:textId="77777777" w:rsidR="009C5CC2" w:rsidRDefault="009C5CC2" w:rsidP="00DA3843">
            <w:pPr>
              <w:spacing w:after="0"/>
              <w:rPr>
                <w:rFonts w:ascii="Arial" w:hAnsi="Arial" w:cs="Arial"/>
                <w:color w:val="000000"/>
                <w:sz w:val="20"/>
              </w:rPr>
            </w:pPr>
            <w:r>
              <w:rPr>
                <w:rFonts w:ascii="Arial" w:hAnsi="Arial" w:cs="Arial"/>
                <w:color w:val="000000"/>
                <w:sz w:val="20"/>
              </w:rPr>
              <w:t>General Tracking</w:t>
            </w:r>
          </w:p>
        </w:tc>
        <w:tc>
          <w:tcPr>
            <w:tcW w:w="3796" w:type="dxa"/>
            <w:tcBorders>
              <w:top w:val="nil"/>
              <w:left w:val="nil"/>
              <w:bottom w:val="single" w:sz="4" w:space="0" w:color="auto"/>
              <w:right w:val="single" w:sz="4" w:space="0" w:color="auto"/>
            </w:tcBorders>
          </w:tcPr>
          <w:p w14:paraId="7690571D"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Curr Int Rate will not change on ARM 1st Change Date since Curr Index is &lt; 30 days from Change Date</w:t>
            </w:r>
          </w:p>
        </w:tc>
      </w:tr>
      <w:tr w:rsidR="009C5CC2" w:rsidRPr="001A136C" w14:paraId="030A7D21" w14:textId="77777777" w:rsidTr="002F5FE4">
        <w:trPr>
          <w:trHeight w:val="269"/>
        </w:trPr>
        <w:tc>
          <w:tcPr>
            <w:tcW w:w="1165" w:type="dxa"/>
            <w:tcBorders>
              <w:top w:val="nil"/>
              <w:left w:val="single" w:sz="4" w:space="0" w:color="auto"/>
              <w:bottom w:val="single" w:sz="4" w:space="0" w:color="auto"/>
              <w:right w:val="single" w:sz="4" w:space="0" w:color="auto"/>
            </w:tcBorders>
          </w:tcPr>
          <w:p w14:paraId="10161973"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3ADB1410" w14:textId="77777777" w:rsidR="009C5CC2" w:rsidRDefault="009C5CC2" w:rsidP="00DA3843">
            <w:pPr>
              <w:spacing w:after="0"/>
              <w:rPr>
                <w:rFonts w:ascii="Arial" w:hAnsi="Arial" w:cs="Arial"/>
                <w:color w:val="000000"/>
                <w:sz w:val="20"/>
              </w:rPr>
            </w:pPr>
            <w:r>
              <w:rPr>
                <w:rFonts w:ascii="Arial" w:hAnsi="Arial" w:cs="Arial"/>
                <w:color w:val="000000"/>
                <w:sz w:val="20"/>
              </w:rPr>
              <w:t>1290</w:t>
            </w:r>
          </w:p>
        </w:tc>
        <w:tc>
          <w:tcPr>
            <w:tcW w:w="1890" w:type="dxa"/>
            <w:tcBorders>
              <w:top w:val="nil"/>
              <w:left w:val="nil"/>
              <w:bottom w:val="single" w:sz="4" w:space="0" w:color="auto"/>
              <w:right w:val="single" w:sz="4" w:space="0" w:color="auto"/>
            </w:tcBorders>
          </w:tcPr>
          <w:p w14:paraId="019D8800"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137727D8"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5D4033A7"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PDMDA 4634</w:t>
            </w:r>
          </w:p>
        </w:tc>
      </w:tr>
      <w:tr w:rsidR="009C5CC2" w:rsidRPr="001A136C" w14:paraId="3DF4C730" w14:textId="77777777" w:rsidTr="002F5FE4">
        <w:trPr>
          <w:trHeight w:val="269"/>
        </w:trPr>
        <w:tc>
          <w:tcPr>
            <w:tcW w:w="1165" w:type="dxa"/>
            <w:tcBorders>
              <w:top w:val="nil"/>
              <w:left w:val="single" w:sz="4" w:space="0" w:color="auto"/>
              <w:bottom w:val="single" w:sz="4" w:space="0" w:color="auto"/>
              <w:right w:val="single" w:sz="4" w:space="0" w:color="auto"/>
            </w:tcBorders>
          </w:tcPr>
          <w:p w14:paraId="446F028D"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71C1B177" w14:textId="77777777" w:rsidR="009C5CC2" w:rsidRDefault="009C5CC2" w:rsidP="00DA3843">
            <w:pPr>
              <w:spacing w:after="0"/>
              <w:rPr>
                <w:rFonts w:ascii="Arial" w:hAnsi="Arial" w:cs="Arial"/>
                <w:color w:val="000000"/>
                <w:sz w:val="20"/>
              </w:rPr>
            </w:pPr>
            <w:r>
              <w:rPr>
                <w:rFonts w:ascii="Arial" w:hAnsi="Arial" w:cs="Arial"/>
                <w:color w:val="000000"/>
                <w:sz w:val="20"/>
              </w:rPr>
              <w:t>1300</w:t>
            </w:r>
          </w:p>
        </w:tc>
        <w:tc>
          <w:tcPr>
            <w:tcW w:w="1890" w:type="dxa"/>
            <w:tcBorders>
              <w:top w:val="nil"/>
              <w:left w:val="nil"/>
              <w:bottom w:val="single" w:sz="4" w:space="0" w:color="auto"/>
              <w:right w:val="single" w:sz="4" w:space="0" w:color="auto"/>
            </w:tcBorders>
          </w:tcPr>
          <w:p w14:paraId="2EC215B2"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6C7240E"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00BF177D"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PDMDA 4724</w:t>
            </w:r>
          </w:p>
        </w:tc>
      </w:tr>
      <w:tr w:rsidR="009C5CC2" w:rsidRPr="001A136C" w14:paraId="118081B8" w14:textId="77777777" w:rsidTr="002F5FE4">
        <w:trPr>
          <w:trHeight w:val="269"/>
        </w:trPr>
        <w:tc>
          <w:tcPr>
            <w:tcW w:w="1165" w:type="dxa"/>
            <w:tcBorders>
              <w:top w:val="nil"/>
              <w:left w:val="single" w:sz="4" w:space="0" w:color="auto"/>
              <w:bottom w:val="single" w:sz="4" w:space="0" w:color="auto"/>
              <w:right w:val="single" w:sz="4" w:space="0" w:color="auto"/>
            </w:tcBorders>
          </w:tcPr>
          <w:p w14:paraId="728A5FCA"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189CE81" w14:textId="77777777" w:rsidR="009C5CC2" w:rsidRDefault="009C5CC2" w:rsidP="00DA3843">
            <w:pPr>
              <w:spacing w:after="0"/>
              <w:rPr>
                <w:rFonts w:ascii="Arial" w:hAnsi="Arial" w:cs="Arial"/>
                <w:color w:val="000000"/>
                <w:sz w:val="20"/>
              </w:rPr>
            </w:pPr>
            <w:r>
              <w:rPr>
                <w:rFonts w:ascii="Arial" w:hAnsi="Arial" w:cs="Arial"/>
                <w:color w:val="000000"/>
                <w:sz w:val="20"/>
              </w:rPr>
              <w:t>1310</w:t>
            </w:r>
          </w:p>
        </w:tc>
        <w:tc>
          <w:tcPr>
            <w:tcW w:w="1890" w:type="dxa"/>
            <w:tcBorders>
              <w:top w:val="nil"/>
              <w:left w:val="nil"/>
              <w:bottom w:val="single" w:sz="4" w:space="0" w:color="auto"/>
              <w:right w:val="single" w:sz="4" w:space="0" w:color="auto"/>
            </w:tcBorders>
          </w:tcPr>
          <w:p w14:paraId="5EC40A18"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21C435C1"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7F4EEA53"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Suspend All Servicing Actions - See Notes</w:t>
            </w:r>
          </w:p>
        </w:tc>
      </w:tr>
      <w:tr w:rsidR="009C5CC2" w:rsidRPr="001A136C" w14:paraId="3B2D02CC" w14:textId="77777777" w:rsidTr="002F5FE4">
        <w:trPr>
          <w:trHeight w:val="269"/>
        </w:trPr>
        <w:tc>
          <w:tcPr>
            <w:tcW w:w="1165" w:type="dxa"/>
            <w:tcBorders>
              <w:top w:val="nil"/>
              <w:left w:val="single" w:sz="4" w:space="0" w:color="auto"/>
              <w:bottom w:val="single" w:sz="4" w:space="0" w:color="auto"/>
              <w:right w:val="single" w:sz="4" w:space="0" w:color="auto"/>
            </w:tcBorders>
          </w:tcPr>
          <w:p w14:paraId="09FD2439"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4F6350E9" w14:textId="77777777" w:rsidR="009C5CC2" w:rsidRDefault="009C5CC2" w:rsidP="00DA3843">
            <w:pPr>
              <w:spacing w:after="0"/>
              <w:rPr>
                <w:rFonts w:ascii="Arial" w:hAnsi="Arial" w:cs="Arial"/>
                <w:color w:val="000000"/>
                <w:sz w:val="20"/>
              </w:rPr>
            </w:pPr>
            <w:r>
              <w:rPr>
                <w:rFonts w:ascii="Arial" w:hAnsi="Arial" w:cs="Arial"/>
                <w:color w:val="000000"/>
                <w:sz w:val="20"/>
              </w:rPr>
              <w:t>1320</w:t>
            </w:r>
          </w:p>
        </w:tc>
        <w:tc>
          <w:tcPr>
            <w:tcW w:w="1890" w:type="dxa"/>
            <w:tcBorders>
              <w:top w:val="nil"/>
              <w:left w:val="nil"/>
              <w:bottom w:val="single" w:sz="4" w:space="0" w:color="auto"/>
              <w:right w:val="single" w:sz="4" w:space="0" w:color="auto"/>
            </w:tcBorders>
          </w:tcPr>
          <w:p w14:paraId="3023C8F2"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67E0BEA2" w14:textId="77777777" w:rsidR="009C5CC2" w:rsidRDefault="009C5CC2" w:rsidP="00DA3843">
            <w:pPr>
              <w:spacing w:after="0"/>
              <w:rPr>
                <w:rFonts w:ascii="Arial" w:hAnsi="Arial" w:cs="Arial"/>
                <w:color w:val="000000"/>
                <w:sz w:val="20"/>
              </w:rPr>
            </w:pPr>
            <w:r>
              <w:rPr>
                <w:rFonts w:ascii="Arial" w:hAnsi="Arial" w:cs="Arial"/>
                <w:color w:val="000000"/>
                <w:sz w:val="20"/>
              </w:rPr>
              <w:t>Critical</w:t>
            </w:r>
          </w:p>
        </w:tc>
        <w:tc>
          <w:tcPr>
            <w:tcW w:w="3796" w:type="dxa"/>
            <w:tcBorders>
              <w:top w:val="nil"/>
              <w:left w:val="nil"/>
              <w:bottom w:val="single" w:sz="4" w:space="0" w:color="auto"/>
              <w:right w:val="single" w:sz="4" w:space="0" w:color="auto"/>
            </w:tcBorders>
          </w:tcPr>
          <w:p w14:paraId="33FE3B12" w14:textId="77777777" w:rsidR="009C5CC2" w:rsidRPr="0097242C" w:rsidRDefault="009C5CC2" w:rsidP="00DA3843">
            <w:pPr>
              <w:spacing w:after="0"/>
              <w:rPr>
                <w:rFonts w:ascii="Arial" w:hAnsi="Arial" w:cs="Arial"/>
                <w:color w:val="000000"/>
                <w:sz w:val="20"/>
              </w:rPr>
            </w:pPr>
            <w:r w:rsidRPr="00696364">
              <w:rPr>
                <w:rFonts w:ascii="Arial" w:hAnsi="Arial" w:cs="Arial"/>
                <w:color w:val="000000"/>
                <w:sz w:val="20"/>
              </w:rPr>
              <w:t>Lost in Tax Sale</w:t>
            </w:r>
          </w:p>
        </w:tc>
      </w:tr>
      <w:tr w:rsidR="009C5CC2" w:rsidRPr="001A136C" w14:paraId="7DE1B402" w14:textId="77777777" w:rsidTr="002F5FE4">
        <w:trPr>
          <w:trHeight w:val="269"/>
        </w:trPr>
        <w:tc>
          <w:tcPr>
            <w:tcW w:w="1165" w:type="dxa"/>
            <w:tcBorders>
              <w:top w:val="nil"/>
              <w:left w:val="single" w:sz="4" w:space="0" w:color="auto"/>
              <w:bottom w:val="single" w:sz="4" w:space="0" w:color="auto"/>
              <w:right w:val="single" w:sz="4" w:space="0" w:color="auto"/>
            </w:tcBorders>
          </w:tcPr>
          <w:p w14:paraId="48D11D1B"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19567C36" w14:textId="77777777" w:rsidR="009C5CC2" w:rsidRDefault="009C5CC2" w:rsidP="00DA3843">
            <w:pPr>
              <w:spacing w:after="0"/>
              <w:rPr>
                <w:rFonts w:ascii="Arial" w:hAnsi="Arial" w:cs="Arial"/>
                <w:color w:val="000000"/>
                <w:sz w:val="20"/>
              </w:rPr>
            </w:pPr>
            <w:r>
              <w:rPr>
                <w:rFonts w:ascii="Arial" w:hAnsi="Arial" w:cs="Arial"/>
                <w:color w:val="000000"/>
                <w:sz w:val="20"/>
              </w:rPr>
              <w:t>7778</w:t>
            </w:r>
          </w:p>
        </w:tc>
        <w:tc>
          <w:tcPr>
            <w:tcW w:w="1890" w:type="dxa"/>
            <w:tcBorders>
              <w:top w:val="nil"/>
              <w:left w:val="nil"/>
              <w:bottom w:val="single" w:sz="4" w:space="0" w:color="auto"/>
              <w:right w:val="single" w:sz="4" w:space="0" w:color="auto"/>
            </w:tcBorders>
          </w:tcPr>
          <w:p w14:paraId="25E7F092"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User Generated </w:t>
            </w:r>
          </w:p>
        </w:tc>
        <w:tc>
          <w:tcPr>
            <w:tcW w:w="1800" w:type="dxa"/>
            <w:tcBorders>
              <w:top w:val="nil"/>
              <w:left w:val="nil"/>
              <w:bottom w:val="single" w:sz="4" w:space="0" w:color="auto"/>
              <w:right w:val="single" w:sz="4" w:space="0" w:color="auto"/>
            </w:tcBorders>
          </w:tcPr>
          <w:p w14:paraId="4E04D96B"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2B15C98B" w14:textId="77777777" w:rsidR="009C5CC2" w:rsidRPr="00696364" w:rsidRDefault="009C5CC2" w:rsidP="00DA3843">
            <w:pPr>
              <w:spacing w:after="0"/>
              <w:rPr>
                <w:rFonts w:ascii="Arial" w:hAnsi="Arial" w:cs="Arial"/>
                <w:color w:val="000000"/>
                <w:sz w:val="20"/>
              </w:rPr>
            </w:pPr>
            <w:r w:rsidRPr="00696364">
              <w:rPr>
                <w:rFonts w:ascii="Arial" w:hAnsi="Arial" w:cs="Arial"/>
                <w:color w:val="000000"/>
                <w:sz w:val="20"/>
              </w:rPr>
              <w:t>MIP Collection Stopped-Foreclosure Sale Date</w:t>
            </w:r>
          </w:p>
        </w:tc>
      </w:tr>
      <w:tr w:rsidR="009C5CC2" w:rsidRPr="001A136C" w14:paraId="669D0467" w14:textId="77777777" w:rsidTr="002F5FE4">
        <w:trPr>
          <w:trHeight w:val="269"/>
        </w:trPr>
        <w:tc>
          <w:tcPr>
            <w:tcW w:w="1165" w:type="dxa"/>
            <w:tcBorders>
              <w:top w:val="nil"/>
              <w:left w:val="single" w:sz="4" w:space="0" w:color="auto"/>
              <w:bottom w:val="single" w:sz="4" w:space="0" w:color="auto"/>
              <w:right w:val="single" w:sz="4" w:space="0" w:color="auto"/>
            </w:tcBorders>
          </w:tcPr>
          <w:p w14:paraId="56C39AC0" w14:textId="77777777" w:rsidR="009C5CC2" w:rsidRPr="001A136C" w:rsidRDefault="009C5CC2" w:rsidP="00DA3843">
            <w:pPr>
              <w:spacing w:after="0"/>
              <w:rPr>
                <w:rFonts w:ascii="Arial" w:hAnsi="Arial" w:cs="Arial"/>
                <w:b/>
                <w:color w:val="000000"/>
                <w:sz w:val="20"/>
              </w:rPr>
            </w:pPr>
          </w:p>
        </w:tc>
        <w:tc>
          <w:tcPr>
            <w:tcW w:w="1260" w:type="dxa"/>
            <w:tcBorders>
              <w:top w:val="nil"/>
              <w:left w:val="nil"/>
              <w:bottom w:val="single" w:sz="4" w:space="0" w:color="auto"/>
              <w:right w:val="single" w:sz="4" w:space="0" w:color="auto"/>
            </w:tcBorders>
          </w:tcPr>
          <w:p w14:paraId="2914927D" w14:textId="77777777" w:rsidR="009C5CC2" w:rsidRDefault="009C5CC2" w:rsidP="00DA3843">
            <w:pPr>
              <w:spacing w:after="0"/>
              <w:rPr>
                <w:rFonts w:ascii="Arial" w:hAnsi="Arial" w:cs="Arial"/>
                <w:color w:val="000000"/>
                <w:sz w:val="20"/>
              </w:rPr>
            </w:pPr>
            <w:r>
              <w:rPr>
                <w:rFonts w:ascii="Arial" w:hAnsi="Arial" w:cs="Arial"/>
                <w:color w:val="000000"/>
                <w:sz w:val="20"/>
              </w:rPr>
              <w:t>7790</w:t>
            </w:r>
          </w:p>
        </w:tc>
        <w:tc>
          <w:tcPr>
            <w:tcW w:w="1890" w:type="dxa"/>
            <w:tcBorders>
              <w:top w:val="nil"/>
              <w:left w:val="nil"/>
              <w:bottom w:val="single" w:sz="4" w:space="0" w:color="auto"/>
              <w:right w:val="single" w:sz="4" w:space="0" w:color="auto"/>
            </w:tcBorders>
          </w:tcPr>
          <w:p w14:paraId="15449DFA" w14:textId="77777777" w:rsidR="009C5CC2" w:rsidRDefault="009C5CC2" w:rsidP="00DA3843">
            <w:pPr>
              <w:spacing w:after="0"/>
              <w:rPr>
                <w:rFonts w:ascii="Arial" w:hAnsi="Arial" w:cs="Arial"/>
                <w:color w:val="000000"/>
                <w:sz w:val="20"/>
              </w:rPr>
            </w:pPr>
            <w:r>
              <w:rPr>
                <w:rFonts w:ascii="Arial" w:hAnsi="Arial" w:cs="Arial"/>
                <w:color w:val="000000"/>
                <w:sz w:val="20"/>
              </w:rPr>
              <w:t>User Generated</w:t>
            </w:r>
          </w:p>
        </w:tc>
        <w:tc>
          <w:tcPr>
            <w:tcW w:w="1800" w:type="dxa"/>
            <w:tcBorders>
              <w:top w:val="nil"/>
              <w:left w:val="nil"/>
              <w:bottom w:val="single" w:sz="4" w:space="0" w:color="auto"/>
              <w:right w:val="single" w:sz="4" w:space="0" w:color="auto"/>
            </w:tcBorders>
          </w:tcPr>
          <w:p w14:paraId="046D4E20"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Critical </w:t>
            </w:r>
          </w:p>
        </w:tc>
        <w:tc>
          <w:tcPr>
            <w:tcW w:w="3796" w:type="dxa"/>
            <w:tcBorders>
              <w:top w:val="nil"/>
              <w:left w:val="nil"/>
              <w:bottom w:val="single" w:sz="4" w:space="0" w:color="auto"/>
              <w:right w:val="single" w:sz="4" w:space="0" w:color="auto"/>
            </w:tcBorders>
          </w:tcPr>
          <w:p w14:paraId="705ACDFB" w14:textId="77777777" w:rsidR="009C5CC2" w:rsidRDefault="009C5CC2" w:rsidP="00DA3843">
            <w:pPr>
              <w:spacing w:after="0"/>
              <w:rPr>
                <w:rFonts w:ascii="Arial" w:hAnsi="Arial" w:cs="Arial"/>
                <w:color w:val="000000"/>
                <w:sz w:val="20"/>
              </w:rPr>
            </w:pPr>
            <w:r>
              <w:rPr>
                <w:rFonts w:ascii="Arial" w:hAnsi="Arial" w:cs="Arial"/>
                <w:color w:val="000000"/>
                <w:sz w:val="20"/>
              </w:rPr>
              <w:t>Claim Payment returned by payee/investor</w:t>
            </w:r>
          </w:p>
        </w:tc>
      </w:tr>
    </w:tbl>
    <w:p w14:paraId="30BEC4C0" w14:textId="77777777" w:rsidR="009C5CC2" w:rsidRDefault="009C5CC2" w:rsidP="00BB53B4">
      <w:pPr>
        <w:rPr>
          <w:lang w:eastAsia="x-none"/>
        </w:rPr>
      </w:pPr>
    </w:p>
    <w:p w14:paraId="218ED1B8" w14:textId="77777777" w:rsidR="009C5CC2" w:rsidRDefault="009C5CC2" w:rsidP="00573E87">
      <w:pPr>
        <w:pStyle w:val="Heading3"/>
      </w:pPr>
      <w:bookmarkStart w:id="142" w:name="_Toc146182408"/>
      <w:bookmarkStart w:id="143" w:name="_Toc209591249"/>
      <w:r>
        <w:lastRenderedPageBreak/>
        <w:t xml:space="preserve">NSC Alert </w:t>
      </w:r>
      <w:r w:rsidRPr="00B54CF9">
        <w:t xml:space="preserve">Import </w:t>
      </w:r>
      <w:r w:rsidR="005F23AD">
        <w:t xml:space="preserve">– B2G </w:t>
      </w:r>
      <w:r w:rsidRPr="00B54CF9">
        <w:t>File layout</w:t>
      </w:r>
      <w:bookmarkEnd w:id="142"/>
      <w:bookmarkEnd w:id="143"/>
    </w:p>
    <w:p w14:paraId="7F103CC2" w14:textId="77777777" w:rsidR="009C5CC2" w:rsidRDefault="009C5CC2" w:rsidP="009C5CC2">
      <w:r>
        <w:t>This embedded template can be used as a guide for creating the upload file. It can also be found on the upload screen within HERMIT.</w:t>
      </w:r>
    </w:p>
    <w:p w14:paraId="2CF7D22B" w14:textId="77777777" w:rsidR="009C5CC2" w:rsidRDefault="009C5CC2" w:rsidP="009C5CC2">
      <w:r>
        <w:rPr>
          <w:noProof/>
          <w14:ligatures w14:val="standardContextual"/>
        </w:rPr>
        <w:drawing>
          <wp:inline distT="0" distB="0" distL="0" distR="0" wp14:anchorId="46799C05" wp14:editId="426338D8">
            <wp:extent cx="5943600" cy="908050"/>
            <wp:effectExtent l="19050" t="19050" r="19050" b="25400"/>
            <wp:docPr id="18917814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81411" name="Picture 1" descr="A screenshot of a computer&#10;&#10;Description automatically generated"/>
                    <pic:cNvPicPr/>
                  </pic:nvPicPr>
                  <pic:blipFill>
                    <a:blip r:embed="rId24"/>
                    <a:stretch>
                      <a:fillRect/>
                    </a:stretch>
                  </pic:blipFill>
                  <pic:spPr>
                    <a:xfrm>
                      <a:off x="0" y="0"/>
                      <a:ext cx="5943600" cy="908050"/>
                    </a:xfrm>
                    <a:prstGeom prst="rect">
                      <a:avLst/>
                    </a:prstGeom>
                    <a:ln w="19050">
                      <a:solidFill>
                        <a:srgbClr val="0070C0"/>
                      </a:solidFill>
                    </a:ln>
                  </pic:spPr>
                </pic:pic>
              </a:graphicData>
            </a:graphic>
          </wp:inline>
        </w:drawing>
      </w:r>
    </w:p>
    <w:p w14:paraId="3A46807B" w14:textId="77777777" w:rsidR="009C5CC2" w:rsidRPr="00A377BD" w:rsidRDefault="00D9662A" w:rsidP="009C5CC2">
      <w:pPr>
        <w:pStyle w:val="Caption"/>
        <w:rPr>
          <w:rFonts w:ascii="Times New Roman" w:hAnsi="Times New Roman"/>
          <w:szCs w:val="22"/>
        </w:rPr>
      </w:pPr>
      <w:bookmarkStart w:id="144" w:name="_Toc209591317"/>
      <w:r>
        <w:t xml:space="preserve">Figure </w:t>
      </w:r>
      <w:r>
        <w:rPr>
          <w:noProof/>
        </w:rPr>
        <w:fldChar w:fldCharType="begin"/>
      </w:r>
      <w:r>
        <w:rPr>
          <w:noProof/>
        </w:rPr>
        <w:instrText xml:space="preserve"> SEQ Figure \* ARABIC </w:instrText>
      </w:r>
      <w:r>
        <w:rPr>
          <w:noProof/>
        </w:rPr>
        <w:fldChar w:fldCharType="separate"/>
      </w:r>
      <w:r w:rsidR="002F5FE4">
        <w:rPr>
          <w:noProof/>
        </w:rPr>
        <w:t>9</w:t>
      </w:r>
      <w:r>
        <w:rPr>
          <w:noProof/>
        </w:rPr>
        <w:fldChar w:fldCharType="end"/>
      </w:r>
      <w:r>
        <w:t>:</w:t>
      </w:r>
      <w:r w:rsidR="009C5CC2">
        <w:t>: Alerts Upload File</w:t>
      </w:r>
      <w:bookmarkEnd w:id="144"/>
      <w:r w:rsidR="009C5CC2">
        <w:t xml:space="preserve"> </w:t>
      </w:r>
    </w:p>
    <w:p w14:paraId="3DBBC5C0" w14:textId="77777777" w:rsidR="00CC4730" w:rsidRDefault="00CC4730" w:rsidP="00CC4730">
      <w:pPr>
        <w:pStyle w:val="Heading3"/>
      </w:pPr>
      <w:bookmarkStart w:id="145" w:name="_Toc209591250"/>
      <w:r>
        <w:t>Alert Upload Errors</w:t>
      </w:r>
      <w:bookmarkEnd w:id="145"/>
    </w:p>
    <w:p w14:paraId="679E3322" w14:textId="77777777" w:rsidR="00CC4730" w:rsidRDefault="00CC4730" w:rsidP="00CC4730">
      <w:r>
        <w:t xml:space="preserve">This table describes the Error Messages that could occur based on the data condition uploaded by the user. </w:t>
      </w:r>
    </w:p>
    <w:p w14:paraId="3B1C9E21" w14:textId="77777777" w:rsidR="007B2601" w:rsidRPr="002719CC" w:rsidRDefault="007B2601" w:rsidP="007B2601">
      <w:pPr>
        <w:pStyle w:val="TableTitle"/>
      </w:pPr>
      <w:bookmarkStart w:id="146" w:name="_Toc209591283"/>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15</w:t>
      </w:r>
      <w:r>
        <w:rPr>
          <w:noProof/>
        </w:rPr>
        <w:fldChar w:fldCharType="end"/>
      </w:r>
      <w:r w:rsidRPr="002719CC">
        <w:t xml:space="preserve">: </w:t>
      </w:r>
      <w:r>
        <w:t>Data conditions for Alert Upload Errors</w:t>
      </w:r>
      <w:bookmarkEnd w:id="146"/>
    </w:p>
    <w:tbl>
      <w:tblPr>
        <w:tblStyle w:val="TableGrid"/>
        <w:tblW w:w="0" w:type="auto"/>
        <w:tblLook w:val="04A0" w:firstRow="1" w:lastRow="0" w:firstColumn="1" w:lastColumn="0" w:noHBand="0" w:noVBand="1"/>
      </w:tblPr>
      <w:tblGrid>
        <w:gridCol w:w="4800"/>
        <w:gridCol w:w="4550"/>
      </w:tblGrid>
      <w:tr w:rsidR="00CC4730" w:rsidRPr="00CC4730" w14:paraId="45C35585" w14:textId="77777777" w:rsidTr="002F5FE4">
        <w:trPr>
          <w:trHeight w:val="300"/>
          <w:tblHeader/>
        </w:trPr>
        <w:tc>
          <w:tcPr>
            <w:tcW w:w="4800" w:type="dxa"/>
            <w:shd w:val="clear" w:color="auto" w:fill="767171" w:themeFill="background2" w:themeFillShade="80"/>
            <w:noWrap/>
            <w:hideMark/>
          </w:tcPr>
          <w:p w14:paraId="53EB3EB7" w14:textId="77777777" w:rsidR="00CC4730" w:rsidRPr="00CC4730" w:rsidRDefault="00CC4730" w:rsidP="00CC4730">
            <w:pPr>
              <w:rPr>
                <w:b/>
                <w:bCs/>
              </w:rPr>
            </w:pPr>
            <w:r w:rsidRPr="00CC4730">
              <w:rPr>
                <w:b/>
                <w:bCs/>
              </w:rPr>
              <w:t>Error Condition</w:t>
            </w:r>
          </w:p>
        </w:tc>
        <w:tc>
          <w:tcPr>
            <w:tcW w:w="4550" w:type="dxa"/>
            <w:shd w:val="clear" w:color="auto" w:fill="767171" w:themeFill="background2" w:themeFillShade="80"/>
            <w:noWrap/>
            <w:hideMark/>
          </w:tcPr>
          <w:p w14:paraId="02D1CD73" w14:textId="77777777" w:rsidR="00CC4730" w:rsidRPr="00CC4730" w:rsidRDefault="00CC4730">
            <w:pPr>
              <w:rPr>
                <w:b/>
                <w:bCs/>
              </w:rPr>
            </w:pPr>
            <w:r w:rsidRPr="00CC4730">
              <w:rPr>
                <w:b/>
                <w:bCs/>
              </w:rPr>
              <w:t xml:space="preserve">Error Message </w:t>
            </w:r>
          </w:p>
        </w:tc>
      </w:tr>
      <w:tr w:rsidR="00CC4730" w:rsidRPr="00CC4730" w14:paraId="20F032A1" w14:textId="77777777" w:rsidTr="002F5FE4">
        <w:trPr>
          <w:trHeight w:val="600"/>
        </w:trPr>
        <w:tc>
          <w:tcPr>
            <w:tcW w:w="4800" w:type="dxa"/>
            <w:hideMark/>
          </w:tcPr>
          <w:p w14:paraId="71B4B79E" w14:textId="77777777" w:rsidR="00CC4730" w:rsidRPr="00CC4730" w:rsidRDefault="00CC4730">
            <w:r w:rsidRPr="00CC4730">
              <w:t>The loan the user is attempting to update through the Alert B2G must have a valid FHA Case Number.</w:t>
            </w:r>
          </w:p>
        </w:tc>
        <w:tc>
          <w:tcPr>
            <w:tcW w:w="4550" w:type="dxa"/>
            <w:noWrap/>
            <w:hideMark/>
          </w:tcPr>
          <w:p w14:paraId="3CF5133F" w14:textId="77777777" w:rsidR="00CC4730" w:rsidRPr="00CC4730" w:rsidRDefault="00CC4730">
            <w:r w:rsidRPr="00CC4730">
              <w:t>The FHA Case Number is Invalid</w:t>
            </w:r>
          </w:p>
        </w:tc>
      </w:tr>
      <w:tr w:rsidR="00CC4730" w:rsidRPr="00CC4730" w14:paraId="7D9946AA" w14:textId="77777777" w:rsidTr="002F5FE4">
        <w:trPr>
          <w:trHeight w:val="600"/>
        </w:trPr>
        <w:tc>
          <w:tcPr>
            <w:tcW w:w="4800" w:type="dxa"/>
            <w:hideMark/>
          </w:tcPr>
          <w:p w14:paraId="39D2FCB1" w14:textId="77777777" w:rsidR="00CC4730" w:rsidRPr="00CC4730" w:rsidRDefault="00CC4730">
            <w:r w:rsidRPr="00CC4730">
              <w:t xml:space="preserve">The loan the user is attempting to update through </w:t>
            </w:r>
            <w:proofErr w:type="gramStart"/>
            <w:r w:rsidRPr="00CC4730">
              <w:t>the Alert</w:t>
            </w:r>
            <w:proofErr w:type="gramEnd"/>
            <w:r w:rsidRPr="00CC4730">
              <w:t xml:space="preserve"> B2G must have an FHA Case Number.</w:t>
            </w:r>
          </w:p>
        </w:tc>
        <w:tc>
          <w:tcPr>
            <w:tcW w:w="4550" w:type="dxa"/>
            <w:noWrap/>
            <w:hideMark/>
          </w:tcPr>
          <w:p w14:paraId="6E34E099" w14:textId="77777777" w:rsidR="00CC4730" w:rsidRPr="00CC4730" w:rsidRDefault="00CC4730">
            <w:r w:rsidRPr="00CC4730">
              <w:t>FHA Case Number is required</w:t>
            </w:r>
          </w:p>
        </w:tc>
      </w:tr>
      <w:tr w:rsidR="00CC4730" w:rsidRPr="00CC4730" w14:paraId="5E4CE535" w14:textId="77777777" w:rsidTr="002F5FE4">
        <w:trPr>
          <w:trHeight w:val="600"/>
        </w:trPr>
        <w:tc>
          <w:tcPr>
            <w:tcW w:w="4800" w:type="dxa"/>
            <w:hideMark/>
          </w:tcPr>
          <w:p w14:paraId="7C38D5F9" w14:textId="77777777" w:rsidR="00CC4730" w:rsidRPr="00CC4730" w:rsidRDefault="00CC4730">
            <w:r w:rsidRPr="00CC4730">
              <w:t xml:space="preserve">The loan the user is attempting to update through </w:t>
            </w:r>
            <w:proofErr w:type="gramStart"/>
            <w:r w:rsidRPr="00CC4730">
              <w:t>the Alert</w:t>
            </w:r>
            <w:proofErr w:type="gramEnd"/>
            <w:r w:rsidRPr="00CC4730">
              <w:t xml:space="preserve"> B2G cannot have a Case Status of Cancelled.</w:t>
            </w:r>
          </w:p>
        </w:tc>
        <w:tc>
          <w:tcPr>
            <w:tcW w:w="4550" w:type="dxa"/>
            <w:noWrap/>
            <w:hideMark/>
          </w:tcPr>
          <w:p w14:paraId="2B75B927" w14:textId="77777777" w:rsidR="00CC4730" w:rsidRPr="00CC4730" w:rsidRDefault="00CC4730">
            <w:r w:rsidRPr="00CC4730">
              <w:t>To Add Alert on this Case, the Case Status cannot be “Cancelled</w:t>
            </w:r>
          </w:p>
        </w:tc>
      </w:tr>
      <w:tr w:rsidR="00CC4730" w:rsidRPr="00CC4730" w14:paraId="71A5C9C5" w14:textId="77777777" w:rsidTr="002F5FE4">
        <w:trPr>
          <w:trHeight w:val="300"/>
        </w:trPr>
        <w:tc>
          <w:tcPr>
            <w:tcW w:w="4800" w:type="dxa"/>
            <w:hideMark/>
          </w:tcPr>
          <w:p w14:paraId="47020C81" w14:textId="77777777" w:rsidR="00CC4730" w:rsidRPr="00CC4730" w:rsidRDefault="00CC4730">
            <w:r w:rsidRPr="00CC4730">
              <w:t xml:space="preserve">The user is attempting to upload an invalid Alert Type  </w:t>
            </w:r>
          </w:p>
        </w:tc>
        <w:tc>
          <w:tcPr>
            <w:tcW w:w="4550" w:type="dxa"/>
            <w:noWrap/>
            <w:hideMark/>
          </w:tcPr>
          <w:p w14:paraId="34A67A12" w14:textId="77777777" w:rsidR="00CC4730" w:rsidRPr="00CC4730" w:rsidRDefault="00CC4730">
            <w:r w:rsidRPr="00CC4730">
              <w:t>The Alert Type is invalid</w:t>
            </w:r>
          </w:p>
        </w:tc>
      </w:tr>
      <w:tr w:rsidR="00CC4730" w:rsidRPr="00CC4730" w14:paraId="6F22139A" w14:textId="77777777" w:rsidTr="002F5FE4">
        <w:trPr>
          <w:trHeight w:val="600"/>
        </w:trPr>
        <w:tc>
          <w:tcPr>
            <w:tcW w:w="4800" w:type="dxa"/>
            <w:hideMark/>
          </w:tcPr>
          <w:p w14:paraId="003A847B" w14:textId="77777777" w:rsidR="00CC4730" w:rsidRPr="00CC4730" w:rsidRDefault="00CC4730">
            <w:r w:rsidRPr="00CC4730">
              <w:t xml:space="preserve">The loan the user is attempting to update through the Alert B2G must have an Alert Type </w:t>
            </w:r>
          </w:p>
        </w:tc>
        <w:tc>
          <w:tcPr>
            <w:tcW w:w="4550" w:type="dxa"/>
            <w:noWrap/>
            <w:hideMark/>
          </w:tcPr>
          <w:p w14:paraId="5FF9042D" w14:textId="77777777" w:rsidR="00CC4730" w:rsidRPr="00CC4730" w:rsidRDefault="00CC4730">
            <w:r w:rsidRPr="00CC4730">
              <w:t>Alert Type is required</w:t>
            </w:r>
          </w:p>
        </w:tc>
      </w:tr>
      <w:tr w:rsidR="00CC4730" w:rsidRPr="00CC4730" w14:paraId="6242477D" w14:textId="77777777" w:rsidTr="002F5FE4">
        <w:trPr>
          <w:trHeight w:val="600"/>
        </w:trPr>
        <w:tc>
          <w:tcPr>
            <w:tcW w:w="4800" w:type="dxa"/>
            <w:hideMark/>
          </w:tcPr>
          <w:p w14:paraId="095700B2" w14:textId="77777777" w:rsidR="00CC4730" w:rsidRPr="00CC4730" w:rsidRDefault="00CC4730">
            <w:r w:rsidRPr="00CC4730">
              <w:t>The loan the user is attempting to update through the Alert B2G must have an Alert Date</w:t>
            </w:r>
          </w:p>
        </w:tc>
        <w:tc>
          <w:tcPr>
            <w:tcW w:w="4550" w:type="dxa"/>
            <w:noWrap/>
            <w:hideMark/>
          </w:tcPr>
          <w:p w14:paraId="69C268FB" w14:textId="77777777" w:rsidR="00CC4730" w:rsidRPr="00CC4730" w:rsidRDefault="00CC4730">
            <w:r w:rsidRPr="00CC4730">
              <w:t>Alert Date is required</w:t>
            </w:r>
          </w:p>
        </w:tc>
      </w:tr>
      <w:tr w:rsidR="00CC4730" w:rsidRPr="00CC4730" w14:paraId="31568DA2" w14:textId="77777777" w:rsidTr="002F5FE4">
        <w:trPr>
          <w:trHeight w:val="600"/>
        </w:trPr>
        <w:tc>
          <w:tcPr>
            <w:tcW w:w="4800" w:type="dxa"/>
            <w:hideMark/>
          </w:tcPr>
          <w:p w14:paraId="23BD6C3D" w14:textId="77777777" w:rsidR="00CC4730" w:rsidRPr="00CC4730" w:rsidRDefault="00CC4730">
            <w:r w:rsidRPr="00CC4730">
              <w:t xml:space="preserve">The user is attempting to upload a File with Alert Note greater than 500 characters. </w:t>
            </w:r>
          </w:p>
        </w:tc>
        <w:tc>
          <w:tcPr>
            <w:tcW w:w="4550" w:type="dxa"/>
            <w:hideMark/>
          </w:tcPr>
          <w:p w14:paraId="34EE343B" w14:textId="77777777" w:rsidR="00CC4730" w:rsidRPr="00CC4730" w:rsidRDefault="00CC4730">
            <w:r w:rsidRPr="00CC4730">
              <w:t>To Add Alert on this Case, the Alert Note cannot be greater than 500 characters</w:t>
            </w:r>
          </w:p>
        </w:tc>
      </w:tr>
      <w:tr w:rsidR="00CC4730" w:rsidRPr="00CC4730" w14:paraId="71C6E148" w14:textId="77777777" w:rsidTr="002F5FE4">
        <w:trPr>
          <w:trHeight w:val="300"/>
        </w:trPr>
        <w:tc>
          <w:tcPr>
            <w:tcW w:w="4800" w:type="dxa"/>
            <w:hideMark/>
          </w:tcPr>
          <w:p w14:paraId="60843D4B" w14:textId="77777777" w:rsidR="00CC4730" w:rsidRPr="00CC4730" w:rsidRDefault="00CC4730">
            <w:r w:rsidRPr="00CC4730">
              <w:t>The user is attempting to upload a duplicate file.</w:t>
            </w:r>
          </w:p>
        </w:tc>
        <w:tc>
          <w:tcPr>
            <w:tcW w:w="4550" w:type="dxa"/>
            <w:noWrap/>
            <w:hideMark/>
          </w:tcPr>
          <w:p w14:paraId="4C303DFD" w14:textId="77777777" w:rsidR="00CC4730" w:rsidRPr="00CC4730" w:rsidRDefault="00CC4730">
            <w:r w:rsidRPr="00CC4730">
              <w:t>File is Duplicated</w:t>
            </w:r>
          </w:p>
        </w:tc>
      </w:tr>
      <w:tr w:rsidR="00CC4730" w:rsidRPr="00CC4730" w14:paraId="21ACCC46" w14:textId="77777777" w:rsidTr="002F5FE4">
        <w:trPr>
          <w:trHeight w:val="900"/>
        </w:trPr>
        <w:tc>
          <w:tcPr>
            <w:tcW w:w="4800" w:type="dxa"/>
            <w:hideMark/>
          </w:tcPr>
          <w:p w14:paraId="75BD8735" w14:textId="77777777" w:rsidR="00CC4730" w:rsidRPr="00CC4730" w:rsidRDefault="00CC4730">
            <w:r w:rsidRPr="00CC4730">
              <w:lastRenderedPageBreak/>
              <w:t xml:space="preserve">The user is attempting to upload a File with invalid data. (Example: The user attempts to upload a file that has an extra column or tab in the file) </w:t>
            </w:r>
          </w:p>
        </w:tc>
        <w:tc>
          <w:tcPr>
            <w:tcW w:w="4550" w:type="dxa"/>
            <w:hideMark/>
          </w:tcPr>
          <w:p w14:paraId="02F8E66E" w14:textId="77777777" w:rsidR="00CC4730" w:rsidRPr="00CC4730" w:rsidRDefault="00CC4730">
            <w:r w:rsidRPr="00CC4730">
              <w:t xml:space="preserve">Row </w:t>
            </w:r>
            <w:proofErr w:type="spellStart"/>
            <w:r w:rsidRPr="00CC4730">
              <w:t>xxxx</w:t>
            </w:r>
            <w:proofErr w:type="spellEnd"/>
            <w:r w:rsidRPr="00CC4730">
              <w:t xml:space="preserve"> has invalid data</w:t>
            </w:r>
          </w:p>
        </w:tc>
      </w:tr>
      <w:tr w:rsidR="00C57089" w:rsidRPr="00CC4730" w14:paraId="6370565F" w14:textId="77777777" w:rsidTr="002F5FE4">
        <w:trPr>
          <w:trHeight w:val="900"/>
        </w:trPr>
        <w:tc>
          <w:tcPr>
            <w:tcW w:w="4800" w:type="dxa"/>
          </w:tcPr>
          <w:p w14:paraId="7D2569C0" w14:textId="77777777" w:rsidR="00C57089" w:rsidRPr="00C57089" w:rsidRDefault="00C57089" w:rsidP="00C57089">
            <w:r w:rsidRPr="00C57089">
              <w:t>The File Format the user is attempting to upload is not a .txt (tab delimited)</w:t>
            </w:r>
          </w:p>
          <w:p w14:paraId="1F56F72B" w14:textId="77777777" w:rsidR="00C57089" w:rsidRPr="00CC4730" w:rsidRDefault="00C57089"/>
        </w:tc>
        <w:tc>
          <w:tcPr>
            <w:tcW w:w="4550" w:type="dxa"/>
          </w:tcPr>
          <w:p w14:paraId="6654EF61" w14:textId="77777777" w:rsidR="00C57089" w:rsidRPr="00CC4730" w:rsidRDefault="00C57089">
            <w:r w:rsidRPr="00AE24CE">
              <w:t xml:space="preserve">File </w:t>
            </w:r>
            <w:r>
              <w:t>(Name of Document), Error: Invalid</w:t>
            </w:r>
          </w:p>
        </w:tc>
      </w:tr>
    </w:tbl>
    <w:p w14:paraId="67AE5732" w14:textId="77777777" w:rsidR="001D6356" w:rsidRDefault="001D6356" w:rsidP="00DC037A"/>
    <w:p w14:paraId="26540D74" w14:textId="77777777" w:rsidR="005852C0" w:rsidRPr="005852C0" w:rsidRDefault="005852C0" w:rsidP="005852C0">
      <w:pPr>
        <w:pStyle w:val="Heading2"/>
      </w:pPr>
      <w:bookmarkStart w:id="147" w:name="_Toc209591251"/>
      <w:r>
        <w:t>NSC Disbursement Uploads</w:t>
      </w:r>
      <w:bookmarkEnd w:id="147"/>
    </w:p>
    <w:p w14:paraId="0194F163" w14:textId="77777777" w:rsidR="005852C0" w:rsidRDefault="00BB53B4">
      <w:r>
        <w:t xml:space="preserve">NSC Disbursement Uploads: There </w:t>
      </w:r>
      <w:r w:rsidR="007F4F09">
        <w:t>are</w:t>
      </w:r>
      <w:r w:rsidR="00F07129">
        <w:t xml:space="preserve"> </w:t>
      </w:r>
      <w:r w:rsidR="00F9006C">
        <w:t>multiple</w:t>
      </w:r>
      <w:r w:rsidR="00A572C4">
        <w:t xml:space="preserve"> </w:t>
      </w:r>
      <w:r>
        <w:t>upload type</w:t>
      </w:r>
      <w:r w:rsidR="00F07129">
        <w:t>s</w:t>
      </w:r>
      <w:r>
        <w:t xml:space="preserve"> that can be used to update loan-level data </w:t>
      </w:r>
      <w:r w:rsidR="007457C3">
        <w:t>from this page</w:t>
      </w:r>
      <w:r>
        <w:t xml:space="preserve">. </w:t>
      </w:r>
    </w:p>
    <w:p w14:paraId="49FD1910" w14:textId="77777777" w:rsidR="00BB53B4" w:rsidRDefault="00F07129" w:rsidP="00BB53B4">
      <w:pPr>
        <w:pStyle w:val="ListParagraph"/>
        <w:numPr>
          <w:ilvl w:val="0"/>
          <w:numId w:val="17"/>
        </w:numPr>
      </w:pPr>
      <w:r>
        <w:t>Inspection</w:t>
      </w:r>
      <w:r w:rsidR="00BB53B4">
        <w:t xml:space="preserve"> Disbursements </w:t>
      </w:r>
    </w:p>
    <w:p w14:paraId="0DB75A33" w14:textId="77777777" w:rsidR="00F07129" w:rsidRDefault="00F07129" w:rsidP="00BB53B4">
      <w:pPr>
        <w:pStyle w:val="ListParagraph"/>
        <w:numPr>
          <w:ilvl w:val="0"/>
          <w:numId w:val="17"/>
        </w:numPr>
      </w:pPr>
      <w:r>
        <w:t xml:space="preserve"> Release Fee Disbursements </w:t>
      </w:r>
    </w:p>
    <w:p w14:paraId="4E0C1E3C" w14:textId="77777777" w:rsidR="0088326D" w:rsidRDefault="0088326D" w:rsidP="00BB53B4">
      <w:pPr>
        <w:pStyle w:val="ListParagraph"/>
        <w:numPr>
          <w:ilvl w:val="0"/>
          <w:numId w:val="17"/>
        </w:numPr>
      </w:pPr>
      <w:r>
        <w:t xml:space="preserve"> State Prohib Legal – Appraisal Disbursements</w:t>
      </w:r>
    </w:p>
    <w:p w14:paraId="41F0B71E" w14:textId="77777777" w:rsidR="0088326D" w:rsidRDefault="0088326D" w:rsidP="00BB53B4">
      <w:pPr>
        <w:pStyle w:val="ListParagraph"/>
        <w:numPr>
          <w:ilvl w:val="0"/>
          <w:numId w:val="17"/>
        </w:numPr>
      </w:pPr>
      <w:r>
        <w:t xml:space="preserve"> State Prohib Legal – Inspection Disbursements</w:t>
      </w:r>
    </w:p>
    <w:p w14:paraId="4AADD323" w14:textId="77777777" w:rsidR="00BB53B4" w:rsidRDefault="009C5CC2" w:rsidP="00BB53B4">
      <w:pPr>
        <w:pStyle w:val="Heading3"/>
        <w:rPr>
          <w:lang w:val="en-US"/>
        </w:rPr>
      </w:pPr>
      <w:bookmarkStart w:id="148" w:name="_Toc209591252"/>
      <w:r>
        <w:rPr>
          <w:lang w:val="en-US"/>
        </w:rPr>
        <w:t>Upload File Requirements</w:t>
      </w:r>
      <w:bookmarkEnd w:id="148"/>
      <w:r>
        <w:rPr>
          <w:lang w:val="en-US"/>
        </w:rPr>
        <w:t xml:space="preserve"> </w:t>
      </w:r>
    </w:p>
    <w:p w14:paraId="0989CC5F" w14:textId="77777777" w:rsidR="009C5CC2" w:rsidRDefault="009C5CC2" w:rsidP="009C5CC2">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rsidR="001D6356">
        <w:t>Disbursements</w:t>
      </w:r>
      <w:r w:rsidRPr="0038016F">
        <w:t xml:space="preserve"> to the </w:t>
      </w:r>
      <w:r>
        <w:t>HERMIT</w:t>
      </w:r>
      <w:r w:rsidRPr="0038016F">
        <w:t xml:space="preserve"> system. </w:t>
      </w:r>
      <w:r>
        <w:t xml:space="preserve">Below is a view of the HERMIT </w:t>
      </w:r>
      <w:r w:rsidR="001D6356">
        <w:t xml:space="preserve">NSC Disbursement </w:t>
      </w:r>
      <w:r>
        <w:t>Upload</w:t>
      </w:r>
      <w:r w:rsidR="001D6356">
        <w:t>s</w:t>
      </w:r>
      <w:r>
        <w:t xml:space="preserve"> Screen. It allows the authorized user to browse their internal sources for HECM data to retrieve the various files to be uploaded for the day. Once a file is selected</w:t>
      </w:r>
      <w:r w:rsidR="001D6356">
        <w:t xml:space="preserve"> using the Choose File button</w:t>
      </w:r>
      <w:r>
        <w:t xml:space="preserve">, the authorized user </w:t>
      </w:r>
      <w:r w:rsidR="001D6356">
        <w:t>clicks</w:t>
      </w:r>
      <w:r>
        <w:t xml:space="preserve"> the Upload button for immediate processing of the file into HERMIT.  The user would repeat this process for each file type as needed. </w:t>
      </w:r>
    </w:p>
    <w:p w14:paraId="06720626" w14:textId="77777777" w:rsidR="0088326D" w:rsidRDefault="008C19AC" w:rsidP="009C5CC2">
      <w:pPr>
        <w:keepNext/>
        <w:rPr>
          <w:noProof/>
          <w14:ligatures w14:val="standardContextual"/>
        </w:rPr>
      </w:pPr>
      <w:r w:rsidRPr="008C19AC">
        <w:rPr>
          <w:noProof/>
          <w14:ligatures w14:val="standardContextual"/>
        </w:rPr>
        <w:lastRenderedPageBreak/>
        <w:t xml:space="preserve"> </w:t>
      </w:r>
    </w:p>
    <w:p w14:paraId="5F6284AB" w14:textId="77777777" w:rsidR="009C5CC2" w:rsidRDefault="0088326D" w:rsidP="002F5FE4">
      <w:pPr>
        <w:keepNext/>
        <w:jc w:val="center"/>
        <w:rPr>
          <w:noProof/>
        </w:rPr>
      </w:pPr>
      <w:r>
        <w:rPr>
          <w:noProof/>
          <w14:ligatures w14:val="standardContextual"/>
        </w:rPr>
        <w:drawing>
          <wp:inline distT="0" distB="0" distL="0" distR="0" wp14:anchorId="73889CD1" wp14:editId="5AF502C6">
            <wp:extent cx="5943600" cy="2428240"/>
            <wp:effectExtent l="19050" t="19050" r="19050" b="10160"/>
            <wp:docPr id="85463367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33679" name="Picture 1" descr="A screenshot of a computer&#10;&#10;AI-generated content may be incorrect."/>
                    <pic:cNvPicPr/>
                  </pic:nvPicPr>
                  <pic:blipFill>
                    <a:blip r:embed="rId25"/>
                    <a:stretch>
                      <a:fillRect/>
                    </a:stretch>
                  </pic:blipFill>
                  <pic:spPr>
                    <a:xfrm>
                      <a:off x="0" y="0"/>
                      <a:ext cx="5943600" cy="2428240"/>
                    </a:xfrm>
                    <a:prstGeom prst="rect">
                      <a:avLst/>
                    </a:prstGeom>
                    <a:ln w="19050">
                      <a:solidFill>
                        <a:srgbClr val="0070C0"/>
                      </a:solidFill>
                    </a:ln>
                  </pic:spPr>
                </pic:pic>
              </a:graphicData>
            </a:graphic>
          </wp:inline>
        </w:drawing>
      </w:r>
    </w:p>
    <w:p w14:paraId="61887C0B" w14:textId="77777777" w:rsidR="009C5CC2" w:rsidRPr="00D02A1A" w:rsidRDefault="00D9662A" w:rsidP="009C5CC2">
      <w:pPr>
        <w:pStyle w:val="Caption"/>
        <w:rPr>
          <w:noProof/>
        </w:rPr>
      </w:pPr>
      <w:bookmarkStart w:id="149" w:name="_Toc146189057"/>
      <w:bookmarkStart w:id="150" w:name="_Toc209591318"/>
      <w:r>
        <w:t xml:space="preserve">Figure </w:t>
      </w:r>
      <w:r>
        <w:rPr>
          <w:noProof/>
        </w:rPr>
        <w:fldChar w:fldCharType="begin"/>
      </w:r>
      <w:r>
        <w:rPr>
          <w:noProof/>
        </w:rPr>
        <w:instrText xml:space="preserve"> SEQ Figure \* ARABIC </w:instrText>
      </w:r>
      <w:r>
        <w:rPr>
          <w:noProof/>
        </w:rPr>
        <w:fldChar w:fldCharType="separate"/>
      </w:r>
      <w:r w:rsidR="002F5FE4">
        <w:rPr>
          <w:noProof/>
        </w:rPr>
        <w:t>10</w:t>
      </w:r>
      <w:r>
        <w:rPr>
          <w:noProof/>
        </w:rPr>
        <w:fldChar w:fldCharType="end"/>
      </w:r>
      <w:r>
        <w:t xml:space="preserve">: </w:t>
      </w:r>
      <w:r w:rsidR="009C5CC2">
        <w:t>HERMIT Upload Screen</w:t>
      </w:r>
      <w:bookmarkEnd w:id="149"/>
      <w:bookmarkEnd w:id="150"/>
    </w:p>
    <w:p w14:paraId="4C0BAFBA" w14:textId="77777777" w:rsidR="009C5CC2" w:rsidRDefault="009C5CC2" w:rsidP="009C5CC2">
      <w:pPr>
        <w:ind w:left="540"/>
        <w:rPr>
          <w:noProof/>
        </w:rPr>
      </w:pPr>
    </w:p>
    <w:p w14:paraId="77614477" w14:textId="77777777" w:rsidR="009C5CC2" w:rsidRDefault="009C5CC2" w:rsidP="009C5CC2">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698C7786" w14:textId="77777777" w:rsidR="009C5CC2" w:rsidRDefault="009C5CC2" w:rsidP="001D6356">
      <w:pPr>
        <w:numPr>
          <w:ilvl w:val="0"/>
          <w:numId w:val="18"/>
        </w:numPr>
      </w:pPr>
      <w:r>
        <w:t xml:space="preserve">Error records </w:t>
      </w:r>
    </w:p>
    <w:p w14:paraId="4CD237E8" w14:textId="77777777" w:rsidR="009C5CC2" w:rsidRDefault="009C5CC2" w:rsidP="001D6356">
      <w:pPr>
        <w:numPr>
          <w:ilvl w:val="0"/>
          <w:numId w:val="18"/>
        </w:numPr>
      </w:pPr>
      <w:r>
        <w:t>Warnings/success records</w:t>
      </w:r>
    </w:p>
    <w:p w14:paraId="37B78C29" w14:textId="77777777" w:rsidR="009C5CC2" w:rsidRDefault="009C5CC2" w:rsidP="001D6356">
      <w:pPr>
        <w:numPr>
          <w:ilvl w:val="0"/>
          <w:numId w:val="18"/>
        </w:numPr>
      </w:pPr>
      <w:r>
        <w:t>Success records</w:t>
      </w:r>
    </w:p>
    <w:p w14:paraId="1788C24F" w14:textId="77777777" w:rsidR="009C5CC2" w:rsidRDefault="009C5CC2" w:rsidP="009C5CC2">
      <w:pPr>
        <w:keepNext/>
        <w:ind w:left="540"/>
        <w:jc w:val="center"/>
      </w:pPr>
    </w:p>
    <w:p w14:paraId="74931A20" w14:textId="77777777" w:rsidR="002C27CB" w:rsidRDefault="0069575B" w:rsidP="002F5FE4">
      <w:pPr>
        <w:keepNext/>
        <w:jc w:val="center"/>
      </w:pPr>
      <w:r>
        <w:rPr>
          <w:noProof/>
          <w14:ligatures w14:val="standardContextual"/>
        </w:rPr>
        <w:drawing>
          <wp:inline distT="0" distB="0" distL="0" distR="0" wp14:anchorId="047841B9" wp14:editId="147DF6E1">
            <wp:extent cx="5943600" cy="3268345"/>
            <wp:effectExtent l="19050" t="19050" r="19050" b="27305"/>
            <wp:docPr id="9242958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95830" name="Picture 1" descr="A screenshot of a computer&#10;&#10;AI-generated content may be incorrect."/>
                    <pic:cNvPicPr/>
                  </pic:nvPicPr>
                  <pic:blipFill>
                    <a:blip r:embed="rId26"/>
                    <a:stretch>
                      <a:fillRect/>
                    </a:stretch>
                  </pic:blipFill>
                  <pic:spPr>
                    <a:xfrm>
                      <a:off x="0" y="0"/>
                      <a:ext cx="5943600" cy="3268345"/>
                    </a:xfrm>
                    <a:prstGeom prst="rect">
                      <a:avLst/>
                    </a:prstGeom>
                    <a:ln w="19050">
                      <a:solidFill>
                        <a:srgbClr val="0070C0"/>
                      </a:solidFill>
                    </a:ln>
                  </pic:spPr>
                </pic:pic>
              </a:graphicData>
            </a:graphic>
          </wp:inline>
        </w:drawing>
      </w:r>
    </w:p>
    <w:p w14:paraId="4A5E3E20" w14:textId="77777777" w:rsidR="009C5CC2" w:rsidRPr="00A377BD" w:rsidRDefault="00D9662A" w:rsidP="009C5CC2">
      <w:pPr>
        <w:pStyle w:val="Caption"/>
        <w:rPr>
          <w:rFonts w:ascii="Times New Roman" w:hAnsi="Times New Roman"/>
          <w:szCs w:val="22"/>
        </w:rPr>
      </w:pPr>
      <w:bookmarkStart w:id="151" w:name="_Toc146189058"/>
      <w:bookmarkStart w:id="152" w:name="_Toc209591319"/>
      <w:r>
        <w:t xml:space="preserve">Figure </w:t>
      </w:r>
      <w:r>
        <w:rPr>
          <w:noProof/>
        </w:rPr>
        <w:fldChar w:fldCharType="begin"/>
      </w:r>
      <w:r>
        <w:rPr>
          <w:noProof/>
        </w:rPr>
        <w:instrText xml:space="preserve"> SEQ Figure \* ARABIC </w:instrText>
      </w:r>
      <w:r>
        <w:rPr>
          <w:noProof/>
        </w:rPr>
        <w:fldChar w:fldCharType="separate"/>
      </w:r>
      <w:r w:rsidR="002F5FE4">
        <w:rPr>
          <w:noProof/>
        </w:rPr>
        <w:t>11</w:t>
      </w:r>
      <w:r>
        <w:rPr>
          <w:noProof/>
        </w:rPr>
        <w:fldChar w:fldCharType="end"/>
      </w:r>
      <w:r w:rsidR="009C5CC2">
        <w:t>: File Processing In HERMIT</w:t>
      </w:r>
      <w:bookmarkEnd w:id="151"/>
      <w:bookmarkEnd w:id="152"/>
    </w:p>
    <w:p w14:paraId="1C823F3F" w14:textId="77777777" w:rsidR="009C5CC2" w:rsidRPr="00033A04" w:rsidRDefault="009C5CC2" w:rsidP="001B6A64">
      <w:r w:rsidRPr="00033A04">
        <w:t>File name and type:</w:t>
      </w:r>
    </w:p>
    <w:p w14:paraId="4BC123C3" w14:textId="77777777" w:rsidR="009C5CC2" w:rsidRDefault="009C5CC2" w:rsidP="009C5CC2">
      <w:pPr>
        <w:numPr>
          <w:ilvl w:val="0"/>
          <w:numId w:val="8"/>
        </w:numPr>
      </w:pPr>
      <w:r w:rsidRPr="00033A04">
        <w:t>A</w:t>
      </w:r>
      <w:r>
        <w:t xml:space="preserve">ny file name may be </w:t>
      </w:r>
      <w:proofErr w:type="gramStart"/>
      <w:r>
        <w:t>used,</w:t>
      </w:r>
      <w:proofErr w:type="gramEnd"/>
      <w:r>
        <w:t xml:space="preserve"> there are no naming requirements.</w:t>
      </w:r>
    </w:p>
    <w:p w14:paraId="4B85BB71" w14:textId="77777777" w:rsidR="009C5CC2" w:rsidRDefault="009C5CC2" w:rsidP="009C5CC2">
      <w:pPr>
        <w:numPr>
          <w:ilvl w:val="0"/>
          <w:numId w:val="3"/>
        </w:numPr>
      </w:pPr>
      <w:r>
        <w:t xml:space="preserve">A flat Text (Tab delimited) </w:t>
      </w:r>
      <w:r w:rsidRPr="0038016F">
        <w:t xml:space="preserve">file </w:t>
      </w:r>
      <w:r>
        <w:t xml:space="preserve">is required. The valid file extension is .txt </w:t>
      </w:r>
    </w:p>
    <w:p w14:paraId="6474C274" w14:textId="77777777" w:rsidR="009C5CC2" w:rsidRDefault="009C5CC2" w:rsidP="009C5CC2">
      <w:pPr>
        <w:numPr>
          <w:ilvl w:val="0"/>
          <w:numId w:val="4"/>
        </w:numPr>
      </w:pPr>
      <w:r>
        <w:t>Each row must contain only one record.</w:t>
      </w:r>
    </w:p>
    <w:p w14:paraId="6E54C543" w14:textId="77777777" w:rsidR="009C5CC2" w:rsidRDefault="009C5CC2" w:rsidP="001B6A64">
      <w:r>
        <w:t xml:space="preserve">Frequency of upload </w:t>
      </w:r>
      <w:proofErr w:type="gramStart"/>
      <w:r>
        <w:t>file</w:t>
      </w:r>
      <w:proofErr w:type="gramEnd"/>
      <w:r>
        <w:t>:</w:t>
      </w:r>
    </w:p>
    <w:p w14:paraId="45209579" w14:textId="77777777" w:rsidR="009C5CC2" w:rsidRDefault="009C5CC2" w:rsidP="001B6A64">
      <w:r>
        <w:t xml:space="preserve">There is no restriction on the number of files uploaded on a given day. File layout examples can be found in </w:t>
      </w:r>
      <w:r w:rsidR="00B54D54">
        <w:t>each section.</w:t>
      </w:r>
    </w:p>
    <w:p w14:paraId="0E131FCC" w14:textId="77777777" w:rsidR="009C5CC2" w:rsidRDefault="009C5CC2" w:rsidP="009C5CC2">
      <w:r>
        <w:t>The Servicing Module provides a feature to allow HUD/HUD Contractors to upload a volume of transactions for the following activities in Table 4.</w:t>
      </w:r>
    </w:p>
    <w:p w14:paraId="0EB78A9D" w14:textId="77777777" w:rsidR="009C5CC2" w:rsidRDefault="00D9662A" w:rsidP="009C5CC2">
      <w:pPr>
        <w:pStyle w:val="TableTitle"/>
      </w:pPr>
      <w:bookmarkStart w:id="153" w:name="_Toc146188553"/>
      <w:bookmarkStart w:id="154" w:name="_Toc209591284"/>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16</w:t>
      </w:r>
      <w:r>
        <w:rPr>
          <w:noProof/>
        </w:rPr>
        <w:fldChar w:fldCharType="end"/>
      </w:r>
      <w:r w:rsidR="009C5CC2">
        <w:t>: HECM File Upload Types</w:t>
      </w:r>
      <w:bookmarkEnd w:id="153"/>
      <w:bookmarkEnd w:id="15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9C5CC2" w:rsidRPr="005732DE" w14:paraId="77268C00" w14:textId="77777777" w:rsidTr="002F5FE4">
        <w:trPr>
          <w:cantSplit/>
          <w:tblHeader/>
        </w:trPr>
        <w:tc>
          <w:tcPr>
            <w:tcW w:w="1202" w:type="pct"/>
            <w:shd w:val="clear" w:color="auto" w:fill="7F7F7F"/>
          </w:tcPr>
          <w:p w14:paraId="324D50AC" w14:textId="77777777" w:rsidR="009C5CC2" w:rsidRPr="002C67DA" w:rsidRDefault="009C5CC2" w:rsidP="00DA3843">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5B1CB3B2" w14:textId="77777777" w:rsidR="009C5CC2" w:rsidRPr="002C67DA" w:rsidRDefault="009C5CC2" w:rsidP="00DA3843">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9C5CC2" w:rsidRPr="002D3F5B" w14:paraId="33DD42CF" w14:textId="77777777" w:rsidTr="002F5FE4">
        <w:trPr>
          <w:cantSplit/>
        </w:trPr>
        <w:tc>
          <w:tcPr>
            <w:tcW w:w="1202" w:type="pct"/>
            <w:vAlign w:val="center"/>
          </w:tcPr>
          <w:p w14:paraId="1CD5E220" w14:textId="77777777" w:rsidR="009C5CC2" w:rsidRPr="001F3D3B" w:rsidRDefault="00316ADB" w:rsidP="00DA3843">
            <w:pPr>
              <w:spacing w:before="20" w:after="20"/>
              <w:rPr>
                <w:rFonts w:ascii="Arial" w:hAnsi="Arial" w:cs="Arial"/>
                <w:sz w:val="20"/>
              </w:rPr>
            </w:pPr>
            <w:r>
              <w:rPr>
                <w:rFonts w:ascii="Arial" w:hAnsi="Arial" w:cs="Arial"/>
                <w:sz w:val="20"/>
              </w:rPr>
              <w:t xml:space="preserve">Inspection </w:t>
            </w:r>
            <w:r w:rsidR="009C5CC2">
              <w:rPr>
                <w:rFonts w:ascii="Arial" w:hAnsi="Arial" w:cs="Arial"/>
                <w:sz w:val="20"/>
              </w:rPr>
              <w:t xml:space="preserve">Disbursements </w:t>
            </w:r>
          </w:p>
        </w:tc>
        <w:tc>
          <w:tcPr>
            <w:tcW w:w="3798" w:type="pct"/>
            <w:vAlign w:val="center"/>
          </w:tcPr>
          <w:p w14:paraId="54509E7F" w14:textId="77777777" w:rsidR="009C5CC2" w:rsidRPr="002E60C7" w:rsidRDefault="009C5CC2" w:rsidP="00DA3843">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 xml:space="preserve">Disb – Unscheduled from LOC Inspection Disbursements </w:t>
            </w:r>
          </w:p>
        </w:tc>
      </w:tr>
      <w:tr w:rsidR="00316ADB" w:rsidRPr="002D3F5B" w14:paraId="6137557E" w14:textId="77777777" w:rsidTr="002F5FE4">
        <w:trPr>
          <w:cantSplit/>
        </w:trPr>
        <w:tc>
          <w:tcPr>
            <w:tcW w:w="1202" w:type="pct"/>
            <w:vAlign w:val="center"/>
          </w:tcPr>
          <w:p w14:paraId="4A58BC6A" w14:textId="77777777" w:rsidR="00316ADB" w:rsidRDefault="00316ADB" w:rsidP="00DA3843">
            <w:pPr>
              <w:spacing w:before="20" w:after="20"/>
              <w:rPr>
                <w:rFonts w:ascii="Arial" w:hAnsi="Arial" w:cs="Arial"/>
                <w:sz w:val="20"/>
              </w:rPr>
            </w:pPr>
            <w:r>
              <w:rPr>
                <w:rFonts w:ascii="Arial" w:hAnsi="Arial" w:cs="Arial"/>
                <w:sz w:val="20"/>
              </w:rPr>
              <w:t>Release Fee Disbursements</w:t>
            </w:r>
          </w:p>
        </w:tc>
        <w:tc>
          <w:tcPr>
            <w:tcW w:w="3798" w:type="pct"/>
            <w:vAlign w:val="center"/>
          </w:tcPr>
          <w:p w14:paraId="494117B5" w14:textId="77777777" w:rsidR="00316ADB" w:rsidRPr="002E60C7" w:rsidRDefault="00316ADB" w:rsidP="00DA3843">
            <w:pPr>
              <w:spacing w:before="20" w:after="20"/>
              <w:rPr>
                <w:rFonts w:ascii="Arial" w:hAnsi="Arial" w:cs="Arial"/>
                <w:sz w:val="20"/>
              </w:rPr>
            </w:pPr>
            <w:r>
              <w:rPr>
                <w:rFonts w:ascii="Arial" w:hAnsi="Arial" w:cs="Arial"/>
                <w:sz w:val="20"/>
              </w:rPr>
              <w:t xml:space="preserve">Is used to inform HERMIT of all Disb – Unscheduled from LOC Release Fee Disbursements </w:t>
            </w:r>
          </w:p>
        </w:tc>
      </w:tr>
      <w:tr w:rsidR="0088326D" w:rsidRPr="002D3F5B" w14:paraId="77346500" w14:textId="77777777" w:rsidTr="002F5FE4">
        <w:trPr>
          <w:cantSplit/>
        </w:trPr>
        <w:tc>
          <w:tcPr>
            <w:tcW w:w="1202" w:type="pct"/>
            <w:vAlign w:val="center"/>
          </w:tcPr>
          <w:p w14:paraId="22D79B57" w14:textId="77777777" w:rsidR="0088326D" w:rsidRDefault="0088326D" w:rsidP="00DA3843">
            <w:pPr>
              <w:spacing w:before="20" w:after="20"/>
              <w:rPr>
                <w:rFonts w:ascii="Arial" w:hAnsi="Arial" w:cs="Arial"/>
                <w:sz w:val="20"/>
              </w:rPr>
            </w:pPr>
            <w:r>
              <w:rPr>
                <w:rFonts w:ascii="Arial" w:hAnsi="Arial" w:cs="Arial"/>
                <w:sz w:val="20"/>
              </w:rPr>
              <w:t>State Prohib Legal – Appraisal Disbursements</w:t>
            </w:r>
          </w:p>
        </w:tc>
        <w:tc>
          <w:tcPr>
            <w:tcW w:w="3798" w:type="pct"/>
            <w:vAlign w:val="center"/>
          </w:tcPr>
          <w:p w14:paraId="446F26E8" w14:textId="77777777" w:rsidR="0088326D" w:rsidRDefault="0088326D" w:rsidP="00DA3843">
            <w:pPr>
              <w:spacing w:before="20" w:after="20"/>
              <w:rPr>
                <w:rFonts w:ascii="Arial" w:hAnsi="Arial" w:cs="Arial"/>
                <w:sz w:val="20"/>
              </w:rPr>
            </w:pPr>
            <w:r>
              <w:rPr>
                <w:rFonts w:ascii="Arial" w:hAnsi="Arial" w:cs="Arial"/>
                <w:sz w:val="20"/>
              </w:rPr>
              <w:t>Is used to inform HERMIT of all State Prohibited Legal – Appraisal Disbursements</w:t>
            </w:r>
          </w:p>
        </w:tc>
      </w:tr>
      <w:tr w:rsidR="0088326D" w:rsidRPr="002D3F5B" w14:paraId="76E9ACCF" w14:textId="77777777" w:rsidTr="002F5FE4">
        <w:trPr>
          <w:cantSplit/>
        </w:trPr>
        <w:tc>
          <w:tcPr>
            <w:tcW w:w="1202" w:type="pct"/>
            <w:vAlign w:val="center"/>
          </w:tcPr>
          <w:p w14:paraId="30139F39" w14:textId="77777777" w:rsidR="0088326D" w:rsidRDefault="0088326D" w:rsidP="00DA3843">
            <w:pPr>
              <w:spacing w:before="20" w:after="20"/>
              <w:rPr>
                <w:rFonts w:ascii="Arial" w:hAnsi="Arial" w:cs="Arial"/>
                <w:sz w:val="20"/>
              </w:rPr>
            </w:pPr>
            <w:r>
              <w:rPr>
                <w:rFonts w:ascii="Arial" w:hAnsi="Arial" w:cs="Arial"/>
                <w:sz w:val="20"/>
              </w:rPr>
              <w:t>State Prohib Legal – Inspection Disbursements</w:t>
            </w:r>
          </w:p>
        </w:tc>
        <w:tc>
          <w:tcPr>
            <w:tcW w:w="3798" w:type="pct"/>
            <w:vAlign w:val="center"/>
          </w:tcPr>
          <w:p w14:paraId="7BD008AC" w14:textId="77777777" w:rsidR="0088326D" w:rsidRDefault="0088326D" w:rsidP="00DA3843">
            <w:pPr>
              <w:spacing w:before="20" w:after="20"/>
              <w:rPr>
                <w:rFonts w:ascii="Arial" w:hAnsi="Arial" w:cs="Arial"/>
                <w:sz w:val="20"/>
              </w:rPr>
            </w:pPr>
            <w:r>
              <w:rPr>
                <w:rFonts w:ascii="Arial" w:hAnsi="Arial" w:cs="Arial"/>
                <w:sz w:val="20"/>
              </w:rPr>
              <w:t>Is used to inform HERMIT of all State Prohibited Legal – Inspection Disbursements</w:t>
            </w:r>
          </w:p>
        </w:tc>
      </w:tr>
    </w:tbl>
    <w:p w14:paraId="7D978AFD" w14:textId="77777777" w:rsidR="009C5CC2" w:rsidRDefault="009C5CC2" w:rsidP="009C5CC2"/>
    <w:p w14:paraId="39BC0D9D" w14:textId="77777777" w:rsidR="009C5CC2" w:rsidRDefault="009C5CC2" w:rsidP="001B6A64">
      <w:r w:rsidRPr="0038016F">
        <w:t>Data formatting</w:t>
      </w:r>
      <w:r>
        <w:t xml:space="preserve">: </w:t>
      </w:r>
    </w:p>
    <w:p w14:paraId="7E6303B1" w14:textId="77777777" w:rsidR="009C5CC2" w:rsidRDefault="009C5CC2" w:rsidP="001B6A64">
      <w:r>
        <w:t>Dashes (-) and decimal points (.) are permitted within the upload file; no other special characters or symbols should be present.</w:t>
      </w:r>
    </w:p>
    <w:p w14:paraId="37919E54" w14:textId="77777777" w:rsidR="009C5CC2" w:rsidRPr="004759F9" w:rsidRDefault="009C5CC2" w:rsidP="001B6A64">
      <w:r w:rsidRPr="002E60C7">
        <w:rPr>
          <w:szCs w:val="24"/>
        </w:rPr>
        <w:t xml:space="preserve">File </w:t>
      </w:r>
      <w:r>
        <w:rPr>
          <w:szCs w:val="24"/>
        </w:rPr>
        <w:t>Header Description:</w:t>
      </w:r>
    </w:p>
    <w:p w14:paraId="6873CE43" w14:textId="77777777" w:rsidR="009C5CC2" w:rsidRDefault="009C5CC2" w:rsidP="001B6A64">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3DBCC0B3" w14:textId="77777777" w:rsidR="009C5CC2" w:rsidRPr="002E60C7" w:rsidRDefault="009C5CC2" w:rsidP="009C5CC2">
      <w:pPr>
        <w:ind w:left="720"/>
      </w:pPr>
      <w:r>
        <w:t xml:space="preserve">The </w:t>
      </w:r>
      <w:r w:rsidRPr="002E60C7">
        <w:rPr>
          <w:szCs w:val="24"/>
        </w:rPr>
        <w:t>valid file type identifier is as follows:</w:t>
      </w:r>
    </w:p>
    <w:p w14:paraId="0D395D23" w14:textId="77777777" w:rsidR="009C5CC2" w:rsidRDefault="009C5CC2" w:rsidP="009C5CC2">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sidR="00913DEA">
        <w:rPr>
          <w:rFonts w:ascii="Times New Roman" w:hAnsi="Times New Roman"/>
          <w:sz w:val="24"/>
          <w:szCs w:val="24"/>
          <w:lang w:val="en-US" w:eastAsia="en-US"/>
        </w:rPr>
        <w:t>Inspection</w:t>
      </w:r>
      <w:r>
        <w:rPr>
          <w:rFonts w:ascii="Times New Roman" w:hAnsi="Times New Roman"/>
          <w:sz w:val="24"/>
          <w:szCs w:val="24"/>
          <w:lang w:val="en-US" w:eastAsia="en-US"/>
        </w:rPr>
        <w:t>Disbursement</w:t>
      </w:r>
      <w:r w:rsidR="00B62AEC">
        <w:rPr>
          <w:rFonts w:ascii="Times New Roman" w:hAnsi="Times New Roman"/>
          <w:sz w:val="24"/>
          <w:szCs w:val="24"/>
          <w:lang w:val="en-US" w:eastAsia="en-US"/>
        </w:rPr>
        <w:t>s</w:t>
      </w:r>
      <w:r>
        <w:rPr>
          <w:rFonts w:ascii="Times New Roman" w:hAnsi="Times New Roman"/>
          <w:sz w:val="24"/>
          <w:szCs w:val="24"/>
          <w:lang w:val="en-US" w:eastAsia="en-US"/>
        </w:rPr>
        <w:t>Import</w:t>
      </w:r>
      <w:proofErr w:type="spellEnd"/>
      <w:r w:rsidRPr="007A05AC">
        <w:rPr>
          <w:rFonts w:ascii="Times New Roman" w:hAnsi="Times New Roman"/>
          <w:sz w:val="24"/>
          <w:szCs w:val="24"/>
          <w:lang w:val="en-US" w:eastAsia="en-US"/>
        </w:rPr>
        <w:t xml:space="preserve">” </w:t>
      </w:r>
    </w:p>
    <w:p w14:paraId="6CB6AD7A" w14:textId="77777777" w:rsidR="00913DEA" w:rsidRDefault="00913DEA" w:rsidP="009C5CC2">
      <w:pPr>
        <w:pStyle w:val="TableText"/>
        <w:numPr>
          <w:ilvl w:val="0"/>
          <w:numId w:val="6"/>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proofErr w:type="spellStart"/>
      <w:r>
        <w:rPr>
          <w:rFonts w:ascii="Times New Roman" w:hAnsi="Times New Roman"/>
          <w:sz w:val="24"/>
          <w:szCs w:val="24"/>
          <w:lang w:val="en-US" w:eastAsia="en-US"/>
        </w:rPr>
        <w:t>ReleaseFeeDisbursement</w:t>
      </w:r>
      <w:r w:rsidR="00B62AEC">
        <w:rPr>
          <w:rFonts w:ascii="Times New Roman" w:hAnsi="Times New Roman"/>
          <w:sz w:val="24"/>
          <w:szCs w:val="24"/>
          <w:lang w:val="en-US" w:eastAsia="en-US"/>
        </w:rPr>
        <w:t>s</w:t>
      </w:r>
      <w:r>
        <w:rPr>
          <w:rFonts w:ascii="Times New Roman" w:hAnsi="Times New Roman"/>
          <w:sz w:val="24"/>
          <w:szCs w:val="24"/>
          <w:lang w:val="en-US" w:eastAsia="en-US"/>
        </w:rPr>
        <w:t>Import</w:t>
      </w:r>
      <w:proofErr w:type="spellEnd"/>
      <w:r>
        <w:rPr>
          <w:rFonts w:ascii="Times New Roman" w:hAnsi="Times New Roman"/>
          <w:sz w:val="24"/>
          <w:szCs w:val="24"/>
          <w:lang w:val="en-US" w:eastAsia="en-US"/>
        </w:rPr>
        <w:t>”</w:t>
      </w:r>
    </w:p>
    <w:p w14:paraId="372A1024" w14:textId="77777777" w:rsidR="0088326D" w:rsidRDefault="0088326D" w:rsidP="009C5CC2">
      <w:pPr>
        <w:pStyle w:val="TableText"/>
        <w:numPr>
          <w:ilvl w:val="0"/>
          <w:numId w:val="6"/>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proofErr w:type="spellStart"/>
      <w:r>
        <w:rPr>
          <w:rFonts w:ascii="Times New Roman" w:hAnsi="Times New Roman"/>
          <w:sz w:val="24"/>
          <w:szCs w:val="24"/>
          <w:lang w:val="en-US" w:eastAsia="en-US"/>
        </w:rPr>
        <w:t>StateProhibLegalAppraisalImport</w:t>
      </w:r>
      <w:proofErr w:type="spellEnd"/>
      <w:r>
        <w:rPr>
          <w:rFonts w:ascii="Times New Roman" w:hAnsi="Times New Roman"/>
          <w:sz w:val="24"/>
          <w:szCs w:val="24"/>
          <w:lang w:val="en-US" w:eastAsia="en-US"/>
        </w:rPr>
        <w:t>”</w:t>
      </w:r>
    </w:p>
    <w:p w14:paraId="63BA016E" w14:textId="77777777" w:rsidR="0088326D" w:rsidRDefault="0088326D" w:rsidP="009C5CC2">
      <w:pPr>
        <w:pStyle w:val="TableText"/>
        <w:numPr>
          <w:ilvl w:val="0"/>
          <w:numId w:val="6"/>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proofErr w:type="spellStart"/>
      <w:r>
        <w:rPr>
          <w:rFonts w:ascii="Times New Roman" w:hAnsi="Times New Roman"/>
          <w:sz w:val="24"/>
          <w:szCs w:val="24"/>
          <w:lang w:val="en-US" w:eastAsia="en-US"/>
        </w:rPr>
        <w:t>StateProhibLegalInspectionImport</w:t>
      </w:r>
      <w:proofErr w:type="spellEnd"/>
      <w:r>
        <w:rPr>
          <w:rFonts w:ascii="Times New Roman" w:hAnsi="Times New Roman"/>
          <w:sz w:val="24"/>
          <w:szCs w:val="24"/>
          <w:lang w:val="en-US" w:eastAsia="en-US"/>
        </w:rPr>
        <w:t>”</w:t>
      </w:r>
    </w:p>
    <w:p w14:paraId="71D5B652" w14:textId="77777777" w:rsidR="009C5CC2" w:rsidRDefault="009C5CC2" w:rsidP="009C5CC2">
      <w:pPr>
        <w:pStyle w:val="TableText"/>
        <w:spacing w:after="0"/>
        <w:rPr>
          <w:rFonts w:ascii="Times New Roman" w:hAnsi="Times New Roman"/>
          <w:sz w:val="24"/>
          <w:szCs w:val="24"/>
          <w:lang w:val="en-US" w:eastAsia="en-US"/>
        </w:rPr>
      </w:pPr>
    </w:p>
    <w:p w14:paraId="2EC04E11" w14:textId="77777777" w:rsidR="009C5CC2" w:rsidRDefault="009C5CC2" w:rsidP="00573E87">
      <w:pPr>
        <w:pStyle w:val="Heading3"/>
      </w:pPr>
      <w:bookmarkStart w:id="155" w:name="_Toc146188572"/>
      <w:bookmarkStart w:id="156" w:name="_Toc209591253"/>
      <w:r>
        <w:t>Disbursement Import – Record Layout</w:t>
      </w:r>
      <w:bookmarkEnd w:id="155"/>
      <w:bookmarkEnd w:id="156"/>
    </w:p>
    <w:p w14:paraId="227FB9C5" w14:textId="77777777" w:rsidR="009C5CC2" w:rsidRDefault="009C5CC2" w:rsidP="009C5CC2">
      <w:r>
        <w:t>This table describes the required data elements, formats and their sequence within the file</w:t>
      </w:r>
      <w:r w:rsidR="00B62AEC">
        <w:t xml:space="preserve"> for two types of Disbursement Imports</w:t>
      </w:r>
    </w:p>
    <w:p w14:paraId="19067B02" w14:textId="77777777" w:rsidR="00B62AEC" w:rsidRDefault="00B62AEC" w:rsidP="00B62AEC">
      <w:pPr>
        <w:pStyle w:val="ListParagraph"/>
        <w:numPr>
          <w:ilvl w:val="0"/>
          <w:numId w:val="21"/>
        </w:numPr>
      </w:pPr>
      <w:proofErr w:type="spellStart"/>
      <w:r>
        <w:t>InspectionDisbursementsImport</w:t>
      </w:r>
      <w:proofErr w:type="spellEnd"/>
    </w:p>
    <w:p w14:paraId="28A9B74C" w14:textId="77777777" w:rsidR="00B62AEC" w:rsidRDefault="00B62AEC" w:rsidP="00B62AEC">
      <w:pPr>
        <w:pStyle w:val="ListParagraph"/>
        <w:numPr>
          <w:ilvl w:val="0"/>
          <w:numId w:val="21"/>
        </w:numPr>
      </w:pPr>
      <w:proofErr w:type="spellStart"/>
      <w:r>
        <w:t>ReleaseFeeDisburesementsImport</w:t>
      </w:r>
      <w:proofErr w:type="spellEnd"/>
    </w:p>
    <w:p w14:paraId="11E9A199" w14:textId="77777777" w:rsidR="0088326D" w:rsidRPr="0088326D" w:rsidRDefault="0088326D" w:rsidP="00B62AEC">
      <w:pPr>
        <w:pStyle w:val="ListParagraph"/>
        <w:numPr>
          <w:ilvl w:val="0"/>
          <w:numId w:val="21"/>
        </w:numPr>
      </w:pPr>
      <w:proofErr w:type="spellStart"/>
      <w:r>
        <w:rPr>
          <w:szCs w:val="24"/>
        </w:rPr>
        <w:t>StateProhibLegalAppraisalImport</w:t>
      </w:r>
      <w:proofErr w:type="spellEnd"/>
    </w:p>
    <w:p w14:paraId="4AE92CE5" w14:textId="77777777" w:rsidR="0088326D" w:rsidRPr="00D50465" w:rsidRDefault="0088326D" w:rsidP="00B62AEC">
      <w:pPr>
        <w:pStyle w:val="ListParagraph"/>
        <w:numPr>
          <w:ilvl w:val="0"/>
          <w:numId w:val="21"/>
        </w:numPr>
      </w:pPr>
      <w:r>
        <w:rPr>
          <w:szCs w:val="24"/>
        </w:rPr>
        <w:t xml:space="preserve"> </w:t>
      </w:r>
      <w:proofErr w:type="spellStart"/>
      <w:r>
        <w:rPr>
          <w:szCs w:val="24"/>
        </w:rPr>
        <w:t>StateProhibLegalInspectionImport</w:t>
      </w:r>
      <w:proofErr w:type="spellEnd"/>
    </w:p>
    <w:p w14:paraId="6E6C1D83" w14:textId="77777777" w:rsidR="009C5CC2" w:rsidRPr="002719CC" w:rsidRDefault="00D9662A" w:rsidP="009C5CC2">
      <w:pPr>
        <w:pStyle w:val="TableTitle"/>
      </w:pPr>
      <w:bookmarkStart w:id="157" w:name="_Toc146188554"/>
      <w:bookmarkStart w:id="158" w:name="_Toc209591285"/>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17</w:t>
      </w:r>
      <w:r>
        <w:rPr>
          <w:noProof/>
        </w:rPr>
        <w:fldChar w:fldCharType="end"/>
      </w:r>
      <w:r w:rsidR="009C5CC2" w:rsidRPr="002719CC">
        <w:t xml:space="preserve">: Data Item Descriptions for </w:t>
      </w:r>
      <w:proofErr w:type="spellStart"/>
      <w:r w:rsidR="00B62AEC">
        <w:t>DisbursmentsImport</w:t>
      </w:r>
      <w:proofErr w:type="spellEnd"/>
      <w:r w:rsidR="00B62AEC">
        <w:t xml:space="preserve"> </w:t>
      </w:r>
      <w:r w:rsidR="009C5CC2" w:rsidRPr="002719CC">
        <w:t>File</w:t>
      </w:r>
      <w:bookmarkEnd w:id="158"/>
      <w:r w:rsidR="009C5CC2" w:rsidRPr="002719CC">
        <w:t xml:space="preserve"> </w:t>
      </w:r>
      <w:bookmarkEnd w:id="1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2060"/>
        <w:gridCol w:w="3622"/>
        <w:gridCol w:w="1578"/>
        <w:gridCol w:w="640"/>
      </w:tblGrid>
      <w:tr w:rsidR="009C5CC2" w:rsidRPr="007D7059" w14:paraId="7399921D" w14:textId="77777777" w:rsidTr="002F5FE4">
        <w:trPr>
          <w:trHeight w:val="432"/>
          <w:tblHeader/>
          <w:jc w:val="center"/>
        </w:trPr>
        <w:tc>
          <w:tcPr>
            <w:tcW w:w="5000" w:type="pct"/>
            <w:gridSpan w:val="5"/>
            <w:shd w:val="clear" w:color="auto" w:fill="7F7F7F"/>
            <w:vAlign w:val="center"/>
          </w:tcPr>
          <w:p w14:paraId="44B52001" w14:textId="77777777" w:rsidR="009C5CC2" w:rsidRPr="007D7059" w:rsidRDefault="009C5CC2" w:rsidP="00DA3843">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Disbursement</w:t>
            </w:r>
            <w:r w:rsidR="00D56B28">
              <w:rPr>
                <w:rFonts w:ascii="Arial" w:hAnsi="Arial" w:cs="Arial"/>
                <w:b/>
                <w:sz w:val="20"/>
              </w:rPr>
              <w:t>s</w:t>
            </w:r>
            <w:r w:rsidRPr="007D7059">
              <w:rPr>
                <w:rFonts w:ascii="Arial" w:hAnsi="Arial" w:cs="Arial"/>
                <w:b/>
                <w:sz w:val="20"/>
              </w:rPr>
              <w:t>Import</w:t>
            </w:r>
            <w:proofErr w:type="spellEnd"/>
          </w:p>
        </w:tc>
      </w:tr>
      <w:tr w:rsidR="009C5CC2" w:rsidRPr="007D7059" w14:paraId="1D067F07" w14:textId="77777777" w:rsidTr="002F5FE4">
        <w:trPr>
          <w:trHeight w:val="432"/>
          <w:tblHeader/>
          <w:jc w:val="center"/>
        </w:trPr>
        <w:tc>
          <w:tcPr>
            <w:tcW w:w="775" w:type="pct"/>
            <w:shd w:val="clear" w:color="auto" w:fill="7F7F7F"/>
            <w:vAlign w:val="center"/>
          </w:tcPr>
          <w:p w14:paraId="658754E0" w14:textId="77777777" w:rsidR="009C5CC2" w:rsidRPr="007D7059" w:rsidRDefault="009C5CC2" w:rsidP="00DA3843">
            <w:pPr>
              <w:pStyle w:val="NoSpacing"/>
              <w:rPr>
                <w:rFonts w:ascii="Arial" w:hAnsi="Arial" w:cs="Arial"/>
                <w:b/>
                <w:sz w:val="20"/>
              </w:rPr>
            </w:pPr>
            <w:r w:rsidRPr="007D7059">
              <w:rPr>
                <w:rFonts w:ascii="Arial" w:hAnsi="Arial" w:cs="Arial"/>
                <w:b/>
                <w:sz w:val="20"/>
              </w:rPr>
              <w:t>Data Item</w:t>
            </w:r>
          </w:p>
        </w:tc>
        <w:tc>
          <w:tcPr>
            <w:tcW w:w="1102" w:type="pct"/>
            <w:shd w:val="clear" w:color="auto" w:fill="7F7F7F"/>
            <w:vAlign w:val="center"/>
          </w:tcPr>
          <w:p w14:paraId="13CFF669" w14:textId="77777777" w:rsidR="009C5CC2" w:rsidRPr="007D7059" w:rsidRDefault="009C5CC2" w:rsidP="00DA3843">
            <w:pPr>
              <w:pStyle w:val="NoSpacing"/>
              <w:jc w:val="center"/>
              <w:rPr>
                <w:rFonts w:ascii="Arial" w:hAnsi="Arial" w:cs="Arial"/>
                <w:b/>
                <w:sz w:val="20"/>
              </w:rPr>
            </w:pPr>
            <w:r w:rsidRPr="007D7059">
              <w:rPr>
                <w:rFonts w:ascii="Arial" w:hAnsi="Arial" w:cs="Arial"/>
                <w:b/>
                <w:sz w:val="20"/>
              </w:rPr>
              <w:t>Description</w:t>
            </w:r>
          </w:p>
        </w:tc>
        <w:tc>
          <w:tcPr>
            <w:tcW w:w="1937" w:type="pct"/>
            <w:shd w:val="clear" w:color="auto" w:fill="7F7F7F"/>
            <w:vAlign w:val="center"/>
          </w:tcPr>
          <w:p w14:paraId="2C2CD63D" w14:textId="77777777" w:rsidR="009C5CC2" w:rsidRPr="007D7059" w:rsidRDefault="009C5CC2" w:rsidP="00DA3843">
            <w:pPr>
              <w:pStyle w:val="NoSpacing"/>
              <w:jc w:val="center"/>
              <w:rPr>
                <w:rFonts w:ascii="Arial" w:hAnsi="Arial" w:cs="Arial"/>
                <w:b/>
                <w:sz w:val="20"/>
              </w:rPr>
            </w:pPr>
            <w:r w:rsidRPr="007D7059">
              <w:rPr>
                <w:rFonts w:ascii="Arial" w:hAnsi="Arial" w:cs="Arial"/>
                <w:b/>
                <w:sz w:val="20"/>
              </w:rPr>
              <w:t>Format/Range of Values</w:t>
            </w:r>
          </w:p>
        </w:tc>
        <w:tc>
          <w:tcPr>
            <w:tcW w:w="844" w:type="pct"/>
            <w:tcBorders>
              <w:bottom w:val="single" w:sz="4" w:space="0" w:color="auto"/>
            </w:tcBorders>
            <w:shd w:val="clear" w:color="auto" w:fill="7F7F7F"/>
            <w:vAlign w:val="center"/>
          </w:tcPr>
          <w:p w14:paraId="4F23AF8F" w14:textId="77777777" w:rsidR="009C5CC2" w:rsidRPr="007D7059" w:rsidRDefault="009C5CC2" w:rsidP="00DA3843">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2712F324" w14:textId="77777777" w:rsidR="009C5CC2" w:rsidRPr="007D7059" w:rsidRDefault="009C5CC2" w:rsidP="00DA3843">
            <w:pPr>
              <w:pStyle w:val="NoSpacing"/>
              <w:jc w:val="center"/>
              <w:rPr>
                <w:rFonts w:ascii="Arial" w:hAnsi="Arial" w:cs="Arial"/>
                <w:b/>
                <w:sz w:val="20"/>
              </w:rPr>
            </w:pPr>
            <w:r w:rsidRPr="007D7059">
              <w:rPr>
                <w:rFonts w:ascii="Arial" w:hAnsi="Arial" w:cs="Arial"/>
                <w:b/>
                <w:sz w:val="20"/>
              </w:rPr>
              <w:t>Seq. #</w:t>
            </w:r>
          </w:p>
        </w:tc>
      </w:tr>
      <w:tr w:rsidR="009C5CC2" w:rsidRPr="007D7059" w14:paraId="69E6FDFC" w14:textId="77777777" w:rsidTr="002F5FE4">
        <w:trPr>
          <w:trHeight w:val="350"/>
          <w:jc w:val="center"/>
        </w:trPr>
        <w:tc>
          <w:tcPr>
            <w:tcW w:w="775" w:type="pct"/>
            <w:vAlign w:val="center"/>
          </w:tcPr>
          <w:p w14:paraId="1D43E5F1" w14:textId="77777777" w:rsidR="009C5CC2" w:rsidRPr="007D7059" w:rsidRDefault="009C5CC2" w:rsidP="00DA3843">
            <w:pPr>
              <w:pStyle w:val="NoSpacing"/>
              <w:rPr>
                <w:rFonts w:ascii="Arial" w:hAnsi="Arial" w:cs="Arial"/>
                <w:bCs/>
                <w:color w:val="000000"/>
                <w:sz w:val="20"/>
              </w:rPr>
            </w:pPr>
            <w:r w:rsidRPr="007D7059">
              <w:rPr>
                <w:rFonts w:ascii="Arial" w:hAnsi="Arial" w:cs="Arial"/>
                <w:bCs/>
                <w:color w:val="000000"/>
                <w:sz w:val="20"/>
              </w:rPr>
              <w:t>FHA Case #</w:t>
            </w:r>
          </w:p>
        </w:tc>
        <w:tc>
          <w:tcPr>
            <w:tcW w:w="1102" w:type="pct"/>
            <w:vAlign w:val="center"/>
          </w:tcPr>
          <w:p w14:paraId="50D92372"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FHA case number</w:t>
            </w:r>
          </w:p>
        </w:tc>
        <w:tc>
          <w:tcPr>
            <w:tcW w:w="1937" w:type="pct"/>
            <w:vAlign w:val="center"/>
          </w:tcPr>
          <w:p w14:paraId="35319E89"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 xml:space="preserve">Numeric(10); </w:t>
            </w:r>
          </w:p>
        </w:tc>
        <w:tc>
          <w:tcPr>
            <w:tcW w:w="844" w:type="pct"/>
            <w:vAlign w:val="center"/>
          </w:tcPr>
          <w:p w14:paraId="4B9BCA9B" w14:textId="77777777" w:rsidR="009C5CC2" w:rsidRPr="007D7059" w:rsidRDefault="009C5CC2"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32B8782C" w14:textId="77777777" w:rsidR="009C5CC2" w:rsidRPr="007D7059" w:rsidRDefault="009C5CC2" w:rsidP="00DA3843">
            <w:pPr>
              <w:pStyle w:val="NoSpacing"/>
              <w:jc w:val="center"/>
              <w:rPr>
                <w:rFonts w:ascii="Arial" w:hAnsi="Arial" w:cs="Arial"/>
                <w:sz w:val="20"/>
              </w:rPr>
            </w:pPr>
            <w:r w:rsidRPr="007D7059">
              <w:rPr>
                <w:rFonts w:ascii="Arial" w:hAnsi="Arial" w:cs="Arial"/>
                <w:sz w:val="20"/>
              </w:rPr>
              <w:t>1</w:t>
            </w:r>
          </w:p>
        </w:tc>
      </w:tr>
      <w:tr w:rsidR="009C5CC2" w:rsidRPr="007D7059" w14:paraId="3D57FF45" w14:textId="77777777" w:rsidTr="002F5FE4">
        <w:trPr>
          <w:trHeight w:val="432"/>
          <w:jc w:val="center"/>
        </w:trPr>
        <w:tc>
          <w:tcPr>
            <w:tcW w:w="775" w:type="pct"/>
            <w:vAlign w:val="center"/>
          </w:tcPr>
          <w:p w14:paraId="5DAA89C2" w14:textId="77777777" w:rsidR="009C5CC2" w:rsidRPr="007D7059" w:rsidRDefault="009C5CC2" w:rsidP="00DA3843">
            <w:pPr>
              <w:pStyle w:val="NoSpacing"/>
              <w:rPr>
                <w:rFonts w:ascii="Arial" w:hAnsi="Arial" w:cs="Arial"/>
                <w:bCs/>
                <w:color w:val="000000"/>
                <w:sz w:val="20"/>
              </w:rPr>
            </w:pPr>
            <w:r>
              <w:rPr>
                <w:rFonts w:ascii="Arial" w:hAnsi="Arial" w:cs="Arial"/>
                <w:bCs/>
                <w:color w:val="000000"/>
                <w:sz w:val="20"/>
              </w:rPr>
              <w:t xml:space="preserve">Transaction Category Code </w:t>
            </w:r>
          </w:p>
        </w:tc>
        <w:tc>
          <w:tcPr>
            <w:tcW w:w="1102" w:type="pct"/>
            <w:vAlign w:val="center"/>
          </w:tcPr>
          <w:p w14:paraId="7273AFD0"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 xml:space="preserve">Transaction </w:t>
            </w:r>
            <w:r>
              <w:rPr>
                <w:rFonts w:ascii="Arial" w:hAnsi="Arial" w:cs="Arial"/>
                <w:color w:val="000000"/>
                <w:sz w:val="20"/>
              </w:rPr>
              <w:t>Category</w:t>
            </w:r>
          </w:p>
        </w:tc>
        <w:tc>
          <w:tcPr>
            <w:tcW w:w="1937" w:type="pct"/>
            <w:vAlign w:val="center"/>
          </w:tcPr>
          <w:p w14:paraId="5B2CC4AF"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String(4</w:t>
            </w:r>
            <w:proofErr w:type="gramStart"/>
            <w:r w:rsidRPr="007D7059">
              <w:rPr>
                <w:rFonts w:ascii="Arial" w:hAnsi="Arial" w:cs="Arial"/>
                <w:color w:val="000000"/>
                <w:sz w:val="20"/>
              </w:rPr>
              <w:t>);</w:t>
            </w:r>
            <w:proofErr w:type="gramEnd"/>
          </w:p>
          <w:p w14:paraId="5F824CCE"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Pr>
                <w:rFonts w:ascii="Arial" w:hAnsi="Arial" w:cs="Arial"/>
                <w:sz w:val="20"/>
              </w:rPr>
              <w:t xml:space="preserve"> 7</w:t>
            </w:r>
            <w:r w:rsidRPr="007D7059">
              <w:rPr>
                <w:rFonts w:ascii="Arial" w:hAnsi="Arial" w:cs="Arial"/>
                <w:sz w:val="20"/>
              </w:rPr>
              <w:t xml:space="preserve"> for</w:t>
            </w:r>
            <w:r w:rsidRPr="007D7059">
              <w:rPr>
                <w:rFonts w:ascii="Arial" w:hAnsi="Arial" w:cs="Arial"/>
                <w:color w:val="000000"/>
                <w:sz w:val="20"/>
              </w:rPr>
              <w:t xml:space="preserve"> Transaction </w:t>
            </w:r>
            <w:r>
              <w:rPr>
                <w:rFonts w:ascii="Arial" w:hAnsi="Arial" w:cs="Arial"/>
                <w:color w:val="000000"/>
                <w:sz w:val="20"/>
              </w:rPr>
              <w:t xml:space="preserve">Category </w:t>
            </w:r>
            <w:r w:rsidRPr="007D7059">
              <w:rPr>
                <w:rFonts w:ascii="Arial" w:hAnsi="Arial" w:cs="Arial"/>
                <w:color w:val="000000"/>
                <w:sz w:val="20"/>
              </w:rPr>
              <w:t>Codes and Description reference;</w:t>
            </w:r>
          </w:p>
        </w:tc>
        <w:tc>
          <w:tcPr>
            <w:tcW w:w="844" w:type="pct"/>
            <w:vAlign w:val="center"/>
          </w:tcPr>
          <w:p w14:paraId="24C975DF" w14:textId="77777777" w:rsidR="009C5CC2" w:rsidRPr="007D7059" w:rsidRDefault="009C5CC2" w:rsidP="00DA3843">
            <w:pPr>
              <w:pStyle w:val="NoSpacing"/>
              <w:jc w:val="center"/>
              <w:rPr>
                <w:rFonts w:ascii="Arial" w:hAnsi="Arial" w:cs="Arial"/>
                <w:sz w:val="20"/>
              </w:rPr>
            </w:pPr>
            <w:r w:rsidRPr="007D7059">
              <w:rPr>
                <w:rFonts w:ascii="Arial" w:hAnsi="Arial" w:cs="Arial"/>
                <w:sz w:val="20"/>
              </w:rPr>
              <w:t>Yes</w:t>
            </w:r>
          </w:p>
        </w:tc>
        <w:tc>
          <w:tcPr>
            <w:tcW w:w="342" w:type="pct"/>
            <w:vAlign w:val="center"/>
          </w:tcPr>
          <w:p w14:paraId="5FBBA93A" w14:textId="77777777" w:rsidR="009C5CC2" w:rsidRPr="007D7059" w:rsidRDefault="009C5CC2" w:rsidP="00DA3843">
            <w:pPr>
              <w:pStyle w:val="NoSpacing"/>
              <w:jc w:val="center"/>
              <w:rPr>
                <w:rFonts w:ascii="Arial" w:hAnsi="Arial" w:cs="Arial"/>
                <w:sz w:val="20"/>
              </w:rPr>
            </w:pPr>
            <w:r w:rsidRPr="007D7059">
              <w:rPr>
                <w:rFonts w:ascii="Arial" w:hAnsi="Arial" w:cs="Arial"/>
                <w:sz w:val="20"/>
              </w:rPr>
              <w:t>2</w:t>
            </w:r>
          </w:p>
        </w:tc>
      </w:tr>
      <w:tr w:rsidR="009C5CC2" w:rsidRPr="007D7059" w14:paraId="737EEA7E" w14:textId="77777777" w:rsidTr="002F5FE4">
        <w:trPr>
          <w:trHeight w:val="432"/>
          <w:jc w:val="center"/>
        </w:trPr>
        <w:tc>
          <w:tcPr>
            <w:tcW w:w="775" w:type="pct"/>
            <w:vAlign w:val="center"/>
          </w:tcPr>
          <w:p w14:paraId="73E8D4CD"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Transaction Code </w:t>
            </w:r>
          </w:p>
        </w:tc>
        <w:tc>
          <w:tcPr>
            <w:tcW w:w="1102" w:type="pct"/>
            <w:vAlign w:val="center"/>
          </w:tcPr>
          <w:p w14:paraId="4638BB67"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Transaction Description </w:t>
            </w:r>
          </w:p>
        </w:tc>
        <w:tc>
          <w:tcPr>
            <w:tcW w:w="1937" w:type="pct"/>
            <w:vAlign w:val="center"/>
          </w:tcPr>
          <w:p w14:paraId="097A2CDF" w14:textId="77777777" w:rsidR="009C5CC2" w:rsidRDefault="009C5CC2" w:rsidP="00DA3843">
            <w:pPr>
              <w:pStyle w:val="NoSpacing"/>
              <w:rPr>
                <w:rFonts w:ascii="Arial" w:hAnsi="Arial" w:cs="Arial"/>
                <w:color w:val="000000"/>
                <w:sz w:val="20"/>
              </w:rPr>
            </w:pPr>
            <w:r>
              <w:rPr>
                <w:rFonts w:ascii="Arial" w:hAnsi="Arial" w:cs="Arial"/>
                <w:color w:val="000000"/>
                <w:sz w:val="20"/>
              </w:rPr>
              <w:t>String(4</w:t>
            </w:r>
            <w:proofErr w:type="gramStart"/>
            <w:r>
              <w:rPr>
                <w:rFonts w:ascii="Arial" w:hAnsi="Arial" w:cs="Arial"/>
                <w:color w:val="000000"/>
                <w:sz w:val="20"/>
              </w:rPr>
              <w:t>);</w:t>
            </w:r>
            <w:proofErr w:type="gramEnd"/>
          </w:p>
          <w:p w14:paraId="2F18214F"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See Table 8 for Transaction Codes and Description reference; </w:t>
            </w:r>
          </w:p>
        </w:tc>
        <w:tc>
          <w:tcPr>
            <w:tcW w:w="844" w:type="pct"/>
            <w:vAlign w:val="center"/>
          </w:tcPr>
          <w:p w14:paraId="4BC29350" w14:textId="77777777" w:rsidR="009C5CC2" w:rsidRPr="007D7059" w:rsidRDefault="009C5CC2" w:rsidP="00DA3843">
            <w:pPr>
              <w:pStyle w:val="NoSpacing"/>
              <w:jc w:val="center"/>
              <w:rPr>
                <w:rFonts w:ascii="Arial" w:hAnsi="Arial" w:cs="Arial"/>
                <w:sz w:val="20"/>
              </w:rPr>
            </w:pPr>
            <w:r>
              <w:rPr>
                <w:rFonts w:ascii="Arial" w:hAnsi="Arial" w:cs="Arial"/>
                <w:sz w:val="20"/>
              </w:rPr>
              <w:t xml:space="preserve">Yes </w:t>
            </w:r>
          </w:p>
        </w:tc>
        <w:tc>
          <w:tcPr>
            <w:tcW w:w="342" w:type="pct"/>
            <w:vAlign w:val="center"/>
          </w:tcPr>
          <w:p w14:paraId="029A4613" w14:textId="77777777" w:rsidR="009C5CC2" w:rsidRPr="007D7059" w:rsidRDefault="009C5CC2" w:rsidP="00DA3843">
            <w:pPr>
              <w:pStyle w:val="NoSpacing"/>
              <w:jc w:val="center"/>
              <w:rPr>
                <w:rFonts w:ascii="Arial" w:hAnsi="Arial" w:cs="Arial"/>
                <w:sz w:val="20"/>
              </w:rPr>
            </w:pPr>
            <w:r>
              <w:rPr>
                <w:rFonts w:ascii="Arial" w:hAnsi="Arial" w:cs="Arial"/>
                <w:sz w:val="20"/>
              </w:rPr>
              <w:t>3</w:t>
            </w:r>
          </w:p>
        </w:tc>
      </w:tr>
      <w:tr w:rsidR="009C5CC2" w:rsidRPr="007D7059" w14:paraId="1C725BBE" w14:textId="77777777" w:rsidTr="002F5FE4">
        <w:trPr>
          <w:trHeight w:val="432"/>
          <w:jc w:val="center"/>
        </w:trPr>
        <w:tc>
          <w:tcPr>
            <w:tcW w:w="775" w:type="pct"/>
            <w:vAlign w:val="center"/>
          </w:tcPr>
          <w:p w14:paraId="66F6C854"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Vendor Code </w:t>
            </w:r>
          </w:p>
        </w:tc>
        <w:tc>
          <w:tcPr>
            <w:tcW w:w="1102" w:type="pct"/>
            <w:vAlign w:val="center"/>
          </w:tcPr>
          <w:p w14:paraId="2470264B"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Vendor Type </w:t>
            </w:r>
          </w:p>
        </w:tc>
        <w:tc>
          <w:tcPr>
            <w:tcW w:w="1937" w:type="pct"/>
            <w:vAlign w:val="center"/>
          </w:tcPr>
          <w:p w14:paraId="7D79D4AC" w14:textId="77777777" w:rsidR="009C5CC2" w:rsidRDefault="009C5CC2" w:rsidP="00DA3843">
            <w:pPr>
              <w:pStyle w:val="NoSpacing"/>
              <w:rPr>
                <w:rFonts w:ascii="Arial" w:hAnsi="Arial" w:cs="Arial"/>
                <w:color w:val="000000"/>
                <w:sz w:val="20"/>
              </w:rPr>
            </w:pPr>
            <w:r>
              <w:rPr>
                <w:rFonts w:ascii="Arial" w:hAnsi="Arial" w:cs="Arial"/>
                <w:color w:val="000000"/>
                <w:sz w:val="20"/>
              </w:rPr>
              <w:t>String(3</w:t>
            </w:r>
            <w:proofErr w:type="gramStart"/>
            <w:r>
              <w:rPr>
                <w:rFonts w:ascii="Arial" w:hAnsi="Arial" w:cs="Arial"/>
                <w:color w:val="000000"/>
                <w:sz w:val="20"/>
              </w:rPr>
              <w:t>);</w:t>
            </w:r>
            <w:proofErr w:type="gramEnd"/>
          </w:p>
          <w:p w14:paraId="45E0CAFD"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See Table 9 for Vendor Codes and Description reference; </w:t>
            </w:r>
          </w:p>
        </w:tc>
        <w:tc>
          <w:tcPr>
            <w:tcW w:w="844" w:type="pct"/>
            <w:vAlign w:val="center"/>
          </w:tcPr>
          <w:p w14:paraId="5BD8132A"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0B642880" w14:textId="77777777" w:rsidR="009C5CC2" w:rsidRPr="007D7059" w:rsidRDefault="009C5CC2" w:rsidP="00DA3843">
            <w:pPr>
              <w:pStyle w:val="NoSpacing"/>
              <w:jc w:val="center"/>
              <w:rPr>
                <w:rFonts w:ascii="Arial" w:hAnsi="Arial" w:cs="Arial"/>
                <w:sz w:val="20"/>
              </w:rPr>
            </w:pPr>
            <w:r>
              <w:rPr>
                <w:rFonts w:ascii="Arial" w:hAnsi="Arial" w:cs="Arial"/>
                <w:sz w:val="20"/>
              </w:rPr>
              <w:t>4</w:t>
            </w:r>
          </w:p>
        </w:tc>
      </w:tr>
      <w:tr w:rsidR="009C5CC2" w:rsidRPr="007D7059" w14:paraId="4F64AD99" w14:textId="77777777" w:rsidTr="002F5FE4">
        <w:trPr>
          <w:trHeight w:val="432"/>
          <w:jc w:val="center"/>
        </w:trPr>
        <w:tc>
          <w:tcPr>
            <w:tcW w:w="775" w:type="pct"/>
            <w:vAlign w:val="center"/>
          </w:tcPr>
          <w:p w14:paraId="6A364610"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Payee/Pay to Code </w:t>
            </w:r>
          </w:p>
        </w:tc>
        <w:tc>
          <w:tcPr>
            <w:tcW w:w="1102" w:type="pct"/>
            <w:vAlign w:val="center"/>
          </w:tcPr>
          <w:p w14:paraId="3F2ABCF0"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Payee/Pay to </w:t>
            </w:r>
          </w:p>
        </w:tc>
        <w:tc>
          <w:tcPr>
            <w:tcW w:w="1937" w:type="pct"/>
            <w:vAlign w:val="center"/>
          </w:tcPr>
          <w:p w14:paraId="659F16F5" w14:textId="77777777" w:rsidR="009C5CC2" w:rsidRDefault="009C5CC2" w:rsidP="00DA3843">
            <w:pPr>
              <w:pStyle w:val="NoSpacing"/>
              <w:rPr>
                <w:rFonts w:ascii="Arial" w:hAnsi="Arial" w:cs="Arial"/>
                <w:color w:val="000000"/>
                <w:sz w:val="20"/>
              </w:rPr>
            </w:pPr>
            <w:r>
              <w:rPr>
                <w:rFonts w:ascii="Arial" w:hAnsi="Arial" w:cs="Arial"/>
                <w:color w:val="000000"/>
                <w:sz w:val="20"/>
              </w:rPr>
              <w:t>String(4</w:t>
            </w:r>
            <w:proofErr w:type="gramStart"/>
            <w:r>
              <w:rPr>
                <w:rFonts w:ascii="Arial" w:hAnsi="Arial" w:cs="Arial"/>
                <w:color w:val="000000"/>
                <w:sz w:val="20"/>
              </w:rPr>
              <w:t>);</w:t>
            </w:r>
            <w:proofErr w:type="gramEnd"/>
          </w:p>
          <w:p w14:paraId="234091B1"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See Table 10 for Payee/Pay to Codes and Description reference; </w:t>
            </w:r>
          </w:p>
        </w:tc>
        <w:tc>
          <w:tcPr>
            <w:tcW w:w="844" w:type="pct"/>
            <w:vAlign w:val="center"/>
          </w:tcPr>
          <w:p w14:paraId="7F220139"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5695E450" w14:textId="77777777" w:rsidR="009C5CC2" w:rsidRPr="007D7059" w:rsidRDefault="009C5CC2" w:rsidP="00DA3843">
            <w:pPr>
              <w:pStyle w:val="NoSpacing"/>
              <w:jc w:val="center"/>
              <w:rPr>
                <w:rFonts w:ascii="Arial" w:hAnsi="Arial" w:cs="Arial"/>
                <w:sz w:val="20"/>
              </w:rPr>
            </w:pPr>
            <w:r>
              <w:rPr>
                <w:rFonts w:ascii="Arial" w:hAnsi="Arial" w:cs="Arial"/>
                <w:sz w:val="20"/>
              </w:rPr>
              <w:t>5</w:t>
            </w:r>
          </w:p>
        </w:tc>
      </w:tr>
      <w:tr w:rsidR="009C5CC2" w:rsidRPr="007D7059" w14:paraId="6EA3CC96" w14:textId="77777777" w:rsidTr="002F5FE4">
        <w:trPr>
          <w:trHeight w:val="432"/>
          <w:jc w:val="center"/>
        </w:trPr>
        <w:tc>
          <w:tcPr>
            <w:tcW w:w="775" w:type="pct"/>
            <w:vAlign w:val="center"/>
          </w:tcPr>
          <w:p w14:paraId="6464ACEF"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Disbursement Amount </w:t>
            </w:r>
          </w:p>
        </w:tc>
        <w:tc>
          <w:tcPr>
            <w:tcW w:w="1102" w:type="pct"/>
            <w:vAlign w:val="center"/>
          </w:tcPr>
          <w:p w14:paraId="054B2B50"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The Amount of the Disbursement </w:t>
            </w:r>
          </w:p>
        </w:tc>
        <w:tc>
          <w:tcPr>
            <w:tcW w:w="1937" w:type="pct"/>
            <w:vAlign w:val="center"/>
          </w:tcPr>
          <w:p w14:paraId="2FC9516A"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59450F92"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Must be &gt; 0.00</w:t>
            </w:r>
            <w:r>
              <w:rPr>
                <w:rFonts w:ascii="Arial" w:hAnsi="Arial" w:cs="Arial"/>
                <w:color w:val="000000"/>
                <w:sz w:val="20"/>
              </w:rPr>
              <w:t xml:space="preserve"> and &lt;= $1,000,000</w:t>
            </w:r>
          </w:p>
        </w:tc>
        <w:tc>
          <w:tcPr>
            <w:tcW w:w="844" w:type="pct"/>
            <w:vAlign w:val="center"/>
          </w:tcPr>
          <w:p w14:paraId="4973397E"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64716E5D" w14:textId="77777777" w:rsidR="009C5CC2" w:rsidRPr="007D7059" w:rsidRDefault="009C5CC2" w:rsidP="00DA3843">
            <w:pPr>
              <w:pStyle w:val="NoSpacing"/>
              <w:jc w:val="center"/>
              <w:rPr>
                <w:rFonts w:ascii="Arial" w:hAnsi="Arial" w:cs="Arial"/>
                <w:sz w:val="20"/>
              </w:rPr>
            </w:pPr>
            <w:r>
              <w:rPr>
                <w:rFonts w:ascii="Arial" w:hAnsi="Arial" w:cs="Arial"/>
                <w:sz w:val="20"/>
              </w:rPr>
              <w:t>6</w:t>
            </w:r>
          </w:p>
        </w:tc>
      </w:tr>
      <w:tr w:rsidR="009C5CC2" w:rsidRPr="007D7059" w14:paraId="677F7B23" w14:textId="77777777" w:rsidTr="002F5FE4">
        <w:trPr>
          <w:trHeight w:val="432"/>
          <w:jc w:val="center"/>
        </w:trPr>
        <w:tc>
          <w:tcPr>
            <w:tcW w:w="775" w:type="pct"/>
            <w:vAlign w:val="center"/>
          </w:tcPr>
          <w:p w14:paraId="1CEC786D"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Process Date </w:t>
            </w:r>
          </w:p>
        </w:tc>
        <w:tc>
          <w:tcPr>
            <w:tcW w:w="1102" w:type="pct"/>
            <w:vAlign w:val="center"/>
          </w:tcPr>
          <w:p w14:paraId="36D4B0A9"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Process Date </w:t>
            </w:r>
          </w:p>
        </w:tc>
        <w:tc>
          <w:tcPr>
            <w:tcW w:w="1937" w:type="pct"/>
            <w:vAlign w:val="center"/>
          </w:tcPr>
          <w:p w14:paraId="188A0CAD"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p>
          <w:p w14:paraId="0315150E"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Format: YYYY-MM-DD;</w:t>
            </w:r>
          </w:p>
        </w:tc>
        <w:tc>
          <w:tcPr>
            <w:tcW w:w="844" w:type="pct"/>
            <w:vAlign w:val="center"/>
          </w:tcPr>
          <w:p w14:paraId="5AD56325"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474970F6" w14:textId="77777777" w:rsidR="009C5CC2" w:rsidRPr="007D7059" w:rsidRDefault="009C5CC2" w:rsidP="00DA3843">
            <w:pPr>
              <w:pStyle w:val="NoSpacing"/>
              <w:jc w:val="center"/>
              <w:rPr>
                <w:rFonts w:ascii="Arial" w:hAnsi="Arial" w:cs="Arial"/>
                <w:sz w:val="20"/>
              </w:rPr>
            </w:pPr>
            <w:r>
              <w:rPr>
                <w:rFonts w:ascii="Arial" w:hAnsi="Arial" w:cs="Arial"/>
                <w:sz w:val="20"/>
              </w:rPr>
              <w:t>7</w:t>
            </w:r>
          </w:p>
        </w:tc>
      </w:tr>
      <w:tr w:rsidR="009C5CC2" w:rsidRPr="007D7059" w14:paraId="0937D583" w14:textId="77777777" w:rsidTr="002F5FE4">
        <w:trPr>
          <w:trHeight w:val="432"/>
          <w:jc w:val="center"/>
        </w:trPr>
        <w:tc>
          <w:tcPr>
            <w:tcW w:w="775" w:type="pct"/>
            <w:vAlign w:val="center"/>
          </w:tcPr>
          <w:p w14:paraId="20A3CB87" w14:textId="77777777" w:rsidR="009C5CC2" w:rsidRDefault="009C5CC2" w:rsidP="00DA3843">
            <w:pPr>
              <w:pStyle w:val="NoSpacing"/>
              <w:rPr>
                <w:rFonts w:ascii="Arial" w:hAnsi="Arial" w:cs="Arial"/>
                <w:bCs/>
                <w:color w:val="000000"/>
                <w:sz w:val="20"/>
              </w:rPr>
            </w:pPr>
            <w:r>
              <w:rPr>
                <w:rFonts w:ascii="Arial" w:hAnsi="Arial" w:cs="Arial"/>
                <w:bCs/>
                <w:color w:val="000000"/>
                <w:sz w:val="20"/>
              </w:rPr>
              <w:lastRenderedPageBreak/>
              <w:t>Check Stub Note 1</w:t>
            </w:r>
          </w:p>
        </w:tc>
        <w:tc>
          <w:tcPr>
            <w:tcW w:w="1102" w:type="pct"/>
            <w:vAlign w:val="center"/>
          </w:tcPr>
          <w:p w14:paraId="46C3BD67"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Note Displayed on Check Stub line 1. Only Applies to Payment Method Check  </w:t>
            </w:r>
          </w:p>
        </w:tc>
        <w:tc>
          <w:tcPr>
            <w:tcW w:w="1937" w:type="pct"/>
            <w:vAlign w:val="center"/>
          </w:tcPr>
          <w:p w14:paraId="5E45FD92"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String(55) </w:t>
            </w:r>
          </w:p>
        </w:tc>
        <w:tc>
          <w:tcPr>
            <w:tcW w:w="844" w:type="pct"/>
            <w:vAlign w:val="center"/>
          </w:tcPr>
          <w:p w14:paraId="3E1DAC1F"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1360F230" w14:textId="77777777" w:rsidR="009C5CC2" w:rsidRPr="007D7059" w:rsidRDefault="009C5CC2" w:rsidP="00DA3843">
            <w:pPr>
              <w:pStyle w:val="NoSpacing"/>
              <w:jc w:val="center"/>
              <w:rPr>
                <w:rFonts w:ascii="Arial" w:hAnsi="Arial" w:cs="Arial"/>
                <w:sz w:val="20"/>
              </w:rPr>
            </w:pPr>
            <w:r>
              <w:rPr>
                <w:rFonts w:ascii="Arial" w:hAnsi="Arial" w:cs="Arial"/>
                <w:sz w:val="20"/>
              </w:rPr>
              <w:t>8</w:t>
            </w:r>
          </w:p>
        </w:tc>
      </w:tr>
      <w:tr w:rsidR="009C5CC2" w:rsidRPr="007D7059" w14:paraId="31186AB1" w14:textId="77777777" w:rsidTr="002F5FE4">
        <w:trPr>
          <w:trHeight w:val="432"/>
          <w:jc w:val="center"/>
        </w:trPr>
        <w:tc>
          <w:tcPr>
            <w:tcW w:w="775" w:type="pct"/>
            <w:vAlign w:val="center"/>
          </w:tcPr>
          <w:p w14:paraId="3E06AD4D"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Check Stub Note 2 </w:t>
            </w:r>
          </w:p>
        </w:tc>
        <w:tc>
          <w:tcPr>
            <w:tcW w:w="1102" w:type="pct"/>
            <w:vAlign w:val="center"/>
          </w:tcPr>
          <w:p w14:paraId="21332AFB"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Note Displayed on Check Stub line 2. Only Applies to Payment Method Check  </w:t>
            </w:r>
          </w:p>
        </w:tc>
        <w:tc>
          <w:tcPr>
            <w:tcW w:w="1937" w:type="pct"/>
            <w:vAlign w:val="center"/>
          </w:tcPr>
          <w:p w14:paraId="4304A804"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String(55) </w:t>
            </w:r>
          </w:p>
        </w:tc>
        <w:tc>
          <w:tcPr>
            <w:tcW w:w="844" w:type="pct"/>
            <w:vAlign w:val="center"/>
          </w:tcPr>
          <w:p w14:paraId="24AE6A36"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522D5B67" w14:textId="77777777" w:rsidR="009C5CC2" w:rsidRPr="007D7059" w:rsidRDefault="009C5CC2" w:rsidP="00DA3843">
            <w:pPr>
              <w:pStyle w:val="NoSpacing"/>
              <w:jc w:val="center"/>
              <w:rPr>
                <w:rFonts w:ascii="Arial" w:hAnsi="Arial" w:cs="Arial"/>
                <w:sz w:val="20"/>
              </w:rPr>
            </w:pPr>
            <w:r>
              <w:rPr>
                <w:rFonts w:ascii="Arial" w:hAnsi="Arial" w:cs="Arial"/>
                <w:sz w:val="20"/>
              </w:rPr>
              <w:t>9</w:t>
            </w:r>
          </w:p>
        </w:tc>
      </w:tr>
      <w:tr w:rsidR="009C5CC2" w:rsidRPr="007D7059" w14:paraId="53B0C078" w14:textId="77777777" w:rsidTr="002F5FE4">
        <w:trPr>
          <w:trHeight w:val="432"/>
          <w:jc w:val="center"/>
        </w:trPr>
        <w:tc>
          <w:tcPr>
            <w:tcW w:w="775" w:type="pct"/>
            <w:vAlign w:val="center"/>
          </w:tcPr>
          <w:p w14:paraId="10C1CDD6" w14:textId="77777777" w:rsidR="009C5CC2" w:rsidRDefault="009C5CC2" w:rsidP="00DA3843">
            <w:pPr>
              <w:pStyle w:val="NoSpacing"/>
              <w:rPr>
                <w:rFonts w:ascii="Arial" w:hAnsi="Arial" w:cs="Arial"/>
                <w:bCs/>
                <w:color w:val="000000"/>
                <w:sz w:val="20"/>
              </w:rPr>
            </w:pPr>
            <w:r>
              <w:rPr>
                <w:rFonts w:ascii="Arial" w:hAnsi="Arial" w:cs="Arial"/>
                <w:bCs/>
                <w:color w:val="000000"/>
                <w:sz w:val="20"/>
              </w:rPr>
              <w:t>Check Stub Note 3</w:t>
            </w:r>
          </w:p>
        </w:tc>
        <w:tc>
          <w:tcPr>
            <w:tcW w:w="1102" w:type="pct"/>
            <w:vAlign w:val="center"/>
          </w:tcPr>
          <w:p w14:paraId="760253CB" w14:textId="77777777" w:rsidR="009C5CC2" w:rsidRDefault="009C5CC2" w:rsidP="00DA3843">
            <w:pPr>
              <w:pStyle w:val="NoSpacing"/>
              <w:rPr>
                <w:rFonts w:ascii="Arial" w:hAnsi="Arial" w:cs="Arial"/>
                <w:color w:val="000000"/>
                <w:sz w:val="20"/>
              </w:rPr>
            </w:pPr>
            <w:r>
              <w:rPr>
                <w:rFonts w:ascii="Arial" w:hAnsi="Arial" w:cs="Arial"/>
                <w:color w:val="000000"/>
                <w:sz w:val="20"/>
              </w:rPr>
              <w:t xml:space="preserve">Note Displayed on Check Stub line 3. Only Applies to Payment Method Check  </w:t>
            </w:r>
          </w:p>
        </w:tc>
        <w:tc>
          <w:tcPr>
            <w:tcW w:w="1937" w:type="pct"/>
            <w:vAlign w:val="center"/>
          </w:tcPr>
          <w:p w14:paraId="525596C5"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String(55) </w:t>
            </w:r>
          </w:p>
        </w:tc>
        <w:tc>
          <w:tcPr>
            <w:tcW w:w="844" w:type="pct"/>
            <w:vAlign w:val="center"/>
          </w:tcPr>
          <w:p w14:paraId="3885DF81"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02DC2CD6" w14:textId="77777777" w:rsidR="009C5CC2" w:rsidRPr="007D7059" w:rsidRDefault="009C5CC2" w:rsidP="00DA3843">
            <w:pPr>
              <w:pStyle w:val="NoSpacing"/>
              <w:jc w:val="center"/>
              <w:rPr>
                <w:rFonts w:ascii="Arial" w:hAnsi="Arial" w:cs="Arial"/>
                <w:sz w:val="20"/>
              </w:rPr>
            </w:pPr>
            <w:r>
              <w:rPr>
                <w:rFonts w:ascii="Arial" w:hAnsi="Arial" w:cs="Arial"/>
                <w:sz w:val="20"/>
              </w:rPr>
              <w:t>10</w:t>
            </w:r>
          </w:p>
        </w:tc>
      </w:tr>
      <w:tr w:rsidR="009C5CC2" w:rsidRPr="007D7059" w14:paraId="3E621A40" w14:textId="77777777" w:rsidTr="002F5FE4">
        <w:trPr>
          <w:trHeight w:val="432"/>
          <w:jc w:val="center"/>
        </w:trPr>
        <w:tc>
          <w:tcPr>
            <w:tcW w:w="775" w:type="pct"/>
            <w:shd w:val="clear" w:color="auto" w:fill="FFFFFF"/>
            <w:vAlign w:val="center"/>
          </w:tcPr>
          <w:p w14:paraId="3ED49450" w14:textId="77777777" w:rsidR="009C5CC2" w:rsidRPr="007D7059" w:rsidRDefault="009C5CC2" w:rsidP="00DA3843">
            <w:pPr>
              <w:pStyle w:val="NoSpacing"/>
              <w:rPr>
                <w:rFonts w:ascii="Arial" w:hAnsi="Arial" w:cs="Arial"/>
                <w:bCs/>
                <w:color w:val="000000"/>
                <w:sz w:val="20"/>
              </w:rPr>
            </w:pPr>
            <w:r>
              <w:rPr>
                <w:rFonts w:ascii="Arial" w:hAnsi="Arial" w:cs="Arial"/>
                <w:bCs/>
                <w:color w:val="000000"/>
                <w:sz w:val="20"/>
              </w:rPr>
              <w:t xml:space="preserve">Invoice Date </w:t>
            </w:r>
          </w:p>
        </w:tc>
        <w:tc>
          <w:tcPr>
            <w:tcW w:w="1102" w:type="pct"/>
            <w:vAlign w:val="center"/>
          </w:tcPr>
          <w:p w14:paraId="7C4A8DF0"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 xml:space="preserve">The Date </w:t>
            </w:r>
            <w:r>
              <w:rPr>
                <w:rFonts w:ascii="Arial" w:hAnsi="Arial" w:cs="Arial"/>
                <w:color w:val="000000"/>
                <w:sz w:val="20"/>
              </w:rPr>
              <w:t xml:space="preserve">of the Disbursement Invoice </w:t>
            </w:r>
          </w:p>
        </w:tc>
        <w:tc>
          <w:tcPr>
            <w:tcW w:w="1937" w:type="pct"/>
            <w:vAlign w:val="center"/>
          </w:tcPr>
          <w:p w14:paraId="533417F6"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088283D"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Format: YYYY-MM-DD;</w:t>
            </w:r>
          </w:p>
        </w:tc>
        <w:tc>
          <w:tcPr>
            <w:tcW w:w="844" w:type="pct"/>
            <w:vAlign w:val="center"/>
          </w:tcPr>
          <w:p w14:paraId="527C66E7"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09849559" w14:textId="77777777" w:rsidR="009C5CC2" w:rsidRPr="007D7059" w:rsidRDefault="009C5CC2" w:rsidP="00DA3843">
            <w:pPr>
              <w:pStyle w:val="NoSpacing"/>
              <w:jc w:val="center"/>
              <w:rPr>
                <w:rFonts w:ascii="Arial" w:hAnsi="Arial" w:cs="Arial"/>
                <w:sz w:val="20"/>
              </w:rPr>
            </w:pPr>
            <w:r>
              <w:rPr>
                <w:rFonts w:ascii="Arial" w:hAnsi="Arial" w:cs="Arial"/>
                <w:sz w:val="20"/>
              </w:rPr>
              <w:t>11</w:t>
            </w:r>
          </w:p>
        </w:tc>
      </w:tr>
      <w:tr w:rsidR="009C5CC2" w:rsidRPr="007D7059" w14:paraId="76D28466" w14:textId="77777777" w:rsidTr="002F5FE4">
        <w:trPr>
          <w:trHeight w:val="432"/>
          <w:jc w:val="center"/>
        </w:trPr>
        <w:tc>
          <w:tcPr>
            <w:tcW w:w="775" w:type="pct"/>
            <w:shd w:val="clear" w:color="auto" w:fill="FFFFFF"/>
            <w:vAlign w:val="center"/>
          </w:tcPr>
          <w:p w14:paraId="5495D573" w14:textId="77777777" w:rsidR="009C5CC2" w:rsidRDefault="009C5CC2" w:rsidP="00DA3843">
            <w:pPr>
              <w:pStyle w:val="NoSpacing"/>
              <w:rPr>
                <w:rFonts w:ascii="Arial" w:hAnsi="Arial" w:cs="Arial"/>
                <w:bCs/>
                <w:color w:val="000000"/>
                <w:sz w:val="20"/>
              </w:rPr>
            </w:pPr>
            <w:r>
              <w:rPr>
                <w:rFonts w:ascii="Arial" w:hAnsi="Arial" w:cs="Arial"/>
                <w:bCs/>
                <w:color w:val="000000"/>
                <w:sz w:val="20"/>
              </w:rPr>
              <w:t>Invoice #</w:t>
            </w:r>
          </w:p>
        </w:tc>
        <w:tc>
          <w:tcPr>
            <w:tcW w:w="1102" w:type="pct"/>
            <w:vAlign w:val="center"/>
          </w:tcPr>
          <w:p w14:paraId="132A9291"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The Number listed on the Invoice </w:t>
            </w:r>
          </w:p>
        </w:tc>
        <w:tc>
          <w:tcPr>
            <w:tcW w:w="1937" w:type="pct"/>
            <w:vAlign w:val="center"/>
          </w:tcPr>
          <w:p w14:paraId="63458CD4"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String (25) </w:t>
            </w:r>
          </w:p>
        </w:tc>
        <w:tc>
          <w:tcPr>
            <w:tcW w:w="844" w:type="pct"/>
            <w:vAlign w:val="center"/>
          </w:tcPr>
          <w:p w14:paraId="7E389E24" w14:textId="77777777" w:rsidR="009C5CC2" w:rsidRPr="007D7059" w:rsidRDefault="009C5CC2" w:rsidP="00DA3843">
            <w:pPr>
              <w:pStyle w:val="NoSpacing"/>
              <w:jc w:val="center"/>
              <w:rPr>
                <w:rFonts w:ascii="Arial" w:hAnsi="Arial" w:cs="Arial"/>
                <w:sz w:val="20"/>
              </w:rPr>
            </w:pPr>
            <w:r>
              <w:rPr>
                <w:rFonts w:ascii="Arial" w:hAnsi="Arial" w:cs="Arial"/>
                <w:sz w:val="20"/>
              </w:rPr>
              <w:t>Yes</w:t>
            </w:r>
          </w:p>
        </w:tc>
        <w:tc>
          <w:tcPr>
            <w:tcW w:w="342" w:type="pct"/>
            <w:vAlign w:val="center"/>
          </w:tcPr>
          <w:p w14:paraId="5D17D851" w14:textId="77777777" w:rsidR="009C5CC2" w:rsidRPr="007D7059" w:rsidRDefault="009C5CC2" w:rsidP="00DA3843">
            <w:pPr>
              <w:pStyle w:val="NoSpacing"/>
              <w:jc w:val="center"/>
              <w:rPr>
                <w:rFonts w:ascii="Arial" w:hAnsi="Arial" w:cs="Arial"/>
                <w:sz w:val="20"/>
              </w:rPr>
            </w:pPr>
            <w:r>
              <w:rPr>
                <w:rFonts w:ascii="Arial" w:hAnsi="Arial" w:cs="Arial"/>
                <w:sz w:val="20"/>
              </w:rPr>
              <w:t>12</w:t>
            </w:r>
          </w:p>
        </w:tc>
      </w:tr>
      <w:tr w:rsidR="009C5CC2" w:rsidRPr="007D7059" w14:paraId="005B5B17" w14:textId="77777777" w:rsidTr="002F5FE4">
        <w:trPr>
          <w:trHeight w:val="432"/>
          <w:jc w:val="center"/>
        </w:trPr>
        <w:tc>
          <w:tcPr>
            <w:tcW w:w="775" w:type="pct"/>
            <w:shd w:val="clear" w:color="auto" w:fill="FFFFFF"/>
            <w:vAlign w:val="center"/>
          </w:tcPr>
          <w:p w14:paraId="052E2941"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Disb Note </w:t>
            </w:r>
          </w:p>
        </w:tc>
        <w:tc>
          <w:tcPr>
            <w:tcW w:w="1102" w:type="pct"/>
            <w:vAlign w:val="center"/>
          </w:tcPr>
          <w:p w14:paraId="56F1612D"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Informational field </w:t>
            </w:r>
          </w:p>
        </w:tc>
        <w:tc>
          <w:tcPr>
            <w:tcW w:w="1937" w:type="pct"/>
            <w:vAlign w:val="center"/>
          </w:tcPr>
          <w:p w14:paraId="0529EEE4"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String(255) </w:t>
            </w:r>
          </w:p>
        </w:tc>
        <w:tc>
          <w:tcPr>
            <w:tcW w:w="844" w:type="pct"/>
            <w:vAlign w:val="center"/>
          </w:tcPr>
          <w:p w14:paraId="34BE57C0" w14:textId="77777777" w:rsidR="009C5CC2" w:rsidRPr="007D7059" w:rsidRDefault="009C5CC2" w:rsidP="00DA3843">
            <w:pPr>
              <w:pStyle w:val="NoSpacing"/>
              <w:jc w:val="center"/>
              <w:rPr>
                <w:rFonts w:ascii="Arial" w:hAnsi="Arial" w:cs="Arial"/>
                <w:sz w:val="20"/>
              </w:rPr>
            </w:pPr>
            <w:r>
              <w:rPr>
                <w:rFonts w:ascii="Arial" w:hAnsi="Arial" w:cs="Arial"/>
                <w:sz w:val="20"/>
              </w:rPr>
              <w:t>NO</w:t>
            </w:r>
          </w:p>
        </w:tc>
        <w:tc>
          <w:tcPr>
            <w:tcW w:w="342" w:type="pct"/>
            <w:vAlign w:val="center"/>
          </w:tcPr>
          <w:p w14:paraId="05394010" w14:textId="77777777" w:rsidR="009C5CC2" w:rsidRPr="007D7059" w:rsidRDefault="009C5CC2" w:rsidP="00DA3843">
            <w:pPr>
              <w:pStyle w:val="NoSpacing"/>
              <w:jc w:val="center"/>
              <w:rPr>
                <w:rFonts w:ascii="Arial" w:hAnsi="Arial" w:cs="Arial"/>
                <w:sz w:val="20"/>
              </w:rPr>
            </w:pPr>
            <w:r>
              <w:rPr>
                <w:rFonts w:ascii="Arial" w:hAnsi="Arial" w:cs="Arial"/>
                <w:sz w:val="20"/>
              </w:rPr>
              <w:t>13</w:t>
            </w:r>
          </w:p>
        </w:tc>
      </w:tr>
      <w:tr w:rsidR="009C5CC2" w:rsidRPr="007D7059" w14:paraId="50F61526" w14:textId="77777777" w:rsidTr="002F5FE4">
        <w:trPr>
          <w:trHeight w:val="1142"/>
          <w:jc w:val="center"/>
        </w:trPr>
        <w:tc>
          <w:tcPr>
            <w:tcW w:w="775" w:type="pct"/>
            <w:shd w:val="clear" w:color="auto" w:fill="FFFFFF"/>
            <w:vAlign w:val="center"/>
          </w:tcPr>
          <w:p w14:paraId="4BC23A73" w14:textId="77777777" w:rsidR="009C5CC2" w:rsidRDefault="009C5CC2" w:rsidP="00DA3843">
            <w:pPr>
              <w:pStyle w:val="NoSpacing"/>
              <w:rPr>
                <w:rFonts w:ascii="Arial" w:hAnsi="Arial" w:cs="Arial"/>
                <w:bCs/>
                <w:color w:val="000000"/>
                <w:sz w:val="20"/>
              </w:rPr>
            </w:pPr>
            <w:r>
              <w:rPr>
                <w:rFonts w:ascii="Arial" w:hAnsi="Arial" w:cs="Arial"/>
                <w:bCs/>
                <w:color w:val="000000"/>
                <w:sz w:val="20"/>
              </w:rPr>
              <w:t xml:space="preserve">Special Handling </w:t>
            </w:r>
          </w:p>
          <w:p w14:paraId="7549375A" w14:textId="77777777" w:rsidR="009C5CC2" w:rsidRPr="004F194F" w:rsidRDefault="009C5CC2" w:rsidP="00DA3843"/>
        </w:tc>
        <w:tc>
          <w:tcPr>
            <w:tcW w:w="1102" w:type="pct"/>
            <w:vAlign w:val="center"/>
          </w:tcPr>
          <w:p w14:paraId="14DD5D4D" w14:textId="77777777" w:rsidR="009C5CC2" w:rsidRPr="007D7059" w:rsidRDefault="009C5CC2" w:rsidP="00DA3843">
            <w:pPr>
              <w:pStyle w:val="NoSpacing"/>
              <w:rPr>
                <w:rFonts w:ascii="Arial" w:hAnsi="Arial" w:cs="Arial"/>
                <w:color w:val="000000"/>
                <w:sz w:val="20"/>
              </w:rPr>
            </w:pPr>
            <w:r>
              <w:rPr>
                <w:rFonts w:ascii="Arial" w:hAnsi="Arial" w:cs="Arial"/>
                <w:color w:val="000000"/>
                <w:sz w:val="20"/>
              </w:rPr>
              <w:t xml:space="preserve">Checks that will be returned to NSC for further processing. Only Applies to Payment Method Check. </w:t>
            </w:r>
          </w:p>
        </w:tc>
        <w:tc>
          <w:tcPr>
            <w:tcW w:w="1937" w:type="pct"/>
            <w:vAlign w:val="center"/>
          </w:tcPr>
          <w:p w14:paraId="0B511224"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4031A746" w14:textId="77777777" w:rsidR="009C5CC2" w:rsidRPr="007D7059" w:rsidRDefault="009C5CC2" w:rsidP="00DA3843">
            <w:pPr>
              <w:pStyle w:val="NoSpacing"/>
              <w:rPr>
                <w:rFonts w:ascii="Arial" w:hAnsi="Arial" w:cs="Arial"/>
                <w:color w:val="000000"/>
                <w:sz w:val="20"/>
              </w:rPr>
            </w:pPr>
            <w:r w:rsidRPr="007D7059">
              <w:rPr>
                <w:rFonts w:ascii="Arial" w:hAnsi="Arial" w:cs="Arial"/>
                <w:color w:val="000000"/>
                <w:sz w:val="20"/>
              </w:rPr>
              <w:t>Must be &gt; 0.00;</w:t>
            </w:r>
          </w:p>
        </w:tc>
        <w:tc>
          <w:tcPr>
            <w:tcW w:w="844" w:type="pct"/>
            <w:vAlign w:val="center"/>
          </w:tcPr>
          <w:p w14:paraId="4BEB0B1C" w14:textId="77777777" w:rsidR="009C5CC2" w:rsidRPr="007D7059" w:rsidRDefault="009C5CC2" w:rsidP="00DA3843">
            <w:pPr>
              <w:pStyle w:val="NoSpacing"/>
              <w:jc w:val="center"/>
              <w:rPr>
                <w:rFonts w:ascii="Arial" w:hAnsi="Arial" w:cs="Arial"/>
                <w:sz w:val="20"/>
              </w:rPr>
            </w:pPr>
            <w:r>
              <w:rPr>
                <w:rFonts w:ascii="Arial" w:hAnsi="Arial" w:cs="Arial"/>
                <w:sz w:val="20"/>
              </w:rPr>
              <w:t xml:space="preserve">NO </w:t>
            </w:r>
          </w:p>
        </w:tc>
        <w:tc>
          <w:tcPr>
            <w:tcW w:w="342" w:type="pct"/>
            <w:vAlign w:val="center"/>
          </w:tcPr>
          <w:p w14:paraId="1316137B" w14:textId="77777777" w:rsidR="009C5CC2" w:rsidRPr="007D7059" w:rsidRDefault="009C5CC2" w:rsidP="00DA3843">
            <w:pPr>
              <w:pStyle w:val="NoSpacing"/>
              <w:jc w:val="center"/>
              <w:rPr>
                <w:rFonts w:ascii="Arial" w:hAnsi="Arial" w:cs="Arial"/>
                <w:sz w:val="20"/>
              </w:rPr>
            </w:pPr>
            <w:r>
              <w:rPr>
                <w:rFonts w:ascii="Arial" w:hAnsi="Arial" w:cs="Arial"/>
                <w:sz w:val="20"/>
              </w:rPr>
              <w:t>1</w:t>
            </w:r>
            <w:r w:rsidRPr="007D7059">
              <w:rPr>
                <w:rFonts w:ascii="Arial" w:hAnsi="Arial" w:cs="Arial"/>
                <w:sz w:val="20"/>
              </w:rPr>
              <w:t>4</w:t>
            </w:r>
          </w:p>
        </w:tc>
      </w:tr>
    </w:tbl>
    <w:p w14:paraId="0B9626E1" w14:textId="77777777" w:rsidR="009C5CC2" w:rsidRDefault="009C5CC2" w:rsidP="009C5CC2"/>
    <w:p w14:paraId="1A5E3193" w14:textId="77777777" w:rsidR="009C5CC2" w:rsidRDefault="009C5CC2" w:rsidP="009C5CC2"/>
    <w:p w14:paraId="2AA091D8" w14:textId="77777777" w:rsidR="009C5CC2" w:rsidRDefault="001D6356" w:rsidP="00573E87">
      <w:pPr>
        <w:pStyle w:val="Heading3"/>
      </w:pPr>
      <w:bookmarkStart w:id="159" w:name="_Toc146188576"/>
      <w:bookmarkStart w:id="160" w:name="_Toc209591254"/>
      <w:r>
        <w:rPr>
          <w:lang w:val="en-US"/>
        </w:rPr>
        <w:t xml:space="preserve">Disbursement </w:t>
      </w:r>
      <w:r w:rsidR="009C5CC2" w:rsidRPr="00C83438">
        <w:t>Transaction Codes and Descriptions</w:t>
      </w:r>
      <w:bookmarkEnd w:id="159"/>
      <w:bookmarkEnd w:id="160"/>
      <w:r w:rsidR="009C5CC2">
        <w:t xml:space="preserve"> </w:t>
      </w:r>
    </w:p>
    <w:p w14:paraId="6D07E335" w14:textId="77777777" w:rsidR="009C5CC2" w:rsidRPr="00C13B48" w:rsidRDefault="00913DEA" w:rsidP="009C5CC2">
      <w:proofErr w:type="spellStart"/>
      <w:r>
        <w:t>Inspection</w:t>
      </w:r>
      <w:r w:rsidR="001D6356">
        <w:t>Disbursement</w:t>
      </w:r>
      <w:r w:rsidR="006430F7">
        <w:t>s</w:t>
      </w:r>
      <w:r w:rsidR="001D6356">
        <w:t>I</w:t>
      </w:r>
      <w:r w:rsidR="001D6356" w:rsidRPr="002719CC">
        <w:t>mport</w:t>
      </w:r>
      <w:proofErr w:type="spellEnd"/>
    </w:p>
    <w:p w14:paraId="62A45CFE" w14:textId="77777777" w:rsidR="009C5CC2" w:rsidRPr="00653B54" w:rsidRDefault="00D9662A" w:rsidP="009C5CC2">
      <w:pPr>
        <w:pStyle w:val="TableTitle"/>
      </w:pPr>
      <w:bookmarkStart w:id="161" w:name="_Toc146188555"/>
      <w:bookmarkStart w:id="162" w:name="_Toc209591286"/>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18</w:t>
      </w:r>
      <w:r>
        <w:rPr>
          <w:noProof/>
        </w:rPr>
        <w:fldChar w:fldCharType="end"/>
      </w:r>
      <w:r w:rsidR="009C5CC2" w:rsidRPr="00653B54">
        <w:t xml:space="preserve">: Transaction </w:t>
      </w:r>
      <w:r w:rsidR="009C5CC2">
        <w:t xml:space="preserve">Category </w:t>
      </w:r>
      <w:r w:rsidR="009C5CC2" w:rsidRPr="00653B54">
        <w:t>Codes and Descriptions</w:t>
      </w:r>
      <w:bookmarkEnd w:id="161"/>
      <w:bookmarkEnd w:id="162"/>
    </w:p>
    <w:tbl>
      <w:tblPr>
        <w:tblW w:w="5000" w:type="pct"/>
        <w:jc w:val="center"/>
        <w:tblLook w:val="04A0" w:firstRow="1" w:lastRow="0" w:firstColumn="1" w:lastColumn="0" w:noHBand="0" w:noVBand="1"/>
      </w:tblPr>
      <w:tblGrid>
        <w:gridCol w:w="1795"/>
        <w:gridCol w:w="1350"/>
        <w:gridCol w:w="2476"/>
        <w:gridCol w:w="3729"/>
      </w:tblGrid>
      <w:tr w:rsidR="009C5CC2" w:rsidRPr="001A136C" w14:paraId="68F3273E" w14:textId="77777777" w:rsidTr="00C164EE">
        <w:trPr>
          <w:trHeight w:val="600"/>
          <w:tblHeader/>
          <w:jc w:val="center"/>
        </w:trPr>
        <w:tc>
          <w:tcPr>
            <w:tcW w:w="960" w:type="pct"/>
            <w:tcBorders>
              <w:top w:val="single" w:sz="4" w:space="0" w:color="auto"/>
              <w:left w:val="single" w:sz="4" w:space="0" w:color="auto"/>
              <w:bottom w:val="single" w:sz="4" w:space="0" w:color="auto"/>
              <w:right w:val="single" w:sz="4" w:space="0" w:color="auto"/>
            </w:tcBorders>
            <w:shd w:val="clear" w:color="000000" w:fill="D9D9D9"/>
            <w:hideMark/>
          </w:tcPr>
          <w:p w14:paraId="5690561D"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722" w:type="pct"/>
            <w:tcBorders>
              <w:top w:val="single" w:sz="4" w:space="0" w:color="auto"/>
              <w:left w:val="nil"/>
              <w:bottom w:val="single" w:sz="4" w:space="0" w:color="auto"/>
              <w:right w:val="single" w:sz="4" w:space="0" w:color="auto"/>
            </w:tcBorders>
            <w:shd w:val="clear" w:color="000000" w:fill="D9D9D9"/>
            <w:hideMark/>
          </w:tcPr>
          <w:p w14:paraId="7A446834"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w:t>
            </w:r>
            <w:r>
              <w:rPr>
                <w:rFonts w:ascii="Arial" w:hAnsi="Arial" w:cs="Arial"/>
                <w:b/>
                <w:bCs/>
                <w:color w:val="000000"/>
                <w:sz w:val="20"/>
              </w:rPr>
              <w:t xml:space="preserve"> Category </w:t>
            </w:r>
            <w:r w:rsidRPr="001A136C">
              <w:rPr>
                <w:rFonts w:ascii="Arial" w:hAnsi="Arial" w:cs="Arial"/>
                <w:b/>
                <w:bCs/>
                <w:color w:val="000000"/>
                <w:sz w:val="20"/>
              </w:rPr>
              <w:t>Code</w:t>
            </w:r>
          </w:p>
        </w:tc>
        <w:tc>
          <w:tcPr>
            <w:tcW w:w="1324" w:type="pct"/>
            <w:tcBorders>
              <w:top w:val="single" w:sz="4" w:space="0" w:color="auto"/>
              <w:left w:val="nil"/>
              <w:bottom w:val="single" w:sz="4" w:space="0" w:color="auto"/>
              <w:right w:val="single" w:sz="4" w:space="0" w:color="auto"/>
            </w:tcBorders>
            <w:shd w:val="clear" w:color="000000" w:fill="D9D9D9"/>
            <w:hideMark/>
          </w:tcPr>
          <w:p w14:paraId="2D5E92A5"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Category</w:t>
            </w:r>
          </w:p>
        </w:tc>
        <w:tc>
          <w:tcPr>
            <w:tcW w:w="1994" w:type="pct"/>
            <w:tcBorders>
              <w:top w:val="single" w:sz="4" w:space="0" w:color="auto"/>
              <w:left w:val="nil"/>
              <w:bottom w:val="single" w:sz="4" w:space="0" w:color="auto"/>
              <w:right w:val="single" w:sz="4" w:space="0" w:color="auto"/>
            </w:tcBorders>
            <w:shd w:val="clear" w:color="000000" w:fill="D9D9D9"/>
            <w:hideMark/>
          </w:tcPr>
          <w:p w14:paraId="202C923E"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Description</w:t>
            </w:r>
          </w:p>
        </w:tc>
      </w:tr>
      <w:tr w:rsidR="009C5CC2" w:rsidRPr="001A136C" w14:paraId="5ECD58FD" w14:textId="77777777" w:rsidTr="00C164EE">
        <w:trPr>
          <w:trHeight w:val="300"/>
          <w:jc w:val="center"/>
        </w:trPr>
        <w:tc>
          <w:tcPr>
            <w:tcW w:w="960" w:type="pct"/>
            <w:tcBorders>
              <w:top w:val="nil"/>
              <w:left w:val="single" w:sz="4" w:space="0" w:color="auto"/>
              <w:bottom w:val="single" w:sz="4" w:space="0" w:color="auto"/>
              <w:right w:val="single" w:sz="4" w:space="0" w:color="auto"/>
            </w:tcBorders>
            <w:hideMark/>
          </w:tcPr>
          <w:p w14:paraId="533563BE"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 xml:space="preserve">Disbursement </w:t>
            </w:r>
          </w:p>
        </w:tc>
        <w:tc>
          <w:tcPr>
            <w:tcW w:w="722" w:type="pct"/>
            <w:tcBorders>
              <w:top w:val="nil"/>
              <w:left w:val="nil"/>
              <w:bottom w:val="single" w:sz="4" w:space="0" w:color="auto"/>
              <w:right w:val="single" w:sz="4" w:space="0" w:color="auto"/>
            </w:tcBorders>
            <w:hideMark/>
          </w:tcPr>
          <w:p w14:paraId="42405148"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324" w:type="pct"/>
            <w:tcBorders>
              <w:top w:val="nil"/>
              <w:left w:val="nil"/>
              <w:bottom w:val="single" w:sz="4" w:space="0" w:color="auto"/>
              <w:right w:val="single" w:sz="4" w:space="0" w:color="auto"/>
            </w:tcBorders>
            <w:hideMark/>
          </w:tcPr>
          <w:p w14:paraId="387B0828"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994" w:type="pct"/>
            <w:tcBorders>
              <w:top w:val="nil"/>
              <w:left w:val="nil"/>
              <w:bottom w:val="single" w:sz="4" w:space="0" w:color="auto"/>
              <w:right w:val="single" w:sz="4" w:space="0" w:color="auto"/>
            </w:tcBorders>
            <w:hideMark/>
          </w:tcPr>
          <w:p w14:paraId="62F4A791"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338D8E79" w14:textId="77777777" w:rsidTr="00C164EE">
        <w:trPr>
          <w:trHeight w:val="1500"/>
          <w:jc w:val="center"/>
        </w:trPr>
        <w:tc>
          <w:tcPr>
            <w:tcW w:w="960" w:type="pct"/>
            <w:tcBorders>
              <w:top w:val="nil"/>
              <w:left w:val="single" w:sz="4" w:space="0" w:color="auto"/>
              <w:bottom w:val="single" w:sz="4" w:space="0" w:color="auto"/>
              <w:right w:val="single" w:sz="4" w:space="0" w:color="auto"/>
            </w:tcBorders>
            <w:hideMark/>
          </w:tcPr>
          <w:p w14:paraId="06DBD0A8" w14:textId="77777777" w:rsidR="009C5CC2" w:rsidRPr="001A136C" w:rsidRDefault="009C5CC2" w:rsidP="00DA3843">
            <w:pPr>
              <w:spacing w:after="0"/>
              <w:rPr>
                <w:rFonts w:ascii="Arial" w:hAnsi="Arial" w:cs="Arial"/>
                <w:b/>
                <w:color w:val="000000"/>
                <w:sz w:val="20"/>
              </w:rPr>
            </w:pPr>
            <w:r w:rsidRPr="001A136C">
              <w:rPr>
                <w:rFonts w:ascii="Arial" w:hAnsi="Arial" w:cs="Arial"/>
                <w:b/>
                <w:color w:val="000000"/>
                <w:sz w:val="20"/>
              </w:rPr>
              <w:t> </w:t>
            </w:r>
          </w:p>
        </w:tc>
        <w:tc>
          <w:tcPr>
            <w:tcW w:w="722" w:type="pct"/>
            <w:tcBorders>
              <w:top w:val="nil"/>
              <w:left w:val="nil"/>
              <w:bottom w:val="single" w:sz="4" w:space="0" w:color="auto"/>
              <w:right w:val="single" w:sz="4" w:space="0" w:color="auto"/>
            </w:tcBorders>
            <w:hideMark/>
          </w:tcPr>
          <w:p w14:paraId="39E08257"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1300</w:t>
            </w:r>
          </w:p>
        </w:tc>
        <w:tc>
          <w:tcPr>
            <w:tcW w:w="1324" w:type="pct"/>
            <w:tcBorders>
              <w:top w:val="nil"/>
              <w:left w:val="nil"/>
              <w:bottom w:val="single" w:sz="4" w:space="0" w:color="auto"/>
              <w:right w:val="single" w:sz="4" w:space="0" w:color="auto"/>
            </w:tcBorders>
            <w:hideMark/>
          </w:tcPr>
          <w:p w14:paraId="74F51E1E"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Disb - Unscheduled from LOC </w:t>
            </w:r>
          </w:p>
        </w:tc>
        <w:tc>
          <w:tcPr>
            <w:tcW w:w="1994" w:type="pct"/>
            <w:tcBorders>
              <w:top w:val="nil"/>
              <w:left w:val="nil"/>
              <w:bottom w:val="single" w:sz="4" w:space="0" w:color="auto"/>
              <w:right w:val="single" w:sz="4" w:space="0" w:color="auto"/>
            </w:tcBorders>
            <w:hideMark/>
          </w:tcPr>
          <w:p w14:paraId="7A914EEB"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This Transaction Category is initiated by HUD to create an Unscheduled from LOC Disbursement. </w:t>
            </w:r>
          </w:p>
        </w:tc>
      </w:tr>
    </w:tbl>
    <w:p w14:paraId="589F9099" w14:textId="77777777" w:rsidR="009C5CC2" w:rsidRPr="00250CD2" w:rsidRDefault="009C5CC2" w:rsidP="009C5CC2"/>
    <w:p w14:paraId="7C7B12D9" w14:textId="77777777" w:rsidR="009C5CC2" w:rsidRPr="00653B54" w:rsidRDefault="00D9662A" w:rsidP="009C5CC2">
      <w:pPr>
        <w:pStyle w:val="TableTitle"/>
      </w:pPr>
      <w:bookmarkStart w:id="163" w:name="_Toc146188556"/>
      <w:bookmarkStart w:id="164" w:name="_Toc209591287"/>
      <w:r w:rsidRPr="00033A04">
        <w:lastRenderedPageBreak/>
        <w:t xml:space="preserve">Table </w:t>
      </w:r>
      <w:r>
        <w:rPr>
          <w:noProof/>
        </w:rPr>
        <w:fldChar w:fldCharType="begin"/>
      </w:r>
      <w:r>
        <w:rPr>
          <w:noProof/>
        </w:rPr>
        <w:instrText xml:space="preserve"> SEQ Table \* ARABIC </w:instrText>
      </w:r>
      <w:r>
        <w:rPr>
          <w:noProof/>
        </w:rPr>
        <w:fldChar w:fldCharType="separate"/>
      </w:r>
      <w:r w:rsidR="002F5FE4">
        <w:rPr>
          <w:noProof/>
        </w:rPr>
        <w:t>19</w:t>
      </w:r>
      <w:r>
        <w:rPr>
          <w:noProof/>
        </w:rPr>
        <w:fldChar w:fldCharType="end"/>
      </w:r>
      <w:r w:rsidR="009C5CC2" w:rsidRPr="00653B54">
        <w:t>: Transaction Codes and Descriptions</w:t>
      </w:r>
      <w:bookmarkEnd w:id="163"/>
      <w:bookmarkEnd w:id="164"/>
    </w:p>
    <w:tbl>
      <w:tblPr>
        <w:tblW w:w="5000" w:type="pct"/>
        <w:tblLook w:val="04A0" w:firstRow="1" w:lastRow="0" w:firstColumn="1" w:lastColumn="0" w:noHBand="0" w:noVBand="1"/>
      </w:tblPr>
      <w:tblGrid>
        <w:gridCol w:w="1821"/>
        <w:gridCol w:w="1350"/>
        <w:gridCol w:w="1445"/>
        <w:gridCol w:w="1716"/>
        <w:gridCol w:w="3018"/>
      </w:tblGrid>
      <w:tr w:rsidR="009C5CC2" w:rsidRPr="001A136C" w14:paraId="44AB1FBD" w14:textId="77777777" w:rsidTr="002F5FE4">
        <w:trPr>
          <w:trHeight w:val="600"/>
          <w:tblHeader/>
        </w:trPr>
        <w:tc>
          <w:tcPr>
            <w:tcW w:w="984" w:type="pct"/>
            <w:tcBorders>
              <w:top w:val="single" w:sz="4" w:space="0" w:color="auto"/>
              <w:left w:val="single" w:sz="4" w:space="0" w:color="auto"/>
              <w:bottom w:val="single" w:sz="4" w:space="0" w:color="auto"/>
              <w:right w:val="single" w:sz="4" w:space="0" w:color="auto"/>
            </w:tcBorders>
            <w:shd w:val="clear" w:color="000000" w:fill="D9D9D9"/>
            <w:hideMark/>
          </w:tcPr>
          <w:p w14:paraId="188F03CC"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681" w:type="pct"/>
            <w:tcBorders>
              <w:top w:val="single" w:sz="4" w:space="0" w:color="auto"/>
              <w:left w:val="nil"/>
              <w:bottom w:val="single" w:sz="4" w:space="0" w:color="auto"/>
              <w:right w:val="single" w:sz="4" w:space="0" w:color="auto"/>
            </w:tcBorders>
            <w:shd w:val="clear" w:color="000000" w:fill="D9D9D9"/>
            <w:hideMark/>
          </w:tcPr>
          <w:p w14:paraId="4191716A"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Code</w:t>
            </w:r>
          </w:p>
        </w:tc>
        <w:tc>
          <w:tcPr>
            <w:tcW w:w="783" w:type="pct"/>
            <w:tcBorders>
              <w:top w:val="single" w:sz="4" w:space="0" w:color="auto"/>
              <w:left w:val="nil"/>
              <w:bottom w:val="single" w:sz="4" w:space="0" w:color="auto"/>
              <w:right w:val="single" w:sz="4" w:space="0" w:color="auto"/>
            </w:tcBorders>
            <w:shd w:val="clear" w:color="000000" w:fill="D9D9D9"/>
            <w:hideMark/>
          </w:tcPr>
          <w:p w14:paraId="03B8D437"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Category</w:t>
            </w:r>
          </w:p>
        </w:tc>
        <w:tc>
          <w:tcPr>
            <w:tcW w:w="928" w:type="pct"/>
            <w:tcBorders>
              <w:top w:val="single" w:sz="4" w:space="0" w:color="auto"/>
              <w:left w:val="nil"/>
              <w:bottom w:val="single" w:sz="4" w:space="0" w:color="auto"/>
              <w:right w:val="single" w:sz="4" w:space="0" w:color="auto"/>
            </w:tcBorders>
            <w:shd w:val="clear" w:color="000000" w:fill="D9D9D9"/>
            <w:hideMark/>
          </w:tcPr>
          <w:p w14:paraId="64B1FA40"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 xml:space="preserve">Transaction </w:t>
            </w:r>
            <w:r>
              <w:rPr>
                <w:rFonts w:ascii="Arial" w:hAnsi="Arial" w:cs="Arial"/>
                <w:b/>
                <w:bCs/>
                <w:color w:val="000000"/>
                <w:sz w:val="20"/>
              </w:rPr>
              <w:t xml:space="preserve">Description </w:t>
            </w:r>
            <w:r w:rsidRPr="001A136C">
              <w:rPr>
                <w:rFonts w:ascii="Arial" w:hAnsi="Arial" w:cs="Arial"/>
                <w:b/>
                <w:bCs/>
                <w:color w:val="000000"/>
                <w:sz w:val="20"/>
              </w:rPr>
              <w:t>Name</w:t>
            </w:r>
          </w:p>
        </w:tc>
        <w:tc>
          <w:tcPr>
            <w:tcW w:w="1624" w:type="pct"/>
            <w:tcBorders>
              <w:top w:val="single" w:sz="4" w:space="0" w:color="auto"/>
              <w:left w:val="nil"/>
              <w:bottom w:val="single" w:sz="4" w:space="0" w:color="auto"/>
              <w:right w:val="single" w:sz="4" w:space="0" w:color="auto"/>
            </w:tcBorders>
            <w:shd w:val="clear" w:color="000000" w:fill="D9D9D9"/>
            <w:hideMark/>
          </w:tcPr>
          <w:p w14:paraId="1ADA52E7"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Transaction Description</w:t>
            </w:r>
          </w:p>
        </w:tc>
      </w:tr>
      <w:tr w:rsidR="009C5CC2" w:rsidRPr="001A136C" w14:paraId="728A0828" w14:textId="77777777" w:rsidTr="002F5FE4">
        <w:trPr>
          <w:trHeight w:val="300"/>
        </w:trPr>
        <w:tc>
          <w:tcPr>
            <w:tcW w:w="984" w:type="pct"/>
            <w:tcBorders>
              <w:top w:val="nil"/>
              <w:left w:val="single" w:sz="4" w:space="0" w:color="auto"/>
              <w:bottom w:val="single" w:sz="4" w:space="0" w:color="auto"/>
              <w:right w:val="single" w:sz="4" w:space="0" w:color="auto"/>
            </w:tcBorders>
            <w:hideMark/>
          </w:tcPr>
          <w:p w14:paraId="73ED7BDC"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 xml:space="preserve">Disbursement </w:t>
            </w:r>
          </w:p>
        </w:tc>
        <w:tc>
          <w:tcPr>
            <w:tcW w:w="681" w:type="pct"/>
            <w:tcBorders>
              <w:top w:val="nil"/>
              <w:left w:val="nil"/>
              <w:bottom w:val="single" w:sz="4" w:space="0" w:color="auto"/>
              <w:right w:val="single" w:sz="4" w:space="0" w:color="auto"/>
            </w:tcBorders>
            <w:hideMark/>
          </w:tcPr>
          <w:p w14:paraId="78B59DD4"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783" w:type="pct"/>
            <w:tcBorders>
              <w:top w:val="nil"/>
              <w:left w:val="nil"/>
              <w:bottom w:val="single" w:sz="4" w:space="0" w:color="auto"/>
              <w:right w:val="single" w:sz="4" w:space="0" w:color="auto"/>
            </w:tcBorders>
            <w:hideMark/>
          </w:tcPr>
          <w:p w14:paraId="6A74D868"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928" w:type="pct"/>
            <w:tcBorders>
              <w:top w:val="nil"/>
              <w:left w:val="nil"/>
              <w:bottom w:val="single" w:sz="4" w:space="0" w:color="auto"/>
              <w:right w:val="single" w:sz="4" w:space="0" w:color="auto"/>
            </w:tcBorders>
            <w:hideMark/>
          </w:tcPr>
          <w:p w14:paraId="1F9EFA81"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1624" w:type="pct"/>
            <w:tcBorders>
              <w:top w:val="nil"/>
              <w:left w:val="nil"/>
              <w:bottom w:val="single" w:sz="4" w:space="0" w:color="auto"/>
              <w:right w:val="single" w:sz="4" w:space="0" w:color="auto"/>
            </w:tcBorders>
            <w:hideMark/>
          </w:tcPr>
          <w:p w14:paraId="30FCEFD8"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2721CC7A" w14:textId="77777777" w:rsidTr="002F5FE4">
        <w:trPr>
          <w:trHeight w:val="1500"/>
        </w:trPr>
        <w:tc>
          <w:tcPr>
            <w:tcW w:w="984" w:type="pct"/>
            <w:tcBorders>
              <w:top w:val="nil"/>
              <w:left w:val="single" w:sz="4" w:space="0" w:color="auto"/>
              <w:bottom w:val="single" w:sz="4" w:space="0" w:color="auto"/>
              <w:right w:val="single" w:sz="4" w:space="0" w:color="auto"/>
            </w:tcBorders>
            <w:hideMark/>
          </w:tcPr>
          <w:p w14:paraId="3467ECCE" w14:textId="77777777" w:rsidR="009C5CC2" w:rsidRPr="001A136C" w:rsidRDefault="009C5CC2" w:rsidP="00DA3843">
            <w:pPr>
              <w:spacing w:after="0"/>
              <w:rPr>
                <w:rFonts w:ascii="Arial" w:hAnsi="Arial" w:cs="Arial"/>
                <w:b/>
                <w:color w:val="000000"/>
                <w:sz w:val="20"/>
              </w:rPr>
            </w:pPr>
            <w:r w:rsidRPr="001A136C">
              <w:rPr>
                <w:rFonts w:ascii="Arial" w:hAnsi="Arial" w:cs="Arial"/>
                <w:b/>
                <w:color w:val="000000"/>
                <w:sz w:val="20"/>
              </w:rPr>
              <w:t> </w:t>
            </w:r>
          </w:p>
        </w:tc>
        <w:tc>
          <w:tcPr>
            <w:tcW w:w="681" w:type="pct"/>
            <w:tcBorders>
              <w:top w:val="nil"/>
              <w:left w:val="nil"/>
              <w:bottom w:val="single" w:sz="4" w:space="0" w:color="auto"/>
              <w:right w:val="single" w:sz="4" w:space="0" w:color="auto"/>
            </w:tcBorders>
            <w:hideMark/>
          </w:tcPr>
          <w:p w14:paraId="11F4617F"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1352</w:t>
            </w:r>
          </w:p>
        </w:tc>
        <w:tc>
          <w:tcPr>
            <w:tcW w:w="783" w:type="pct"/>
            <w:tcBorders>
              <w:top w:val="nil"/>
              <w:left w:val="nil"/>
              <w:bottom w:val="single" w:sz="4" w:space="0" w:color="auto"/>
              <w:right w:val="single" w:sz="4" w:space="0" w:color="auto"/>
            </w:tcBorders>
            <w:hideMark/>
          </w:tcPr>
          <w:p w14:paraId="674D03A0"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Disb – Unscheduled from LOC </w:t>
            </w:r>
          </w:p>
        </w:tc>
        <w:tc>
          <w:tcPr>
            <w:tcW w:w="928" w:type="pct"/>
            <w:tcBorders>
              <w:top w:val="nil"/>
              <w:left w:val="nil"/>
              <w:bottom w:val="single" w:sz="4" w:space="0" w:color="auto"/>
              <w:right w:val="single" w:sz="4" w:space="0" w:color="auto"/>
            </w:tcBorders>
            <w:hideMark/>
          </w:tcPr>
          <w:p w14:paraId="1090FDB3"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 xml:space="preserve">Disb – Unscheduled from LOC Inspections </w:t>
            </w:r>
          </w:p>
        </w:tc>
        <w:tc>
          <w:tcPr>
            <w:tcW w:w="1624" w:type="pct"/>
            <w:tcBorders>
              <w:top w:val="nil"/>
              <w:left w:val="nil"/>
              <w:bottom w:val="single" w:sz="4" w:space="0" w:color="auto"/>
              <w:right w:val="single" w:sz="4" w:space="0" w:color="auto"/>
            </w:tcBorders>
            <w:hideMark/>
          </w:tcPr>
          <w:p w14:paraId="25617713"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xml:space="preserve">This transaction is initiated by </w:t>
            </w:r>
            <w:r>
              <w:rPr>
                <w:rFonts w:ascii="Arial" w:hAnsi="Arial" w:cs="Arial"/>
                <w:color w:val="000000"/>
                <w:sz w:val="20"/>
              </w:rPr>
              <w:t xml:space="preserve">HUD </w:t>
            </w:r>
            <w:r w:rsidRPr="001A136C">
              <w:rPr>
                <w:rFonts w:ascii="Arial" w:hAnsi="Arial" w:cs="Arial"/>
                <w:color w:val="000000"/>
                <w:sz w:val="20"/>
              </w:rPr>
              <w:t xml:space="preserve">to </w:t>
            </w:r>
            <w:r>
              <w:rPr>
                <w:rFonts w:ascii="Arial" w:hAnsi="Arial" w:cs="Arial"/>
                <w:color w:val="000000"/>
                <w:sz w:val="20"/>
              </w:rPr>
              <w:t xml:space="preserve">add a Disbursement for Unscheduled from LOC Inspections. </w:t>
            </w:r>
          </w:p>
        </w:tc>
      </w:tr>
    </w:tbl>
    <w:p w14:paraId="56AE1D1D" w14:textId="77777777" w:rsidR="009C5CC2" w:rsidRDefault="009C5CC2" w:rsidP="009C5CC2"/>
    <w:p w14:paraId="709FD599" w14:textId="77777777" w:rsidR="009C5CC2" w:rsidRPr="00653B54" w:rsidRDefault="00D9662A" w:rsidP="009C5CC2">
      <w:pPr>
        <w:pStyle w:val="TableTitle"/>
      </w:pPr>
      <w:bookmarkStart w:id="165" w:name="_Toc146188557"/>
      <w:bookmarkStart w:id="166" w:name="_Toc209591288"/>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20</w:t>
      </w:r>
      <w:r>
        <w:rPr>
          <w:noProof/>
        </w:rPr>
        <w:fldChar w:fldCharType="end"/>
      </w:r>
      <w:r w:rsidR="009C5CC2" w:rsidRPr="00653B54">
        <w:t xml:space="preserve">: </w:t>
      </w:r>
      <w:r w:rsidR="009C5CC2">
        <w:t xml:space="preserve">Vendor </w:t>
      </w:r>
      <w:r w:rsidR="009C5CC2" w:rsidRPr="00653B54">
        <w:t>Codes and Descriptions</w:t>
      </w:r>
      <w:bookmarkEnd w:id="165"/>
      <w:bookmarkEnd w:id="166"/>
    </w:p>
    <w:tbl>
      <w:tblPr>
        <w:tblW w:w="5000" w:type="pct"/>
        <w:jc w:val="center"/>
        <w:tblLook w:val="04A0" w:firstRow="1" w:lastRow="0" w:firstColumn="1" w:lastColumn="0" w:noHBand="0" w:noVBand="1"/>
      </w:tblPr>
      <w:tblGrid>
        <w:gridCol w:w="2798"/>
        <w:gridCol w:w="1935"/>
        <w:gridCol w:w="4617"/>
      </w:tblGrid>
      <w:tr w:rsidR="009C5CC2" w:rsidRPr="001A136C" w14:paraId="03065B3A" w14:textId="77777777" w:rsidTr="002F5FE4">
        <w:trPr>
          <w:trHeight w:val="600"/>
          <w:tblHeader/>
          <w:jc w:val="center"/>
        </w:trPr>
        <w:tc>
          <w:tcPr>
            <w:tcW w:w="1496" w:type="pct"/>
            <w:tcBorders>
              <w:top w:val="single" w:sz="4" w:space="0" w:color="auto"/>
              <w:left w:val="single" w:sz="4" w:space="0" w:color="auto"/>
              <w:bottom w:val="single" w:sz="4" w:space="0" w:color="auto"/>
              <w:right w:val="single" w:sz="4" w:space="0" w:color="auto"/>
            </w:tcBorders>
            <w:shd w:val="clear" w:color="000000" w:fill="D9D9D9"/>
            <w:hideMark/>
          </w:tcPr>
          <w:p w14:paraId="3ED23648"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1035" w:type="pct"/>
            <w:tcBorders>
              <w:top w:val="single" w:sz="4" w:space="0" w:color="auto"/>
              <w:left w:val="nil"/>
              <w:bottom w:val="single" w:sz="4" w:space="0" w:color="auto"/>
              <w:right w:val="single" w:sz="4" w:space="0" w:color="auto"/>
            </w:tcBorders>
            <w:shd w:val="clear" w:color="000000" w:fill="D9D9D9"/>
            <w:hideMark/>
          </w:tcPr>
          <w:p w14:paraId="217950FC"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Vendor </w:t>
            </w:r>
            <w:r w:rsidRPr="001A136C">
              <w:rPr>
                <w:rFonts w:ascii="Arial" w:hAnsi="Arial" w:cs="Arial"/>
                <w:b/>
                <w:bCs/>
                <w:color w:val="000000"/>
                <w:sz w:val="20"/>
              </w:rPr>
              <w:t>Code</w:t>
            </w:r>
          </w:p>
        </w:tc>
        <w:tc>
          <w:tcPr>
            <w:tcW w:w="2469" w:type="pct"/>
            <w:tcBorders>
              <w:top w:val="single" w:sz="4" w:space="0" w:color="auto"/>
              <w:left w:val="nil"/>
              <w:bottom w:val="single" w:sz="4" w:space="0" w:color="auto"/>
              <w:right w:val="single" w:sz="4" w:space="0" w:color="auto"/>
            </w:tcBorders>
            <w:shd w:val="clear" w:color="000000" w:fill="D9D9D9"/>
            <w:hideMark/>
          </w:tcPr>
          <w:p w14:paraId="46248B71"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Vendor Name </w:t>
            </w:r>
            <w:r w:rsidRPr="001A136C">
              <w:rPr>
                <w:rFonts w:ascii="Arial" w:hAnsi="Arial" w:cs="Arial"/>
                <w:b/>
                <w:bCs/>
                <w:color w:val="000000"/>
                <w:sz w:val="20"/>
              </w:rPr>
              <w:t>Description</w:t>
            </w:r>
          </w:p>
        </w:tc>
      </w:tr>
      <w:tr w:rsidR="009C5CC2" w:rsidRPr="001A136C" w14:paraId="1F6D4157" w14:textId="77777777" w:rsidTr="002F5FE4">
        <w:trPr>
          <w:trHeight w:val="300"/>
          <w:jc w:val="center"/>
        </w:trPr>
        <w:tc>
          <w:tcPr>
            <w:tcW w:w="1496" w:type="pct"/>
            <w:tcBorders>
              <w:top w:val="nil"/>
              <w:left w:val="single" w:sz="4" w:space="0" w:color="auto"/>
              <w:bottom w:val="single" w:sz="4" w:space="0" w:color="auto"/>
              <w:right w:val="single" w:sz="4" w:space="0" w:color="auto"/>
            </w:tcBorders>
            <w:hideMark/>
          </w:tcPr>
          <w:p w14:paraId="25E66623"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 xml:space="preserve">Vendor </w:t>
            </w:r>
          </w:p>
        </w:tc>
        <w:tc>
          <w:tcPr>
            <w:tcW w:w="1035" w:type="pct"/>
            <w:tcBorders>
              <w:top w:val="nil"/>
              <w:left w:val="nil"/>
              <w:bottom w:val="single" w:sz="4" w:space="0" w:color="auto"/>
              <w:right w:val="single" w:sz="4" w:space="0" w:color="auto"/>
            </w:tcBorders>
            <w:hideMark/>
          </w:tcPr>
          <w:p w14:paraId="12E90AB0"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2469" w:type="pct"/>
            <w:tcBorders>
              <w:top w:val="nil"/>
              <w:left w:val="nil"/>
              <w:bottom w:val="single" w:sz="4" w:space="0" w:color="auto"/>
              <w:right w:val="single" w:sz="4" w:space="0" w:color="auto"/>
            </w:tcBorders>
            <w:hideMark/>
          </w:tcPr>
          <w:p w14:paraId="114BAE60"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1C2C2EEF" w14:textId="77777777" w:rsidTr="002F5FE4">
        <w:trPr>
          <w:trHeight w:val="458"/>
          <w:jc w:val="center"/>
        </w:trPr>
        <w:tc>
          <w:tcPr>
            <w:tcW w:w="1496" w:type="pct"/>
            <w:tcBorders>
              <w:top w:val="nil"/>
              <w:left w:val="single" w:sz="4" w:space="0" w:color="auto"/>
              <w:bottom w:val="single" w:sz="4" w:space="0" w:color="auto"/>
              <w:right w:val="single" w:sz="4" w:space="0" w:color="auto"/>
            </w:tcBorders>
            <w:hideMark/>
          </w:tcPr>
          <w:p w14:paraId="3D705D61" w14:textId="77777777" w:rsidR="009C5CC2" w:rsidRPr="001A136C" w:rsidRDefault="009C5CC2" w:rsidP="00DA3843">
            <w:pPr>
              <w:spacing w:after="0"/>
              <w:rPr>
                <w:rFonts w:ascii="Arial" w:hAnsi="Arial" w:cs="Arial"/>
                <w:b/>
                <w:color w:val="000000"/>
                <w:sz w:val="20"/>
              </w:rPr>
            </w:pPr>
            <w:r w:rsidRPr="001A136C">
              <w:rPr>
                <w:rFonts w:ascii="Arial" w:hAnsi="Arial" w:cs="Arial"/>
                <w:b/>
                <w:color w:val="000000"/>
                <w:sz w:val="20"/>
              </w:rPr>
              <w:t> </w:t>
            </w:r>
          </w:p>
        </w:tc>
        <w:tc>
          <w:tcPr>
            <w:tcW w:w="1035" w:type="pct"/>
            <w:tcBorders>
              <w:top w:val="nil"/>
              <w:left w:val="nil"/>
              <w:bottom w:val="single" w:sz="4" w:space="0" w:color="auto"/>
              <w:right w:val="single" w:sz="4" w:space="0" w:color="auto"/>
            </w:tcBorders>
            <w:hideMark/>
          </w:tcPr>
          <w:p w14:paraId="1ABB239D"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90</w:t>
            </w:r>
          </w:p>
        </w:tc>
        <w:tc>
          <w:tcPr>
            <w:tcW w:w="2469" w:type="pct"/>
            <w:tcBorders>
              <w:top w:val="nil"/>
              <w:left w:val="nil"/>
              <w:bottom w:val="single" w:sz="4" w:space="0" w:color="auto"/>
              <w:right w:val="single" w:sz="4" w:space="0" w:color="auto"/>
            </w:tcBorders>
            <w:hideMark/>
          </w:tcPr>
          <w:p w14:paraId="1851FB8E" w14:textId="77777777" w:rsidR="009C5CC2" w:rsidRPr="001A136C" w:rsidRDefault="006C3491" w:rsidP="00DA3843">
            <w:pPr>
              <w:spacing w:after="0"/>
              <w:rPr>
                <w:rFonts w:ascii="Arial" w:hAnsi="Arial" w:cs="Arial"/>
                <w:color w:val="000000"/>
                <w:sz w:val="20"/>
              </w:rPr>
            </w:pPr>
            <w:r>
              <w:rPr>
                <w:rFonts w:ascii="Arial" w:hAnsi="Arial" w:cs="Arial"/>
                <w:color w:val="000000"/>
                <w:sz w:val="20"/>
              </w:rPr>
              <w:t>Inspector</w:t>
            </w:r>
          </w:p>
        </w:tc>
      </w:tr>
    </w:tbl>
    <w:p w14:paraId="66115113" w14:textId="77777777" w:rsidR="009C5CC2" w:rsidRDefault="009C5CC2" w:rsidP="009C5CC2"/>
    <w:p w14:paraId="41604654" w14:textId="77777777" w:rsidR="009C5CC2" w:rsidRPr="00653B54" w:rsidRDefault="00D9662A" w:rsidP="009C5CC2">
      <w:pPr>
        <w:pStyle w:val="TableTitle"/>
      </w:pPr>
      <w:bookmarkStart w:id="167" w:name="_Toc146188558"/>
      <w:bookmarkStart w:id="168" w:name="_Toc209591289"/>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21</w:t>
      </w:r>
      <w:r>
        <w:rPr>
          <w:noProof/>
        </w:rPr>
        <w:fldChar w:fldCharType="end"/>
      </w:r>
      <w:r w:rsidR="009C5CC2" w:rsidRPr="00653B54">
        <w:t xml:space="preserve">: </w:t>
      </w:r>
      <w:r w:rsidR="009C5CC2">
        <w:t xml:space="preserve">Payee/Pay to </w:t>
      </w:r>
      <w:r w:rsidR="009C5CC2" w:rsidRPr="00653B54">
        <w:t>Codes and Descriptions</w:t>
      </w:r>
      <w:bookmarkEnd w:id="167"/>
      <w:bookmarkEnd w:id="168"/>
    </w:p>
    <w:tbl>
      <w:tblPr>
        <w:tblW w:w="5000" w:type="pct"/>
        <w:jc w:val="center"/>
        <w:tblLook w:val="04A0" w:firstRow="1" w:lastRow="0" w:firstColumn="1" w:lastColumn="0" w:noHBand="0" w:noVBand="1"/>
      </w:tblPr>
      <w:tblGrid>
        <w:gridCol w:w="2798"/>
        <w:gridCol w:w="1935"/>
        <w:gridCol w:w="4617"/>
      </w:tblGrid>
      <w:tr w:rsidR="009C5CC2" w:rsidRPr="001A136C" w14:paraId="28E4EDD9" w14:textId="77777777" w:rsidTr="002F5FE4">
        <w:trPr>
          <w:trHeight w:val="600"/>
          <w:tblHeader/>
          <w:jc w:val="center"/>
        </w:trPr>
        <w:tc>
          <w:tcPr>
            <w:tcW w:w="1496" w:type="pct"/>
            <w:tcBorders>
              <w:top w:val="single" w:sz="4" w:space="0" w:color="auto"/>
              <w:left w:val="single" w:sz="4" w:space="0" w:color="auto"/>
              <w:bottom w:val="single" w:sz="4" w:space="0" w:color="auto"/>
              <w:right w:val="single" w:sz="4" w:space="0" w:color="auto"/>
            </w:tcBorders>
            <w:shd w:val="clear" w:color="000000" w:fill="D9D9D9"/>
            <w:hideMark/>
          </w:tcPr>
          <w:p w14:paraId="2576EB18" w14:textId="77777777" w:rsidR="009C5CC2" w:rsidRPr="001A136C" w:rsidRDefault="009C5CC2" w:rsidP="00DA3843">
            <w:pPr>
              <w:spacing w:after="0"/>
              <w:rPr>
                <w:rFonts w:ascii="Arial" w:hAnsi="Arial" w:cs="Arial"/>
                <w:b/>
                <w:bCs/>
                <w:color w:val="000000"/>
                <w:sz w:val="20"/>
              </w:rPr>
            </w:pPr>
            <w:r w:rsidRPr="001A136C">
              <w:rPr>
                <w:rFonts w:ascii="Arial" w:hAnsi="Arial" w:cs="Arial"/>
                <w:b/>
                <w:bCs/>
                <w:color w:val="000000"/>
                <w:sz w:val="20"/>
              </w:rPr>
              <w:t>Category</w:t>
            </w:r>
          </w:p>
        </w:tc>
        <w:tc>
          <w:tcPr>
            <w:tcW w:w="1035" w:type="pct"/>
            <w:tcBorders>
              <w:top w:val="single" w:sz="4" w:space="0" w:color="auto"/>
              <w:left w:val="nil"/>
              <w:bottom w:val="single" w:sz="4" w:space="0" w:color="auto"/>
              <w:right w:val="single" w:sz="4" w:space="0" w:color="auto"/>
            </w:tcBorders>
            <w:shd w:val="clear" w:color="000000" w:fill="D9D9D9"/>
            <w:hideMark/>
          </w:tcPr>
          <w:p w14:paraId="5E25C4BE"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Payee/Pay to </w:t>
            </w:r>
            <w:r w:rsidRPr="001A136C">
              <w:rPr>
                <w:rFonts w:ascii="Arial" w:hAnsi="Arial" w:cs="Arial"/>
                <w:b/>
                <w:bCs/>
                <w:color w:val="000000"/>
                <w:sz w:val="20"/>
              </w:rPr>
              <w:t>Code</w:t>
            </w:r>
          </w:p>
        </w:tc>
        <w:tc>
          <w:tcPr>
            <w:tcW w:w="2469" w:type="pct"/>
            <w:tcBorders>
              <w:top w:val="single" w:sz="4" w:space="0" w:color="auto"/>
              <w:left w:val="nil"/>
              <w:bottom w:val="single" w:sz="4" w:space="0" w:color="auto"/>
              <w:right w:val="single" w:sz="4" w:space="0" w:color="auto"/>
            </w:tcBorders>
            <w:shd w:val="clear" w:color="000000" w:fill="D9D9D9"/>
            <w:hideMark/>
          </w:tcPr>
          <w:p w14:paraId="69F9A2BC" w14:textId="77777777" w:rsidR="009C5CC2" w:rsidRPr="001A136C" w:rsidRDefault="009C5CC2" w:rsidP="00DA3843">
            <w:pPr>
              <w:spacing w:after="0"/>
              <w:rPr>
                <w:rFonts w:ascii="Arial" w:hAnsi="Arial" w:cs="Arial"/>
                <w:b/>
                <w:bCs/>
                <w:color w:val="000000"/>
                <w:sz w:val="20"/>
              </w:rPr>
            </w:pPr>
            <w:r>
              <w:rPr>
                <w:rFonts w:ascii="Arial" w:hAnsi="Arial" w:cs="Arial"/>
                <w:b/>
                <w:bCs/>
                <w:color w:val="000000"/>
                <w:sz w:val="20"/>
              </w:rPr>
              <w:t xml:space="preserve">Payee/Pay to Name </w:t>
            </w:r>
            <w:r w:rsidRPr="001A136C">
              <w:rPr>
                <w:rFonts w:ascii="Arial" w:hAnsi="Arial" w:cs="Arial"/>
                <w:b/>
                <w:bCs/>
                <w:color w:val="000000"/>
                <w:sz w:val="20"/>
              </w:rPr>
              <w:t>Description</w:t>
            </w:r>
          </w:p>
        </w:tc>
      </w:tr>
      <w:tr w:rsidR="009C5CC2" w:rsidRPr="001A136C" w14:paraId="343754CD" w14:textId="77777777" w:rsidTr="002F5FE4">
        <w:trPr>
          <w:trHeight w:val="300"/>
          <w:jc w:val="center"/>
        </w:trPr>
        <w:tc>
          <w:tcPr>
            <w:tcW w:w="1496" w:type="pct"/>
            <w:tcBorders>
              <w:top w:val="nil"/>
              <w:left w:val="single" w:sz="4" w:space="0" w:color="auto"/>
              <w:bottom w:val="single" w:sz="4" w:space="0" w:color="auto"/>
              <w:right w:val="single" w:sz="4" w:space="0" w:color="auto"/>
            </w:tcBorders>
            <w:hideMark/>
          </w:tcPr>
          <w:p w14:paraId="718578B8" w14:textId="77777777" w:rsidR="009C5CC2" w:rsidRPr="001A136C" w:rsidRDefault="009C5CC2" w:rsidP="00DA3843">
            <w:pPr>
              <w:spacing w:after="0"/>
              <w:rPr>
                <w:rFonts w:ascii="Arial" w:hAnsi="Arial" w:cs="Arial"/>
                <w:b/>
                <w:color w:val="000000"/>
                <w:sz w:val="20"/>
              </w:rPr>
            </w:pPr>
            <w:r>
              <w:rPr>
                <w:rFonts w:ascii="Arial" w:hAnsi="Arial" w:cs="Arial"/>
                <w:b/>
                <w:color w:val="000000"/>
                <w:sz w:val="20"/>
              </w:rPr>
              <w:t>Payee/Pay to</w:t>
            </w:r>
          </w:p>
        </w:tc>
        <w:tc>
          <w:tcPr>
            <w:tcW w:w="1035" w:type="pct"/>
            <w:tcBorders>
              <w:top w:val="nil"/>
              <w:left w:val="nil"/>
              <w:bottom w:val="single" w:sz="4" w:space="0" w:color="auto"/>
              <w:right w:val="single" w:sz="4" w:space="0" w:color="auto"/>
            </w:tcBorders>
            <w:hideMark/>
          </w:tcPr>
          <w:p w14:paraId="28751159"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c>
          <w:tcPr>
            <w:tcW w:w="2469" w:type="pct"/>
            <w:tcBorders>
              <w:top w:val="nil"/>
              <w:left w:val="nil"/>
              <w:bottom w:val="single" w:sz="4" w:space="0" w:color="auto"/>
              <w:right w:val="single" w:sz="4" w:space="0" w:color="auto"/>
            </w:tcBorders>
            <w:hideMark/>
          </w:tcPr>
          <w:p w14:paraId="2E274964" w14:textId="77777777" w:rsidR="009C5CC2" w:rsidRPr="001A136C" w:rsidRDefault="009C5CC2" w:rsidP="00DA3843">
            <w:pPr>
              <w:spacing w:after="0"/>
              <w:rPr>
                <w:rFonts w:ascii="Arial" w:hAnsi="Arial" w:cs="Arial"/>
                <w:color w:val="000000"/>
                <w:sz w:val="20"/>
              </w:rPr>
            </w:pPr>
            <w:r w:rsidRPr="001A136C">
              <w:rPr>
                <w:rFonts w:ascii="Arial" w:hAnsi="Arial" w:cs="Arial"/>
                <w:color w:val="000000"/>
                <w:sz w:val="20"/>
              </w:rPr>
              <w:t> </w:t>
            </w:r>
          </w:p>
        </w:tc>
      </w:tr>
      <w:tr w:rsidR="009C5CC2" w:rsidRPr="001A136C" w14:paraId="56AC8783"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49BCFD49"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724DB7ED"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5204</w:t>
            </w:r>
          </w:p>
        </w:tc>
        <w:tc>
          <w:tcPr>
            <w:tcW w:w="2469" w:type="pct"/>
            <w:tcBorders>
              <w:top w:val="nil"/>
              <w:left w:val="nil"/>
              <w:bottom w:val="single" w:sz="4" w:space="0" w:color="auto"/>
              <w:right w:val="single" w:sz="4" w:space="0" w:color="auto"/>
            </w:tcBorders>
          </w:tcPr>
          <w:p w14:paraId="2A95FA35" w14:textId="77777777" w:rsidR="009C5CC2" w:rsidRPr="001A136C" w:rsidRDefault="009C5CC2" w:rsidP="00DA3843">
            <w:pPr>
              <w:spacing w:after="0"/>
              <w:rPr>
                <w:rFonts w:ascii="Arial" w:hAnsi="Arial" w:cs="Arial"/>
                <w:color w:val="000000"/>
                <w:sz w:val="20"/>
              </w:rPr>
            </w:pPr>
            <w:r>
              <w:rPr>
                <w:rFonts w:ascii="Arial" w:hAnsi="Arial" w:cs="Arial"/>
                <w:color w:val="000000"/>
                <w:sz w:val="20"/>
              </w:rPr>
              <w:t>Office of Tiger Global Real Estate Services, Inc.</w:t>
            </w:r>
          </w:p>
        </w:tc>
      </w:tr>
      <w:tr w:rsidR="009C5CC2" w:rsidRPr="001A136C" w14:paraId="5082ED05"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33D798A3"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71077C34" w14:textId="77777777" w:rsidR="009C5CC2" w:rsidRDefault="009C5CC2" w:rsidP="00DA3843">
            <w:pPr>
              <w:spacing w:after="0"/>
              <w:rPr>
                <w:rFonts w:ascii="Arial" w:hAnsi="Arial" w:cs="Arial"/>
                <w:color w:val="000000"/>
                <w:sz w:val="20"/>
              </w:rPr>
            </w:pPr>
            <w:r>
              <w:rPr>
                <w:rFonts w:ascii="Arial" w:hAnsi="Arial" w:cs="Arial"/>
                <w:color w:val="000000"/>
                <w:sz w:val="20"/>
              </w:rPr>
              <w:t>5206</w:t>
            </w:r>
          </w:p>
        </w:tc>
        <w:tc>
          <w:tcPr>
            <w:tcW w:w="2469" w:type="pct"/>
            <w:tcBorders>
              <w:top w:val="nil"/>
              <w:left w:val="nil"/>
              <w:bottom w:val="single" w:sz="4" w:space="0" w:color="auto"/>
              <w:right w:val="single" w:sz="4" w:space="0" w:color="auto"/>
            </w:tcBorders>
          </w:tcPr>
          <w:p w14:paraId="4734D2AC"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Spectrum Field Servicers, Incorp </w:t>
            </w:r>
          </w:p>
        </w:tc>
      </w:tr>
      <w:tr w:rsidR="009C5CC2" w:rsidRPr="001A136C" w14:paraId="31FB4ABF"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49CBBF2B"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2871B31C" w14:textId="77777777" w:rsidR="009C5CC2" w:rsidRDefault="009C5CC2" w:rsidP="00DA3843">
            <w:pPr>
              <w:spacing w:after="0"/>
              <w:rPr>
                <w:rFonts w:ascii="Arial" w:hAnsi="Arial" w:cs="Arial"/>
                <w:color w:val="000000"/>
                <w:sz w:val="20"/>
              </w:rPr>
            </w:pPr>
            <w:r>
              <w:rPr>
                <w:rFonts w:ascii="Arial" w:hAnsi="Arial" w:cs="Arial"/>
                <w:color w:val="000000"/>
                <w:sz w:val="20"/>
              </w:rPr>
              <w:t>5208</w:t>
            </w:r>
          </w:p>
        </w:tc>
        <w:tc>
          <w:tcPr>
            <w:tcW w:w="2469" w:type="pct"/>
            <w:tcBorders>
              <w:top w:val="nil"/>
              <w:left w:val="nil"/>
              <w:bottom w:val="single" w:sz="4" w:space="0" w:color="auto"/>
              <w:right w:val="single" w:sz="4" w:space="0" w:color="auto"/>
            </w:tcBorders>
          </w:tcPr>
          <w:p w14:paraId="2CF0EE86"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Single Source Property Solutions </w:t>
            </w:r>
          </w:p>
        </w:tc>
      </w:tr>
      <w:tr w:rsidR="009C5CC2" w:rsidRPr="001A136C" w14:paraId="77017B58"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106F407B"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17095FEA" w14:textId="77777777" w:rsidR="009C5CC2" w:rsidRDefault="009C5CC2" w:rsidP="00DA3843">
            <w:pPr>
              <w:spacing w:after="0"/>
              <w:rPr>
                <w:rFonts w:ascii="Arial" w:hAnsi="Arial" w:cs="Arial"/>
                <w:color w:val="000000"/>
                <w:sz w:val="20"/>
              </w:rPr>
            </w:pPr>
            <w:r>
              <w:rPr>
                <w:rFonts w:ascii="Arial" w:hAnsi="Arial" w:cs="Arial"/>
                <w:color w:val="000000"/>
                <w:sz w:val="20"/>
              </w:rPr>
              <w:t>5228</w:t>
            </w:r>
          </w:p>
        </w:tc>
        <w:tc>
          <w:tcPr>
            <w:tcW w:w="2469" w:type="pct"/>
            <w:tcBorders>
              <w:top w:val="nil"/>
              <w:left w:val="nil"/>
              <w:bottom w:val="single" w:sz="4" w:space="0" w:color="auto"/>
              <w:right w:val="single" w:sz="4" w:space="0" w:color="auto"/>
            </w:tcBorders>
          </w:tcPr>
          <w:p w14:paraId="5DB15472"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Tag Mississippi Enterprises, Inc </w:t>
            </w:r>
          </w:p>
        </w:tc>
      </w:tr>
      <w:tr w:rsidR="006C3491" w:rsidRPr="001A136C" w14:paraId="26EA3D66"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0EE5C852" w14:textId="77777777" w:rsidR="006C3491" w:rsidRDefault="006C3491"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2042B441" w14:textId="77777777" w:rsidR="006C3491" w:rsidRDefault="006C3491" w:rsidP="00DA3843">
            <w:pPr>
              <w:spacing w:after="0"/>
              <w:rPr>
                <w:rFonts w:ascii="Arial" w:hAnsi="Arial" w:cs="Arial"/>
                <w:color w:val="000000"/>
                <w:sz w:val="20"/>
              </w:rPr>
            </w:pPr>
            <w:r>
              <w:rPr>
                <w:rFonts w:ascii="Arial" w:hAnsi="Arial" w:cs="Arial"/>
                <w:color w:val="000000"/>
                <w:sz w:val="20"/>
              </w:rPr>
              <w:t>5230</w:t>
            </w:r>
          </w:p>
        </w:tc>
        <w:tc>
          <w:tcPr>
            <w:tcW w:w="2469" w:type="pct"/>
            <w:tcBorders>
              <w:top w:val="nil"/>
              <w:left w:val="nil"/>
              <w:bottom w:val="single" w:sz="4" w:space="0" w:color="auto"/>
              <w:right w:val="single" w:sz="4" w:space="0" w:color="auto"/>
            </w:tcBorders>
          </w:tcPr>
          <w:p w14:paraId="3A09D983" w14:textId="77777777" w:rsidR="006C3491" w:rsidRDefault="006C3491" w:rsidP="00DA3843">
            <w:pPr>
              <w:spacing w:after="0"/>
              <w:rPr>
                <w:rFonts w:ascii="Arial" w:hAnsi="Arial" w:cs="Arial"/>
                <w:color w:val="000000"/>
                <w:sz w:val="20"/>
              </w:rPr>
            </w:pPr>
            <w:r>
              <w:rPr>
                <w:rFonts w:ascii="Arial" w:hAnsi="Arial" w:cs="Arial"/>
                <w:color w:val="000000"/>
                <w:sz w:val="20"/>
              </w:rPr>
              <w:t>The Metis Group, LLC</w:t>
            </w:r>
          </w:p>
        </w:tc>
      </w:tr>
      <w:tr w:rsidR="009C5CC2" w:rsidRPr="001A136C" w14:paraId="2D26A1C8"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03423E7C"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1F63D904" w14:textId="77777777" w:rsidR="009C5CC2" w:rsidRDefault="009C5CC2" w:rsidP="00DA3843">
            <w:pPr>
              <w:spacing w:after="0"/>
              <w:rPr>
                <w:rFonts w:ascii="Arial" w:hAnsi="Arial" w:cs="Arial"/>
                <w:color w:val="000000"/>
                <w:sz w:val="20"/>
              </w:rPr>
            </w:pPr>
            <w:r>
              <w:rPr>
                <w:rFonts w:ascii="Arial" w:hAnsi="Arial" w:cs="Arial"/>
                <w:color w:val="000000"/>
                <w:sz w:val="20"/>
              </w:rPr>
              <w:t>523</w:t>
            </w:r>
            <w:r w:rsidR="006C3491">
              <w:rPr>
                <w:rFonts w:ascii="Arial" w:hAnsi="Arial" w:cs="Arial"/>
                <w:color w:val="000000"/>
                <w:sz w:val="20"/>
              </w:rPr>
              <w:t>2</w:t>
            </w:r>
          </w:p>
        </w:tc>
        <w:tc>
          <w:tcPr>
            <w:tcW w:w="2469" w:type="pct"/>
            <w:tcBorders>
              <w:top w:val="nil"/>
              <w:left w:val="nil"/>
              <w:bottom w:val="single" w:sz="4" w:space="0" w:color="auto"/>
              <w:right w:val="single" w:sz="4" w:space="0" w:color="auto"/>
            </w:tcBorders>
          </w:tcPr>
          <w:p w14:paraId="54892A3F" w14:textId="77777777" w:rsidR="009C5CC2" w:rsidRDefault="009C5CC2" w:rsidP="00DA3843">
            <w:pPr>
              <w:spacing w:after="0"/>
              <w:rPr>
                <w:rFonts w:ascii="Arial" w:hAnsi="Arial" w:cs="Arial"/>
                <w:color w:val="000000"/>
                <w:sz w:val="20"/>
              </w:rPr>
            </w:pPr>
            <w:proofErr w:type="spellStart"/>
            <w:r>
              <w:rPr>
                <w:rFonts w:ascii="Arial" w:hAnsi="Arial" w:cs="Arial"/>
                <w:color w:val="000000"/>
                <w:sz w:val="20"/>
              </w:rPr>
              <w:t>iMortgage</w:t>
            </w:r>
            <w:proofErr w:type="spellEnd"/>
            <w:r>
              <w:rPr>
                <w:rFonts w:ascii="Arial" w:hAnsi="Arial" w:cs="Arial"/>
                <w:color w:val="000000"/>
                <w:sz w:val="20"/>
              </w:rPr>
              <w:t xml:space="preserve"> Services </w:t>
            </w:r>
          </w:p>
        </w:tc>
      </w:tr>
      <w:tr w:rsidR="009C5CC2" w:rsidRPr="001A136C" w14:paraId="2A386F50"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3E1948E7"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6B0E9830" w14:textId="77777777" w:rsidR="009C5CC2" w:rsidRDefault="009C5CC2" w:rsidP="00DA3843">
            <w:pPr>
              <w:spacing w:after="0"/>
              <w:rPr>
                <w:rFonts w:ascii="Arial" w:hAnsi="Arial" w:cs="Arial"/>
                <w:color w:val="000000"/>
                <w:sz w:val="20"/>
              </w:rPr>
            </w:pPr>
            <w:r>
              <w:rPr>
                <w:rFonts w:ascii="Arial" w:hAnsi="Arial" w:cs="Arial"/>
                <w:color w:val="000000"/>
                <w:sz w:val="20"/>
              </w:rPr>
              <w:t>5264</w:t>
            </w:r>
          </w:p>
        </w:tc>
        <w:tc>
          <w:tcPr>
            <w:tcW w:w="2469" w:type="pct"/>
            <w:tcBorders>
              <w:top w:val="nil"/>
              <w:left w:val="nil"/>
              <w:bottom w:val="single" w:sz="4" w:space="0" w:color="auto"/>
              <w:right w:val="single" w:sz="4" w:space="0" w:color="auto"/>
            </w:tcBorders>
          </w:tcPr>
          <w:p w14:paraId="29F15436" w14:textId="77777777" w:rsidR="009C5CC2" w:rsidRDefault="009C5CC2" w:rsidP="00DA3843">
            <w:pPr>
              <w:spacing w:after="0"/>
              <w:rPr>
                <w:rFonts w:ascii="Arial" w:hAnsi="Arial" w:cs="Arial"/>
                <w:color w:val="000000"/>
                <w:sz w:val="20"/>
              </w:rPr>
            </w:pPr>
            <w:r>
              <w:rPr>
                <w:rFonts w:ascii="Arial" w:hAnsi="Arial" w:cs="Arial"/>
                <w:color w:val="000000"/>
                <w:sz w:val="20"/>
              </w:rPr>
              <w:t>Concourse Federal Group, L.L.C.</w:t>
            </w:r>
          </w:p>
        </w:tc>
      </w:tr>
      <w:tr w:rsidR="009C5CC2" w:rsidRPr="001A136C" w14:paraId="114949F6"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521325C8"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439D3BB4" w14:textId="77777777" w:rsidR="009C5CC2" w:rsidRDefault="009C5CC2" w:rsidP="00DA3843">
            <w:pPr>
              <w:spacing w:after="0"/>
              <w:rPr>
                <w:rFonts w:ascii="Arial" w:hAnsi="Arial" w:cs="Arial"/>
                <w:color w:val="000000"/>
                <w:sz w:val="20"/>
              </w:rPr>
            </w:pPr>
            <w:r>
              <w:rPr>
                <w:rFonts w:ascii="Arial" w:hAnsi="Arial" w:cs="Arial"/>
                <w:color w:val="000000"/>
                <w:sz w:val="20"/>
              </w:rPr>
              <w:t>5318</w:t>
            </w:r>
          </w:p>
        </w:tc>
        <w:tc>
          <w:tcPr>
            <w:tcW w:w="2469" w:type="pct"/>
            <w:tcBorders>
              <w:top w:val="nil"/>
              <w:left w:val="nil"/>
              <w:bottom w:val="single" w:sz="4" w:space="0" w:color="auto"/>
              <w:right w:val="single" w:sz="4" w:space="0" w:color="auto"/>
            </w:tcBorders>
          </w:tcPr>
          <w:p w14:paraId="02083E43" w14:textId="77777777" w:rsidR="009C5CC2" w:rsidRDefault="009C5CC2" w:rsidP="00DA3843">
            <w:pPr>
              <w:spacing w:after="0"/>
              <w:rPr>
                <w:rFonts w:ascii="Arial" w:hAnsi="Arial" w:cs="Arial"/>
                <w:color w:val="000000"/>
                <w:sz w:val="20"/>
              </w:rPr>
            </w:pPr>
            <w:r>
              <w:rPr>
                <w:rFonts w:ascii="Arial" w:hAnsi="Arial" w:cs="Arial"/>
                <w:color w:val="000000"/>
                <w:sz w:val="20"/>
              </w:rPr>
              <w:t>Network Asset Services, LLC</w:t>
            </w:r>
          </w:p>
        </w:tc>
      </w:tr>
      <w:tr w:rsidR="009C5CC2" w:rsidRPr="001A136C" w14:paraId="1003BC19"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43A72FFF"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7FE91B01" w14:textId="77777777" w:rsidR="009C5CC2" w:rsidRDefault="009C5CC2" w:rsidP="00DA3843">
            <w:pPr>
              <w:spacing w:after="0"/>
              <w:rPr>
                <w:rFonts w:ascii="Arial" w:hAnsi="Arial" w:cs="Arial"/>
                <w:color w:val="000000"/>
                <w:sz w:val="20"/>
              </w:rPr>
            </w:pPr>
            <w:r>
              <w:rPr>
                <w:rFonts w:ascii="Arial" w:hAnsi="Arial" w:cs="Arial"/>
                <w:color w:val="000000"/>
                <w:sz w:val="20"/>
              </w:rPr>
              <w:t>5328</w:t>
            </w:r>
          </w:p>
        </w:tc>
        <w:tc>
          <w:tcPr>
            <w:tcW w:w="2469" w:type="pct"/>
            <w:tcBorders>
              <w:top w:val="nil"/>
              <w:left w:val="nil"/>
              <w:bottom w:val="single" w:sz="4" w:space="0" w:color="auto"/>
              <w:right w:val="single" w:sz="4" w:space="0" w:color="auto"/>
            </w:tcBorders>
          </w:tcPr>
          <w:p w14:paraId="2CBDFF9C" w14:textId="77777777" w:rsidR="009C5CC2" w:rsidRDefault="009C5CC2" w:rsidP="00DA3843">
            <w:pPr>
              <w:spacing w:after="0"/>
              <w:rPr>
                <w:rFonts w:ascii="Arial" w:hAnsi="Arial" w:cs="Arial"/>
                <w:color w:val="000000"/>
                <w:sz w:val="20"/>
              </w:rPr>
            </w:pPr>
            <w:r>
              <w:rPr>
                <w:rFonts w:ascii="Arial" w:hAnsi="Arial" w:cs="Arial"/>
                <w:color w:val="000000"/>
                <w:sz w:val="20"/>
              </w:rPr>
              <w:t>ZVN Properties, INC</w:t>
            </w:r>
          </w:p>
        </w:tc>
      </w:tr>
      <w:tr w:rsidR="009C5CC2" w:rsidRPr="001A136C" w14:paraId="6F478505"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7A53B5F0"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7877B47E" w14:textId="77777777" w:rsidR="009C5CC2" w:rsidRDefault="009C5CC2" w:rsidP="00DA3843">
            <w:pPr>
              <w:spacing w:after="0"/>
              <w:rPr>
                <w:rFonts w:ascii="Arial" w:hAnsi="Arial" w:cs="Arial"/>
                <w:color w:val="000000"/>
                <w:sz w:val="20"/>
              </w:rPr>
            </w:pPr>
            <w:r>
              <w:rPr>
                <w:rFonts w:ascii="Arial" w:hAnsi="Arial" w:cs="Arial"/>
                <w:color w:val="000000"/>
                <w:sz w:val="20"/>
              </w:rPr>
              <w:t>5356</w:t>
            </w:r>
          </w:p>
        </w:tc>
        <w:tc>
          <w:tcPr>
            <w:tcW w:w="2469" w:type="pct"/>
            <w:tcBorders>
              <w:top w:val="nil"/>
              <w:left w:val="nil"/>
              <w:bottom w:val="single" w:sz="4" w:space="0" w:color="auto"/>
              <w:right w:val="single" w:sz="4" w:space="0" w:color="auto"/>
            </w:tcBorders>
          </w:tcPr>
          <w:p w14:paraId="23542CCD" w14:textId="77777777" w:rsidR="009C5CC2" w:rsidRDefault="009C5CC2" w:rsidP="00DA3843">
            <w:pPr>
              <w:spacing w:after="0"/>
              <w:rPr>
                <w:rFonts w:ascii="Arial" w:hAnsi="Arial" w:cs="Arial"/>
                <w:color w:val="000000"/>
                <w:sz w:val="20"/>
              </w:rPr>
            </w:pPr>
            <w:r>
              <w:rPr>
                <w:rFonts w:ascii="Arial" w:hAnsi="Arial" w:cs="Arial"/>
                <w:color w:val="000000"/>
                <w:sz w:val="20"/>
              </w:rPr>
              <w:t xml:space="preserve">Five Brothers Mortgage Servicing and Securing, INC </w:t>
            </w:r>
          </w:p>
        </w:tc>
      </w:tr>
      <w:tr w:rsidR="001340B9" w:rsidRPr="001A136C" w14:paraId="5CA63009"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25C6F4C6" w14:textId="77777777" w:rsidR="001340B9" w:rsidRDefault="001340B9"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5CA90F64" w14:textId="77777777" w:rsidR="001340B9" w:rsidRDefault="001340B9" w:rsidP="00DA3843">
            <w:pPr>
              <w:spacing w:after="0"/>
              <w:rPr>
                <w:rFonts w:ascii="Arial" w:hAnsi="Arial" w:cs="Arial"/>
                <w:color w:val="000000"/>
                <w:sz w:val="20"/>
              </w:rPr>
            </w:pPr>
            <w:r>
              <w:rPr>
                <w:rFonts w:ascii="Arial" w:hAnsi="Arial" w:cs="Arial"/>
                <w:color w:val="000000"/>
                <w:sz w:val="20"/>
              </w:rPr>
              <w:t>5549</w:t>
            </w:r>
          </w:p>
        </w:tc>
        <w:tc>
          <w:tcPr>
            <w:tcW w:w="2469" w:type="pct"/>
            <w:tcBorders>
              <w:top w:val="nil"/>
              <w:left w:val="nil"/>
              <w:bottom w:val="single" w:sz="4" w:space="0" w:color="auto"/>
              <w:right w:val="single" w:sz="4" w:space="0" w:color="auto"/>
            </w:tcBorders>
          </w:tcPr>
          <w:p w14:paraId="5CC069C2" w14:textId="77777777" w:rsidR="001340B9" w:rsidRDefault="001340B9" w:rsidP="00DA3843">
            <w:pPr>
              <w:spacing w:after="0"/>
              <w:rPr>
                <w:rFonts w:ascii="Arial" w:hAnsi="Arial" w:cs="Arial"/>
                <w:color w:val="000000"/>
                <w:sz w:val="20"/>
              </w:rPr>
            </w:pPr>
            <w:r>
              <w:rPr>
                <w:rFonts w:ascii="Arial" w:hAnsi="Arial" w:cs="Arial"/>
                <w:color w:val="000000"/>
                <w:sz w:val="20"/>
              </w:rPr>
              <w:t>Service 1</w:t>
            </w:r>
            <w:r w:rsidRPr="007551C1">
              <w:rPr>
                <w:rFonts w:ascii="Arial" w:hAnsi="Arial" w:cs="Arial"/>
                <w:color w:val="000000"/>
                <w:sz w:val="20"/>
                <w:vertAlign w:val="superscript"/>
              </w:rPr>
              <w:t>st</w:t>
            </w:r>
            <w:r>
              <w:rPr>
                <w:rFonts w:ascii="Arial" w:hAnsi="Arial" w:cs="Arial"/>
                <w:color w:val="000000"/>
                <w:sz w:val="20"/>
                <w:vertAlign w:val="superscript"/>
              </w:rPr>
              <w:t xml:space="preserve">, </w:t>
            </w:r>
            <w:r>
              <w:rPr>
                <w:rFonts w:ascii="Arial" w:hAnsi="Arial" w:cs="Arial"/>
                <w:color w:val="000000"/>
                <w:sz w:val="20"/>
              </w:rPr>
              <w:t>LLC</w:t>
            </w:r>
          </w:p>
        </w:tc>
      </w:tr>
      <w:tr w:rsidR="009C5CC2" w:rsidRPr="001A136C" w14:paraId="1D1BD5FD"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6E8DAD12" w14:textId="77777777" w:rsidR="009C5CC2" w:rsidRDefault="009C5CC2" w:rsidP="00DA3843">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4C3589A5" w14:textId="77777777" w:rsidR="009C5CC2" w:rsidRDefault="001340B9" w:rsidP="00DA3843">
            <w:pPr>
              <w:spacing w:after="0"/>
              <w:rPr>
                <w:rFonts w:ascii="Arial" w:hAnsi="Arial" w:cs="Arial"/>
                <w:color w:val="000000"/>
                <w:sz w:val="20"/>
              </w:rPr>
            </w:pPr>
            <w:r>
              <w:rPr>
                <w:rFonts w:ascii="Arial" w:hAnsi="Arial" w:cs="Arial"/>
                <w:color w:val="000000"/>
                <w:sz w:val="20"/>
              </w:rPr>
              <w:t>26080</w:t>
            </w:r>
          </w:p>
        </w:tc>
        <w:tc>
          <w:tcPr>
            <w:tcW w:w="2469" w:type="pct"/>
            <w:tcBorders>
              <w:top w:val="nil"/>
              <w:left w:val="nil"/>
              <w:bottom w:val="single" w:sz="4" w:space="0" w:color="auto"/>
              <w:right w:val="single" w:sz="4" w:space="0" w:color="auto"/>
            </w:tcBorders>
          </w:tcPr>
          <w:p w14:paraId="3CEE4D64" w14:textId="77777777" w:rsidR="009C5CC2" w:rsidRDefault="001340B9" w:rsidP="00DA3843">
            <w:pPr>
              <w:spacing w:after="0"/>
              <w:rPr>
                <w:rFonts w:ascii="Arial" w:hAnsi="Arial" w:cs="Arial"/>
                <w:color w:val="000000"/>
                <w:sz w:val="20"/>
              </w:rPr>
            </w:pPr>
            <w:r>
              <w:rPr>
                <w:rFonts w:ascii="Arial" w:hAnsi="Arial" w:cs="Arial"/>
                <w:color w:val="000000"/>
                <w:sz w:val="20"/>
              </w:rPr>
              <w:t>MCS Five Brothers LLC</w:t>
            </w:r>
          </w:p>
        </w:tc>
      </w:tr>
    </w:tbl>
    <w:p w14:paraId="4FED0A86" w14:textId="77777777" w:rsidR="00583BA4" w:rsidRDefault="00583BA4" w:rsidP="00913DEA">
      <w:bookmarkStart w:id="169" w:name="_Toc146188577"/>
    </w:p>
    <w:p w14:paraId="53B998AF" w14:textId="77777777" w:rsidR="00583BA4" w:rsidRDefault="00583BA4" w:rsidP="00913DEA"/>
    <w:p w14:paraId="122361E5" w14:textId="77777777" w:rsidR="00583BA4" w:rsidRDefault="00583BA4" w:rsidP="00913DEA"/>
    <w:p w14:paraId="726F4C61" w14:textId="77777777" w:rsidR="00583BA4" w:rsidRDefault="00583BA4" w:rsidP="00913DEA"/>
    <w:p w14:paraId="32D21C4D" w14:textId="77777777" w:rsidR="00913DEA" w:rsidRPr="00C13B48" w:rsidRDefault="00913DEA" w:rsidP="00913DEA">
      <w:proofErr w:type="spellStart"/>
      <w:r>
        <w:t>ReleaseFeeDisbursementI</w:t>
      </w:r>
      <w:r w:rsidRPr="002719CC">
        <w:t>mport</w:t>
      </w:r>
      <w:proofErr w:type="spellEnd"/>
    </w:p>
    <w:p w14:paraId="41948193" w14:textId="77777777" w:rsidR="00913DEA" w:rsidRPr="00653B54" w:rsidRDefault="00D9662A" w:rsidP="00913DEA">
      <w:pPr>
        <w:pStyle w:val="TableTitle"/>
      </w:pPr>
      <w:bookmarkStart w:id="170" w:name="_Toc209591290"/>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22</w:t>
      </w:r>
      <w:r>
        <w:rPr>
          <w:noProof/>
        </w:rPr>
        <w:fldChar w:fldCharType="end"/>
      </w:r>
      <w:r w:rsidR="00913DEA" w:rsidRPr="00653B54">
        <w:t xml:space="preserve">: Transaction </w:t>
      </w:r>
      <w:r w:rsidR="00913DEA">
        <w:t xml:space="preserve">Category </w:t>
      </w:r>
      <w:r w:rsidR="00913DEA" w:rsidRPr="00653B54">
        <w:t>Codes and Descriptions</w:t>
      </w:r>
      <w:bookmarkEnd w:id="170"/>
    </w:p>
    <w:tbl>
      <w:tblPr>
        <w:tblW w:w="5000" w:type="pct"/>
        <w:jc w:val="center"/>
        <w:tblLook w:val="04A0" w:firstRow="1" w:lastRow="0" w:firstColumn="1" w:lastColumn="0" w:noHBand="0" w:noVBand="1"/>
      </w:tblPr>
      <w:tblGrid>
        <w:gridCol w:w="1885"/>
        <w:gridCol w:w="1939"/>
        <w:gridCol w:w="1797"/>
        <w:gridCol w:w="3729"/>
      </w:tblGrid>
      <w:tr w:rsidR="00913DEA" w:rsidRPr="001A136C" w14:paraId="6F429A3B" w14:textId="77777777" w:rsidTr="00C164EE">
        <w:trPr>
          <w:trHeight w:val="600"/>
          <w:tblHeader/>
          <w:jc w:val="center"/>
        </w:trPr>
        <w:tc>
          <w:tcPr>
            <w:tcW w:w="1008" w:type="pct"/>
            <w:tcBorders>
              <w:top w:val="single" w:sz="4" w:space="0" w:color="auto"/>
              <w:left w:val="single" w:sz="4" w:space="0" w:color="auto"/>
              <w:bottom w:val="single" w:sz="4" w:space="0" w:color="auto"/>
              <w:right w:val="single" w:sz="4" w:space="0" w:color="auto"/>
            </w:tcBorders>
            <w:shd w:val="clear" w:color="000000" w:fill="D9D9D9"/>
            <w:hideMark/>
          </w:tcPr>
          <w:p w14:paraId="793BC8CE"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Category</w:t>
            </w:r>
          </w:p>
        </w:tc>
        <w:tc>
          <w:tcPr>
            <w:tcW w:w="1037" w:type="pct"/>
            <w:tcBorders>
              <w:top w:val="single" w:sz="4" w:space="0" w:color="auto"/>
              <w:left w:val="nil"/>
              <w:bottom w:val="single" w:sz="4" w:space="0" w:color="auto"/>
              <w:right w:val="single" w:sz="4" w:space="0" w:color="auto"/>
            </w:tcBorders>
            <w:shd w:val="clear" w:color="000000" w:fill="D9D9D9"/>
            <w:hideMark/>
          </w:tcPr>
          <w:p w14:paraId="05936FF7"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w:t>
            </w:r>
            <w:r>
              <w:rPr>
                <w:rFonts w:ascii="Arial" w:hAnsi="Arial" w:cs="Arial"/>
                <w:b/>
                <w:bCs/>
                <w:color w:val="000000"/>
                <w:sz w:val="20"/>
              </w:rPr>
              <w:t xml:space="preserve"> Category </w:t>
            </w:r>
            <w:r w:rsidRPr="001A136C">
              <w:rPr>
                <w:rFonts w:ascii="Arial" w:hAnsi="Arial" w:cs="Arial"/>
                <w:b/>
                <w:bCs/>
                <w:color w:val="000000"/>
                <w:sz w:val="20"/>
              </w:rPr>
              <w:t>Code</w:t>
            </w:r>
          </w:p>
        </w:tc>
        <w:tc>
          <w:tcPr>
            <w:tcW w:w="961" w:type="pct"/>
            <w:tcBorders>
              <w:top w:val="single" w:sz="4" w:space="0" w:color="auto"/>
              <w:left w:val="nil"/>
              <w:bottom w:val="single" w:sz="4" w:space="0" w:color="auto"/>
              <w:right w:val="single" w:sz="4" w:space="0" w:color="auto"/>
            </w:tcBorders>
            <w:shd w:val="clear" w:color="000000" w:fill="D9D9D9"/>
            <w:hideMark/>
          </w:tcPr>
          <w:p w14:paraId="043B0437"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Category</w:t>
            </w:r>
          </w:p>
        </w:tc>
        <w:tc>
          <w:tcPr>
            <w:tcW w:w="1994" w:type="pct"/>
            <w:tcBorders>
              <w:top w:val="single" w:sz="4" w:space="0" w:color="auto"/>
              <w:left w:val="nil"/>
              <w:bottom w:val="single" w:sz="4" w:space="0" w:color="auto"/>
              <w:right w:val="single" w:sz="4" w:space="0" w:color="auto"/>
            </w:tcBorders>
            <w:shd w:val="clear" w:color="000000" w:fill="D9D9D9"/>
            <w:hideMark/>
          </w:tcPr>
          <w:p w14:paraId="671D6F45"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Description</w:t>
            </w:r>
          </w:p>
        </w:tc>
      </w:tr>
      <w:tr w:rsidR="00913DEA" w:rsidRPr="001A136C" w14:paraId="0D8854E9" w14:textId="77777777" w:rsidTr="00C164EE">
        <w:trPr>
          <w:trHeight w:val="300"/>
          <w:jc w:val="center"/>
        </w:trPr>
        <w:tc>
          <w:tcPr>
            <w:tcW w:w="1008" w:type="pct"/>
            <w:tcBorders>
              <w:top w:val="nil"/>
              <w:left w:val="single" w:sz="4" w:space="0" w:color="auto"/>
              <w:bottom w:val="single" w:sz="4" w:space="0" w:color="auto"/>
              <w:right w:val="single" w:sz="4" w:space="0" w:color="auto"/>
            </w:tcBorders>
            <w:hideMark/>
          </w:tcPr>
          <w:p w14:paraId="6923C669" w14:textId="77777777" w:rsidR="00913DEA" w:rsidRPr="001A136C" w:rsidRDefault="00913DEA" w:rsidP="004E5F0A">
            <w:pPr>
              <w:spacing w:after="0"/>
              <w:rPr>
                <w:rFonts w:ascii="Arial" w:hAnsi="Arial" w:cs="Arial"/>
                <w:b/>
                <w:color w:val="000000"/>
                <w:sz w:val="20"/>
              </w:rPr>
            </w:pPr>
            <w:r>
              <w:rPr>
                <w:rFonts w:ascii="Arial" w:hAnsi="Arial" w:cs="Arial"/>
                <w:b/>
                <w:color w:val="000000"/>
                <w:sz w:val="20"/>
              </w:rPr>
              <w:t xml:space="preserve">Disbursement </w:t>
            </w:r>
          </w:p>
        </w:tc>
        <w:tc>
          <w:tcPr>
            <w:tcW w:w="1037" w:type="pct"/>
            <w:tcBorders>
              <w:top w:val="nil"/>
              <w:left w:val="nil"/>
              <w:bottom w:val="single" w:sz="4" w:space="0" w:color="auto"/>
              <w:right w:val="single" w:sz="4" w:space="0" w:color="auto"/>
            </w:tcBorders>
            <w:hideMark/>
          </w:tcPr>
          <w:p w14:paraId="1C7FA973"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961" w:type="pct"/>
            <w:tcBorders>
              <w:top w:val="nil"/>
              <w:left w:val="nil"/>
              <w:bottom w:val="single" w:sz="4" w:space="0" w:color="auto"/>
              <w:right w:val="single" w:sz="4" w:space="0" w:color="auto"/>
            </w:tcBorders>
            <w:hideMark/>
          </w:tcPr>
          <w:p w14:paraId="68946B8E"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1994" w:type="pct"/>
            <w:tcBorders>
              <w:top w:val="nil"/>
              <w:left w:val="nil"/>
              <w:bottom w:val="single" w:sz="4" w:space="0" w:color="auto"/>
              <w:right w:val="single" w:sz="4" w:space="0" w:color="auto"/>
            </w:tcBorders>
            <w:hideMark/>
          </w:tcPr>
          <w:p w14:paraId="20EF0B11"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r>
      <w:tr w:rsidR="00913DEA" w:rsidRPr="001A136C" w14:paraId="6DA918B1" w14:textId="77777777" w:rsidTr="00C164EE">
        <w:trPr>
          <w:trHeight w:val="1500"/>
          <w:jc w:val="center"/>
        </w:trPr>
        <w:tc>
          <w:tcPr>
            <w:tcW w:w="1008" w:type="pct"/>
            <w:tcBorders>
              <w:top w:val="nil"/>
              <w:left w:val="single" w:sz="4" w:space="0" w:color="auto"/>
              <w:bottom w:val="single" w:sz="4" w:space="0" w:color="auto"/>
              <w:right w:val="single" w:sz="4" w:space="0" w:color="auto"/>
            </w:tcBorders>
            <w:hideMark/>
          </w:tcPr>
          <w:p w14:paraId="422E17EE" w14:textId="77777777" w:rsidR="00913DEA" w:rsidRPr="001A136C" w:rsidRDefault="00913DEA" w:rsidP="004E5F0A">
            <w:pPr>
              <w:spacing w:after="0"/>
              <w:rPr>
                <w:rFonts w:ascii="Arial" w:hAnsi="Arial" w:cs="Arial"/>
                <w:b/>
                <w:color w:val="000000"/>
                <w:sz w:val="20"/>
              </w:rPr>
            </w:pPr>
            <w:r w:rsidRPr="001A136C">
              <w:rPr>
                <w:rFonts w:ascii="Arial" w:hAnsi="Arial" w:cs="Arial"/>
                <w:b/>
                <w:color w:val="000000"/>
                <w:sz w:val="20"/>
              </w:rPr>
              <w:t> </w:t>
            </w:r>
          </w:p>
        </w:tc>
        <w:tc>
          <w:tcPr>
            <w:tcW w:w="1037" w:type="pct"/>
            <w:tcBorders>
              <w:top w:val="nil"/>
              <w:left w:val="nil"/>
              <w:bottom w:val="single" w:sz="4" w:space="0" w:color="auto"/>
              <w:right w:val="single" w:sz="4" w:space="0" w:color="auto"/>
            </w:tcBorders>
            <w:hideMark/>
          </w:tcPr>
          <w:p w14:paraId="7D58E285"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1300</w:t>
            </w:r>
          </w:p>
        </w:tc>
        <w:tc>
          <w:tcPr>
            <w:tcW w:w="961" w:type="pct"/>
            <w:tcBorders>
              <w:top w:val="nil"/>
              <w:left w:val="nil"/>
              <w:bottom w:val="single" w:sz="4" w:space="0" w:color="auto"/>
              <w:right w:val="single" w:sz="4" w:space="0" w:color="auto"/>
            </w:tcBorders>
            <w:hideMark/>
          </w:tcPr>
          <w:p w14:paraId="55F6F915"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 xml:space="preserve">Disb - Unscheduled from LOC </w:t>
            </w:r>
          </w:p>
        </w:tc>
        <w:tc>
          <w:tcPr>
            <w:tcW w:w="1994" w:type="pct"/>
            <w:tcBorders>
              <w:top w:val="nil"/>
              <w:left w:val="nil"/>
              <w:bottom w:val="single" w:sz="4" w:space="0" w:color="auto"/>
              <w:right w:val="single" w:sz="4" w:space="0" w:color="auto"/>
            </w:tcBorders>
            <w:hideMark/>
          </w:tcPr>
          <w:p w14:paraId="7EBE82B3"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 xml:space="preserve">This Transaction Category is initiated by HUD to create an Unscheduled from LOC Disbursement. </w:t>
            </w:r>
          </w:p>
        </w:tc>
      </w:tr>
    </w:tbl>
    <w:p w14:paraId="0B252E52" w14:textId="77777777" w:rsidR="00913DEA" w:rsidRPr="00250CD2" w:rsidRDefault="00913DEA" w:rsidP="00913DEA"/>
    <w:p w14:paraId="2C6EC88C" w14:textId="77777777" w:rsidR="00913DEA" w:rsidRPr="00653B54" w:rsidRDefault="00D9662A" w:rsidP="00913DEA">
      <w:pPr>
        <w:pStyle w:val="TableTitle"/>
      </w:pPr>
      <w:bookmarkStart w:id="171" w:name="_Toc209591291"/>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23</w:t>
      </w:r>
      <w:r>
        <w:rPr>
          <w:noProof/>
        </w:rPr>
        <w:fldChar w:fldCharType="end"/>
      </w:r>
      <w:r w:rsidR="00913DEA" w:rsidRPr="00653B54">
        <w:t>: Transaction Codes and Descriptions</w:t>
      </w:r>
      <w:bookmarkEnd w:id="171"/>
    </w:p>
    <w:tbl>
      <w:tblPr>
        <w:tblW w:w="5000" w:type="pct"/>
        <w:tblLook w:val="04A0" w:firstRow="1" w:lastRow="0" w:firstColumn="1" w:lastColumn="0" w:noHBand="0" w:noVBand="1"/>
      </w:tblPr>
      <w:tblGrid>
        <w:gridCol w:w="1821"/>
        <w:gridCol w:w="1350"/>
        <w:gridCol w:w="1445"/>
        <w:gridCol w:w="1716"/>
        <w:gridCol w:w="3018"/>
      </w:tblGrid>
      <w:tr w:rsidR="00913DEA" w:rsidRPr="001A136C" w14:paraId="51A2F5C0" w14:textId="77777777" w:rsidTr="002F5FE4">
        <w:trPr>
          <w:trHeight w:val="600"/>
          <w:tblHeader/>
        </w:trPr>
        <w:tc>
          <w:tcPr>
            <w:tcW w:w="984" w:type="pct"/>
            <w:tcBorders>
              <w:top w:val="single" w:sz="4" w:space="0" w:color="auto"/>
              <w:left w:val="single" w:sz="4" w:space="0" w:color="auto"/>
              <w:bottom w:val="single" w:sz="4" w:space="0" w:color="auto"/>
              <w:right w:val="single" w:sz="4" w:space="0" w:color="auto"/>
            </w:tcBorders>
            <w:shd w:val="clear" w:color="000000" w:fill="D9D9D9"/>
            <w:hideMark/>
          </w:tcPr>
          <w:p w14:paraId="311064A6"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Category</w:t>
            </w:r>
          </w:p>
        </w:tc>
        <w:tc>
          <w:tcPr>
            <w:tcW w:w="681" w:type="pct"/>
            <w:tcBorders>
              <w:top w:val="single" w:sz="4" w:space="0" w:color="auto"/>
              <w:left w:val="nil"/>
              <w:bottom w:val="single" w:sz="4" w:space="0" w:color="auto"/>
              <w:right w:val="single" w:sz="4" w:space="0" w:color="auto"/>
            </w:tcBorders>
            <w:shd w:val="clear" w:color="000000" w:fill="D9D9D9"/>
            <w:hideMark/>
          </w:tcPr>
          <w:p w14:paraId="5CF1FA36"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Code</w:t>
            </w:r>
          </w:p>
        </w:tc>
        <w:tc>
          <w:tcPr>
            <w:tcW w:w="783" w:type="pct"/>
            <w:tcBorders>
              <w:top w:val="single" w:sz="4" w:space="0" w:color="auto"/>
              <w:left w:val="nil"/>
              <w:bottom w:val="single" w:sz="4" w:space="0" w:color="auto"/>
              <w:right w:val="single" w:sz="4" w:space="0" w:color="auto"/>
            </w:tcBorders>
            <w:shd w:val="clear" w:color="000000" w:fill="D9D9D9"/>
            <w:hideMark/>
          </w:tcPr>
          <w:p w14:paraId="4A18D583"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Category</w:t>
            </w:r>
          </w:p>
        </w:tc>
        <w:tc>
          <w:tcPr>
            <w:tcW w:w="928" w:type="pct"/>
            <w:tcBorders>
              <w:top w:val="single" w:sz="4" w:space="0" w:color="auto"/>
              <w:left w:val="nil"/>
              <w:bottom w:val="single" w:sz="4" w:space="0" w:color="auto"/>
              <w:right w:val="single" w:sz="4" w:space="0" w:color="auto"/>
            </w:tcBorders>
            <w:shd w:val="clear" w:color="000000" w:fill="D9D9D9"/>
            <w:hideMark/>
          </w:tcPr>
          <w:p w14:paraId="35C3F202"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 xml:space="preserve">Transaction </w:t>
            </w:r>
            <w:r>
              <w:rPr>
                <w:rFonts w:ascii="Arial" w:hAnsi="Arial" w:cs="Arial"/>
                <w:b/>
                <w:bCs/>
                <w:color w:val="000000"/>
                <w:sz w:val="20"/>
              </w:rPr>
              <w:t xml:space="preserve">Description </w:t>
            </w:r>
            <w:r w:rsidRPr="001A136C">
              <w:rPr>
                <w:rFonts w:ascii="Arial" w:hAnsi="Arial" w:cs="Arial"/>
                <w:b/>
                <w:bCs/>
                <w:color w:val="000000"/>
                <w:sz w:val="20"/>
              </w:rPr>
              <w:t>Name</w:t>
            </w:r>
          </w:p>
        </w:tc>
        <w:tc>
          <w:tcPr>
            <w:tcW w:w="1624" w:type="pct"/>
            <w:tcBorders>
              <w:top w:val="single" w:sz="4" w:space="0" w:color="auto"/>
              <w:left w:val="nil"/>
              <w:bottom w:val="single" w:sz="4" w:space="0" w:color="auto"/>
              <w:right w:val="single" w:sz="4" w:space="0" w:color="auto"/>
            </w:tcBorders>
            <w:shd w:val="clear" w:color="000000" w:fill="D9D9D9"/>
            <w:hideMark/>
          </w:tcPr>
          <w:p w14:paraId="39281463"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Transaction Description</w:t>
            </w:r>
          </w:p>
        </w:tc>
      </w:tr>
      <w:tr w:rsidR="00913DEA" w:rsidRPr="001A136C" w14:paraId="60420B94" w14:textId="77777777" w:rsidTr="002F5FE4">
        <w:trPr>
          <w:trHeight w:val="300"/>
        </w:trPr>
        <w:tc>
          <w:tcPr>
            <w:tcW w:w="984" w:type="pct"/>
            <w:tcBorders>
              <w:top w:val="nil"/>
              <w:left w:val="single" w:sz="4" w:space="0" w:color="auto"/>
              <w:bottom w:val="single" w:sz="4" w:space="0" w:color="auto"/>
              <w:right w:val="single" w:sz="4" w:space="0" w:color="auto"/>
            </w:tcBorders>
            <w:hideMark/>
          </w:tcPr>
          <w:p w14:paraId="73BAB424" w14:textId="77777777" w:rsidR="00913DEA" w:rsidRPr="001A136C" w:rsidRDefault="00913DEA" w:rsidP="004E5F0A">
            <w:pPr>
              <w:spacing w:after="0"/>
              <w:rPr>
                <w:rFonts w:ascii="Arial" w:hAnsi="Arial" w:cs="Arial"/>
                <w:b/>
                <w:color w:val="000000"/>
                <w:sz w:val="20"/>
              </w:rPr>
            </w:pPr>
            <w:r>
              <w:rPr>
                <w:rFonts w:ascii="Arial" w:hAnsi="Arial" w:cs="Arial"/>
                <w:b/>
                <w:color w:val="000000"/>
                <w:sz w:val="20"/>
              </w:rPr>
              <w:t xml:space="preserve">Disbursement </w:t>
            </w:r>
          </w:p>
        </w:tc>
        <w:tc>
          <w:tcPr>
            <w:tcW w:w="681" w:type="pct"/>
            <w:tcBorders>
              <w:top w:val="nil"/>
              <w:left w:val="nil"/>
              <w:bottom w:val="single" w:sz="4" w:space="0" w:color="auto"/>
              <w:right w:val="single" w:sz="4" w:space="0" w:color="auto"/>
            </w:tcBorders>
            <w:hideMark/>
          </w:tcPr>
          <w:p w14:paraId="5C9DD0C6"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783" w:type="pct"/>
            <w:tcBorders>
              <w:top w:val="nil"/>
              <w:left w:val="nil"/>
              <w:bottom w:val="single" w:sz="4" w:space="0" w:color="auto"/>
              <w:right w:val="single" w:sz="4" w:space="0" w:color="auto"/>
            </w:tcBorders>
            <w:hideMark/>
          </w:tcPr>
          <w:p w14:paraId="2D5F13F9"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928" w:type="pct"/>
            <w:tcBorders>
              <w:top w:val="nil"/>
              <w:left w:val="nil"/>
              <w:bottom w:val="single" w:sz="4" w:space="0" w:color="auto"/>
              <w:right w:val="single" w:sz="4" w:space="0" w:color="auto"/>
            </w:tcBorders>
            <w:hideMark/>
          </w:tcPr>
          <w:p w14:paraId="338DFB58"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1624" w:type="pct"/>
            <w:tcBorders>
              <w:top w:val="nil"/>
              <w:left w:val="nil"/>
              <w:bottom w:val="single" w:sz="4" w:space="0" w:color="auto"/>
              <w:right w:val="single" w:sz="4" w:space="0" w:color="auto"/>
            </w:tcBorders>
            <w:hideMark/>
          </w:tcPr>
          <w:p w14:paraId="68F0282C"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r>
      <w:tr w:rsidR="00913DEA" w:rsidRPr="001A136C" w14:paraId="0E14C276" w14:textId="77777777" w:rsidTr="002F5FE4">
        <w:trPr>
          <w:trHeight w:val="1500"/>
        </w:trPr>
        <w:tc>
          <w:tcPr>
            <w:tcW w:w="984" w:type="pct"/>
            <w:tcBorders>
              <w:top w:val="nil"/>
              <w:left w:val="single" w:sz="4" w:space="0" w:color="auto"/>
              <w:bottom w:val="single" w:sz="4" w:space="0" w:color="auto"/>
              <w:right w:val="single" w:sz="4" w:space="0" w:color="auto"/>
            </w:tcBorders>
            <w:hideMark/>
          </w:tcPr>
          <w:p w14:paraId="60C326AC" w14:textId="77777777" w:rsidR="00913DEA" w:rsidRPr="001A136C" w:rsidRDefault="00913DEA" w:rsidP="004E5F0A">
            <w:pPr>
              <w:spacing w:after="0"/>
              <w:rPr>
                <w:rFonts w:ascii="Arial" w:hAnsi="Arial" w:cs="Arial"/>
                <w:b/>
                <w:color w:val="000000"/>
                <w:sz w:val="20"/>
              </w:rPr>
            </w:pPr>
            <w:r w:rsidRPr="001A136C">
              <w:rPr>
                <w:rFonts w:ascii="Arial" w:hAnsi="Arial" w:cs="Arial"/>
                <w:b/>
                <w:color w:val="000000"/>
                <w:sz w:val="20"/>
              </w:rPr>
              <w:t> </w:t>
            </w:r>
          </w:p>
        </w:tc>
        <w:tc>
          <w:tcPr>
            <w:tcW w:w="681" w:type="pct"/>
            <w:tcBorders>
              <w:top w:val="nil"/>
              <w:left w:val="nil"/>
              <w:bottom w:val="single" w:sz="4" w:space="0" w:color="auto"/>
              <w:right w:val="single" w:sz="4" w:space="0" w:color="auto"/>
            </w:tcBorders>
            <w:hideMark/>
          </w:tcPr>
          <w:p w14:paraId="39AF82A1"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1351</w:t>
            </w:r>
          </w:p>
        </w:tc>
        <w:tc>
          <w:tcPr>
            <w:tcW w:w="783" w:type="pct"/>
            <w:tcBorders>
              <w:top w:val="nil"/>
              <w:left w:val="nil"/>
              <w:bottom w:val="single" w:sz="4" w:space="0" w:color="auto"/>
              <w:right w:val="single" w:sz="4" w:space="0" w:color="auto"/>
            </w:tcBorders>
            <w:hideMark/>
          </w:tcPr>
          <w:p w14:paraId="1D3334C8"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 xml:space="preserve">Disb – Unscheduled from LOC </w:t>
            </w:r>
          </w:p>
        </w:tc>
        <w:tc>
          <w:tcPr>
            <w:tcW w:w="928" w:type="pct"/>
            <w:tcBorders>
              <w:top w:val="nil"/>
              <w:left w:val="nil"/>
              <w:bottom w:val="single" w:sz="4" w:space="0" w:color="auto"/>
              <w:right w:val="single" w:sz="4" w:space="0" w:color="auto"/>
            </w:tcBorders>
            <w:hideMark/>
          </w:tcPr>
          <w:p w14:paraId="507C8B69"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Disb – Unscheduled from LOC Release Fee</w:t>
            </w:r>
          </w:p>
        </w:tc>
        <w:tc>
          <w:tcPr>
            <w:tcW w:w="1624" w:type="pct"/>
            <w:tcBorders>
              <w:top w:val="nil"/>
              <w:left w:val="nil"/>
              <w:bottom w:val="single" w:sz="4" w:space="0" w:color="auto"/>
              <w:right w:val="single" w:sz="4" w:space="0" w:color="auto"/>
            </w:tcBorders>
            <w:hideMark/>
          </w:tcPr>
          <w:p w14:paraId="54FD222C"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xml:space="preserve">This transaction is initiated by </w:t>
            </w:r>
            <w:r>
              <w:rPr>
                <w:rFonts w:ascii="Arial" w:hAnsi="Arial" w:cs="Arial"/>
                <w:color w:val="000000"/>
                <w:sz w:val="20"/>
              </w:rPr>
              <w:t xml:space="preserve">HUD </w:t>
            </w:r>
            <w:r w:rsidRPr="001A136C">
              <w:rPr>
                <w:rFonts w:ascii="Arial" w:hAnsi="Arial" w:cs="Arial"/>
                <w:color w:val="000000"/>
                <w:sz w:val="20"/>
              </w:rPr>
              <w:t xml:space="preserve">to </w:t>
            </w:r>
            <w:r>
              <w:rPr>
                <w:rFonts w:ascii="Arial" w:hAnsi="Arial" w:cs="Arial"/>
                <w:color w:val="000000"/>
                <w:sz w:val="20"/>
              </w:rPr>
              <w:t xml:space="preserve">add a Disbursement for Unscheduled from LOC Release Fee. </w:t>
            </w:r>
          </w:p>
        </w:tc>
      </w:tr>
    </w:tbl>
    <w:p w14:paraId="4D74DF7D" w14:textId="77777777" w:rsidR="00913DEA" w:rsidRDefault="00913DEA" w:rsidP="00913DEA"/>
    <w:p w14:paraId="17AEA836" w14:textId="77777777" w:rsidR="00913DEA" w:rsidRPr="00653B54" w:rsidRDefault="00D9662A" w:rsidP="00913DEA">
      <w:pPr>
        <w:pStyle w:val="TableTitle"/>
      </w:pPr>
      <w:bookmarkStart w:id="172" w:name="_Toc209591292"/>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24</w:t>
      </w:r>
      <w:r>
        <w:rPr>
          <w:noProof/>
        </w:rPr>
        <w:fldChar w:fldCharType="end"/>
      </w:r>
      <w:r w:rsidR="00913DEA" w:rsidRPr="00653B54">
        <w:t xml:space="preserve">: </w:t>
      </w:r>
      <w:r w:rsidR="00913DEA">
        <w:t xml:space="preserve">Vendor </w:t>
      </w:r>
      <w:r w:rsidR="00913DEA" w:rsidRPr="00653B54">
        <w:t>Codes and Descriptions</w:t>
      </w:r>
      <w:bookmarkEnd w:id="172"/>
    </w:p>
    <w:tbl>
      <w:tblPr>
        <w:tblW w:w="5000" w:type="pct"/>
        <w:jc w:val="center"/>
        <w:tblLook w:val="04A0" w:firstRow="1" w:lastRow="0" w:firstColumn="1" w:lastColumn="0" w:noHBand="0" w:noVBand="1"/>
      </w:tblPr>
      <w:tblGrid>
        <w:gridCol w:w="2798"/>
        <w:gridCol w:w="1935"/>
        <w:gridCol w:w="4617"/>
      </w:tblGrid>
      <w:tr w:rsidR="00913DEA" w:rsidRPr="001A136C" w14:paraId="60F38C9E" w14:textId="77777777" w:rsidTr="002F5FE4">
        <w:trPr>
          <w:trHeight w:val="600"/>
          <w:tblHeader/>
          <w:jc w:val="center"/>
        </w:trPr>
        <w:tc>
          <w:tcPr>
            <w:tcW w:w="1496" w:type="pct"/>
            <w:tcBorders>
              <w:top w:val="single" w:sz="4" w:space="0" w:color="auto"/>
              <w:left w:val="single" w:sz="4" w:space="0" w:color="auto"/>
              <w:bottom w:val="single" w:sz="4" w:space="0" w:color="auto"/>
              <w:right w:val="single" w:sz="4" w:space="0" w:color="auto"/>
            </w:tcBorders>
            <w:shd w:val="clear" w:color="000000" w:fill="D9D9D9"/>
            <w:hideMark/>
          </w:tcPr>
          <w:p w14:paraId="2277E561"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Category</w:t>
            </w:r>
          </w:p>
        </w:tc>
        <w:tc>
          <w:tcPr>
            <w:tcW w:w="1035" w:type="pct"/>
            <w:tcBorders>
              <w:top w:val="single" w:sz="4" w:space="0" w:color="auto"/>
              <w:left w:val="nil"/>
              <w:bottom w:val="single" w:sz="4" w:space="0" w:color="auto"/>
              <w:right w:val="single" w:sz="4" w:space="0" w:color="auto"/>
            </w:tcBorders>
            <w:shd w:val="clear" w:color="000000" w:fill="D9D9D9"/>
            <w:hideMark/>
          </w:tcPr>
          <w:p w14:paraId="6CA771D5" w14:textId="77777777" w:rsidR="00913DEA" w:rsidRPr="001A136C" w:rsidRDefault="00913DEA" w:rsidP="004E5F0A">
            <w:pPr>
              <w:spacing w:after="0"/>
              <w:rPr>
                <w:rFonts w:ascii="Arial" w:hAnsi="Arial" w:cs="Arial"/>
                <w:b/>
                <w:bCs/>
                <w:color w:val="000000"/>
                <w:sz w:val="20"/>
              </w:rPr>
            </w:pPr>
            <w:r>
              <w:rPr>
                <w:rFonts w:ascii="Arial" w:hAnsi="Arial" w:cs="Arial"/>
                <w:b/>
                <w:bCs/>
                <w:color w:val="000000"/>
                <w:sz w:val="20"/>
              </w:rPr>
              <w:t xml:space="preserve">Vendor </w:t>
            </w:r>
            <w:r w:rsidRPr="001A136C">
              <w:rPr>
                <w:rFonts w:ascii="Arial" w:hAnsi="Arial" w:cs="Arial"/>
                <w:b/>
                <w:bCs/>
                <w:color w:val="000000"/>
                <w:sz w:val="20"/>
              </w:rPr>
              <w:t>Code</w:t>
            </w:r>
          </w:p>
        </w:tc>
        <w:tc>
          <w:tcPr>
            <w:tcW w:w="2469" w:type="pct"/>
            <w:tcBorders>
              <w:top w:val="single" w:sz="4" w:space="0" w:color="auto"/>
              <w:left w:val="nil"/>
              <w:bottom w:val="single" w:sz="4" w:space="0" w:color="auto"/>
              <w:right w:val="single" w:sz="4" w:space="0" w:color="auto"/>
            </w:tcBorders>
            <w:shd w:val="clear" w:color="000000" w:fill="D9D9D9"/>
            <w:hideMark/>
          </w:tcPr>
          <w:p w14:paraId="6EC6F009" w14:textId="77777777" w:rsidR="00913DEA" w:rsidRPr="001A136C" w:rsidRDefault="00913DEA" w:rsidP="004E5F0A">
            <w:pPr>
              <w:spacing w:after="0"/>
              <w:rPr>
                <w:rFonts w:ascii="Arial" w:hAnsi="Arial" w:cs="Arial"/>
                <w:b/>
                <w:bCs/>
                <w:color w:val="000000"/>
                <w:sz w:val="20"/>
              </w:rPr>
            </w:pPr>
            <w:r>
              <w:rPr>
                <w:rFonts w:ascii="Arial" w:hAnsi="Arial" w:cs="Arial"/>
                <w:b/>
                <w:bCs/>
                <w:color w:val="000000"/>
                <w:sz w:val="20"/>
              </w:rPr>
              <w:t xml:space="preserve">Vendor Name </w:t>
            </w:r>
            <w:r w:rsidRPr="001A136C">
              <w:rPr>
                <w:rFonts w:ascii="Arial" w:hAnsi="Arial" w:cs="Arial"/>
                <w:b/>
                <w:bCs/>
                <w:color w:val="000000"/>
                <w:sz w:val="20"/>
              </w:rPr>
              <w:t>Description</w:t>
            </w:r>
          </w:p>
        </w:tc>
      </w:tr>
      <w:tr w:rsidR="00913DEA" w:rsidRPr="001A136C" w14:paraId="20C6DF30" w14:textId="77777777" w:rsidTr="002F5FE4">
        <w:trPr>
          <w:trHeight w:val="300"/>
          <w:jc w:val="center"/>
        </w:trPr>
        <w:tc>
          <w:tcPr>
            <w:tcW w:w="1496" w:type="pct"/>
            <w:tcBorders>
              <w:top w:val="nil"/>
              <w:left w:val="single" w:sz="4" w:space="0" w:color="auto"/>
              <w:bottom w:val="single" w:sz="4" w:space="0" w:color="auto"/>
              <w:right w:val="single" w:sz="4" w:space="0" w:color="auto"/>
            </w:tcBorders>
            <w:hideMark/>
          </w:tcPr>
          <w:p w14:paraId="7A667345" w14:textId="77777777" w:rsidR="00913DEA" w:rsidRPr="001A136C" w:rsidRDefault="00913DEA" w:rsidP="004E5F0A">
            <w:pPr>
              <w:spacing w:after="0"/>
              <w:rPr>
                <w:rFonts w:ascii="Arial" w:hAnsi="Arial" w:cs="Arial"/>
                <w:b/>
                <w:color w:val="000000"/>
                <w:sz w:val="20"/>
              </w:rPr>
            </w:pPr>
            <w:r>
              <w:rPr>
                <w:rFonts w:ascii="Arial" w:hAnsi="Arial" w:cs="Arial"/>
                <w:b/>
                <w:color w:val="000000"/>
                <w:sz w:val="20"/>
              </w:rPr>
              <w:t xml:space="preserve">Vendor </w:t>
            </w:r>
          </w:p>
        </w:tc>
        <w:tc>
          <w:tcPr>
            <w:tcW w:w="1035" w:type="pct"/>
            <w:tcBorders>
              <w:top w:val="nil"/>
              <w:left w:val="nil"/>
              <w:bottom w:val="single" w:sz="4" w:space="0" w:color="auto"/>
              <w:right w:val="single" w:sz="4" w:space="0" w:color="auto"/>
            </w:tcBorders>
            <w:hideMark/>
          </w:tcPr>
          <w:p w14:paraId="47611128"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2469" w:type="pct"/>
            <w:tcBorders>
              <w:top w:val="nil"/>
              <w:left w:val="nil"/>
              <w:bottom w:val="single" w:sz="4" w:space="0" w:color="auto"/>
              <w:right w:val="single" w:sz="4" w:space="0" w:color="auto"/>
            </w:tcBorders>
            <w:hideMark/>
          </w:tcPr>
          <w:p w14:paraId="71DC055E"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r>
      <w:tr w:rsidR="00913DEA" w:rsidRPr="001A136C" w14:paraId="2629525C" w14:textId="77777777" w:rsidTr="002F5FE4">
        <w:trPr>
          <w:trHeight w:val="458"/>
          <w:jc w:val="center"/>
        </w:trPr>
        <w:tc>
          <w:tcPr>
            <w:tcW w:w="1496" w:type="pct"/>
            <w:tcBorders>
              <w:top w:val="nil"/>
              <w:left w:val="single" w:sz="4" w:space="0" w:color="auto"/>
              <w:bottom w:val="single" w:sz="4" w:space="0" w:color="auto"/>
              <w:right w:val="single" w:sz="4" w:space="0" w:color="auto"/>
            </w:tcBorders>
            <w:hideMark/>
          </w:tcPr>
          <w:p w14:paraId="086CE79E" w14:textId="77777777" w:rsidR="00913DEA" w:rsidRPr="001A136C" w:rsidRDefault="00913DEA" w:rsidP="004E5F0A">
            <w:pPr>
              <w:spacing w:after="0"/>
              <w:rPr>
                <w:rFonts w:ascii="Arial" w:hAnsi="Arial" w:cs="Arial"/>
                <w:b/>
                <w:color w:val="000000"/>
                <w:sz w:val="20"/>
              </w:rPr>
            </w:pPr>
            <w:r w:rsidRPr="001A136C">
              <w:rPr>
                <w:rFonts w:ascii="Arial" w:hAnsi="Arial" w:cs="Arial"/>
                <w:b/>
                <w:color w:val="000000"/>
                <w:sz w:val="20"/>
              </w:rPr>
              <w:t> </w:t>
            </w:r>
          </w:p>
        </w:tc>
        <w:tc>
          <w:tcPr>
            <w:tcW w:w="1035" w:type="pct"/>
            <w:tcBorders>
              <w:top w:val="nil"/>
              <w:left w:val="nil"/>
              <w:bottom w:val="single" w:sz="4" w:space="0" w:color="auto"/>
              <w:right w:val="single" w:sz="4" w:space="0" w:color="auto"/>
            </w:tcBorders>
            <w:hideMark/>
          </w:tcPr>
          <w:p w14:paraId="54FE4E32"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140</w:t>
            </w:r>
          </w:p>
        </w:tc>
        <w:tc>
          <w:tcPr>
            <w:tcW w:w="2469" w:type="pct"/>
            <w:tcBorders>
              <w:top w:val="nil"/>
              <w:left w:val="nil"/>
              <w:bottom w:val="single" w:sz="4" w:space="0" w:color="auto"/>
              <w:right w:val="single" w:sz="4" w:space="0" w:color="auto"/>
            </w:tcBorders>
            <w:hideMark/>
          </w:tcPr>
          <w:p w14:paraId="3B0ABE0A" w14:textId="77777777" w:rsidR="00913DEA" w:rsidRPr="001A136C" w:rsidRDefault="00913DEA" w:rsidP="004E5F0A">
            <w:pPr>
              <w:spacing w:after="0"/>
              <w:rPr>
                <w:rFonts w:ascii="Arial" w:hAnsi="Arial" w:cs="Arial"/>
                <w:color w:val="000000"/>
                <w:sz w:val="20"/>
              </w:rPr>
            </w:pPr>
            <w:r>
              <w:rPr>
                <w:rFonts w:ascii="Arial" w:hAnsi="Arial" w:cs="Arial"/>
                <w:color w:val="000000"/>
                <w:sz w:val="20"/>
              </w:rPr>
              <w:t xml:space="preserve">Release Fee </w:t>
            </w:r>
          </w:p>
        </w:tc>
      </w:tr>
    </w:tbl>
    <w:p w14:paraId="1A496D43" w14:textId="77777777" w:rsidR="00913DEA" w:rsidRDefault="00913DEA" w:rsidP="00913DEA"/>
    <w:p w14:paraId="0DF17504" w14:textId="77777777" w:rsidR="00913DEA" w:rsidRPr="00653B54" w:rsidRDefault="00D9662A" w:rsidP="00913DEA">
      <w:pPr>
        <w:pStyle w:val="TableTitle"/>
      </w:pPr>
      <w:bookmarkStart w:id="173" w:name="_Toc209591293"/>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25</w:t>
      </w:r>
      <w:r>
        <w:rPr>
          <w:noProof/>
        </w:rPr>
        <w:fldChar w:fldCharType="end"/>
      </w:r>
      <w:r>
        <w:rPr>
          <w:noProof/>
        </w:rPr>
        <w:t xml:space="preserve">: </w:t>
      </w:r>
      <w:r w:rsidR="00913DEA">
        <w:t xml:space="preserve">Payee/Pay to </w:t>
      </w:r>
      <w:r w:rsidR="00913DEA" w:rsidRPr="00653B54">
        <w:t>Codes and Descriptions</w:t>
      </w:r>
      <w:bookmarkEnd w:id="173"/>
    </w:p>
    <w:tbl>
      <w:tblPr>
        <w:tblW w:w="5000" w:type="pct"/>
        <w:jc w:val="center"/>
        <w:tblLook w:val="04A0" w:firstRow="1" w:lastRow="0" w:firstColumn="1" w:lastColumn="0" w:noHBand="0" w:noVBand="1"/>
      </w:tblPr>
      <w:tblGrid>
        <w:gridCol w:w="2798"/>
        <w:gridCol w:w="1935"/>
        <w:gridCol w:w="4617"/>
      </w:tblGrid>
      <w:tr w:rsidR="00913DEA" w:rsidRPr="001A136C" w14:paraId="661D6708" w14:textId="77777777" w:rsidTr="002F5FE4">
        <w:trPr>
          <w:trHeight w:val="600"/>
          <w:tblHeader/>
          <w:jc w:val="center"/>
        </w:trPr>
        <w:tc>
          <w:tcPr>
            <w:tcW w:w="1496" w:type="pct"/>
            <w:tcBorders>
              <w:top w:val="single" w:sz="4" w:space="0" w:color="auto"/>
              <w:left w:val="single" w:sz="4" w:space="0" w:color="auto"/>
              <w:bottom w:val="single" w:sz="4" w:space="0" w:color="auto"/>
              <w:right w:val="single" w:sz="4" w:space="0" w:color="auto"/>
            </w:tcBorders>
            <w:shd w:val="clear" w:color="000000" w:fill="D9D9D9"/>
            <w:hideMark/>
          </w:tcPr>
          <w:p w14:paraId="0322CD7C" w14:textId="77777777" w:rsidR="00913DEA" w:rsidRPr="001A136C" w:rsidRDefault="00913DEA" w:rsidP="004E5F0A">
            <w:pPr>
              <w:spacing w:after="0"/>
              <w:rPr>
                <w:rFonts w:ascii="Arial" w:hAnsi="Arial" w:cs="Arial"/>
                <w:b/>
                <w:bCs/>
                <w:color w:val="000000"/>
                <w:sz w:val="20"/>
              </w:rPr>
            </w:pPr>
            <w:r w:rsidRPr="001A136C">
              <w:rPr>
                <w:rFonts w:ascii="Arial" w:hAnsi="Arial" w:cs="Arial"/>
                <w:b/>
                <w:bCs/>
                <w:color w:val="000000"/>
                <w:sz w:val="20"/>
              </w:rPr>
              <w:t>Category</w:t>
            </w:r>
          </w:p>
        </w:tc>
        <w:tc>
          <w:tcPr>
            <w:tcW w:w="1035" w:type="pct"/>
            <w:tcBorders>
              <w:top w:val="single" w:sz="4" w:space="0" w:color="auto"/>
              <w:left w:val="nil"/>
              <w:bottom w:val="single" w:sz="4" w:space="0" w:color="auto"/>
              <w:right w:val="single" w:sz="4" w:space="0" w:color="auto"/>
            </w:tcBorders>
            <w:shd w:val="clear" w:color="000000" w:fill="D9D9D9"/>
            <w:hideMark/>
          </w:tcPr>
          <w:p w14:paraId="6931B5E8" w14:textId="77777777" w:rsidR="00913DEA" w:rsidRPr="001A136C" w:rsidRDefault="00913DEA" w:rsidP="004E5F0A">
            <w:pPr>
              <w:spacing w:after="0"/>
              <w:rPr>
                <w:rFonts w:ascii="Arial" w:hAnsi="Arial" w:cs="Arial"/>
                <w:b/>
                <w:bCs/>
                <w:color w:val="000000"/>
                <w:sz w:val="20"/>
              </w:rPr>
            </w:pPr>
            <w:r>
              <w:rPr>
                <w:rFonts w:ascii="Arial" w:hAnsi="Arial" w:cs="Arial"/>
                <w:b/>
                <w:bCs/>
                <w:color w:val="000000"/>
                <w:sz w:val="20"/>
              </w:rPr>
              <w:t xml:space="preserve">Payee/Pay to </w:t>
            </w:r>
            <w:r w:rsidRPr="001A136C">
              <w:rPr>
                <w:rFonts w:ascii="Arial" w:hAnsi="Arial" w:cs="Arial"/>
                <w:b/>
                <w:bCs/>
                <w:color w:val="000000"/>
                <w:sz w:val="20"/>
              </w:rPr>
              <w:t>Code</w:t>
            </w:r>
          </w:p>
        </w:tc>
        <w:tc>
          <w:tcPr>
            <w:tcW w:w="2469" w:type="pct"/>
            <w:tcBorders>
              <w:top w:val="single" w:sz="4" w:space="0" w:color="auto"/>
              <w:left w:val="nil"/>
              <w:bottom w:val="single" w:sz="4" w:space="0" w:color="auto"/>
              <w:right w:val="single" w:sz="4" w:space="0" w:color="auto"/>
            </w:tcBorders>
            <w:shd w:val="clear" w:color="000000" w:fill="D9D9D9"/>
            <w:hideMark/>
          </w:tcPr>
          <w:p w14:paraId="331C7767" w14:textId="77777777" w:rsidR="00913DEA" w:rsidRPr="001A136C" w:rsidRDefault="00913DEA" w:rsidP="004E5F0A">
            <w:pPr>
              <w:spacing w:after="0"/>
              <w:rPr>
                <w:rFonts w:ascii="Arial" w:hAnsi="Arial" w:cs="Arial"/>
                <w:b/>
                <w:bCs/>
                <w:color w:val="000000"/>
                <w:sz w:val="20"/>
              </w:rPr>
            </w:pPr>
            <w:r>
              <w:rPr>
                <w:rFonts w:ascii="Arial" w:hAnsi="Arial" w:cs="Arial"/>
                <w:b/>
                <w:bCs/>
                <w:color w:val="000000"/>
                <w:sz w:val="20"/>
              </w:rPr>
              <w:t xml:space="preserve">Payee/Pay to Name </w:t>
            </w:r>
            <w:r w:rsidRPr="001A136C">
              <w:rPr>
                <w:rFonts w:ascii="Arial" w:hAnsi="Arial" w:cs="Arial"/>
                <w:b/>
                <w:bCs/>
                <w:color w:val="000000"/>
                <w:sz w:val="20"/>
              </w:rPr>
              <w:t>Description</w:t>
            </w:r>
          </w:p>
        </w:tc>
      </w:tr>
      <w:tr w:rsidR="00913DEA" w:rsidRPr="001A136C" w14:paraId="1EDBBCAD" w14:textId="77777777" w:rsidTr="002F5FE4">
        <w:trPr>
          <w:trHeight w:val="300"/>
          <w:jc w:val="center"/>
        </w:trPr>
        <w:tc>
          <w:tcPr>
            <w:tcW w:w="1496" w:type="pct"/>
            <w:tcBorders>
              <w:top w:val="nil"/>
              <w:left w:val="single" w:sz="4" w:space="0" w:color="auto"/>
              <w:bottom w:val="single" w:sz="4" w:space="0" w:color="auto"/>
              <w:right w:val="single" w:sz="4" w:space="0" w:color="auto"/>
            </w:tcBorders>
            <w:hideMark/>
          </w:tcPr>
          <w:p w14:paraId="11069C17" w14:textId="77777777" w:rsidR="00913DEA" w:rsidRPr="001A136C" w:rsidRDefault="00913DEA" w:rsidP="004E5F0A">
            <w:pPr>
              <w:spacing w:after="0"/>
              <w:rPr>
                <w:rFonts w:ascii="Arial" w:hAnsi="Arial" w:cs="Arial"/>
                <w:b/>
                <w:color w:val="000000"/>
                <w:sz w:val="20"/>
              </w:rPr>
            </w:pPr>
            <w:r>
              <w:rPr>
                <w:rFonts w:ascii="Arial" w:hAnsi="Arial" w:cs="Arial"/>
                <w:b/>
                <w:color w:val="000000"/>
                <w:sz w:val="20"/>
              </w:rPr>
              <w:t>Payee/Pay to</w:t>
            </w:r>
          </w:p>
        </w:tc>
        <w:tc>
          <w:tcPr>
            <w:tcW w:w="1035" w:type="pct"/>
            <w:tcBorders>
              <w:top w:val="nil"/>
              <w:left w:val="nil"/>
              <w:bottom w:val="single" w:sz="4" w:space="0" w:color="auto"/>
              <w:right w:val="single" w:sz="4" w:space="0" w:color="auto"/>
            </w:tcBorders>
            <w:hideMark/>
          </w:tcPr>
          <w:p w14:paraId="459ECD56"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c>
          <w:tcPr>
            <w:tcW w:w="2469" w:type="pct"/>
            <w:tcBorders>
              <w:top w:val="nil"/>
              <w:left w:val="nil"/>
              <w:bottom w:val="single" w:sz="4" w:space="0" w:color="auto"/>
              <w:right w:val="single" w:sz="4" w:space="0" w:color="auto"/>
            </w:tcBorders>
            <w:hideMark/>
          </w:tcPr>
          <w:p w14:paraId="783831CF" w14:textId="77777777" w:rsidR="00913DEA" w:rsidRPr="001A136C" w:rsidRDefault="00913DEA" w:rsidP="004E5F0A">
            <w:pPr>
              <w:spacing w:after="0"/>
              <w:rPr>
                <w:rFonts w:ascii="Arial" w:hAnsi="Arial" w:cs="Arial"/>
                <w:color w:val="000000"/>
                <w:sz w:val="20"/>
              </w:rPr>
            </w:pPr>
            <w:r w:rsidRPr="001A136C">
              <w:rPr>
                <w:rFonts w:ascii="Arial" w:hAnsi="Arial" w:cs="Arial"/>
                <w:color w:val="000000"/>
                <w:sz w:val="20"/>
              </w:rPr>
              <w:t> </w:t>
            </w:r>
          </w:p>
        </w:tc>
      </w:tr>
      <w:tr w:rsidR="00913DEA" w:rsidRPr="001A136C" w14:paraId="6CEADD0E"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6EE1F0AB"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6CDAB652"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5828</w:t>
            </w:r>
          </w:p>
        </w:tc>
        <w:tc>
          <w:tcPr>
            <w:tcW w:w="2469" w:type="pct"/>
            <w:tcBorders>
              <w:top w:val="nil"/>
              <w:left w:val="nil"/>
              <w:bottom w:val="single" w:sz="4" w:space="0" w:color="auto"/>
              <w:right w:val="single" w:sz="4" w:space="0" w:color="auto"/>
            </w:tcBorders>
            <w:vAlign w:val="bottom"/>
          </w:tcPr>
          <w:p w14:paraId="1D915EB4"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The City of New York Office of the City Register</w:t>
            </w:r>
          </w:p>
        </w:tc>
      </w:tr>
      <w:tr w:rsidR="00913DEA" w:rsidRPr="001A136C" w14:paraId="03A1060F"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092F4EBC"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76EC4475"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6243</w:t>
            </w:r>
          </w:p>
        </w:tc>
        <w:tc>
          <w:tcPr>
            <w:tcW w:w="2469" w:type="pct"/>
            <w:tcBorders>
              <w:top w:val="nil"/>
              <w:left w:val="nil"/>
              <w:bottom w:val="single" w:sz="4" w:space="0" w:color="auto"/>
              <w:right w:val="single" w:sz="4" w:space="0" w:color="auto"/>
            </w:tcBorders>
            <w:vAlign w:val="bottom"/>
          </w:tcPr>
          <w:p w14:paraId="610B2541"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CUMBERLAND REGISTRY OF DEEDS</w:t>
            </w:r>
          </w:p>
        </w:tc>
      </w:tr>
      <w:tr w:rsidR="00913DEA" w:rsidRPr="001A136C" w14:paraId="3597F598"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53721FF3"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5C409773"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6244</w:t>
            </w:r>
          </w:p>
        </w:tc>
        <w:tc>
          <w:tcPr>
            <w:tcW w:w="2469" w:type="pct"/>
            <w:tcBorders>
              <w:top w:val="nil"/>
              <w:left w:val="nil"/>
              <w:bottom w:val="single" w:sz="4" w:space="0" w:color="auto"/>
              <w:right w:val="single" w:sz="4" w:space="0" w:color="auto"/>
            </w:tcBorders>
            <w:vAlign w:val="bottom"/>
          </w:tcPr>
          <w:p w14:paraId="34FEFF61"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SARASOTA RECORDING</w:t>
            </w:r>
          </w:p>
        </w:tc>
      </w:tr>
      <w:tr w:rsidR="00913DEA" w:rsidRPr="001A136C" w14:paraId="062A3BDA"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21B59B64"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4F1716A1"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6245</w:t>
            </w:r>
          </w:p>
        </w:tc>
        <w:tc>
          <w:tcPr>
            <w:tcW w:w="2469" w:type="pct"/>
            <w:tcBorders>
              <w:top w:val="nil"/>
              <w:left w:val="nil"/>
              <w:bottom w:val="single" w:sz="4" w:space="0" w:color="auto"/>
              <w:right w:val="single" w:sz="4" w:space="0" w:color="auto"/>
            </w:tcBorders>
            <w:vAlign w:val="bottom"/>
          </w:tcPr>
          <w:p w14:paraId="43CC0D62"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SACRAMENTO CLERK-RECORDER</w:t>
            </w:r>
          </w:p>
        </w:tc>
      </w:tr>
      <w:tr w:rsidR="00913DEA" w:rsidRPr="001A136C" w14:paraId="00E5FB7C"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1D46C61B"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3F2ABE38"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7951</w:t>
            </w:r>
          </w:p>
        </w:tc>
        <w:tc>
          <w:tcPr>
            <w:tcW w:w="2469" w:type="pct"/>
            <w:tcBorders>
              <w:top w:val="nil"/>
              <w:left w:val="nil"/>
              <w:bottom w:val="single" w:sz="4" w:space="0" w:color="auto"/>
              <w:right w:val="single" w:sz="4" w:space="0" w:color="auto"/>
            </w:tcBorders>
            <w:vAlign w:val="bottom"/>
          </w:tcPr>
          <w:p w14:paraId="65D03DF6"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LENAWEE COUNTY REGISTER OF DEEDS</w:t>
            </w:r>
          </w:p>
        </w:tc>
      </w:tr>
      <w:tr w:rsidR="00913DEA" w:rsidRPr="001A136C" w14:paraId="60C12364"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11ED73DB"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5D8247B0"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15382</w:t>
            </w:r>
          </w:p>
        </w:tc>
        <w:tc>
          <w:tcPr>
            <w:tcW w:w="2469" w:type="pct"/>
            <w:tcBorders>
              <w:top w:val="nil"/>
              <w:left w:val="nil"/>
              <w:bottom w:val="single" w:sz="4" w:space="0" w:color="auto"/>
              <w:right w:val="single" w:sz="4" w:space="0" w:color="auto"/>
            </w:tcBorders>
            <w:vAlign w:val="bottom"/>
          </w:tcPr>
          <w:p w14:paraId="6A0519F1"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LENDERS ESCROW &amp; TITLE</w:t>
            </w:r>
          </w:p>
        </w:tc>
      </w:tr>
      <w:tr w:rsidR="00913DEA" w:rsidRPr="001A136C" w14:paraId="5B4DEE9E"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6C77A24B"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449A17D3"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21455</w:t>
            </w:r>
          </w:p>
        </w:tc>
        <w:tc>
          <w:tcPr>
            <w:tcW w:w="2469" w:type="pct"/>
            <w:tcBorders>
              <w:top w:val="nil"/>
              <w:left w:val="nil"/>
              <w:bottom w:val="single" w:sz="4" w:space="0" w:color="auto"/>
              <w:right w:val="single" w:sz="4" w:space="0" w:color="auto"/>
            </w:tcBorders>
            <w:vAlign w:val="bottom"/>
          </w:tcPr>
          <w:p w14:paraId="6690C7CD"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First American Mortgage Solutions, LLC</w:t>
            </w:r>
          </w:p>
        </w:tc>
      </w:tr>
      <w:tr w:rsidR="00913DEA" w:rsidRPr="001A136C" w14:paraId="4C13833F"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57C819DC"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3294ED6E"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21526</w:t>
            </w:r>
          </w:p>
        </w:tc>
        <w:tc>
          <w:tcPr>
            <w:tcW w:w="2469" w:type="pct"/>
            <w:tcBorders>
              <w:top w:val="nil"/>
              <w:left w:val="nil"/>
              <w:bottom w:val="single" w:sz="4" w:space="0" w:color="auto"/>
              <w:right w:val="single" w:sz="4" w:space="0" w:color="auto"/>
            </w:tcBorders>
            <w:vAlign w:val="bottom"/>
          </w:tcPr>
          <w:p w14:paraId="16656D01"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Hamilton County Auditor</w:t>
            </w:r>
          </w:p>
        </w:tc>
      </w:tr>
      <w:tr w:rsidR="00913DEA" w:rsidRPr="001A136C" w14:paraId="2961CF09"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239EF775"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248808BD"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21527</w:t>
            </w:r>
          </w:p>
        </w:tc>
        <w:tc>
          <w:tcPr>
            <w:tcW w:w="2469" w:type="pct"/>
            <w:tcBorders>
              <w:top w:val="nil"/>
              <w:left w:val="nil"/>
              <w:bottom w:val="single" w:sz="4" w:space="0" w:color="auto"/>
              <w:right w:val="single" w:sz="4" w:space="0" w:color="auto"/>
            </w:tcBorders>
            <w:vAlign w:val="bottom"/>
          </w:tcPr>
          <w:p w14:paraId="11C40E35"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Lake County Auditor</w:t>
            </w:r>
          </w:p>
        </w:tc>
      </w:tr>
      <w:tr w:rsidR="00913DEA" w:rsidRPr="001A136C" w14:paraId="7C62FB5C"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2850668F"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2F7B5112"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21528</w:t>
            </w:r>
          </w:p>
        </w:tc>
        <w:tc>
          <w:tcPr>
            <w:tcW w:w="2469" w:type="pct"/>
            <w:tcBorders>
              <w:top w:val="nil"/>
              <w:left w:val="nil"/>
              <w:bottom w:val="single" w:sz="4" w:space="0" w:color="auto"/>
              <w:right w:val="single" w:sz="4" w:space="0" w:color="auto"/>
            </w:tcBorders>
            <w:vAlign w:val="bottom"/>
          </w:tcPr>
          <w:p w14:paraId="28E1E034"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Porter County Auditor</w:t>
            </w:r>
          </w:p>
        </w:tc>
      </w:tr>
      <w:tr w:rsidR="00913DEA" w:rsidRPr="001A136C" w14:paraId="32B28914"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7C51FBC5"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70349E70"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21584</w:t>
            </w:r>
          </w:p>
        </w:tc>
        <w:tc>
          <w:tcPr>
            <w:tcW w:w="2469" w:type="pct"/>
            <w:tcBorders>
              <w:top w:val="nil"/>
              <w:left w:val="nil"/>
              <w:bottom w:val="single" w:sz="4" w:space="0" w:color="auto"/>
              <w:right w:val="single" w:sz="4" w:space="0" w:color="auto"/>
            </w:tcBorders>
            <w:vAlign w:val="bottom"/>
          </w:tcPr>
          <w:p w14:paraId="2DAF21DB"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BRISTOL FALL RIVER REGISTRY OF DEEDS</w:t>
            </w:r>
          </w:p>
        </w:tc>
      </w:tr>
      <w:tr w:rsidR="00913DEA" w:rsidRPr="001A136C" w14:paraId="63112BBB"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064198CA"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1D8F2CAA"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21621</w:t>
            </w:r>
          </w:p>
        </w:tc>
        <w:tc>
          <w:tcPr>
            <w:tcW w:w="2469" w:type="pct"/>
            <w:tcBorders>
              <w:top w:val="nil"/>
              <w:left w:val="nil"/>
              <w:bottom w:val="single" w:sz="4" w:space="0" w:color="auto"/>
              <w:right w:val="single" w:sz="4" w:space="0" w:color="auto"/>
            </w:tcBorders>
            <w:vAlign w:val="bottom"/>
          </w:tcPr>
          <w:p w14:paraId="18B140D7"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CLINTON COUNTY RECORDER OF DEEDS</w:t>
            </w:r>
          </w:p>
        </w:tc>
      </w:tr>
      <w:tr w:rsidR="00913DEA" w:rsidRPr="001A136C" w14:paraId="2C438515"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24C7848B"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153499A5"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21741</w:t>
            </w:r>
          </w:p>
        </w:tc>
        <w:tc>
          <w:tcPr>
            <w:tcW w:w="2469" w:type="pct"/>
            <w:tcBorders>
              <w:top w:val="nil"/>
              <w:left w:val="nil"/>
              <w:bottom w:val="single" w:sz="4" w:space="0" w:color="auto"/>
              <w:right w:val="single" w:sz="4" w:space="0" w:color="auto"/>
            </w:tcBorders>
            <w:vAlign w:val="bottom"/>
          </w:tcPr>
          <w:p w14:paraId="1DF71DEB"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KLAMATH COUNTY CLERK</w:t>
            </w:r>
          </w:p>
        </w:tc>
      </w:tr>
      <w:tr w:rsidR="00913DEA" w:rsidRPr="001A136C" w14:paraId="1B23B0BB"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35553FC3"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227BDA1B"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22531</w:t>
            </w:r>
          </w:p>
        </w:tc>
        <w:tc>
          <w:tcPr>
            <w:tcW w:w="2469" w:type="pct"/>
            <w:tcBorders>
              <w:top w:val="nil"/>
              <w:left w:val="nil"/>
              <w:bottom w:val="single" w:sz="4" w:space="0" w:color="auto"/>
              <w:right w:val="single" w:sz="4" w:space="0" w:color="auto"/>
            </w:tcBorders>
            <w:vAlign w:val="bottom"/>
          </w:tcPr>
          <w:p w14:paraId="046B157B"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Town of Bethel</w:t>
            </w:r>
          </w:p>
        </w:tc>
      </w:tr>
      <w:tr w:rsidR="00913DEA" w:rsidRPr="001A136C" w14:paraId="1F1D2D8D"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433FAD61"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7CEB4BF5"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22532</w:t>
            </w:r>
          </w:p>
        </w:tc>
        <w:tc>
          <w:tcPr>
            <w:tcW w:w="2469" w:type="pct"/>
            <w:tcBorders>
              <w:top w:val="nil"/>
              <w:left w:val="nil"/>
              <w:bottom w:val="single" w:sz="4" w:space="0" w:color="auto"/>
              <w:right w:val="single" w:sz="4" w:space="0" w:color="auto"/>
            </w:tcBorders>
            <w:vAlign w:val="bottom"/>
          </w:tcPr>
          <w:p w14:paraId="69CE0185"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DONA ANA COUNTY CLERK</w:t>
            </w:r>
          </w:p>
        </w:tc>
      </w:tr>
      <w:tr w:rsidR="00913DEA" w:rsidRPr="001A136C" w14:paraId="2070F5AF"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3D6932B8"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07CB950A"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22533</w:t>
            </w:r>
          </w:p>
        </w:tc>
        <w:tc>
          <w:tcPr>
            <w:tcW w:w="2469" w:type="pct"/>
            <w:tcBorders>
              <w:top w:val="nil"/>
              <w:left w:val="nil"/>
              <w:bottom w:val="single" w:sz="4" w:space="0" w:color="auto"/>
              <w:right w:val="single" w:sz="4" w:space="0" w:color="auto"/>
            </w:tcBorders>
            <w:vAlign w:val="bottom"/>
          </w:tcPr>
          <w:p w14:paraId="28214C18"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Teneshia Hudspeth, Harris County Clerk</w:t>
            </w:r>
          </w:p>
        </w:tc>
      </w:tr>
      <w:tr w:rsidR="00913DEA" w:rsidRPr="001A136C" w14:paraId="02456BF1" w14:textId="77777777" w:rsidTr="002F5FE4">
        <w:trPr>
          <w:trHeight w:val="300"/>
          <w:jc w:val="center"/>
        </w:trPr>
        <w:tc>
          <w:tcPr>
            <w:tcW w:w="1496" w:type="pct"/>
            <w:tcBorders>
              <w:top w:val="nil"/>
              <w:left w:val="single" w:sz="4" w:space="0" w:color="auto"/>
              <w:bottom w:val="single" w:sz="4" w:space="0" w:color="auto"/>
              <w:right w:val="single" w:sz="4" w:space="0" w:color="auto"/>
            </w:tcBorders>
          </w:tcPr>
          <w:p w14:paraId="288E008F" w14:textId="77777777" w:rsidR="00913DEA" w:rsidRDefault="00913DEA" w:rsidP="00913DEA">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vAlign w:val="bottom"/>
          </w:tcPr>
          <w:p w14:paraId="6AB83A73"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24529</w:t>
            </w:r>
          </w:p>
        </w:tc>
        <w:tc>
          <w:tcPr>
            <w:tcW w:w="2469" w:type="pct"/>
            <w:tcBorders>
              <w:top w:val="nil"/>
              <w:left w:val="nil"/>
              <w:bottom w:val="single" w:sz="4" w:space="0" w:color="auto"/>
              <w:right w:val="single" w:sz="4" w:space="0" w:color="auto"/>
            </w:tcBorders>
            <w:vAlign w:val="bottom"/>
          </w:tcPr>
          <w:p w14:paraId="38A73913" w14:textId="77777777" w:rsidR="00913DEA" w:rsidRPr="00913DEA" w:rsidRDefault="00913DEA" w:rsidP="00913DEA">
            <w:pPr>
              <w:spacing w:after="0"/>
              <w:rPr>
                <w:rFonts w:ascii="Arial" w:hAnsi="Arial" w:cs="Arial"/>
                <w:color w:val="000000"/>
                <w:sz w:val="20"/>
              </w:rPr>
            </w:pPr>
            <w:r w:rsidRPr="00913DEA">
              <w:rPr>
                <w:rFonts w:ascii="Arial" w:hAnsi="Arial" w:cs="Arial"/>
                <w:color w:val="000000"/>
                <w:sz w:val="20"/>
              </w:rPr>
              <w:t>Compu-Link Corporation</w:t>
            </w:r>
          </w:p>
        </w:tc>
      </w:tr>
    </w:tbl>
    <w:p w14:paraId="3C4AAE74" w14:textId="77777777" w:rsidR="009C5CC2" w:rsidRDefault="009C5CC2" w:rsidP="00573E87">
      <w:pPr>
        <w:pStyle w:val="NoSpacing"/>
      </w:pPr>
    </w:p>
    <w:p w14:paraId="181370F0" w14:textId="77777777" w:rsidR="00365913" w:rsidRPr="00C13B48" w:rsidRDefault="00365913" w:rsidP="00365913">
      <w:proofErr w:type="spellStart"/>
      <w:r>
        <w:t>StateProhibAppraisal</w:t>
      </w:r>
      <w:r w:rsidR="00E51CFF">
        <w:t>s</w:t>
      </w:r>
      <w:r>
        <w:t>I</w:t>
      </w:r>
      <w:r w:rsidRPr="002719CC">
        <w:t>mport</w:t>
      </w:r>
      <w:proofErr w:type="spellEnd"/>
    </w:p>
    <w:p w14:paraId="3CE054AB" w14:textId="77777777" w:rsidR="00365913" w:rsidRPr="00653B54" w:rsidRDefault="00365913" w:rsidP="00365913">
      <w:pPr>
        <w:pStyle w:val="TableTitle"/>
      </w:pPr>
      <w:bookmarkStart w:id="174" w:name="_Toc209591294"/>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26</w:t>
      </w:r>
      <w:r>
        <w:rPr>
          <w:noProof/>
        </w:rPr>
        <w:fldChar w:fldCharType="end"/>
      </w:r>
      <w:r w:rsidRPr="00653B54">
        <w:t xml:space="preserve">: Transaction </w:t>
      </w:r>
      <w:r>
        <w:t xml:space="preserve">Category </w:t>
      </w:r>
      <w:r w:rsidRPr="00653B54">
        <w:t>Codes and Descriptions</w:t>
      </w:r>
      <w:bookmarkEnd w:id="174"/>
    </w:p>
    <w:tbl>
      <w:tblPr>
        <w:tblW w:w="5000" w:type="pct"/>
        <w:jc w:val="center"/>
        <w:tblLook w:val="04A0" w:firstRow="1" w:lastRow="0" w:firstColumn="1" w:lastColumn="0" w:noHBand="0" w:noVBand="1"/>
      </w:tblPr>
      <w:tblGrid>
        <w:gridCol w:w="2260"/>
        <w:gridCol w:w="1564"/>
        <w:gridCol w:w="1797"/>
        <w:gridCol w:w="3729"/>
      </w:tblGrid>
      <w:tr w:rsidR="00365913" w:rsidRPr="001A136C" w14:paraId="253BD3F3" w14:textId="77777777" w:rsidTr="002F5FE4">
        <w:trPr>
          <w:trHeight w:val="600"/>
          <w:tblHeader/>
          <w:jc w:val="center"/>
        </w:trPr>
        <w:tc>
          <w:tcPr>
            <w:tcW w:w="1208" w:type="pct"/>
            <w:tcBorders>
              <w:top w:val="single" w:sz="4" w:space="0" w:color="auto"/>
              <w:left w:val="single" w:sz="4" w:space="0" w:color="auto"/>
              <w:bottom w:val="single" w:sz="4" w:space="0" w:color="auto"/>
              <w:right w:val="single" w:sz="4" w:space="0" w:color="auto"/>
            </w:tcBorders>
            <w:shd w:val="clear" w:color="000000" w:fill="D9D9D9"/>
            <w:hideMark/>
          </w:tcPr>
          <w:p w14:paraId="051D07C8"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Category</w:t>
            </w:r>
          </w:p>
        </w:tc>
        <w:tc>
          <w:tcPr>
            <w:tcW w:w="836" w:type="pct"/>
            <w:tcBorders>
              <w:top w:val="single" w:sz="4" w:space="0" w:color="auto"/>
              <w:left w:val="nil"/>
              <w:bottom w:val="single" w:sz="4" w:space="0" w:color="auto"/>
              <w:right w:val="single" w:sz="4" w:space="0" w:color="auto"/>
            </w:tcBorders>
            <w:shd w:val="clear" w:color="000000" w:fill="D9D9D9"/>
            <w:hideMark/>
          </w:tcPr>
          <w:p w14:paraId="45C02719"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Transaction</w:t>
            </w:r>
            <w:r>
              <w:rPr>
                <w:rFonts w:ascii="Arial" w:hAnsi="Arial" w:cs="Arial"/>
                <w:b/>
                <w:bCs/>
                <w:color w:val="000000"/>
                <w:sz w:val="20"/>
              </w:rPr>
              <w:t xml:space="preserve"> Category </w:t>
            </w:r>
            <w:r w:rsidRPr="001A136C">
              <w:rPr>
                <w:rFonts w:ascii="Arial" w:hAnsi="Arial" w:cs="Arial"/>
                <w:b/>
                <w:bCs/>
                <w:color w:val="000000"/>
                <w:sz w:val="20"/>
              </w:rPr>
              <w:t>Code</w:t>
            </w:r>
          </w:p>
        </w:tc>
        <w:tc>
          <w:tcPr>
            <w:tcW w:w="961" w:type="pct"/>
            <w:tcBorders>
              <w:top w:val="single" w:sz="4" w:space="0" w:color="auto"/>
              <w:left w:val="nil"/>
              <w:bottom w:val="single" w:sz="4" w:space="0" w:color="auto"/>
              <w:right w:val="single" w:sz="4" w:space="0" w:color="auto"/>
            </w:tcBorders>
            <w:shd w:val="clear" w:color="000000" w:fill="D9D9D9"/>
            <w:hideMark/>
          </w:tcPr>
          <w:p w14:paraId="77A8C0B2"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Transaction Category</w:t>
            </w:r>
          </w:p>
        </w:tc>
        <w:tc>
          <w:tcPr>
            <w:tcW w:w="1994" w:type="pct"/>
            <w:tcBorders>
              <w:top w:val="single" w:sz="4" w:space="0" w:color="auto"/>
              <w:left w:val="nil"/>
              <w:bottom w:val="single" w:sz="4" w:space="0" w:color="auto"/>
              <w:right w:val="single" w:sz="4" w:space="0" w:color="auto"/>
            </w:tcBorders>
            <w:shd w:val="clear" w:color="000000" w:fill="D9D9D9"/>
            <w:hideMark/>
          </w:tcPr>
          <w:p w14:paraId="1FF56BF8"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Transaction Description</w:t>
            </w:r>
          </w:p>
        </w:tc>
      </w:tr>
      <w:tr w:rsidR="00365913" w:rsidRPr="001A136C" w14:paraId="3174C347" w14:textId="77777777" w:rsidTr="002F5FE4">
        <w:trPr>
          <w:trHeight w:val="300"/>
          <w:jc w:val="center"/>
        </w:trPr>
        <w:tc>
          <w:tcPr>
            <w:tcW w:w="1208" w:type="pct"/>
            <w:tcBorders>
              <w:top w:val="nil"/>
              <w:left w:val="single" w:sz="4" w:space="0" w:color="auto"/>
              <w:bottom w:val="single" w:sz="4" w:space="0" w:color="auto"/>
              <w:right w:val="single" w:sz="4" w:space="0" w:color="auto"/>
            </w:tcBorders>
            <w:hideMark/>
          </w:tcPr>
          <w:p w14:paraId="033ED65E" w14:textId="77777777" w:rsidR="00365913" w:rsidRPr="001A136C" w:rsidRDefault="00365913" w:rsidP="008E6500">
            <w:pPr>
              <w:spacing w:after="0"/>
              <w:rPr>
                <w:rFonts w:ascii="Arial" w:hAnsi="Arial" w:cs="Arial"/>
                <w:b/>
                <w:color w:val="000000"/>
                <w:sz w:val="20"/>
              </w:rPr>
            </w:pPr>
            <w:r>
              <w:rPr>
                <w:rFonts w:ascii="Arial" w:hAnsi="Arial" w:cs="Arial"/>
                <w:b/>
                <w:color w:val="000000"/>
                <w:sz w:val="20"/>
              </w:rPr>
              <w:t xml:space="preserve">Disbursement </w:t>
            </w:r>
          </w:p>
        </w:tc>
        <w:tc>
          <w:tcPr>
            <w:tcW w:w="836" w:type="pct"/>
            <w:tcBorders>
              <w:top w:val="nil"/>
              <w:left w:val="nil"/>
              <w:bottom w:val="single" w:sz="4" w:space="0" w:color="auto"/>
              <w:right w:val="single" w:sz="4" w:space="0" w:color="auto"/>
            </w:tcBorders>
            <w:hideMark/>
          </w:tcPr>
          <w:p w14:paraId="1CB27365"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c>
          <w:tcPr>
            <w:tcW w:w="961" w:type="pct"/>
            <w:tcBorders>
              <w:top w:val="nil"/>
              <w:left w:val="nil"/>
              <w:bottom w:val="single" w:sz="4" w:space="0" w:color="auto"/>
              <w:right w:val="single" w:sz="4" w:space="0" w:color="auto"/>
            </w:tcBorders>
            <w:hideMark/>
          </w:tcPr>
          <w:p w14:paraId="0501B9B9"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c>
          <w:tcPr>
            <w:tcW w:w="1994" w:type="pct"/>
            <w:tcBorders>
              <w:top w:val="nil"/>
              <w:left w:val="nil"/>
              <w:bottom w:val="single" w:sz="4" w:space="0" w:color="auto"/>
              <w:right w:val="single" w:sz="4" w:space="0" w:color="auto"/>
            </w:tcBorders>
            <w:hideMark/>
          </w:tcPr>
          <w:p w14:paraId="2E3E9206"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r>
      <w:tr w:rsidR="00365913" w:rsidRPr="001A136C" w14:paraId="0B4EE1CC" w14:textId="77777777" w:rsidTr="002F5FE4">
        <w:trPr>
          <w:trHeight w:val="1500"/>
          <w:jc w:val="center"/>
        </w:trPr>
        <w:tc>
          <w:tcPr>
            <w:tcW w:w="1208" w:type="pct"/>
            <w:tcBorders>
              <w:top w:val="nil"/>
              <w:left w:val="single" w:sz="4" w:space="0" w:color="auto"/>
              <w:bottom w:val="single" w:sz="4" w:space="0" w:color="auto"/>
              <w:right w:val="single" w:sz="4" w:space="0" w:color="auto"/>
            </w:tcBorders>
            <w:hideMark/>
          </w:tcPr>
          <w:p w14:paraId="67743F20" w14:textId="77777777" w:rsidR="00365913" w:rsidRPr="001A136C" w:rsidRDefault="00365913" w:rsidP="008E6500">
            <w:pPr>
              <w:spacing w:after="0"/>
              <w:rPr>
                <w:rFonts w:ascii="Arial" w:hAnsi="Arial" w:cs="Arial"/>
                <w:b/>
                <w:color w:val="000000"/>
                <w:sz w:val="20"/>
              </w:rPr>
            </w:pPr>
            <w:r w:rsidRPr="001A136C">
              <w:rPr>
                <w:rFonts w:ascii="Arial" w:hAnsi="Arial" w:cs="Arial"/>
                <w:b/>
                <w:color w:val="000000"/>
                <w:sz w:val="20"/>
              </w:rPr>
              <w:t> </w:t>
            </w:r>
          </w:p>
        </w:tc>
        <w:tc>
          <w:tcPr>
            <w:tcW w:w="836" w:type="pct"/>
            <w:tcBorders>
              <w:top w:val="nil"/>
              <w:left w:val="nil"/>
              <w:bottom w:val="single" w:sz="4" w:space="0" w:color="auto"/>
              <w:right w:val="single" w:sz="4" w:space="0" w:color="auto"/>
            </w:tcBorders>
            <w:hideMark/>
          </w:tcPr>
          <w:p w14:paraId="71A6A1A3" w14:textId="77777777" w:rsidR="00365913" w:rsidRPr="001A136C" w:rsidRDefault="00AD6547" w:rsidP="008E6500">
            <w:pPr>
              <w:spacing w:after="0"/>
              <w:rPr>
                <w:rFonts w:ascii="Arial" w:hAnsi="Arial" w:cs="Arial"/>
                <w:color w:val="000000"/>
                <w:sz w:val="20"/>
              </w:rPr>
            </w:pPr>
            <w:r>
              <w:rPr>
                <w:rFonts w:ascii="Arial" w:hAnsi="Arial" w:cs="Arial"/>
                <w:color w:val="000000"/>
                <w:sz w:val="20"/>
              </w:rPr>
              <w:t>2120</w:t>
            </w:r>
          </w:p>
        </w:tc>
        <w:tc>
          <w:tcPr>
            <w:tcW w:w="961" w:type="pct"/>
            <w:tcBorders>
              <w:top w:val="nil"/>
              <w:left w:val="nil"/>
              <w:bottom w:val="single" w:sz="4" w:space="0" w:color="auto"/>
              <w:right w:val="single" w:sz="4" w:space="0" w:color="auto"/>
            </w:tcBorders>
            <w:hideMark/>
          </w:tcPr>
          <w:p w14:paraId="2093E373" w14:textId="77777777" w:rsidR="00365913" w:rsidRPr="001A136C" w:rsidRDefault="00365913" w:rsidP="008E6500">
            <w:pPr>
              <w:spacing w:after="0"/>
              <w:rPr>
                <w:rFonts w:ascii="Arial" w:hAnsi="Arial" w:cs="Arial"/>
                <w:color w:val="000000"/>
                <w:sz w:val="20"/>
              </w:rPr>
            </w:pPr>
            <w:r>
              <w:rPr>
                <w:rFonts w:ascii="Arial" w:hAnsi="Arial" w:cs="Arial"/>
                <w:color w:val="000000"/>
                <w:sz w:val="20"/>
              </w:rPr>
              <w:t xml:space="preserve">Corp Advance – </w:t>
            </w:r>
            <w:r w:rsidR="00AD6547">
              <w:rPr>
                <w:rFonts w:ascii="Arial" w:hAnsi="Arial" w:cs="Arial"/>
                <w:color w:val="000000"/>
                <w:sz w:val="20"/>
              </w:rPr>
              <w:t xml:space="preserve">Section 305 Disbursements </w:t>
            </w:r>
          </w:p>
        </w:tc>
        <w:tc>
          <w:tcPr>
            <w:tcW w:w="1994" w:type="pct"/>
            <w:tcBorders>
              <w:top w:val="nil"/>
              <w:left w:val="nil"/>
              <w:bottom w:val="single" w:sz="4" w:space="0" w:color="auto"/>
              <w:right w:val="single" w:sz="4" w:space="0" w:color="auto"/>
            </w:tcBorders>
            <w:hideMark/>
          </w:tcPr>
          <w:p w14:paraId="648988B8" w14:textId="77777777" w:rsidR="00365913" w:rsidRPr="001A136C" w:rsidRDefault="00365913" w:rsidP="008E6500">
            <w:pPr>
              <w:spacing w:after="0"/>
              <w:rPr>
                <w:rFonts w:ascii="Arial" w:hAnsi="Arial" w:cs="Arial"/>
                <w:color w:val="000000"/>
                <w:sz w:val="20"/>
              </w:rPr>
            </w:pPr>
            <w:r>
              <w:rPr>
                <w:rFonts w:ascii="Arial" w:hAnsi="Arial" w:cs="Arial"/>
                <w:color w:val="000000"/>
                <w:sz w:val="20"/>
              </w:rPr>
              <w:t xml:space="preserve">This Transaction Category is initiated by HUD to create a Corporate Advance Disbursement. </w:t>
            </w:r>
          </w:p>
        </w:tc>
      </w:tr>
    </w:tbl>
    <w:p w14:paraId="6C39189D" w14:textId="77777777" w:rsidR="00365913" w:rsidRPr="00250CD2" w:rsidRDefault="00365913" w:rsidP="00365913"/>
    <w:p w14:paraId="65722024" w14:textId="77777777" w:rsidR="00365913" w:rsidRPr="00653B54" w:rsidRDefault="00365913" w:rsidP="00365913">
      <w:pPr>
        <w:pStyle w:val="TableTitle"/>
      </w:pPr>
      <w:bookmarkStart w:id="175" w:name="_Toc209591295"/>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27</w:t>
      </w:r>
      <w:r>
        <w:rPr>
          <w:noProof/>
        </w:rPr>
        <w:fldChar w:fldCharType="end"/>
      </w:r>
      <w:r w:rsidRPr="00653B54">
        <w:t>: Transaction Codes and Descriptions</w:t>
      </w:r>
      <w:bookmarkEnd w:id="175"/>
    </w:p>
    <w:tbl>
      <w:tblPr>
        <w:tblW w:w="5000" w:type="pct"/>
        <w:tblLook w:val="04A0" w:firstRow="1" w:lastRow="0" w:firstColumn="1" w:lastColumn="0" w:noHBand="0" w:noVBand="1"/>
      </w:tblPr>
      <w:tblGrid>
        <w:gridCol w:w="1786"/>
        <w:gridCol w:w="1350"/>
        <w:gridCol w:w="1550"/>
        <w:gridCol w:w="1681"/>
        <w:gridCol w:w="2983"/>
      </w:tblGrid>
      <w:tr w:rsidR="00365913" w:rsidRPr="001A136C" w14:paraId="45B0AEFE" w14:textId="77777777" w:rsidTr="002F5FE4">
        <w:trPr>
          <w:trHeight w:val="600"/>
          <w:tblHeader/>
        </w:trPr>
        <w:tc>
          <w:tcPr>
            <w:tcW w:w="984" w:type="pct"/>
            <w:tcBorders>
              <w:top w:val="single" w:sz="4" w:space="0" w:color="auto"/>
              <w:left w:val="single" w:sz="4" w:space="0" w:color="auto"/>
              <w:bottom w:val="single" w:sz="4" w:space="0" w:color="auto"/>
              <w:right w:val="single" w:sz="4" w:space="0" w:color="auto"/>
            </w:tcBorders>
            <w:shd w:val="clear" w:color="000000" w:fill="D9D9D9"/>
            <w:hideMark/>
          </w:tcPr>
          <w:p w14:paraId="6647EE80"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Category</w:t>
            </w:r>
          </w:p>
        </w:tc>
        <w:tc>
          <w:tcPr>
            <w:tcW w:w="681" w:type="pct"/>
            <w:tcBorders>
              <w:top w:val="single" w:sz="4" w:space="0" w:color="auto"/>
              <w:left w:val="nil"/>
              <w:bottom w:val="single" w:sz="4" w:space="0" w:color="auto"/>
              <w:right w:val="single" w:sz="4" w:space="0" w:color="auto"/>
            </w:tcBorders>
            <w:shd w:val="clear" w:color="000000" w:fill="D9D9D9"/>
            <w:hideMark/>
          </w:tcPr>
          <w:p w14:paraId="70959424"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Transaction Code</w:t>
            </w:r>
          </w:p>
        </w:tc>
        <w:tc>
          <w:tcPr>
            <w:tcW w:w="783" w:type="pct"/>
            <w:tcBorders>
              <w:top w:val="single" w:sz="4" w:space="0" w:color="auto"/>
              <w:left w:val="nil"/>
              <w:bottom w:val="single" w:sz="4" w:space="0" w:color="auto"/>
              <w:right w:val="single" w:sz="4" w:space="0" w:color="auto"/>
            </w:tcBorders>
            <w:shd w:val="clear" w:color="000000" w:fill="D9D9D9"/>
            <w:hideMark/>
          </w:tcPr>
          <w:p w14:paraId="35611BA5"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Transaction Category</w:t>
            </w:r>
          </w:p>
        </w:tc>
        <w:tc>
          <w:tcPr>
            <w:tcW w:w="928" w:type="pct"/>
            <w:tcBorders>
              <w:top w:val="single" w:sz="4" w:space="0" w:color="auto"/>
              <w:left w:val="nil"/>
              <w:bottom w:val="single" w:sz="4" w:space="0" w:color="auto"/>
              <w:right w:val="single" w:sz="4" w:space="0" w:color="auto"/>
            </w:tcBorders>
            <w:shd w:val="clear" w:color="000000" w:fill="D9D9D9"/>
            <w:hideMark/>
          </w:tcPr>
          <w:p w14:paraId="696E5870"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 xml:space="preserve">Transaction </w:t>
            </w:r>
            <w:r>
              <w:rPr>
                <w:rFonts w:ascii="Arial" w:hAnsi="Arial" w:cs="Arial"/>
                <w:b/>
                <w:bCs/>
                <w:color w:val="000000"/>
                <w:sz w:val="20"/>
              </w:rPr>
              <w:t xml:space="preserve">Description </w:t>
            </w:r>
            <w:r w:rsidRPr="001A136C">
              <w:rPr>
                <w:rFonts w:ascii="Arial" w:hAnsi="Arial" w:cs="Arial"/>
                <w:b/>
                <w:bCs/>
                <w:color w:val="000000"/>
                <w:sz w:val="20"/>
              </w:rPr>
              <w:t>Name</w:t>
            </w:r>
          </w:p>
        </w:tc>
        <w:tc>
          <w:tcPr>
            <w:tcW w:w="1624" w:type="pct"/>
            <w:tcBorders>
              <w:top w:val="single" w:sz="4" w:space="0" w:color="auto"/>
              <w:left w:val="nil"/>
              <w:bottom w:val="single" w:sz="4" w:space="0" w:color="auto"/>
              <w:right w:val="single" w:sz="4" w:space="0" w:color="auto"/>
            </w:tcBorders>
            <w:shd w:val="clear" w:color="000000" w:fill="D9D9D9"/>
            <w:hideMark/>
          </w:tcPr>
          <w:p w14:paraId="4943B62D"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Transaction Description</w:t>
            </w:r>
          </w:p>
        </w:tc>
      </w:tr>
      <w:tr w:rsidR="00365913" w:rsidRPr="001A136C" w14:paraId="4D46A3FA" w14:textId="77777777" w:rsidTr="002F5FE4">
        <w:trPr>
          <w:trHeight w:val="300"/>
        </w:trPr>
        <w:tc>
          <w:tcPr>
            <w:tcW w:w="984" w:type="pct"/>
            <w:tcBorders>
              <w:top w:val="nil"/>
              <w:left w:val="single" w:sz="4" w:space="0" w:color="auto"/>
              <w:bottom w:val="single" w:sz="4" w:space="0" w:color="auto"/>
              <w:right w:val="single" w:sz="4" w:space="0" w:color="auto"/>
            </w:tcBorders>
            <w:hideMark/>
          </w:tcPr>
          <w:p w14:paraId="26362D87" w14:textId="77777777" w:rsidR="00365913" w:rsidRPr="001A136C" w:rsidRDefault="00365913" w:rsidP="008E6500">
            <w:pPr>
              <w:spacing w:after="0"/>
              <w:rPr>
                <w:rFonts w:ascii="Arial" w:hAnsi="Arial" w:cs="Arial"/>
                <w:b/>
                <w:color w:val="000000"/>
                <w:sz w:val="20"/>
              </w:rPr>
            </w:pPr>
            <w:r>
              <w:rPr>
                <w:rFonts w:ascii="Arial" w:hAnsi="Arial" w:cs="Arial"/>
                <w:b/>
                <w:color w:val="000000"/>
                <w:sz w:val="20"/>
              </w:rPr>
              <w:t xml:space="preserve">Disbursement </w:t>
            </w:r>
          </w:p>
        </w:tc>
        <w:tc>
          <w:tcPr>
            <w:tcW w:w="681" w:type="pct"/>
            <w:tcBorders>
              <w:top w:val="nil"/>
              <w:left w:val="nil"/>
              <w:bottom w:val="single" w:sz="4" w:space="0" w:color="auto"/>
              <w:right w:val="single" w:sz="4" w:space="0" w:color="auto"/>
            </w:tcBorders>
            <w:hideMark/>
          </w:tcPr>
          <w:p w14:paraId="077D5310"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c>
          <w:tcPr>
            <w:tcW w:w="783" w:type="pct"/>
            <w:tcBorders>
              <w:top w:val="nil"/>
              <w:left w:val="nil"/>
              <w:bottom w:val="single" w:sz="4" w:space="0" w:color="auto"/>
              <w:right w:val="single" w:sz="4" w:space="0" w:color="auto"/>
            </w:tcBorders>
            <w:hideMark/>
          </w:tcPr>
          <w:p w14:paraId="6DE83712"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c>
          <w:tcPr>
            <w:tcW w:w="928" w:type="pct"/>
            <w:tcBorders>
              <w:top w:val="nil"/>
              <w:left w:val="nil"/>
              <w:bottom w:val="single" w:sz="4" w:space="0" w:color="auto"/>
              <w:right w:val="single" w:sz="4" w:space="0" w:color="auto"/>
            </w:tcBorders>
            <w:hideMark/>
          </w:tcPr>
          <w:p w14:paraId="00959877"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c>
          <w:tcPr>
            <w:tcW w:w="1624" w:type="pct"/>
            <w:tcBorders>
              <w:top w:val="nil"/>
              <w:left w:val="nil"/>
              <w:bottom w:val="single" w:sz="4" w:space="0" w:color="auto"/>
              <w:right w:val="single" w:sz="4" w:space="0" w:color="auto"/>
            </w:tcBorders>
            <w:hideMark/>
          </w:tcPr>
          <w:p w14:paraId="0606C881"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r>
      <w:tr w:rsidR="00365913" w:rsidRPr="001A136C" w14:paraId="4AB11484" w14:textId="77777777" w:rsidTr="002F5FE4">
        <w:trPr>
          <w:trHeight w:val="1500"/>
        </w:trPr>
        <w:tc>
          <w:tcPr>
            <w:tcW w:w="984" w:type="pct"/>
            <w:tcBorders>
              <w:top w:val="nil"/>
              <w:left w:val="single" w:sz="4" w:space="0" w:color="auto"/>
              <w:bottom w:val="single" w:sz="4" w:space="0" w:color="auto"/>
              <w:right w:val="single" w:sz="4" w:space="0" w:color="auto"/>
            </w:tcBorders>
            <w:hideMark/>
          </w:tcPr>
          <w:p w14:paraId="2A0D8C1D" w14:textId="77777777" w:rsidR="00365913" w:rsidRPr="001A136C" w:rsidRDefault="00365913" w:rsidP="008E6500">
            <w:pPr>
              <w:spacing w:after="0"/>
              <w:rPr>
                <w:rFonts w:ascii="Arial" w:hAnsi="Arial" w:cs="Arial"/>
                <w:b/>
                <w:color w:val="000000"/>
                <w:sz w:val="20"/>
              </w:rPr>
            </w:pPr>
            <w:r w:rsidRPr="001A136C">
              <w:rPr>
                <w:rFonts w:ascii="Arial" w:hAnsi="Arial" w:cs="Arial"/>
                <w:b/>
                <w:color w:val="000000"/>
                <w:sz w:val="20"/>
              </w:rPr>
              <w:lastRenderedPageBreak/>
              <w:t> </w:t>
            </w:r>
          </w:p>
        </w:tc>
        <w:tc>
          <w:tcPr>
            <w:tcW w:w="681" w:type="pct"/>
            <w:tcBorders>
              <w:top w:val="nil"/>
              <w:left w:val="nil"/>
              <w:bottom w:val="single" w:sz="4" w:space="0" w:color="auto"/>
              <w:right w:val="single" w:sz="4" w:space="0" w:color="auto"/>
            </w:tcBorders>
            <w:hideMark/>
          </w:tcPr>
          <w:p w14:paraId="64C50A67" w14:textId="77777777" w:rsidR="00365913" w:rsidRPr="001A136C" w:rsidRDefault="00AD6547" w:rsidP="008E6500">
            <w:pPr>
              <w:spacing w:after="0"/>
              <w:rPr>
                <w:rFonts w:ascii="Arial" w:hAnsi="Arial" w:cs="Arial"/>
                <w:color w:val="000000"/>
                <w:sz w:val="20"/>
              </w:rPr>
            </w:pPr>
            <w:r>
              <w:rPr>
                <w:rFonts w:ascii="Arial" w:hAnsi="Arial" w:cs="Arial"/>
                <w:color w:val="000000"/>
                <w:sz w:val="20"/>
              </w:rPr>
              <w:t>4342</w:t>
            </w:r>
          </w:p>
        </w:tc>
        <w:tc>
          <w:tcPr>
            <w:tcW w:w="783" w:type="pct"/>
            <w:tcBorders>
              <w:top w:val="nil"/>
              <w:left w:val="nil"/>
              <w:bottom w:val="single" w:sz="4" w:space="0" w:color="auto"/>
              <w:right w:val="single" w:sz="4" w:space="0" w:color="auto"/>
            </w:tcBorders>
            <w:hideMark/>
          </w:tcPr>
          <w:p w14:paraId="762CF166" w14:textId="77777777" w:rsidR="00365913" w:rsidRPr="001A136C" w:rsidRDefault="00AD6547" w:rsidP="008E6500">
            <w:pPr>
              <w:spacing w:after="0"/>
              <w:rPr>
                <w:rFonts w:ascii="Arial" w:hAnsi="Arial" w:cs="Arial"/>
                <w:color w:val="000000"/>
                <w:sz w:val="20"/>
              </w:rPr>
            </w:pPr>
            <w:r>
              <w:rPr>
                <w:rFonts w:ascii="Arial" w:hAnsi="Arial" w:cs="Arial"/>
                <w:color w:val="000000"/>
                <w:sz w:val="20"/>
              </w:rPr>
              <w:t xml:space="preserve">Corp Advance – Section 305 Disbursements </w:t>
            </w:r>
          </w:p>
        </w:tc>
        <w:tc>
          <w:tcPr>
            <w:tcW w:w="928" w:type="pct"/>
            <w:tcBorders>
              <w:top w:val="nil"/>
              <w:left w:val="nil"/>
              <w:bottom w:val="single" w:sz="4" w:space="0" w:color="auto"/>
              <w:right w:val="single" w:sz="4" w:space="0" w:color="auto"/>
            </w:tcBorders>
            <w:hideMark/>
          </w:tcPr>
          <w:p w14:paraId="3535CA0B" w14:textId="77777777" w:rsidR="00365913" w:rsidRPr="001A136C" w:rsidRDefault="00AD6547" w:rsidP="008E6500">
            <w:pPr>
              <w:spacing w:after="0"/>
              <w:rPr>
                <w:rFonts w:ascii="Arial" w:hAnsi="Arial" w:cs="Arial"/>
                <w:color w:val="000000"/>
                <w:sz w:val="20"/>
              </w:rPr>
            </w:pPr>
            <w:r>
              <w:rPr>
                <w:rFonts w:ascii="Arial" w:hAnsi="Arial" w:cs="Arial"/>
                <w:color w:val="000000"/>
                <w:sz w:val="20"/>
              </w:rPr>
              <w:t>Corp Adv – S305 – State Prohibited Legal - Appraisals</w:t>
            </w:r>
          </w:p>
        </w:tc>
        <w:tc>
          <w:tcPr>
            <w:tcW w:w="1624" w:type="pct"/>
            <w:tcBorders>
              <w:top w:val="nil"/>
              <w:left w:val="nil"/>
              <w:bottom w:val="single" w:sz="4" w:space="0" w:color="auto"/>
              <w:right w:val="single" w:sz="4" w:space="0" w:color="auto"/>
            </w:tcBorders>
            <w:hideMark/>
          </w:tcPr>
          <w:p w14:paraId="6B94E8BA"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xml:space="preserve">This transaction is initiated by </w:t>
            </w:r>
            <w:r>
              <w:rPr>
                <w:rFonts w:ascii="Arial" w:hAnsi="Arial" w:cs="Arial"/>
                <w:color w:val="000000"/>
                <w:sz w:val="20"/>
              </w:rPr>
              <w:t xml:space="preserve">HUD </w:t>
            </w:r>
            <w:r w:rsidRPr="001A136C">
              <w:rPr>
                <w:rFonts w:ascii="Arial" w:hAnsi="Arial" w:cs="Arial"/>
                <w:color w:val="000000"/>
                <w:sz w:val="20"/>
              </w:rPr>
              <w:t xml:space="preserve">to </w:t>
            </w:r>
            <w:r>
              <w:rPr>
                <w:rFonts w:ascii="Arial" w:hAnsi="Arial" w:cs="Arial"/>
                <w:color w:val="000000"/>
                <w:sz w:val="20"/>
              </w:rPr>
              <w:t xml:space="preserve">add a Disbursement for </w:t>
            </w:r>
            <w:r w:rsidR="00AD6547">
              <w:rPr>
                <w:rFonts w:ascii="Arial" w:hAnsi="Arial" w:cs="Arial"/>
                <w:color w:val="000000"/>
                <w:sz w:val="20"/>
              </w:rPr>
              <w:t>Corporate Advance – State Prohibited Legal - Appraisals</w:t>
            </w:r>
          </w:p>
        </w:tc>
      </w:tr>
    </w:tbl>
    <w:p w14:paraId="066CE9FE" w14:textId="77777777" w:rsidR="00365913" w:rsidRDefault="00365913" w:rsidP="00365913"/>
    <w:p w14:paraId="1B59672E" w14:textId="77777777" w:rsidR="00365913" w:rsidRPr="00653B54" w:rsidRDefault="00365913" w:rsidP="00365913">
      <w:pPr>
        <w:pStyle w:val="TableTitle"/>
      </w:pPr>
      <w:bookmarkStart w:id="176" w:name="_Toc209591296"/>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28</w:t>
      </w:r>
      <w:r>
        <w:rPr>
          <w:noProof/>
        </w:rPr>
        <w:fldChar w:fldCharType="end"/>
      </w:r>
      <w:r w:rsidRPr="00653B54">
        <w:t xml:space="preserve">: </w:t>
      </w:r>
      <w:r>
        <w:t xml:space="preserve">Vendor </w:t>
      </w:r>
      <w:r w:rsidRPr="00653B54">
        <w:t>Codes and Descriptions</w:t>
      </w:r>
      <w:bookmarkEnd w:id="176"/>
    </w:p>
    <w:tbl>
      <w:tblPr>
        <w:tblW w:w="5000" w:type="pct"/>
        <w:jc w:val="center"/>
        <w:tblLook w:val="04A0" w:firstRow="1" w:lastRow="0" w:firstColumn="1" w:lastColumn="0" w:noHBand="0" w:noVBand="1"/>
      </w:tblPr>
      <w:tblGrid>
        <w:gridCol w:w="2065"/>
        <w:gridCol w:w="1980"/>
        <w:gridCol w:w="5305"/>
      </w:tblGrid>
      <w:tr w:rsidR="00365913" w:rsidRPr="001A136C" w14:paraId="5A4668B3" w14:textId="77777777" w:rsidTr="002F5FE4">
        <w:trPr>
          <w:trHeight w:val="600"/>
          <w:tblHeader/>
          <w:jc w:val="center"/>
        </w:trPr>
        <w:tc>
          <w:tcPr>
            <w:tcW w:w="1104" w:type="pct"/>
            <w:tcBorders>
              <w:top w:val="single" w:sz="4" w:space="0" w:color="auto"/>
              <w:left w:val="single" w:sz="4" w:space="0" w:color="auto"/>
              <w:bottom w:val="single" w:sz="4" w:space="0" w:color="auto"/>
              <w:right w:val="single" w:sz="4" w:space="0" w:color="auto"/>
            </w:tcBorders>
            <w:shd w:val="clear" w:color="000000" w:fill="D9D9D9"/>
            <w:hideMark/>
          </w:tcPr>
          <w:p w14:paraId="4FD80223"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Category</w:t>
            </w:r>
          </w:p>
        </w:tc>
        <w:tc>
          <w:tcPr>
            <w:tcW w:w="1059" w:type="pct"/>
            <w:tcBorders>
              <w:top w:val="single" w:sz="4" w:space="0" w:color="auto"/>
              <w:left w:val="nil"/>
              <w:bottom w:val="single" w:sz="4" w:space="0" w:color="auto"/>
              <w:right w:val="single" w:sz="4" w:space="0" w:color="auto"/>
            </w:tcBorders>
            <w:shd w:val="clear" w:color="000000" w:fill="D9D9D9"/>
            <w:hideMark/>
          </w:tcPr>
          <w:p w14:paraId="2CD6DBEC" w14:textId="77777777" w:rsidR="00365913" w:rsidRPr="001A136C" w:rsidRDefault="00365913" w:rsidP="008E6500">
            <w:pPr>
              <w:spacing w:after="0"/>
              <w:rPr>
                <w:rFonts w:ascii="Arial" w:hAnsi="Arial" w:cs="Arial"/>
                <w:b/>
                <w:bCs/>
                <w:color w:val="000000"/>
                <w:sz w:val="20"/>
              </w:rPr>
            </w:pPr>
            <w:r>
              <w:rPr>
                <w:rFonts w:ascii="Arial" w:hAnsi="Arial" w:cs="Arial"/>
                <w:b/>
                <w:bCs/>
                <w:color w:val="000000"/>
                <w:sz w:val="20"/>
              </w:rPr>
              <w:t xml:space="preserve">Vendor </w:t>
            </w:r>
            <w:r w:rsidRPr="001A136C">
              <w:rPr>
                <w:rFonts w:ascii="Arial" w:hAnsi="Arial" w:cs="Arial"/>
                <w:b/>
                <w:bCs/>
                <w:color w:val="000000"/>
                <w:sz w:val="20"/>
              </w:rPr>
              <w:t>Code</w:t>
            </w:r>
          </w:p>
        </w:tc>
        <w:tc>
          <w:tcPr>
            <w:tcW w:w="2837" w:type="pct"/>
            <w:tcBorders>
              <w:top w:val="single" w:sz="4" w:space="0" w:color="auto"/>
              <w:left w:val="nil"/>
              <w:bottom w:val="single" w:sz="4" w:space="0" w:color="auto"/>
              <w:right w:val="single" w:sz="4" w:space="0" w:color="auto"/>
            </w:tcBorders>
            <w:shd w:val="clear" w:color="000000" w:fill="D9D9D9"/>
            <w:hideMark/>
          </w:tcPr>
          <w:p w14:paraId="49BFB317" w14:textId="77777777" w:rsidR="00365913" w:rsidRPr="001A136C" w:rsidRDefault="00365913" w:rsidP="008E6500">
            <w:pPr>
              <w:spacing w:after="0"/>
              <w:rPr>
                <w:rFonts w:ascii="Arial" w:hAnsi="Arial" w:cs="Arial"/>
                <w:b/>
                <w:bCs/>
                <w:color w:val="000000"/>
                <w:sz w:val="20"/>
              </w:rPr>
            </w:pPr>
            <w:r>
              <w:rPr>
                <w:rFonts w:ascii="Arial" w:hAnsi="Arial" w:cs="Arial"/>
                <w:b/>
                <w:bCs/>
                <w:color w:val="000000"/>
                <w:sz w:val="20"/>
              </w:rPr>
              <w:t xml:space="preserve">Vendor Name </w:t>
            </w:r>
            <w:r w:rsidRPr="001A136C">
              <w:rPr>
                <w:rFonts w:ascii="Arial" w:hAnsi="Arial" w:cs="Arial"/>
                <w:b/>
                <w:bCs/>
                <w:color w:val="000000"/>
                <w:sz w:val="20"/>
              </w:rPr>
              <w:t>Description</w:t>
            </w:r>
          </w:p>
        </w:tc>
      </w:tr>
      <w:tr w:rsidR="00365913" w:rsidRPr="001A136C" w14:paraId="3CC8CB6C" w14:textId="77777777" w:rsidTr="002F5FE4">
        <w:trPr>
          <w:trHeight w:val="300"/>
          <w:jc w:val="center"/>
        </w:trPr>
        <w:tc>
          <w:tcPr>
            <w:tcW w:w="1104" w:type="pct"/>
            <w:tcBorders>
              <w:top w:val="nil"/>
              <w:left w:val="single" w:sz="4" w:space="0" w:color="auto"/>
              <w:bottom w:val="single" w:sz="4" w:space="0" w:color="auto"/>
              <w:right w:val="single" w:sz="4" w:space="0" w:color="auto"/>
            </w:tcBorders>
            <w:hideMark/>
          </w:tcPr>
          <w:p w14:paraId="5A2B71B8" w14:textId="77777777" w:rsidR="00365913" w:rsidRPr="001A136C" w:rsidRDefault="00365913" w:rsidP="008E6500">
            <w:pPr>
              <w:spacing w:after="0"/>
              <w:rPr>
                <w:rFonts w:ascii="Arial" w:hAnsi="Arial" w:cs="Arial"/>
                <w:b/>
                <w:color w:val="000000"/>
                <w:sz w:val="20"/>
              </w:rPr>
            </w:pPr>
            <w:r>
              <w:rPr>
                <w:rFonts w:ascii="Arial" w:hAnsi="Arial" w:cs="Arial"/>
                <w:b/>
                <w:color w:val="000000"/>
                <w:sz w:val="20"/>
              </w:rPr>
              <w:t xml:space="preserve">Vendor </w:t>
            </w:r>
          </w:p>
        </w:tc>
        <w:tc>
          <w:tcPr>
            <w:tcW w:w="1059" w:type="pct"/>
            <w:tcBorders>
              <w:top w:val="nil"/>
              <w:left w:val="nil"/>
              <w:bottom w:val="single" w:sz="4" w:space="0" w:color="auto"/>
              <w:right w:val="single" w:sz="4" w:space="0" w:color="auto"/>
            </w:tcBorders>
            <w:hideMark/>
          </w:tcPr>
          <w:p w14:paraId="4FB67FC0"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c>
          <w:tcPr>
            <w:tcW w:w="2837" w:type="pct"/>
            <w:tcBorders>
              <w:top w:val="nil"/>
              <w:left w:val="nil"/>
              <w:bottom w:val="single" w:sz="4" w:space="0" w:color="auto"/>
              <w:right w:val="single" w:sz="4" w:space="0" w:color="auto"/>
            </w:tcBorders>
            <w:hideMark/>
          </w:tcPr>
          <w:p w14:paraId="274FD5C6"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r>
      <w:tr w:rsidR="00365913" w:rsidRPr="001A136C" w14:paraId="54FEE6D8" w14:textId="77777777" w:rsidTr="002F5FE4">
        <w:trPr>
          <w:trHeight w:val="458"/>
          <w:jc w:val="center"/>
        </w:trPr>
        <w:tc>
          <w:tcPr>
            <w:tcW w:w="1104" w:type="pct"/>
            <w:tcBorders>
              <w:top w:val="nil"/>
              <w:left w:val="single" w:sz="4" w:space="0" w:color="auto"/>
              <w:bottom w:val="single" w:sz="4" w:space="0" w:color="auto"/>
              <w:right w:val="single" w:sz="4" w:space="0" w:color="auto"/>
            </w:tcBorders>
            <w:hideMark/>
          </w:tcPr>
          <w:p w14:paraId="7E30B470" w14:textId="77777777" w:rsidR="00365913" w:rsidRPr="001A136C" w:rsidRDefault="00365913" w:rsidP="008E6500">
            <w:pPr>
              <w:spacing w:after="0"/>
              <w:rPr>
                <w:rFonts w:ascii="Arial" w:hAnsi="Arial" w:cs="Arial"/>
                <w:b/>
                <w:color w:val="000000"/>
                <w:sz w:val="20"/>
              </w:rPr>
            </w:pPr>
            <w:r w:rsidRPr="001A136C">
              <w:rPr>
                <w:rFonts w:ascii="Arial" w:hAnsi="Arial" w:cs="Arial"/>
                <w:b/>
                <w:color w:val="000000"/>
                <w:sz w:val="20"/>
              </w:rPr>
              <w:t> </w:t>
            </w:r>
          </w:p>
        </w:tc>
        <w:tc>
          <w:tcPr>
            <w:tcW w:w="1059" w:type="pct"/>
            <w:tcBorders>
              <w:top w:val="nil"/>
              <w:left w:val="nil"/>
              <w:bottom w:val="single" w:sz="4" w:space="0" w:color="auto"/>
              <w:right w:val="single" w:sz="4" w:space="0" w:color="auto"/>
            </w:tcBorders>
            <w:hideMark/>
          </w:tcPr>
          <w:p w14:paraId="2D873476" w14:textId="77777777" w:rsidR="00365913" w:rsidRPr="001A136C" w:rsidRDefault="008E7EEA" w:rsidP="008E6500">
            <w:pPr>
              <w:spacing w:after="0"/>
              <w:rPr>
                <w:rFonts w:ascii="Arial" w:hAnsi="Arial" w:cs="Arial"/>
                <w:color w:val="000000"/>
                <w:sz w:val="20"/>
              </w:rPr>
            </w:pPr>
            <w:r>
              <w:rPr>
                <w:rFonts w:ascii="Arial" w:hAnsi="Arial" w:cs="Arial"/>
                <w:color w:val="000000"/>
                <w:sz w:val="20"/>
              </w:rPr>
              <w:t>10</w:t>
            </w:r>
          </w:p>
        </w:tc>
        <w:tc>
          <w:tcPr>
            <w:tcW w:w="2837" w:type="pct"/>
            <w:tcBorders>
              <w:top w:val="nil"/>
              <w:left w:val="nil"/>
              <w:bottom w:val="single" w:sz="4" w:space="0" w:color="auto"/>
              <w:right w:val="single" w:sz="4" w:space="0" w:color="auto"/>
            </w:tcBorders>
            <w:hideMark/>
          </w:tcPr>
          <w:p w14:paraId="36F44B70" w14:textId="77777777" w:rsidR="00365913" w:rsidRPr="001A136C" w:rsidRDefault="00365913" w:rsidP="008E6500">
            <w:pPr>
              <w:spacing w:after="0"/>
              <w:rPr>
                <w:rFonts w:ascii="Arial" w:hAnsi="Arial" w:cs="Arial"/>
                <w:color w:val="000000"/>
                <w:sz w:val="20"/>
              </w:rPr>
            </w:pPr>
            <w:r>
              <w:rPr>
                <w:rFonts w:ascii="Arial" w:hAnsi="Arial" w:cs="Arial"/>
                <w:color w:val="000000"/>
                <w:sz w:val="20"/>
              </w:rPr>
              <w:t xml:space="preserve">Appraiser  </w:t>
            </w:r>
          </w:p>
        </w:tc>
      </w:tr>
    </w:tbl>
    <w:p w14:paraId="51EAE088" w14:textId="77777777" w:rsidR="00365913" w:rsidRDefault="00365913" w:rsidP="00365913"/>
    <w:p w14:paraId="3AB4A91C" w14:textId="77777777" w:rsidR="00365913" w:rsidRPr="00653B54" w:rsidRDefault="00365913" w:rsidP="00365913">
      <w:pPr>
        <w:pStyle w:val="TableTitle"/>
      </w:pPr>
      <w:bookmarkStart w:id="177" w:name="_Toc209591297"/>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29</w:t>
      </w:r>
      <w:r>
        <w:rPr>
          <w:noProof/>
        </w:rPr>
        <w:fldChar w:fldCharType="end"/>
      </w:r>
      <w:r>
        <w:rPr>
          <w:noProof/>
        </w:rPr>
        <w:t xml:space="preserve">: </w:t>
      </w:r>
      <w:r>
        <w:t xml:space="preserve">Payee/Pay to </w:t>
      </w:r>
      <w:r w:rsidRPr="00653B54">
        <w:t>Codes and Descriptions</w:t>
      </w:r>
      <w:bookmarkEnd w:id="177"/>
    </w:p>
    <w:tbl>
      <w:tblPr>
        <w:tblW w:w="5000" w:type="pct"/>
        <w:jc w:val="center"/>
        <w:tblLook w:val="04A0" w:firstRow="1" w:lastRow="0" w:firstColumn="1" w:lastColumn="0" w:noHBand="0" w:noVBand="1"/>
      </w:tblPr>
      <w:tblGrid>
        <w:gridCol w:w="2065"/>
        <w:gridCol w:w="1980"/>
        <w:gridCol w:w="5305"/>
      </w:tblGrid>
      <w:tr w:rsidR="00365913" w:rsidRPr="001A136C" w14:paraId="71D90965" w14:textId="77777777" w:rsidTr="002F5FE4">
        <w:trPr>
          <w:trHeight w:val="600"/>
          <w:tblHeader/>
          <w:jc w:val="center"/>
        </w:trPr>
        <w:tc>
          <w:tcPr>
            <w:tcW w:w="1104" w:type="pct"/>
            <w:tcBorders>
              <w:top w:val="single" w:sz="4" w:space="0" w:color="auto"/>
              <w:left w:val="single" w:sz="4" w:space="0" w:color="auto"/>
              <w:bottom w:val="single" w:sz="4" w:space="0" w:color="auto"/>
              <w:right w:val="single" w:sz="4" w:space="0" w:color="auto"/>
            </w:tcBorders>
            <w:shd w:val="clear" w:color="000000" w:fill="D9D9D9"/>
            <w:hideMark/>
          </w:tcPr>
          <w:p w14:paraId="3FC859A2" w14:textId="77777777" w:rsidR="00365913" w:rsidRPr="001A136C" w:rsidRDefault="00365913" w:rsidP="008E6500">
            <w:pPr>
              <w:spacing w:after="0"/>
              <w:rPr>
                <w:rFonts w:ascii="Arial" w:hAnsi="Arial" w:cs="Arial"/>
                <w:b/>
                <w:bCs/>
                <w:color w:val="000000"/>
                <w:sz w:val="20"/>
              </w:rPr>
            </w:pPr>
            <w:r w:rsidRPr="001A136C">
              <w:rPr>
                <w:rFonts w:ascii="Arial" w:hAnsi="Arial" w:cs="Arial"/>
                <w:b/>
                <w:bCs/>
                <w:color w:val="000000"/>
                <w:sz w:val="20"/>
              </w:rPr>
              <w:t>Category</w:t>
            </w:r>
          </w:p>
        </w:tc>
        <w:tc>
          <w:tcPr>
            <w:tcW w:w="1059" w:type="pct"/>
            <w:tcBorders>
              <w:top w:val="single" w:sz="4" w:space="0" w:color="auto"/>
              <w:left w:val="nil"/>
              <w:bottom w:val="single" w:sz="4" w:space="0" w:color="auto"/>
              <w:right w:val="single" w:sz="4" w:space="0" w:color="auto"/>
            </w:tcBorders>
            <w:shd w:val="clear" w:color="000000" w:fill="D9D9D9"/>
            <w:hideMark/>
          </w:tcPr>
          <w:p w14:paraId="04237A1E" w14:textId="77777777" w:rsidR="00365913" w:rsidRPr="001A136C" w:rsidRDefault="00365913" w:rsidP="008E6500">
            <w:pPr>
              <w:spacing w:after="0"/>
              <w:rPr>
                <w:rFonts w:ascii="Arial" w:hAnsi="Arial" w:cs="Arial"/>
                <w:b/>
                <w:bCs/>
                <w:color w:val="000000"/>
                <w:sz w:val="20"/>
              </w:rPr>
            </w:pPr>
            <w:r>
              <w:rPr>
                <w:rFonts w:ascii="Arial" w:hAnsi="Arial" w:cs="Arial"/>
                <w:b/>
                <w:bCs/>
                <w:color w:val="000000"/>
                <w:sz w:val="20"/>
              </w:rPr>
              <w:t xml:space="preserve">Payee/Pay to </w:t>
            </w:r>
            <w:r w:rsidRPr="001A136C">
              <w:rPr>
                <w:rFonts w:ascii="Arial" w:hAnsi="Arial" w:cs="Arial"/>
                <w:b/>
                <w:bCs/>
                <w:color w:val="000000"/>
                <w:sz w:val="20"/>
              </w:rPr>
              <w:t>Code</w:t>
            </w:r>
          </w:p>
        </w:tc>
        <w:tc>
          <w:tcPr>
            <w:tcW w:w="2837" w:type="pct"/>
            <w:tcBorders>
              <w:top w:val="single" w:sz="4" w:space="0" w:color="auto"/>
              <w:left w:val="nil"/>
              <w:bottom w:val="single" w:sz="4" w:space="0" w:color="auto"/>
              <w:right w:val="single" w:sz="4" w:space="0" w:color="auto"/>
            </w:tcBorders>
            <w:shd w:val="clear" w:color="000000" w:fill="D9D9D9"/>
            <w:hideMark/>
          </w:tcPr>
          <w:p w14:paraId="60107157" w14:textId="77777777" w:rsidR="00365913" w:rsidRPr="001A136C" w:rsidRDefault="00365913" w:rsidP="008E6500">
            <w:pPr>
              <w:spacing w:after="0"/>
              <w:rPr>
                <w:rFonts w:ascii="Arial" w:hAnsi="Arial" w:cs="Arial"/>
                <w:b/>
                <w:bCs/>
                <w:color w:val="000000"/>
                <w:sz w:val="20"/>
              </w:rPr>
            </w:pPr>
            <w:r>
              <w:rPr>
                <w:rFonts w:ascii="Arial" w:hAnsi="Arial" w:cs="Arial"/>
                <w:b/>
                <w:bCs/>
                <w:color w:val="000000"/>
                <w:sz w:val="20"/>
              </w:rPr>
              <w:t xml:space="preserve">Payee/Pay to Name </w:t>
            </w:r>
            <w:r w:rsidRPr="001A136C">
              <w:rPr>
                <w:rFonts w:ascii="Arial" w:hAnsi="Arial" w:cs="Arial"/>
                <w:b/>
                <w:bCs/>
                <w:color w:val="000000"/>
                <w:sz w:val="20"/>
              </w:rPr>
              <w:t>Description</w:t>
            </w:r>
          </w:p>
        </w:tc>
      </w:tr>
      <w:tr w:rsidR="00365913" w:rsidRPr="001A136C" w14:paraId="5FED09AF" w14:textId="77777777" w:rsidTr="002F5FE4">
        <w:trPr>
          <w:trHeight w:val="300"/>
          <w:jc w:val="center"/>
        </w:trPr>
        <w:tc>
          <w:tcPr>
            <w:tcW w:w="1104" w:type="pct"/>
            <w:tcBorders>
              <w:top w:val="nil"/>
              <w:left w:val="single" w:sz="4" w:space="0" w:color="auto"/>
              <w:bottom w:val="single" w:sz="4" w:space="0" w:color="auto"/>
              <w:right w:val="single" w:sz="4" w:space="0" w:color="auto"/>
            </w:tcBorders>
            <w:hideMark/>
          </w:tcPr>
          <w:p w14:paraId="2E4A4C06" w14:textId="77777777" w:rsidR="00365913" w:rsidRPr="001A136C" w:rsidRDefault="00365913" w:rsidP="008E6500">
            <w:pPr>
              <w:spacing w:after="0"/>
              <w:rPr>
                <w:rFonts w:ascii="Arial" w:hAnsi="Arial" w:cs="Arial"/>
                <w:b/>
                <w:color w:val="000000"/>
                <w:sz w:val="20"/>
              </w:rPr>
            </w:pPr>
            <w:r>
              <w:rPr>
                <w:rFonts w:ascii="Arial" w:hAnsi="Arial" w:cs="Arial"/>
                <w:b/>
                <w:color w:val="000000"/>
                <w:sz w:val="20"/>
              </w:rPr>
              <w:t>Payee/Pay to</w:t>
            </w:r>
          </w:p>
        </w:tc>
        <w:tc>
          <w:tcPr>
            <w:tcW w:w="1059" w:type="pct"/>
            <w:tcBorders>
              <w:top w:val="nil"/>
              <w:left w:val="nil"/>
              <w:bottom w:val="single" w:sz="4" w:space="0" w:color="auto"/>
              <w:right w:val="single" w:sz="4" w:space="0" w:color="auto"/>
            </w:tcBorders>
            <w:hideMark/>
          </w:tcPr>
          <w:p w14:paraId="73533E0B"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c>
          <w:tcPr>
            <w:tcW w:w="2837" w:type="pct"/>
            <w:tcBorders>
              <w:top w:val="nil"/>
              <w:left w:val="nil"/>
              <w:bottom w:val="single" w:sz="4" w:space="0" w:color="auto"/>
              <w:right w:val="single" w:sz="4" w:space="0" w:color="auto"/>
            </w:tcBorders>
            <w:hideMark/>
          </w:tcPr>
          <w:p w14:paraId="5B803138" w14:textId="77777777" w:rsidR="00365913" w:rsidRPr="001A136C" w:rsidRDefault="00365913" w:rsidP="008E6500">
            <w:pPr>
              <w:spacing w:after="0"/>
              <w:rPr>
                <w:rFonts w:ascii="Arial" w:hAnsi="Arial" w:cs="Arial"/>
                <w:color w:val="000000"/>
                <w:sz w:val="20"/>
              </w:rPr>
            </w:pPr>
            <w:r w:rsidRPr="001A136C">
              <w:rPr>
                <w:rFonts w:ascii="Arial" w:hAnsi="Arial" w:cs="Arial"/>
                <w:color w:val="000000"/>
                <w:sz w:val="20"/>
              </w:rPr>
              <w:t> </w:t>
            </w:r>
          </w:p>
        </w:tc>
      </w:tr>
      <w:tr w:rsidR="00365913" w:rsidRPr="001A136C" w14:paraId="312985B1"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23995E56"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4DC4C1F6" w14:textId="77777777" w:rsidR="00365913" w:rsidRPr="00913DEA" w:rsidRDefault="008E7EEA" w:rsidP="008E6500">
            <w:pPr>
              <w:spacing w:after="0"/>
              <w:rPr>
                <w:rFonts w:ascii="Arial" w:hAnsi="Arial" w:cs="Arial"/>
                <w:color w:val="000000"/>
                <w:sz w:val="20"/>
              </w:rPr>
            </w:pPr>
            <w:r>
              <w:rPr>
                <w:rFonts w:ascii="Arial" w:hAnsi="Arial" w:cs="Arial"/>
                <w:color w:val="000000"/>
                <w:sz w:val="20"/>
              </w:rPr>
              <w:t>9060</w:t>
            </w:r>
          </w:p>
        </w:tc>
        <w:tc>
          <w:tcPr>
            <w:tcW w:w="2837" w:type="pct"/>
            <w:tcBorders>
              <w:top w:val="nil"/>
              <w:left w:val="nil"/>
              <w:bottom w:val="single" w:sz="4" w:space="0" w:color="auto"/>
              <w:right w:val="single" w:sz="4" w:space="0" w:color="auto"/>
            </w:tcBorders>
            <w:vAlign w:val="bottom"/>
          </w:tcPr>
          <w:p w14:paraId="1051E777" w14:textId="77777777" w:rsidR="00365913" w:rsidRPr="00913DEA" w:rsidRDefault="008E7EEA" w:rsidP="008E6500">
            <w:pPr>
              <w:spacing w:after="0"/>
              <w:rPr>
                <w:rFonts w:ascii="Arial" w:hAnsi="Arial" w:cs="Arial"/>
                <w:color w:val="000000"/>
                <w:sz w:val="20"/>
              </w:rPr>
            </w:pPr>
            <w:r>
              <w:rPr>
                <w:rFonts w:ascii="Arial" w:hAnsi="Arial" w:cs="Arial"/>
                <w:color w:val="000000"/>
                <w:sz w:val="20"/>
              </w:rPr>
              <w:t>ALL PHASE ROOFING INC</w:t>
            </w:r>
          </w:p>
        </w:tc>
      </w:tr>
      <w:tr w:rsidR="00365913" w:rsidRPr="001A136C" w14:paraId="70A38106"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20FA9964"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48DB4CBF" w14:textId="77777777" w:rsidR="00365913" w:rsidRPr="00913DEA" w:rsidRDefault="008E7EEA" w:rsidP="008E6500">
            <w:pPr>
              <w:spacing w:after="0"/>
              <w:rPr>
                <w:rFonts w:ascii="Arial" w:hAnsi="Arial" w:cs="Arial"/>
                <w:color w:val="000000"/>
                <w:sz w:val="20"/>
              </w:rPr>
            </w:pPr>
            <w:r>
              <w:rPr>
                <w:rFonts w:ascii="Arial" w:hAnsi="Arial" w:cs="Arial"/>
                <w:color w:val="000000"/>
                <w:sz w:val="20"/>
              </w:rPr>
              <w:t>5576</w:t>
            </w:r>
          </w:p>
        </w:tc>
        <w:tc>
          <w:tcPr>
            <w:tcW w:w="2837" w:type="pct"/>
            <w:tcBorders>
              <w:top w:val="nil"/>
              <w:left w:val="nil"/>
              <w:bottom w:val="single" w:sz="4" w:space="0" w:color="auto"/>
              <w:right w:val="single" w:sz="4" w:space="0" w:color="auto"/>
            </w:tcBorders>
            <w:vAlign w:val="bottom"/>
          </w:tcPr>
          <w:p w14:paraId="201C16CD" w14:textId="77777777" w:rsidR="00365913" w:rsidRPr="00913DEA" w:rsidRDefault="008E7EEA" w:rsidP="008E6500">
            <w:pPr>
              <w:spacing w:after="0"/>
              <w:rPr>
                <w:rFonts w:ascii="Arial" w:hAnsi="Arial" w:cs="Arial"/>
                <w:color w:val="000000"/>
                <w:sz w:val="20"/>
              </w:rPr>
            </w:pPr>
            <w:r>
              <w:rPr>
                <w:rFonts w:ascii="Arial" w:hAnsi="Arial" w:cs="Arial"/>
                <w:color w:val="000000"/>
                <w:sz w:val="20"/>
              </w:rPr>
              <w:t>APPRAISAL EXPRESS OF CENTRAL FLORIDA, INC</w:t>
            </w:r>
          </w:p>
        </w:tc>
      </w:tr>
      <w:tr w:rsidR="00365913" w:rsidRPr="001A136C" w14:paraId="2B4E8485"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4B99B91E"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635F8A24" w14:textId="77777777" w:rsidR="00365913" w:rsidRPr="00913DEA" w:rsidRDefault="008E7EEA" w:rsidP="008E6500">
            <w:pPr>
              <w:spacing w:after="0"/>
              <w:rPr>
                <w:rFonts w:ascii="Arial" w:hAnsi="Arial" w:cs="Arial"/>
                <w:color w:val="000000"/>
                <w:sz w:val="20"/>
              </w:rPr>
            </w:pPr>
            <w:r>
              <w:rPr>
                <w:rFonts w:ascii="Arial" w:hAnsi="Arial" w:cs="Arial"/>
                <w:color w:val="000000"/>
                <w:sz w:val="20"/>
              </w:rPr>
              <w:t>20285</w:t>
            </w:r>
          </w:p>
        </w:tc>
        <w:tc>
          <w:tcPr>
            <w:tcW w:w="2837" w:type="pct"/>
            <w:tcBorders>
              <w:top w:val="nil"/>
              <w:left w:val="nil"/>
              <w:bottom w:val="single" w:sz="4" w:space="0" w:color="auto"/>
              <w:right w:val="single" w:sz="4" w:space="0" w:color="auto"/>
            </w:tcBorders>
            <w:vAlign w:val="bottom"/>
          </w:tcPr>
          <w:p w14:paraId="6343638A" w14:textId="77777777" w:rsidR="00365913" w:rsidRPr="00913DEA" w:rsidRDefault="008E7EEA" w:rsidP="008E6500">
            <w:pPr>
              <w:spacing w:after="0"/>
              <w:rPr>
                <w:rFonts w:ascii="Arial" w:hAnsi="Arial" w:cs="Arial"/>
                <w:color w:val="000000"/>
                <w:sz w:val="20"/>
              </w:rPr>
            </w:pPr>
            <w:r>
              <w:rPr>
                <w:rFonts w:ascii="Arial" w:hAnsi="Arial" w:cs="Arial"/>
                <w:color w:val="000000"/>
                <w:sz w:val="20"/>
              </w:rPr>
              <w:t>ATLAS ROOFING &amp; EXTERIORS</w:t>
            </w:r>
          </w:p>
        </w:tc>
      </w:tr>
      <w:tr w:rsidR="00365913" w:rsidRPr="001A136C" w14:paraId="2EA14829"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7E3E9E8E"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4355AF49" w14:textId="77777777" w:rsidR="00365913" w:rsidRPr="00913DEA" w:rsidRDefault="008E7EEA" w:rsidP="008E6500">
            <w:pPr>
              <w:spacing w:after="0"/>
              <w:rPr>
                <w:rFonts w:ascii="Arial" w:hAnsi="Arial" w:cs="Arial"/>
                <w:color w:val="000000"/>
                <w:sz w:val="20"/>
              </w:rPr>
            </w:pPr>
            <w:r>
              <w:rPr>
                <w:rFonts w:ascii="Arial" w:hAnsi="Arial" w:cs="Arial"/>
                <w:color w:val="000000"/>
                <w:sz w:val="20"/>
              </w:rPr>
              <w:t>16192</w:t>
            </w:r>
          </w:p>
        </w:tc>
        <w:tc>
          <w:tcPr>
            <w:tcW w:w="2837" w:type="pct"/>
            <w:tcBorders>
              <w:top w:val="nil"/>
              <w:left w:val="nil"/>
              <w:bottom w:val="single" w:sz="4" w:space="0" w:color="auto"/>
              <w:right w:val="single" w:sz="4" w:space="0" w:color="auto"/>
            </w:tcBorders>
            <w:vAlign w:val="bottom"/>
          </w:tcPr>
          <w:p w14:paraId="49326D8B" w14:textId="77777777" w:rsidR="00365913" w:rsidRPr="00913DEA" w:rsidRDefault="008E7EEA" w:rsidP="008E6500">
            <w:pPr>
              <w:spacing w:after="0"/>
              <w:rPr>
                <w:rFonts w:ascii="Arial" w:hAnsi="Arial" w:cs="Arial"/>
                <w:color w:val="000000"/>
                <w:sz w:val="20"/>
              </w:rPr>
            </w:pPr>
            <w:r>
              <w:rPr>
                <w:rFonts w:ascii="Arial" w:hAnsi="Arial" w:cs="Arial"/>
                <w:color w:val="000000"/>
                <w:sz w:val="20"/>
              </w:rPr>
              <w:t>BACHMANS</w:t>
            </w:r>
          </w:p>
        </w:tc>
      </w:tr>
      <w:tr w:rsidR="00365913" w:rsidRPr="001A136C" w14:paraId="045C66F9"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7C5A1E7D"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28509A32" w14:textId="77777777" w:rsidR="00365913" w:rsidRPr="00913DEA" w:rsidRDefault="00250B18" w:rsidP="008E6500">
            <w:pPr>
              <w:spacing w:after="0"/>
              <w:rPr>
                <w:rFonts w:ascii="Arial" w:hAnsi="Arial" w:cs="Arial"/>
                <w:color w:val="000000"/>
                <w:sz w:val="20"/>
              </w:rPr>
            </w:pPr>
            <w:r>
              <w:rPr>
                <w:rFonts w:ascii="Arial" w:hAnsi="Arial" w:cs="Arial"/>
                <w:color w:val="000000"/>
                <w:sz w:val="20"/>
              </w:rPr>
              <w:t>8035</w:t>
            </w:r>
          </w:p>
        </w:tc>
        <w:tc>
          <w:tcPr>
            <w:tcW w:w="2837" w:type="pct"/>
            <w:tcBorders>
              <w:top w:val="nil"/>
              <w:left w:val="nil"/>
              <w:bottom w:val="single" w:sz="4" w:space="0" w:color="auto"/>
              <w:right w:val="single" w:sz="4" w:space="0" w:color="auto"/>
            </w:tcBorders>
            <w:vAlign w:val="bottom"/>
          </w:tcPr>
          <w:p w14:paraId="37384283" w14:textId="77777777" w:rsidR="00365913" w:rsidRPr="00913DEA" w:rsidRDefault="00250B18" w:rsidP="008E6500">
            <w:pPr>
              <w:spacing w:after="0"/>
              <w:rPr>
                <w:rFonts w:ascii="Arial" w:hAnsi="Arial" w:cs="Arial"/>
                <w:color w:val="000000"/>
                <w:sz w:val="20"/>
              </w:rPr>
            </w:pPr>
            <w:r>
              <w:rPr>
                <w:rFonts w:ascii="Arial" w:hAnsi="Arial" w:cs="Arial"/>
                <w:color w:val="000000"/>
                <w:sz w:val="20"/>
              </w:rPr>
              <w:t>CAROLINE HALL, AS TRUSTEE OF THE CAROLINE HALL REVOCABLE TRUST</w:t>
            </w:r>
          </w:p>
        </w:tc>
      </w:tr>
      <w:tr w:rsidR="00365913" w:rsidRPr="001A136C" w14:paraId="188D114A"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67E70797"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251B2158" w14:textId="77777777" w:rsidR="00365913" w:rsidRPr="00913DEA" w:rsidRDefault="00250B18" w:rsidP="008E6500">
            <w:pPr>
              <w:spacing w:after="0"/>
              <w:rPr>
                <w:rFonts w:ascii="Arial" w:hAnsi="Arial" w:cs="Arial"/>
                <w:color w:val="000000"/>
                <w:sz w:val="20"/>
              </w:rPr>
            </w:pPr>
            <w:r>
              <w:rPr>
                <w:rFonts w:ascii="Arial" w:hAnsi="Arial" w:cs="Arial"/>
                <w:color w:val="000000"/>
                <w:sz w:val="20"/>
              </w:rPr>
              <w:t>17215</w:t>
            </w:r>
          </w:p>
        </w:tc>
        <w:tc>
          <w:tcPr>
            <w:tcW w:w="2837" w:type="pct"/>
            <w:tcBorders>
              <w:top w:val="nil"/>
              <w:left w:val="nil"/>
              <w:bottom w:val="single" w:sz="4" w:space="0" w:color="auto"/>
              <w:right w:val="single" w:sz="4" w:space="0" w:color="auto"/>
            </w:tcBorders>
            <w:vAlign w:val="bottom"/>
          </w:tcPr>
          <w:p w14:paraId="1CDAFF9E" w14:textId="77777777" w:rsidR="00365913" w:rsidRPr="00913DEA" w:rsidRDefault="00250B18" w:rsidP="008E6500">
            <w:pPr>
              <w:spacing w:after="0"/>
              <w:rPr>
                <w:rFonts w:ascii="Arial" w:hAnsi="Arial" w:cs="Arial"/>
                <w:color w:val="000000"/>
                <w:sz w:val="20"/>
              </w:rPr>
            </w:pPr>
            <w:r>
              <w:rPr>
                <w:rFonts w:ascii="Arial" w:hAnsi="Arial" w:cs="Arial"/>
                <w:color w:val="000000"/>
                <w:sz w:val="20"/>
              </w:rPr>
              <w:t xml:space="preserve">CHICAGO TITLE COMPANY, LLC – GILBERT </w:t>
            </w:r>
          </w:p>
        </w:tc>
      </w:tr>
      <w:tr w:rsidR="00365913" w:rsidRPr="001A136C" w14:paraId="767A2F9F"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76DD02E5"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17C5022E" w14:textId="77777777" w:rsidR="00365913" w:rsidRPr="00913DEA" w:rsidRDefault="00250B18" w:rsidP="008E6500">
            <w:pPr>
              <w:spacing w:after="0"/>
              <w:rPr>
                <w:rFonts w:ascii="Arial" w:hAnsi="Arial" w:cs="Arial"/>
                <w:color w:val="000000"/>
                <w:sz w:val="20"/>
              </w:rPr>
            </w:pPr>
            <w:r>
              <w:rPr>
                <w:rFonts w:ascii="Arial" w:hAnsi="Arial" w:cs="Arial"/>
                <w:color w:val="000000"/>
                <w:sz w:val="20"/>
              </w:rPr>
              <w:t>5263</w:t>
            </w:r>
          </w:p>
        </w:tc>
        <w:tc>
          <w:tcPr>
            <w:tcW w:w="2837" w:type="pct"/>
            <w:tcBorders>
              <w:top w:val="nil"/>
              <w:left w:val="nil"/>
              <w:bottom w:val="single" w:sz="4" w:space="0" w:color="auto"/>
              <w:right w:val="single" w:sz="4" w:space="0" w:color="auto"/>
            </w:tcBorders>
            <w:vAlign w:val="bottom"/>
          </w:tcPr>
          <w:p w14:paraId="7BF16344" w14:textId="77777777" w:rsidR="00365913" w:rsidRPr="00913DEA" w:rsidRDefault="00250B18" w:rsidP="008E6500">
            <w:pPr>
              <w:spacing w:after="0"/>
              <w:rPr>
                <w:rFonts w:ascii="Arial" w:hAnsi="Arial" w:cs="Arial"/>
                <w:color w:val="000000"/>
                <w:sz w:val="20"/>
              </w:rPr>
            </w:pPr>
            <w:r>
              <w:rPr>
                <w:rFonts w:ascii="Arial" w:hAnsi="Arial" w:cs="Arial"/>
                <w:color w:val="000000"/>
                <w:sz w:val="20"/>
              </w:rPr>
              <w:t>CONCOURSE FEDERAL GROUP, LLC</w:t>
            </w:r>
          </w:p>
        </w:tc>
      </w:tr>
      <w:tr w:rsidR="00365913" w:rsidRPr="001A136C" w14:paraId="50B2EC68"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4881D3C8"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37A68496" w14:textId="77777777" w:rsidR="00365913" w:rsidRPr="00913DEA" w:rsidRDefault="00250B18" w:rsidP="008E6500">
            <w:pPr>
              <w:spacing w:after="0"/>
              <w:rPr>
                <w:rFonts w:ascii="Arial" w:hAnsi="Arial" w:cs="Arial"/>
                <w:color w:val="000000"/>
                <w:sz w:val="20"/>
              </w:rPr>
            </w:pPr>
            <w:r>
              <w:rPr>
                <w:rFonts w:ascii="Arial" w:hAnsi="Arial" w:cs="Arial"/>
                <w:color w:val="000000"/>
                <w:sz w:val="20"/>
              </w:rPr>
              <w:t>14418</w:t>
            </w:r>
          </w:p>
        </w:tc>
        <w:tc>
          <w:tcPr>
            <w:tcW w:w="2837" w:type="pct"/>
            <w:tcBorders>
              <w:top w:val="nil"/>
              <w:left w:val="nil"/>
              <w:bottom w:val="single" w:sz="4" w:space="0" w:color="auto"/>
              <w:right w:val="single" w:sz="4" w:space="0" w:color="auto"/>
            </w:tcBorders>
            <w:vAlign w:val="bottom"/>
          </w:tcPr>
          <w:p w14:paraId="0A393BAC" w14:textId="77777777" w:rsidR="00365913" w:rsidRPr="00913DEA" w:rsidRDefault="00250B18" w:rsidP="008E6500">
            <w:pPr>
              <w:spacing w:after="0"/>
              <w:rPr>
                <w:rFonts w:ascii="Arial" w:hAnsi="Arial" w:cs="Arial"/>
                <w:color w:val="000000"/>
                <w:sz w:val="20"/>
              </w:rPr>
            </w:pPr>
            <w:r>
              <w:rPr>
                <w:rFonts w:ascii="Arial" w:hAnsi="Arial" w:cs="Arial"/>
                <w:color w:val="000000"/>
                <w:sz w:val="20"/>
              </w:rPr>
              <w:t xml:space="preserve">DAVID MICHAEL HEIM, ATTORNEY AND COUNSELOR AT LAW </w:t>
            </w:r>
          </w:p>
        </w:tc>
      </w:tr>
      <w:tr w:rsidR="00365913" w:rsidRPr="001A136C" w14:paraId="58C90C61"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7B243116"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367C1AFE"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20129</w:t>
            </w:r>
          </w:p>
        </w:tc>
        <w:tc>
          <w:tcPr>
            <w:tcW w:w="2837" w:type="pct"/>
            <w:tcBorders>
              <w:top w:val="nil"/>
              <w:left w:val="nil"/>
              <w:bottom w:val="single" w:sz="4" w:space="0" w:color="auto"/>
              <w:right w:val="single" w:sz="4" w:space="0" w:color="auto"/>
            </w:tcBorders>
            <w:vAlign w:val="bottom"/>
          </w:tcPr>
          <w:p w14:paraId="522461CE"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 xml:space="preserve">ELITE TITLE COMPANY INC </w:t>
            </w:r>
          </w:p>
        </w:tc>
      </w:tr>
      <w:tr w:rsidR="00365913" w:rsidRPr="001A136C" w14:paraId="13BC64BF"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33ECB856"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1B687F94"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11926</w:t>
            </w:r>
          </w:p>
        </w:tc>
        <w:tc>
          <w:tcPr>
            <w:tcW w:w="2837" w:type="pct"/>
            <w:tcBorders>
              <w:top w:val="nil"/>
              <w:left w:val="nil"/>
              <w:bottom w:val="single" w:sz="4" w:space="0" w:color="auto"/>
              <w:right w:val="single" w:sz="4" w:space="0" w:color="auto"/>
            </w:tcBorders>
            <w:vAlign w:val="bottom"/>
          </w:tcPr>
          <w:p w14:paraId="12F31D6C"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 xml:space="preserve">ESTATE OF JUANITY DOWDY &amp; H DRYWALL CONSTRUCTION </w:t>
            </w:r>
          </w:p>
        </w:tc>
      </w:tr>
      <w:tr w:rsidR="00365913" w:rsidRPr="001A136C" w14:paraId="05D03AF9"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3D71A2D1"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4B8004F1"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20002</w:t>
            </w:r>
          </w:p>
        </w:tc>
        <w:tc>
          <w:tcPr>
            <w:tcW w:w="2837" w:type="pct"/>
            <w:tcBorders>
              <w:top w:val="nil"/>
              <w:left w:val="nil"/>
              <w:bottom w:val="single" w:sz="4" w:space="0" w:color="auto"/>
              <w:right w:val="single" w:sz="4" w:space="0" w:color="auto"/>
            </w:tcBorders>
            <w:vAlign w:val="bottom"/>
          </w:tcPr>
          <w:p w14:paraId="094A634D"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 xml:space="preserve">FIDELITY NATIONAL TITLE(PHOENIX)AGUA </w:t>
            </w:r>
          </w:p>
        </w:tc>
      </w:tr>
      <w:tr w:rsidR="00365913" w:rsidRPr="001A136C" w14:paraId="74F296C2"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20730633"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77C19EA7"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18553</w:t>
            </w:r>
          </w:p>
        </w:tc>
        <w:tc>
          <w:tcPr>
            <w:tcW w:w="2837" w:type="pct"/>
            <w:tcBorders>
              <w:top w:val="nil"/>
              <w:left w:val="nil"/>
              <w:bottom w:val="single" w:sz="4" w:space="0" w:color="auto"/>
              <w:right w:val="single" w:sz="4" w:space="0" w:color="auto"/>
            </w:tcBorders>
            <w:vAlign w:val="bottom"/>
          </w:tcPr>
          <w:p w14:paraId="59F05B7C"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 xml:space="preserve">FIRST AMERICAN TITLE-GLENDALE(GOODE) </w:t>
            </w:r>
          </w:p>
        </w:tc>
      </w:tr>
      <w:tr w:rsidR="00365913" w:rsidRPr="001A136C" w14:paraId="15F78C50"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198E9434"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0DD84EF5"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24743</w:t>
            </w:r>
          </w:p>
        </w:tc>
        <w:tc>
          <w:tcPr>
            <w:tcW w:w="2837" w:type="pct"/>
            <w:tcBorders>
              <w:top w:val="nil"/>
              <w:left w:val="nil"/>
              <w:bottom w:val="single" w:sz="4" w:space="0" w:color="auto"/>
              <w:right w:val="single" w:sz="4" w:space="0" w:color="auto"/>
            </w:tcBorders>
            <w:vAlign w:val="bottom"/>
          </w:tcPr>
          <w:p w14:paraId="3E59CC18"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 xml:space="preserve">GREEN TREE VILLAGE HOA, INC </w:t>
            </w:r>
          </w:p>
        </w:tc>
      </w:tr>
      <w:tr w:rsidR="00365913" w:rsidRPr="001A136C" w14:paraId="6451FD5F"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54CE9980"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14E3A56F"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13984</w:t>
            </w:r>
          </w:p>
        </w:tc>
        <w:tc>
          <w:tcPr>
            <w:tcW w:w="2837" w:type="pct"/>
            <w:tcBorders>
              <w:top w:val="nil"/>
              <w:left w:val="nil"/>
              <w:bottom w:val="single" w:sz="4" w:space="0" w:color="auto"/>
              <w:right w:val="single" w:sz="4" w:space="0" w:color="auto"/>
            </w:tcBorders>
            <w:vAlign w:val="bottom"/>
          </w:tcPr>
          <w:p w14:paraId="7C4E564F"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 xml:space="preserve">H&amp;M Unlimited INC – WINTER GARDEN </w:t>
            </w:r>
          </w:p>
        </w:tc>
      </w:tr>
      <w:tr w:rsidR="00365913" w:rsidRPr="001A136C" w14:paraId="282476A1"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38721C46"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0CB37F73"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20151</w:t>
            </w:r>
          </w:p>
        </w:tc>
        <w:tc>
          <w:tcPr>
            <w:tcW w:w="2837" w:type="pct"/>
            <w:tcBorders>
              <w:top w:val="nil"/>
              <w:left w:val="nil"/>
              <w:bottom w:val="single" w:sz="4" w:space="0" w:color="auto"/>
              <w:right w:val="single" w:sz="4" w:space="0" w:color="auto"/>
            </w:tcBorders>
            <w:vAlign w:val="bottom"/>
          </w:tcPr>
          <w:p w14:paraId="5D2D2655"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HOLDEN ROOFING INC – SAN MARCOS</w:t>
            </w:r>
          </w:p>
        </w:tc>
      </w:tr>
      <w:tr w:rsidR="00365913" w:rsidRPr="001A136C" w14:paraId="6DB9A21B"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19E7B99C"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69C85535" w14:textId="77777777" w:rsidR="00365913" w:rsidRPr="00913DEA" w:rsidRDefault="001D2E40" w:rsidP="008E6500">
            <w:pPr>
              <w:spacing w:after="0"/>
              <w:rPr>
                <w:rFonts w:ascii="Arial" w:hAnsi="Arial" w:cs="Arial"/>
                <w:color w:val="000000"/>
                <w:sz w:val="20"/>
              </w:rPr>
            </w:pPr>
            <w:r>
              <w:rPr>
                <w:rFonts w:ascii="Arial" w:hAnsi="Arial" w:cs="Arial"/>
                <w:color w:val="000000"/>
                <w:sz w:val="20"/>
              </w:rPr>
              <w:t>5231</w:t>
            </w:r>
          </w:p>
        </w:tc>
        <w:tc>
          <w:tcPr>
            <w:tcW w:w="2837" w:type="pct"/>
            <w:tcBorders>
              <w:top w:val="nil"/>
              <w:left w:val="nil"/>
              <w:bottom w:val="single" w:sz="4" w:space="0" w:color="auto"/>
              <w:right w:val="single" w:sz="4" w:space="0" w:color="auto"/>
            </w:tcBorders>
            <w:vAlign w:val="bottom"/>
          </w:tcPr>
          <w:p w14:paraId="4579D3A8" w14:textId="77777777" w:rsidR="00365913" w:rsidRPr="00913DEA" w:rsidRDefault="001D2E40" w:rsidP="008E6500">
            <w:pPr>
              <w:spacing w:after="0"/>
              <w:rPr>
                <w:rFonts w:ascii="Arial" w:hAnsi="Arial" w:cs="Arial"/>
                <w:color w:val="000000"/>
                <w:sz w:val="20"/>
              </w:rPr>
            </w:pPr>
            <w:proofErr w:type="spellStart"/>
            <w:r>
              <w:rPr>
                <w:rFonts w:ascii="Arial" w:hAnsi="Arial" w:cs="Arial"/>
                <w:color w:val="000000"/>
                <w:sz w:val="20"/>
              </w:rPr>
              <w:t>iMortgage</w:t>
            </w:r>
            <w:proofErr w:type="spellEnd"/>
            <w:r>
              <w:rPr>
                <w:rFonts w:ascii="Arial" w:hAnsi="Arial" w:cs="Arial"/>
                <w:color w:val="000000"/>
                <w:sz w:val="20"/>
              </w:rPr>
              <w:t xml:space="preserve"> Services </w:t>
            </w:r>
          </w:p>
        </w:tc>
      </w:tr>
      <w:tr w:rsidR="00845779" w:rsidRPr="001A136C" w14:paraId="5AE24FB7"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058CC9FE"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052DC335" w14:textId="77777777" w:rsidR="00845779" w:rsidRDefault="00845779" w:rsidP="008E6500">
            <w:pPr>
              <w:spacing w:after="0"/>
              <w:rPr>
                <w:rFonts w:ascii="Arial" w:hAnsi="Arial" w:cs="Arial"/>
                <w:color w:val="000000"/>
                <w:sz w:val="20"/>
              </w:rPr>
            </w:pPr>
            <w:r>
              <w:rPr>
                <w:rFonts w:ascii="Arial" w:hAnsi="Arial" w:cs="Arial"/>
                <w:color w:val="000000"/>
                <w:sz w:val="20"/>
              </w:rPr>
              <w:t>15120</w:t>
            </w:r>
          </w:p>
        </w:tc>
        <w:tc>
          <w:tcPr>
            <w:tcW w:w="2837" w:type="pct"/>
            <w:tcBorders>
              <w:top w:val="nil"/>
              <w:left w:val="nil"/>
              <w:bottom w:val="single" w:sz="4" w:space="0" w:color="auto"/>
              <w:right w:val="single" w:sz="4" w:space="0" w:color="auto"/>
            </w:tcBorders>
            <w:vAlign w:val="bottom"/>
          </w:tcPr>
          <w:p w14:paraId="47A688FE" w14:textId="77777777" w:rsidR="00845779" w:rsidRDefault="00845779" w:rsidP="008E6500">
            <w:pPr>
              <w:spacing w:after="0"/>
              <w:rPr>
                <w:rFonts w:ascii="Arial" w:hAnsi="Arial" w:cs="Arial"/>
                <w:color w:val="000000"/>
                <w:sz w:val="20"/>
              </w:rPr>
            </w:pPr>
            <w:r>
              <w:rPr>
                <w:rFonts w:ascii="Arial" w:hAnsi="Arial" w:cs="Arial"/>
                <w:color w:val="000000"/>
                <w:sz w:val="20"/>
              </w:rPr>
              <w:t>INDEPEN</w:t>
            </w:r>
            <w:r w:rsidR="00CF20A6">
              <w:rPr>
                <w:rFonts w:ascii="Arial" w:hAnsi="Arial" w:cs="Arial"/>
                <w:color w:val="000000"/>
                <w:sz w:val="20"/>
              </w:rPr>
              <w:t xml:space="preserve">DENCE TITLE – AUSTIN - - </w:t>
            </w:r>
          </w:p>
        </w:tc>
      </w:tr>
      <w:tr w:rsidR="00845779" w:rsidRPr="001A136C" w14:paraId="18281792"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3718F859"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53FC3224" w14:textId="77777777" w:rsidR="00845779" w:rsidRDefault="00CF20A6" w:rsidP="008E6500">
            <w:pPr>
              <w:spacing w:after="0"/>
              <w:rPr>
                <w:rFonts w:ascii="Arial" w:hAnsi="Arial" w:cs="Arial"/>
                <w:color w:val="000000"/>
                <w:sz w:val="20"/>
              </w:rPr>
            </w:pPr>
            <w:r>
              <w:rPr>
                <w:rFonts w:ascii="Arial" w:hAnsi="Arial" w:cs="Arial"/>
                <w:color w:val="000000"/>
                <w:sz w:val="20"/>
              </w:rPr>
              <w:t>17069</w:t>
            </w:r>
          </w:p>
        </w:tc>
        <w:tc>
          <w:tcPr>
            <w:tcW w:w="2837" w:type="pct"/>
            <w:tcBorders>
              <w:top w:val="nil"/>
              <w:left w:val="nil"/>
              <w:bottom w:val="single" w:sz="4" w:space="0" w:color="auto"/>
              <w:right w:val="single" w:sz="4" w:space="0" w:color="auto"/>
            </w:tcBorders>
            <w:vAlign w:val="bottom"/>
          </w:tcPr>
          <w:p w14:paraId="0D1C77AE" w14:textId="77777777" w:rsidR="00845779" w:rsidRDefault="00CF20A6" w:rsidP="008E6500">
            <w:pPr>
              <w:spacing w:after="0"/>
              <w:rPr>
                <w:rFonts w:ascii="Arial" w:hAnsi="Arial" w:cs="Arial"/>
                <w:color w:val="000000"/>
                <w:sz w:val="20"/>
              </w:rPr>
            </w:pPr>
            <w:r>
              <w:rPr>
                <w:rFonts w:ascii="Arial" w:hAnsi="Arial" w:cs="Arial"/>
                <w:color w:val="000000"/>
                <w:sz w:val="20"/>
              </w:rPr>
              <w:t xml:space="preserve">INFINITY TITLE LLC – ST GEORGE </w:t>
            </w:r>
          </w:p>
        </w:tc>
      </w:tr>
      <w:tr w:rsidR="00845779" w:rsidRPr="001A136C" w14:paraId="0F212723"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551CE8D8"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511D9822" w14:textId="77777777" w:rsidR="00845779" w:rsidRDefault="00CF20A6" w:rsidP="008E6500">
            <w:pPr>
              <w:spacing w:after="0"/>
              <w:rPr>
                <w:rFonts w:ascii="Arial" w:hAnsi="Arial" w:cs="Arial"/>
                <w:color w:val="000000"/>
                <w:sz w:val="20"/>
              </w:rPr>
            </w:pPr>
            <w:r>
              <w:rPr>
                <w:rFonts w:ascii="Arial" w:hAnsi="Arial" w:cs="Arial"/>
                <w:color w:val="000000"/>
                <w:sz w:val="20"/>
              </w:rPr>
              <w:t>9757</w:t>
            </w:r>
          </w:p>
        </w:tc>
        <w:tc>
          <w:tcPr>
            <w:tcW w:w="2837" w:type="pct"/>
            <w:tcBorders>
              <w:top w:val="nil"/>
              <w:left w:val="nil"/>
              <w:bottom w:val="single" w:sz="4" w:space="0" w:color="auto"/>
              <w:right w:val="single" w:sz="4" w:space="0" w:color="auto"/>
            </w:tcBorders>
            <w:vAlign w:val="bottom"/>
          </w:tcPr>
          <w:p w14:paraId="77623F3E" w14:textId="77777777" w:rsidR="00845779" w:rsidRDefault="00CF20A6" w:rsidP="008E6500">
            <w:pPr>
              <w:spacing w:after="0"/>
              <w:rPr>
                <w:rFonts w:ascii="Arial" w:hAnsi="Arial" w:cs="Arial"/>
                <w:color w:val="000000"/>
                <w:sz w:val="20"/>
              </w:rPr>
            </w:pPr>
            <w:r>
              <w:rPr>
                <w:rFonts w:ascii="Arial" w:hAnsi="Arial" w:cs="Arial"/>
                <w:color w:val="000000"/>
                <w:sz w:val="20"/>
              </w:rPr>
              <w:t xml:space="preserve">KALAMAZOO VALLEY APPRAISALS INC </w:t>
            </w:r>
          </w:p>
        </w:tc>
      </w:tr>
      <w:tr w:rsidR="00845779" w:rsidRPr="001A136C" w14:paraId="1412C149"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05E715B4"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0D383F69" w14:textId="77777777" w:rsidR="00845779" w:rsidRDefault="00CF20A6" w:rsidP="008E6500">
            <w:pPr>
              <w:spacing w:after="0"/>
              <w:rPr>
                <w:rFonts w:ascii="Arial" w:hAnsi="Arial" w:cs="Arial"/>
                <w:color w:val="000000"/>
                <w:sz w:val="20"/>
              </w:rPr>
            </w:pPr>
            <w:r>
              <w:rPr>
                <w:rFonts w:ascii="Arial" w:hAnsi="Arial" w:cs="Arial"/>
                <w:color w:val="000000"/>
                <w:sz w:val="20"/>
              </w:rPr>
              <w:t>17589</w:t>
            </w:r>
          </w:p>
        </w:tc>
        <w:tc>
          <w:tcPr>
            <w:tcW w:w="2837" w:type="pct"/>
            <w:tcBorders>
              <w:top w:val="nil"/>
              <w:left w:val="nil"/>
              <w:bottom w:val="single" w:sz="4" w:space="0" w:color="auto"/>
              <w:right w:val="single" w:sz="4" w:space="0" w:color="auto"/>
            </w:tcBorders>
            <w:vAlign w:val="bottom"/>
          </w:tcPr>
          <w:p w14:paraId="41E54848" w14:textId="77777777" w:rsidR="00845779" w:rsidRDefault="00CF20A6" w:rsidP="008E6500">
            <w:pPr>
              <w:spacing w:after="0"/>
              <w:rPr>
                <w:rFonts w:ascii="Arial" w:hAnsi="Arial" w:cs="Arial"/>
                <w:color w:val="000000"/>
                <w:sz w:val="20"/>
              </w:rPr>
            </w:pPr>
            <w:r>
              <w:rPr>
                <w:rFonts w:ascii="Arial" w:hAnsi="Arial" w:cs="Arial"/>
                <w:color w:val="000000"/>
                <w:sz w:val="20"/>
              </w:rPr>
              <w:t xml:space="preserve">LANDS END ABSTRACT </w:t>
            </w:r>
          </w:p>
        </w:tc>
      </w:tr>
      <w:tr w:rsidR="00845779" w:rsidRPr="001A136C" w14:paraId="4748251D"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2E8DB9CE"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0E1DD4BA" w14:textId="77777777" w:rsidR="00845779" w:rsidRDefault="00CF20A6" w:rsidP="008E6500">
            <w:pPr>
              <w:spacing w:after="0"/>
              <w:rPr>
                <w:rFonts w:ascii="Arial" w:hAnsi="Arial" w:cs="Arial"/>
                <w:color w:val="000000"/>
                <w:sz w:val="20"/>
              </w:rPr>
            </w:pPr>
            <w:r>
              <w:rPr>
                <w:rFonts w:ascii="Arial" w:hAnsi="Arial" w:cs="Arial"/>
                <w:color w:val="000000"/>
                <w:sz w:val="20"/>
              </w:rPr>
              <w:t>5405</w:t>
            </w:r>
          </w:p>
        </w:tc>
        <w:tc>
          <w:tcPr>
            <w:tcW w:w="2837" w:type="pct"/>
            <w:tcBorders>
              <w:top w:val="nil"/>
              <w:left w:val="nil"/>
              <w:bottom w:val="single" w:sz="4" w:space="0" w:color="auto"/>
              <w:right w:val="single" w:sz="4" w:space="0" w:color="auto"/>
            </w:tcBorders>
            <w:vAlign w:val="bottom"/>
          </w:tcPr>
          <w:p w14:paraId="2976A296" w14:textId="77777777" w:rsidR="00845779" w:rsidRDefault="00CF20A6" w:rsidP="008E6500">
            <w:pPr>
              <w:spacing w:after="0"/>
              <w:rPr>
                <w:rFonts w:ascii="Arial" w:hAnsi="Arial" w:cs="Arial"/>
                <w:color w:val="000000"/>
                <w:sz w:val="20"/>
              </w:rPr>
            </w:pPr>
            <w:r>
              <w:rPr>
                <w:rFonts w:ascii="Arial" w:hAnsi="Arial" w:cs="Arial"/>
                <w:color w:val="000000"/>
                <w:sz w:val="20"/>
              </w:rPr>
              <w:t xml:space="preserve">MARK FOUGHT </w:t>
            </w:r>
          </w:p>
        </w:tc>
      </w:tr>
      <w:tr w:rsidR="00845779" w:rsidRPr="001A136C" w14:paraId="1ABEDAB5"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35C4B475"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564BCE0F" w14:textId="77777777" w:rsidR="00845779" w:rsidRDefault="00CF20A6" w:rsidP="008E6500">
            <w:pPr>
              <w:spacing w:after="0"/>
              <w:rPr>
                <w:rFonts w:ascii="Arial" w:hAnsi="Arial" w:cs="Arial"/>
                <w:color w:val="000000"/>
                <w:sz w:val="20"/>
              </w:rPr>
            </w:pPr>
            <w:r>
              <w:rPr>
                <w:rFonts w:ascii="Arial" w:hAnsi="Arial" w:cs="Arial"/>
                <w:color w:val="000000"/>
                <w:sz w:val="20"/>
              </w:rPr>
              <w:t>9249</w:t>
            </w:r>
          </w:p>
        </w:tc>
        <w:tc>
          <w:tcPr>
            <w:tcW w:w="2837" w:type="pct"/>
            <w:tcBorders>
              <w:top w:val="nil"/>
              <w:left w:val="nil"/>
              <w:bottom w:val="single" w:sz="4" w:space="0" w:color="auto"/>
              <w:right w:val="single" w:sz="4" w:space="0" w:color="auto"/>
            </w:tcBorders>
            <w:vAlign w:val="bottom"/>
          </w:tcPr>
          <w:p w14:paraId="352D0252" w14:textId="77777777" w:rsidR="00845779" w:rsidRDefault="00853D6E" w:rsidP="008E6500">
            <w:pPr>
              <w:spacing w:after="0"/>
              <w:rPr>
                <w:rFonts w:ascii="Arial" w:hAnsi="Arial" w:cs="Arial"/>
                <w:color w:val="000000"/>
                <w:sz w:val="20"/>
              </w:rPr>
            </w:pPr>
            <w:r>
              <w:rPr>
                <w:rFonts w:ascii="Arial" w:hAnsi="Arial" w:cs="Arial"/>
                <w:color w:val="000000"/>
                <w:sz w:val="20"/>
              </w:rPr>
              <w:t>MARSOLF CONSTRUCTION_</w:t>
            </w:r>
          </w:p>
        </w:tc>
      </w:tr>
      <w:tr w:rsidR="00845779" w:rsidRPr="001A136C" w14:paraId="5B7236D2"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26D92035"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72B54B8C" w14:textId="77777777" w:rsidR="00845779" w:rsidRDefault="00853D6E" w:rsidP="008E6500">
            <w:pPr>
              <w:spacing w:after="0"/>
              <w:rPr>
                <w:rFonts w:ascii="Arial" w:hAnsi="Arial" w:cs="Arial"/>
                <w:color w:val="000000"/>
                <w:sz w:val="20"/>
              </w:rPr>
            </w:pPr>
            <w:r>
              <w:rPr>
                <w:rFonts w:ascii="Arial" w:hAnsi="Arial" w:cs="Arial"/>
                <w:color w:val="000000"/>
                <w:sz w:val="20"/>
              </w:rPr>
              <w:t>5573</w:t>
            </w:r>
          </w:p>
        </w:tc>
        <w:tc>
          <w:tcPr>
            <w:tcW w:w="2837" w:type="pct"/>
            <w:tcBorders>
              <w:top w:val="nil"/>
              <w:left w:val="nil"/>
              <w:bottom w:val="single" w:sz="4" w:space="0" w:color="auto"/>
              <w:right w:val="single" w:sz="4" w:space="0" w:color="auto"/>
            </w:tcBorders>
            <w:vAlign w:val="bottom"/>
          </w:tcPr>
          <w:p w14:paraId="30201FD7" w14:textId="77777777" w:rsidR="00845779" w:rsidRDefault="00853D6E" w:rsidP="008E6500">
            <w:pPr>
              <w:spacing w:after="0"/>
              <w:rPr>
                <w:rFonts w:ascii="Arial" w:hAnsi="Arial" w:cs="Arial"/>
                <w:color w:val="000000"/>
                <w:sz w:val="20"/>
              </w:rPr>
            </w:pPr>
            <w:r>
              <w:rPr>
                <w:rFonts w:ascii="Arial" w:hAnsi="Arial" w:cs="Arial"/>
                <w:color w:val="000000"/>
                <w:sz w:val="20"/>
              </w:rPr>
              <w:t xml:space="preserve">MIDTOWN VALUATION INC. </w:t>
            </w:r>
          </w:p>
        </w:tc>
      </w:tr>
      <w:tr w:rsidR="00845779" w:rsidRPr="001A136C" w14:paraId="2786D415"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47AE0D93"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7B4BA0D5" w14:textId="77777777" w:rsidR="00845779" w:rsidRDefault="00853D6E" w:rsidP="008E6500">
            <w:pPr>
              <w:spacing w:after="0"/>
              <w:rPr>
                <w:rFonts w:ascii="Arial" w:hAnsi="Arial" w:cs="Arial"/>
                <w:color w:val="000000"/>
                <w:sz w:val="20"/>
              </w:rPr>
            </w:pPr>
            <w:r>
              <w:rPr>
                <w:rFonts w:ascii="Arial" w:hAnsi="Arial" w:cs="Arial"/>
                <w:color w:val="000000"/>
                <w:sz w:val="20"/>
              </w:rPr>
              <w:t>7780</w:t>
            </w:r>
          </w:p>
        </w:tc>
        <w:tc>
          <w:tcPr>
            <w:tcW w:w="2837" w:type="pct"/>
            <w:tcBorders>
              <w:top w:val="nil"/>
              <w:left w:val="nil"/>
              <w:bottom w:val="single" w:sz="4" w:space="0" w:color="auto"/>
              <w:right w:val="single" w:sz="4" w:space="0" w:color="auto"/>
            </w:tcBorders>
            <w:vAlign w:val="bottom"/>
          </w:tcPr>
          <w:p w14:paraId="1F6602D1" w14:textId="77777777" w:rsidR="00845779" w:rsidRDefault="00853D6E" w:rsidP="008E6500">
            <w:pPr>
              <w:spacing w:after="0"/>
              <w:rPr>
                <w:rFonts w:ascii="Arial" w:hAnsi="Arial" w:cs="Arial"/>
                <w:color w:val="000000"/>
                <w:sz w:val="20"/>
              </w:rPr>
            </w:pPr>
            <w:r>
              <w:rPr>
                <w:rFonts w:ascii="Arial" w:hAnsi="Arial" w:cs="Arial"/>
                <w:color w:val="000000"/>
                <w:sz w:val="20"/>
              </w:rPr>
              <w:t xml:space="preserve">MONTANA TITLE &amp; ESCROW </w:t>
            </w:r>
          </w:p>
        </w:tc>
      </w:tr>
      <w:tr w:rsidR="00845779" w:rsidRPr="001A136C" w14:paraId="0A241481"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7A830065"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0EB30992" w14:textId="77777777" w:rsidR="00845779" w:rsidRDefault="00853D6E" w:rsidP="008E6500">
            <w:pPr>
              <w:spacing w:after="0"/>
              <w:rPr>
                <w:rFonts w:ascii="Arial" w:hAnsi="Arial" w:cs="Arial"/>
                <w:color w:val="000000"/>
                <w:sz w:val="20"/>
              </w:rPr>
            </w:pPr>
            <w:r>
              <w:rPr>
                <w:rFonts w:ascii="Arial" w:hAnsi="Arial" w:cs="Arial"/>
                <w:color w:val="000000"/>
                <w:sz w:val="20"/>
              </w:rPr>
              <w:t>17254</w:t>
            </w:r>
          </w:p>
        </w:tc>
        <w:tc>
          <w:tcPr>
            <w:tcW w:w="2837" w:type="pct"/>
            <w:tcBorders>
              <w:top w:val="nil"/>
              <w:left w:val="nil"/>
              <w:bottom w:val="single" w:sz="4" w:space="0" w:color="auto"/>
              <w:right w:val="single" w:sz="4" w:space="0" w:color="auto"/>
            </w:tcBorders>
            <w:vAlign w:val="bottom"/>
          </w:tcPr>
          <w:p w14:paraId="0582E8A7" w14:textId="77777777" w:rsidR="00845779" w:rsidRDefault="00853D6E" w:rsidP="008E6500">
            <w:pPr>
              <w:spacing w:after="0"/>
              <w:rPr>
                <w:rFonts w:ascii="Arial" w:hAnsi="Arial" w:cs="Arial"/>
                <w:color w:val="000000"/>
                <w:sz w:val="20"/>
              </w:rPr>
            </w:pPr>
            <w:r>
              <w:rPr>
                <w:rFonts w:ascii="Arial" w:hAnsi="Arial" w:cs="Arial"/>
                <w:color w:val="000000"/>
                <w:sz w:val="20"/>
              </w:rPr>
              <w:t xml:space="preserve">O’DONNELL, PA </w:t>
            </w:r>
          </w:p>
        </w:tc>
      </w:tr>
      <w:tr w:rsidR="00845779" w:rsidRPr="001A136C" w14:paraId="0BA50F50"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2533576E"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3DADE423" w14:textId="77777777" w:rsidR="00845779" w:rsidRDefault="00853D6E" w:rsidP="008E6500">
            <w:pPr>
              <w:spacing w:after="0"/>
              <w:rPr>
                <w:rFonts w:ascii="Arial" w:hAnsi="Arial" w:cs="Arial"/>
                <w:color w:val="000000"/>
                <w:sz w:val="20"/>
              </w:rPr>
            </w:pPr>
            <w:r>
              <w:rPr>
                <w:rFonts w:ascii="Arial" w:hAnsi="Arial" w:cs="Arial"/>
                <w:color w:val="000000"/>
                <w:sz w:val="20"/>
              </w:rPr>
              <w:t>7721</w:t>
            </w:r>
          </w:p>
        </w:tc>
        <w:tc>
          <w:tcPr>
            <w:tcW w:w="2837" w:type="pct"/>
            <w:tcBorders>
              <w:top w:val="nil"/>
              <w:left w:val="nil"/>
              <w:bottom w:val="single" w:sz="4" w:space="0" w:color="auto"/>
              <w:right w:val="single" w:sz="4" w:space="0" w:color="auto"/>
            </w:tcBorders>
            <w:vAlign w:val="bottom"/>
          </w:tcPr>
          <w:p w14:paraId="5315F000" w14:textId="77777777" w:rsidR="00845779" w:rsidRDefault="00853D6E" w:rsidP="008E6500">
            <w:pPr>
              <w:spacing w:after="0"/>
              <w:rPr>
                <w:rFonts w:ascii="Arial" w:hAnsi="Arial" w:cs="Arial"/>
                <w:color w:val="000000"/>
                <w:sz w:val="20"/>
              </w:rPr>
            </w:pPr>
            <w:r>
              <w:rPr>
                <w:rFonts w:ascii="Arial" w:hAnsi="Arial" w:cs="Arial"/>
                <w:color w:val="000000"/>
                <w:sz w:val="20"/>
              </w:rPr>
              <w:t>REGINA M. BRIGGS, TRSUTEE- THE PATRICIA MACKEY 2010 REVOC. TRUST DATED 08/30/2010</w:t>
            </w:r>
          </w:p>
        </w:tc>
      </w:tr>
      <w:tr w:rsidR="00845779" w:rsidRPr="001A136C" w14:paraId="3B44422A"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56492556"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4F2A33B3" w14:textId="77777777" w:rsidR="00845779" w:rsidRDefault="00853D6E" w:rsidP="008E6500">
            <w:pPr>
              <w:spacing w:after="0"/>
              <w:rPr>
                <w:rFonts w:ascii="Arial" w:hAnsi="Arial" w:cs="Arial"/>
                <w:color w:val="000000"/>
                <w:sz w:val="20"/>
              </w:rPr>
            </w:pPr>
            <w:r>
              <w:rPr>
                <w:rFonts w:ascii="Arial" w:hAnsi="Arial" w:cs="Arial"/>
                <w:color w:val="000000"/>
                <w:sz w:val="20"/>
              </w:rPr>
              <w:t>5205</w:t>
            </w:r>
          </w:p>
        </w:tc>
        <w:tc>
          <w:tcPr>
            <w:tcW w:w="2837" w:type="pct"/>
            <w:tcBorders>
              <w:top w:val="nil"/>
              <w:left w:val="nil"/>
              <w:bottom w:val="single" w:sz="4" w:space="0" w:color="auto"/>
              <w:right w:val="single" w:sz="4" w:space="0" w:color="auto"/>
            </w:tcBorders>
            <w:vAlign w:val="bottom"/>
          </w:tcPr>
          <w:p w14:paraId="210E439B" w14:textId="77777777" w:rsidR="00845779" w:rsidRDefault="00853D6E" w:rsidP="008E6500">
            <w:pPr>
              <w:spacing w:after="0"/>
              <w:rPr>
                <w:rFonts w:ascii="Arial" w:hAnsi="Arial" w:cs="Arial"/>
                <w:color w:val="000000"/>
                <w:sz w:val="20"/>
              </w:rPr>
            </w:pPr>
            <w:r>
              <w:rPr>
                <w:rFonts w:ascii="Arial" w:hAnsi="Arial" w:cs="Arial"/>
                <w:color w:val="000000"/>
                <w:sz w:val="20"/>
              </w:rPr>
              <w:t xml:space="preserve">SERVICER 1ST VALUATION AND SETTLEMENT SERVICES, INC. </w:t>
            </w:r>
          </w:p>
        </w:tc>
      </w:tr>
      <w:tr w:rsidR="00845779" w:rsidRPr="001A136C" w14:paraId="685FE3F4"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44AB0938"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708D7984" w14:textId="77777777" w:rsidR="00845779" w:rsidRDefault="00853D6E" w:rsidP="008E6500">
            <w:pPr>
              <w:spacing w:after="0"/>
              <w:rPr>
                <w:rFonts w:ascii="Arial" w:hAnsi="Arial" w:cs="Arial"/>
                <w:color w:val="000000"/>
                <w:sz w:val="20"/>
              </w:rPr>
            </w:pPr>
            <w:r>
              <w:rPr>
                <w:rFonts w:ascii="Arial" w:hAnsi="Arial" w:cs="Arial"/>
                <w:color w:val="000000"/>
                <w:sz w:val="20"/>
              </w:rPr>
              <w:t>5301</w:t>
            </w:r>
          </w:p>
        </w:tc>
        <w:tc>
          <w:tcPr>
            <w:tcW w:w="2837" w:type="pct"/>
            <w:tcBorders>
              <w:top w:val="nil"/>
              <w:left w:val="nil"/>
              <w:bottom w:val="single" w:sz="4" w:space="0" w:color="auto"/>
              <w:right w:val="single" w:sz="4" w:space="0" w:color="auto"/>
            </w:tcBorders>
            <w:vAlign w:val="bottom"/>
          </w:tcPr>
          <w:p w14:paraId="7E7BA46D" w14:textId="77777777" w:rsidR="00845779" w:rsidRDefault="00853D6E" w:rsidP="008E6500">
            <w:pPr>
              <w:spacing w:after="0"/>
              <w:rPr>
                <w:rFonts w:ascii="Arial" w:hAnsi="Arial" w:cs="Arial"/>
                <w:color w:val="000000"/>
                <w:sz w:val="20"/>
              </w:rPr>
            </w:pPr>
            <w:r>
              <w:rPr>
                <w:rFonts w:ascii="Arial" w:hAnsi="Arial" w:cs="Arial"/>
                <w:color w:val="000000"/>
                <w:sz w:val="20"/>
              </w:rPr>
              <w:t xml:space="preserve">SERVICELINK VALUATION SOLUTIONS, LLC </w:t>
            </w:r>
          </w:p>
        </w:tc>
      </w:tr>
      <w:tr w:rsidR="00845779" w:rsidRPr="001A136C" w14:paraId="441E5B8F"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41B8F94F"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7041143A" w14:textId="77777777" w:rsidR="00845779" w:rsidRDefault="00853D6E" w:rsidP="008E6500">
            <w:pPr>
              <w:spacing w:after="0"/>
              <w:rPr>
                <w:rFonts w:ascii="Arial" w:hAnsi="Arial" w:cs="Arial"/>
                <w:color w:val="000000"/>
                <w:sz w:val="20"/>
              </w:rPr>
            </w:pPr>
            <w:r>
              <w:rPr>
                <w:rFonts w:ascii="Arial" w:hAnsi="Arial" w:cs="Arial"/>
                <w:color w:val="000000"/>
                <w:sz w:val="20"/>
              </w:rPr>
              <w:t>5226</w:t>
            </w:r>
          </w:p>
        </w:tc>
        <w:tc>
          <w:tcPr>
            <w:tcW w:w="2837" w:type="pct"/>
            <w:tcBorders>
              <w:top w:val="nil"/>
              <w:left w:val="nil"/>
              <w:bottom w:val="single" w:sz="4" w:space="0" w:color="auto"/>
              <w:right w:val="single" w:sz="4" w:space="0" w:color="auto"/>
            </w:tcBorders>
            <w:vAlign w:val="bottom"/>
          </w:tcPr>
          <w:p w14:paraId="0BB1EEAF" w14:textId="77777777" w:rsidR="00845779" w:rsidRDefault="00853D6E" w:rsidP="008E6500">
            <w:pPr>
              <w:spacing w:after="0"/>
              <w:rPr>
                <w:rFonts w:ascii="Arial" w:hAnsi="Arial" w:cs="Arial"/>
                <w:color w:val="000000"/>
                <w:sz w:val="20"/>
              </w:rPr>
            </w:pPr>
            <w:r>
              <w:rPr>
                <w:rFonts w:ascii="Arial" w:hAnsi="Arial" w:cs="Arial"/>
                <w:color w:val="000000"/>
                <w:sz w:val="20"/>
              </w:rPr>
              <w:t xml:space="preserve">Spectrum Field Services, Inc. </w:t>
            </w:r>
          </w:p>
        </w:tc>
      </w:tr>
      <w:tr w:rsidR="00845779" w:rsidRPr="001A136C" w14:paraId="0049466A"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5BAB4853"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55028E03" w14:textId="77777777" w:rsidR="00845779" w:rsidRDefault="00853D6E" w:rsidP="008E6500">
            <w:pPr>
              <w:spacing w:after="0"/>
              <w:rPr>
                <w:rFonts w:ascii="Arial" w:hAnsi="Arial" w:cs="Arial"/>
                <w:color w:val="000000"/>
                <w:sz w:val="20"/>
              </w:rPr>
            </w:pPr>
            <w:r>
              <w:rPr>
                <w:rFonts w:ascii="Arial" w:hAnsi="Arial" w:cs="Arial"/>
                <w:color w:val="000000"/>
                <w:sz w:val="20"/>
              </w:rPr>
              <w:t>5227</w:t>
            </w:r>
          </w:p>
        </w:tc>
        <w:tc>
          <w:tcPr>
            <w:tcW w:w="2837" w:type="pct"/>
            <w:tcBorders>
              <w:top w:val="nil"/>
              <w:left w:val="nil"/>
              <w:bottom w:val="single" w:sz="4" w:space="0" w:color="auto"/>
              <w:right w:val="single" w:sz="4" w:space="0" w:color="auto"/>
            </w:tcBorders>
            <w:vAlign w:val="bottom"/>
          </w:tcPr>
          <w:p w14:paraId="5E0EFE93" w14:textId="77777777" w:rsidR="00845779" w:rsidRDefault="00853D6E" w:rsidP="008E6500">
            <w:pPr>
              <w:spacing w:after="0"/>
              <w:rPr>
                <w:rFonts w:ascii="Arial" w:hAnsi="Arial" w:cs="Arial"/>
                <w:color w:val="000000"/>
                <w:sz w:val="20"/>
              </w:rPr>
            </w:pPr>
            <w:r>
              <w:rPr>
                <w:rFonts w:ascii="Arial" w:hAnsi="Arial" w:cs="Arial"/>
                <w:color w:val="000000"/>
                <w:sz w:val="20"/>
              </w:rPr>
              <w:t xml:space="preserve">Tag Mississippi Enterprises, Incorporated </w:t>
            </w:r>
          </w:p>
        </w:tc>
      </w:tr>
      <w:tr w:rsidR="00853D6E" w:rsidRPr="001A136C" w14:paraId="691C7309"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161F1166" w14:textId="77777777" w:rsidR="00853D6E" w:rsidRDefault="00853D6E"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40EB3512" w14:textId="77777777" w:rsidR="00853D6E" w:rsidRDefault="00853D6E" w:rsidP="008E6500">
            <w:pPr>
              <w:spacing w:after="0"/>
              <w:rPr>
                <w:rFonts w:ascii="Arial" w:hAnsi="Arial" w:cs="Arial"/>
                <w:color w:val="000000"/>
                <w:sz w:val="20"/>
              </w:rPr>
            </w:pPr>
            <w:r>
              <w:rPr>
                <w:rFonts w:ascii="Arial" w:hAnsi="Arial" w:cs="Arial"/>
                <w:color w:val="000000"/>
                <w:sz w:val="20"/>
              </w:rPr>
              <w:t>21464</w:t>
            </w:r>
          </w:p>
        </w:tc>
        <w:tc>
          <w:tcPr>
            <w:tcW w:w="2837" w:type="pct"/>
            <w:tcBorders>
              <w:top w:val="nil"/>
              <w:left w:val="nil"/>
              <w:bottom w:val="single" w:sz="4" w:space="0" w:color="auto"/>
              <w:right w:val="single" w:sz="4" w:space="0" w:color="auto"/>
            </w:tcBorders>
            <w:vAlign w:val="bottom"/>
          </w:tcPr>
          <w:p w14:paraId="1A5FD288" w14:textId="77777777" w:rsidR="00853D6E" w:rsidRDefault="00AD6547" w:rsidP="008E6500">
            <w:pPr>
              <w:spacing w:after="0"/>
              <w:rPr>
                <w:rFonts w:ascii="Arial" w:hAnsi="Arial" w:cs="Arial"/>
                <w:color w:val="000000"/>
                <w:sz w:val="20"/>
              </w:rPr>
            </w:pPr>
            <w:r>
              <w:rPr>
                <w:rFonts w:ascii="Arial" w:hAnsi="Arial" w:cs="Arial"/>
                <w:color w:val="000000"/>
                <w:sz w:val="20"/>
              </w:rPr>
              <w:t>TALLULAH CONSTRUCTION INC</w:t>
            </w:r>
          </w:p>
        </w:tc>
      </w:tr>
      <w:tr w:rsidR="00853D6E" w:rsidRPr="001A136C" w14:paraId="4EED0177"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037612FD" w14:textId="77777777" w:rsidR="00853D6E" w:rsidRDefault="00853D6E"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63C32AE8" w14:textId="77777777" w:rsidR="00853D6E" w:rsidRDefault="00AD6547" w:rsidP="008E6500">
            <w:pPr>
              <w:spacing w:after="0"/>
              <w:rPr>
                <w:rFonts w:ascii="Arial" w:hAnsi="Arial" w:cs="Arial"/>
                <w:color w:val="000000"/>
                <w:sz w:val="20"/>
              </w:rPr>
            </w:pPr>
            <w:r>
              <w:rPr>
                <w:rFonts w:ascii="Arial" w:hAnsi="Arial" w:cs="Arial"/>
                <w:color w:val="000000"/>
                <w:sz w:val="20"/>
              </w:rPr>
              <w:t>11180</w:t>
            </w:r>
          </w:p>
        </w:tc>
        <w:tc>
          <w:tcPr>
            <w:tcW w:w="2837" w:type="pct"/>
            <w:tcBorders>
              <w:top w:val="nil"/>
              <w:left w:val="nil"/>
              <w:bottom w:val="single" w:sz="4" w:space="0" w:color="auto"/>
              <w:right w:val="single" w:sz="4" w:space="0" w:color="auto"/>
            </w:tcBorders>
            <w:vAlign w:val="bottom"/>
          </w:tcPr>
          <w:p w14:paraId="5151EC8F" w14:textId="77777777" w:rsidR="00853D6E" w:rsidRDefault="00AD6547" w:rsidP="008E6500">
            <w:pPr>
              <w:spacing w:after="0"/>
              <w:rPr>
                <w:rFonts w:ascii="Arial" w:hAnsi="Arial" w:cs="Arial"/>
                <w:color w:val="000000"/>
                <w:sz w:val="20"/>
              </w:rPr>
            </w:pPr>
            <w:r>
              <w:rPr>
                <w:rFonts w:ascii="Arial" w:hAnsi="Arial" w:cs="Arial"/>
                <w:color w:val="000000"/>
                <w:sz w:val="20"/>
              </w:rPr>
              <w:t xml:space="preserve">THE ESTATE OF LENA LUCIANO AND MICHEAL LUCIANO </w:t>
            </w:r>
          </w:p>
        </w:tc>
      </w:tr>
      <w:tr w:rsidR="00853D6E" w:rsidRPr="001A136C" w14:paraId="6D2657E9"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755E1210" w14:textId="77777777" w:rsidR="00853D6E" w:rsidRDefault="00853D6E"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34E7D5DE" w14:textId="77777777" w:rsidR="00853D6E" w:rsidRDefault="00AD6547" w:rsidP="008E6500">
            <w:pPr>
              <w:spacing w:after="0"/>
              <w:rPr>
                <w:rFonts w:ascii="Arial" w:hAnsi="Arial" w:cs="Arial"/>
                <w:color w:val="000000"/>
                <w:sz w:val="20"/>
              </w:rPr>
            </w:pPr>
            <w:r>
              <w:rPr>
                <w:rFonts w:ascii="Arial" w:hAnsi="Arial" w:cs="Arial"/>
                <w:color w:val="000000"/>
                <w:sz w:val="20"/>
              </w:rPr>
              <w:t>8620</w:t>
            </w:r>
          </w:p>
        </w:tc>
        <w:tc>
          <w:tcPr>
            <w:tcW w:w="2837" w:type="pct"/>
            <w:tcBorders>
              <w:top w:val="nil"/>
              <w:left w:val="nil"/>
              <w:bottom w:val="single" w:sz="4" w:space="0" w:color="auto"/>
              <w:right w:val="single" w:sz="4" w:space="0" w:color="auto"/>
            </w:tcBorders>
            <w:vAlign w:val="bottom"/>
          </w:tcPr>
          <w:p w14:paraId="3D046869" w14:textId="77777777" w:rsidR="00853D6E" w:rsidRDefault="00AD6547" w:rsidP="008E6500">
            <w:pPr>
              <w:spacing w:after="0"/>
              <w:rPr>
                <w:rFonts w:ascii="Arial" w:hAnsi="Arial" w:cs="Arial"/>
                <w:color w:val="000000"/>
                <w:sz w:val="20"/>
              </w:rPr>
            </w:pPr>
            <w:r>
              <w:rPr>
                <w:rFonts w:ascii="Arial" w:hAnsi="Arial" w:cs="Arial"/>
                <w:color w:val="000000"/>
                <w:sz w:val="20"/>
              </w:rPr>
              <w:t xml:space="preserve">THE HUBBLE TRUST C/O LARRY HUBBLE </w:t>
            </w:r>
          </w:p>
        </w:tc>
      </w:tr>
      <w:tr w:rsidR="00853D6E" w:rsidRPr="001A136C" w14:paraId="5F5C924E"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730788B1" w14:textId="77777777" w:rsidR="00853D6E" w:rsidRDefault="00853D6E"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0313E2AB" w14:textId="77777777" w:rsidR="00853D6E" w:rsidRDefault="00AD6547" w:rsidP="008E6500">
            <w:pPr>
              <w:spacing w:after="0"/>
              <w:rPr>
                <w:rFonts w:ascii="Arial" w:hAnsi="Arial" w:cs="Arial"/>
                <w:color w:val="000000"/>
                <w:sz w:val="20"/>
              </w:rPr>
            </w:pPr>
            <w:r>
              <w:rPr>
                <w:rFonts w:ascii="Arial" w:hAnsi="Arial" w:cs="Arial"/>
                <w:color w:val="000000"/>
                <w:sz w:val="20"/>
              </w:rPr>
              <w:t>5229</w:t>
            </w:r>
          </w:p>
        </w:tc>
        <w:tc>
          <w:tcPr>
            <w:tcW w:w="2837" w:type="pct"/>
            <w:tcBorders>
              <w:top w:val="nil"/>
              <w:left w:val="nil"/>
              <w:bottom w:val="single" w:sz="4" w:space="0" w:color="auto"/>
              <w:right w:val="single" w:sz="4" w:space="0" w:color="auto"/>
            </w:tcBorders>
            <w:vAlign w:val="bottom"/>
          </w:tcPr>
          <w:p w14:paraId="2CEB710C" w14:textId="77777777" w:rsidR="00853D6E" w:rsidRDefault="00AD6547" w:rsidP="008E6500">
            <w:pPr>
              <w:spacing w:after="0"/>
              <w:rPr>
                <w:rFonts w:ascii="Arial" w:hAnsi="Arial" w:cs="Arial"/>
                <w:color w:val="000000"/>
                <w:sz w:val="20"/>
              </w:rPr>
            </w:pPr>
            <w:r>
              <w:rPr>
                <w:rFonts w:ascii="Arial" w:hAnsi="Arial" w:cs="Arial"/>
                <w:color w:val="000000"/>
                <w:sz w:val="20"/>
              </w:rPr>
              <w:t>The Metis Group, LLC</w:t>
            </w:r>
          </w:p>
        </w:tc>
      </w:tr>
      <w:tr w:rsidR="00853D6E" w:rsidRPr="001A136C" w14:paraId="25B1DB78"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7D65ACF9" w14:textId="77777777" w:rsidR="00853D6E" w:rsidRDefault="00853D6E"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40A9C937" w14:textId="77777777" w:rsidR="00853D6E" w:rsidRDefault="00AD6547" w:rsidP="008E6500">
            <w:pPr>
              <w:spacing w:after="0"/>
              <w:rPr>
                <w:rFonts w:ascii="Arial" w:hAnsi="Arial" w:cs="Arial"/>
                <w:color w:val="000000"/>
                <w:sz w:val="20"/>
              </w:rPr>
            </w:pPr>
            <w:r>
              <w:rPr>
                <w:rFonts w:ascii="Arial" w:hAnsi="Arial" w:cs="Arial"/>
                <w:color w:val="000000"/>
                <w:sz w:val="20"/>
              </w:rPr>
              <w:t>5409</w:t>
            </w:r>
          </w:p>
        </w:tc>
        <w:tc>
          <w:tcPr>
            <w:tcW w:w="2837" w:type="pct"/>
            <w:tcBorders>
              <w:top w:val="nil"/>
              <w:left w:val="nil"/>
              <w:bottom w:val="single" w:sz="4" w:space="0" w:color="auto"/>
              <w:right w:val="single" w:sz="4" w:space="0" w:color="auto"/>
            </w:tcBorders>
            <w:vAlign w:val="bottom"/>
          </w:tcPr>
          <w:p w14:paraId="4C990717" w14:textId="77777777" w:rsidR="00853D6E" w:rsidRDefault="00AD6547" w:rsidP="008E6500">
            <w:pPr>
              <w:spacing w:after="0"/>
              <w:rPr>
                <w:rFonts w:ascii="Arial" w:hAnsi="Arial" w:cs="Arial"/>
                <w:color w:val="000000"/>
                <w:sz w:val="20"/>
              </w:rPr>
            </w:pPr>
            <w:r>
              <w:rPr>
                <w:rFonts w:ascii="Arial" w:hAnsi="Arial" w:cs="Arial"/>
                <w:color w:val="000000"/>
                <w:sz w:val="20"/>
              </w:rPr>
              <w:t>VICTOR LEBRON JIMENEZ</w:t>
            </w:r>
          </w:p>
        </w:tc>
      </w:tr>
      <w:tr w:rsidR="00845779" w:rsidRPr="001A136C" w14:paraId="1D2A108E"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333D4377" w14:textId="77777777" w:rsidR="00845779" w:rsidRDefault="00845779"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505200E6" w14:textId="77777777" w:rsidR="00845779" w:rsidRDefault="00AD6547" w:rsidP="008E6500">
            <w:pPr>
              <w:spacing w:after="0"/>
              <w:rPr>
                <w:rFonts w:ascii="Arial" w:hAnsi="Arial" w:cs="Arial"/>
                <w:color w:val="000000"/>
                <w:sz w:val="20"/>
              </w:rPr>
            </w:pPr>
            <w:r>
              <w:rPr>
                <w:rFonts w:ascii="Arial" w:hAnsi="Arial" w:cs="Arial"/>
                <w:color w:val="000000"/>
                <w:sz w:val="20"/>
              </w:rPr>
              <w:t>7421</w:t>
            </w:r>
          </w:p>
        </w:tc>
        <w:tc>
          <w:tcPr>
            <w:tcW w:w="2837" w:type="pct"/>
            <w:tcBorders>
              <w:top w:val="nil"/>
              <w:left w:val="nil"/>
              <w:bottom w:val="single" w:sz="4" w:space="0" w:color="auto"/>
              <w:right w:val="single" w:sz="4" w:space="0" w:color="auto"/>
            </w:tcBorders>
            <w:vAlign w:val="bottom"/>
          </w:tcPr>
          <w:p w14:paraId="74F95B22" w14:textId="77777777" w:rsidR="00845779" w:rsidRDefault="00AD6547" w:rsidP="008E6500">
            <w:pPr>
              <w:spacing w:after="0"/>
              <w:rPr>
                <w:rFonts w:ascii="Arial" w:hAnsi="Arial" w:cs="Arial"/>
                <w:color w:val="000000"/>
                <w:sz w:val="20"/>
              </w:rPr>
            </w:pPr>
            <w:r>
              <w:rPr>
                <w:rFonts w:ascii="Arial" w:hAnsi="Arial" w:cs="Arial"/>
                <w:color w:val="000000"/>
                <w:sz w:val="20"/>
              </w:rPr>
              <w:t xml:space="preserve">VIRGINIA L OTTO </w:t>
            </w:r>
          </w:p>
        </w:tc>
      </w:tr>
      <w:tr w:rsidR="00AD6547" w:rsidRPr="001A136C" w14:paraId="7B8C3515"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71C9CBF5" w14:textId="77777777" w:rsidR="00AD6547" w:rsidRDefault="00AD6547"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65A274EE" w14:textId="77777777" w:rsidR="00AD6547" w:rsidRDefault="00AD6547" w:rsidP="008E6500">
            <w:pPr>
              <w:spacing w:after="0"/>
              <w:rPr>
                <w:rFonts w:ascii="Arial" w:hAnsi="Arial" w:cs="Arial"/>
                <w:color w:val="000000"/>
                <w:sz w:val="20"/>
              </w:rPr>
            </w:pPr>
            <w:r>
              <w:rPr>
                <w:rFonts w:ascii="Arial" w:hAnsi="Arial" w:cs="Arial"/>
                <w:color w:val="000000"/>
                <w:sz w:val="20"/>
              </w:rPr>
              <w:t>20282</w:t>
            </w:r>
          </w:p>
        </w:tc>
        <w:tc>
          <w:tcPr>
            <w:tcW w:w="2837" w:type="pct"/>
            <w:tcBorders>
              <w:top w:val="nil"/>
              <w:left w:val="nil"/>
              <w:bottom w:val="single" w:sz="4" w:space="0" w:color="auto"/>
              <w:right w:val="single" w:sz="4" w:space="0" w:color="auto"/>
            </w:tcBorders>
            <w:vAlign w:val="bottom"/>
          </w:tcPr>
          <w:p w14:paraId="246CC347" w14:textId="77777777" w:rsidR="00AD6547" w:rsidRDefault="00AD6547" w:rsidP="008E6500">
            <w:pPr>
              <w:spacing w:after="0"/>
              <w:rPr>
                <w:rFonts w:ascii="Arial" w:hAnsi="Arial" w:cs="Arial"/>
                <w:color w:val="000000"/>
                <w:sz w:val="20"/>
              </w:rPr>
            </w:pPr>
            <w:r>
              <w:rPr>
                <w:rFonts w:ascii="Arial" w:hAnsi="Arial" w:cs="Arial"/>
                <w:color w:val="000000"/>
                <w:sz w:val="20"/>
              </w:rPr>
              <w:t xml:space="preserve">WAYNE WOOD </w:t>
            </w:r>
          </w:p>
        </w:tc>
      </w:tr>
      <w:tr w:rsidR="00365913" w:rsidRPr="001A136C" w14:paraId="10F6D081" w14:textId="77777777" w:rsidTr="002F5FE4">
        <w:trPr>
          <w:trHeight w:val="300"/>
          <w:jc w:val="center"/>
        </w:trPr>
        <w:tc>
          <w:tcPr>
            <w:tcW w:w="1104" w:type="pct"/>
            <w:tcBorders>
              <w:top w:val="nil"/>
              <w:left w:val="single" w:sz="4" w:space="0" w:color="auto"/>
              <w:bottom w:val="single" w:sz="4" w:space="0" w:color="auto"/>
              <w:right w:val="single" w:sz="4" w:space="0" w:color="auto"/>
            </w:tcBorders>
          </w:tcPr>
          <w:p w14:paraId="4CDD72F8" w14:textId="77777777" w:rsidR="00365913" w:rsidRDefault="00365913" w:rsidP="008E6500">
            <w:pPr>
              <w:spacing w:after="0"/>
              <w:rPr>
                <w:rFonts w:ascii="Arial" w:hAnsi="Arial" w:cs="Arial"/>
                <w:b/>
                <w:color w:val="000000"/>
                <w:sz w:val="20"/>
              </w:rPr>
            </w:pPr>
          </w:p>
        </w:tc>
        <w:tc>
          <w:tcPr>
            <w:tcW w:w="1059" w:type="pct"/>
            <w:tcBorders>
              <w:top w:val="nil"/>
              <w:left w:val="nil"/>
              <w:bottom w:val="single" w:sz="4" w:space="0" w:color="auto"/>
              <w:right w:val="single" w:sz="4" w:space="0" w:color="auto"/>
            </w:tcBorders>
            <w:vAlign w:val="bottom"/>
          </w:tcPr>
          <w:p w14:paraId="6690762C" w14:textId="77777777" w:rsidR="00365913" w:rsidRPr="00913DEA" w:rsidRDefault="00AD6547" w:rsidP="008E6500">
            <w:pPr>
              <w:spacing w:after="0"/>
              <w:rPr>
                <w:rFonts w:ascii="Arial" w:hAnsi="Arial" w:cs="Arial"/>
                <w:color w:val="000000"/>
                <w:sz w:val="20"/>
              </w:rPr>
            </w:pPr>
            <w:r>
              <w:rPr>
                <w:rFonts w:ascii="Arial" w:hAnsi="Arial" w:cs="Arial"/>
                <w:color w:val="000000"/>
                <w:sz w:val="20"/>
              </w:rPr>
              <w:t>16180</w:t>
            </w:r>
          </w:p>
        </w:tc>
        <w:tc>
          <w:tcPr>
            <w:tcW w:w="2837" w:type="pct"/>
            <w:tcBorders>
              <w:top w:val="nil"/>
              <w:left w:val="nil"/>
              <w:bottom w:val="single" w:sz="4" w:space="0" w:color="auto"/>
              <w:right w:val="single" w:sz="4" w:space="0" w:color="auto"/>
            </w:tcBorders>
            <w:vAlign w:val="bottom"/>
          </w:tcPr>
          <w:p w14:paraId="4F126D45" w14:textId="77777777" w:rsidR="00365913" w:rsidRPr="00913DEA" w:rsidRDefault="00AD6547" w:rsidP="008E6500">
            <w:pPr>
              <w:spacing w:after="0"/>
              <w:rPr>
                <w:rFonts w:ascii="Arial" w:hAnsi="Arial" w:cs="Arial"/>
                <w:color w:val="000000"/>
                <w:sz w:val="20"/>
              </w:rPr>
            </w:pPr>
            <w:r>
              <w:rPr>
                <w:rFonts w:ascii="Arial" w:hAnsi="Arial" w:cs="Arial"/>
                <w:color w:val="000000"/>
                <w:sz w:val="20"/>
              </w:rPr>
              <w:t xml:space="preserve">WILDWOOD ROOFING &amp; CONSTRUCTION </w:t>
            </w:r>
          </w:p>
        </w:tc>
      </w:tr>
    </w:tbl>
    <w:p w14:paraId="67A98F92" w14:textId="77777777" w:rsidR="00365913" w:rsidRDefault="00365913" w:rsidP="00573E87">
      <w:pPr>
        <w:pStyle w:val="NoSpacing"/>
      </w:pPr>
    </w:p>
    <w:p w14:paraId="6EF5C268" w14:textId="77777777" w:rsidR="00AD6547" w:rsidRPr="00C13B48" w:rsidRDefault="006C3491" w:rsidP="00AD6547">
      <w:proofErr w:type="spellStart"/>
      <w:r>
        <w:t>StateProhibInspections</w:t>
      </w:r>
      <w:r w:rsidR="00AD6547">
        <w:t>I</w:t>
      </w:r>
      <w:r w:rsidR="00AD6547" w:rsidRPr="002719CC">
        <w:t>mport</w:t>
      </w:r>
      <w:proofErr w:type="spellEnd"/>
    </w:p>
    <w:p w14:paraId="652FFEF9" w14:textId="77777777" w:rsidR="00AD6547" w:rsidRPr="00653B54" w:rsidRDefault="00AD6547" w:rsidP="00AD6547">
      <w:pPr>
        <w:pStyle w:val="TableTitle"/>
      </w:pPr>
      <w:bookmarkStart w:id="178" w:name="_Toc209591298"/>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30</w:t>
      </w:r>
      <w:r>
        <w:rPr>
          <w:noProof/>
        </w:rPr>
        <w:fldChar w:fldCharType="end"/>
      </w:r>
      <w:r w:rsidRPr="00653B54">
        <w:t xml:space="preserve">: Transaction </w:t>
      </w:r>
      <w:r>
        <w:t xml:space="preserve">Category </w:t>
      </w:r>
      <w:r w:rsidRPr="00653B54">
        <w:t>Codes and Descriptions</w:t>
      </w:r>
      <w:bookmarkEnd w:id="178"/>
    </w:p>
    <w:tbl>
      <w:tblPr>
        <w:tblW w:w="5000" w:type="pct"/>
        <w:jc w:val="center"/>
        <w:tblLook w:val="04A0" w:firstRow="1" w:lastRow="0" w:firstColumn="1" w:lastColumn="0" w:noHBand="0" w:noVBand="1"/>
      </w:tblPr>
      <w:tblGrid>
        <w:gridCol w:w="2260"/>
        <w:gridCol w:w="1564"/>
        <w:gridCol w:w="1797"/>
        <w:gridCol w:w="3729"/>
      </w:tblGrid>
      <w:tr w:rsidR="00AD6547" w:rsidRPr="001A136C" w14:paraId="59BF5178" w14:textId="77777777" w:rsidTr="002F5FE4">
        <w:trPr>
          <w:trHeight w:val="600"/>
          <w:tblHeader/>
          <w:jc w:val="center"/>
        </w:trPr>
        <w:tc>
          <w:tcPr>
            <w:tcW w:w="1208" w:type="pct"/>
            <w:tcBorders>
              <w:top w:val="single" w:sz="4" w:space="0" w:color="auto"/>
              <w:left w:val="single" w:sz="4" w:space="0" w:color="auto"/>
              <w:bottom w:val="single" w:sz="4" w:space="0" w:color="auto"/>
              <w:right w:val="single" w:sz="4" w:space="0" w:color="auto"/>
            </w:tcBorders>
            <w:shd w:val="clear" w:color="000000" w:fill="D9D9D9"/>
            <w:hideMark/>
          </w:tcPr>
          <w:p w14:paraId="7D558593"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Category</w:t>
            </w:r>
          </w:p>
        </w:tc>
        <w:tc>
          <w:tcPr>
            <w:tcW w:w="836" w:type="pct"/>
            <w:tcBorders>
              <w:top w:val="single" w:sz="4" w:space="0" w:color="auto"/>
              <w:left w:val="nil"/>
              <w:bottom w:val="single" w:sz="4" w:space="0" w:color="auto"/>
              <w:right w:val="single" w:sz="4" w:space="0" w:color="auto"/>
            </w:tcBorders>
            <w:shd w:val="clear" w:color="000000" w:fill="D9D9D9"/>
            <w:hideMark/>
          </w:tcPr>
          <w:p w14:paraId="54F2408D"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Transaction</w:t>
            </w:r>
            <w:r>
              <w:rPr>
                <w:rFonts w:ascii="Arial" w:hAnsi="Arial" w:cs="Arial"/>
                <w:b/>
                <w:bCs/>
                <w:color w:val="000000"/>
                <w:sz w:val="20"/>
              </w:rPr>
              <w:t xml:space="preserve"> Category </w:t>
            </w:r>
            <w:r w:rsidRPr="001A136C">
              <w:rPr>
                <w:rFonts w:ascii="Arial" w:hAnsi="Arial" w:cs="Arial"/>
                <w:b/>
                <w:bCs/>
                <w:color w:val="000000"/>
                <w:sz w:val="20"/>
              </w:rPr>
              <w:t>Code</w:t>
            </w:r>
          </w:p>
        </w:tc>
        <w:tc>
          <w:tcPr>
            <w:tcW w:w="961" w:type="pct"/>
            <w:tcBorders>
              <w:top w:val="single" w:sz="4" w:space="0" w:color="auto"/>
              <w:left w:val="nil"/>
              <w:bottom w:val="single" w:sz="4" w:space="0" w:color="auto"/>
              <w:right w:val="single" w:sz="4" w:space="0" w:color="auto"/>
            </w:tcBorders>
            <w:shd w:val="clear" w:color="000000" w:fill="D9D9D9"/>
            <w:hideMark/>
          </w:tcPr>
          <w:p w14:paraId="6CA34DA4"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Transaction Category</w:t>
            </w:r>
          </w:p>
        </w:tc>
        <w:tc>
          <w:tcPr>
            <w:tcW w:w="1994" w:type="pct"/>
            <w:tcBorders>
              <w:top w:val="single" w:sz="4" w:space="0" w:color="auto"/>
              <w:left w:val="nil"/>
              <w:bottom w:val="single" w:sz="4" w:space="0" w:color="auto"/>
              <w:right w:val="single" w:sz="4" w:space="0" w:color="auto"/>
            </w:tcBorders>
            <w:shd w:val="clear" w:color="000000" w:fill="D9D9D9"/>
            <w:hideMark/>
          </w:tcPr>
          <w:p w14:paraId="4FE68669"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Transaction Description</w:t>
            </w:r>
          </w:p>
        </w:tc>
      </w:tr>
      <w:tr w:rsidR="00AD6547" w:rsidRPr="001A136C" w14:paraId="028A0077" w14:textId="77777777" w:rsidTr="002F5FE4">
        <w:trPr>
          <w:trHeight w:val="300"/>
          <w:jc w:val="center"/>
        </w:trPr>
        <w:tc>
          <w:tcPr>
            <w:tcW w:w="1208" w:type="pct"/>
            <w:tcBorders>
              <w:top w:val="nil"/>
              <w:left w:val="single" w:sz="4" w:space="0" w:color="auto"/>
              <w:bottom w:val="single" w:sz="4" w:space="0" w:color="auto"/>
              <w:right w:val="single" w:sz="4" w:space="0" w:color="auto"/>
            </w:tcBorders>
            <w:hideMark/>
          </w:tcPr>
          <w:p w14:paraId="1BA554F1" w14:textId="77777777" w:rsidR="00AD6547" w:rsidRPr="001A136C" w:rsidRDefault="00AD6547" w:rsidP="008E6500">
            <w:pPr>
              <w:spacing w:after="0"/>
              <w:rPr>
                <w:rFonts w:ascii="Arial" w:hAnsi="Arial" w:cs="Arial"/>
                <w:b/>
                <w:color w:val="000000"/>
                <w:sz w:val="20"/>
              </w:rPr>
            </w:pPr>
            <w:r>
              <w:rPr>
                <w:rFonts w:ascii="Arial" w:hAnsi="Arial" w:cs="Arial"/>
                <w:b/>
                <w:color w:val="000000"/>
                <w:sz w:val="20"/>
              </w:rPr>
              <w:t xml:space="preserve">Disbursement </w:t>
            </w:r>
          </w:p>
        </w:tc>
        <w:tc>
          <w:tcPr>
            <w:tcW w:w="836" w:type="pct"/>
            <w:tcBorders>
              <w:top w:val="nil"/>
              <w:left w:val="nil"/>
              <w:bottom w:val="single" w:sz="4" w:space="0" w:color="auto"/>
              <w:right w:val="single" w:sz="4" w:space="0" w:color="auto"/>
            </w:tcBorders>
            <w:hideMark/>
          </w:tcPr>
          <w:p w14:paraId="30B86E0E"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c>
          <w:tcPr>
            <w:tcW w:w="961" w:type="pct"/>
            <w:tcBorders>
              <w:top w:val="nil"/>
              <w:left w:val="nil"/>
              <w:bottom w:val="single" w:sz="4" w:space="0" w:color="auto"/>
              <w:right w:val="single" w:sz="4" w:space="0" w:color="auto"/>
            </w:tcBorders>
            <w:hideMark/>
          </w:tcPr>
          <w:p w14:paraId="2E62D405"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c>
          <w:tcPr>
            <w:tcW w:w="1994" w:type="pct"/>
            <w:tcBorders>
              <w:top w:val="nil"/>
              <w:left w:val="nil"/>
              <w:bottom w:val="single" w:sz="4" w:space="0" w:color="auto"/>
              <w:right w:val="single" w:sz="4" w:space="0" w:color="auto"/>
            </w:tcBorders>
            <w:hideMark/>
          </w:tcPr>
          <w:p w14:paraId="206CA1DB"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r>
      <w:tr w:rsidR="00AD6547" w:rsidRPr="001A136C" w14:paraId="02E50225" w14:textId="77777777" w:rsidTr="002F5FE4">
        <w:trPr>
          <w:trHeight w:val="1500"/>
          <w:jc w:val="center"/>
        </w:trPr>
        <w:tc>
          <w:tcPr>
            <w:tcW w:w="1208" w:type="pct"/>
            <w:tcBorders>
              <w:top w:val="nil"/>
              <w:left w:val="single" w:sz="4" w:space="0" w:color="auto"/>
              <w:bottom w:val="single" w:sz="4" w:space="0" w:color="auto"/>
              <w:right w:val="single" w:sz="4" w:space="0" w:color="auto"/>
            </w:tcBorders>
            <w:hideMark/>
          </w:tcPr>
          <w:p w14:paraId="034087A9" w14:textId="77777777" w:rsidR="00AD6547" w:rsidRPr="001A136C" w:rsidRDefault="00AD6547" w:rsidP="008E6500">
            <w:pPr>
              <w:spacing w:after="0"/>
              <w:rPr>
                <w:rFonts w:ascii="Arial" w:hAnsi="Arial" w:cs="Arial"/>
                <w:b/>
                <w:color w:val="000000"/>
                <w:sz w:val="20"/>
              </w:rPr>
            </w:pPr>
            <w:r w:rsidRPr="001A136C">
              <w:rPr>
                <w:rFonts w:ascii="Arial" w:hAnsi="Arial" w:cs="Arial"/>
                <w:b/>
                <w:color w:val="000000"/>
                <w:sz w:val="20"/>
              </w:rPr>
              <w:lastRenderedPageBreak/>
              <w:t> </w:t>
            </w:r>
          </w:p>
        </w:tc>
        <w:tc>
          <w:tcPr>
            <w:tcW w:w="836" w:type="pct"/>
            <w:tcBorders>
              <w:top w:val="nil"/>
              <w:left w:val="nil"/>
              <w:bottom w:val="single" w:sz="4" w:space="0" w:color="auto"/>
              <w:right w:val="single" w:sz="4" w:space="0" w:color="auto"/>
            </w:tcBorders>
            <w:hideMark/>
          </w:tcPr>
          <w:p w14:paraId="5DA11B3D" w14:textId="77777777" w:rsidR="00AD6547" w:rsidRPr="001A136C" w:rsidRDefault="00AD6547" w:rsidP="008E6500">
            <w:pPr>
              <w:spacing w:after="0"/>
              <w:rPr>
                <w:rFonts w:ascii="Arial" w:hAnsi="Arial" w:cs="Arial"/>
                <w:color w:val="000000"/>
                <w:sz w:val="20"/>
              </w:rPr>
            </w:pPr>
            <w:r>
              <w:rPr>
                <w:rFonts w:ascii="Arial" w:hAnsi="Arial" w:cs="Arial"/>
                <w:color w:val="000000"/>
                <w:sz w:val="20"/>
              </w:rPr>
              <w:t>2120</w:t>
            </w:r>
          </w:p>
        </w:tc>
        <w:tc>
          <w:tcPr>
            <w:tcW w:w="961" w:type="pct"/>
            <w:tcBorders>
              <w:top w:val="nil"/>
              <w:left w:val="nil"/>
              <w:bottom w:val="single" w:sz="4" w:space="0" w:color="auto"/>
              <w:right w:val="single" w:sz="4" w:space="0" w:color="auto"/>
            </w:tcBorders>
            <w:hideMark/>
          </w:tcPr>
          <w:p w14:paraId="089ED085" w14:textId="77777777" w:rsidR="00AD6547" w:rsidRPr="001A136C" w:rsidRDefault="00AD6547" w:rsidP="008E6500">
            <w:pPr>
              <w:spacing w:after="0"/>
              <w:rPr>
                <w:rFonts w:ascii="Arial" w:hAnsi="Arial" w:cs="Arial"/>
                <w:color w:val="000000"/>
                <w:sz w:val="20"/>
              </w:rPr>
            </w:pPr>
            <w:r>
              <w:rPr>
                <w:rFonts w:ascii="Arial" w:hAnsi="Arial" w:cs="Arial"/>
                <w:color w:val="000000"/>
                <w:sz w:val="20"/>
              </w:rPr>
              <w:t>Corp Advance – Section 305 Disbursements</w:t>
            </w:r>
          </w:p>
        </w:tc>
        <w:tc>
          <w:tcPr>
            <w:tcW w:w="1994" w:type="pct"/>
            <w:tcBorders>
              <w:top w:val="nil"/>
              <w:left w:val="nil"/>
              <w:bottom w:val="single" w:sz="4" w:space="0" w:color="auto"/>
              <w:right w:val="single" w:sz="4" w:space="0" w:color="auto"/>
            </w:tcBorders>
            <w:hideMark/>
          </w:tcPr>
          <w:p w14:paraId="4FB23696" w14:textId="77777777" w:rsidR="00AD6547" w:rsidRPr="001A136C" w:rsidRDefault="00AD6547" w:rsidP="008E6500">
            <w:pPr>
              <w:spacing w:after="0"/>
              <w:rPr>
                <w:rFonts w:ascii="Arial" w:hAnsi="Arial" w:cs="Arial"/>
                <w:color w:val="000000"/>
                <w:sz w:val="20"/>
              </w:rPr>
            </w:pPr>
            <w:r>
              <w:rPr>
                <w:rFonts w:ascii="Arial" w:hAnsi="Arial" w:cs="Arial"/>
                <w:color w:val="000000"/>
                <w:sz w:val="20"/>
              </w:rPr>
              <w:t>This Transaction Category is initiated by HUD to create a Corporate Advance Disbursement.</w:t>
            </w:r>
          </w:p>
        </w:tc>
      </w:tr>
    </w:tbl>
    <w:p w14:paraId="268FFD44" w14:textId="77777777" w:rsidR="00AD6547" w:rsidRPr="00250CD2" w:rsidRDefault="00AD6547" w:rsidP="00AD6547"/>
    <w:p w14:paraId="7CF3D98A" w14:textId="77777777" w:rsidR="00AD6547" w:rsidRPr="00653B54" w:rsidRDefault="00AD6547" w:rsidP="00AD6547">
      <w:pPr>
        <w:pStyle w:val="TableTitle"/>
      </w:pPr>
      <w:bookmarkStart w:id="179" w:name="_Toc209591299"/>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31</w:t>
      </w:r>
      <w:r>
        <w:rPr>
          <w:noProof/>
        </w:rPr>
        <w:fldChar w:fldCharType="end"/>
      </w:r>
      <w:r w:rsidRPr="00653B54">
        <w:t>: Transaction Codes and Descriptions</w:t>
      </w:r>
      <w:bookmarkEnd w:id="179"/>
    </w:p>
    <w:tbl>
      <w:tblPr>
        <w:tblW w:w="5000" w:type="pct"/>
        <w:tblLook w:val="04A0" w:firstRow="1" w:lastRow="0" w:firstColumn="1" w:lastColumn="0" w:noHBand="0" w:noVBand="1"/>
      </w:tblPr>
      <w:tblGrid>
        <w:gridCol w:w="1786"/>
        <w:gridCol w:w="1350"/>
        <w:gridCol w:w="1550"/>
        <w:gridCol w:w="1681"/>
        <w:gridCol w:w="2983"/>
      </w:tblGrid>
      <w:tr w:rsidR="00AD6547" w:rsidRPr="001A136C" w14:paraId="6EF3AE88" w14:textId="77777777" w:rsidTr="002F5FE4">
        <w:trPr>
          <w:trHeight w:val="600"/>
          <w:tblHeader/>
        </w:trPr>
        <w:tc>
          <w:tcPr>
            <w:tcW w:w="984" w:type="pct"/>
            <w:tcBorders>
              <w:top w:val="single" w:sz="4" w:space="0" w:color="auto"/>
              <w:left w:val="single" w:sz="4" w:space="0" w:color="auto"/>
              <w:bottom w:val="single" w:sz="4" w:space="0" w:color="auto"/>
              <w:right w:val="single" w:sz="4" w:space="0" w:color="auto"/>
            </w:tcBorders>
            <w:shd w:val="clear" w:color="000000" w:fill="D9D9D9"/>
            <w:hideMark/>
          </w:tcPr>
          <w:p w14:paraId="31ED910C"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Category</w:t>
            </w:r>
          </w:p>
        </w:tc>
        <w:tc>
          <w:tcPr>
            <w:tcW w:w="681" w:type="pct"/>
            <w:tcBorders>
              <w:top w:val="single" w:sz="4" w:space="0" w:color="auto"/>
              <w:left w:val="nil"/>
              <w:bottom w:val="single" w:sz="4" w:space="0" w:color="auto"/>
              <w:right w:val="single" w:sz="4" w:space="0" w:color="auto"/>
            </w:tcBorders>
            <w:shd w:val="clear" w:color="000000" w:fill="D9D9D9"/>
            <w:hideMark/>
          </w:tcPr>
          <w:p w14:paraId="01E25467"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Transaction Code</w:t>
            </w:r>
          </w:p>
        </w:tc>
        <w:tc>
          <w:tcPr>
            <w:tcW w:w="783" w:type="pct"/>
            <w:tcBorders>
              <w:top w:val="single" w:sz="4" w:space="0" w:color="auto"/>
              <w:left w:val="nil"/>
              <w:bottom w:val="single" w:sz="4" w:space="0" w:color="auto"/>
              <w:right w:val="single" w:sz="4" w:space="0" w:color="auto"/>
            </w:tcBorders>
            <w:shd w:val="clear" w:color="000000" w:fill="D9D9D9"/>
            <w:hideMark/>
          </w:tcPr>
          <w:p w14:paraId="62CC9B21"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Transaction Category</w:t>
            </w:r>
          </w:p>
        </w:tc>
        <w:tc>
          <w:tcPr>
            <w:tcW w:w="928" w:type="pct"/>
            <w:tcBorders>
              <w:top w:val="single" w:sz="4" w:space="0" w:color="auto"/>
              <w:left w:val="nil"/>
              <w:bottom w:val="single" w:sz="4" w:space="0" w:color="auto"/>
              <w:right w:val="single" w:sz="4" w:space="0" w:color="auto"/>
            </w:tcBorders>
            <w:shd w:val="clear" w:color="000000" w:fill="D9D9D9"/>
            <w:hideMark/>
          </w:tcPr>
          <w:p w14:paraId="5E68252B"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 xml:space="preserve">Transaction </w:t>
            </w:r>
            <w:r>
              <w:rPr>
                <w:rFonts w:ascii="Arial" w:hAnsi="Arial" w:cs="Arial"/>
                <w:b/>
                <w:bCs/>
                <w:color w:val="000000"/>
                <w:sz w:val="20"/>
              </w:rPr>
              <w:t xml:space="preserve">Description </w:t>
            </w:r>
            <w:r w:rsidRPr="001A136C">
              <w:rPr>
                <w:rFonts w:ascii="Arial" w:hAnsi="Arial" w:cs="Arial"/>
                <w:b/>
                <w:bCs/>
                <w:color w:val="000000"/>
                <w:sz w:val="20"/>
              </w:rPr>
              <w:t>Name</w:t>
            </w:r>
          </w:p>
        </w:tc>
        <w:tc>
          <w:tcPr>
            <w:tcW w:w="1624" w:type="pct"/>
            <w:tcBorders>
              <w:top w:val="single" w:sz="4" w:space="0" w:color="auto"/>
              <w:left w:val="nil"/>
              <w:bottom w:val="single" w:sz="4" w:space="0" w:color="auto"/>
              <w:right w:val="single" w:sz="4" w:space="0" w:color="auto"/>
            </w:tcBorders>
            <w:shd w:val="clear" w:color="000000" w:fill="D9D9D9"/>
            <w:hideMark/>
          </w:tcPr>
          <w:p w14:paraId="5C66CDD8"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Transaction Description</w:t>
            </w:r>
          </w:p>
        </w:tc>
      </w:tr>
      <w:tr w:rsidR="00AD6547" w:rsidRPr="001A136C" w14:paraId="505B9AC4" w14:textId="77777777" w:rsidTr="002F5FE4">
        <w:trPr>
          <w:trHeight w:val="300"/>
        </w:trPr>
        <w:tc>
          <w:tcPr>
            <w:tcW w:w="984" w:type="pct"/>
            <w:tcBorders>
              <w:top w:val="nil"/>
              <w:left w:val="single" w:sz="4" w:space="0" w:color="auto"/>
              <w:bottom w:val="single" w:sz="4" w:space="0" w:color="auto"/>
              <w:right w:val="single" w:sz="4" w:space="0" w:color="auto"/>
            </w:tcBorders>
            <w:hideMark/>
          </w:tcPr>
          <w:p w14:paraId="157B9A29" w14:textId="77777777" w:rsidR="00AD6547" w:rsidRPr="001A136C" w:rsidRDefault="00AD6547" w:rsidP="008E6500">
            <w:pPr>
              <w:spacing w:after="0"/>
              <w:rPr>
                <w:rFonts w:ascii="Arial" w:hAnsi="Arial" w:cs="Arial"/>
                <w:b/>
                <w:color w:val="000000"/>
                <w:sz w:val="20"/>
              </w:rPr>
            </w:pPr>
            <w:r>
              <w:rPr>
                <w:rFonts w:ascii="Arial" w:hAnsi="Arial" w:cs="Arial"/>
                <w:b/>
                <w:color w:val="000000"/>
                <w:sz w:val="20"/>
              </w:rPr>
              <w:t xml:space="preserve">Disbursement </w:t>
            </w:r>
          </w:p>
        </w:tc>
        <w:tc>
          <w:tcPr>
            <w:tcW w:w="681" w:type="pct"/>
            <w:tcBorders>
              <w:top w:val="nil"/>
              <w:left w:val="nil"/>
              <w:bottom w:val="single" w:sz="4" w:space="0" w:color="auto"/>
              <w:right w:val="single" w:sz="4" w:space="0" w:color="auto"/>
            </w:tcBorders>
            <w:hideMark/>
          </w:tcPr>
          <w:p w14:paraId="41D5C906"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c>
          <w:tcPr>
            <w:tcW w:w="783" w:type="pct"/>
            <w:tcBorders>
              <w:top w:val="nil"/>
              <w:left w:val="nil"/>
              <w:bottom w:val="single" w:sz="4" w:space="0" w:color="auto"/>
              <w:right w:val="single" w:sz="4" w:space="0" w:color="auto"/>
            </w:tcBorders>
            <w:hideMark/>
          </w:tcPr>
          <w:p w14:paraId="418DB283"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c>
          <w:tcPr>
            <w:tcW w:w="928" w:type="pct"/>
            <w:tcBorders>
              <w:top w:val="nil"/>
              <w:left w:val="nil"/>
              <w:bottom w:val="single" w:sz="4" w:space="0" w:color="auto"/>
              <w:right w:val="single" w:sz="4" w:space="0" w:color="auto"/>
            </w:tcBorders>
            <w:hideMark/>
          </w:tcPr>
          <w:p w14:paraId="7406226E"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c>
          <w:tcPr>
            <w:tcW w:w="1624" w:type="pct"/>
            <w:tcBorders>
              <w:top w:val="nil"/>
              <w:left w:val="nil"/>
              <w:bottom w:val="single" w:sz="4" w:space="0" w:color="auto"/>
              <w:right w:val="single" w:sz="4" w:space="0" w:color="auto"/>
            </w:tcBorders>
            <w:hideMark/>
          </w:tcPr>
          <w:p w14:paraId="2A63C3CF"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r>
      <w:tr w:rsidR="00AD6547" w:rsidRPr="001A136C" w14:paraId="1260B727" w14:textId="77777777" w:rsidTr="002F5FE4">
        <w:trPr>
          <w:trHeight w:val="1500"/>
        </w:trPr>
        <w:tc>
          <w:tcPr>
            <w:tcW w:w="984" w:type="pct"/>
            <w:tcBorders>
              <w:top w:val="nil"/>
              <w:left w:val="single" w:sz="4" w:space="0" w:color="auto"/>
              <w:bottom w:val="single" w:sz="4" w:space="0" w:color="auto"/>
              <w:right w:val="single" w:sz="4" w:space="0" w:color="auto"/>
            </w:tcBorders>
            <w:hideMark/>
          </w:tcPr>
          <w:p w14:paraId="654D1E61" w14:textId="77777777" w:rsidR="00AD6547" w:rsidRPr="001A136C" w:rsidRDefault="00AD6547" w:rsidP="00AD6547">
            <w:pPr>
              <w:spacing w:after="0"/>
              <w:rPr>
                <w:rFonts w:ascii="Arial" w:hAnsi="Arial" w:cs="Arial"/>
                <w:b/>
                <w:color w:val="000000"/>
                <w:sz w:val="20"/>
              </w:rPr>
            </w:pPr>
            <w:r w:rsidRPr="001A136C">
              <w:rPr>
                <w:rFonts w:ascii="Arial" w:hAnsi="Arial" w:cs="Arial"/>
                <w:b/>
                <w:color w:val="000000"/>
                <w:sz w:val="20"/>
              </w:rPr>
              <w:t> </w:t>
            </w:r>
          </w:p>
        </w:tc>
        <w:tc>
          <w:tcPr>
            <w:tcW w:w="681" w:type="pct"/>
            <w:tcBorders>
              <w:top w:val="nil"/>
              <w:left w:val="nil"/>
              <w:bottom w:val="single" w:sz="4" w:space="0" w:color="auto"/>
              <w:right w:val="single" w:sz="4" w:space="0" w:color="auto"/>
            </w:tcBorders>
            <w:hideMark/>
          </w:tcPr>
          <w:p w14:paraId="5A934C86" w14:textId="77777777" w:rsidR="00AD6547" w:rsidRPr="001A136C" w:rsidRDefault="00AD6547" w:rsidP="00AD6547">
            <w:pPr>
              <w:spacing w:after="0"/>
              <w:rPr>
                <w:rFonts w:ascii="Arial" w:hAnsi="Arial" w:cs="Arial"/>
                <w:color w:val="000000"/>
                <w:sz w:val="20"/>
              </w:rPr>
            </w:pPr>
            <w:r>
              <w:rPr>
                <w:rFonts w:ascii="Arial" w:hAnsi="Arial" w:cs="Arial"/>
                <w:color w:val="000000"/>
                <w:sz w:val="20"/>
              </w:rPr>
              <w:t>4344</w:t>
            </w:r>
          </w:p>
        </w:tc>
        <w:tc>
          <w:tcPr>
            <w:tcW w:w="783" w:type="pct"/>
            <w:tcBorders>
              <w:top w:val="nil"/>
              <w:left w:val="nil"/>
              <w:bottom w:val="single" w:sz="4" w:space="0" w:color="auto"/>
              <w:right w:val="single" w:sz="4" w:space="0" w:color="auto"/>
            </w:tcBorders>
            <w:hideMark/>
          </w:tcPr>
          <w:p w14:paraId="5FEB8FFD" w14:textId="77777777" w:rsidR="00AD6547" w:rsidRPr="001A136C" w:rsidRDefault="00AD6547" w:rsidP="00AD6547">
            <w:pPr>
              <w:spacing w:after="0"/>
              <w:rPr>
                <w:rFonts w:ascii="Arial" w:hAnsi="Arial" w:cs="Arial"/>
                <w:color w:val="000000"/>
                <w:sz w:val="20"/>
              </w:rPr>
            </w:pPr>
            <w:r>
              <w:rPr>
                <w:rFonts w:ascii="Arial" w:hAnsi="Arial" w:cs="Arial"/>
                <w:color w:val="000000"/>
                <w:sz w:val="20"/>
              </w:rPr>
              <w:t xml:space="preserve">Corp Advance – Section 305 Disbursements </w:t>
            </w:r>
          </w:p>
        </w:tc>
        <w:tc>
          <w:tcPr>
            <w:tcW w:w="928" w:type="pct"/>
            <w:tcBorders>
              <w:top w:val="nil"/>
              <w:left w:val="nil"/>
              <w:bottom w:val="single" w:sz="4" w:space="0" w:color="auto"/>
              <w:right w:val="single" w:sz="4" w:space="0" w:color="auto"/>
            </w:tcBorders>
            <w:hideMark/>
          </w:tcPr>
          <w:p w14:paraId="6AFFB88C" w14:textId="77777777" w:rsidR="00AD6547" w:rsidRPr="001A136C" w:rsidRDefault="00AD6547" w:rsidP="00AD6547">
            <w:pPr>
              <w:spacing w:after="0"/>
              <w:rPr>
                <w:rFonts w:ascii="Arial" w:hAnsi="Arial" w:cs="Arial"/>
                <w:color w:val="000000"/>
                <w:sz w:val="20"/>
              </w:rPr>
            </w:pPr>
            <w:r>
              <w:rPr>
                <w:rFonts w:ascii="Arial" w:hAnsi="Arial" w:cs="Arial"/>
                <w:color w:val="000000"/>
                <w:sz w:val="20"/>
              </w:rPr>
              <w:t>Corp Adv – S305 – State Prohibited Legal - Inspections</w:t>
            </w:r>
          </w:p>
        </w:tc>
        <w:tc>
          <w:tcPr>
            <w:tcW w:w="1624" w:type="pct"/>
            <w:tcBorders>
              <w:top w:val="nil"/>
              <w:left w:val="nil"/>
              <w:bottom w:val="single" w:sz="4" w:space="0" w:color="auto"/>
              <w:right w:val="single" w:sz="4" w:space="0" w:color="auto"/>
            </w:tcBorders>
            <w:hideMark/>
          </w:tcPr>
          <w:p w14:paraId="6F57B251" w14:textId="77777777" w:rsidR="00AD6547" w:rsidRPr="001A136C" w:rsidRDefault="00AD6547" w:rsidP="00AD6547">
            <w:pPr>
              <w:spacing w:after="0"/>
              <w:rPr>
                <w:rFonts w:ascii="Arial" w:hAnsi="Arial" w:cs="Arial"/>
                <w:color w:val="000000"/>
                <w:sz w:val="20"/>
              </w:rPr>
            </w:pPr>
            <w:r w:rsidRPr="001A136C">
              <w:rPr>
                <w:rFonts w:ascii="Arial" w:hAnsi="Arial" w:cs="Arial"/>
                <w:color w:val="000000"/>
                <w:sz w:val="20"/>
              </w:rPr>
              <w:t xml:space="preserve">This transaction is initiated by </w:t>
            </w:r>
            <w:r>
              <w:rPr>
                <w:rFonts w:ascii="Arial" w:hAnsi="Arial" w:cs="Arial"/>
                <w:color w:val="000000"/>
                <w:sz w:val="20"/>
              </w:rPr>
              <w:t xml:space="preserve">HUD </w:t>
            </w:r>
            <w:r w:rsidRPr="001A136C">
              <w:rPr>
                <w:rFonts w:ascii="Arial" w:hAnsi="Arial" w:cs="Arial"/>
                <w:color w:val="000000"/>
                <w:sz w:val="20"/>
              </w:rPr>
              <w:t xml:space="preserve">to </w:t>
            </w:r>
            <w:r>
              <w:rPr>
                <w:rFonts w:ascii="Arial" w:hAnsi="Arial" w:cs="Arial"/>
                <w:color w:val="000000"/>
                <w:sz w:val="20"/>
              </w:rPr>
              <w:t>add a Disbursement for Corporate Advance – State Prohibited Legal - Inspections</w:t>
            </w:r>
          </w:p>
        </w:tc>
      </w:tr>
    </w:tbl>
    <w:p w14:paraId="235F1209" w14:textId="77777777" w:rsidR="00AD6547" w:rsidRDefault="00AD6547" w:rsidP="00AD6547"/>
    <w:p w14:paraId="1143A5F5" w14:textId="77777777" w:rsidR="00AD6547" w:rsidRPr="00653B54" w:rsidRDefault="00AD6547" w:rsidP="00AD6547">
      <w:pPr>
        <w:pStyle w:val="TableTitle"/>
      </w:pPr>
      <w:bookmarkStart w:id="180" w:name="_Toc209591300"/>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32</w:t>
      </w:r>
      <w:r>
        <w:rPr>
          <w:noProof/>
        </w:rPr>
        <w:fldChar w:fldCharType="end"/>
      </w:r>
      <w:r w:rsidRPr="00653B54">
        <w:t xml:space="preserve">: </w:t>
      </w:r>
      <w:r>
        <w:t xml:space="preserve">Vendor </w:t>
      </w:r>
      <w:r w:rsidRPr="00653B54">
        <w:t>Codes and Descriptions</w:t>
      </w:r>
      <w:bookmarkEnd w:id="180"/>
    </w:p>
    <w:tbl>
      <w:tblPr>
        <w:tblW w:w="5000" w:type="pct"/>
        <w:jc w:val="center"/>
        <w:tblLook w:val="04A0" w:firstRow="1" w:lastRow="0" w:firstColumn="1" w:lastColumn="0" w:noHBand="0" w:noVBand="1"/>
      </w:tblPr>
      <w:tblGrid>
        <w:gridCol w:w="2798"/>
        <w:gridCol w:w="1935"/>
        <w:gridCol w:w="4617"/>
      </w:tblGrid>
      <w:tr w:rsidR="00AD6547" w:rsidRPr="001A136C" w14:paraId="4B14019D" w14:textId="77777777" w:rsidTr="002F5FE4">
        <w:trPr>
          <w:trHeight w:val="600"/>
          <w:tblHeader/>
          <w:jc w:val="center"/>
        </w:trPr>
        <w:tc>
          <w:tcPr>
            <w:tcW w:w="1496" w:type="pct"/>
            <w:tcBorders>
              <w:top w:val="single" w:sz="4" w:space="0" w:color="auto"/>
              <w:left w:val="single" w:sz="4" w:space="0" w:color="auto"/>
              <w:bottom w:val="single" w:sz="4" w:space="0" w:color="auto"/>
              <w:right w:val="single" w:sz="4" w:space="0" w:color="auto"/>
            </w:tcBorders>
            <w:shd w:val="clear" w:color="000000" w:fill="D9D9D9"/>
            <w:hideMark/>
          </w:tcPr>
          <w:p w14:paraId="6B4274CE"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Category</w:t>
            </w:r>
          </w:p>
        </w:tc>
        <w:tc>
          <w:tcPr>
            <w:tcW w:w="1035" w:type="pct"/>
            <w:tcBorders>
              <w:top w:val="single" w:sz="4" w:space="0" w:color="auto"/>
              <w:left w:val="nil"/>
              <w:bottom w:val="single" w:sz="4" w:space="0" w:color="auto"/>
              <w:right w:val="single" w:sz="4" w:space="0" w:color="auto"/>
            </w:tcBorders>
            <w:shd w:val="clear" w:color="000000" w:fill="D9D9D9"/>
            <w:hideMark/>
          </w:tcPr>
          <w:p w14:paraId="6F87E3A4" w14:textId="77777777" w:rsidR="00AD6547" w:rsidRPr="001A136C" w:rsidRDefault="00AD6547" w:rsidP="008E6500">
            <w:pPr>
              <w:spacing w:after="0"/>
              <w:rPr>
                <w:rFonts w:ascii="Arial" w:hAnsi="Arial" w:cs="Arial"/>
                <w:b/>
                <w:bCs/>
                <w:color w:val="000000"/>
                <w:sz w:val="20"/>
              </w:rPr>
            </w:pPr>
            <w:r>
              <w:rPr>
                <w:rFonts w:ascii="Arial" w:hAnsi="Arial" w:cs="Arial"/>
                <w:b/>
                <w:bCs/>
                <w:color w:val="000000"/>
                <w:sz w:val="20"/>
              </w:rPr>
              <w:t xml:space="preserve">Vendor </w:t>
            </w:r>
            <w:r w:rsidRPr="001A136C">
              <w:rPr>
                <w:rFonts w:ascii="Arial" w:hAnsi="Arial" w:cs="Arial"/>
                <w:b/>
                <w:bCs/>
                <w:color w:val="000000"/>
                <w:sz w:val="20"/>
              </w:rPr>
              <w:t>Code</w:t>
            </w:r>
          </w:p>
        </w:tc>
        <w:tc>
          <w:tcPr>
            <w:tcW w:w="2469" w:type="pct"/>
            <w:tcBorders>
              <w:top w:val="single" w:sz="4" w:space="0" w:color="auto"/>
              <w:left w:val="nil"/>
              <w:bottom w:val="single" w:sz="4" w:space="0" w:color="auto"/>
              <w:right w:val="single" w:sz="4" w:space="0" w:color="auto"/>
            </w:tcBorders>
            <w:shd w:val="clear" w:color="000000" w:fill="D9D9D9"/>
            <w:hideMark/>
          </w:tcPr>
          <w:p w14:paraId="4B34FE7E" w14:textId="77777777" w:rsidR="00AD6547" w:rsidRPr="001A136C" w:rsidRDefault="00AD6547" w:rsidP="008E6500">
            <w:pPr>
              <w:spacing w:after="0"/>
              <w:rPr>
                <w:rFonts w:ascii="Arial" w:hAnsi="Arial" w:cs="Arial"/>
                <w:b/>
                <w:bCs/>
                <w:color w:val="000000"/>
                <w:sz w:val="20"/>
              </w:rPr>
            </w:pPr>
            <w:r>
              <w:rPr>
                <w:rFonts w:ascii="Arial" w:hAnsi="Arial" w:cs="Arial"/>
                <w:b/>
                <w:bCs/>
                <w:color w:val="000000"/>
                <w:sz w:val="20"/>
              </w:rPr>
              <w:t xml:space="preserve">Vendor Name </w:t>
            </w:r>
            <w:r w:rsidRPr="001A136C">
              <w:rPr>
                <w:rFonts w:ascii="Arial" w:hAnsi="Arial" w:cs="Arial"/>
                <w:b/>
                <w:bCs/>
                <w:color w:val="000000"/>
                <w:sz w:val="20"/>
              </w:rPr>
              <w:t>Description</w:t>
            </w:r>
          </w:p>
        </w:tc>
      </w:tr>
      <w:tr w:rsidR="00AD6547" w:rsidRPr="001A136C" w14:paraId="326FCAE0" w14:textId="77777777" w:rsidTr="002F5FE4">
        <w:trPr>
          <w:trHeight w:val="300"/>
          <w:jc w:val="center"/>
        </w:trPr>
        <w:tc>
          <w:tcPr>
            <w:tcW w:w="1496" w:type="pct"/>
            <w:tcBorders>
              <w:top w:val="nil"/>
              <w:left w:val="single" w:sz="4" w:space="0" w:color="auto"/>
              <w:bottom w:val="single" w:sz="4" w:space="0" w:color="auto"/>
              <w:right w:val="single" w:sz="4" w:space="0" w:color="auto"/>
            </w:tcBorders>
            <w:hideMark/>
          </w:tcPr>
          <w:p w14:paraId="598EB5B5" w14:textId="77777777" w:rsidR="00AD6547" w:rsidRPr="001A136C" w:rsidRDefault="00AD6547" w:rsidP="008E6500">
            <w:pPr>
              <w:spacing w:after="0"/>
              <w:rPr>
                <w:rFonts w:ascii="Arial" w:hAnsi="Arial" w:cs="Arial"/>
                <w:b/>
                <w:color w:val="000000"/>
                <w:sz w:val="20"/>
              </w:rPr>
            </w:pPr>
            <w:r>
              <w:rPr>
                <w:rFonts w:ascii="Arial" w:hAnsi="Arial" w:cs="Arial"/>
                <w:b/>
                <w:color w:val="000000"/>
                <w:sz w:val="20"/>
              </w:rPr>
              <w:t xml:space="preserve">Vendor </w:t>
            </w:r>
          </w:p>
        </w:tc>
        <w:tc>
          <w:tcPr>
            <w:tcW w:w="1035" w:type="pct"/>
            <w:tcBorders>
              <w:top w:val="nil"/>
              <w:left w:val="nil"/>
              <w:bottom w:val="single" w:sz="4" w:space="0" w:color="auto"/>
              <w:right w:val="single" w:sz="4" w:space="0" w:color="auto"/>
            </w:tcBorders>
            <w:hideMark/>
          </w:tcPr>
          <w:p w14:paraId="52DDBA24"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c>
          <w:tcPr>
            <w:tcW w:w="2469" w:type="pct"/>
            <w:tcBorders>
              <w:top w:val="nil"/>
              <w:left w:val="nil"/>
              <w:bottom w:val="single" w:sz="4" w:space="0" w:color="auto"/>
              <w:right w:val="single" w:sz="4" w:space="0" w:color="auto"/>
            </w:tcBorders>
            <w:hideMark/>
          </w:tcPr>
          <w:p w14:paraId="1F3AEBAB"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r>
      <w:tr w:rsidR="00AD6547" w:rsidRPr="001A136C" w14:paraId="1991402A" w14:textId="77777777" w:rsidTr="002F5FE4">
        <w:trPr>
          <w:trHeight w:val="458"/>
          <w:jc w:val="center"/>
        </w:trPr>
        <w:tc>
          <w:tcPr>
            <w:tcW w:w="1496" w:type="pct"/>
            <w:tcBorders>
              <w:top w:val="nil"/>
              <w:left w:val="single" w:sz="4" w:space="0" w:color="auto"/>
              <w:bottom w:val="single" w:sz="4" w:space="0" w:color="auto"/>
              <w:right w:val="single" w:sz="4" w:space="0" w:color="auto"/>
            </w:tcBorders>
            <w:hideMark/>
          </w:tcPr>
          <w:p w14:paraId="05C6BF5B" w14:textId="77777777" w:rsidR="00AD6547" w:rsidRPr="001A136C" w:rsidRDefault="00AD6547" w:rsidP="008E6500">
            <w:pPr>
              <w:spacing w:after="0"/>
              <w:rPr>
                <w:rFonts w:ascii="Arial" w:hAnsi="Arial" w:cs="Arial"/>
                <w:b/>
                <w:color w:val="000000"/>
                <w:sz w:val="20"/>
              </w:rPr>
            </w:pPr>
            <w:r w:rsidRPr="001A136C">
              <w:rPr>
                <w:rFonts w:ascii="Arial" w:hAnsi="Arial" w:cs="Arial"/>
                <w:b/>
                <w:color w:val="000000"/>
                <w:sz w:val="20"/>
              </w:rPr>
              <w:t> </w:t>
            </w:r>
          </w:p>
        </w:tc>
        <w:tc>
          <w:tcPr>
            <w:tcW w:w="1035" w:type="pct"/>
            <w:tcBorders>
              <w:top w:val="nil"/>
              <w:left w:val="nil"/>
              <w:bottom w:val="single" w:sz="4" w:space="0" w:color="auto"/>
              <w:right w:val="single" w:sz="4" w:space="0" w:color="auto"/>
            </w:tcBorders>
            <w:hideMark/>
          </w:tcPr>
          <w:p w14:paraId="34A7C094" w14:textId="77777777" w:rsidR="00AD6547" w:rsidRPr="001A136C" w:rsidRDefault="00AD6547" w:rsidP="008E6500">
            <w:pPr>
              <w:spacing w:after="0"/>
              <w:rPr>
                <w:rFonts w:ascii="Arial" w:hAnsi="Arial" w:cs="Arial"/>
                <w:color w:val="000000"/>
                <w:sz w:val="20"/>
              </w:rPr>
            </w:pPr>
            <w:r>
              <w:rPr>
                <w:rFonts w:ascii="Arial" w:hAnsi="Arial" w:cs="Arial"/>
                <w:color w:val="000000"/>
                <w:sz w:val="20"/>
              </w:rPr>
              <w:t>90</w:t>
            </w:r>
          </w:p>
        </w:tc>
        <w:tc>
          <w:tcPr>
            <w:tcW w:w="2469" w:type="pct"/>
            <w:tcBorders>
              <w:top w:val="nil"/>
              <w:left w:val="nil"/>
              <w:bottom w:val="single" w:sz="4" w:space="0" w:color="auto"/>
              <w:right w:val="single" w:sz="4" w:space="0" w:color="auto"/>
            </w:tcBorders>
            <w:hideMark/>
          </w:tcPr>
          <w:p w14:paraId="2293C249" w14:textId="77777777" w:rsidR="00AD6547" w:rsidRPr="001A136C" w:rsidRDefault="00AD6547" w:rsidP="008E6500">
            <w:pPr>
              <w:spacing w:after="0"/>
              <w:rPr>
                <w:rFonts w:ascii="Arial" w:hAnsi="Arial" w:cs="Arial"/>
                <w:color w:val="000000"/>
                <w:sz w:val="20"/>
              </w:rPr>
            </w:pPr>
            <w:r>
              <w:rPr>
                <w:rFonts w:ascii="Arial" w:hAnsi="Arial" w:cs="Arial"/>
                <w:color w:val="000000"/>
                <w:sz w:val="20"/>
              </w:rPr>
              <w:t xml:space="preserve">Inspector </w:t>
            </w:r>
          </w:p>
        </w:tc>
      </w:tr>
    </w:tbl>
    <w:p w14:paraId="74575655" w14:textId="77777777" w:rsidR="00AD6547" w:rsidRDefault="00AD6547" w:rsidP="00AD6547"/>
    <w:p w14:paraId="5597FB3B" w14:textId="77777777" w:rsidR="00AD6547" w:rsidRPr="00653B54" w:rsidRDefault="00AD6547" w:rsidP="00AD6547">
      <w:pPr>
        <w:pStyle w:val="TableTitle"/>
      </w:pPr>
      <w:bookmarkStart w:id="181" w:name="_Toc209591301"/>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33</w:t>
      </w:r>
      <w:r>
        <w:rPr>
          <w:noProof/>
        </w:rPr>
        <w:fldChar w:fldCharType="end"/>
      </w:r>
      <w:r w:rsidRPr="00653B54">
        <w:t xml:space="preserve">: </w:t>
      </w:r>
      <w:r>
        <w:t xml:space="preserve">Payee/Pay to </w:t>
      </w:r>
      <w:r w:rsidRPr="00653B54">
        <w:t>Codes and Descriptions</w:t>
      </w:r>
      <w:bookmarkEnd w:id="181"/>
    </w:p>
    <w:tbl>
      <w:tblPr>
        <w:tblW w:w="5000" w:type="pct"/>
        <w:jc w:val="center"/>
        <w:tblLook w:val="04A0" w:firstRow="1" w:lastRow="0" w:firstColumn="1" w:lastColumn="0" w:noHBand="0" w:noVBand="1"/>
      </w:tblPr>
      <w:tblGrid>
        <w:gridCol w:w="2317"/>
        <w:gridCol w:w="1935"/>
        <w:gridCol w:w="5098"/>
      </w:tblGrid>
      <w:tr w:rsidR="00AD6547" w:rsidRPr="001A136C" w14:paraId="1D1BBCC9" w14:textId="77777777" w:rsidTr="002F5FE4">
        <w:trPr>
          <w:trHeight w:val="600"/>
          <w:tblHeader/>
          <w:jc w:val="center"/>
        </w:trPr>
        <w:tc>
          <w:tcPr>
            <w:tcW w:w="1239" w:type="pct"/>
            <w:tcBorders>
              <w:top w:val="single" w:sz="4" w:space="0" w:color="auto"/>
              <w:left w:val="single" w:sz="4" w:space="0" w:color="auto"/>
              <w:bottom w:val="single" w:sz="4" w:space="0" w:color="auto"/>
              <w:right w:val="single" w:sz="4" w:space="0" w:color="auto"/>
            </w:tcBorders>
            <w:shd w:val="clear" w:color="000000" w:fill="D9D9D9"/>
            <w:hideMark/>
          </w:tcPr>
          <w:p w14:paraId="428DE61E" w14:textId="77777777" w:rsidR="00AD6547" w:rsidRPr="001A136C" w:rsidRDefault="00AD6547" w:rsidP="008E6500">
            <w:pPr>
              <w:spacing w:after="0"/>
              <w:rPr>
                <w:rFonts w:ascii="Arial" w:hAnsi="Arial" w:cs="Arial"/>
                <w:b/>
                <w:bCs/>
                <w:color w:val="000000"/>
                <w:sz w:val="20"/>
              </w:rPr>
            </w:pPr>
            <w:r w:rsidRPr="001A136C">
              <w:rPr>
                <w:rFonts w:ascii="Arial" w:hAnsi="Arial" w:cs="Arial"/>
                <w:b/>
                <w:bCs/>
                <w:color w:val="000000"/>
                <w:sz w:val="20"/>
              </w:rPr>
              <w:t>Category</w:t>
            </w:r>
          </w:p>
        </w:tc>
        <w:tc>
          <w:tcPr>
            <w:tcW w:w="1035" w:type="pct"/>
            <w:tcBorders>
              <w:top w:val="single" w:sz="4" w:space="0" w:color="auto"/>
              <w:left w:val="nil"/>
              <w:bottom w:val="single" w:sz="4" w:space="0" w:color="auto"/>
              <w:right w:val="single" w:sz="4" w:space="0" w:color="auto"/>
            </w:tcBorders>
            <w:shd w:val="clear" w:color="000000" w:fill="D9D9D9"/>
            <w:hideMark/>
          </w:tcPr>
          <w:p w14:paraId="58C1E503" w14:textId="77777777" w:rsidR="00AD6547" w:rsidRPr="001A136C" w:rsidRDefault="00AD6547" w:rsidP="008E6500">
            <w:pPr>
              <w:spacing w:after="0"/>
              <w:rPr>
                <w:rFonts w:ascii="Arial" w:hAnsi="Arial" w:cs="Arial"/>
                <w:b/>
                <w:bCs/>
                <w:color w:val="000000"/>
                <w:sz w:val="20"/>
              </w:rPr>
            </w:pPr>
            <w:r>
              <w:rPr>
                <w:rFonts w:ascii="Arial" w:hAnsi="Arial" w:cs="Arial"/>
                <w:b/>
                <w:bCs/>
                <w:color w:val="000000"/>
                <w:sz w:val="20"/>
              </w:rPr>
              <w:t xml:space="preserve">Payee/Pay to </w:t>
            </w:r>
            <w:r w:rsidRPr="001A136C">
              <w:rPr>
                <w:rFonts w:ascii="Arial" w:hAnsi="Arial" w:cs="Arial"/>
                <w:b/>
                <w:bCs/>
                <w:color w:val="000000"/>
                <w:sz w:val="20"/>
              </w:rPr>
              <w:t>Code</w:t>
            </w:r>
          </w:p>
        </w:tc>
        <w:tc>
          <w:tcPr>
            <w:tcW w:w="2726" w:type="pct"/>
            <w:tcBorders>
              <w:top w:val="single" w:sz="4" w:space="0" w:color="auto"/>
              <w:left w:val="nil"/>
              <w:bottom w:val="single" w:sz="4" w:space="0" w:color="auto"/>
              <w:right w:val="single" w:sz="4" w:space="0" w:color="auto"/>
            </w:tcBorders>
            <w:shd w:val="clear" w:color="000000" w:fill="D9D9D9"/>
            <w:hideMark/>
          </w:tcPr>
          <w:p w14:paraId="217B954F" w14:textId="77777777" w:rsidR="00AD6547" w:rsidRPr="001A136C" w:rsidRDefault="00AD6547" w:rsidP="008E6500">
            <w:pPr>
              <w:spacing w:after="0"/>
              <w:rPr>
                <w:rFonts w:ascii="Arial" w:hAnsi="Arial" w:cs="Arial"/>
                <w:b/>
                <w:bCs/>
                <w:color w:val="000000"/>
                <w:sz w:val="20"/>
              </w:rPr>
            </w:pPr>
            <w:r>
              <w:rPr>
                <w:rFonts w:ascii="Arial" w:hAnsi="Arial" w:cs="Arial"/>
                <w:b/>
                <w:bCs/>
                <w:color w:val="000000"/>
                <w:sz w:val="20"/>
              </w:rPr>
              <w:t xml:space="preserve">Payee/Pay to Name </w:t>
            </w:r>
            <w:r w:rsidRPr="001A136C">
              <w:rPr>
                <w:rFonts w:ascii="Arial" w:hAnsi="Arial" w:cs="Arial"/>
                <w:b/>
                <w:bCs/>
                <w:color w:val="000000"/>
                <w:sz w:val="20"/>
              </w:rPr>
              <w:t>Description</w:t>
            </w:r>
          </w:p>
        </w:tc>
      </w:tr>
      <w:tr w:rsidR="00AD6547" w:rsidRPr="001A136C" w14:paraId="4F8FDD39" w14:textId="77777777" w:rsidTr="002F5FE4">
        <w:trPr>
          <w:trHeight w:val="300"/>
          <w:jc w:val="center"/>
        </w:trPr>
        <w:tc>
          <w:tcPr>
            <w:tcW w:w="1239" w:type="pct"/>
            <w:tcBorders>
              <w:top w:val="nil"/>
              <w:left w:val="single" w:sz="4" w:space="0" w:color="auto"/>
              <w:bottom w:val="single" w:sz="4" w:space="0" w:color="auto"/>
              <w:right w:val="single" w:sz="4" w:space="0" w:color="auto"/>
            </w:tcBorders>
            <w:hideMark/>
          </w:tcPr>
          <w:p w14:paraId="4C2630A1" w14:textId="77777777" w:rsidR="00AD6547" w:rsidRPr="001A136C" w:rsidRDefault="00AD6547" w:rsidP="008E6500">
            <w:pPr>
              <w:spacing w:after="0"/>
              <w:rPr>
                <w:rFonts w:ascii="Arial" w:hAnsi="Arial" w:cs="Arial"/>
                <w:b/>
                <w:color w:val="000000"/>
                <w:sz w:val="20"/>
              </w:rPr>
            </w:pPr>
            <w:r>
              <w:rPr>
                <w:rFonts w:ascii="Arial" w:hAnsi="Arial" w:cs="Arial"/>
                <w:b/>
                <w:color w:val="000000"/>
                <w:sz w:val="20"/>
              </w:rPr>
              <w:t>Payee/Pay to</w:t>
            </w:r>
          </w:p>
        </w:tc>
        <w:tc>
          <w:tcPr>
            <w:tcW w:w="1035" w:type="pct"/>
            <w:tcBorders>
              <w:top w:val="nil"/>
              <w:left w:val="nil"/>
              <w:bottom w:val="single" w:sz="4" w:space="0" w:color="auto"/>
              <w:right w:val="single" w:sz="4" w:space="0" w:color="auto"/>
            </w:tcBorders>
            <w:hideMark/>
          </w:tcPr>
          <w:p w14:paraId="70246082"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c>
          <w:tcPr>
            <w:tcW w:w="2726" w:type="pct"/>
            <w:tcBorders>
              <w:top w:val="nil"/>
              <w:left w:val="nil"/>
              <w:bottom w:val="single" w:sz="4" w:space="0" w:color="auto"/>
              <w:right w:val="single" w:sz="4" w:space="0" w:color="auto"/>
            </w:tcBorders>
            <w:hideMark/>
          </w:tcPr>
          <w:p w14:paraId="3E975B21" w14:textId="77777777" w:rsidR="00AD6547" w:rsidRPr="001A136C" w:rsidRDefault="00AD6547" w:rsidP="008E6500">
            <w:pPr>
              <w:spacing w:after="0"/>
              <w:rPr>
                <w:rFonts w:ascii="Arial" w:hAnsi="Arial" w:cs="Arial"/>
                <w:color w:val="000000"/>
                <w:sz w:val="20"/>
              </w:rPr>
            </w:pPr>
            <w:r w:rsidRPr="001A136C">
              <w:rPr>
                <w:rFonts w:ascii="Arial" w:hAnsi="Arial" w:cs="Arial"/>
                <w:color w:val="000000"/>
                <w:sz w:val="20"/>
              </w:rPr>
              <w:t> </w:t>
            </w:r>
          </w:p>
        </w:tc>
      </w:tr>
      <w:tr w:rsidR="006C3491" w:rsidRPr="001A136C" w14:paraId="6E6C2D95"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5D26C48C" w14:textId="77777777" w:rsidR="006C3491" w:rsidRDefault="006C3491"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334F1DD4" w14:textId="77777777" w:rsidR="006C3491" w:rsidRPr="001A136C" w:rsidRDefault="006C3491" w:rsidP="008E6500">
            <w:pPr>
              <w:spacing w:after="0"/>
              <w:rPr>
                <w:rFonts w:ascii="Arial" w:hAnsi="Arial" w:cs="Arial"/>
                <w:color w:val="000000"/>
                <w:sz w:val="20"/>
              </w:rPr>
            </w:pPr>
            <w:r>
              <w:rPr>
                <w:rFonts w:ascii="Arial" w:hAnsi="Arial" w:cs="Arial"/>
                <w:color w:val="000000"/>
                <w:sz w:val="20"/>
              </w:rPr>
              <w:t>5264</w:t>
            </w:r>
          </w:p>
        </w:tc>
        <w:tc>
          <w:tcPr>
            <w:tcW w:w="2726" w:type="pct"/>
            <w:tcBorders>
              <w:top w:val="nil"/>
              <w:left w:val="nil"/>
              <w:bottom w:val="single" w:sz="4" w:space="0" w:color="auto"/>
              <w:right w:val="single" w:sz="4" w:space="0" w:color="auto"/>
            </w:tcBorders>
          </w:tcPr>
          <w:p w14:paraId="7D38283A" w14:textId="77777777" w:rsidR="006C3491" w:rsidRPr="001A136C" w:rsidRDefault="006C3491" w:rsidP="008E6500">
            <w:pPr>
              <w:spacing w:after="0"/>
              <w:rPr>
                <w:rFonts w:ascii="Arial" w:hAnsi="Arial" w:cs="Arial"/>
                <w:color w:val="000000"/>
                <w:sz w:val="20"/>
              </w:rPr>
            </w:pPr>
            <w:r>
              <w:rPr>
                <w:rFonts w:ascii="Arial" w:hAnsi="Arial" w:cs="Arial"/>
                <w:color w:val="000000"/>
                <w:sz w:val="20"/>
              </w:rPr>
              <w:t>Concourse Federal Group, L.L.C</w:t>
            </w:r>
          </w:p>
        </w:tc>
      </w:tr>
      <w:tr w:rsidR="00AD6547" w:rsidRPr="001A136C" w14:paraId="1509B761"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471D985A"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556A8BD6" w14:textId="77777777" w:rsidR="00AD6547" w:rsidRPr="001A136C" w:rsidRDefault="006C3491" w:rsidP="008E6500">
            <w:pPr>
              <w:spacing w:after="0"/>
              <w:rPr>
                <w:rFonts w:ascii="Arial" w:hAnsi="Arial" w:cs="Arial"/>
                <w:color w:val="000000"/>
                <w:sz w:val="20"/>
              </w:rPr>
            </w:pPr>
            <w:r>
              <w:rPr>
                <w:rFonts w:ascii="Arial" w:hAnsi="Arial" w:cs="Arial"/>
                <w:color w:val="000000"/>
                <w:sz w:val="20"/>
              </w:rPr>
              <w:t>5356</w:t>
            </w:r>
          </w:p>
        </w:tc>
        <w:tc>
          <w:tcPr>
            <w:tcW w:w="2726" w:type="pct"/>
            <w:tcBorders>
              <w:top w:val="nil"/>
              <w:left w:val="nil"/>
              <w:bottom w:val="single" w:sz="4" w:space="0" w:color="auto"/>
              <w:right w:val="single" w:sz="4" w:space="0" w:color="auto"/>
            </w:tcBorders>
          </w:tcPr>
          <w:p w14:paraId="73837418" w14:textId="77777777" w:rsidR="00AD6547" w:rsidRPr="001A136C" w:rsidRDefault="006C3491" w:rsidP="008E6500">
            <w:pPr>
              <w:spacing w:after="0"/>
              <w:rPr>
                <w:rFonts w:ascii="Arial" w:hAnsi="Arial" w:cs="Arial"/>
                <w:color w:val="000000"/>
                <w:sz w:val="20"/>
              </w:rPr>
            </w:pPr>
            <w:r>
              <w:rPr>
                <w:rFonts w:ascii="Arial" w:hAnsi="Arial" w:cs="Arial"/>
                <w:color w:val="000000"/>
                <w:sz w:val="20"/>
              </w:rPr>
              <w:t>Five Brothers Mortgage Servicing and Securing, INC</w:t>
            </w:r>
          </w:p>
        </w:tc>
      </w:tr>
      <w:tr w:rsidR="00AD6547" w:rsidRPr="001A136C" w14:paraId="04988E45"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30CCC50D"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3AB06222" w14:textId="77777777" w:rsidR="00AD6547" w:rsidRDefault="006C3491" w:rsidP="008E6500">
            <w:pPr>
              <w:spacing w:after="0"/>
              <w:rPr>
                <w:rFonts w:ascii="Arial" w:hAnsi="Arial" w:cs="Arial"/>
                <w:color w:val="000000"/>
                <w:sz w:val="20"/>
              </w:rPr>
            </w:pPr>
            <w:r>
              <w:rPr>
                <w:rFonts w:ascii="Arial" w:hAnsi="Arial" w:cs="Arial"/>
                <w:color w:val="000000"/>
                <w:sz w:val="20"/>
              </w:rPr>
              <w:t>5232</w:t>
            </w:r>
          </w:p>
        </w:tc>
        <w:tc>
          <w:tcPr>
            <w:tcW w:w="2726" w:type="pct"/>
            <w:tcBorders>
              <w:top w:val="nil"/>
              <w:left w:val="nil"/>
              <w:bottom w:val="single" w:sz="4" w:space="0" w:color="auto"/>
              <w:right w:val="single" w:sz="4" w:space="0" w:color="auto"/>
            </w:tcBorders>
          </w:tcPr>
          <w:p w14:paraId="1BB18719" w14:textId="77777777" w:rsidR="00AD6547" w:rsidRDefault="006C3491" w:rsidP="008E6500">
            <w:pPr>
              <w:spacing w:after="0"/>
              <w:rPr>
                <w:rFonts w:ascii="Arial" w:hAnsi="Arial" w:cs="Arial"/>
                <w:color w:val="000000"/>
                <w:sz w:val="20"/>
              </w:rPr>
            </w:pPr>
            <w:proofErr w:type="spellStart"/>
            <w:r>
              <w:rPr>
                <w:rFonts w:ascii="Arial" w:hAnsi="Arial" w:cs="Arial"/>
                <w:color w:val="000000"/>
                <w:sz w:val="20"/>
              </w:rPr>
              <w:t>iMortgage</w:t>
            </w:r>
            <w:proofErr w:type="spellEnd"/>
            <w:r>
              <w:rPr>
                <w:rFonts w:ascii="Arial" w:hAnsi="Arial" w:cs="Arial"/>
                <w:color w:val="000000"/>
                <w:sz w:val="20"/>
              </w:rPr>
              <w:t xml:space="preserve"> Services</w:t>
            </w:r>
          </w:p>
        </w:tc>
      </w:tr>
      <w:tr w:rsidR="00AD6547" w:rsidRPr="001A136C" w14:paraId="62D2F4BA"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6B96ABC7"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0E48F2C6" w14:textId="77777777" w:rsidR="00AD6547" w:rsidRDefault="006C3491" w:rsidP="008E6500">
            <w:pPr>
              <w:spacing w:after="0"/>
              <w:rPr>
                <w:rFonts w:ascii="Arial" w:hAnsi="Arial" w:cs="Arial"/>
                <w:color w:val="000000"/>
                <w:sz w:val="20"/>
              </w:rPr>
            </w:pPr>
            <w:r>
              <w:rPr>
                <w:rFonts w:ascii="Arial" w:hAnsi="Arial" w:cs="Arial"/>
                <w:color w:val="000000"/>
                <w:sz w:val="20"/>
              </w:rPr>
              <w:t>26080</w:t>
            </w:r>
          </w:p>
        </w:tc>
        <w:tc>
          <w:tcPr>
            <w:tcW w:w="2726" w:type="pct"/>
            <w:tcBorders>
              <w:top w:val="nil"/>
              <w:left w:val="nil"/>
              <w:bottom w:val="single" w:sz="4" w:space="0" w:color="auto"/>
              <w:right w:val="single" w:sz="4" w:space="0" w:color="auto"/>
            </w:tcBorders>
          </w:tcPr>
          <w:p w14:paraId="1F96449D" w14:textId="77777777" w:rsidR="00AD6547" w:rsidRDefault="006C3491" w:rsidP="008E6500">
            <w:pPr>
              <w:spacing w:after="0"/>
              <w:rPr>
                <w:rFonts w:ascii="Arial" w:hAnsi="Arial" w:cs="Arial"/>
                <w:color w:val="000000"/>
                <w:sz w:val="20"/>
              </w:rPr>
            </w:pPr>
            <w:r>
              <w:rPr>
                <w:rFonts w:ascii="Arial" w:hAnsi="Arial" w:cs="Arial"/>
                <w:color w:val="000000"/>
                <w:sz w:val="20"/>
              </w:rPr>
              <w:t>MCS Five Brothers LLC</w:t>
            </w:r>
          </w:p>
        </w:tc>
      </w:tr>
      <w:tr w:rsidR="00AD6547" w:rsidRPr="001A136C" w14:paraId="2C85905A"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52037E87"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6B19DDA7" w14:textId="77777777" w:rsidR="00AD6547" w:rsidRDefault="006C3491" w:rsidP="008E6500">
            <w:pPr>
              <w:spacing w:after="0"/>
              <w:rPr>
                <w:rFonts w:ascii="Arial" w:hAnsi="Arial" w:cs="Arial"/>
                <w:color w:val="000000"/>
                <w:sz w:val="20"/>
              </w:rPr>
            </w:pPr>
            <w:r>
              <w:rPr>
                <w:rFonts w:ascii="Arial" w:hAnsi="Arial" w:cs="Arial"/>
                <w:color w:val="000000"/>
                <w:sz w:val="20"/>
              </w:rPr>
              <w:t>5318</w:t>
            </w:r>
          </w:p>
        </w:tc>
        <w:tc>
          <w:tcPr>
            <w:tcW w:w="2726" w:type="pct"/>
            <w:tcBorders>
              <w:top w:val="nil"/>
              <w:left w:val="nil"/>
              <w:bottom w:val="single" w:sz="4" w:space="0" w:color="auto"/>
              <w:right w:val="single" w:sz="4" w:space="0" w:color="auto"/>
            </w:tcBorders>
          </w:tcPr>
          <w:p w14:paraId="5A593CFD" w14:textId="77777777" w:rsidR="00AD6547" w:rsidRDefault="006C3491" w:rsidP="008E6500">
            <w:pPr>
              <w:spacing w:after="0"/>
              <w:rPr>
                <w:rFonts w:ascii="Arial" w:hAnsi="Arial" w:cs="Arial"/>
                <w:color w:val="000000"/>
                <w:sz w:val="20"/>
              </w:rPr>
            </w:pPr>
            <w:r>
              <w:rPr>
                <w:rFonts w:ascii="Arial" w:hAnsi="Arial" w:cs="Arial"/>
                <w:color w:val="000000"/>
                <w:sz w:val="20"/>
              </w:rPr>
              <w:t>Network Asset Services, LLC</w:t>
            </w:r>
          </w:p>
        </w:tc>
      </w:tr>
      <w:tr w:rsidR="00AD6547" w:rsidRPr="001A136C" w14:paraId="433BA566"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1AFF8964"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584679BF" w14:textId="77777777" w:rsidR="00AD6547" w:rsidRDefault="006C3491" w:rsidP="008E6500">
            <w:pPr>
              <w:spacing w:after="0"/>
              <w:rPr>
                <w:rFonts w:ascii="Arial" w:hAnsi="Arial" w:cs="Arial"/>
                <w:color w:val="000000"/>
                <w:sz w:val="20"/>
              </w:rPr>
            </w:pPr>
            <w:r>
              <w:rPr>
                <w:rFonts w:ascii="Arial" w:hAnsi="Arial" w:cs="Arial"/>
                <w:color w:val="000000"/>
                <w:sz w:val="20"/>
              </w:rPr>
              <w:t>2045</w:t>
            </w:r>
          </w:p>
        </w:tc>
        <w:tc>
          <w:tcPr>
            <w:tcW w:w="2726" w:type="pct"/>
            <w:tcBorders>
              <w:top w:val="nil"/>
              <w:left w:val="nil"/>
              <w:bottom w:val="single" w:sz="4" w:space="0" w:color="auto"/>
              <w:right w:val="single" w:sz="4" w:space="0" w:color="auto"/>
            </w:tcBorders>
          </w:tcPr>
          <w:p w14:paraId="22B98BF9" w14:textId="77777777" w:rsidR="00AD6547" w:rsidRDefault="006C3491" w:rsidP="008E6500">
            <w:pPr>
              <w:spacing w:after="0"/>
              <w:rPr>
                <w:rFonts w:ascii="Arial" w:hAnsi="Arial" w:cs="Arial"/>
                <w:color w:val="000000"/>
                <w:sz w:val="20"/>
              </w:rPr>
            </w:pPr>
            <w:r>
              <w:rPr>
                <w:rFonts w:ascii="Arial" w:hAnsi="Arial" w:cs="Arial"/>
                <w:color w:val="000000"/>
                <w:sz w:val="20"/>
              </w:rPr>
              <w:t>Office of Tiger Global Real Estate Services, Inc.</w:t>
            </w:r>
          </w:p>
        </w:tc>
      </w:tr>
      <w:tr w:rsidR="00AD6547" w:rsidRPr="001A136C" w14:paraId="1BFB5A8F"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62452101"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1110133C" w14:textId="77777777" w:rsidR="00AD6547" w:rsidRDefault="006C3491" w:rsidP="008E6500">
            <w:pPr>
              <w:spacing w:after="0"/>
              <w:rPr>
                <w:rFonts w:ascii="Arial" w:hAnsi="Arial" w:cs="Arial"/>
                <w:color w:val="000000"/>
                <w:sz w:val="20"/>
              </w:rPr>
            </w:pPr>
            <w:r>
              <w:rPr>
                <w:rFonts w:ascii="Arial" w:hAnsi="Arial" w:cs="Arial"/>
                <w:color w:val="000000"/>
                <w:sz w:val="20"/>
              </w:rPr>
              <w:t>5549</w:t>
            </w:r>
          </w:p>
        </w:tc>
        <w:tc>
          <w:tcPr>
            <w:tcW w:w="2726" w:type="pct"/>
            <w:tcBorders>
              <w:top w:val="nil"/>
              <w:left w:val="nil"/>
              <w:bottom w:val="single" w:sz="4" w:space="0" w:color="auto"/>
              <w:right w:val="single" w:sz="4" w:space="0" w:color="auto"/>
            </w:tcBorders>
          </w:tcPr>
          <w:p w14:paraId="30BE9F8B" w14:textId="77777777" w:rsidR="00AD6547" w:rsidRDefault="006C3491" w:rsidP="008E6500">
            <w:pPr>
              <w:spacing w:after="0"/>
              <w:rPr>
                <w:rFonts w:ascii="Arial" w:hAnsi="Arial" w:cs="Arial"/>
                <w:color w:val="000000"/>
                <w:sz w:val="20"/>
              </w:rPr>
            </w:pPr>
            <w:r>
              <w:rPr>
                <w:rFonts w:ascii="Arial" w:hAnsi="Arial" w:cs="Arial"/>
                <w:color w:val="000000"/>
                <w:sz w:val="20"/>
              </w:rPr>
              <w:t>Service 1</w:t>
            </w:r>
            <w:r w:rsidRPr="007551C1">
              <w:rPr>
                <w:rFonts w:ascii="Arial" w:hAnsi="Arial" w:cs="Arial"/>
                <w:color w:val="000000"/>
                <w:sz w:val="20"/>
                <w:vertAlign w:val="superscript"/>
              </w:rPr>
              <w:t>st</w:t>
            </w:r>
            <w:r>
              <w:rPr>
                <w:rFonts w:ascii="Arial" w:hAnsi="Arial" w:cs="Arial"/>
                <w:color w:val="000000"/>
                <w:sz w:val="20"/>
                <w:vertAlign w:val="superscript"/>
              </w:rPr>
              <w:t xml:space="preserve">, </w:t>
            </w:r>
            <w:r>
              <w:rPr>
                <w:rFonts w:ascii="Arial" w:hAnsi="Arial" w:cs="Arial"/>
                <w:color w:val="000000"/>
                <w:sz w:val="20"/>
              </w:rPr>
              <w:t>LLC</w:t>
            </w:r>
          </w:p>
        </w:tc>
      </w:tr>
      <w:tr w:rsidR="00AD6547" w:rsidRPr="001A136C" w14:paraId="29F5AFBC"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14CDE93B"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3A7948A3" w14:textId="77777777" w:rsidR="00AD6547" w:rsidRDefault="006C3491" w:rsidP="008E6500">
            <w:pPr>
              <w:spacing w:after="0"/>
              <w:rPr>
                <w:rFonts w:ascii="Arial" w:hAnsi="Arial" w:cs="Arial"/>
                <w:color w:val="000000"/>
                <w:sz w:val="20"/>
              </w:rPr>
            </w:pPr>
            <w:r>
              <w:rPr>
                <w:rFonts w:ascii="Arial" w:hAnsi="Arial" w:cs="Arial"/>
                <w:color w:val="000000"/>
                <w:sz w:val="20"/>
              </w:rPr>
              <w:t>5208</w:t>
            </w:r>
          </w:p>
        </w:tc>
        <w:tc>
          <w:tcPr>
            <w:tcW w:w="2726" w:type="pct"/>
            <w:tcBorders>
              <w:top w:val="nil"/>
              <w:left w:val="nil"/>
              <w:bottom w:val="single" w:sz="4" w:space="0" w:color="auto"/>
              <w:right w:val="single" w:sz="4" w:space="0" w:color="auto"/>
            </w:tcBorders>
          </w:tcPr>
          <w:p w14:paraId="59E464A3" w14:textId="77777777" w:rsidR="00AD6547" w:rsidRDefault="006C3491" w:rsidP="008E6500">
            <w:pPr>
              <w:spacing w:after="0"/>
              <w:rPr>
                <w:rFonts w:ascii="Arial" w:hAnsi="Arial" w:cs="Arial"/>
                <w:color w:val="000000"/>
                <w:sz w:val="20"/>
              </w:rPr>
            </w:pPr>
            <w:r>
              <w:rPr>
                <w:rFonts w:ascii="Arial" w:hAnsi="Arial" w:cs="Arial"/>
                <w:color w:val="000000"/>
                <w:sz w:val="20"/>
              </w:rPr>
              <w:t>Single Source Property Solutions</w:t>
            </w:r>
          </w:p>
        </w:tc>
      </w:tr>
      <w:tr w:rsidR="00AD6547" w:rsidRPr="001A136C" w14:paraId="1162B8F9"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51639610"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7480CAB0" w14:textId="77777777" w:rsidR="00AD6547" w:rsidRDefault="006C3491" w:rsidP="008E6500">
            <w:pPr>
              <w:spacing w:after="0"/>
              <w:rPr>
                <w:rFonts w:ascii="Arial" w:hAnsi="Arial" w:cs="Arial"/>
                <w:color w:val="000000"/>
                <w:sz w:val="20"/>
              </w:rPr>
            </w:pPr>
            <w:r>
              <w:rPr>
                <w:rFonts w:ascii="Arial" w:hAnsi="Arial" w:cs="Arial"/>
                <w:color w:val="000000"/>
                <w:sz w:val="20"/>
              </w:rPr>
              <w:t>5206</w:t>
            </w:r>
          </w:p>
        </w:tc>
        <w:tc>
          <w:tcPr>
            <w:tcW w:w="2726" w:type="pct"/>
            <w:tcBorders>
              <w:top w:val="nil"/>
              <w:left w:val="nil"/>
              <w:bottom w:val="single" w:sz="4" w:space="0" w:color="auto"/>
              <w:right w:val="single" w:sz="4" w:space="0" w:color="auto"/>
            </w:tcBorders>
          </w:tcPr>
          <w:p w14:paraId="0BECAAD7" w14:textId="77777777" w:rsidR="00AD6547" w:rsidRDefault="006C3491" w:rsidP="008E6500">
            <w:pPr>
              <w:spacing w:after="0"/>
              <w:rPr>
                <w:rFonts w:ascii="Arial" w:hAnsi="Arial" w:cs="Arial"/>
                <w:color w:val="000000"/>
                <w:sz w:val="20"/>
              </w:rPr>
            </w:pPr>
            <w:r>
              <w:rPr>
                <w:rFonts w:ascii="Arial" w:hAnsi="Arial" w:cs="Arial"/>
                <w:color w:val="000000"/>
                <w:sz w:val="20"/>
              </w:rPr>
              <w:t>Spectrum Field Servicers, Incorp</w:t>
            </w:r>
          </w:p>
        </w:tc>
      </w:tr>
      <w:tr w:rsidR="00AD6547" w:rsidRPr="001A136C" w14:paraId="6A5AD86D"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135EEB25"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3B6FB73E" w14:textId="77777777" w:rsidR="00AD6547" w:rsidRDefault="006C3491" w:rsidP="008E6500">
            <w:pPr>
              <w:spacing w:after="0"/>
              <w:rPr>
                <w:rFonts w:ascii="Arial" w:hAnsi="Arial" w:cs="Arial"/>
                <w:color w:val="000000"/>
                <w:sz w:val="20"/>
              </w:rPr>
            </w:pPr>
            <w:r>
              <w:rPr>
                <w:rFonts w:ascii="Arial" w:hAnsi="Arial" w:cs="Arial"/>
                <w:color w:val="000000"/>
                <w:sz w:val="20"/>
              </w:rPr>
              <w:t>5228</w:t>
            </w:r>
          </w:p>
        </w:tc>
        <w:tc>
          <w:tcPr>
            <w:tcW w:w="2726" w:type="pct"/>
            <w:tcBorders>
              <w:top w:val="nil"/>
              <w:left w:val="nil"/>
              <w:bottom w:val="single" w:sz="4" w:space="0" w:color="auto"/>
              <w:right w:val="single" w:sz="4" w:space="0" w:color="auto"/>
            </w:tcBorders>
          </w:tcPr>
          <w:p w14:paraId="47D5A655" w14:textId="77777777" w:rsidR="00AD6547" w:rsidRDefault="006C3491" w:rsidP="008E6500">
            <w:pPr>
              <w:spacing w:after="0"/>
              <w:rPr>
                <w:rFonts w:ascii="Arial" w:hAnsi="Arial" w:cs="Arial"/>
                <w:color w:val="000000"/>
                <w:sz w:val="20"/>
              </w:rPr>
            </w:pPr>
            <w:r>
              <w:rPr>
                <w:rFonts w:ascii="Arial" w:hAnsi="Arial" w:cs="Arial"/>
                <w:color w:val="000000"/>
                <w:sz w:val="20"/>
              </w:rPr>
              <w:t>Tag Mississippi Enterprises, Inc</w:t>
            </w:r>
          </w:p>
        </w:tc>
      </w:tr>
      <w:tr w:rsidR="00AD6547" w:rsidRPr="001A136C" w14:paraId="7A851866"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3A2DCDBA"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0A3A2347" w14:textId="77777777" w:rsidR="00AD6547" w:rsidRDefault="006C3491" w:rsidP="008E6500">
            <w:pPr>
              <w:spacing w:after="0"/>
              <w:rPr>
                <w:rFonts w:ascii="Arial" w:hAnsi="Arial" w:cs="Arial"/>
                <w:color w:val="000000"/>
                <w:sz w:val="20"/>
              </w:rPr>
            </w:pPr>
            <w:r>
              <w:rPr>
                <w:rFonts w:ascii="Arial" w:hAnsi="Arial" w:cs="Arial"/>
                <w:color w:val="000000"/>
                <w:sz w:val="20"/>
              </w:rPr>
              <w:t>5230</w:t>
            </w:r>
          </w:p>
        </w:tc>
        <w:tc>
          <w:tcPr>
            <w:tcW w:w="2726" w:type="pct"/>
            <w:tcBorders>
              <w:top w:val="nil"/>
              <w:left w:val="nil"/>
              <w:bottom w:val="single" w:sz="4" w:space="0" w:color="auto"/>
              <w:right w:val="single" w:sz="4" w:space="0" w:color="auto"/>
            </w:tcBorders>
          </w:tcPr>
          <w:p w14:paraId="736811F0" w14:textId="77777777" w:rsidR="00AD6547" w:rsidRDefault="006C3491" w:rsidP="008E6500">
            <w:pPr>
              <w:spacing w:after="0"/>
              <w:rPr>
                <w:rFonts w:ascii="Arial" w:hAnsi="Arial" w:cs="Arial"/>
                <w:color w:val="000000"/>
                <w:sz w:val="20"/>
              </w:rPr>
            </w:pPr>
            <w:r>
              <w:rPr>
                <w:rFonts w:ascii="Arial" w:hAnsi="Arial" w:cs="Arial"/>
                <w:color w:val="000000"/>
                <w:sz w:val="20"/>
              </w:rPr>
              <w:t>The Metis Group, LLC</w:t>
            </w:r>
          </w:p>
        </w:tc>
      </w:tr>
      <w:tr w:rsidR="00AD6547" w:rsidRPr="001A136C" w14:paraId="24375F66" w14:textId="77777777" w:rsidTr="002F5FE4">
        <w:trPr>
          <w:trHeight w:val="300"/>
          <w:jc w:val="center"/>
        </w:trPr>
        <w:tc>
          <w:tcPr>
            <w:tcW w:w="1239" w:type="pct"/>
            <w:tcBorders>
              <w:top w:val="nil"/>
              <w:left w:val="single" w:sz="4" w:space="0" w:color="auto"/>
              <w:bottom w:val="single" w:sz="4" w:space="0" w:color="auto"/>
              <w:right w:val="single" w:sz="4" w:space="0" w:color="auto"/>
            </w:tcBorders>
          </w:tcPr>
          <w:p w14:paraId="5F05F6C4" w14:textId="77777777" w:rsidR="00AD6547" w:rsidRDefault="00AD6547" w:rsidP="008E6500">
            <w:pPr>
              <w:spacing w:after="0"/>
              <w:rPr>
                <w:rFonts w:ascii="Arial" w:hAnsi="Arial" w:cs="Arial"/>
                <w:b/>
                <w:color w:val="000000"/>
                <w:sz w:val="20"/>
              </w:rPr>
            </w:pPr>
          </w:p>
        </w:tc>
        <w:tc>
          <w:tcPr>
            <w:tcW w:w="1035" w:type="pct"/>
            <w:tcBorders>
              <w:top w:val="nil"/>
              <w:left w:val="nil"/>
              <w:bottom w:val="single" w:sz="4" w:space="0" w:color="auto"/>
              <w:right w:val="single" w:sz="4" w:space="0" w:color="auto"/>
            </w:tcBorders>
          </w:tcPr>
          <w:p w14:paraId="02D8A4D5" w14:textId="77777777" w:rsidR="00AD6547" w:rsidRDefault="006C3491" w:rsidP="008E6500">
            <w:pPr>
              <w:spacing w:after="0"/>
              <w:rPr>
                <w:rFonts w:ascii="Arial" w:hAnsi="Arial" w:cs="Arial"/>
                <w:color w:val="000000"/>
                <w:sz w:val="20"/>
              </w:rPr>
            </w:pPr>
            <w:r>
              <w:rPr>
                <w:rFonts w:ascii="Arial" w:hAnsi="Arial" w:cs="Arial"/>
                <w:color w:val="000000"/>
                <w:sz w:val="20"/>
              </w:rPr>
              <w:t>5328</w:t>
            </w:r>
          </w:p>
        </w:tc>
        <w:tc>
          <w:tcPr>
            <w:tcW w:w="2726" w:type="pct"/>
            <w:tcBorders>
              <w:top w:val="nil"/>
              <w:left w:val="nil"/>
              <w:bottom w:val="single" w:sz="4" w:space="0" w:color="auto"/>
              <w:right w:val="single" w:sz="4" w:space="0" w:color="auto"/>
            </w:tcBorders>
          </w:tcPr>
          <w:p w14:paraId="4C383ADF" w14:textId="77777777" w:rsidR="00AD6547" w:rsidRDefault="006C3491" w:rsidP="008E6500">
            <w:pPr>
              <w:spacing w:after="0"/>
              <w:rPr>
                <w:rFonts w:ascii="Arial" w:hAnsi="Arial" w:cs="Arial"/>
                <w:color w:val="000000"/>
                <w:sz w:val="20"/>
              </w:rPr>
            </w:pPr>
            <w:r>
              <w:rPr>
                <w:rFonts w:ascii="Arial" w:hAnsi="Arial" w:cs="Arial"/>
                <w:color w:val="000000"/>
                <w:sz w:val="20"/>
              </w:rPr>
              <w:t>ZVN Properties, INC</w:t>
            </w:r>
          </w:p>
        </w:tc>
      </w:tr>
    </w:tbl>
    <w:p w14:paraId="7B538320" w14:textId="77777777" w:rsidR="00AD6547" w:rsidRDefault="00AD6547" w:rsidP="00AD6547"/>
    <w:p w14:paraId="4DDA4FDF" w14:textId="77777777" w:rsidR="00AD6547" w:rsidRDefault="00AD6547" w:rsidP="00573E87">
      <w:pPr>
        <w:pStyle w:val="NoSpacing"/>
      </w:pPr>
    </w:p>
    <w:p w14:paraId="4B36F18E" w14:textId="77777777" w:rsidR="009C5CC2" w:rsidRDefault="009C5CC2" w:rsidP="00573E87">
      <w:pPr>
        <w:pStyle w:val="Heading3"/>
      </w:pPr>
      <w:bookmarkStart w:id="182" w:name="_Toc209591255"/>
      <w:r>
        <w:t xml:space="preserve">Disbursement </w:t>
      </w:r>
      <w:r w:rsidRPr="00B54CF9">
        <w:t xml:space="preserve">Import </w:t>
      </w:r>
      <w:r w:rsidR="005F23AD">
        <w:t xml:space="preserve">– B2G </w:t>
      </w:r>
      <w:r w:rsidRPr="00B54CF9">
        <w:t>File layout</w:t>
      </w:r>
      <w:bookmarkEnd w:id="169"/>
      <w:bookmarkEnd w:id="182"/>
    </w:p>
    <w:p w14:paraId="15DDC2BC" w14:textId="77777777" w:rsidR="009C5CC2" w:rsidRDefault="009C5CC2" w:rsidP="009C5CC2">
      <w:r>
        <w:t>Th</w:t>
      </w:r>
      <w:r w:rsidR="0098248E">
        <w:t>e</w:t>
      </w:r>
      <w:r>
        <w:t xml:space="preserve"> template</w:t>
      </w:r>
      <w:r w:rsidR="0098248E">
        <w:t>s</w:t>
      </w:r>
      <w:r>
        <w:t xml:space="preserve"> can be used as a guide for creating the upload file</w:t>
      </w:r>
      <w:r w:rsidR="008B2F6B">
        <w:t xml:space="preserve"> for </w:t>
      </w:r>
      <w:proofErr w:type="spellStart"/>
      <w:r w:rsidR="006430F7">
        <w:t>Inspection</w:t>
      </w:r>
      <w:r w:rsidR="008B2F6B">
        <w:t>Disbursement</w:t>
      </w:r>
      <w:r w:rsidR="006430F7">
        <w:t>s</w:t>
      </w:r>
      <w:r w:rsidR="008B2F6B">
        <w:t>I</w:t>
      </w:r>
      <w:r w:rsidR="008B2F6B" w:rsidRPr="002719CC">
        <w:t>mport</w:t>
      </w:r>
      <w:proofErr w:type="spellEnd"/>
      <w:r w:rsidR="006C3491">
        <w:t>,</w:t>
      </w:r>
      <w:r w:rsidR="0098248E">
        <w:t xml:space="preserve"> </w:t>
      </w:r>
      <w:proofErr w:type="spellStart"/>
      <w:r w:rsidR="0098248E">
        <w:t>ReleaseFeeDisbursementsImport</w:t>
      </w:r>
      <w:proofErr w:type="spellEnd"/>
      <w:r w:rsidR="006C3491">
        <w:t xml:space="preserve">, </w:t>
      </w:r>
      <w:proofErr w:type="spellStart"/>
      <w:r w:rsidR="006C3491">
        <w:t>StateProhibAppraisalsImport</w:t>
      </w:r>
      <w:proofErr w:type="spellEnd"/>
      <w:r w:rsidR="006C3491">
        <w:t xml:space="preserve">, and </w:t>
      </w:r>
      <w:proofErr w:type="spellStart"/>
      <w:r w:rsidR="006C3491">
        <w:t>StateProhibInspectionsImport</w:t>
      </w:r>
      <w:proofErr w:type="spellEnd"/>
      <w:r>
        <w:t>. It can also be found on the upload screen within HERMIT.</w:t>
      </w:r>
    </w:p>
    <w:p w14:paraId="77845A38" w14:textId="77777777" w:rsidR="009C5CC2" w:rsidRDefault="009C5CC2" w:rsidP="00500EA4">
      <w:pPr>
        <w:pStyle w:val="ListParagraph"/>
      </w:pPr>
    </w:p>
    <w:p w14:paraId="2B8611D4" w14:textId="77777777" w:rsidR="006430F7" w:rsidRDefault="006430F7" w:rsidP="002F5FE4">
      <w:pPr>
        <w:jc w:val="center"/>
      </w:pPr>
      <w:r>
        <w:rPr>
          <w:noProof/>
        </w:rPr>
        <w:drawing>
          <wp:inline distT="0" distB="0" distL="0" distR="0" wp14:anchorId="3F74D0B5" wp14:editId="7F7787B7">
            <wp:extent cx="5943600" cy="540385"/>
            <wp:effectExtent l="19050" t="19050" r="19050" b="12065"/>
            <wp:docPr id="201770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4179" name=""/>
                    <pic:cNvPicPr/>
                  </pic:nvPicPr>
                  <pic:blipFill>
                    <a:blip r:embed="rId27"/>
                    <a:stretch>
                      <a:fillRect/>
                    </a:stretch>
                  </pic:blipFill>
                  <pic:spPr>
                    <a:xfrm>
                      <a:off x="0" y="0"/>
                      <a:ext cx="5943600" cy="540385"/>
                    </a:xfrm>
                    <a:prstGeom prst="rect">
                      <a:avLst/>
                    </a:prstGeom>
                    <a:ln w="19050">
                      <a:solidFill>
                        <a:srgbClr val="0070C0"/>
                      </a:solidFill>
                    </a:ln>
                  </pic:spPr>
                </pic:pic>
              </a:graphicData>
            </a:graphic>
          </wp:inline>
        </w:drawing>
      </w:r>
    </w:p>
    <w:p w14:paraId="5166B2AE" w14:textId="77777777" w:rsidR="009C5CC2" w:rsidRDefault="009C5CC2" w:rsidP="00577228">
      <w:pPr>
        <w:jc w:val="center"/>
      </w:pPr>
      <w:r>
        <w:rPr>
          <w:noProof/>
          <w14:ligatures w14:val="standardContextual"/>
        </w:rPr>
        <w:drawing>
          <wp:inline distT="0" distB="0" distL="0" distR="0" wp14:anchorId="279E8120" wp14:editId="06CC7608">
            <wp:extent cx="5924550" cy="1154527"/>
            <wp:effectExtent l="19050" t="19050" r="19050" b="26670"/>
            <wp:docPr id="131398994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89941" name="Picture 1" descr="A screenshot of a computer screen&#10;&#10;Description automatically generated"/>
                    <pic:cNvPicPr/>
                  </pic:nvPicPr>
                  <pic:blipFill>
                    <a:blip r:embed="rId28"/>
                    <a:stretch>
                      <a:fillRect/>
                    </a:stretch>
                  </pic:blipFill>
                  <pic:spPr>
                    <a:xfrm>
                      <a:off x="0" y="0"/>
                      <a:ext cx="6120069" cy="1192628"/>
                    </a:xfrm>
                    <a:prstGeom prst="rect">
                      <a:avLst/>
                    </a:prstGeom>
                    <a:ln w="19050">
                      <a:solidFill>
                        <a:srgbClr val="0070C0"/>
                      </a:solidFill>
                    </a:ln>
                  </pic:spPr>
                </pic:pic>
              </a:graphicData>
            </a:graphic>
          </wp:inline>
        </w:drawing>
      </w:r>
    </w:p>
    <w:p w14:paraId="6BE18DAE" w14:textId="77777777" w:rsidR="009C5CC2" w:rsidRPr="00526507" w:rsidRDefault="00D9662A" w:rsidP="00577228">
      <w:pPr>
        <w:pStyle w:val="Caption"/>
      </w:pPr>
      <w:bookmarkStart w:id="183" w:name="_Toc209591320"/>
      <w:r>
        <w:t xml:space="preserve">Figure </w:t>
      </w:r>
      <w:r>
        <w:rPr>
          <w:noProof/>
        </w:rPr>
        <w:fldChar w:fldCharType="begin"/>
      </w:r>
      <w:r>
        <w:rPr>
          <w:noProof/>
        </w:rPr>
        <w:instrText xml:space="preserve"> SEQ Figure \* ARABIC </w:instrText>
      </w:r>
      <w:r>
        <w:rPr>
          <w:noProof/>
        </w:rPr>
        <w:fldChar w:fldCharType="separate"/>
      </w:r>
      <w:r w:rsidR="002F5FE4">
        <w:rPr>
          <w:noProof/>
        </w:rPr>
        <w:t>12</w:t>
      </w:r>
      <w:r>
        <w:rPr>
          <w:noProof/>
        </w:rPr>
        <w:fldChar w:fldCharType="end"/>
      </w:r>
      <w:r>
        <w:t>:</w:t>
      </w:r>
      <w:r w:rsidR="009C5CC2">
        <w:t xml:space="preserve"> </w:t>
      </w:r>
      <w:r w:rsidR="0098248E">
        <w:t xml:space="preserve">Inspection </w:t>
      </w:r>
      <w:r w:rsidR="009C5CC2">
        <w:t>Disbursement Upload File</w:t>
      </w:r>
      <w:bookmarkEnd w:id="183"/>
    </w:p>
    <w:p w14:paraId="47054F8F" w14:textId="77777777" w:rsidR="009C5CC2" w:rsidRDefault="009C5CC2" w:rsidP="009C5CC2"/>
    <w:p w14:paraId="31CA0AD3" w14:textId="77777777" w:rsidR="0098248E" w:rsidRDefault="0098248E" w:rsidP="009C5CC2">
      <w:r>
        <w:rPr>
          <w:noProof/>
          <w14:ligatures w14:val="standardContextual"/>
        </w:rPr>
        <w:drawing>
          <wp:inline distT="0" distB="0" distL="0" distR="0" wp14:anchorId="6CD8B65E" wp14:editId="50D92D75">
            <wp:extent cx="5943600" cy="588645"/>
            <wp:effectExtent l="19050" t="19050" r="19050" b="20955"/>
            <wp:docPr id="310703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03318" name=""/>
                    <pic:cNvPicPr/>
                  </pic:nvPicPr>
                  <pic:blipFill>
                    <a:blip r:embed="rId29"/>
                    <a:stretch>
                      <a:fillRect/>
                    </a:stretch>
                  </pic:blipFill>
                  <pic:spPr>
                    <a:xfrm>
                      <a:off x="0" y="0"/>
                      <a:ext cx="5943600" cy="588645"/>
                    </a:xfrm>
                    <a:prstGeom prst="rect">
                      <a:avLst/>
                    </a:prstGeom>
                    <a:ln w="19050">
                      <a:solidFill>
                        <a:srgbClr val="0070C0"/>
                      </a:solidFill>
                    </a:ln>
                  </pic:spPr>
                </pic:pic>
              </a:graphicData>
            </a:graphic>
          </wp:inline>
        </w:drawing>
      </w:r>
    </w:p>
    <w:p w14:paraId="2F0E0D61" w14:textId="77777777" w:rsidR="0098248E" w:rsidRDefault="0098248E" w:rsidP="009C5CC2">
      <w:r>
        <w:rPr>
          <w:noProof/>
          <w14:ligatures w14:val="standardContextual"/>
        </w:rPr>
        <w:drawing>
          <wp:inline distT="0" distB="0" distL="0" distR="0" wp14:anchorId="36B1BE57" wp14:editId="5BDFEB77">
            <wp:extent cx="5943600" cy="706755"/>
            <wp:effectExtent l="19050" t="19050" r="19050" b="17145"/>
            <wp:docPr id="998933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33468" name=""/>
                    <pic:cNvPicPr/>
                  </pic:nvPicPr>
                  <pic:blipFill>
                    <a:blip r:embed="rId30"/>
                    <a:stretch>
                      <a:fillRect/>
                    </a:stretch>
                  </pic:blipFill>
                  <pic:spPr>
                    <a:xfrm>
                      <a:off x="0" y="0"/>
                      <a:ext cx="5943600" cy="706755"/>
                    </a:xfrm>
                    <a:prstGeom prst="rect">
                      <a:avLst/>
                    </a:prstGeom>
                    <a:ln w="19050">
                      <a:solidFill>
                        <a:srgbClr val="0070C0"/>
                      </a:solidFill>
                    </a:ln>
                  </pic:spPr>
                </pic:pic>
              </a:graphicData>
            </a:graphic>
          </wp:inline>
        </w:drawing>
      </w:r>
    </w:p>
    <w:p w14:paraId="49241C14" w14:textId="77777777" w:rsidR="0098248E" w:rsidRDefault="00D9662A" w:rsidP="0098248E">
      <w:pPr>
        <w:pStyle w:val="Caption"/>
      </w:pPr>
      <w:bookmarkStart w:id="184" w:name="_Toc209591321"/>
      <w:r>
        <w:t xml:space="preserve">Figure </w:t>
      </w:r>
      <w:r>
        <w:rPr>
          <w:noProof/>
        </w:rPr>
        <w:fldChar w:fldCharType="begin"/>
      </w:r>
      <w:r>
        <w:rPr>
          <w:noProof/>
        </w:rPr>
        <w:instrText xml:space="preserve"> SEQ Figure \* ARABIC </w:instrText>
      </w:r>
      <w:r>
        <w:rPr>
          <w:noProof/>
        </w:rPr>
        <w:fldChar w:fldCharType="separate"/>
      </w:r>
      <w:r w:rsidR="002F5FE4">
        <w:rPr>
          <w:noProof/>
        </w:rPr>
        <w:t>13</w:t>
      </w:r>
      <w:r>
        <w:rPr>
          <w:noProof/>
        </w:rPr>
        <w:fldChar w:fldCharType="end"/>
      </w:r>
      <w:r>
        <w:t xml:space="preserve">: </w:t>
      </w:r>
      <w:r w:rsidR="0098248E">
        <w:t>Release Fee Disbursement Upload File</w:t>
      </w:r>
      <w:bookmarkEnd w:id="184"/>
    </w:p>
    <w:p w14:paraId="0955FCF1" w14:textId="77777777" w:rsidR="00261837" w:rsidRDefault="00261837" w:rsidP="00261837"/>
    <w:p w14:paraId="42D55C94" w14:textId="77777777" w:rsidR="00261837" w:rsidRDefault="00261837" w:rsidP="00261837">
      <w:r>
        <w:rPr>
          <w:noProof/>
          <w14:ligatures w14:val="standardContextual"/>
        </w:rPr>
        <w:lastRenderedPageBreak/>
        <w:drawing>
          <wp:inline distT="0" distB="0" distL="0" distR="0" wp14:anchorId="38592898" wp14:editId="4F772C6E">
            <wp:extent cx="5943600" cy="542925"/>
            <wp:effectExtent l="19050" t="19050" r="19050" b="28575"/>
            <wp:docPr id="5492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60298" name=""/>
                    <pic:cNvPicPr/>
                  </pic:nvPicPr>
                  <pic:blipFill>
                    <a:blip r:embed="rId31"/>
                    <a:stretch>
                      <a:fillRect/>
                    </a:stretch>
                  </pic:blipFill>
                  <pic:spPr>
                    <a:xfrm>
                      <a:off x="0" y="0"/>
                      <a:ext cx="5943600" cy="542925"/>
                    </a:xfrm>
                    <a:prstGeom prst="rect">
                      <a:avLst/>
                    </a:prstGeom>
                    <a:ln w="19050">
                      <a:solidFill>
                        <a:srgbClr val="0070C0"/>
                      </a:solidFill>
                    </a:ln>
                  </pic:spPr>
                </pic:pic>
              </a:graphicData>
            </a:graphic>
          </wp:inline>
        </w:drawing>
      </w:r>
    </w:p>
    <w:p w14:paraId="0E4D67FE" w14:textId="77777777" w:rsidR="00261837" w:rsidRDefault="00261837" w:rsidP="00261837">
      <w:r>
        <w:rPr>
          <w:noProof/>
          <w14:ligatures w14:val="standardContextual"/>
        </w:rPr>
        <w:drawing>
          <wp:inline distT="0" distB="0" distL="0" distR="0" wp14:anchorId="29F0504E" wp14:editId="034579BC">
            <wp:extent cx="5943600" cy="709930"/>
            <wp:effectExtent l="19050" t="19050" r="19050" b="13970"/>
            <wp:docPr id="1664724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24654" name=""/>
                    <pic:cNvPicPr/>
                  </pic:nvPicPr>
                  <pic:blipFill>
                    <a:blip r:embed="rId32"/>
                    <a:stretch>
                      <a:fillRect/>
                    </a:stretch>
                  </pic:blipFill>
                  <pic:spPr>
                    <a:xfrm>
                      <a:off x="0" y="0"/>
                      <a:ext cx="5943600" cy="709930"/>
                    </a:xfrm>
                    <a:prstGeom prst="rect">
                      <a:avLst/>
                    </a:prstGeom>
                    <a:ln w="19050">
                      <a:solidFill>
                        <a:srgbClr val="0070C0"/>
                      </a:solidFill>
                    </a:ln>
                  </pic:spPr>
                </pic:pic>
              </a:graphicData>
            </a:graphic>
          </wp:inline>
        </w:drawing>
      </w:r>
    </w:p>
    <w:p w14:paraId="4A9B4707" w14:textId="77777777" w:rsidR="00261837" w:rsidRDefault="00261837" w:rsidP="00261837">
      <w:pPr>
        <w:pStyle w:val="Caption"/>
      </w:pPr>
      <w:bookmarkStart w:id="185" w:name="_Toc209591322"/>
      <w:r>
        <w:t xml:space="preserve">Figure </w:t>
      </w:r>
      <w:r>
        <w:rPr>
          <w:noProof/>
        </w:rPr>
        <w:fldChar w:fldCharType="begin"/>
      </w:r>
      <w:r>
        <w:rPr>
          <w:noProof/>
        </w:rPr>
        <w:instrText xml:space="preserve"> SEQ Figure \* ARABIC </w:instrText>
      </w:r>
      <w:r>
        <w:rPr>
          <w:noProof/>
        </w:rPr>
        <w:fldChar w:fldCharType="separate"/>
      </w:r>
      <w:r w:rsidR="002F5FE4">
        <w:rPr>
          <w:noProof/>
        </w:rPr>
        <w:t>14</w:t>
      </w:r>
      <w:r>
        <w:rPr>
          <w:noProof/>
        </w:rPr>
        <w:fldChar w:fldCharType="end"/>
      </w:r>
      <w:r>
        <w:t>: State Prohib Legal Appraisal Disbursements Upload File</w:t>
      </w:r>
      <w:bookmarkEnd w:id="185"/>
    </w:p>
    <w:p w14:paraId="4200A385" w14:textId="77777777" w:rsidR="00261837" w:rsidRDefault="00261837" w:rsidP="00261837"/>
    <w:p w14:paraId="2D8E0633" w14:textId="77777777" w:rsidR="00261837" w:rsidRDefault="00261837" w:rsidP="00261837">
      <w:r>
        <w:rPr>
          <w:noProof/>
          <w14:ligatures w14:val="standardContextual"/>
        </w:rPr>
        <w:drawing>
          <wp:inline distT="0" distB="0" distL="0" distR="0" wp14:anchorId="1B5BDA05" wp14:editId="2DC7B88D">
            <wp:extent cx="5943600" cy="556260"/>
            <wp:effectExtent l="19050" t="19050" r="19050" b="15240"/>
            <wp:docPr id="848977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77840" name=""/>
                    <pic:cNvPicPr/>
                  </pic:nvPicPr>
                  <pic:blipFill>
                    <a:blip r:embed="rId33"/>
                    <a:stretch>
                      <a:fillRect/>
                    </a:stretch>
                  </pic:blipFill>
                  <pic:spPr>
                    <a:xfrm>
                      <a:off x="0" y="0"/>
                      <a:ext cx="5943600" cy="556260"/>
                    </a:xfrm>
                    <a:prstGeom prst="rect">
                      <a:avLst/>
                    </a:prstGeom>
                    <a:ln w="19050">
                      <a:solidFill>
                        <a:srgbClr val="0070C0"/>
                      </a:solidFill>
                    </a:ln>
                  </pic:spPr>
                </pic:pic>
              </a:graphicData>
            </a:graphic>
          </wp:inline>
        </w:drawing>
      </w:r>
    </w:p>
    <w:p w14:paraId="3C90A70C" w14:textId="77777777" w:rsidR="00A1647F" w:rsidRDefault="00A1647F" w:rsidP="00261837">
      <w:r>
        <w:rPr>
          <w:noProof/>
          <w14:ligatures w14:val="standardContextual"/>
        </w:rPr>
        <w:drawing>
          <wp:inline distT="0" distB="0" distL="0" distR="0" wp14:anchorId="61FFD5AF" wp14:editId="2EB579F6">
            <wp:extent cx="5943600" cy="709930"/>
            <wp:effectExtent l="19050" t="19050" r="19050" b="13970"/>
            <wp:docPr id="805832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32968" name=""/>
                    <pic:cNvPicPr/>
                  </pic:nvPicPr>
                  <pic:blipFill>
                    <a:blip r:embed="rId32"/>
                    <a:stretch>
                      <a:fillRect/>
                    </a:stretch>
                  </pic:blipFill>
                  <pic:spPr>
                    <a:xfrm>
                      <a:off x="0" y="0"/>
                      <a:ext cx="5943600" cy="709930"/>
                    </a:xfrm>
                    <a:prstGeom prst="rect">
                      <a:avLst/>
                    </a:prstGeom>
                    <a:ln w="19050">
                      <a:solidFill>
                        <a:srgbClr val="0070C0"/>
                      </a:solidFill>
                    </a:ln>
                  </pic:spPr>
                </pic:pic>
              </a:graphicData>
            </a:graphic>
          </wp:inline>
        </w:drawing>
      </w:r>
    </w:p>
    <w:p w14:paraId="14654D01" w14:textId="77777777" w:rsidR="00A1647F" w:rsidRDefault="00A1647F" w:rsidP="00A1647F">
      <w:pPr>
        <w:pStyle w:val="Caption"/>
      </w:pPr>
      <w:bookmarkStart w:id="186" w:name="_Toc209591323"/>
      <w:r>
        <w:t xml:space="preserve">Figure </w:t>
      </w:r>
      <w:r>
        <w:rPr>
          <w:noProof/>
        </w:rPr>
        <w:fldChar w:fldCharType="begin"/>
      </w:r>
      <w:r>
        <w:rPr>
          <w:noProof/>
        </w:rPr>
        <w:instrText xml:space="preserve"> SEQ Figure \* ARABIC </w:instrText>
      </w:r>
      <w:r>
        <w:rPr>
          <w:noProof/>
        </w:rPr>
        <w:fldChar w:fldCharType="separate"/>
      </w:r>
      <w:r w:rsidR="002F5FE4">
        <w:rPr>
          <w:noProof/>
        </w:rPr>
        <w:t>15</w:t>
      </w:r>
      <w:r>
        <w:rPr>
          <w:noProof/>
        </w:rPr>
        <w:fldChar w:fldCharType="end"/>
      </w:r>
      <w:r>
        <w:t>: State Prohib Legal Inspection Disbursements Upload File</w:t>
      </w:r>
      <w:bookmarkEnd w:id="186"/>
    </w:p>
    <w:p w14:paraId="0D47EA72" w14:textId="77777777" w:rsidR="00261837" w:rsidRPr="00261837" w:rsidRDefault="00261837" w:rsidP="00AD485E"/>
    <w:p w14:paraId="1AF9CB0B" w14:textId="77777777" w:rsidR="00261837" w:rsidRPr="00261837" w:rsidRDefault="00261837" w:rsidP="00AD485E"/>
    <w:p w14:paraId="7BEF1E3D" w14:textId="77777777" w:rsidR="009C5CC2" w:rsidRDefault="00C57089" w:rsidP="00C57089">
      <w:pPr>
        <w:pStyle w:val="Heading3"/>
      </w:pPr>
      <w:bookmarkStart w:id="187" w:name="_Toc209591256"/>
      <w:r>
        <w:t>NSC Disbursement Upload Errors</w:t>
      </w:r>
      <w:bookmarkEnd w:id="187"/>
      <w:r>
        <w:t xml:space="preserve"> </w:t>
      </w:r>
    </w:p>
    <w:p w14:paraId="1F6801AC" w14:textId="77777777" w:rsidR="00C57089" w:rsidRDefault="00C57089" w:rsidP="00C57089">
      <w:r>
        <w:t xml:space="preserve">This table describes the Error Messages that could occur based on the data condition uploaded by the user. </w:t>
      </w:r>
    </w:p>
    <w:p w14:paraId="7414F288" w14:textId="77777777" w:rsidR="007B2601" w:rsidRPr="002719CC" w:rsidRDefault="007B2601" w:rsidP="007B2601">
      <w:pPr>
        <w:pStyle w:val="TableTitle"/>
      </w:pPr>
      <w:bookmarkStart w:id="188" w:name="_Toc209591302"/>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34</w:t>
      </w:r>
      <w:r>
        <w:rPr>
          <w:noProof/>
        </w:rPr>
        <w:fldChar w:fldCharType="end"/>
      </w:r>
      <w:r w:rsidRPr="002719CC">
        <w:t xml:space="preserve">: </w:t>
      </w:r>
      <w:r>
        <w:t>Data conditions for NSC Disbursement Upload Errors</w:t>
      </w:r>
      <w:bookmarkEnd w:id="188"/>
    </w:p>
    <w:tbl>
      <w:tblPr>
        <w:tblStyle w:val="TableGrid"/>
        <w:tblW w:w="0" w:type="auto"/>
        <w:tblLook w:val="04A0" w:firstRow="1" w:lastRow="0" w:firstColumn="1" w:lastColumn="0" w:noHBand="0" w:noVBand="1"/>
      </w:tblPr>
      <w:tblGrid>
        <w:gridCol w:w="4800"/>
        <w:gridCol w:w="4550"/>
      </w:tblGrid>
      <w:tr w:rsidR="00C57089" w:rsidRPr="00C57089" w14:paraId="5500A8C3" w14:textId="77777777" w:rsidTr="002F5FE4">
        <w:trPr>
          <w:trHeight w:val="300"/>
          <w:tblHeader/>
        </w:trPr>
        <w:tc>
          <w:tcPr>
            <w:tcW w:w="4800" w:type="dxa"/>
            <w:shd w:val="clear" w:color="auto" w:fill="767171" w:themeFill="background2" w:themeFillShade="80"/>
            <w:noWrap/>
            <w:hideMark/>
          </w:tcPr>
          <w:p w14:paraId="62A93D72" w14:textId="77777777" w:rsidR="00C57089" w:rsidRPr="00C57089" w:rsidRDefault="00C57089" w:rsidP="00C57089">
            <w:pPr>
              <w:rPr>
                <w:b/>
                <w:bCs/>
                <w:lang w:eastAsia="x-none"/>
              </w:rPr>
            </w:pPr>
            <w:r w:rsidRPr="00C57089">
              <w:rPr>
                <w:b/>
                <w:bCs/>
                <w:lang w:eastAsia="x-none"/>
              </w:rPr>
              <w:t>Error Condition</w:t>
            </w:r>
          </w:p>
        </w:tc>
        <w:tc>
          <w:tcPr>
            <w:tcW w:w="4550" w:type="dxa"/>
            <w:shd w:val="clear" w:color="auto" w:fill="767171" w:themeFill="background2" w:themeFillShade="80"/>
            <w:noWrap/>
            <w:hideMark/>
          </w:tcPr>
          <w:p w14:paraId="11A729F0" w14:textId="77777777" w:rsidR="00C57089" w:rsidRPr="00C57089" w:rsidRDefault="00C57089">
            <w:pPr>
              <w:rPr>
                <w:b/>
                <w:bCs/>
                <w:lang w:eastAsia="x-none"/>
              </w:rPr>
            </w:pPr>
            <w:r w:rsidRPr="00C57089">
              <w:rPr>
                <w:b/>
                <w:bCs/>
                <w:lang w:eastAsia="x-none"/>
              </w:rPr>
              <w:t xml:space="preserve">Error Message </w:t>
            </w:r>
          </w:p>
        </w:tc>
      </w:tr>
      <w:tr w:rsidR="00C57089" w:rsidRPr="00C57089" w14:paraId="2167CDD9" w14:textId="77777777" w:rsidTr="002F5FE4">
        <w:trPr>
          <w:trHeight w:val="900"/>
        </w:trPr>
        <w:tc>
          <w:tcPr>
            <w:tcW w:w="4800" w:type="dxa"/>
            <w:hideMark/>
          </w:tcPr>
          <w:p w14:paraId="1557331C" w14:textId="77777777" w:rsidR="00C57089" w:rsidRPr="00C57089" w:rsidRDefault="00C57089">
            <w:pPr>
              <w:rPr>
                <w:lang w:eastAsia="x-none"/>
              </w:rPr>
            </w:pPr>
            <w:r w:rsidRPr="00C57089">
              <w:rPr>
                <w:lang w:eastAsia="x-none"/>
              </w:rPr>
              <w:t xml:space="preserve">The loan the user is attempting to update through the NSC Disbursement Transaction B2G must have a valid FHA Case Number. </w:t>
            </w:r>
          </w:p>
        </w:tc>
        <w:tc>
          <w:tcPr>
            <w:tcW w:w="4550" w:type="dxa"/>
            <w:noWrap/>
            <w:hideMark/>
          </w:tcPr>
          <w:p w14:paraId="4D506CB9" w14:textId="77777777" w:rsidR="00C57089" w:rsidRPr="00C57089" w:rsidRDefault="00C57089">
            <w:pPr>
              <w:rPr>
                <w:lang w:eastAsia="x-none"/>
              </w:rPr>
            </w:pPr>
            <w:r w:rsidRPr="00C57089">
              <w:rPr>
                <w:lang w:eastAsia="x-none"/>
              </w:rPr>
              <w:t>The FHA Case Number is Invalid</w:t>
            </w:r>
          </w:p>
        </w:tc>
      </w:tr>
      <w:tr w:rsidR="00C57089" w:rsidRPr="00C57089" w14:paraId="1914A398" w14:textId="77777777" w:rsidTr="002F5FE4">
        <w:trPr>
          <w:trHeight w:val="600"/>
        </w:trPr>
        <w:tc>
          <w:tcPr>
            <w:tcW w:w="4800" w:type="dxa"/>
            <w:hideMark/>
          </w:tcPr>
          <w:p w14:paraId="2650D31A" w14:textId="77777777" w:rsidR="00C57089" w:rsidRPr="00C57089" w:rsidRDefault="00C57089">
            <w:pPr>
              <w:rPr>
                <w:lang w:eastAsia="x-none"/>
              </w:rPr>
            </w:pPr>
            <w:r w:rsidRPr="00C57089">
              <w:rPr>
                <w:lang w:eastAsia="x-none"/>
              </w:rPr>
              <w:t>The loan the user is attempting to update through the NSC Disbursement Transaction B2G must have an FHA Case #</w:t>
            </w:r>
          </w:p>
        </w:tc>
        <w:tc>
          <w:tcPr>
            <w:tcW w:w="4550" w:type="dxa"/>
            <w:noWrap/>
            <w:hideMark/>
          </w:tcPr>
          <w:p w14:paraId="05BF5B0D" w14:textId="77777777" w:rsidR="00C57089" w:rsidRPr="00C57089" w:rsidRDefault="00C57089">
            <w:pPr>
              <w:rPr>
                <w:lang w:eastAsia="x-none"/>
              </w:rPr>
            </w:pPr>
            <w:r w:rsidRPr="00C57089">
              <w:rPr>
                <w:lang w:eastAsia="x-none"/>
              </w:rPr>
              <w:t>FHA Case # is required</w:t>
            </w:r>
          </w:p>
        </w:tc>
      </w:tr>
      <w:tr w:rsidR="00C57089" w:rsidRPr="00C57089" w14:paraId="371FFDF2" w14:textId="77777777" w:rsidTr="002F5FE4">
        <w:trPr>
          <w:trHeight w:val="900"/>
        </w:trPr>
        <w:tc>
          <w:tcPr>
            <w:tcW w:w="4800" w:type="dxa"/>
            <w:hideMark/>
          </w:tcPr>
          <w:p w14:paraId="47D4B597" w14:textId="77777777" w:rsidR="00C57089" w:rsidRPr="00C57089" w:rsidRDefault="00C57089">
            <w:pPr>
              <w:rPr>
                <w:lang w:eastAsia="x-none"/>
              </w:rPr>
            </w:pPr>
            <w:r w:rsidRPr="00C57089">
              <w:rPr>
                <w:lang w:eastAsia="x-none"/>
              </w:rPr>
              <w:t>The loan the user is attempting to update through the NSC Disbursement Transaction B2G cannot have a Case Status of Cancelled</w:t>
            </w:r>
          </w:p>
        </w:tc>
        <w:tc>
          <w:tcPr>
            <w:tcW w:w="4550" w:type="dxa"/>
            <w:hideMark/>
          </w:tcPr>
          <w:p w14:paraId="4647449C" w14:textId="77777777" w:rsidR="00C57089" w:rsidRPr="00C57089" w:rsidRDefault="00C57089">
            <w:pPr>
              <w:rPr>
                <w:lang w:eastAsia="x-none"/>
              </w:rPr>
            </w:pPr>
            <w:r w:rsidRPr="00C57089">
              <w:rPr>
                <w:lang w:eastAsia="x-none"/>
              </w:rPr>
              <w:t>To add the Disbursement Transaction to this Case, the Case Status cannot be “Cancelled</w:t>
            </w:r>
          </w:p>
        </w:tc>
      </w:tr>
      <w:tr w:rsidR="00C57089" w:rsidRPr="00C57089" w14:paraId="3D84C5EE" w14:textId="77777777" w:rsidTr="002F5FE4">
        <w:trPr>
          <w:trHeight w:val="900"/>
        </w:trPr>
        <w:tc>
          <w:tcPr>
            <w:tcW w:w="4800" w:type="dxa"/>
            <w:hideMark/>
          </w:tcPr>
          <w:p w14:paraId="615E0E9E" w14:textId="77777777" w:rsidR="00C57089" w:rsidRPr="00C57089" w:rsidRDefault="00C57089">
            <w:pPr>
              <w:rPr>
                <w:lang w:eastAsia="x-none"/>
              </w:rPr>
            </w:pPr>
            <w:r w:rsidRPr="00C57089">
              <w:rPr>
                <w:lang w:eastAsia="x-none"/>
              </w:rPr>
              <w:t xml:space="preserve">The loan the user is attempting to update through the NSC Disbursement Transaction </w:t>
            </w:r>
            <w:r w:rsidRPr="00C57089">
              <w:rPr>
                <w:lang w:eastAsia="x-none"/>
              </w:rPr>
              <w:lastRenderedPageBreak/>
              <w:t xml:space="preserve">B2G the Servicer must be the HUD NSC </w:t>
            </w:r>
            <w:r w:rsidR="0098006B" w:rsidRPr="00C57089">
              <w:rPr>
                <w:lang w:eastAsia="x-none"/>
              </w:rPr>
              <w:t>Contractor</w:t>
            </w:r>
          </w:p>
        </w:tc>
        <w:tc>
          <w:tcPr>
            <w:tcW w:w="4550" w:type="dxa"/>
            <w:hideMark/>
          </w:tcPr>
          <w:p w14:paraId="7063BE34" w14:textId="77777777" w:rsidR="00C57089" w:rsidRPr="00C57089" w:rsidRDefault="00C57089">
            <w:pPr>
              <w:rPr>
                <w:lang w:eastAsia="x-none"/>
              </w:rPr>
            </w:pPr>
            <w:r w:rsidRPr="00C57089">
              <w:rPr>
                <w:lang w:eastAsia="x-none"/>
              </w:rPr>
              <w:lastRenderedPageBreak/>
              <w:t>To Add the Disbursement to this Case, the Servicer must be the HUD NSC Contractor</w:t>
            </w:r>
          </w:p>
        </w:tc>
      </w:tr>
      <w:tr w:rsidR="00C57089" w:rsidRPr="00C57089" w14:paraId="350A36A4" w14:textId="77777777" w:rsidTr="002F5FE4">
        <w:trPr>
          <w:trHeight w:val="900"/>
        </w:trPr>
        <w:tc>
          <w:tcPr>
            <w:tcW w:w="4800" w:type="dxa"/>
            <w:hideMark/>
          </w:tcPr>
          <w:p w14:paraId="29AA0AD0" w14:textId="77777777" w:rsidR="00C57089" w:rsidRPr="00C57089" w:rsidRDefault="00C57089">
            <w:pPr>
              <w:rPr>
                <w:lang w:eastAsia="x-none"/>
              </w:rPr>
            </w:pPr>
            <w:r w:rsidRPr="00C57089">
              <w:rPr>
                <w:lang w:eastAsia="x-none"/>
              </w:rPr>
              <w:t>The user is attempting to upload an Invalid Disbursement Transaction Category through the NSC Disbursement Transaction B2G</w:t>
            </w:r>
          </w:p>
        </w:tc>
        <w:tc>
          <w:tcPr>
            <w:tcW w:w="4550" w:type="dxa"/>
            <w:noWrap/>
            <w:hideMark/>
          </w:tcPr>
          <w:p w14:paraId="7B6D8EBF" w14:textId="77777777" w:rsidR="00C57089" w:rsidRPr="00C57089" w:rsidRDefault="00C57089">
            <w:pPr>
              <w:rPr>
                <w:lang w:eastAsia="x-none"/>
              </w:rPr>
            </w:pPr>
            <w:r w:rsidRPr="00C57089">
              <w:rPr>
                <w:lang w:eastAsia="x-none"/>
              </w:rPr>
              <w:t>The Disbursement Transaction Category is invalid</w:t>
            </w:r>
          </w:p>
        </w:tc>
      </w:tr>
      <w:tr w:rsidR="00C57089" w:rsidRPr="00C57089" w14:paraId="35260C48" w14:textId="77777777" w:rsidTr="002F5FE4">
        <w:trPr>
          <w:trHeight w:val="900"/>
        </w:trPr>
        <w:tc>
          <w:tcPr>
            <w:tcW w:w="4800" w:type="dxa"/>
            <w:hideMark/>
          </w:tcPr>
          <w:p w14:paraId="63DEF1CA" w14:textId="77777777" w:rsidR="00C57089" w:rsidRPr="00C57089" w:rsidRDefault="00C57089">
            <w:pPr>
              <w:rPr>
                <w:lang w:eastAsia="x-none"/>
              </w:rPr>
            </w:pPr>
            <w:r w:rsidRPr="00C57089">
              <w:rPr>
                <w:lang w:eastAsia="x-none"/>
              </w:rPr>
              <w:t>The user is attempting to upload a file without a Disbursement Transaction Category through the NSC Disbursement Transaction B2G</w:t>
            </w:r>
          </w:p>
        </w:tc>
        <w:tc>
          <w:tcPr>
            <w:tcW w:w="4550" w:type="dxa"/>
            <w:noWrap/>
            <w:hideMark/>
          </w:tcPr>
          <w:p w14:paraId="7AEEC5C5" w14:textId="77777777" w:rsidR="00C57089" w:rsidRPr="00C57089" w:rsidRDefault="00C57089">
            <w:pPr>
              <w:rPr>
                <w:lang w:eastAsia="x-none"/>
              </w:rPr>
            </w:pPr>
            <w:r w:rsidRPr="00C57089">
              <w:rPr>
                <w:lang w:eastAsia="x-none"/>
              </w:rPr>
              <w:t>Disbursement Transaction Category is required</w:t>
            </w:r>
          </w:p>
        </w:tc>
      </w:tr>
      <w:tr w:rsidR="00C57089" w:rsidRPr="00C57089" w14:paraId="429F22F4" w14:textId="77777777" w:rsidTr="002F5FE4">
        <w:trPr>
          <w:trHeight w:val="900"/>
        </w:trPr>
        <w:tc>
          <w:tcPr>
            <w:tcW w:w="4800" w:type="dxa"/>
            <w:hideMark/>
          </w:tcPr>
          <w:p w14:paraId="0FB1E76C" w14:textId="77777777" w:rsidR="00C57089" w:rsidRPr="00C57089" w:rsidRDefault="00C57089">
            <w:pPr>
              <w:rPr>
                <w:lang w:eastAsia="x-none"/>
              </w:rPr>
            </w:pPr>
            <w:r w:rsidRPr="00C57089">
              <w:rPr>
                <w:lang w:eastAsia="x-none"/>
              </w:rPr>
              <w:t>The user is attempting to upload an Invalid Disbursement Transaction Description through the NSC Disbursement Transaction B2G</w:t>
            </w:r>
          </w:p>
        </w:tc>
        <w:tc>
          <w:tcPr>
            <w:tcW w:w="4550" w:type="dxa"/>
            <w:hideMark/>
          </w:tcPr>
          <w:p w14:paraId="3707D5BA" w14:textId="77777777" w:rsidR="00C57089" w:rsidRPr="00C57089" w:rsidRDefault="00C57089">
            <w:pPr>
              <w:rPr>
                <w:lang w:eastAsia="x-none"/>
              </w:rPr>
            </w:pPr>
            <w:r w:rsidRPr="00C57089">
              <w:rPr>
                <w:lang w:eastAsia="x-none"/>
              </w:rPr>
              <w:t>The Disbursement Transaction Description is invalid</w:t>
            </w:r>
          </w:p>
        </w:tc>
      </w:tr>
      <w:tr w:rsidR="00C57089" w:rsidRPr="00C57089" w14:paraId="18717ED8" w14:textId="77777777" w:rsidTr="002F5FE4">
        <w:trPr>
          <w:trHeight w:val="900"/>
        </w:trPr>
        <w:tc>
          <w:tcPr>
            <w:tcW w:w="4800" w:type="dxa"/>
            <w:hideMark/>
          </w:tcPr>
          <w:p w14:paraId="6E0CB112" w14:textId="77777777" w:rsidR="00C57089" w:rsidRPr="00C57089" w:rsidRDefault="00C57089">
            <w:pPr>
              <w:rPr>
                <w:lang w:eastAsia="x-none"/>
              </w:rPr>
            </w:pPr>
            <w:r w:rsidRPr="00C57089">
              <w:rPr>
                <w:lang w:eastAsia="x-none"/>
              </w:rPr>
              <w:t xml:space="preserve">The user is attempting to upload a file without a Disbursement Transaction Description through the NSC Disbursement Transaction B2G. </w:t>
            </w:r>
          </w:p>
        </w:tc>
        <w:tc>
          <w:tcPr>
            <w:tcW w:w="4550" w:type="dxa"/>
            <w:noWrap/>
            <w:hideMark/>
          </w:tcPr>
          <w:p w14:paraId="77F1F5D9" w14:textId="77777777" w:rsidR="00C57089" w:rsidRPr="00C57089" w:rsidRDefault="00C57089">
            <w:pPr>
              <w:rPr>
                <w:lang w:eastAsia="x-none"/>
              </w:rPr>
            </w:pPr>
            <w:r w:rsidRPr="00C57089">
              <w:rPr>
                <w:lang w:eastAsia="x-none"/>
              </w:rPr>
              <w:t>Disbursement Transaction Description is required</w:t>
            </w:r>
          </w:p>
        </w:tc>
      </w:tr>
      <w:tr w:rsidR="00C57089" w:rsidRPr="00C57089" w14:paraId="182F3834" w14:textId="77777777" w:rsidTr="002F5FE4">
        <w:trPr>
          <w:trHeight w:val="600"/>
        </w:trPr>
        <w:tc>
          <w:tcPr>
            <w:tcW w:w="4800" w:type="dxa"/>
            <w:hideMark/>
          </w:tcPr>
          <w:p w14:paraId="551BE56E" w14:textId="77777777" w:rsidR="00C57089" w:rsidRPr="00C57089" w:rsidRDefault="00C57089">
            <w:pPr>
              <w:rPr>
                <w:lang w:eastAsia="x-none"/>
              </w:rPr>
            </w:pPr>
            <w:r w:rsidRPr="00C57089">
              <w:rPr>
                <w:lang w:eastAsia="x-none"/>
              </w:rPr>
              <w:t>The user is attempting to upload an Invalid Vendor Type through the NSC Disbursement Transaction B2G</w:t>
            </w:r>
          </w:p>
        </w:tc>
        <w:tc>
          <w:tcPr>
            <w:tcW w:w="4550" w:type="dxa"/>
            <w:hideMark/>
          </w:tcPr>
          <w:p w14:paraId="2A3D994F" w14:textId="77777777" w:rsidR="00C57089" w:rsidRPr="00C57089" w:rsidRDefault="00C57089">
            <w:pPr>
              <w:rPr>
                <w:lang w:eastAsia="x-none"/>
              </w:rPr>
            </w:pPr>
            <w:r w:rsidRPr="00C57089">
              <w:rPr>
                <w:lang w:eastAsia="x-none"/>
              </w:rPr>
              <w:t>The Vendor Type is invalid</w:t>
            </w:r>
          </w:p>
        </w:tc>
      </w:tr>
      <w:tr w:rsidR="00C57089" w:rsidRPr="00C57089" w14:paraId="3B1BA334" w14:textId="77777777" w:rsidTr="002F5FE4">
        <w:trPr>
          <w:trHeight w:val="600"/>
        </w:trPr>
        <w:tc>
          <w:tcPr>
            <w:tcW w:w="4800" w:type="dxa"/>
            <w:hideMark/>
          </w:tcPr>
          <w:p w14:paraId="668BE7D3" w14:textId="77777777" w:rsidR="00C57089" w:rsidRPr="00C57089" w:rsidRDefault="00C57089">
            <w:pPr>
              <w:rPr>
                <w:lang w:eastAsia="x-none"/>
              </w:rPr>
            </w:pPr>
            <w:r w:rsidRPr="00C57089">
              <w:rPr>
                <w:lang w:eastAsia="x-none"/>
              </w:rPr>
              <w:t>The user is attempting to upload a file without a Vendor Type through the NSC Disbursement Transaction B2G</w:t>
            </w:r>
          </w:p>
        </w:tc>
        <w:tc>
          <w:tcPr>
            <w:tcW w:w="4550" w:type="dxa"/>
            <w:hideMark/>
          </w:tcPr>
          <w:p w14:paraId="204967B1" w14:textId="77777777" w:rsidR="00C57089" w:rsidRPr="00C57089" w:rsidRDefault="00C57089">
            <w:pPr>
              <w:rPr>
                <w:lang w:eastAsia="x-none"/>
              </w:rPr>
            </w:pPr>
            <w:r w:rsidRPr="00C57089">
              <w:rPr>
                <w:lang w:eastAsia="x-none"/>
              </w:rPr>
              <w:t>Vendor Type is required</w:t>
            </w:r>
          </w:p>
        </w:tc>
      </w:tr>
      <w:tr w:rsidR="00C57089" w:rsidRPr="00C57089" w14:paraId="7535573A" w14:textId="77777777" w:rsidTr="002F5FE4">
        <w:trPr>
          <w:trHeight w:val="600"/>
        </w:trPr>
        <w:tc>
          <w:tcPr>
            <w:tcW w:w="4800" w:type="dxa"/>
            <w:hideMark/>
          </w:tcPr>
          <w:p w14:paraId="2E50DAAF" w14:textId="77777777" w:rsidR="00C57089" w:rsidRPr="00C57089" w:rsidRDefault="00C57089">
            <w:pPr>
              <w:rPr>
                <w:lang w:eastAsia="x-none"/>
              </w:rPr>
            </w:pPr>
            <w:r w:rsidRPr="00C57089">
              <w:rPr>
                <w:lang w:eastAsia="x-none"/>
              </w:rPr>
              <w:t>The user is attempting to upload an Invalid Payee/Pay to through the NSC Disbursement Transaction B2G</w:t>
            </w:r>
          </w:p>
        </w:tc>
        <w:tc>
          <w:tcPr>
            <w:tcW w:w="4550" w:type="dxa"/>
            <w:hideMark/>
          </w:tcPr>
          <w:p w14:paraId="6EE2286A" w14:textId="77777777" w:rsidR="00C57089" w:rsidRPr="00C57089" w:rsidRDefault="00C57089">
            <w:pPr>
              <w:rPr>
                <w:lang w:eastAsia="x-none"/>
              </w:rPr>
            </w:pPr>
            <w:r w:rsidRPr="00C57089">
              <w:rPr>
                <w:lang w:eastAsia="x-none"/>
              </w:rPr>
              <w:t>The Payee/Pay to is Invalid</w:t>
            </w:r>
          </w:p>
        </w:tc>
      </w:tr>
      <w:tr w:rsidR="00C57089" w:rsidRPr="00C57089" w14:paraId="6C605632" w14:textId="77777777" w:rsidTr="002F5FE4">
        <w:trPr>
          <w:trHeight w:val="600"/>
        </w:trPr>
        <w:tc>
          <w:tcPr>
            <w:tcW w:w="4800" w:type="dxa"/>
            <w:hideMark/>
          </w:tcPr>
          <w:p w14:paraId="1A603B7E" w14:textId="77777777" w:rsidR="00C57089" w:rsidRPr="00C57089" w:rsidRDefault="00C57089">
            <w:pPr>
              <w:rPr>
                <w:lang w:eastAsia="x-none"/>
              </w:rPr>
            </w:pPr>
            <w:r w:rsidRPr="00C57089">
              <w:rPr>
                <w:lang w:eastAsia="x-none"/>
              </w:rPr>
              <w:t>The user is attempting to upload a file without a Payee/Pay to through the NSC Disbursement Transaction B2G.</w:t>
            </w:r>
          </w:p>
        </w:tc>
        <w:tc>
          <w:tcPr>
            <w:tcW w:w="4550" w:type="dxa"/>
            <w:hideMark/>
          </w:tcPr>
          <w:p w14:paraId="78D70824" w14:textId="77777777" w:rsidR="00C57089" w:rsidRPr="00C57089" w:rsidRDefault="00C57089">
            <w:pPr>
              <w:rPr>
                <w:lang w:eastAsia="x-none"/>
              </w:rPr>
            </w:pPr>
            <w:r w:rsidRPr="00C57089">
              <w:rPr>
                <w:lang w:eastAsia="x-none"/>
              </w:rPr>
              <w:t>Payee/Pay to is required</w:t>
            </w:r>
          </w:p>
        </w:tc>
      </w:tr>
      <w:tr w:rsidR="00C57089" w:rsidRPr="00C57089" w14:paraId="27CFF9CA" w14:textId="77777777" w:rsidTr="002F5FE4">
        <w:trPr>
          <w:trHeight w:val="690"/>
        </w:trPr>
        <w:tc>
          <w:tcPr>
            <w:tcW w:w="4800" w:type="dxa"/>
            <w:hideMark/>
          </w:tcPr>
          <w:p w14:paraId="46D7A597" w14:textId="77777777" w:rsidR="00C57089" w:rsidRPr="00C57089" w:rsidRDefault="00C57089">
            <w:pPr>
              <w:rPr>
                <w:lang w:eastAsia="x-none"/>
              </w:rPr>
            </w:pPr>
            <w:r w:rsidRPr="00C57089">
              <w:rPr>
                <w:lang w:eastAsia="x-none"/>
              </w:rPr>
              <w:t>The user is attempting to upload a Disbursement Amount &lt;= $0.00 through the NSC Disbursement Transaction B2G.</w:t>
            </w:r>
          </w:p>
        </w:tc>
        <w:tc>
          <w:tcPr>
            <w:tcW w:w="4550" w:type="dxa"/>
            <w:hideMark/>
          </w:tcPr>
          <w:p w14:paraId="59F85B36" w14:textId="77777777" w:rsidR="00C57089" w:rsidRPr="00C57089" w:rsidRDefault="00C57089">
            <w:pPr>
              <w:rPr>
                <w:lang w:eastAsia="x-none"/>
              </w:rPr>
            </w:pPr>
            <w:r w:rsidRPr="00C57089">
              <w:rPr>
                <w:lang w:eastAsia="x-none"/>
              </w:rPr>
              <w:t>The Disbursement Transaction Amount must be &gt; $0.00 and &lt;= $1,000,000.00</w:t>
            </w:r>
          </w:p>
        </w:tc>
      </w:tr>
      <w:tr w:rsidR="00C57089" w:rsidRPr="00C57089" w14:paraId="547FC3D7" w14:textId="77777777" w:rsidTr="002F5FE4">
        <w:trPr>
          <w:trHeight w:val="600"/>
        </w:trPr>
        <w:tc>
          <w:tcPr>
            <w:tcW w:w="4800" w:type="dxa"/>
            <w:hideMark/>
          </w:tcPr>
          <w:p w14:paraId="70AE85AF" w14:textId="77777777" w:rsidR="00C57089" w:rsidRPr="00C57089" w:rsidRDefault="00C57089">
            <w:pPr>
              <w:rPr>
                <w:lang w:eastAsia="x-none"/>
              </w:rPr>
            </w:pPr>
            <w:r w:rsidRPr="00C57089">
              <w:rPr>
                <w:lang w:eastAsia="x-none"/>
              </w:rPr>
              <w:t>The user is attempting to upload a file without a Disbursement Amount through the NSC Disbursement Transaction B2G.</w:t>
            </w:r>
          </w:p>
        </w:tc>
        <w:tc>
          <w:tcPr>
            <w:tcW w:w="4550" w:type="dxa"/>
            <w:hideMark/>
          </w:tcPr>
          <w:p w14:paraId="724B7977" w14:textId="77777777" w:rsidR="00C57089" w:rsidRPr="00C57089" w:rsidRDefault="00C57089">
            <w:pPr>
              <w:rPr>
                <w:lang w:eastAsia="x-none"/>
              </w:rPr>
            </w:pPr>
            <w:r w:rsidRPr="00C57089">
              <w:rPr>
                <w:lang w:eastAsia="x-none"/>
              </w:rPr>
              <w:t>Disbursement Amount is required</w:t>
            </w:r>
          </w:p>
        </w:tc>
      </w:tr>
      <w:tr w:rsidR="00055CD0" w:rsidRPr="00C57089" w14:paraId="2C5ABFD1" w14:textId="77777777" w:rsidTr="002F5FE4">
        <w:trPr>
          <w:trHeight w:val="600"/>
        </w:trPr>
        <w:tc>
          <w:tcPr>
            <w:tcW w:w="4800" w:type="dxa"/>
          </w:tcPr>
          <w:p w14:paraId="4488E174" w14:textId="77777777" w:rsidR="00055CD0" w:rsidRPr="00C57089" w:rsidRDefault="00055CD0">
            <w:pPr>
              <w:rPr>
                <w:lang w:eastAsia="x-none"/>
              </w:rPr>
            </w:pPr>
            <w:r>
              <w:rPr>
                <w:lang w:eastAsia="x-none"/>
              </w:rPr>
              <w:lastRenderedPageBreak/>
              <w:t xml:space="preserve">The user is attempting to upload a Disbursement Amount of $0.00 through the NSC Disbursement Transaction B2G </w:t>
            </w:r>
          </w:p>
        </w:tc>
        <w:tc>
          <w:tcPr>
            <w:tcW w:w="4550" w:type="dxa"/>
          </w:tcPr>
          <w:p w14:paraId="523DEA85" w14:textId="77777777" w:rsidR="00055CD0" w:rsidRPr="00C57089" w:rsidRDefault="00055CD0">
            <w:pPr>
              <w:rPr>
                <w:lang w:eastAsia="x-none"/>
              </w:rPr>
            </w:pPr>
            <w:r w:rsidRPr="006F60D1">
              <w:rPr>
                <w:rFonts w:cstheme="minorHAnsi"/>
              </w:rPr>
              <w:t>Zero value is not allowed to create Disbursement. Please enter valid Disbursement Amount</w:t>
            </w:r>
          </w:p>
        </w:tc>
      </w:tr>
      <w:tr w:rsidR="00055CD0" w:rsidRPr="00C57089" w14:paraId="59B73266" w14:textId="77777777" w:rsidTr="002F5FE4">
        <w:trPr>
          <w:trHeight w:val="600"/>
        </w:trPr>
        <w:tc>
          <w:tcPr>
            <w:tcW w:w="4800" w:type="dxa"/>
          </w:tcPr>
          <w:p w14:paraId="307D840D" w14:textId="77777777" w:rsidR="00055CD0" w:rsidRDefault="00055CD0">
            <w:pPr>
              <w:rPr>
                <w:lang w:eastAsia="x-none"/>
              </w:rPr>
            </w:pPr>
            <w:r>
              <w:rPr>
                <w:lang w:eastAsia="x-none"/>
              </w:rPr>
              <w:t>The user is attempting to upload a Negative Disbursement Amount through the NSC Disbursement Transaction B2G</w:t>
            </w:r>
          </w:p>
        </w:tc>
        <w:tc>
          <w:tcPr>
            <w:tcW w:w="4550" w:type="dxa"/>
          </w:tcPr>
          <w:p w14:paraId="5A3FB95E" w14:textId="77777777" w:rsidR="00055CD0" w:rsidRPr="006F60D1" w:rsidRDefault="00055CD0">
            <w:pPr>
              <w:rPr>
                <w:rFonts w:cstheme="minorHAnsi"/>
              </w:rPr>
            </w:pPr>
            <w:r w:rsidRPr="006F60D1">
              <w:t>Amount entered is below the minimum value of $0.00</w:t>
            </w:r>
          </w:p>
        </w:tc>
      </w:tr>
      <w:tr w:rsidR="00C57089" w:rsidRPr="00C57089" w14:paraId="5289B0D6" w14:textId="77777777" w:rsidTr="002F5FE4">
        <w:trPr>
          <w:trHeight w:val="600"/>
        </w:trPr>
        <w:tc>
          <w:tcPr>
            <w:tcW w:w="4800" w:type="dxa"/>
            <w:hideMark/>
          </w:tcPr>
          <w:p w14:paraId="6415586E" w14:textId="77777777" w:rsidR="00C57089" w:rsidRPr="00C57089" w:rsidRDefault="00C57089">
            <w:pPr>
              <w:rPr>
                <w:lang w:eastAsia="x-none"/>
              </w:rPr>
            </w:pPr>
            <w:r w:rsidRPr="00C57089">
              <w:rPr>
                <w:lang w:eastAsia="x-none"/>
              </w:rPr>
              <w:t>The user is attempting to upload a file with an Invalid Process Date through the NSC Disbursement Transaction B2G.</w:t>
            </w:r>
          </w:p>
        </w:tc>
        <w:tc>
          <w:tcPr>
            <w:tcW w:w="4550" w:type="dxa"/>
            <w:hideMark/>
          </w:tcPr>
          <w:p w14:paraId="21EE6AF3" w14:textId="77777777" w:rsidR="00C57089" w:rsidRPr="00C57089" w:rsidRDefault="00C57089">
            <w:pPr>
              <w:rPr>
                <w:lang w:eastAsia="x-none"/>
              </w:rPr>
            </w:pPr>
            <w:r w:rsidRPr="00C57089">
              <w:rPr>
                <w:lang w:eastAsia="x-none"/>
              </w:rPr>
              <w:t>Invalid Process Date</w:t>
            </w:r>
          </w:p>
        </w:tc>
      </w:tr>
      <w:tr w:rsidR="00C57089" w:rsidRPr="00C57089" w14:paraId="1FB6909A" w14:textId="77777777" w:rsidTr="002F5FE4">
        <w:trPr>
          <w:trHeight w:val="600"/>
        </w:trPr>
        <w:tc>
          <w:tcPr>
            <w:tcW w:w="4800" w:type="dxa"/>
            <w:hideMark/>
          </w:tcPr>
          <w:p w14:paraId="0751E34D" w14:textId="77777777" w:rsidR="00C57089" w:rsidRPr="00C57089" w:rsidRDefault="00C57089">
            <w:pPr>
              <w:rPr>
                <w:lang w:eastAsia="x-none"/>
              </w:rPr>
            </w:pPr>
            <w:r w:rsidRPr="00C57089">
              <w:rPr>
                <w:lang w:eastAsia="x-none"/>
              </w:rPr>
              <w:t>The user is attempting to upload a file without a Process Date through the NSC Disbursement Transaction B2G.</w:t>
            </w:r>
          </w:p>
        </w:tc>
        <w:tc>
          <w:tcPr>
            <w:tcW w:w="4550" w:type="dxa"/>
            <w:hideMark/>
          </w:tcPr>
          <w:p w14:paraId="6B89C77A" w14:textId="77777777" w:rsidR="00C57089" w:rsidRPr="00C57089" w:rsidRDefault="00C57089">
            <w:pPr>
              <w:rPr>
                <w:lang w:eastAsia="x-none"/>
              </w:rPr>
            </w:pPr>
            <w:r w:rsidRPr="00C57089">
              <w:rPr>
                <w:lang w:eastAsia="x-none"/>
              </w:rPr>
              <w:t>Process Date is required</w:t>
            </w:r>
          </w:p>
        </w:tc>
      </w:tr>
      <w:tr w:rsidR="00C57089" w:rsidRPr="00C57089" w14:paraId="76D0954E" w14:textId="77777777" w:rsidTr="002F5FE4">
        <w:trPr>
          <w:trHeight w:val="600"/>
        </w:trPr>
        <w:tc>
          <w:tcPr>
            <w:tcW w:w="4800" w:type="dxa"/>
            <w:hideMark/>
          </w:tcPr>
          <w:p w14:paraId="39D63265" w14:textId="77777777" w:rsidR="00C57089" w:rsidRPr="00C57089" w:rsidRDefault="00C57089">
            <w:pPr>
              <w:rPr>
                <w:lang w:eastAsia="x-none"/>
              </w:rPr>
            </w:pPr>
            <w:r w:rsidRPr="00C57089">
              <w:rPr>
                <w:lang w:eastAsia="x-none"/>
              </w:rPr>
              <w:t>The user is attempting to upload a file with an Invalid Invoice Date through the NSC Disbursement Transaction B2G.</w:t>
            </w:r>
          </w:p>
        </w:tc>
        <w:tc>
          <w:tcPr>
            <w:tcW w:w="4550" w:type="dxa"/>
            <w:hideMark/>
          </w:tcPr>
          <w:p w14:paraId="69582D59" w14:textId="77777777" w:rsidR="00C57089" w:rsidRPr="00C57089" w:rsidRDefault="00C57089">
            <w:pPr>
              <w:rPr>
                <w:lang w:eastAsia="x-none"/>
              </w:rPr>
            </w:pPr>
            <w:r w:rsidRPr="00C57089">
              <w:rPr>
                <w:lang w:eastAsia="x-none"/>
              </w:rPr>
              <w:t>Invalid Invoice Date</w:t>
            </w:r>
          </w:p>
        </w:tc>
      </w:tr>
      <w:tr w:rsidR="00C57089" w:rsidRPr="00C57089" w14:paraId="48F90A4F" w14:textId="77777777" w:rsidTr="002F5FE4">
        <w:trPr>
          <w:trHeight w:val="600"/>
        </w:trPr>
        <w:tc>
          <w:tcPr>
            <w:tcW w:w="4800" w:type="dxa"/>
            <w:hideMark/>
          </w:tcPr>
          <w:p w14:paraId="3AFCD9B5" w14:textId="77777777" w:rsidR="00C57089" w:rsidRPr="00C57089" w:rsidRDefault="00C57089">
            <w:pPr>
              <w:rPr>
                <w:lang w:eastAsia="x-none"/>
              </w:rPr>
            </w:pPr>
            <w:r w:rsidRPr="00C57089">
              <w:rPr>
                <w:lang w:eastAsia="x-none"/>
              </w:rPr>
              <w:t>The user is attempting to upload an Invoice # that is greater than 25 characters through the NSC Disbursement Transaction B2G.</w:t>
            </w:r>
          </w:p>
        </w:tc>
        <w:tc>
          <w:tcPr>
            <w:tcW w:w="4550" w:type="dxa"/>
            <w:hideMark/>
          </w:tcPr>
          <w:p w14:paraId="1138BEB6" w14:textId="77777777" w:rsidR="00C57089" w:rsidRPr="00C57089" w:rsidRDefault="00C57089">
            <w:pPr>
              <w:rPr>
                <w:lang w:eastAsia="x-none"/>
              </w:rPr>
            </w:pPr>
            <w:r w:rsidRPr="00C57089">
              <w:rPr>
                <w:lang w:eastAsia="x-none"/>
              </w:rPr>
              <w:t>Invoice # exceeds 25 characters</w:t>
            </w:r>
          </w:p>
        </w:tc>
      </w:tr>
      <w:tr w:rsidR="00C57089" w:rsidRPr="00C57089" w14:paraId="6CA1C690" w14:textId="77777777" w:rsidTr="002F5FE4">
        <w:trPr>
          <w:trHeight w:val="600"/>
        </w:trPr>
        <w:tc>
          <w:tcPr>
            <w:tcW w:w="4800" w:type="dxa"/>
            <w:hideMark/>
          </w:tcPr>
          <w:p w14:paraId="150D4966" w14:textId="77777777" w:rsidR="00C57089" w:rsidRPr="00C57089" w:rsidRDefault="00C57089">
            <w:pPr>
              <w:rPr>
                <w:lang w:eastAsia="x-none"/>
              </w:rPr>
            </w:pPr>
            <w:r w:rsidRPr="00C57089">
              <w:rPr>
                <w:lang w:eastAsia="x-none"/>
              </w:rPr>
              <w:t>The user is attempting to upload a file without an Invoice # through the NSC Disbursement Transaction B2G.</w:t>
            </w:r>
          </w:p>
        </w:tc>
        <w:tc>
          <w:tcPr>
            <w:tcW w:w="4550" w:type="dxa"/>
            <w:hideMark/>
          </w:tcPr>
          <w:p w14:paraId="39C59995" w14:textId="77777777" w:rsidR="00C57089" w:rsidRPr="00C57089" w:rsidRDefault="00C57089">
            <w:pPr>
              <w:rPr>
                <w:lang w:eastAsia="x-none"/>
              </w:rPr>
            </w:pPr>
            <w:r w:rsidRPr="00C57089">
              <w:rPr>
                <w:lang w:eastAsia="x-none"/>
              </w:rPr>
              <w:t>Invoice # is required</w:t>
            </w:r>
          </w:p>
        </w:tc>
      </w:tr>
      <w:tr w:rsidR="00C57089" w:rsidRPr="00C57089" w14:paraId="466493EB" w14:textId="77777777" w:rsidTr="002F5FE4">
        <w:trPr>
          <w:trHeight w:val="600"/>
        </w:trPr>
        <w:tc>
          <w:tcPr>
            <w:tcW w:w="4800" w:type="dxa"/>
            <w:hideMark/>
          </w:tcPr>
          <w:p w14:paraId="154B6F90" w14:textId="77777777" w:rsidR="00C57089" w:rsidRPr="00C57089" w:rsidRDefault="00C57089">
            <w:pPr>
              <w:rPr>
                <w:lang w:eastAsia="x-none"/>
              </w:rPr>
            </w:pPr>
            <w:r w:rsidRPr="00C57089">
              <w:rPr>
                <w:lang w:eastAsia="x-none"/>
              </w:rPr>
              <w:t>The user is attempting to upload a Disbursement Note greater than 255 characters through the NSC Disbursement Transaction B2G</w:t>
            </w:r>
          </w:p>
        </w:tc>
        <w:tc>
          <w:tcPr>
            <w:tcW w:w="4550" w:type="dxa"/>
            <w:hideMark/>
          </w:tcPr>
          <w:p w14:paraId="0A03947F" w14:textId="77777777" w:rsidR="00C57089" w:rsidRPr="00C57089" w:rsidRDefault="00C57089">
            <w:pPr>
              <w:rPr>
                <w:lang w:eastAsia="x-none"/>
              </w:rPr>
            </w:pPr>
            <w:r w:rsidRPr="00C57089">
              <w:rPr>
                <w:lang w:eastAsia="x-none"/>
              </w:rPr>
              <w:t>Disbursement Note exceeds 255 characters</w:t>
            </w:r>
          </w:p>
        </w:tc>
      </w:tr>
      <w:tr w:rsidR="00C57089" w:rsidRPr="00C57089" w14:paraId="4206489E" w14:textId="77777777" w:rsidTr="002F5FE4">
        <w:trPr>
          <w:trHeight w:val="900"/>
        </w:trPr>
        <w:tc>
          <w:tcPr>
            <w:tcW w:w="4800" w:type="dxa"/>
            <w:hideMark/>
          </w:tcPr>
          <w:p w14:paraId="1B8B78AA" w14:textId="77777777" w:rsidR="00C57089" w:rsidRPr="00C57089" w:rsidRDefault="00C57089">
            <w:pPr>
              <w:rPr>
                <w:lang w:eastAsia="x-none"/>
              </w:rPr>
            </w:pPr>
            <w:r w:rsidRPr="00C57089">
              <w:rPr>
                <w:lang w:eastAsia="x-none"/>
              </w:rPr>
              <w:t>The user is attempting to upload a Vendor Disbursement that does not have the City, State, and/or Zip Code listed for that Vendor Payee through the NSC Disbursement Transaction B2G.</w:t>
            </w:r>
          </w:p>
        </w:tc>
        <w:tc>
          <w:tcPr>
            <w:tcW w:w="4550" w:type="dxa"/>
            <w:hideMark/>
          </w:tcPr>
          <w:p w14:paraId="50A0C083" w14:textId="77777777" w:rsidR="00C57089" w:rsidRPr="00C57089" w:rsidRDefault="00C57089">
            <w:pPr>
              <w:rPr>
                <w:lang w:eastAsia="x-none"/>
              </w:rPr>
            </w:pPr>
            <w:r w:rsidRPr="00C57089">
              <w:rPr>
                <w:lang w:eastAsia="x-none"/>
              </w:rPr>
              <w:t>City, State, and Zip are required fields for the Vendor. Please update in the Admin &gt; Vendor area for the chosen Vendor Payee selected</w:t>
            </w:r>
          </w:p>
        </w:tc>
      </w:tr>
      <w:tr w:rsidR="00BC32CA" w:rsidRPr="00C57089" w14:paraId="372895FB" w14:textId="77777777" w:rsidTr="002F5FE4">
        <w:trPr>
          <w:trHeight w:val="900"/>
        </w:trPr>
        <w:tc>
          <w:tcPr>
            <w:tcW w:w="4800" w:type="dxa"/>
          </w:tcPr>
          <w:p w14:paraId="43E99783" w14:textId="74828F42" w:rsidR="00BC32CA" w:rsidRPr="00C57089" w:rsidRDefault="00BC32CA">
            <w:pPr>
              <w:rPr>
                <w:lang w:eastAsia="x-none"/>
              </w:rPr>
            </w:pPr>
            <w:r w:rsidRPr="00C57089">
              <w:rPr>
                <w:lang w:eastAsia="x-none"/>
              </w:rPr>
              <w:t>The user is attempting to upload a Vendor Disbursement that does not have</w:t>
            </w:r>
            <w:r>
              <w:rPr>
                <w:lang w:eastAsia="x-none"/>
              </w:rPr>
              <w:t xml:space="preserve"> a 9-digit Tax ID</w:t>
            </w:r>
          </w:p>
        </w:tc>
        <w:tc>
          <w:tcPr>
            <w:tcW w:w="4550" w:type="dxa"/>
          </w:tcPr>
          <w:p w14:paraId="7366506F" w14:textId="2FA60128" w:rsidR="00BC32CA" w:rsidRPr="00C57089" w:rsidRDefault="00BC32CA">
            <w:pPr>
              <w:rPr>
                <w:lang w:eastAsia="x-none"/>
              </w:rPr>
            </w:pPr>
            <w:r w:rsidRPr="00C96C3B">
              <w:t>Tax ID of 9 digits is required. Please update in the appropriate area</w:t>
            </w:r>
            <w:r>
              <w:t>.</w:t>
            </w:r>
          </w:p>
        </w:tc>
      </w:tr>
      <w:tr w:rsidR="00C57089" w:rsidRPr="00C57089" w14:paraId="66DB786F" w14:textId="77777777" w:rsidTr="002F5FE4">
        <w:trPr>
          <w:trHeight w:val="900"/>
        </w:trPr>
        <w:tc>
          <w:tcPr>
            <w:tcW w:w="4800" w:type="dxa"/>
            <w:hideMark/>
          </w:tcPr>
          <w:p w14:paraId="061CA5E0" w14:textId="77777777" w:rsidR="00C57089" w:rsidRPr="00C57089" w:rsidRDefault="00C57089">
            <w:pPr>
              <w:rPr>
                <w:lang w:eastAsia="x-none"/>
              </w:rPr>
            </w:pPr>
            <w:r w:rsidRPr="00C57089">
              <w:rPr>
                <w:lang w:eastAsia="x-none"/>
              </w:rPr>
              <w:lastRenderedPageBreak/>
              <w:t>The user is attempting to upload a Vendor Disbursement that has more than 55 characters for Check Stub Note 1 when the Payment Method is Check.</w:t>
            </w:r>
          </w:p>
        </w:tc>
        <w:tc>
          <w:tcPr>
            <w:tcW w:w="4550" w:type="dxa"/>
            <w:hideMark/>
          </w:tcPr>
          <w:p w14:paraId="14143900" w14:textId="77777777" w:rsidR="00C57089" w:rsidRPr="00C57089" w:rsidRDefault="00C57089">
            <w:pPr>
              <w:rPr>
                <w:lang w:eastAsia="x-none"/>
              </w:rPr>
            </w:pPr>
            <w:r w:rsidRPr="00C57089">
              <w:rPr>
                <w:lang w:eastAsia="x-none"/>
              </w:rPr>
              <w:t>Check Stub Note 1 exceeds 55 characters</w:t>
            </w:r>
          </w:p>
        </w:tc>
      </w:tr>
      <w:tr w:rsidR="00C57089" w:rsidRPr="00C57089" w14:paraId="5522512C" w14:textId="77777777" w:rsidTr="002F5FE4">
        <w:trPr>
          <w:trHeight w:val="900"/>
        </w:trPr>
        <w:tc>
          <w:tcPr>
            <w:tcW w:w="4800" w:type="dxa"/>
            <w:hideMark/>
          </w:tcPr>
          <w:p w14:paraId="0CA82673" w14:textId="77777777" w:rsidR="00C57089" w:rsidRPr="00C57089" w:rsidRDefault="00C57089">
            <w:pPr>
              <w:rPr>
                <w:lang w:eastAsia="x-none"/>
              </w:rPr>
            </w:pPr>
            <w:r w:rsidRPr="00C57089">
              <w:rPr>
                <w:lang w:eastAsia="x-none"/>
              </w:rPr>
              <w:t>The user is attempting to upload a Vendor Disbursement that has more than 55 characters for Check Stub Note 2 when the Payment Method is Check.</w:t>
            </w:r>
          </w:p>
        </w:tc>
        <w:tc>
          <w:tcPr>
            <w:tcW w:w="4550" w:type="dxa"/>
            <w:hideMark/>
          </w:tcPr>
          <w:p w14:paraId="29D7C160" w14:textId="77777777" w:rsidR="00C57089" w:rsidRPr="00C57089" w:rsidRDefault="00C57089">
            <w:pPr>
              <w:rPr>
                <w:lang w:eastAsia="x-none"/>
              </w:rPr>
            </w:pPr>
            <w:r w:rsidRPr="00C57089">
              <w:rPr>
                <w:lang w:eastAsia="x-none"/>
              </w:rPr>
              <w:t>Check Stub Note 2 exceeds 55 characters</w:t>
            </w:r>
          </w:p>
        </w:tc>
      </w:tr>
      <w:tr w:rsidR="00C57089" w:rsidRPr="00C57089" w14:paraId="63C93D0F" w14:textId="77777777" w:rsidTr="002F5FE4">
        <w:trPr>
          <w:trHeight w:val="900"/>
        </w:trPr>
        <w:tc>
          <w:tcPr>
            <w:tcW w:w="4800" w:type="dxa"/>
            <w:hideMark/>
          </w:tcPr>
          <w:p w14:paraId="2090E1E6" w14:textId="77777777" w:rsidR="00C57089" w:rsidRPr="00C57089" w:rsidRDefault="00C57089">
            <w:pPr>
              <w:rPr>
                <w:lang w:eastAsia="x-none"/>
              </w:rPr>
            </w:pPr>
            <w:r w:rsidRPr="00C57089">
              <w:rPr>
                <w:lang w:eastAsia="x-none"/>
              </w:rPr>
              <w:t>The user is attempting to upload a Vendor Disbursement that has more than 55 characters for Check Stub Note 3 when the Payment Method is Check.</w:t>
            </w:r>
          </w:p>
        </w:tc>
        <w:tc>
          <w:tcPr>
            <w:tcW w:w="4550" w:type="dxa"/>
            <w:hideMark/>
          </w:tcPr>
          <w:p w14:paraId="7136F105" w14:textId="77777777" w:rsidR="00C57089" w:rsidRPr="00C57089" w:rsidRDefault="00C57089">
            <w:pPr>
              <w:rPr>
                <w:lang w:eastAsia="x-none"/>
              </w:rPr>
            </w:pPr>
            <w:r w:rsidRPr="00C57089">
              <w:rPr>
                <w:lang w:eastAsia="x-none"/>
              </w:rPr>
              <w:t>Check Stub Note 3 exceeds 55 characters</w:t>
            </w:r>
          </w:p>
        </w:tc>
      </w:tr>
      <w:tr w:rsidR="00C57089" w:rsidRPr="00C57089" w14:paraId="6274BD4A" w14:textId="77777777" w:rsidTr="002F5FE4">
        <w:trPr>
          <w:trHeight w:val="600"/>
        </w:trPr>
        <w:tc>
          <w:tcPr>
            <w:tcW w:w="4800" w:type="dxa"/>
            <w:hideMark/>
          </w:tcPr>
          <w:p w14:paraId="3A38462F" w14:textId="77777777" w:rsidR="00C57089" w:rsidRPr="00C57089" w:rsidRDefault="00C57089">
            <w:pPr>
              <w:rPr>
                <w:lang w:eastAsia="x-none"/>
              </w:rPr>
            </w:pPr>
            <w:r w:rsidRPr="00C57089">
              <w:rPr>
                <w:lang w:eastAsia="x-none"/>
              </w:rPr>
              <w:t>The user is attempting to upload a Vendor Disbursement where the Special Handling is not Y or N when the Payment Method is Check.</w:t>
            </w:r>
          </w:p>
        </w:tc>
        <w:tc>
          <w:tcPr>
            <w:tcW w:w="4550" w:type="dxa"/>
            <w:hideMark/>
          </w:tcPr>
          <w:p w14:paraId="1BE95BD5" w14:textId="77777777" w:rsidR="00C57089" w:rsidRPr="00C57089" w:rsidRDefault="00C57089">
            <w:pPr>
              <w:rPr>
                <w:lang w:eastAsia="x-none"/>
              </w:rPr>
            </w:pPr>
            <w:r w:rsidRPr="00C57089">
              <w:rPr>
                <w:lang w:eastAsia="x-none"/>
              </w:rPr>
              <w:t>The Special Handling is invalid</w:t>
            </w:r>
          </w:p>
        </w:tc>
      </w:tr>
      <w:tr w:rsidR="00055CD0" w:rsidRPr="00C57089" w14:paraId="213142A6" w14:textId="77777777" w:rsidTr="002F5FE4">
        <w:trPr>
          <w:trHeight w:val="600"/>
        </w:trPr>
        <w:tc>
          <w:tcPr>
            <w:tcW w:w="4800" w:type="dxa"/>
          </w:tcPr>
          <w:p w14:paraId="338EA197" w14:textId="77777777" w:rsidR="00055CD0" w:rsidRPr="00C57089" w:rsidRDefault="00055CD0">
            <w:pPr>
              <w:rPr>
                <w:lang w:eastAsia="x-none"/>
              </w:rPr>
            </w:pPr>
            <w:r>
              <w:rPr>
                <w:lang w:eastAsia="x-none"/>
              </w:rPr>
              <w:t xml:space="preserve">The user is attempting to upload a Corp Adv – S305 - State Prohibited Legal – Appraisals or Corp Adv – S305 – State Prohibited Legal – Inspections Disbursement for a loan that is not in the state of Maryland or New York through the NSC Disbursement Transaction B2G. </w:t>
            </w:r>
          </w:p>
        </w:tc>
        <w:tc>
          <w:tcPr>
            <w:tcW w:w="4550" w:type="dxa"/>
          </w:tcPr>
          <w:p w14:paraId="01D9F24E" w14:textId="77777777" w:rsidR="00055CD0" w:rsidRPr="00C57089" w:rsidRDefault="00055CD0">
            <w:pPr>
              <w:rPr>
                <w:lang w:eastAsia="x-none"/>
              </w:rPr>
            </w:pPr>
            <w:r w:rsidRPr="006F60D1">
              <w:t>The State must be Maryland or New York for the selected Transaction Description</w:t>
            </w:r>
          </w:p>
        </w:tc>
      </w:tr>
      <w:tr w:rsidR="00C57089" w:rsidRPr="00C57089" w14:paraId="7B660AD2" w14:textId="77777777" w:rsidTr="002F5FE4">
        <w:trPr>
          <w:trHeight w:val="300"/>
        </w:trPr>
        <w:tc>
          <w:tcPr>
            <w:tcW w:w="4800" w:type="dxa"/>
            <w:hideMark/>
          </w:tcPr>
          <w:p w14:paraId="79D6A981" w14:textId="77777777" w:rsidR="00C57089" w:rsidRPr="00C57089" w:rsidRDefault="00C57089">
            <w:pPr>
              <w:rPr>
                <w:lang w:eastAsia="x-none"/>
              </w:rPr>
            </w:pPr>
            <w:r w:rsidRPr="00C57089">
              <w:rPr>
                <w:lang w:eastAsia="x-none"/>
              </w:rPr>
              <w:t>The user is attempting to upload a duplicate file.</w:t>
            </w:r>
          </w:p>
        </w:tc>
        <w:tc>
          <w:tcPr>
            <w:tcW w:w="4550" w:type="dxa"/>
            <w:hideMark/>
          </w:tcPr>
          <w:p w14:paraId="3B31AA7B" w14:textId="77777777" w:rsidR="00C57089" w:rsidRPr="00C57089" w:rsidRDefault="00C57089">
            <w:pPr>
              <w:rPr>
                <w:lang w:eastAsia="x-none"/>
              </w:rPr>
            </w:pPr>
            <w:r w:rsidRPr="00C57089">
              <w:rPr>
                <w:lang w:eastAsia="x-none"/>
              </w:rPr>
              <w:t>File is Duplicated</w:t>
            </w:r>
          </w:p>
        </w:tc>
      </w:tr>
      <w:tr w:rsidR="00C57089" w:rsidRPr="00C57089" w14:paraId="790D20C4" w14:textId="77777777" w:rsidTr="002F5FE4">
        <w:trPr>
          <w:trHeight w:val="900"/>
        </w:trPr>
        <w:tc>
          <w:tcPr>
            <w:tcW w:w="4800" w:type="dxa"/>
            <w:hideMark/>
          </w:tcPr>
          <w:p w14:paraId="14BA07D6" w14:textId="77777777" w:rsidR="00C57089" w:rsidRPr="00C57089" w:rsidRDefault="00C57089">
            <w:pPr>
              <w:rPr>
                <w:lang w:eastAsia="x-none"/>
              </w:rPr>
            </w:pPr>
            <w:r w:rsidRPr="00C57089">
              <w:rPr>
                <w:lang w:eastAsia="x-none"/>
              </w:rPr>
              <w:t xml:space="preserve">The user is attempting to upload a File with invalid data. (Example: The user attempts to upload a file that has an extra column in the file) </w:t>
            </w:r>
          </w:p>
        </w:tc>
        <w:tc>
          <w:tcPr>
            <w:tcW w:w="4550" w:type="dxa"/>
            <w:hideMark/>
          </w:tcPr>
          <w:p w14:paraId="3FCB65CC" w14:textId="77777777" w:rsidR="00C57089" w:rsidRPr="00C57089" w:rsidRDefault="00C57089">
            <w:pPr>
              <w:rPr>
                <w:lang w:eastAsia="x-none"/>
              </w:rPr>
            </w:pPr>
            <w:r w:rsidRPr="00C57089">
              <w:rPr>
                <w:lang w:eastAsia="x-none"/>
              </w:rPr>
              <w:t xml:space="preserve">Row </w:t>
            </w:r>
            <w:proofErr w:type="spellStart"/>
            <w:r w:rsidRPr="00C57089">
              <w:rPr>
                <w:lang w:eastAsia="x-none"/>
              </w:rPr>
              <w:t>xxxx</w:t>
            </w:r>
            <w:proofErr w:type="spellEnd"/>
            <w:r w:rsidRPr="00C57089">
              <w:rPr>
                <w:lang w:eastAsia="x-none"/>
              </w:rPr>
              <w:t xml:space="preserve"> has invalid data</w:t>
            </w:r>
          </w:p>
        </w:tc>
      </w:tr>
      <w:tr w:rsidR="00C57089" w:rsidRPr="00C57089" w14:paraId="5A8C7E8F" w14:textId="77777777" w:rsidTr="002F5FE4">
        <w:trPr>
          <w:trHeight w:val="600"/>
        </w:trPr>
        <w:tc>
          <w:tcPr>
            <w:tcW w:w="4800" w:type="dxa"/>
            <w:hideMark/>
          </w:tcPr>
          <w:p w14:paraId="07AF015B" w14:textId="77777777" w:rsidR="00C57089" w:rsidRPr="00C57089" w:rsidRDefault="00C57089">
            <w:pPr>
              <w:rPr>
                <w:lang w:eastAsia="x-none"/>
              </w:rPr>
            </w:pPr>
            <w:r w:rsidRPr="00C57089">
              <w:rPr>
                <w:lang w:eastAsia="x-none"/>
              </w:rPr>
              <w:t>The File Format the user is attempting to upload is not a .txt (tab delimited)</w:t>
            </w:r>
          </w:p>
        </w:tc>
        <w:tc>
          <w:tcPr>
            <w:tcW w:w="4550" w:type="dxa"/>
            <w:hideMark/>
          </w:tcPr>
          <w:p w14:paraId="5FD3C72A" w14:textId="77777777" w:rsidR="00C57089" w:rsidRPr="00C57089" w:rsidRDefault="00C57089">
            <w:pPr>
              <w:rPr>
                <w:lang w:eastAsia="x-none"/>
              </w:rPr>
            </w:pPr>
            <w:r w:rsidRPr="00C57089">
              <w:rPr>
                <w:lang w:eastAsia="x-none"/>
              </w:rPr>
              <w:t>File (Name of Document), Error: Invalid</w:t>
            </w:r>
          </w:p>
        </w:tc>
      </w:tr>
    </w:tbl>
    <w:p w14:paraId="5AE007CB" w14:textId="77777777" w:rsidR="00C57089" w:rsidRPr="00C57089" w:rsidRDefault="00C57089" w:rsidP="00C57089">
      <w:pPr>
        <w:rPr>
          <w:lang w:val="x-none" w:eastAsia="x-none"/>
        </w:rPr>
      </w:pPr>
    </w:p>
    <w:p w14:paraId="5F97DA66" w14:textId="77777777" w:rsidR="005852C0" w:rsidRDefault="005852C0" w:rsidP="00C607D0">
      <w:pPr>
        <w:pStyle w:val="Heading2"/>
      </w:pPr>
      <w:bookmarkStart w:id="189" w:name="_Toc209591257"/>
      <w:r>
        <w:t>NSC File Uploads</w:t>
      </w:r>
      <w:bookmarkEnd w:id="189"/>
    </w:p>
    <w:p w14:paraId="5FA26B39" w14:textId="77777777" w:rsidR="005852C0" w:rsidRDefault="005852C0" w:rsidP="005852C0">
      <w:r>
        <w:t xml:space="preserve">NSC File Uploads: There are three upload types that can be used to update loan-level data </w:t>
      </w:r>
      <w:r w:rsidR="007457C3">
        <w:t>from this page</w:t>
      </w:r>
      <w:r>
        <w:t xml:space="preserve">.  They are: </w:t>
      </w:r>
    </w:p>
    <w:p w14:paraId="74F84052" w14:textId="77777777" w:rsidR="005852C0" w:rsidRDefault="005852C0" w:rsidP="005852C0">
      <w:pPr>
        <w:numPr>
          <w:ilvl w:val="0"/>
          <w:numId w:val="5"/>
        </w:numPr>
      </w:pPr>
      <w:r>
        <w:t xml:space="preserve">NSC Transactions </w:t>
      </w:r>
    </w:p>
    <w:p w14:paraId="72C88917" w14:textId="77777777" w:rsidR="005852C0" w:rsidRDefault="005852C0" w:rsidP="005852C0">
      <w:pPr>
        <w:numPr>
          <w:ilvl w:val="0"/>
          <w:numId w:val="5"/>
        </w:numPr>
      </w:pPr>
      <w:r>
        <w:lastRenderedPageBreak/>
        <w:t xml:space="preserve">Asset Sale Reports </w:t>
      </w:r>
    </w:p>
    <w:p w14:paraId="12402893" w14:textId="77777777" w:rsidR="005852C0" w:rsidRDefault="005852C0" w:rsidP="005852C0">
      <w:pPr>
        <w:numPr>
          <w:ilvl w:val="0"/>
          <w:numId w:val="5"/>
        </w:numPr>
      </w:pPr>
      <w:r>
        <w:t xml:space="preserve"> Loan Details/Transactions PDFs</w:t>
      </w:r>
    </w:p>
    <w:p w14:paraId="42615490" w14:textId="77777777" w:rsidR="005852C0" w:rsidRPr="005852C0" w:rsidRDefault="005852C0" w:rsidP="00FD6E3B"/>
    <w:p w14:paraId="2AF5E4E4" w14:textId="77777777" w:rsidR="00C607D0" w:rsidRDefault="00C607D0" w:rsidP="00FD6E3B">
      <w:pPr>
        <w:pStyle w:val="Heading3"/>
      </w:pPr>
      <w:bookmarkStart w:id="190" w:name="_Toc209591258"/>
      <w:r>
        <w:t>Upload F</w:t>
      </w:r>
      <w:r w:rsidRPr="009E4DBA">
        <w:t xml:space="preserve">ile </w:t>
      </w:r>
      <w:r>
        <w:t>R</w:t>
      </w:r>
      <w:r w:rsidRPr="00033A04">
        <w:t>equirements</w:t>
      </w:r>
      <w:bookmarkEnd w:id="123"/>
      <w:bookmarkEnd w:id="124"/>
      <w:bookmarkEnd w:id="125"/>
      <w:bookmarkEnd w:id="190"/>
    </w:p>
    <w:p w14:paraId="365ACABB" w14:textId="77777777" w:rsidR="00C607D0" w:rsidRDefault="00C607D0" w:rsidP="00C607D0">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records</w:t>
      </w:r>
      <w:r w:rsidRPr="0038016F">
        <w:t xml:space="preserve"> to the </w:t>
      </w:r>
      <w:r>
        <w:t>HERMIT</w:t>
      </w:r>
      <w:r w:rsidRPr="0038016F">
        <w:t xml:space="preserve"> system</w:t>
      </w:r>
      <w:r w:rsidR="00FD6E3B">
        <w:t>, as well as direct HERMIT to generate reports for a certain population of loans</w:t>
      </w:r>
      <w:r w:rsidRPr="0038016F">
        <w:t xml:space="preserve">. </w:t>
      </w:r>
      <w:r>
        <w:t>Below is a view of the HERMIT Upload Screen. It allows the authorized user to browse their internal sources for HECM data to retrieve the various files to be uploaded for the day. Once a file is selected</w:t>
      </w:r>
      <w:r w:rsidR="00FD6E3B">
        <w:t xml:space="preserve"> using the Choose File button</w:t>
      </w:r>
      <w:r>
        <w:t xml:space="preserve">, the authorized user </w:t>
      </w:r>
      <w:r w:rsidR="00FD6E3B">
        <w:t xml:space="preserve">clicks </w:t>
      </w:r>
      <w:r>
        <w:t xml:space="preserve">the Upload button for immediate processing of the file into HERMIT.  The user would repeat this process for each file type as needed. </w:t>
      </w:r>
    </w:p>
    <w:p w14:paraId="542041D9" w14:textId="77777777" w:rsidR="00BE0435" w:rsidRDefault="00BE0435" w:rsidP="00C607D0">
      <w:pPr>
        <w:keepNext/>
        <w:rPr>
          <w:noProof/>
        </w:rPr>
      </w:pPr>
    </w:p>
    <w:p w14:paraId="748AFA78" w14:textId="77777777" w:rsidR="00C607D0" w:rsidRDefault="00BE0435" w:rsidP="00C607D0">
      <w:pPr>
        <w:keepNext/>
        <w:rPr>
          <w:noProof/>
        </w:rPr>
      </w:pPr>
      <w:r>
        <w:rPr>
          <w:noProof/>
          <w14:ligatures w14:val="standardContextual"/>
        </w:rPr>
        <w:drawing>
          <wp:inline distT="0" distB="0" distL="0" distR="0" wp14:anchorId="03148E9D" wp14:editId="46AFD202">
            <wp:extent cx="5943600" cy="2357120"/>
            <wp:effectExtent l="19050" t="19050" r="19050" b="24130"/>
            <wp:docPr id="10873873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87391" name="Picture 1" descr="A screenshot of a computer&#10;&#10;Description automatically generated"/>
                    <pic:cNvPicPr/>
                  </pic:nvPicPr>
                  <pic:blipFill>
                    <a:blip r:embed="rId34"/>
                    <a:stretch>
                      <a:fillRect/>
                    </a:stretch>
                  </pic:blipFill>
                  <pic:spPr>
                    <a:xfrm>
                      <a:off x="0" y="0"/>
                      <a:ext cx="5943600" cy="2357120"/>
                    </a:xfrm>
                    <a:prstGeom prst="rect">
                      <a:avLst/>
                    </a:prstGeom>
                    <a:ln w="19050">
                      <a:solidFill>
                        <a:schemeClr val="accent1"/>
                      </a:solidFill>
                    </a:ln>
                  </pic:spPr>
                </pic:pic>
              </a:graphicData>
            </a:graphic>
          </wp:inline>
        </w:drawing>
      </w:r>
      <w:r w:rsidR="00C607D0" w:rsidRPr="00DB2025">
        <w:rPr>
          <w:noProof/>
        </w:rPr>
        <w:t xml:space="preserve"> </w:t>
      </w:r>
    </w:p>
    <w:p w14:paraId="12B7C93B" w14:textId="77777777" w:rsidR="00C607D0" w:rsidRPr="00D02A1A" w:rsidRDefault="00D9662A" w:rsidP="00C607D0">
      <w:pPr>
        <w:pStyle w:val="Caption"/>
        <w:rPr>
          <w:noProof/>
        </w:rPr>
      </w:pPr>
      <w:bookmarkStart w:id="191" w:name="_Toc422935255"/>
      <w:bookmarkStart w:id="192" w:name="_Toc209591324"/>
      <w:r>
        <w:t xml:space="preserve">Figure </w:t>
      </w:r>
      <w:r>
        <w:rPr>
          <w:noProof/>
        </w:rPr>
        <w:fldChar w:fldCharType="begin"/>
      </w:r>
      <w:r>
        <w:rPr>
          <w:noProof/>
        </w:rPr>
        <w:instrText xml:space="preserve"> SEQ Figure \* ARABIC </w:instrText>
      </w:r>
      <w:r>
        <w:rPr>
          <w:noProof/>
        </w:rPr>
        <w:fldChar w:fldCharType="separate"/>
      </w:r>
      <w:r w:rsidR="002F5FE4">
        <w:rPr>
          <w:noProof/>
        </w:rPr>
        <w:t>16</w:t>
      </w:r>
      <w:r>
        <w:rPr>
          <w:noProof/>
        </w:rPr>
        <w:fldChar w:fldCharType="end"/>
      </w:r>
      <w:r>
        <w:t xml:space="preserve">: </w:t>
      </w:r>
      <w:r w:rsidR="00C607D0">
        <w:t>HERMIT Upload Screen</w:t>
      </w:r>
      <w:bookmarkEnd w:id="191"/>
      <w:bookmarkEnd w:id="192"/>
    </w:p>
    <w:p w14:paraId="2FAF84D2" w14:textId="77777777" w:rsidR="00C607D0" w:rsidRDefault="00C607D0" w:rsidP="00C607D0">
      <w:pPr>
        <w:ind w:left="540"/>
        <w:rPr>
          <w:noProof/>
        </w:rPr>
      </w:pPr>
    </w:p>
    <w:p w14:paraId="7B874274" w14:textId="77777777" w:rsidR="00C607D0" w:rsidRDefault="00C607D0" w:rsidP="00C607D0">
      <w:r>
        <w:t>Each file may contain up to 1,500 records</w:t>
      </w:r>
      <w:r w:rsidR="00A05E5B">
        <w:t xml:space="preserve"> for NSC Transactions and Asset Sale Reports</w:t>
      </w:r>
      <w:r>
        <w:t xml:space="preserve">. </w:t>
      </w:r>
      <w:r w:rsidR="00A05E5B">
        <w:t>The Loan Details/Transactions PDFs file may contain up to 200 records.</w:t>
      </w:r>
      <w:r>
        <w:t xml:space="preserve">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0F0D5800" w14:textId="77777777" w:rsidR="00C607D0" w:rsidRDefault="00C607D0" w:rsidP="00FD6E3B">
      <w:pPr>
        <w:numPr>
          <w:ilvl w:val="0"/>
          <w:numId w:val="19"/>
        </w:numPr>
      </w:pPr>
      <w:r>
        <w:t xml:space="preserve">Error records </w:t>
      </w:r>
    </w:p>
    <w:p w14:paraId="0DF5B538" w14:textId="77777777" w:rsidR="00C607D0" w:rsidRDefault="00C607D0" w:rsidP="00FD6E3B">
      <w:pPr>
        <w:numPr>
          <w:ilvl w:val="0"/>
          <w:numId w:val="19"/>
        </w:numPr>
      </w:pPr>
      <w:r>
        <w:t>Warnings/success records</w:t>
      </w:r>
    </w:p>
    <w:p w14:paraId="2635E82F" w14:textId="77777777" w:rsidR="00C607D0" w:rsidRDefault="00C607D0" w:rsidP="00FD6E3B">
      <w:pPr>
        <w:numPr>
          <w:ilvl w:val="0"/>
          <w:numId w:val="19"/>
        </w:numPr>
      </w:pPr>
      <w:r>
        <w:t>Success records</w:t>
      </w:r>
    </w:p>
    <w:p w14:paraId="7D190772" w14:textId="77777777" w:rsidR="00C607D0" w:rsidRDefault="00C607D0" w:rsidP="00C607D0">
      <w:pPr>
        <w:keepNext/>
        <w:ind w:left="540"/>
        <w:jc w:val="center"/>
      </w:pPr>
    </w:p>
    <w:p w14:paraId="443F9F58" w14:textId="77777777" w:rsidR="00C61D58" w:rsidRDefault="00C61D58" w:rsidP="00C607D0">
      <w:pPr>
        <w:keepNext/>
        <w:ind w:left="540"/>
        <w:jc w:val="center"/>
      </w:pPr>
      <w:r>
        <w:rPr>
          <w:noProof/>
          <w14:ligatures w14:val="standardContextual"/>
        </w:rPr>
        <w:drawing>
          <wp:inline distT="0" distB="0" distL="0" distR="0" wp14:anchorId="621880AD" wp14:editId="610D578B">
            <wp:extent cx="5943600" cy="3011170"/>
            <wp:effectExtent l="19050" t="19050" r="19050" b="17780"/>
            <wp:docPr id="2675765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76550" name="Picture 1" descr="A screenshot of a computer&#10;&#10;Description automatically generated"/>
                    <pic:cNvPicPr/>
                  </pic:nvPicPr>
                  <pic:blipFill>
                    <a:blip r:embed="rId35"/>
                    <a:stretch>
                      <a:fillRect/>
                    </a:stretch>
                  </pic:blipFill>
                  <pic:spPr>
                    <a:xfrm>
                      <a:off x="0" y="0"/>
                      <a:ext cx="5943600" cy="3011170"/>
                    </a:xfrm>
                    <a:prstGeom prst="rect">
                      <a:avLst/>
                    </a:prstGeom>
                    <a:ln w="19050">
                      <a:solidFill>
                        <a:srgbClr val="0070C0"/>
                      </a:solidFill>
                    </a:ln>
                  </pic:spPr>
                </pic:pic>
              </a:graphicData>
            </a:graphic>
          </wp:inline>
        </w:drawing>
      </w:r>
    </w:p>
    <w:p w14:paraId="57D0C16B" w14:textId="77777777" w:rsidR="00C607D0" w:rsidRPr="00A377BD" w:rsidRDefault="00D9662A" w:rsidP="00C607D0">
      <w:pPr>
        <w:pStyle w:val="Caption"/>
        <w:rPr>
          <w:rFonts w:ascii="Times New Roman" w:hAnsi="Times New Roman"/>
          <w:szCs w:val="22"/>
        </w:rPr>
      </w:pPr>
      <w:bookmarkStart w:id="193" w:name="_Toc422935256"/>
      <w:bookmarkStart w:id="194" w:name="_Toc209591325"/>
      <w:r>
        <w:t xml:space="preserve">Figure </w:t>
      </w:r>
      <w:r>
        <w:rPr>
          <w:noProof/>
        </w:rPr>
        <w:fldChar w:fldCharType="begin"/>
      </w:r>
      <w:r>
        <w:rPr>
          <w:noProof/>
        </w:rPr>
        <w:instrText xml:space="preserve"> SEQ Figure \* ARABIC </w:instrText>
      </w:r>
      <w:r>
        <w:rPr>
          <w:noProof/>
        </w:rPr>
        <w:fldChar w:fldCharType="separate"/>
      </w:r>
      <w:r w:rsidR="002F5FE4">
        <w:rPr>
          <w:noProof/>
        </w:rPr>
        <w:t>17</w:t>
      </w:r>
      <w:r>
        <w:rPr>
          <w:noProof/>
        </w:rPr>
        <w:fldChar w:fldCharType="end"/>
      </w:r>
      <w:r>
        <w:t xml:space="preserve">: </w:t>
      </w:r>
      <w:r w:rsidR="00C607D0">
        <w:t>File Processing In HERMIT</w:t>
      </w:r>
      <w:bookmarkEnd w:id="193"/>
      <w:bookmarkEnd w:id="194"/>
    </w:p>
    <w:p w14:paraId="7E990686" w14:textId="77777777" w:rsidR="00C607D0" w:rsidRPr="00033A04" w:rsidRDefault="00C607D0" w:rsidP="001B6A64">
      <w:pPr>
        <w:jc w:val="both"/>
      </w:pPr>
      <w:r w:rsidRPr="00033A04">
        <w:t>File name and type:</w:t>
      </w:r>
    </w:p>
    <w:p w14:paraId="4F9C4F05" w14:textId="77777777" w:rsidR="00C607D0" w:rsidRDefault="00C607D0" w:rsidP="00C607D0">
      <w:pPr>
        <w:numPr>
          <w:ilvl w:val="0"/>
          <w:numId w:val="8"/>
        </w:numPr>
      </w:pPr>
      <w:r w:rsidRPr="00033A04">
        <w:t>A</w:t>
      </w:r>
      <w:r>
        <w:t xml:space="preserve">ny file name may be </w:t>
      </w:r>
      <w:proofErr w:type="gramStart"/>
      <w:r>
        <w:t>used,</w:t>
      </w:r>
      <w:proofErr w:type="gramEnd"/>
      <w:r>
        <w:t xml:space="preserve"> there are no naming requirements.</w:t>
      </w:r>
    </w:p>
    <w:p w14:paraId="3A9054E6" w14:textId="77777777" w:rsidR="00C607D0" w:rsidRDefault="00C607D0" w:rsidP="00C607D0">
      <w:pPr>
        <w:numPr>
          <w:ilvl w:val="0"/>
          <w:numId w:val="3"/>
        </w:numPr>
      </w:pPr>
      <w:r>
        <w:t xml:space="preserve">A flat Text (Tab delimited) </w:t>
      </w:r>
      <w:r w:rsidRPr="0038016F">
        <w:t xml:space="preserve">file </w:t>
      </w:r>
      <w:r>
        <w:t xml:space="preserve">is required. The valid file extension is .txt </w:t>
      </w:r>
    </w:p>
    <w:p w14:paraId="4E15CC7A" w14:textId="77777777" w:rsidR="00C607D0" w:rsidRDefault="00C607D0" w:rsidP="00C607D0">
      <w:pPr>
        <w:numPr>
          <w:ilvl w:val="0"/>
          <w:numId w:val="4"/>
        </w:numPr>
      </w:pPr>
      <w:r>
        <w:t>Each row must contain only one record.</w:t>
      </w:r>
    </w:p>
    <w:p w14:paraId="355244C1" w14:textId="77777777" w:rsidR="00C607D0" w:rsidRDefault="00C607D0" w:rsidP="001B6A64">
      <w:r>
        <w:t xml:space="preserve">Frequency of upload </w:t>
      </w:r>
      <w:proofErr w:type="gramStart"/>
      <w:r>
        <w:t>file</w:t>
      </w:r>
      <w:proofErr w:type="gramEnd"/>
      <w:r>
        <w:t>:</w:t>
      </w:r>
    </w:p>
    <w:p w14:paraId="30247130" w14:textId="77777777" w:rsidR="00C607D0" w:rsidRDefault="00C607D0" w:rsidP="001B6A64">
      <w:r>
        <w:t xml:space="preserve">There is no restriction on the number of files uploaded on a given day. File layout examples can be found in </w:t>
      </w:r>
      <w:r w:rsidR="00B54D54">
        <w:t>each section.</w:t>
      </w:r>
    </w:p>
    <w:p w14:paraId="01170673" w14:textId="77777777" w:rsidR="00C607D0" w:rsidRDefault="00C607D0" w:rsidP="00C607D0">
      <w:r>
        <w:t>The Servicing Module provides a feature to allow HUD/HUD Contractors to upload a volume of transactions for the following activities in Table 4.</w:t>
      </w:r>
    </w:p>
    <w:p w14:paraId="6B5F0C3E" w14:textId="77777777" w:rsidR="00C607D0" w:rsidRDefault="00D9662A" w:rsidP="00C607D0">
      <w:pPr>
        <w:pStyle w:val="TableTitle"/>
      </w:pPr>
      <w:bookmarkStart w:id="195" w:name="_Toc422935246"/>
      <w:bookmarkStart w:id="196" w:name="_Toc209591303"/>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35</w:t>
      </w:r>
      <w:r>
        <w:rPr>
          <w:noProof/>
        </w:rPr>
        <w:fldChar w:fldCharType="end"/>
      </w:r>
      <w:r w:rsidR="00C607D0">
        <w:t>: HECM File Upload Types</w:t>
      </w:r>
      <w:bookmarkEnd w:id="195"/>
      <w:bookmarkEnd w:id="19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C607D0" w:rsidRPr="005732DE" w14:paraId="7B8903CB" w14:textId="77777777" w:rsidTr="002F5FE4">
        <w:trPr>
          <w:cantSplit/>
          <w:tblHeader/>
        </w:trPr>
        <w:tc>
          <w:tcPr>
            <w:tcW w:w="1202" w:type="pct"/>
            <w:shd w:val="clear" w:color="auto" w:fill="7F7F7F"/>
          </w:tcPr>
          <w:p w14:paraId="386595A5" w14:textId="77777777" w:rsidR="00C607D0" w:rsidRPr="002C67DA" w:rsidRDefault="00C607D0" w:rsidP="00B22FBC">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2C2AA858" w14:textId="77777777" w:rsidR="00C607D0" w:rsidRPr="002C67DA" w:rsidRDefault="00C607D0" w:rsidP="00B22FBC">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C607D0" w:rsidRPr="002D3F5B" w14:paraId="4EA59699" w14:textId="77777777" w:rsidTr="002F5FE4">
        <w:trPr>
          <w:cantSplit/>
        </w:trPr>
        <w:tc>
          <w:tcPr>
            <w:tcW w:w="1202" w:type="pct"/>
            <w:vAlign w:val="center"/>
          </w:tcPr>
          <w:p w14:paraId="52637C0E" w14:textId="77777777" w:rsidR="00C607D0" w:rsidRPr="001F3D3B" w:rsidRDefault="00C607D0" w:rsidP="00B22FBC">
            <w:pPr>
              <w:spacing w:before="20" w:after="20"/>
              <w:rPr>
                <w:rFonts w:ascii="Arial" w:hAnsi="Arial" w:cs="Arial"/>
                <w:sz w:val="20"/>
              </w:rPr>
            </w:pPr>
            <w:r>
              <w:rPr>
                <w:rFonts w:ascii="Arial" w:hAnsi="Arial" w:cs="Arial"/>
                <w:sz w:val="20"/>
              </w:rPr>
              <w:t xml:space="preserve">NSC Transactions </w:t>
            </w:r>
          </w:p>
        </w:tc>
        <w:tc>
          <w:tcPr>
            <w:tcW w:w="3798" w:type="pct"/>
            <w:vAlign w:val="center"/>
          </w:tcPr>
          <w:p w14:paraId="4D9B01EC" w14:textId="77777777" w:rsidR="00C607D0" w:rsidRPr="002E60C7" w:rsidRDefault="00C607D0" w:rsidP="00B22FBC">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 xml:space="preserve">Asset Sale Payoff </w:t>
            </w:r>
            <w:r w:rsidRPr="002E60C7">
              <w:rPr>
                <w:rFonts w:ascii="Arial" w:hAnsi="Arial" w:cs="Arial"/>
                <w:sz w:val="20"/>
              </w:rPr>
              <w:t xml:space="preserve">transactions </w:t>
            </w:r>
          </w:p>
        </w:tc>
      </w:tr>
      <w:tr w:rsidR="00C607D0" w:rsidRPr="002D3F5B" w14:paraId="6DB16FF2" w14:textId="77777777" w:rsidTr="002F5FE4">
        <w:trPr>
          <w:cantSplit/>
        </w:trPr>
        <w:tc>
          <w:tcPr>
            <w:tcW w:w="1202" w:type="pct"/>
            <w:vAlign w:val="center"/>
          </w:tcPr>
          <w:p w14:paraId="418F3995" w14:textId="77777777" w:rsidR="00C607D0" w:rsidRDefault="00C607D0" w:rsidP="00B22FBC">
            <w:pPr>
              <w:spacing w:before="20" w:after="20"/>
              <w:rPr>
                <w:rFonts w:ascii="Arial" w:hAnsi="Arial" w:cs="Arial"/>
                <w:sz w:val="20"/>
              </w:rPr>
            </w:pPr>
            <w:r>
              <w:rPr>
                <w:rFonts w:ascii="Arial" w:hAnsi="Arial" w:cs="Arial"/>
                <w:sz w:val="20"/>
              </w:rPr>
              <w:t xml:space="preserve">Asset Sale Reports </w:t>
            </w:r>
          </w:p>
        </w:tc>
        <w:tc>
          <w:tcPr>
            <w:tcW w:w="3798" w:type="pct"/>
            <w:vAlign w:val="center"/>
          </w:tcPr>
          <w:p w14:paraId="2EA0E657" w14:textId="77777777" w:rsidR="00C607D0" w:rsidRPr="002E60C7" w:rsidRDefault="00C607D0" w:rsidP="00B22FBC">
            <w:pPr>
              <w:spacing w:before="20" w:after="20"/>
              <w:rPr>
                <w:rFonts w:ascii="Arial" w:hAnsi="Arial" w:cs="Arial"/>
                <w:sz w:val="20"/>
              </w:rPr>
            </w:pPr>
            <w:proofErr w:type="gramStart"/>
            <w:r>
              <w:rPr>
                <w:rFonts w:ascii="Arial" w:hAnsi="Arial" w:cs="Arial"/>
                <w:sz w:val="20"/>
              </w:rPr>
              <w:t>Is</w:t>
            </w:r>
            <w:proofErr w:type="gramEnd"/>
            <w:r>
              <w:rPr>
                <w:rFonts w:ascii="Arial" w:hAnsi="Arial" w:cs="Arial"/>
                <w:sz w:val="20"/>
              </w:rPr>
              <w:t xml:space="preserve"> used</w:t>
            </w:r>
            <w:r w:rsidRPr="001F3D3B">
              <w:rPr>
                <w:rFonts w:ascii="Arial" w:hAnsi="Arial" w:cs="Arial"/>
                <w:sz w:val="20"/>
              </w:rPr>
              <w:t xml:space="preserve"> to </w:t>
            </w:r>
            <w:r>
              <w:rPr>
                <w:rFonts w:ascii="Arial" w:hAnsi="Arial" w:cs="Arial"/>
                <w:sz w:val="20"/>
              </w:rPr>
              <w:t xml:space="preserve">generate four Reports (Contact Extract, Loan Extract, Loan Level Balance, and Loan Transaction Details) from HERMIT. These Reports are in a download queue which is in the top right corner of HERMIT. </w:t>
            </w:r>
          </w:p>
        </w:tc>
      </w:tr>
      <w:tr w:rsidR="00732E1A" w:rsidRPr="002D3F5B" w14:paraId="324AFE84" w14:textId="77777777" w:rsidTr="002F5FE4">
        <w:trPr>
          <w:cantSplit/>
        </w:trPr>
        <w:tc>
          <w:tcPr>
            <w:tcW w:w="1202" w:type="pct"/>
            <w:vAlign w:val="center"/>
          </w:tcPr>
          <w:p w14:paraId="4B2076AC" w14:textId="77777777" w:rsidR="00732E1A" w:rsidRPr="00675378" w:rsidRDefault="00732E1A" w:rsidP="00B22FBC">
            <w:pPr>
              <w:spacing w:before="20" w:after="20"/>
              <w:rPr>
                <w:rFonts w:ascii="Arial" w:hAnsi="Arial" w:cs="Arial"/>
                <w:sz w:val="20"/>
              </w:rPr>
            </w:pPr>
            <w:r w:rsidRPr="00573E87">
              <w:rPr>
                <w:rFonts w:ascii="Arial" w:hAnsi="Arial" w:cs="Arial"/>
                <w:sz w:val="20"/>
              </w:rPr>
              <w:t>Loan Details/Transactions PDFs</w:t>
            </w:r>
          </w:p>
        </w:tc>
        <w:tc>
          <w:tcPr>
            <w:tcW w:w="3798" w:type="pct"/>
            <w:vAlign w:val="center"/>
          </w:tcPr>
          <w:p w14:paraId="377583B8" w14:textId="77777777" w:rsidR="00732E1A" w:rsidRPr="00675378" w:rsidRDefault="00732E1A" w:rsidP="00B22FBC">
            <w:pPr>
              <w:spacing w:before="20" w:after="20"/>
              <w:rPr>
                <w:rFonts w:ascii="Arial" w:hAnsi="Arial" w:cs="Arial"/>
                <w:sz w:val="20"/>
              </w:rPr>
            </w:pPr>
            <w:proofErr w:type="gramStart"/>
            <w:r w:rsidRPr="00675378">
              <w:rPr>
                <w:rFonts w:ascii="Arial" w:hAnsi="Arial" w:cs="Arial"/>
                <w:sz w:val="20"/>
              </w:rPr>
              <w:t>Is</w:t>
            </w:r>
            <w:proofErr w:type="gramEnd"/>
            <w:r w:rsidRPr="00675378">
              <w:rPr>
                <w:rFonts w:ascii="Arial" w:hAnsi="Arial" w:cs="Arial"/>
                <w:sz w:val="20"/>
              </w:rPr>
              <w:t xml:space="preserve"> used to generate three PDFs (Loan Details, Loan Transaction, and Loan Historical Transaction) from HERMIT. These PDFs are in a download queue which is in the top right corner of HERMIT.</w:t>
            </w:r>
          </w:p>
        </w:tc>
      </w:tr>
    </w:tbl>
    <w:p w14:paraId="0212CB2C" w14:textId="77777777" w:rsidR="00C607D0" w:rsidRDefault="00C607D0" w:rsidP="00C607D0"/>
    <w:p w14:paraId="260919D3" w14:textId="77777777" w:rsidR="00C607D0" w:rsidRDefault="00C607D0" w:rsidP="001B6A64">
      <w:r w:rsidRPr="0038016F">
        <w:t>Data formatting</w:t>
      </w:r>
      <w:r>
        <w:t xml:space="preserve">: </w:t>
      </w:r>
    </w:p>
    <w:p w14:paraId="46306808" w14:textId="77777777" w:rsidR="00C607D0" w:rsidRDefault="00C607D0" w:rsidP="001B6A64">
      <w:r>
        <w:lastRenderedPageBreak/>
        <w:t>Dashes (-) and decimal points (.) are permitted within the upload file; no other special characters or symbols should be present.</w:t>
      </w:r>
    </w:p>
    <w:p w14:paraId="4A13C41C" w14:textId="77777777" w:rsidR="00C607D0" w:rsidRPr="004759F9" w:rsidRDefault="00C607D0" w:rsidP="001B6A64">
      <w:r w:rsidRPr="00FD6E3B">
        <w:t>File</w:t>
      </w:r>
      <w:r w:rsidRPr="002E60C7">
        <w:rPr>
          <w:szCs w:val="24"/>
        </w:rPr>
        <w:t xml:space="preserve"> </w:t>
      </w:r>
      <w:r>
        <w:rPr>
          <w:szCs w:val="24"/>
        </w:rPr>
        <w:t>Header Description:</w:t>
      </w:r>
    </w:p>
    <w:p w14:paraId="735751C4" w14:textId="77777777" w:rsidR="00C607D0" w:rsidRDefault="00C607D0" w:rsidP="001B6A64">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77E8C61C" w14:textId="77777777" w:rsidR="00C607D0" w:rsidRPr="002E60C7" w:rsidRDefault="00C607D0" w:rsidP="00C607D0">
      <w:pPr>
        <w:ind w:left="720"/>
      </w:pPr>
      <w:r>
        <w:t xml:space="preserve">The </w:t>
      </w:r>
      <w:r w:rsidRPr="002E60C7">
        <w:rPr>
          <w:szCs w:val="24"/>
        </w:rPr>
        <w:t>valid file type identifier is as follows:</w:t>
      </w:r>
    </w:p>
    <w:p w14:paraId="38050E64" w14:textId="77777777" w:rsidR="00C607D0" w:rsidRDefault="00C607D0" w:rsidP="00C607D0">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Pr>
          <w:rFonts w:ascii="Times New Roman" w:hAnsi="Times New Roman"/>
          <w:sz w:val="24"/>
          <w:szCs w:val="24"/>
          <w:lang w:val="en-US" w:eastAsia="en-US"/>
        </w:rPr>
        <w:t>NSCImport</w:t>
      </w:r>
      <w:proofErr w:type="spellEnd"/>
      <w:r w:rsidRPr="007A05AC">
        <w:rPr>
          <w:rFonts w:ascii="Times New Roman" w:hAnsi="Times New Roman"/>
          <w:sz w:val="24"/>
          <w:szCs w:val="24"/>
          <w:lang w:val="en-US" w:eastAsia="en-US"/>
        </w:rPr>
        <w:t xml:space="preserve">” </w:t>
      </w:r>
    </w:p>
    <w:p w14:paraId="3505F3A9" w14:textId="77777777" w:rsidR="00C607D0" w:rsidRDefault="00C607D0" w:rsidP="00C607D0">
      <w:pPr>
        <w:pStyle w:val="TableText"/>
        <w:numPr>
          <w:ilvl w:val="0"/>
          <w:numId w:val="6"/>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r>
        <w:rPr>
          <w:rFonts w:ascii="Times New Roman" w:hAnsi="Times New Roman"/>
          <w:sz w:val="24"/>
          <w:szCs w:val="24"/>
          <w:lang w:val="en-US" w:eastAsia="en-US"/>
        </w:rPr>
        <w:t>B2GAssetSalesReport</w:t>
      </w:r>
      <w:r w:rsidRPr="007A05AC">
        <w:rPr>
          <w:rFonts w:ascii="Times New Roman" w:hAnsi="Times New Roman"/>
          <w:sz w:val="24"/>
          <w:szCs w:val="24"/>
          <w:lang w:val="en-US" w:eastAsia="en-US"/>
        </w:rPr>
        <w:t xml:space="preserve">” </w:t>
      </w:r>
    </w:p>
    <w:p w14:paraId="4061725C" w14:textId="77777777" w:rsidR="00A05E5B" w:rsidRDefault="00A05E5B" w:rsidP="00C607D0">
      <w:pPr>
        <w:pStyle w:val="TableText"/>
        <w:numPr>
          <w:ilvl w:val="0"/>
          <w:numId w:val="6"/>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proofErr w:type="spellStart"/>
      <w:r>
        <w:rPr>
          <w:rFonts w:ascii="Times New Roman" w:hAnsi="Times New Roman"/>
          <w:sz w:val="24"/>
          <w:szCs w:val="24"/>
          <w:lang w:val="en-US" w:eastAsia="en-US"/>
        </w:rPr>
        <w:t>LoanDetailsAndTransactionsPDF</w:t>
      </w:r>
      <w:proofErr w:type="spellEnd"/>
      <w:r>
        <w:rPr>
          <w:rFonts w:ascii="Times New Roman" w:hAnsi="Times New Roman"/>
          <w:sz w:val="24"/>
          <w:szCs w:val="24"/>
          <w:lang w:val="en-US" w:eastAsia="en-US"/>
        </w:rPr>
        <w:t>”</w:t>
      </w:r>
    </w:p>
    <w:p w14:paraId="756D16B3" w14:textId="77777777" w:rsidR="00C607D0" w:rsidRDefault="00C607D0" w:rsidP="00C607D0">
      <w:pPr>
        <w:pStyle w:val="TableText"/>
        <w:spacing w:after="0"/>
        <w:rPr>
          <w:rFonts w:ascii="Times New Roman" w:hAnsi="Times New Roman"/>
          <w:sz w:val="24"/>
          <w:szCs w:val="24"/>
          <w:lang w:val="en-US" w:eastAsia="en-US"/>
        </w:rPr>
      </w:pPr>
    </w:p>
    <w:p w14:paraId="750CC4B7" w14:textId="77777777" w:rsidR="00C607D0" w:rsidRDefault="00C607D0" w:rsidP="00573E87">
      <w:pPr>
        <w:pStyle w:val="Heading3"/>
      </w:pPr>
      <w:bookmarkStart w:id="197" w:name="_Toc422935229"/>
      <w:bookmarkStart w:id="198" w:name="_Hlk146030983"/>
      <w:bookmarkStart w:id="199" w:name="_Toc209591259"/>
      <w:r>
        <w:t>NSC Transaction Import – Record Layout</w:t>
      </w:r>
      <w:bookmarkEnd w:id="197"/>
      <w:bookmarkEnd w:id="199"/>
    </w:p>
    <w:p w14:paraId="05E38BB5" w14:textId="77777777" w:rsidR="00C607D0" w:rsidRPr="00D50465" w:rsidRDefault="00C607D0" w:rsidP="00C607D0">
      <w:r>
        <w:t>This table describes the required data elements, formats and their sequence within the file.</w:t>
      </w:r>
    </w:p>
    <w:p w14:paraId="05734F89" w14:textId="77777777" w:rsidR="00C607D0" w:rsidRPr="002719CC" w:rsidRDefault="00D9662A" w:rsidP="00C607D0">
      <w:pPr>
        <w:pStyle w:val="TableTitle"/>
      </w:pPr>
      <w:bookmarkStart w:id="200" w:name="_Toc422935249"/>
      <w:bookmarkStart w:id="201" w:name="_Toc209591304"/>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36</w:t>
      </w:r>
      <w:r>
        <w:rPr>
          <w:noProof/>
        </w:rPr>
        <w:fldChar w:fldCharType="end"/>
      </w:r>
      <w:r w:rsidR="00C607D0" w:rsidRPr="002719CC">
        <w:t xml:space="preserve">: Data Item Descriptions for File </w:t>
      </w:r>
      <w:proofErr w:type="spellStart"/>
      <w:r w:rsidR="00C607D0">
        <w:t>NSCI</w:t>
      </w:r>
      <w:r w:rsidR="00C607D0" w:rsidRPr="002719CC">
        <w:t>mport</w:t>
      </w:r>
      <w:bookmarkEnd w:id="200"/>
      <w:bookmarkEnd w:id="201"/>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068"/>
        <w:gridCol w:w="3630"/>
        <w:gridCol w:w="1584"/>
        <w:gridCol w:w="640"/>
      </w:tblGrid>
      <w:tr w:rsidR="00C607D0" w:rsidRPr="007D7059" w14:paraId="4033C822" w14:textId="77777777" w:rsidTr="002F5FE4">
        <w:trPr>
          <w:trHeight w:val="432"/>
          <w:tblHeader/>
          <w:jc w:val="center"/>
        </w:trPr>
        <w:tc>
          <w:tcPr>
            <w:tcW w:w="5000" w:type="pct"/>
            <w:gridSpan w:val="5"/>
            <w:shd w:val="clear" w:color="auto" w:fill="7F7F7F"/>
            <w:vAlign w:val="center"/>
          </w:tcPr>
          <w:p w14:paraId="33BEF7C3"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NSC</w:t>
            </w:r>
            <w:r w:rsidRPr="007D7059">
              <w:rPr>
                <w:rFonts w:ascii="Arial" w:hAnsi="Arial" w:cs="Arial"/>
                <w:b/>
                <w:sz w:val="20"/>
              </w:rPr>
              <w:t>Import</w:t>
            </w:r>
            <w:proofErr w:type="spellEnd"/>
          </w:p>
        </w:tc>
      </w:tr>
      <w:tr w:rsidR="00C607D0" w:rsidRPr="007D7059" w14:paraId="53F2C697" w14:textId="77777777" w:rsidTr="002F5FE4">
        <w:trPr>
          <w:trHeight w:val="432"/>
          <w:tblHeader/>
          <w:jc w:val="center"/>
        </w:trPr>
        <w:tc>
          <w:tcPr>
            <w:tcW w:w="764" w:type="pct"/>
            <w:shd w:val="clear" w:color="auto" w:fill="7F7F7F"/>
            <w:vAlign w:val="center"/>
          </w:tcPr>
          <w:p w14:paraId="1D91A775" w14:textId="77777777" w:rsidR="00C607D0" w:rsidRPr="007D7059" w:rsidRDefault="00C607D0" w:rsidP="00B22FBC">
            <w:pPr>
              <w:pStyle w:val="NoSpacing"/>
              <w:rPr>
                <w:rFonts w:ascii="Arial" w:hAnsi="Arial" w:cs="Arial"/>
                <w:b/>
                <w:sz w:val="20"/>
              </w:rPr>
            </w:pPr>
            <w:r w:rsidRPr="007D7059">
              <w:rPr>
                <w:rFonts w:ascii="Arial" w:hAnsi="Arial" w:cs="Arial"/>
                <w:b/>
                <w:sz w:val="20"/>
              </w:rPr>
              <w:t>Data Item</w:t>
            </w:r>
          </w:p>
        </w:tc>
        <w:tc>
          <w:tcPr>
            <w:tcW w:w="1106" w:type="pct"/>
            <w:shd w:val="clear" w:color="auto" w:fill="7F7F7F"/>
            <w:vAlign w:val="center"/>
          </w:tcPr>
          <w:p w14:paraId="77D1E494"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Description</w:t>
            </w:r>
          </w:p>
        </w:tc>
        <w:tc>
          <w:tcPr>
            <w:tcW w:w="1941" w:type="pct"/>
            <w:shd w:val="clear" w:color="auto" w:fill="7F7F7F"/>
            <w:vAlign w:val="center"/>
          </w:tcPr>
          <w:p w14:paraId="4A3B00FE"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Format/Range of Values</w:t>
            </w:r>
          </w:p>
        </w:tc>
        <w:tc>
          <w:tcPr>
            <w:tcW w:w="847" w:type="pct"/>
            <w:tcBorders>
              <w:bottom w:val="single" w:sz="4" w:space="0" w:color="auto"/>
            </w:tcBorders>
            <w:shd w:val="clear" w:color="auto" w:fill="7F7F7F"/>
            <w:vAlign w:val="center"/>
          </w:tcPr>
          <w:p w14:paraId="54A1FA99"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65178FC1"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Seq. #</w:t>
            </w:r>
          </w:p>
        </w:tc>
      </w:tr>
      <w:tr w:rsidR="00C607D0" w:rsidRPr="007D7059" w14:paraId="1C51F430" w14:textId="77777777" w:rsidTr="002F5FE4">
        <w:trPr>
          <w:trHeight w:val="432"/>
          <w:jc w:val="center"/>
        </w:trPr>
        <w:tc>
          <w:tcPr>
            <w:tcW w:w="764" w:type="pct"/>
            <w:vAlign w:val="center"/>
          </w:tcPr>
          <w:p w14:paraId="23B962C7" w14:textId="77777777" w:rsidR="00C607D0" w:rsidRPr="007D7059" w:rsidRDefault="00C607D0" w:rsidP="00B22FBC">
            <w:pPr>
              <w:pStyle w:val="NoSpacing"/>
              <w:rPr>
                <w:rFonts w:ascii="Arial" w:hAnsi="Arial" w:cs="Arial"/>
                <w:bCs/>
                <w:color w:val="000000"/>
                <w:sz w:val="20"/>
              </w:rPr>
            </w:pPr>
            <w:r w:rsidRPr="007D7059">
              <w:rPr>
                <w:rFonts w:ascii="Arial" w:hAnsi="Arial" w:cs="Arial"/>
                <w:bCs/>
                <w:color w:val="000000"/>
                <w:sz w:val="20"/>
              </w:rPr>
              <w:t>FHA Case #</w:t>
            </w:r>
          </w:p>
        </w:tc>
        <w:tc>
          <w:tcPr>
            <w:tcW w:w="1106" w:type="pct"/>
            <w:vAlign w:val="center"/>
          </w:tcPr>
          <w:p w14:paraId="1A0F308E"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FHA case number</w:t>
            </w:r>
          </w:p>
        </w:tc>
        <w:tc>
          <w:tcPr>
            <w:tcW w:w="1941" w:type="pct"/>
            <w:vAlign w:val="center"/>
          </w:tcPr>
          <w:p w14:paraId="53C67D45"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 xml:space="preserve">Numeric(10); </w:t>
            </w:r>
          </w:p>
        </w:tc>
        <w:tc>
          <w:tcPr>
            <w:tcW w:w="847" w:type="pct"/>
            <w:vAlign w:val="center"/>
          </w:tcPr>
          <w:p w14:paraId="00C09710"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342" w:type="pct"/>
            <w:vAlign w:val="center"/>
          </w:tcPr>
          <w:p w14:paraId="776FEFDD"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1</w:t>
            </w:r>
          </w:p>
        </w:tc>
      </w:tr>
      <w:tr w:rsidR="00C607D0" w:rsidRPr="007D7059" w14:paraId="4D7338D5" w14:textId="77777777" w:rsidTr="002F5FE4">
        <w:trPr>
          <w:trHeight w:val="432"/>
          <w:jc w:val="center"/>
        </w:trPr>
        <w:tc>
          <w:tcPr>
            <w:tcW w:w="764" w:type="pct"/>
            <w:vAlign w:val="center"/>
          </w:tcPr>
          <w:p w14:paraId="0F11A10B" w14:textId="77777777" w:rsidR="00C607D0" w:rsidRPr="007D7059" w:rsidRDefault="00C607D0" w:rsidP="00B22FBC">
            <w:pPr>
              <w:pStyle w:val="NoSpacing"/>
              <w:rPr>
                <w:rFonts w:ascii="Arial" w:hAnsi="Arial" w:cs="Arial"/>
                <w:bCs/>
                <w:color w:val="000000"/>
                <w:sz w:val="20"/>
              </w:rPr>
            </w:pPr>
            <w:r>
              <w:rPr>
                <w:rFonts w:ascii="Arial" w:hAnsi="Arial" w:cs="Arial"/>
                <w:bCs/>
                <w:color w:val="000000"/>
                <w:sz w:val="20"/>
              </w:rPr>
              <w:t xml:space="preserve">Transaction Code </w:t>
            </w:r>
          </w:p>
        </w:tc>
        <w:tc>
          <w:tcPr>
            <w:tcW w:w="1106" w:type="pct"/>
            <w:vAlign w:val="center"/>
          </w:tcPr>
          <w:p w14:paraId="325BE10A"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Transaction Type</w:t>
            </w:r>
          </w:p>
        </w:tc>
        <w:tc>
          <w:tcPr>
            <w:tcW w:w="1941" w:type="pct"/>
            <w:vAlign w:val="center"/>
          </w:tcPr>
          <w:p w14:paraId="09D4FF66"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String(4</w:t>
            </w:r>
            <w:proofErr w:type="gramStart"/>
            <w:r w:rsidRPr="007D7059">
              <w:rPr>
                <w:rFonts w:ascii="Arial" w:hAnsi="Arial" w:cs="Arial"/>
                <w:color w:val="000000"/>
                <w:sz w:val="20"/>
              </w:rPr>
              <w:t>);</w:t>
            </w:r>
            <w:proofErr w:type="gramEnd"/>
          </w:p>
          <w:p w14:paraId="4B569976"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00D94C24">
              <w:rPr>
                <w:rFonts w:ascii="Arial" w:hAnsi="Arial" w:cs="Arial"/>
                <w:sz w:val="20"/>
              </w:rPr>
              <w:t xml:space="preserve"> 7</w:t>
            </w:r>
            <w:r w:rsidRPr="007D7059">
              <w:rPr>
                <w:rFonts w:ascii="Arial" w:hAnsi="Arial" w:cs="Arial"/>
                <w:sz w:val="20"/>
              </w:rPr>
              <w:t xml:space="preserve"> for</w:t>
            </w:r>
            <w:r w:rsidRPr="007D7059">
              <w:rPr>
                <w:rFonts w:ascii="Arial" w:hAnsi="Arial" w:cs="Arial"/>
                <w:color w:val="000000"/>
                <w:sz w:val="20"/>
              </w:rPr>
              <w:t xml:space="preserve"> Transaction Codes and Description reference;</w:t>
            </w:r>
          </w:p>
        </w:tc>
        <w:tc>
          <w:tcPr>
            <w:tcW w:w="847" w:type="pct"/>
            <w:vAlign w:val="center"/>
          </w:tcPr>
          <w:p w14:paraId="544A208D"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342" w:type="pct"/>
            <w:vAlign w:val="center"/>
          </w:tcPr>
          <w:p w14:paraId="3ACFB583"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2</w:t>
            </w:r>
          </w:p>
        </w:tc>
      </w:tr>
      <w:tr w:rsidR="00C607D0" w:rsidRPr="007D7059" w14:paraId="0619A820" w14:textId="77777777" w:rsidTr="002F5FE4">
        <w:trPr>
          <w:trHeight w:val="432"/>
          <w:jc w:val="center"/>
        </w:trPr>
        <w:tc>
          <w:tcPr>
            <w:tcW w:w="764" w:type="pct"/>
            <w:shd w:val="clear" w:color="auto" w:fill="FFFFFF"/>
            <w:vAlign w:val="center"/>
          </w:tcPr>
          <w:p w14:paraId="58581FD7" w14:textId="77777777" w:rsidR="00C607D0" w:rsidRPr="007D7059" w:rsidRDefault="00C607D0" w:rsidP="00B22FBC">
            <w:pPr>
              <w:pStyle w:val="NoSpacing"/>
              <w:rPr>
                <w:rFonts w:ascii="Arial" w:hAnsi="Arial" w:cs="Arial"/>
                <w:bCs/>
                <w:color w:val="000000"/>
                <w:sz w:val="20"/>
              </w:rPr>
            </w:pPr>
            <w:r>
              <w:rPr>
                <w:rFonts w:ascii="Arial" w:hAnsi="Arial" w:cs="Arial"/>
                <w:bCs/>
                <w:color w:val="000000"/>
                <w:sz w:val="20"/>
              </w:rPr>
              <w:t xml:space="preserve">Effective Date </w:t>
            </w:r>
          </w:p>
        </w:tc>
        <w:tc>
          <w:tcPr>
            <w:tcW w:w="1106" w:type="pct"/>
            <w:vAlign w:val="center"/>
          </w:tcPr>
          <w:p w14:paraId="47CA5A7D"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The Date when the payment was applied to the loan balance</w:t>
            </w:r>
          </w:p>
        </w:tc>
        <w:tc>
          <w:tcPr>
            <w:tcW w:w="1941" w:type="pct"/>
            <w:vAlign w:val="center"/>
          </w:tcPr>
          <w:p w14:paraId="38FE5004"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0F5084CB"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1F032355"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342" w:type="pct"/>
            <w:vAlign w:val="center"/>
          </w:tcPr>
          <w:p w14:paraId="566F4793"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3</w:t>
            </w:r>
          </w:p>
        </w:tc>
      </w:tr>
      <w:tr w:rsidR="00C607D0" w:rsidRPr="007D7059" w14:paraId="32D72998" w14:textId="77777777" w:rsidTr="002F5FE4">
        <w:trPr>
          <w:trHeight w:val="432"/>
          <w:jc w:val="center"/>
        </w:trPr>
        <w:tc>
          <w:tcPr>
            <w:tcW w:w="764" w:type="pct"/>
            <w:shd w:val="clear" w:color="auto" w:fill="FFFFFF"/>
            <w:vAlign w:val="center"/>
          </w:tcPr>
          <w:p w14:paraId="21537F4F" w14:textId="77777777" w:rsidR="00C607D0" w:rsidRPr="007D7059" w:rsidRDefault="00C607D0" w:rsidP="00B22FBC">
            <w:pPr>
              <w:pStyle w:val="NoSpacing"/>
              <w:rPr>
                <w:rFonts w:ascii="Arial" w:hAnsi="Arial" w:cs="Arial"/>
                <w:bCs/>
                <w:color w:val="000000"/>
                <w:sz w:val="20"/>
              </w:rPr>
            </w:pPr>
            <w:r>
              <w:rPr>
                <w:rFonts w:ascii="Arial" w:hAnsi="Arial" w:cs="Arial"/>
                <w:bCs/>
                <w:color w:val="000000"/>
                <w:sz w:val="20"/>
              </w:rPr>
              <w:t xml:space="preserve">Amount </w:t>
            </w:r>
          </w:p>
        </w:tc>
        <w:tc>
          <w:tcPr>
            <w:tcW w:w="1106" w:type="pct"/>
            <w:vAlign w:val="center"/>
          </w:tcPr>
          <w:p w14:paraId="1B47CF92"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Transaction amount</w:t>
            </w:r>
          </w:p>
        </w:tc>
        <w:tc>
          <w:tcPr>
            <w:tcW w:w="1941" w:type="pct"/>
            <w:vAlign w:val="center"/>
          </w:tcPr>
          <w:p w14:paraId="2CF2CDA9"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79C89A04"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Must be &gt; 0.00;</w:t>
            </w:r>
          </w:p>
        </w:tc>
        <w:tc>
          <w:tcPr>
            <w:tcW w:w="847" w:type="pct"/>
            <w:vAlign w:val="center"/>
          </w:tcPr>
          <w:p w14:paraId="1FC9928D" w14:textId="77777777" w:rsidR="00C607D0" w:rsidRPr="007D7059" w:rsidRDefault="00C607D0" w:rsidP="00B22FBC">
            <w:pPr>
              <w:pStyle w:val="NoSpacing"/>
              <w:jc w:val="center"/>
              <w:rPr>
                <w:rFonts w:ascii="Arial" w:hAnsi="Arial" w:cs="Arial"/>
                <w:sz w:val="20"/>
              </w:rPr>
            </w:pPr>
            <w:r>
              <w:rPr>
                <w:rFonts w:ascii="Arial" w:hAnsi="Arial" w:cs="Arial"/>
                <w:sz w:val="20"/>
              </w:rPr>
              <w:t xml:space="preserve">NO </w:t>
            </w:r>
          </w:p>
        </w:tc>
        <w:tc>
          <w:tcPr>
            <w:tcW w:w="342" w:type="pct"/>
            <w:vAlign w:val="center"/>
          </w:tcPr>
          <w:p w14:paraId="1307F1E2"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4</w:t>
            </w:r>
          </w:p>
        </w:tc>
      </w:tr>
      <w:bookmarkEnd w:id="198"/>
    </w:tbl>
    <w:p w14:paraId="0363726E" w14:textId="77777777" w:rsidR="00670072" w:rsidRDefault="00670072" w:rsidP="00C607D0">
      <w:pPr>
        <w:ind w:left="540"/>
        <w:rPr>
          <w:rFonts w:ascii="Arial Narrow" w:hAnsi="Arial Narrow" w:cs="Arial"/>
          <w:b/>
        </w:rPr>
      </w:pPr>
    </w:p>
    <w:p w14:paraId="1929A102" w14:textId="77777777" w:rsidR="00670072" w:rsidRDefault="00670072" w:rsidP="00670072">
      <w:pPr>
        <w:pStyle w:val="Heading3"/>
      </w:pPr>
      <w:bookmarkStart w:id="202" w:name="_Toc209591260"/>
      <w:r>
        <w:rPr>
          <w:lang w:val="en-US"/>
        </w:rPr>
        <w:t xml:space="preserve">NSC Transaction Import - </w:t>
      </w:r>
      <w:r w:rsidRPr="00C83438">
        <w:t>Transaction Codes and Descriptions</w:t>
      </w:r>
      <w:bookmarkEnd w:id="202"/>
      <w:r>
        <w:t xml:space="preserve"> </w:t>
      </w:r>
    </w:p>
    <w:p w14:paraId="6D12824C" w14:textId="77777777" w:rsidR="00670072" w:rsidRPr="00250CD2" w:rsidRDefault="00670072" w:rsidP="00670072"/>
    <w:p w14:paraId="7A1D7CC4" w14:textId="77777777" w:rsidR="00670072" w:rsidRPr="00653B54" w:rsidRDefault="00D9662A" w:rsidP="00670072">
      <w:pPr>
        <w:pStyle w:val="TableTitle"/>
      </w:pPr>
      <w:bookmarkStart w:id="203" w:name="_Toc209591305"/>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37</w:t>
      </w:r>
      <w:r>
        <w:rPr>
          <w:noProof/>
        </w:rPr>
        <w:fldChar w:fldCharType="end"/>
      </w:r>
      <w:r w:rsidR="00670072" w:rsidRPr="00653B54">
        <w:t>: Transaction Codes and Descriptions</w:t>
      </w:r>
      <w:bookmarkEnd w:id="203"/>
    </w:p>
    <w:tbl>
      <w:tblPr>
        <w:tblW w:w="5000" w:type="pct"/>
        <w:tblLook w:val="04A0" w:firstRow="1" w:lastRow="0" w:firstColumn="1" w:lastColumn="0" w:noHBand="0" w:noVBand="1"/>
      </w:tblPr>
      <w:tblGrid>
        <w:gridCol w:w="1821"/>
        <w:gridCol w:w="1350"/>
        <w:gridCol w:w="1445"/>
        <w:gridCol w:w="1716"/>
        <w:gridCol w:w="3018"/>
      </w:tblGrid>
      <w:tr w:rsidR="00670072" w:rsidRPr="001A136C" w14:paraId="533B9E68" w14:textId="77777777" w:rsidTr="002F5FE4">
        <w:trPr>
          <w:trHeight w:val="600"/>
          <w:tblHeader/>
        </w:trPr>
        <w:tc>
          <w:tcPr>
            <w:tcW w:w="984" w:type="pct"/>
            <w:tcBorders>
              <w:top w:val="single" w:sz="4" w:space="0" w:color="auto"/>
              <w:left w:val="single" w:sz="4" w:space="0" w:color="auto"/>
              <w:bottom w:val="single" w:sz="4" w:space="0" w:color="auto"/>
              <w:right w:val="single" w:sz="4" w:space="0" w:color="auto"/>
            </w:tcBorders>
            <w:shd w:val="clear" w:color="000000" w:fill="D9D9D9"/>
            <w:hideMark/>
          </w:tcPr>
          <w:p w14:paraId="58485F6A"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Category</w:t>
            </w:r>
          </w:p>
        </w:tc>
        <w:tc>
          <w:tcPr>
            <w:tcW w:w="681" w:type="pct"/>
            <w:tcBorders>
              <w:top w:val="single" w:sz="4" w:space="0" w:color="auto"/>
              <w:left w:val="nil"/>
              <w:bottom w:val="single" w:sz="4" w:space="0" w:color="auto"/>
              <w:right w:val="single" w:sz="4" w:space="0" w:color="auto"/>
            </w:tcBorders>
            <w:shd w:val="clear" w:color="000000" w:fill="D9D9D9"/>
            <w:hideMark/>
          </w:tcPr>
          <w:p w14:paraId="6B815B38"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Transaction Code</w:t>
            </w:r>
          </w:p>
        </w:tc>
        <w:tc>
          <w:tcPr>
            <w:tcW w:w="783" w:type="pct"/>
            <w:tcBorders>
              <w:top w:val="single" w:sz="4" w:space="0" w:color="auto"/>
              <w:left w:val="nil"/>
              <w:bottom w:val="single" w:sz="4" w:space="0" w:color="auto"/>
              <w:right w:val="single" w:sz="4" w:space="0" w:color="auto"/>
            </w:tcBorders>
            <w:shd w:val="clear" w:color="000000" w:fill="D9D9D9"/>
            <w:hideMark/>
          </w:tcPr>
          <w:p w14:paraId="5C955AE5"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Transaction Category</w:t>
            </w:r>
          </w:p>
        </w:tc>
        <w:tc>
          <w:tcPr>
            <w:tcW w:w="928" w:type="pct"/>
            <w:tcBorders>
              <w:top w:val="single" w:sz="4" w:space="0" w:color="auto"/>
              <w:left w:val="nil"/>
              <w:bottom w:val="single" w:sz="4" w:space="0" w:color="auto"/>
              <w:right w:val="single" w:sz="4" w:space="0" w:color="auto"/>
            </w:tcBorders>
            <w:shd w:val="clear" w:color="000000" w:fill="D9D9D9"/>
            <w:hideMark/>
          </w:tcPr>
          <w:p w14:paraId="68CCDE3A"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Transaction Name</w:t>
            </w:r>
          </w:p>
        </w:tc>
        <w:tc>
          <w:tcPr>
            <w:tcW w:w="1624" w:type="pct"/>
            <w:tcBorders>
              <w:top w:val="single" w:sz="4" w:space="0" w:color="auto"/>
              <w:left w:val="nil"/>
              <w:bottom w:val="single" w:sz="4" w:space="0" w:color="auto"/>
              <w:right w:val="single" w:sz="4" w:space="0" w:color="auto"/>
            </w:tcBorders>
            <w:shd w:val="clear" w:color="000000" w:fill="D9D9D9"/>
            <w:hideMark/>
          </w:tcPr>
          <w:p w14:paraId="16764B83" w14:textId="77777777" w:rsidR="00670072" w:rsidRPr="001A136C" w:rsidRDefault="00670072" w:rsidP="006D5240">
            <w:pPr>
              <w:spacing w:after="0"/>
              <w:rPr>
                <w:rFonts w:ascii="Arial" w:hAnsi="Arial" w:cs="Arial"/>
                <w:b/>
                <w:bCs/>
                <w:color w:val="000000"/>
                <w:sz w:val="20"/>
              </w:rPr>
            </w:pPr>
            <w:r w:rsidRPr="001A136C">
              <w:rPr>
                <w:rFonts w:ascii="Arial" w:hAnsi="Arial" w:cs="Arial"/>
                <w:b/>
                <w:bCs/>
                <w:color w:val="000000"/>
                <w:sz w:val="20"/>
              </w:rPr>
              <w:t>Transaction Description</w:t>
            </w:r>
          </w:p>
        </w:tc>
      </w:tr>
      <w:tr w:rsidR="00670072" w:rsidRPr="001A136C" w14:paraId="6383B700" w14:textId="77777777" w:rsidTr="002F5FE4">
        <w:trPr>
          <w:trHeight w:val="300"/>
        </w:trPr>
        <w:tc>
          <w:tcPr>
            <w:tcW w:w="984" w:type="pct"/>
            <w:tcBorders>
              <w:top w:val="nil"/>
              <w:left w:val="single" w:sz="4" w:space="0" w:color="auto"/>
              <w:bottom w:val="single" w:sz="4" w:space="0" w:color="auto"/>
              <w:right w:val="single" w:sz="4" w:space="0" w:color="auto"/>
            </w:tcBorders>
            <w:hideMark/>
          </w:tcPr>
          <w:p w14:paraId="3138D000" w14:textId="77777777" w:rsidR="00670072" w:rsidRPr="001A136C" w:rsidRDefault="00670072" w:rsidP="006D5240">
            <w:pPr>
              <w:spacing w:after="0"/>
              <w:rPr>
                <w:rFonts w:ascii="Arial" w:hAnsi="Arial" w:cs="Arial"/>
                <w:b/>
                <w:color w:val="000000"/>
                <w:sz w:val="20"/>
              </w:rPr>
            </w:pPr>
            <w:r>
              <w:rPr>
                <w:rFonts w:ascii="Arial" w:hAnsi="Arial" w:cs="Arial"/>
                <w:b/>
                <w:color w:val="000000"/>
                <w:sz w:val="20"/>
              </w:rPr>
              <w:t>Termination</w:t>
            </w:r>
          </w:p>
        </w:tc>
        <w:tc>
          <w:tcPr>
            <w:tcW w:w="681" w:type="pct"/>
            <w:tcBorders>
              <w:top w:val="nil"/>
              <w:left w:val="nil"/>
              <w:bottom w:val="single" w:sz="4" w:space="0" w:color="auto"/>
              <w:right w:val="single" w:sz="4" w:space="0" w:color="auto"/>
            </w:tcBorders>
            <w:hideMark/>
          </w:tcPr>
          <w:p w14:paraId="6B907021"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w:t>
            </w:r>
          </w:p>
        </w:tc>
        <w:tc>
          <w:tcPr>
            <w:tcW w:w="783" w:type="pct"/>
            <w:tcBorders>
              <w:top w:val="nil"/>
              <w:left w:val="nil"/>
              <w:bottom w:val="single" w:sz="4" w:space="0" w:color="auto"/>
              <w:right w:val="single" w:sz="4" w:space="0" w:color="auto"/>
            </w:tcBorders>
            <w:hideMark/>
          </w:tcPr>
          <w:p w14:paraId="1F2AA3EB"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w:t>
            </w:r>
          </w:p>
        </w:tc>
        <w:tc>
          <w:tcPr>
            <w:tcW w:w="928" w:type="pct"/>
            <w:tcBorders>
              <w:top w:val="nil"/>
              <w:left w:val="nil"/>
              <w:bottom w:val="single" w:sz="4" w:space="0" w:color="auto"/>
              <w:right w:val="single" w:sz="4" w:space="0" w:color="auto"/>
            </w:tcBorders>
            <w:hideMark/>
          </w:tcPr>
          <w:p w14:paraId="41DF20A6"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w:t>
            </w:r>
          </w:p>
        </w:tc>
        <w:tc>
          <w:tcPr>
            <w:tcW w:w="1624" w:type="pct"/>
            <w:tcBorders>
              <w:top w:val="nil"/>
              <w:left w:val="nil"/>
              <w:bottom w:val="single" w:sz="4" w:space="0" w:color="auto"/>
              <w:right w:val="single" w:sz="4" w:space="0" w:color="auto"/>
            </w:tcBorders>
            <w:hideMark/>
          </w:tcPr>
          <w:p w14:paraId="27F45593"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w:t>
            </w:r>
          </w:p>
        </w:tc>
      </w:tr>
      <w:tr w:rsidR="00670072" w:rsidRPr="001A136C" w14:paraId="2590C922" w14:textId="77777777" w:rsidTr="002F5FE4">
        <w:trPr>
          <w:trHeight w:val="818"/>
        </w:trPr>
        <w:tc>
          <w:tcPr>
            <w:tcW w:w="984" w:type="pct"/>
            <w:tcBorders>
              <w:top w:val="nil"/>
              <w:left w:val="single" w:sz="4" w:space="0" w:color="auto"/>
              <w:bottom w:val="single" w:sz="4" w:space="0" w:color="auto"/>
              <w:right w:val="single" w:sz="4" w:space="0" w:color="auto"/>
            </w:tcBorders>
            <w:hideMark/>
          </w:tcPr>
          <w:p w14:paraId="4F106998" w14:textId="77777777" w:rsidR="00670072" w:rsidRPr="001A136C" w:rsidRDefault="00670072" w:rsidP="006D5240">
            <w:pPr>
              <w:spacing w:after="0"/>
              <w:rPr>
                <w:rFonts w:ascii="Arial" w:hAnsi="Arial" w:cs="Arial"/>
                <w:b/>
                <w:color w:val="000000"/>
                <w:sz w:val="20"/>
              </w:rPr>
            </w:pPr>
            <w:r w:rsidRPr="001A136C">
              <w:rPr>
                <w:rFonts w:ascii="Arial" w:hAnsi="Arial" w:cs="Arial"/>
                <w:b/>
                <w:color w:val="000000"/>
                <w:sz w:val="20"/>
              </w:rPr>
              <w:t> </w:t>
            </w:r>
          </w:p>
        </w:tc>
        <w:tc>
          <w:tcPr>
            <w:tcW w:w="681" w:type="pct"/>
            <w:tcBorders>
              <w:top w:val="nil"/>
              <w:left w:val="nil"/>
              <w:bottom w:val="single" w:sz="4" w:space="0" w:color="auto"/>
              <w:right w:val="single" w:sz="4" w:space="0" w:color="auto"/>
            </w:tcBorders>
            <w:hideMark/>
          </w:tcPr>
          <w:p w14:paraId="43AFC9F4" w14:textId="77777777" w:rsidR="00670072" w:rsidRPr="001A136C" w:rsidRDefault="00670072" w:rsidP="006D5240">
            <w:pPr>
              <w:spacing w:after="0"/>
              <w:rPr>
                <w:rFonts w:ascii="Arial" w:hAnsi="Arial" w:cs="Arial"/>
                <w:color w:val="000000"/>
                <w:sz w:val="20"/>
              </w:rPr>
            </w:pPr>
            <w:r>
              <w:rPr>
                <w:rFonts w:ascii="Arial" w:hAnsi="Arial" w:cs="Arial"/>
                <w:color w:val="000000"/>
                <w:sz w:val="20"/>
              </w:rPr>
              <w:t>2883</w:t>
            </w:r>
          </w:p>
        </w:tc>
        <w:tc>
          <w:tcPr>
            <w:tcW w:w="783" w:type="pct"/>
            <w:tcBorders>
              <w:top w:val="nil"/>
              <w:left w:val="nil"/>
              <w:bottom w:val="single" w:sz="4" w:space="0" w:color="auto"/>
              <w:right w:val="single" w:sz="4" w:space="0" w:color="auto"/>
            </w:tcBorders>
            <w:hideMark/>
          </w:tcPr>
          <w:p w14:paraId="49E37865" w14:textId="77777777" w:rsidR="00670072" w:rsidRPr="001A136C" w:rsidRDefault="00670072" w:rsidP="006D5240">
            <w:pPr>
              <w:spacing w:after="0"/>
              <w:rPr>
                <w:rFonts w:ascii="Arial" w:hAnsi="Arial" w:cs="Arial"/>
                <w:color w:val="000000"/>
                <w:sz w:val="20"/>
              </w:rPr>
            </w:pPr>
            <w:r>
              <w:rPr>
                <w:rFonts w:ascii="Arial" w:hAnsi="Arial" w:cs="Arial"/>
                <w:color w:val="000000"/>
                <w:sz w:val="20"/>
              </w:rPr>
              <w:t xml:space="preserve">Terminate </w:t>
            </w:r>
          </w:p>
        </w:tc>
        <w:tc>
          <w:tcPr>
            <w:tcW w:w="928" w:type="pct"/>
            <w:tcBorders>
              <w:top w:val="nil"/>
              <w:left w:val="nil"/>
              <w:bottom w:val="single" w:sz="4" w:space="0" w:color="auto"/>
              <w:right w:val="single" w:sz="4" w:space="0" w:color="auto"/>
            </w:tcBorders>
            <w:hideMark/>
          </w:tcPr>
          <w:p w14:paraId="368EA3F7" w14:textId="77777777" w:rsidR="00670072" w:rsidRPr="001A136C" w:rsidRDefault="00670072" w:rsidP="006D5240">
            <w:pPr>
              <w:spacing w:after="0"/>
              <w:rPr>
                <w:rFonts w:ascii="Arial" w:hAnsi="Arial" w:cs="Arial"/>
                <w:color w:val="000000"/>
                <w:sz w:val="20"/>
              </w:rPr>
            </w:pPr>
            <w:r>
              <w:rPr>
                <w:rFonts w:ascii="Arial" w:hAnsi="Arial" w:cs="Arial"/>
                <w:color w:val="000000"/>
                <w:sz w:val="20"/>
              </w:rPr>
              <w:t xml:space="preserve">Terminate – Asset Sale </w:t>
            </w:r>
          </w:p>
        </w:tc>
        <w:tc>
          <w:tcPr>
            <w:tcW w:w="1624" w:type="pct"/>
            <w:tcBorders>
              <w:top w:val="nil"/>
              <w:left w:val="nil"/>
              <w:bottom w:val="single" w:sz="4" w:space="0" w:color="auto"/>
              <w:right w:val="single" w:sz="4" w:space="0" w:color="auto"/>
            </w:tcBorders>
            <w:hideMark/>
          </w:tcPr>
          <w:p w14:paraId="19351C71" w14:textId="77777777" w:rsidR="00670072" w:rsidRPr="001A136C" w:rsidRDefault="00670072" w:rsidP="006D5240">
            <w:pPr>
              <w:spacing w:after="0"/>
              <w:rPr>
                <w:rFonts w:ascii="Arial" w:hAnsi="Arial" w:cs="Arial"/>
                <w:color w:val="000000"/>
                <w:sz w:val="20"/>
              </w:rPr>
            </w:pPr>
            <w:r w:rsidRPr="001A136C">
              <w:rPr>
                <w:rFonts w:ascii="Arial" w:hAnsi="Arial" w:cs="Arial"/>
                <w:color w:val="000000"/>
                <w:sz w:val="20"/>
              </w:rPr>
              <w:t xml:space="preserve">This transaction is initiated by </w:t>
            </w:r>
            <w:proofErr w:type="gramStart"/>
            <w:r w:rsidRPr="001A136C">
              <w:rPr>
                <w:rFonts w:ascii="Arial" w:hAnsi="Arial" w:cs="Arial"/>
                <w:color w:val="000000"/>
                <w:sz w:val="20"/>
              </w:rPr>
              <w:t xml:space="preserve">the </w:t>
            </w:r>
            <w:r>
              <w:rPr>
                <w:rFonts w:ascii="Arial" w:hAnsi="Arial" w:cs="Arial"/>
                <w:color w:val="000000"/>
                <w:sz w:val="20"/>
              </w:rPr>
              <w:t>HUD</w:t>
            </w:r>
            <w:proofErr w:type="gramEnd"/>
            <w:r>
              <w:rPr>
                <w:rFonts w:ascii="Arial" w:hAnsi="Arial" w:cs="Arial"/>
                <w:color w:val="000000"/>
                <w:sz w:val="20"/>
              </w:rPr>
              <w:t xml:space="preserve"> </w:t>
            </w:r>
            <w:r w:rsidRPr="001A136C">
              <w:rPr>
                <w:rFonts w:ascii="Arial" w:hAnsi="Arial" w:cs="Arial"/>
                <w:color w:val="000000"/>
                <w:sz w:val="20"/>
              </w:rPr>
              <w:t>to terminate the loan due to</w:t>
            </w:r>
            <w:r>
              <w:rPr>
                <w:rFonts w:ascii="Arial" w:hAnsi="Arial" w:cs="Arial"/>
                <w:color w:val="000000"/>
                <w:sz w:val="20"/>
              </w:rPr>
              <w:t xml:space="preserve"> an Asset Sale</w:t>
            </w:r>
            <w:r w:rsidRPr="001A136C">
              <w:rPr>
                <w:rFonts w:ascii="Arial" w:hAnsi="Arial" w:cs="Arial"/>
                <w:color w:val="000000"/>
                <w:sz w:val="20"/>
              </w:rPr>
              <w:t>.</w:t>
            </w:r>
          </w:p>
        </w:tc>
      </w:tr>
    </w:tbl>
    <w:p w14:paraId="3E80EC07" w14:textId="77777777" w:rsidR="00670072" w:rsidRDefault="00670072" w:rsidP="00670072"/>
    <w:p w14:paraId="72EB97BD" w14:textId="77777777" w:rsidR="00670072" w:rsidRDefault="00670072" w:rsidP="00670072">
      <w:pPr>
        <w:pStyle w:val="Heading3"/>
      </w:pPr>
      <w:bookmarkStart w:id="204" w:name="_Toc209591261"/>
      <w:r>
        <w:lastRenderedPageBreak/>
        <w:t xml:space="preserve">NSC </w:t>
      </w:r>
      <w:r w:rsidRPr="00B54CF9">
        <w:t>Transaction Import</w:t>
      </w:r>
      <w:r>
        <w:rPr>
          <w:lang w:val="en-US"/>
        </w:rPr>
        <w:t xml:space="preserve"> – B2G</w:t>
      </w:r>
      <w:r w:rsidRPr="00B54CF9">
        <w:t xml:space="preserve"> File layout</w:t>
      </w:r>
      <w:bookmarkEnd w:id="204"/>
    </w:p>
    <w:p w14:paraId="53292DA3" w14:textId="77777777" w:rsidR="00670072" w:rsidRPr="00101FF4" w:rsidRDefault="00670072" w:rsidP="00670072">
      <w:r>
        <w:t>This embedded template can be used as a guide for creating the upload file. It can also be found on the upload screen within HERMIT.</w:t>
      </w:r>
    </w:p>
    <w:p w14:paraId="6DC8A958" w14:textId="77777777" w:rsidR="00670072" w:rsidRDefault="00670072" w:rsidP="00670072"/>
    <w:p w14:paraId="46157AB9" w14:textId="77777777" w:rsidR="00670072" w:rsidRDefault="00670072" w:rsidP="00577228">
      <w:pPr>
        <w:jc w:val="center"/>
      </w:pPr>
      <w:r>
        <w:rPr>
          <w:noProof/>
          <w14:ligatures w14:val="standardContextual"/>
        </w:rPr>
        <w:drawing>
          <wp:inline distT="0" distB="0" distL="0" distR="0" wp14:anchorId="57E46283" wp14:editId="6FA40E75">
            <wp:extent cx="3871295" cy="1501270"/>
            <wp:effectExtent l="19050" t="19050" r="15240" b="22860"/>
            <wp:docPr id="1040728493" name="Picture 1040728493" descr="A screenshot of a spreadsh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09839" name="Picture 1" descr="A screenshot of a spreadsheet&#10;&#10;Description automatically generated with low confidence"/>
                    <pic:cNvPicPr/>
                  </pic:nvPicPr>
                  <pic:blipFill>
                    <a:blip r:embed="rId36"/>
                    <a:stretch>
                      <a:fillRect/>
                    </a:stretch>
                  </pic:blipFill>
                  <pic:spPr>
                    <a:xfrm>
                      <a:off x="0" y="0"/>
                      <a:ext cx="3871295" cy="1501270"/>
                    </a:xfrm>
                    <a:prstGeom prst="rect">
                      <a:avLst/>
                    </a:prstGeom>
                    <a:ln w="19050">
                      <a:solidFill>
                        <a:srgbClr val="0070C0"/>
                      </a:solidFill>
                    </a:ln>
                  </pic:spPr>
                </pic:pic>
              </a:graphicData>
            </a:graphic>
          </wp:inline>
        </w:drawing>
      </w:r>
    </w:p>
    <w:p w14:paraId="4111D875" w14:textId="77777777" w:rsidR="00670072" w:rsidRPr="00526507" w:rsidRDefault="00D9662A" w:rsidP="00577228">
      <w:pPr>
        <w:pStyle w:val="Caption"/>
      </w:pPr>
      <w:bookmarkStart w:id="205" w:name="_Toc209591326"/>
      <w:r>
        <w:t xml:space="preserve">Figure </w:t>
      </w:r>
      <w:r>
        <w:rPr>
          <w:noProof/>
        </w:rPr>
        <w:fldChar w:fldCharType="begin"/>
      </w:r>
      <w:r>
        <w:rPr>
          <w:noProof/>
        </w:rPr>
        <w:instrText xml:space="preserve"> SEQ Figure \* ARABIC </w:instrText>
      </w:r>
      <w:r>
        <w:rPr>
          <w:noProof/>
        </w:rPr>
        <w:fldChar w:fldCharType="separate"/>
      </w:r>
      <w:r w:rsidR="002F5FE4">
        <w:rPr>
          <w:noProof/>
        </w:rPr>
        <w:t>18</w:t>
      </w:r>
      <w:r>
        <w:rPr>
          <w:noProof/>
        </w:rPr>
        <w:fldChar w:fldCharType="end"/>
      </w:r>
      <w:r>
        <w:t xml:space="preserve">: </w:t>
      </w:r>
      <w:r w:rsidR="00670072">
        <w:t>NSC Transactions Upload File</w:t>
      </w:r>
      <w:bookmarkEnd w:id="205"/>
    </w:p>
    <w:p w14:paraId="64A9E4C2" w14:textId="77777777" w:rsidR="00670072" w:rsidRDefault="00670072" w:rsidP="00C607D0">
      <w:pPr>
        <w:ind w:left="540"/>
        <w:rPr>
          <w:rFonts w:ascii="Arial Narrow" w:hAnsi="Arial Narrow" w:cs="Arial"/>
          <w:b/>
        </w:rPr>
      </w:pPr>
    </w:p>
    <w:p w14:paraId="64B9C1AA" w14:textId="77777777" w:rsidR="00C607D0" w:rsidRDefault="00C607D0" w:rsidP="00573E87">
      <w:pPr>
        <w:pStyle w:val="Heading3"/>
      </w:pPr>
      <w:bookmarkStart w:id="206" w:name="_Toc422935230"/>
      <w:bookmarkStart w:id="207" w:name="_Toc209591262"/>
      <w:r>
        <w:t>Asset Sale Reports - Record Layout</w:t>
      </w:r>
      <w:bookmarkEnd w:id="207"/>
    </w:p>
    <w:p w14:paraId="454772C5" w14:textId="77777777" w:rsidR="00C607D0" w:rsidRPr="00E06468" w:rsidRDefault="00C607D0" w:rsidP="00C607D0">
      <w:r>
        <w:t>This table describes the required data elements, formats and their sequence within the file.</w:t>
      </w:r>
    </w:p>
    <w:p w14:paraId="610ACB80" w14:textId="77777777" w:rsidR="00C607D0" w:rsidRDefault="00D9662A" w:rsidP="00C607D0">
      <w:pPr>
        <w:pStyle w:val="TableTitle"/>
      </w:pPr>
      <w:bookmarkStart w:id="208" w:name="_Toc209591306"/>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38</w:t>
      </w:r>
      <w:r>
        <w:rPr>
          <w:noProof/>
        </w:rPr>
        <w:fldChar w:fldCharType="end"/>
      </w:r>
      <w:r w:rsidR="00C607D0">
        <w:t>: Data Item Description for File B2GAssetSaleReports</w:t>
      </w:r>
      <w:bookmarkEnd w:id="2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C607D0" w:rsidRPr="007D7059" w14:paraId="5A4A0C78" w14:textId="77777777" w:rsidTr="002F5FE4">
        <w:trPr>
          <w:tblHeader/>
          <w:jc w:val="center"/>
        </w:trPr>
        <w:tc>
          <w:tcPr>
            <w:tcW w:w="5000" w:type="pct"/>
            <w:gridSpan w:val="5"/>
            <w:shd w:val="clear" w:color="auto" w:fill="7F7F7F"/>
            <w:vAlign w:val="center"/>
          </w:tcPr>
          <w:p w14:paraId="762DE8D4"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 xml:space="preserve">File Type Identifier: </w:t>
            </w:r>
            <w:r>
              <w:rPr>
                <w:rFonts w:ascii="Arial" w:hAnsi="Arial" w:cs="Arial"/>
                <w:b/>
                <w:sz w:val="20"/>
              </w:rPr>
              <w:t>B2GAssetSaleReports</w:t>
            </w:r>
          </w:p>
        </w:tc>
      </w:tr>
      <w:tr w:rsidR="00C607D0" w:rsidRPr="007D7059" w14:paraId="1F7A9414" w14:textId="77777777" w:rsidTr="002F5FE4">
        <w:trPr>
          <w:tblHeader/>
          <w:jc w:val="center"/>
        </w:trPr>
        <w:tc>
          <w:tcPr>
            <w:tcW w:w="714" w:type="pct"/>
            <w:shd w:val="clear" w:color="auto" w:fill="7F7F7F"/>
            <w:vAlign w:val="center"/>
          </w:tcPr>
          <w:p w14:paraId="65CD3062" w14:textId="77777777" w:rsidR="00C607D0" w:rsidRPr="007D7059" w:rsidRDefault="00C607D0" w:rsidP="00B22FBC">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0BC602CF" w14:textId="77777777" w:rsidR="00C607D0" w:rsidRPr="007D7059" w:rsidRDefault="00C607D0" w:rsidP="00B22FBC">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4666858F"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661E87ED"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3C518C27" w14:textId="77777777" w:rsidR="00C607D0" w:rsidRPr="007D7059" w:rsidRDefault="00C607D0" w:rsidP="00B22FBC">
            <w:pPr>
              <w:pStyle w:val="NoSpacing"/>
              <w:jc w:val="center"/>
              <w:rPr>
                <w:rFonts w:ascii="Arial" w:hAnsi="Arial" w:cs="Arial"/>
                <w:b/>
                <w:sz w:val="20"/>
              </w:rPr>
            </w:pPr>
            <w:r w:rsidRPr="007D7059">
              <w:rPr>
                <w:rFonts w:ascii="Arial" w:hAnsi="Arial" w:cs="Arial"/>
                <w:b/>
                <w:sz w:val="20"/>
              </w:rPr>
              <w:t>Seq. #</w:t>
            </w:r>
          </w:p>
        </w:tc>
      </w:tr>
      <w:tr w:rsidR="00C607D0" w:rsidRPr="007D7059" w14:paraId="22C752F4" w14:textId="77777777" w:rsidTr="002F5FE4">
        <w:trPr>
          <w:trHeight w:val="737"/>
          <w:jc w:val="center"/>
        </w:trPr>
        <w:tc>
          <w:tcPr>
            <w:tcW w:w="714" w:type="pct"/>
            <w:vAlign w:val="center"/>
          </w:tcPr>
          <w:p w14:paraId="3C8F89EC" w14:textId="77777777" w:rsidR="00C607D0" w:rsidRPr="007D7059" w:rsidRDefault="00C607D0" w:rsidP="00B22FBC">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69AB0796"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614EF210" w14:textId="77777777" w:rsidR="00C607D0" w:rsidRPr="007D7059" w:rsidRDefault="00C607D0" w:rsidP="00B22FBC">
            <w:pPr>
              <w:pStyle w:val="NoSpacing"/>
              <w:rPr>
                <w:rFonts w:ascii="Arial" w:hAnsi="Arial" w:cs="Arial"/>
                <w:color w:val="000000"/>
                <w:sz w:val="20"/>
              </w:rPr>
            </w:pPr>
            <w:r w:rsidRPr="007D7059">
              <w:rPr>
                <w:rFonts w:ascii="Arial" w:hAnsi="Arial" w:cs="Arial"/>
                <w:color w:val="000000"/>
                <w:sz w:val="20"/>
              </w:rPr>
              <w:t>Numeric(10)</w:t>
            </w:r>
            <w:r w:rsidR="00670C3A">
              <w:rPr>
                <w:rFonts w:ascii="Arial" w:hAnsi="Arial" w:cs="Arial"/>
                <w:color w:val="000000"/>
                <w:sz w:val="20"/>
              </w:rPr>
              <w:t xml:space="preserve"> or Numeric(9)</w:t>
            </w:r>
          </w:p>
        </w:tc>
        <w:tc>
          <w:tcPr>
            <w:tcW w:w="846" w:type="pct"/>
            <w:vAlign w:val="center"/>
          </w:tcPr>
          <w:p w14:paraId="2CA93139"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Yes</w:t>
            </w:r>
          </w:p>
        </w:tc>
        <w:tc>
          <w:tcPr>
            <w:tcW w:w="432" w:type="pct"/>
            <w:vAlign w:val="center"/>
          </w:tcPr>
          <w:p w14:paraId="71D21046" w14:textId="77777777" w:rsidR="00C607D0" w:rsidRPr="007D7059" w:rsidRDefault="00C607D0" w:rsidP="00B22FBC">
            <w:pPr>
              <w:pStyle w:val="NoSpacing"/>
              <w:jc w:val="center"/>
              <w:rPr>
                <w:rFonts w:ascii="Arial" w:hAnsi="Arial" w:cs="Arial"/>
                <w:sz w:val="20"/>
              </w:rPr>
            </w:pPr>
            <w:r w:rsidRPr="007D7059">
              <w:rPr>
                <w:rFonts w:ascii="Arial" w:hAnsi="Arial" w:cs="Arial"/>
                <w:sz w:val="20"/>
              </w:rPr>
              <w:t>1</w:t>
            </w:r>
          </w:p>
        </w:tc>
      </w:tr>
      <w:bookmarkEnd w:id="206"/>
    </w:tbl>
    <w:p w14:paraId="53C6287E" w14:textId="77777777" w:rsidR="00C607D0" w:rsidRDefault="00C607D0" w:rsidP="00C607D0"/>
    <w:p w14:paraId="740C390B" w14:textId="77777777" w:rsidR="00670072" w:rsidRPr="006D60CB" w:rsidRDefault="00670072" w:rsidP="00670072">
      <w:pPr>
        <w:pStyle w:val="Heading3"/>
      </w:pPr>
      <w:bookmarkStart w:id="209" w:name="_Toc209591263"/>
      <w:r w:rsidRPr="007D52F5">
        <w:t xml:space="preserve">Asset Sale Reports </w:t>
      </w:r>
      <w:r>
        <w:rPr>
          <w:lang w:val="en-US"/>
        </w:rPr>
        <w:t xml:space="preserve">– B2G </w:t>
      </w:r>
      <w:r w:rsidRPr="007D52F5">
        <w:t>File Layout</w:t>
      </w:r>
      <w:bookmarkEnd w:id="209"/>
    </w:p>
    <w:p w14:paraId="13F561F2" w14:textId="77777777" w:rsidR="00670072" w:rsidRPr="00101FF4" w:rsidRDefault="00670072" w:rsidP="00670072">
      <w:r>
        <w:t>This embedded template can be used as a guide for creating the upload file. It can also be found on the upload screen within HERMIT.</w:t>
      </w:r>
    </w:p>
    <w:p w14:paraId="47BB39A2" w14:textId="77777777" w:rsidR="00670072" w:rsidRDefault="00670072" w:rsidP="00577228">
      <w:pPr>
        <w:jc w:val="center"/>
      </w:pPr>
      <w:r>
        <w:rPr>
          <w:noProof/>
        </w:rPr>
        <w:drawing>
          <wp:inline distT="0" distB="0" distL="0" distR="0" wp14:anchorId="03CB9AAA" wp14:editId="34F91E7C">
            <wp:extent cx="1402080" cy="1747853"/>
            <wp:effectExtent l="0" t="0" r="7620" b="5080"/>
            <wp:docPr id="1755582926" name="Picture 175558292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0413" name="Picture 1" descr="A picture containing text, screenshot, font, number&#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59507" cy="1819443"/>
                    </a:xfrm>
                    <a:prstGeom prst="rect">
                      <a:avLst/>
                    </a:prstGeom>
                    <a:noFill/>
                  </pic:spPr>
                </pic:pic>
              </a:graphicData>
            </a:graphic>
          </wp:inline>
        </w:drawing>
      </w:r>
    </w:p>
    <w:p w14:paraId="749EE8F2" w14:textId="77777777" w:rsidR="00670072" w:rsidRPr="00526507" w:rsidRDefault="00D9662A" w:rsidP="00577228">
      <w:pPr>
        <w:pStyle w:val="Caption"/>
      </w:pPr>
      <w:bookmarkStart w:id="210" w:name="_Toc209591327"/>
      <w:r>
        <w:t xml:space="preserve">Figure </w:t>
      </w:r>
      <w:r>
        <w:rPr>
          <w:noProof/>
        </w:rPr>
        <w:fldChar w:fldCharType="begin"/>
      </w:r>
      <w:r>
        <w:rPr>
          <w:noProof/>
        </w:rPr>
        <w:instrText xml:space="preserve"> SEQ Figure \* ARABIC </w:instrText>
      </w:r>
      <w:r>
        <w:rPr>
          <w:noProof/>
        </w:rPr>
        <w:fldChar w:fldCharType="separate"/>
      </w:r>
      <w:r w:rsidR="002F5FE4">
        <w:rPr>
          <w:noProof/>
        </w:rPr>
        <w:t>19</w:t>
      </w:r>
      <w:r>
        <w:rPr>
          <w:noProof/>
        </w:rPr>
        <w:fldChar w:fldCharType="end"/>
      </w:r>
      <w:r w:rsidR="00670072">
        <w:t>: B2G Asset Sales Upload File</w:t>
      </w:r>
      <w:bookmarkEnd w:id="210"/>
    </w:p>
    <w:p w14:paraId="0F5B77BD" w14:textId="77777777" w:rsidR="00670072" w:rsidRDefault="00670072" w:rsidP="00C607D0"/>
    <w:p w14:paraId="430D4FD2" w14:textId="77777777" w:rsidR="00BD4022" w:rsidRDefault="00BD4022" w:rsidP="00FD6E3B">
      <w:pPr>
        <w:pStyle w:val="Heading3"/>
      </w:pPr>
      <w:bookmarkStart w:id="211" w:name="_Toc209591264"/>
      <w:r>
        <w:lastRenderedPageBreak/>
        <w:t>Loan Details/Transactions PDFs - Record Layout</w:t>
      </w:r>
      <w:bookmarkEnd w:id="211"/>
    </w:p>
    <w:p w14:paraId="70BC1409" w14:textId="77777777" w:rsidR="00BD4022" w:rsidRPr="00E06468" w:rsidRDefault="00BD4022" w:rsidP="00BD4022">
      <w:r>
        <w:t>This table describes the required data elements, formats, and their sequence within the file.</w:t>
      </w:r>
    </w:p>
    <w:p w14:paraId="7A599AEC" w14:textId="77777777" w:rsidR="00BD4022" w:rsidRDefault="00D9662A" w:rsidP="00BD4022">
      <w:pPr>
        <w:pStyle w:val="TableTitle"/>
      </w:pPr>
      <w:bookmarkStart w:id="212" w:name="_Toc209591307"/>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39</w:t>
      </w:r>
      <w:r>
        <w:rPr>
          <w:noProof/>
        </w:rPr>
        <w:fldChar w:fldCharType="end"/>
      </w:r>
      <w:r w:rsidR="00BD4022">
        <w:t xml:space="preserve">: Data Item Description for File </w:t>
      </w:r>
      <w:proofErr w:type="spellStart"/>
      <w:r w:rsidR="00BD4022">
        <w:t>LoanDeatils</w:t>
      </w:r>
      <w:r w:rsidR="00A05E5B">
        <w:t>And</w:t>
      </w:r>
      <w:r w:rsidR="00BD4022">
        <w:t>Transactions</w:t>
      </w:r>
      <w:r w:rsidR="00A05E5B">
        <w:t>PDF</w:t>
      </w:r>
      <w:bookmarkEnd w:id="21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BD4022" w:rsidRPr="007D7059" w14:paraId="4463558A" w14:textId="77777777" w:rsidTr="002F5FE4">
        <w:trPr>
          <w:tblHeader/>
          <w:jc w:val="center"/>
        </w:trPr>
        <w:tc>
          <w:tcPr>
            <w:tcW w:w="5000" w:type="pct"/>
            <w:gridSpan w:val="5"/>
            <w:shd w:val="clear" w:color="auto" w:fill="7F7F7F"/>
            <w:vAlign w:val="center"/>
          </w:tcPr>
          <w:p w14:paraId="5A994119" w14:textId="77777777" w:rsidR="00BD4022" w:rsidRPr="007D7059" w:rsidRDefault="00BD4022" w:rsidP="000B7025">
            <w:pPr>
              <w:pStyle w:val="NoSpacing"/>
              <w:jc w:val="center"/>
              <w:rPr>
                <w:rFonts w:ascii="Arial" w:hAnsi="Arial" w:cs="Arial"/>
                <w:b/>
                <w:sz w:val="20"/>
              </w:rPr>
            </w:pPr>
            <w:r w:rsidRPr="007D7059">
              <w:rPr>
                <w:rFonts w:ascii="Arial" w:hAnsi="Arial" w:cs="Arial"/>
                <w:b/>
                <w:sz w:val="20"/>
              </w:rPr>
              <w:t xml:space="preserve">File Type Identifier: </w:t>
            </w:r>
            <w:proofErr w:type="spellStart"/>
            <w:r w:rsidR="00A05E5B" w:rsidRPr="00A05E5B">
              <w:rPr>
                <w:rFonts w:ascii="Arial" w:hAnsi="Arial" w:cs="Arial"/>
                <w:sz w:val="20"/>
              </w:rPr>
              <w:t>LoanDeatilsAndTransactionsPDF</w:t>
            </w:r>
            <w:proofErr w:type="spellEnd"/>
          </w:p>
        </w:tc>
      </w:tr>
      <w:tr w:rsidR="00BD4022" w:rsidRPr="007D7059" w14:paraId="6D23CD79" w14:textId="77777777" w:rsidTr="002F5FE4">
        <w:trPr>
          <w:tblHeader/>
          <w:jc w:val="center"/>
        </w:trPr>
        <w:tc>
          <w:tcPr>
            <w:tcW w:w="714" w:type="pct"/>
            <w:shd w:val="clear" w:color="auto" w:fill="7F7F7F"/>
            <w:vAlign w:val="center"/>
          </w:tcPr>
          <w:p w14:paraId="31D579D5" w14:textId="77777777" w:rsidR="00BD4022" w:rsidRPr="007D7059" w:rsidRDefault="00BD4022" w:rsidP="000B7025">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65AFAD07" w14:textId="77777777" w:rsidR="00BD4022" w:rsidRPr="007D7059" w:rsidRDefault="00BD4022" w:rsidP="000B7025">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1F8DDEC7" w14:textId="77777777" w:rsidR="00BD4022" w:rsidRPr="007D7059" w:rsidRDefault="00BD4022" w:rsidP="000B7025">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20A84E17" w14:textId="77777777" w:rsidR="00BD4022" w:rsidRPr="007D7059" w:rsidRDefault="00BD4022" w:rsidP="000B7025">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73C87B01" w14:textId="77777777" w:rsidR="00BD4022" w:rsidRPr="007D7059" w:rsidRDefault="00BD4022" w:rsidP="000B7025">
            <w:pPr>
              <w:pStyle w:val="NoSpacing"/>
              <w:jc w:val="center"/>
              <w:rPr>
                <w:rFonts w:ascii="Arial" w:hAnsi="Arial" w:cs="Arial"/>
                <w:b/>
                <w:sz w:val="20"/>
              </w:rPr>
            </w:pPr>
            <w:r w:rsidRPr="007D7059">
              <w:rPr>
                <w:rFonts w:ascii="Arial" w:hAnsi="Arial" w:cs="Arial"/>
                <w:b/>
                <w:sz w:val="20"/>
              </w:rPr>
              <w:t>Seq. #</w:t>
            </w:r>
          </w:p>
        </w:tc>
      </w:tr>
      <w:tr w:rsidR="00BD4022" w:rsidRPr="007D7059" w14:paraId="5473BD00" w14:textId="77777777" w:rsidTr="002F5FE4">
        <w:trPr>
          <w:trHeight w:val="737"/>
          <w:jc w:val="center"/>
        </w:trPr>
        <w:tc>
          <w:tcPr>
            <w:tcW w:w="714" w:type="pct"/>
            <w:vAlign w:val="center"/>
          </w:tcPr>
          <w:p w14:paraId="118E7B65" w14:textId="77777777" w:rsidR="00BD4022" w:rsidRPr="007D7059" w:rsidRDefault="00BD4022" w:rsidP="000B7025">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22207C7A" w14:textId="77777777" w:rsidR="00BD4022" w:rsidRPr="007D7059" w:rsidRDefault="00BD4022" w:rsidP="000B7025">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5354234B" w14:textId="77777777" w:rsidR="00BD4022" w:rsidRPr="007D7059" w:rsidRDefault="00BD4022" w:rsidP="000B7025">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5DDADF51" w14:textId="77777777" w:rsidR="00BD4022" w:rsidRPr="007D7059" w:rsidRDefault="00BD4022" w:rsidP="000B7025">
            <w:pPr>
              <w:pStyle w:val="NoSpacing"/>
              <w:jc w:val="center"/>
              <w:rPr>
                <w:rFonts w:ascii="Arial" w:hAnsi="Arial" w:cs="Arial"/>
                <w:sz w:val="20"/>
              </w:rPr>
            </w:pPr>
            <w:r w:rsidRPr="007D7059">
              <w:rPr>
                <w:rFonts w:ascii="Arial" w:hAnsi="Arial" w:cs="Arial"/>
                <w:sz w:val="20"/>
              </w:rPr>
              <w:t>Yes</w:t>
            </w:r>
          </w:p>
        </w:tc>
        <w:tc>
          <w:tcPr>
            <w:tcW w:w="432" w:type="pct"/>
            <w:vAlign w:val="center"/>
          </w:tcPr>
          <w:p w14:paraId="30B615EC" w14:textId="77777777" w:rsidR="00BD4022" w:rsidRPr="007D7059" w:rsidRDefault="00BD4022" w:rsidP="000B7025">
            <w:pPr>
              <w:pStyle w:val="NoSpacing"/>
              <w:jc w:val="center"/>
              <w:rPr>
                <w:rFonts w:ascii="Arial" w:hAnsi="Arial" w:cs="Arial"/>
                <w:sz w:val="20"/>
              </w:rPr>
            </w:pPr>
            <w:r w:rsidRPr="007D7059">
              <w:rPr>
                <w:rFonts w:ascii="Arial" w:hAnsi="Arial" w:cs="Arial"/>
                <w:sz w:val="20"/>
              </w:rPr>
              <w:t>1</w:t>
            </w:r>
          </w:p>
        </w:tc>
      </w:tr>
    </w:tbl>
    <w:p w14:paraId="772680AA" w14:textId="77777777" w:rsidR="00276579" w:rsidRDefault="00276579" w:rsidP="00573E87">
      <w:pPr>
        <w:pStyle w:val="NoSpacing"/>
      </w:pPr>
    </w:p>
    <w:p w14:paraId="1B22E788" w14:textId="77777777" w:rsidR="00276579" w:rsidRDefault="00276579" w:rsidP="00276579"/>
    <w:p w14:paraId="251903EE" w14:textId="77777777" w:rsidR="00276579" w:rsidRDefault="00276579" w:rsidP="00276579"/>
    <w:p w14:paraId="4BB88BCA" w14:textId="77777777" w:rsidR="00276579" w:rsidRDefault="00276579" w:rsidP="00573E87">
      <w:pPr>
        <w:pStyle w:val="Heading3"/>
      </w:pPr>
      <w:bookmarkStart w:id="213" w:name="_Toc209591265"/>
      <w:r>
        <w:t xml:space="preserve">Loan Details &amp; Transactions PDFs </w:t>
      </w:r>
      <w:r w:rsidR="00670072">
        <w:rPr>
          <w:lang w:val="en-US"/>
        </w:rPr>
        <w:t xml:space="preserve">– B2G </w:t>
      </w:r>
      <w:r>
        <w:t>File Layout</w:t>
      </w:r>
      <w:bookmarkEnd w:id="213"/>
    </w:p>
    <w:p w14:paraId="01D7A56B" w14:textId="77777777" w:rsidR="00276579" w:rsidRDefault="00276579" w:rsidP="00276579">
      <w:r>
        <w:t>This embedded template can be used as a guide for creating the upload file. It can also be found on the upload screen within HERMIT.</w:t>
      </w:r>
    </w:p>
    <w:p w14:paraId="48F1B5F7" w14:textId="77777777" w:rsidR="00BD4022" w:rsidRDefault="00276579" w:rsidP="00577228">
      <w:pPr>
        <w:jc w:val="center"/>
      </w:pPr>
      <w:r>
        <w:rPr>
          <w:noProof/>
          <w14:ligatures w14:val="standardContextual"/>
        </w:rPr>
        <w:drawing>
          <wp:inline distT="0" distB="0" distL="0" distR="0" wp14:anchorId="541353C3" wp14:editId="04813C15">
            <wp:extent cx="2281660" cy="1764030"/>
            <wp:effectExtent l="19050" t="19050" r="23495" b="26670"/>
            <wp:docPr id="358382076" name="Picture 358382076"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39381" name="Picture 1" descr="A screenshot of a document&#10;&#10;Description automatically generated"/>
                    <pic:cNvPicPr/>
                  </pic:nvPicPr>
                  <pic:blipFill>
                    <a:blip r:embed="rId38"/>
                    <a:stretch>
                      <a:fillRect/>
                    </a:stretch>
                  </pic:blipFill>
                  <pic:spPr>
                    <a:xfrm>
                      <a:off x="0" y="0"/>
                      <a:ext cx="2291113" cy="1771339"/>
                    </a:xfrm>
                    <a:prstGeom prst="rect">
                      <a:avLst/>
                    </a:prstGeom>
                    <a:ln w="19050">
                      <a:solidFill>
                        <a:srgbClr val="0070C0"/>
                      </a:solidFill>
                    </a:ln>
                  </pic:spPr>
                </pic:pic>
              </a:graphicData>
            </a:graphic>
          </wp:inline>
        </w:drawing>
      </w:r>
    </w:p>
    <w:p w14:paraId="7BDE9221" w14:textId="77777777" w:rsidR="00276579" w:rsidRPr="00526507" w:rsidRDefault="00D9662A" w:rsidP="00577228">
      <w:pPr>
        <w:pStyle w:val="Caption"/>
      </w:pPr>
      <w:bookmarkStart w:id="214" w:name="_Toc209591328"/>
      <w:r>
        <w:t xml:space="preserve">Figure </w:t>
      </w:r>
      <w:r>
        <w:rPr>
          <w:noProof/>
        </w:rPr>
        <w:fldChar w:fldCharType="begin"/>
      </w:r>
      <w:r>
        <w:rPr>
          <w:noProof/>
        </w:rPr>
        <w:instrText xml:space="preserve"> SEQ Figure \* ARABIC </w:instrText>
      </w:r>
      <w:r>
        <w:rPr>
          <w:noProof/>
        </w:rPr>
        <w:fldChar w:fldCharType="separate"/>
      </w:r>
      <w:r w:rsidR="002F5FE4">
        <w:rPr>
          <w:noProof/>
        </w:rPr>
        <w:t>20</w:t>
      </w:r>
      <w:r>
        <w:rPr>
          <w:noProof/>
        </w:rPr>
        <w:fldChar w:fldCharType="end"/>
      </w:r>
      <w:r>
        <w:t xml:space="preserve">: </w:t>
      </w:r>
      <w:r w:rsidR="00276579">
        <w:t>Loan Details &amp; Transactions PDFs Upload File</w:t>
      </w:r>
      <w:bookmarkEnd w:id="214"/>
    </w:p>
    <w:p w14:paraId="2499052F" w14:textId="77777777" w:rsidR="00276579" w:rsidRDefault="00276579" w:rsidP="00C607D0"/>
    <w:p w14:paraId="1D68A608" w14:textId="77777777" w:rsidR="00F81299" w:rsidRPr="00F81299" w:rsidRDefault="00F81299" w:rsidP="00F81299">
      <w:pPr>
        <w:pStyle w:val="Heading3"/>
      </w:pPr>
      <w:bookmarkStart w:id="215" w:name="_Toc209591266"/>
      <w:r>
        <w:t>NSC File Upload Errors</w:t>
      </w:r>
      <w:bookmarkEnd w:id="215"/>
      <w:r>
        <w:t xml:space="preserve"> </w:t>
      </w:r>
    </w:p>
    <w:p w14:paraId="52B63F19" w14:textId="77777777" w:rsidR="00F81299" w:rsidRDefault="00F81299" w:rsidP="00F81299">
      <w:r>
        <w:t xml:space="preserve">This table describes the Error Messages that could occur based on the data condition uploaded by the user. </w:t>
      </w:r>
    </w:p>
    <w:p w14:paraId="349F72C8" w14:textId="77777777" w:rsidR="007B2601" w:rsidRPr="002719CC" w:rsidRDefault="007B2601" w:rsidP="007B2601">
      <w:pPr>
        <w:pStyle w:val="TableTitle"/>
      </w:pPr>
      <w:bookmarkStart w:id="216" w:name="_Toc209591308"/>
      <w:r w:rsidRPr="00033A04">
        <w:t xml:space="preserve">Table </w:t>
      </w:r>
      <w:r>
        <w:rPr>
          <w:noProof/>
        </w:rPr>
        <w:fldChar w:fldCharType="begin"/>
      </w:r>
      <w:r>
        <w:rPr>
          <w:noProof/>
        </w:rPr>
        <w:instrText xml:space="preserve"> SEQ Table \* ARABIC </w:instrText>
      </w:r>
      <w:r>
        <w:rPr>
          <w:noProof/>
        </w:rPr>
        <w:fldChar w:fldCharType="separate"/>
      </w:r>
      <w:r w:rsidR="002F5FE4">
        <w:rPr>
          <w:noProof/>
        </w:rPr>
        <w:t>40</w:t>
      </w:r>
      <w:r>
        <w:rPr>
          <w:noProof/>
        </w:rPr>
        <w:fldChar w:fldCharType="end"/>
      </w:r>
      <w:r w:rsidRPr="002719CC">
        <w:t xml:space="preserve">: </w:t>
      </w:r>
      <w:r>
        <w:t>Data conditions for NSC File Upload Errors</w:t>
      </w:r>
      <w:bookmarkEnd w:id="216"/>
    </w:p>
    <w:p w14:paraId="64032E2F" w14:textId="77777777" w:rsidR="00F81299" w:rsidRDefault="00F81299" w:rsidP="00F81299">
      <w:pPr>
        <w:rPr>
          <w:lang w:val="x-none" w:eastAsia="x-none"/>
        </w:rPr>
      </w:pPr>
    </w:p>
    <w:tbl>
      <w:tblPr>
        <w:tblStyle w:val="TableGrid"/>
        <w:tblW w:w="0" w:type="auto"/>
        <w:tblLook w:val="04A0" w:firstRow="1" w:lastRow="0" w:firstColumn="1" w:lastColumn="0" w:noHBand="0" w:noVBand="1"/>
      </w:tblPr>
      <w:tblGrid>
        <w:gridCol w:w="4800"/>
        <w:gridCol w:w="4550"/>
      </w:tblGrid>
      <w:tr w:rsidR="00F81299" w:rsidRPr="00F81299" w14:paraId="2C3DCB5B" w14:textId="77777777" w:rsidTr="00DC037A">
        <w:trPr>
          <w:trHeight w:val="300"/>
          <w:tblHeader/>
        </w:trPr>
        <w:tc>
          <w:tcPr>
            <w:tcW w:w="6460" w:type="dxa"/>
            <w:shd w:val="clear" w:color="auto" w:fill="767171" w:themeFill="background2" w:themeFillShade="80"/>
            <w:noWrap/>
            <w:hideMark/>
          </w:tcPr>
          <w:p w14:paraId="690F9E82" w14:textId="77777777" w:rsidR="00F81299" w:rsidRPr="00F81299" w:rsidRDefault="00F81299" w:rsidP="00F81299">
            <w:pPr>
              <w:rPr>
                <w:b/>
                <w:bCs/>
                <w:lang w:eastAsia="x-none"/>
              </w:rPr>
            </w:pPr>
            <w:r w:rsidRPr="00F81299">
              <w:rPr>
                <w:b/>
                <w:bCs/>
                <w:lang w:eastAsia="x-none"/>
              </w:rPr>
              <w:t>Error Condition</w:t>
            </w:r>
          </w:p>
        </w:tc>
        <w:tc>
          <w:tcPr>
            <w:tcW w:w="6120" w:type="dxa"/>
            <w:shd w:val="clear" w:color="auto" w:fill="767171" w:themeFill="background2" w:themeFillShade="80"/>
            <w:noWrap/>
            <w:hideMark/>
          </w:tcPr>
          <w:p w14:paraId="1740CE7A" w14:textId="77777777" w:rsidR="00F81299" w:rsidRPr="00F81299" w:rsidRDefault="00F81299">
            <w:pPr>
              <w:rPr>
                <w:b/>
                <w:bCs/>
                <w:lang w:eastAsia="x-none"/>
              </w:rPr>
            </w:pPr>
            <w:r w:rsidRPr="00F81299">
              <w:rPr>
                <w:b/>
                <w:bCs/>
                <w:lang w:eastAsia="x-none"/>
              </w:rPr>
              <w:t xml:space="preserve">Error Message </w:t>
            </w:r>
          </w:p>
        </w:tc>
      </w:tr>
      <w:tr w:rsidR="00F81299" w:rsidRPr="00F81299" w14:paraId="5ECAC325" w14:textId="77777777" w:rsidTr="00F81299">
        <w:trPr>
          <w:trHeight w:val="600"/>
        </w:trPr>
        <w:tc>
          <w:tcPr>
            <w:tcW w:w="6460" w:type="dxa"/>
            <w:hideMark/>
          </w:tcPr>
          <w:p w14:paraId="59AF1BE7" w14:textId="77777777" w:rsidR="00F81299" w:rsidRPr="00F81299" w:rsidRDefault="00F81299">
            <w:pPr>
              <w:rPr>
                <w:lang w:eastAsia="x-none"/>
              </w:rPr>
            </w:pPr>
            <w:r w:rsidRPr="00F81299">
              <w:rPr>
                <w:lang w:eastAsia="x-none"/>
              </w:rPr>
              <w:t xml:space="preserve">The loan the user is attempting to update through the NSC File Uploads page must have a valid FHA Case Number. </w:t>
            </w:r>
          </w:p>
        </w:tc>
        <w:tc>
          <w:tcPr>
            <w:tcW w:w="6120" w:type="dxa"/>
            <w:noWrap/>
            <w:hideMark/>
          </w:tcPr>
          <w:p w14:paraId="2DCE4F73" w14:textId="77777777" w:rsidR="00F81299" w:rsidRPr="00F81299" w:rsidRDefault="00F81299">
            <w:pPr>
              <w:rPr>
                <w:lang w:eastAsia="x-none"/>
              </w:rPr>
            </w:pPr>
            <w:r w:rsidRPr="00F81299">
              <w:rPr>
                <w:lang w:eastAsia="x-none"/>
              </w:rPr>
              <w:t>The FHA Case Number is Invalid</w:t>
            </w:r>
          </w:p>
        </w:tc>
      </w:tr>
      <w:tr w:rsidR="00F81299" w:rsidRPr="00F81299" w14:paraId="6E55B7E2" w14:textId="77777777" w:rsidTr="00F81299">
        <w:trPr>
          <w:trHeight w:val="600"/>
        </w:trPr>
        <w:tc>
          <w:tcPr>
            <w:tcW w:w="6460" w:type="dxa"/>
            <w:hideMark/>
          </w:tcPr>
          <w:p w14:paraId="23AD5083" w14:textId="77777777" w:rsidR="00F81299" w:rsidRPr="00F81299" w:rsidRDefault="00F81299">
            <w:pPr>
              <w:rPr>
                <w:lang w:eastAsia="x-none"/>
              </w:rPr>
            </w:pPr>
            <w:r w:rsidRPr="00F81299">
              <w:rPr>
                <w:lang w:eastAsia="x-none"/>
              </w:rPr>
              <w:lastRenderedPageBreak/>
              <w:t>The loan the user is attempting to upload through the NSC File Uploads page does not have an FHA Case Number</w:t>
            </w:r>
          </w:p>
        </w:tc>
        <w:tc>
          <w:tcPr>
            <w:tcW w:w="6120" w:type="dxa"/>
            <w:noWrap/>
            <w:hideMark/>
          </w:tcPr>
          <w:p w14:paraId="4AF684E9" w14:textId="77777777" w:rsidR="00F81299" w:rsidRPr="00F81299" w:rsidRDefault="00F81299">
            <w:pPr>
              <w:rPr>
                <w:lang w:eastAsia="x-none"/>
              </w:rPr>
            </w:pPr>
            <w:r w:rsidRPr="00F81299">
              <w:rPr>
                <w:lang w:eastAsia="x-none"/>
              </w:rPr>
              <w:t>FHA Case # is required</w:t>
            </w:r>
          </w:p>
        </w:tc>
      </w:tr>
      <w:tr w:rsidR="00F81299" w:rsidRPr="00F81299" w14:paraId="39D1F424" w14:textId="77777777" w:rsidTr="00F81299">
        <w:trPr>
          <w:trHeight w:val="1200"/>
        </w:trPr>
        <w:tc>
          <w:tcPr>
            <w:tcW w:w="6460" w:type="dxa"/>
            <w:hideMark/>
          </w:tcPr>
          <w:p w14:paraId="697C3FC0" w14:textId="77777777" w:rsidR="00F81299" w:rsidRPr="00F81299" w:rsidRDefault="00F81299">
            <w:pPr>
              <w:rPr>
                <w:lang w:eastAsia="x-none"/>
              </w:rPr>
            </w:pPr>
            <w:r w:rsidRPr="00F81299">
              <w:rPr>
                <w:lang w:eastAsia="x-none"/>
              </w:rPr>
              <w:t>The loan the user is attempting to upload the Loan Details/Transactions PDFs Template through the Loan Details/Transactions B2G must be serviced by the HUD NSC Contractor</w:t>
            </w:r>
          </w:p>
        </w:tc>
        <w:tc>
          <w:tcPr>
            <w:tcW w:w="6120" w:type="dxa"/>
            <w:noWrap/>
            <w:hideMark/>
          </w:tcPr>
          <w:p w14:paraId="5EA6A342" w14:textId="77777777" w:rsidR="00F81299" w:rsidRPr="00F81299" w:rsidRDefault="00F81299">
            <w:pPr>
              <w:rPr>
                <w:lang w:eastAsia="x-none"/>
              </w:rPr>
            </w:pPr>
            <w:r w:rsidRPr="00F81299">
              <w:rPr>
                <w:lang w:eastAsia="x-none"/>
              </w:rPr>
              <w:t xml:space="preserve">The </w:t>
            </w:r>
            <w:proofErr w:type="gramStart"/>
            <w:r w:rsidRPr="00F81299">
              <w:rPr>
                <w:lang w:eastAsia="x-none"/>
              </w:rPr>
              <w:t>servicer</w:t>
            </w:r>
            <w:proofErr w:type="gramEnd"/>
            <w:r w:rsidRPr="00F81299">
              <w:rPr>
                <w:lang w:eastAsia="x-none"/>
              </w:rPr>
              <w:t xml:space="preserve"> on this loan is not the HUD NSC Contractor</w:t>
            </w:r>
          </w:p>
        </w:tc>
      </w:tr>
      <w:tr w:rsidR="00F81299" w:rsidRPr="00F81299" w14:paraId="751E79DB" w14:textId="77777777" w:rsidTr="00F81299">
        <w:trPr>
          <w:trHeight w:val="600"/>
        </w:trPr>
        <w:tc>
          <w:tcPr>
            <w:tcW w:w="6460" w:type="dxa"/>
            <w:hideMark/>
          </w:tcPr>
          <w:p w14:paraId="468FE8C3" w14:textId="77777777" w:rsidR="00F81299" w:rsidRPr="00F81299" w:rsidRDefault="00F81299">
            <w:pPr>
              <w:rPr>
                <w:lang w:eastAsia="x-none"/>
              </w:rPr>
            </w:pPr>
            <w:r w:rsidRPr="00F81299">
              <w:rPr>
                <w:lang w:eastAsia="x-none"/>
              </w:rPr>
              <w:t>The loan the user is attempting to update through the Assigned Transaction B2G cannot have a Case Status of Terminated</w:t>
            </w:r>
          </w:p>
        </w:tc>
        <w:tc>
          <w:tcPr>
            <w:tcW w:w="6120" w:type="dxa"/>
            <w:noWrap/>
            <w:hideMark/>
          </w:tcPr>
          <w:p w14:paraId="19E158F5" w14:textId="77777777" w:rsidR="00F81299" w:rsidRPr="00F81299" w:rsidRDefault="00F81299">
            <w:pPr>
              <w:rPr>
                <w:lang w:eastAsia="x-none"/>
              </w:rPr>
            </w:pPr>
            <w:r w:rsidRPr="00F81299">
              <w:rPr>
                <w:lang w:eastAsia="x-none"/>
              </w:rPr>
              <w:t>To Terminate this Case, the Case Status cannot be “Terminated</w:t>
            </w:r>
          </w:p>
        </w:tc>
      </w:tr>
      <w:tr w:rsidR="00F81299" w:rsidRPr="00F81299" w14:paraId="511DBF02" w14:textId="77777777" w:rsidTr="00F81299">
        <w:trPr>
          <w:trHeight w:val="600"/>
        </w:trPr>
        <w:tc>
          <w:tcPr>
            <w:tcW w:w="6460" w:type="dxa"/>
            <w:hideMark/>
          </w:tcPr>
          <w:p w14:paraId="2D35B202" w14:textId="77777777" w:rsidR="00F81299" w:rsidRPr="00F81299" w:rsidRDefault="00F81299">
            <w:pPr>
              <w:rPr>
                <w:lang w:eastAsia="x-none"/>
              </w:rPr>
            </w:pPr>
            <w:r w:rsidRPr="00F81299">
              <w:rPr>
                <w:lang w:eastAsia="x-none"/>
              </w:rPr>
              <w:t>The loan the user is attempting to update through the Assigned Transaction B2G cannot have a Case Status of Cancelled</w:t>
            </w:r>
          </w:p>
        </w:tc>
        <w:tc>
          <w:tcPr>
            <w:tcW w:w="6120" w:type="dxa"/>
            <w:noWrap/>
            <w:hideMark/>
          </w:tcPr>
          <w:p w14:paraId="7FFABC7B" w14:textId="77777777" w:rsidR="00F81299" w:rsidRPr="00F81299" w:rsidRDefault="00F81299">
            <w:pPr>
              <w:rPr>
                <w:lang w:eastAsia="x-none"/>
              </w:rPr>
            </w:pPr>
            <w:r w:rsidRPr="00F81299">
              <w:rPr>
                <w:lang w:eastAsia="x-none"/>
              </w:rPr>
              <w:t>To Terminate this Case, the Case Status cannot be “Cancelled</w:t>
            </w:r>
          </w:p>
        </w:tc>
      </w:tr>
      <w:tr w:rsidR="00F81299" w:rsidRPr="00F81299" w14:paraId="64CE491D" w14:textId="77777777" w:rsidTr="00F81299">
        <w:trPr>
          <w:trHeight w:val="600"/>
        </w:trPr>
        <w:tc>
          <w:tcPr>
            <w:tcW w:w="6460" w:type="dxa"/>
            <w:hideMark/>
          </w:tcPr>
          <w:p w14:paraId="7D35812C" w14:textId="77777777" w:rsidR="00F81299" w:rsidRPr="00F81299" w:rsidRDefault="00F81299">
            <w:pPr>
              <w:rPr>
                <w:lang w:eastAsia="x-none"/>
              </w:rPr>
            </w:pPr>
            <w:r w:rsidRPr="00F81299">
              <w:rPr>
                <w:lang w:eastAsia="x-none"/>
              </w:rPr>
              <w:t xml:space="preserve">The loan the user is attempting to update through the Assigned Transaction B2G must be in a Case Status of Assigned </w:t>
            </w:r>
          </w:p>
        </w:tc>
        <w:tc>
          <w:tcPr>
            <w:tcW w:w="6120" w:type="dxa"/>
            <w:hideMark/>
          </w:tcPr>
          <w:p w14:paraId="08A95FD6" w14:textId="77777777" w:rsidR="00F81299" w:rsidRPr="00F81299" w:rsidRDefault="00F81299">
            <w:pPr>
              <w:rPr>
                <w:lang w:eastAsia="x-none"/>
              </w:rPr>
            </w:pPr>
            <w:r w:rsidRPr="00F81299">
              <w:rPr>
                <w:lang w:eastAsia="x-none"/>
              </w:rPr>
              <w:t>To Terminate this Case, the Servicer must be the HUD NSC Contractor</w:t>
            </w:r>
          </w:p>
        </w:tc>
      </w:tr>
      <w:tr w:rsidR="00F81299" w:rsidRPr="00F81299" w14:paraId="445C2721" w14:textId="77777777" w:rsidTr="00F81299">
        <w:trPr>
          <w:trHeight w:val="1500"/>
        </w:trPr>
        <w:tc>
          <w:tcPr>
            <w:tcW w:w="6460" w:type="dxa"/>
            <w:hideMark/>
          </w:tcPr>
          <w:p w14:paraId="58D7DC76" w14:textId="77777777" w:rsidR="00F81299" w:rsidRPr="00F81299" w:rsidRDefault="00F81299">
            <w:pPr>
              <w:rPr>
                <w:lang w:eastAsia="x-none"/>
              </w:rPr>
            </w:pPr>
            <w:r w:rsidRPr="00F81299">
              <w:rPr>
                <w:lang w:eastAsia="x-none"/>
              </w:rPr>
              <w:t xml:space="preserve">The loan the user is attempting to update through the Assigned Transaction B2G has an Effective payoff date earlier </w:t>
            </w:r>
            <w:proofErr w:type="gramStart"/>
            <w:r w:rsidRPr="00F81299">
              <w:rPr>
                <w:lang w:eastAsia="x-none"/>
              </w:rPr>
              <w:t>then</w:t>
            </w:r>
            <w:proofErr w:type="gramEnd"/>
            <w:r w:rsidRPr="00F81299">
              <w:rPr>
                <w:lang w:eastAsia="x-none"/>
              </w:rPr>
              <w:t xml:space="preserve"> the Effective date of either a payoff, partial repay, loan setup balance, or write-off transaction for the given loan entered for the B2G Transaction</w:t>
            </w:r>
          </w:p>
        </w:tc>
        <w:tc>
          <w:tcPr>
            <w:tcW w:w="6120" w:type="dxa"/>
            <w:hideMark/>
          </w:tcPr>
          <w:p w14:paraId="6C318F87" w14:textId="77777777" w:rsidR="00F81299" w:rsidRPr="00F81299" w:rsidRDefault="00F81299">
            <w:pPr>
              <w:rPr>
                <w:lang w:eastAsia="x-none"/>
              </w:rPr>
            </w:pPr>
            <w:r w:rsidRPr="00F81299">
              <w:rPr>
                <w:lang w:eastAsia="x-none"/>
              </w:rPr>
              <w:t>Payoff cannot be processed. The entered payoff Effective Date cannot be earlier than the Effective Date of the payoff, partial repay, loan setup balance or write-off transaction(s) in the system</w:t>
            </w:r>
          </w:p>
        </w:tc>
      </w:tr>
      <w:tr w:rsidR="00F81299" w:rsidRPr="00F81299" w14:paraId="08B69792" w14:textId="77777777" w:rsidTr="00F81299">
        <w:trPr>
          <w:trHeight w:val="600"/>
        </w:trPr>
        <w:tc>
          <w:tcPr>
            <w:tcW w:w="6460" w:type="dxa"/>
            <w:hideMark/>
          </w:tcPr>
          <w:p w14:paraId="1E55E4D9" w14:textId="77777777" w:rsidR="00F81299" w:rsidRPr="00F81299" w:rsidRDefault="00F81299">
            <w:pPr>
              <w:rPr>
                <w:lang w:eastAsia="x-none"/>
              </w:rPr>
            </w:pPr>
            <w:r w:rsidRPr="00F81299">
              <w:rPr>
                <w:lang w:eastAsia="x-none"/>
              </w:rPr>
              <w:t>The loan the user is attempting to update through the Assigned Transaction B2G must have an Active Due and Payable Timeline</w:t>
            </w:r>
          </w:p>
        </w:tc>
        <w:tc>
          <w:tcPr>
            <w:tcW w:w="6120" w:type="dxa"/>
            <w:hideMark/>
          </w:tcPr>
          <w:p w14:paraId="603913B9" w14:textId="77777777" w:rsidR="00F81299" w:rsidRPr="00F81299" w:rsidRDefault="00F81299">
            <w:pPr>
              <w:rPr>
                <w:lang w:eastAsia="x-none"/>
              </w:rPr>
            </w:pPr>
            <w:r w:rsidRPr="00F81299">
              <w:rPr>
                <w:lang w:eastAsia="x-none"/>
              </w:rPr>
              <w:t>To Terminate this Case with an Asset Sale Termination Type, the Case must have an active “Due and Payable” Timeline</w:t>
            </w:r>
          </w:p>
        </w:tc>
      </w:tr>
      <w:tr w:rsidR="00F81299" w:rsidRPr="00F81299" w14:paraId="4C6E6DB9" w14:textId="77777777" w:rsidTr="00F81299">
        <w:trPr>
          <w:trHeight w:val="900"/>
        </w:trPr>
        <w:tc>
          <w:tcPr>
            <w:tcW w:w="6460" w:type="dxa"/>
            <w:hideMark/>
          </w:tcPr>
          <w:p w14:paraId="5FE17D13" w14:textId="77777777" w:rsidR="00F81299" w:rsidRPr="00F81299" w:rsidRDefault="00F81299">
            <w:pPr>
              <w:rPr>
                <w:lang w:eastAsia="x-none"/>
              </w:rPr>
            </w:pPr>
            <w:r w:rsidRPr="00F81299">
              <w:rPr>
                <w:lang w:eastAsia="x-none"/>
              </w:rPr>
              <w:t xml:space="preserve">The loan the user is attempting to update through the Assigned Transaction B2G cannot have Pending Disbursements that </w:t>
            </w:r>
            <w:proofErr w:type="gramStart"/>
            <w:r w:rsidRPr="00F81299">
              <w:rPr>
                <w:lang w:eastAsia="x-none"/>
              </w:rPr>
              <w:t>affects</w:t>
            </w:r>
            <w:proofErr w:type="gramEnd"/>
            <w:r w:rsidRPr="00F81299">
              <w:rPr>
                <w:lang w:eastAsia="x-none"/>
              </w:rPr>
              <w:t xml:space="preserve"> loan balance</w:t>
            </w:r>
          </w:p>
        </w:tc>
        <w:tc>
          <w:tcPr>
            <w:tcW w:w="6120" w:type="dxa"/>
            <w:hideMark/>
          </w:tcPr>
          <w:p w14:paraId="68883537" w14:textId="77777777" w:rsidR="00F81299" w:rsidRPr="00F81299" w:rsidRDefault="00F81299">
            <w:pPr>
              <w:rPr>
                <w:lang w:eastAsia="x-none"/>
              </w:rPr>
            </w:pPr>
            <w:r w:rsidRPr="00F81299">
              <w:rPr>
                <w:lang w:eastAsia="x-none"/>
              </w:rPr>
              <w:t>To Terminate this Case, there can be no Pending Disbursements</w:t>
            </w:r>
          </w:p>
        </w:tc>
      </w:tr>
      <w:tr w:rsidR="00F81299" w:rsidRPr="00F81299" w14:paraId="2EFA7046" w14:textId="77777777" w:rsidTr="00F81299">
        <w:trPr>
          <w:trHeight w:val="1200"/>
        </w:trPr>
        <w:tc>
          <w:tcPr>
            <w:tcW w:w="6460" w:type="dxa"/>
            <w:hideMark/>
          </w:tcPr>
          <w:p w14:paraId="43743DE1" w14:textId="77777777" w:rsidR="00F81299" w:rsidRPr="00F81299" w:rsidRDefault="00F81299">
            <w:pPr>
              <w:rPr>
                <w:lang w:eastAsia="x-none"/>
              </w:rPr>
            </w:pPr>
            <w:r w:rsidRPr="00F81299">
              <w:rPr>
                <w:lang w:eastAsia="x-none"/>
              </w:rPr>
              <w:t>The loan the user is attempting to update through the Assigned Transaction B2G cannot have a Payoff Effective Date greater than a year from the latest Transaction’s Effective Date that affects loan balance</w:t>
            </w:r>
          </w:p>
        </w:tc>
        <w:tc>
          <w:tcPr>
            <w:tcW w:w="6120" w:type="dxa"/>
            <w:hideMark/>
          </w:tcPr>
          <w:p w14:paraId="5D76BB40" w14:textId="77777777" w:rsidR="00F81299" w:rsidRPr="00F81299" w:rsidRDefault="00F81299">
            <w:pPr>
              <w:rPr>
                <w:lang w:eastAsia="x-none"/>
              </w:rPr>
            </w:pPr>
            <w:r w:rsidRPr="00F81299">
              <w:rPr>
                <w:lang w:eastAsia="x-none"/>
              </w:rPr>
              <w:t>Payoff cannot be processed. The entered payoff Effective Date cannot be greater than 365 days from the latest Effective Date of certain transactions which affect loan balance in the system</w:t>
            </w:r>
          </w:p>
        </w:tc>
      </w:tr>
      <w:tr w:rsidR="00F81299" w:rsidRPr="00F81299" w14:paraId="6B7BBFD8" w14:textId="77777777" w:rsidTr="00F81299">
        <w:trPr>
          <w:trHeight w:val="2400"/>
        </w:trPr>
        <w:tc>
          <w:tcPr>
            <w:tcW w:w="6460" w:type="dxa"/>
            <w:hideMark/>
          </w:tcPr>
          <w:p w14:paraId="58B20817" w14:textId="77777777" w:rsidR="00F81299" w:rsidRPr="00F81299" w:rsidRDefault="00F81299">
            <w:pPr>
              <w:rPr>
                <w:lang w:eastAsia="x-none"/>
              </w:rPr>
            </w:pPr>
            <w:r w:rsidRPr="00F81299">
              <w:rPr>
                <w:lang w:eastAsia="x-none"/>
              </w:rPr>
              <w:lastRenderedPageBreak/>
              <w:t>The loan the user is attempting to update through the Assigned Transaction B2G cannot have an Auto Write-Off &gt;= $3,000 when entering a payoff effective date that is prior to the latest transaction’s effective date for certain transaction that affect loan balance</w:t>
            </w:r>
          </w:p>
        </w:tc>
        <w:tc>
          <w:tcPr>
            <w:tcW w:w="6120" w:type="dxa"/>
            <w:hideMark/>
          </w:tcPr>
          <w:p w14:paraId="40ED5251" w14:textId="77777777" w:rsidR="00F81299" w:rsidRPr="00F81299" w:rsidRDefault="00F81299">
            <w:pPr>
              <w:rPr>
                <w:lang w:eastAsia="x-none"/>
              </w:rPr>
            </w:pPr>
            <w:r w:rsidRPr="00F81299">
              <w:rPr>
                <w:lang w:eastAsia="x-none"/>
              </w:rPr>
              <w:t>The loan is unable to be Terminated due to the remaining balance being &gt;= $3,000 after the Termination Amount is applied. The Step “Approval of Write-Off by HUD” will need to be completed on the Assigned Write-Off Review Timeline to Terminate the loan. If this loan does not have an Assigned Write-Off Review Timeline this will need to be setup for this loan.” The import results will be captured on the screen (as indicated below) once the transactions are uploaded</w:t>
            </w:r>
          </w:p>
        </w:tc>
      </w:tr>
      <w:tr w:rsidR="00F81299" w:rsidRPr="00F81299" w14:paraId="49D11BBA" w14:textId="77777777" w:rsidTr="00F81299">
        <w:trPr>
          <w:trHeight w:val="600"/>
        </w:trPr>
        <w:tc>
          <w:tcPr>
            <w:tcW w:w="6460" w:type="dxa"/>
            <w:hideMark/>
          </w:tcPr>
          <w:p w14:paraId="057BBA2F" w14:textId="77777777" w:rsidR="00F81299" w:rsidRPr="00F81299" w:rsidRDefault="00F81299">
            <w:pPr>
              <w:rPr>
                <w:lang w:eastAsia="x-none"/>
              </w:rPr>
            </w:pPr>
            <w:r w:rsidRPr="00F81299">
              <w:rPr>
                <w:lang w:eastAsia="x-none"/>
              </w:rPr>
              <w:t xml:space="preserve">The user is attempting to upload a duplicate Assigned Transaction file </w:t>
            </w:r>
          </w:p>
        </w:tc>
        <w:tc>
          <w:tcPr>
            <w:tcW w:w="6120" w:type="dxa"/>
            <w:noWrap/>
            <w:hideMark/>
          </w:tcPr>
          <w:p w14:paraId="76A24229" w14:textId="77777777" w:rsidR="00F81299" w:rsidRPr="00F81299" w:rsidRDefault="00F81299">
            <w:pPr>
              <w:rPr>
                <w:lang w:eastAsia="x-none"/>
              </w:rPr>
            </w:pPr>
            <w:r w:rsidRPr="00F81299">
              <w:rPr>
                <w:lang w:eastAsia="x-none"/>
              </w:rPr>
              <w:t>File is Duplicated</w:t>
            </w:r>
          </w:p>
        </w:tc>
      </w:tr>
      <w:tr w:rsidR="00F81299" w:rsidRPr="00F81299" w14:paraId="3D4C19E5" w14:textId="77777777" w:rsidTr="00F81299">
        <w:trPr>
          <w:trHeight w:val="900"/>
        </w:trPr>
        <w:tc>
          <w:tcPr>
            <w:tcW w:w="6460" w:type="dxa"/>
            <w:hideMark/>
          </w:tcPr>
          <w:p w14:paraId="762179B8" w14:textId="77777777" w:rsidR="00F81299" w:rsidRPr="00F81299" w:rsidRDefault="00F81299">
            <w:pPr>
              <w:rPr>
                <w:lang w:eastAsia="x-none"/>
              </w:rPr>
            </w:pPr>
            <w:r w:rsidRPr="00F81299">
              <w:rPr>
                <w:lang w:eastAsia="x-none"/>
              </w:rPr>
              <w:t xml:space="preserve">The user is attempting to upload a File with invalid data. (Example: The user attempts to upload a file that has an extra row or tab in the file) </w:t>
            </w:r>
          </w:p>
        </w:tc>
        <w:tc>
          <w:tcPr>
            <w:tcW w:w="6120" w:type="dxa"/>
            <w:hideMark/>
          </w:tcPr>
          <w:p w14:paraId="7D478F29" w14:textId="77777777" w:rsidR="00F81299" w:rsidRPr="00F81299" w:rsidRDefault="00F81299">
            <w:pPr>
              <w:rPr>
                <w:lang w:eastAsia="x-none"/>
              </w:rPr>
            </w:pPr>
            <w:r w:rsidRPr="00F81299">
              <w:rPr>
                <w:lang w:eastAsia="x-none"/>
              </w:rPr>
              <w:t xml:space="preserve">Row </w:t>
            </w:r>
            <w:proofErr w:type="spellStart"/>
            <w:r w:rsidRPr="00F81299">
              <w:rPr>
                <w:lang w:eastAsia="x-none"/>
              </w:rPr>
              <w:t>xxxx</w:t>
            </w:r>
            <w:proofErr w:type="spellEnd"/>
            <w:r w:rsidRPr="00F81299">
              <w:rPr>
                <w:lang w:eastAsia="x-none"/>
              </w:rPr>
              <w:t xml:space="preserve"> has invalid data</w:t>
            </w:r>
          </w:p>
        </w:tc>
      </w:tr>
    </w:tbl>
    <w:p w14:paraId="2B8A45BA" w14:textId="77777777" w:rsidR="00F81299" w:rsidRPr="00F81299" w:rsidRDefault="00F81299" w:rsidP="00F81299">
      <w:pPr>
        <w:rPr>
          <w:lang w:val="x-none" w:eastAsia="x-none"/>
        </w:rPr>
        <w:sectPr w:rsidR="00F81299" w:rsidRPr="00F81299">
          <w:headerReference w:type="default" r:id="rId39"/>
          <w:pgSz w:w="12240" w:h="15840"/>
          <w:pgMar w:top="1440" w:right="1440" w:bottom="1440" w:left="1440" w:header="720" w:footer="720" w:gutter="0"/>
          <w:cols w:space="720"/>
          <w:docGrid w:linePitch="360"/>
        </w:sectPr>
      </w:pPr>
    </w:p>
    <w:p w14:paraId="72A1BABF" w14:textId="77777777" w:rsidR="00C607D0" w:rsidRDefault="00C607D0" w:rsidP="00C607D0">
      <w:pPr>
        <w:pStyle w:val="Heading1"/>
      </w:pPr>
      <w:bookmarkStart w:id="217" w:name="_Toc209591267"/>
      <w:r>
        <w:lastRenderedPageBreak/>
        <w:t>Q</w:t>
      </w:r>
      <w:r w:rsidRPr="000D3A47">
        <w:t>uality Control and Verification</w:t>
      </w:r>
      <w:bookmarkEnd w:id="217"/>
    </w:p>
    <w:p w14:paraId="41862AD9" w14:textId="77777777" w:rsidR="00C607D0" w:rsidRDefault="00C607D0" w:rsidP="00C607D0">
      <w:pPr>
        <w:pStyle w:val="Heading2"/>
      </w:pPr>
      <w:bookmarkStart w:id="218" w:name="_Toc272247820"/>
      <w:bookmarkStart w:id="219" w:name="_Toc422935232"/>
      <w:bookmarkStart w:id="220" w:name="_Toc209591268"/>
      <w:r>
        <w:t>File Verification</w:t>
      </w:r>
      <w:bookmarkEnd w:id="218"/>
      <w:bookmarkEnd w:id="219"/>
      <w:bookmarkEnd w:id="220"/>
    </w:p>
    <w:p w14:paraId="53268B3E" w14:textId="77777777" w:rsidR="00C607D0" w:rsidRPr="000D3A47" w:rsidRDefault="00C607D0" w:rsidP="00C607D0">
      <w:r w:rsidRPr="000D3A47">
        <w:t xml:space="preserve">HECM files uploaded to </w:t>
      </w:r>
      <w:r>
        <w:t>HERMIT</w:t>
      </w:r>
      <w:r w:rsidRPr="000D3A47">
        <w:t xml:space="preserve"> must pass</w:t>
      </w:r>
      <w:r>
        <w:t xml:space="preserve"> multiple</w:t>
      </w:r>
      <w:r w:rsidRPr="000D3A47">
        <w:t xml:space="preserve"> lev</w:t>
      </w:r>
      <w:r>
        <w:t>els of validation to ensure the following</w:t>
      </w:r>
      <w:r w:rsidRPr="000D3A47">
        <w:t xml:space="preserve">: </w:t>
      </w:r>
    </w:p>
    <w:p w14:paraId="08B89D26" w14:textId="77777777" w:rsidR="00C607D0" w:rsidRDefault="00C607D0" w:rsidP="00C607D0">
      <w:pPr>
        <w:numPr>
          <w:ilvl w:val="0"/>
          <w:numId w:val="13"/>
        </w:numPr>
      </w:pPr>
      <w:r>
        <w:t>File extension</w:t>
      </w:r>
    </w:p>
    <w:p w14:paraId="2D716331" w14:textId="77777777" w:rsidR="00C607D0" w:rsidRDefault="00C607D0" w:rsidP="00C607D0">
      <w:pPr>
        <w:numPr>
          <w:ilvl w:val="0"/>
          <w:numId w:val="13"/>
        </w:numPr>
      </w:pPr>
      <w:r>
        <w:t>Record layout aligns to file type identifier.</w:t>
      </w:r>
    </w:p>
    <w:p w14:paraId="71F724F7" w14:textId="77777777" w:rsidR="00C607D0" w:rsidRDefault="00C607D0" w:rsidP="00C607D0">
      <w:pPr>
        <w:numPr>
          <w:ilvl w:val="0"/>
          <w:numId w:val="13"/>
        </w:numPr>
      </w:pPr>
      <w:r w:rsidRPr="000D3A47">
        <w:t xml:space="preserve">Data contained in the file is valid and formatted correctly for each expected data </w:t>
      </w:r>
      <w:r>
        <w:t>item.</w:t>
      </w:r>
    </w:p>
    <w:p w14:paraId="31521397" w14:textId="77777777" w:rsidR="00C607D0" w:rsidRPr="000D3A47" w:rsidRDefault="00C607D0" w:rsidP="00C607D0">
      <w:pPr>
        <w:numPr>
          <w:ilvl w:val="0"/>
          <w:numId w:val="13"/>
        </w:numPr>
      </w:pPr>
      <w:r>
        <w:t>A value is provided for every data item defined.</w:t>
      </w:r>
    </w:p>
    <w:p w14:paraId="34C64513" w14:textId="77777777" w:rsidR="00C607D0" w:rsidRPr="00EE779F" w:rsidRDefault="00C607D0" w:rsidP="00C607D0">
      <w:pPr>
        <w:tabs>
          <w:tab w:val="left" w:pos="6300"/>
        </w:tabs>
      </w:pPr>
      <w:r w:rsidRPr="000D3A47">
        <w:t xml:space="preserve">In case </w:t>
      </w:r>
      <w:r>
        <w:t xml:space="preserve">of </w:t>
      </w:r>
      <w:r w:rsidRPr="000D3A47">
        <w:t>error</w:t>
      </w:r>
      <w:r>
        <w:t xml:space="preserve"> due to file format validation</w:t>
      </w:r>
      <w:r w:rsidRPr="000D3A47">
        <w:t xml:space="preserve">, the </w:t>
      </w:r>
      <w:r>
        <w:t>upload process will be</w:t>
      </w:r>
      <w:r w:rsidRPr="000D3A47">
        <w:t xml:space="preserve"> stopped, and an error message </w:t>
      </w:r>
      <w:r>
        <w:t xml:space="preserve">generated </w:t>
      </w:r>
      <w:proofErr w:type="gramStart"/>
      <w:r>
        <w:t>indicating</w:t>
      </w:r>
      <w:proofErr w:type="gramEnd"/>
      <w:r>
        <w:t xml:space="preserve"> the cause. If validation determines that individual records do not comply with business rules, data processing may continue, and a report will be generated listing those records.   This report will detail:</w:t>
      </w:r>
    </w:p>
    <w:p w14:paraId="3554ACBD" w14:textId="77777777" w:rsidR="00C607D0" w:rsidRDefault="00C607D0" w:rsidP="00C607D0">
      <w:pPr>
        <w:numPr>
          <w:ilvl w:val="0"/>
          <w:numId w:val="14"/>
        </w:numPr>
      </w:pPr>
      <w:r>
        <w:t>Warnings – An unexpected value is present, but record uploaded successfully.</w:t>
      </w:r>
    </w:p>
    <w:p w14:paraId="0C73A967" w14:textId="77777777" w:rsidR="00C607D0" w:rsidRDefault="00C607D0" w:rsidP="00C607D0">
      <w:pPr>
        <w:numPr>
          <w:ilvl w:val="0"/>
          <w:numId w:val="14"/>
        </w:numPr>
      </w:pPr>
      <w:r>
        <w:t>Errors – Record was found to be out of compliance with business rules and record was not uploaded.</w:t>
      </w:r>
    </w:p>
    <w:p w14:paraId="4C36869F" w14:textId="77777777" w:rsidR="00C607D0" w:rsidRDefault="00C607D0" w:rsidP="00C607D0">
      <w:r w:rsidRPr="00C74AE1">
        <w:t xml:space="preserve">All uploads will be immediately integrated and visible in HERMIT upon completion of a successful B2G upload.  Any issues you encounter during the file upload process should be directed to HECM SP Help Desk – </w:t>
      </w:r>
      <w:hyperlink r:id="rId40" w:history="1">
        <w:r w:rsidRPr="00C74AE1">
          <w:t>servicingsupport@hermitsp.com</w:t>
        </w:r>
      </w:hyperlink>
    </w:p>
    <w:p w14:paraId="62D7500F" w14:textId="71F54800" w:rsidR="007D52F5" w:rsidRPr="007D52F5" w:rsidRDefault="007D52F5" w:rsidP="007D52F5"/>
    <w:sectPr w:rsidR="007D52F5" w:rsidRPr="007D52F5">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2A939" w14:textId="77777777" w:rsidR="008056D9" w:rsidRDefault="008056D9" w:rsidP="00C607D0">
      <w:pPr>
        <w:spacing w:before="0" w:after="0"/>
      </w:pPr>
      <w:r>
        <w:separator/>
      </w:r>
    </w:p>
  </w:endnote>
  <w:endnote w:type="continuationSeparator" w:id="0">
    <w:p w14:paraId="37AF68C1" w14:textId="77777777" w:rsidR="008056D9" w:rsidRDefault="008056D9" w:rsidP="00C607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C291" w14:textId="365AC576" w:rsidR="00732E1A" w:rsidRPr="001D76A6" w:rsidRDefault="00ED032C" w:rsidP="00A266AE">
    <w:pPr>
      <w:pStyle w:val="Footer"/>
      <w:pBdr>
        <w:top w:val="single" w:sz="4" w:space="1" w:color="auto"/>
      </w:pBdr>
      <w:tabs>
        <w:tab w:val="clear" w:pos="8640"/>
        <w:tab w:val="right" w:pos="9360"/>
      </w:tabs>
      <w:jc w:val="left"/>
      <w:rPr>
        <w:rStyle w:val="PageNumber"/>
        <w:rFonts w:ascii="Times New Roman" w:hAnsi="Times New Roman"/>
        <w:sz w:val="20"/>
        <w:lang w:val="en-US"/>
      </w:rPr>
    </w:pPr>
    <w:r>
      <w:rPr>
        <w:rFonts w:ascii="Times New Roman" w:hAnsi="Times New Roman"/>
        <w:sz w:val="20"/>
        <w:lang w:val="en-US"/>
      </w:rPr>
      <w:t xml:space="preserve">NSC B2G File Format and Layout – HERMIT Release </w:t>
    </w:r>
    <w:r w:rsidR="00D90916">
      <w:rPr>
        <w:rFonts w:ascii="Times New Roman" w:hAnsi="Times New Roman"/>
        <w:sz w:val="20"/>
        <w:lang w:val="en-US"/>
      </w:rPr>
      <w:t>8</w:t>
    </w:r>
    <w:r>
      <w:rPr>
        <w:rFonts w:ascii="Times New Roman" w:hAnsi="Times New Roman"/>
        <w:sz w:val="20"/>
        <w:lang w:val="en-US"/>
      </w:rPr>
      <w:t>.</w:t>
    </w:r>
    <w:r w:rsidR="00D90916">
      <w:rPr>
        <w:rFonts w:ascii="Times New Roman" w:hAnsi="Times New Roman"/>
        <w:sz w:val="20"/>
        <w:lang w:val="en-US"/>
      </w:rPr>
      <w:t>1</w:t>
    </w:r>
    <w:r w:rsidRPr="00A266AE">
      <w:rPr>
        <w:rFonts w:ascii="Times New Roman" w:hAnsi="Times New Roman"/>
        <w:sz w:val="20"/>
      </w:rPr>
      <w:tab/>
    </w:r>
    <w:r w:rsidR="001D76A6">
      <w:rPr>
        <w:rFonts w:ascii="Times New Roman" w:hAnsi="Times New Roman"/>
        <w:sz w:val="20"/>
      </w:rPr>
      <w:tab/>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88FD" w14:textId="77777777" w:rsidR="008056D9" w:rsidRDefault="008056D9" w:rsidP="00C607D0">
      <w:pPr>
        <w:spacing w:before="0" w:after="0"/>
      </w:pPr>
      <w:r>
        <w:separator/>
      </w:r>
    </w:p>
  </w:footnote>
  <w:footnote w:type="continuationSeparator" w:id="0">
    <w:p w14:paraId="7CE73381" w14:textId="77777777" w:rsidR="008056D9" w:rsidRDefault="008056D9" w:rsidP="00C607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C4C0" w14:textId="77777777" w:rsidR="00732E1A" w:rsidRPr="008D6AF8" w:rsidRDefault="00ED032C"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Pr>
        <w:sz w:val="20"/>
      </w:rPr>
      <w:t>Revision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7BBB" w14:textId="77777777" w:rsidR="00732E1A" w:rsidRPr="008D6AF8" w:rsidRDefault="00ED032C"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CF09" w14:textId="77777777" w:rsidR="00732E1A" w:rsidRPr="008C4A99" w:rsidRDefault="00ED032C"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 xml:space="preserve">General Information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361C" w14:textId="77777777" w:rsidR="00C607D0" w:rsidRPr="008C4A99" w:rsidRDefault="00C607D0"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 xml:space="preserve">Technical Specifications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A354" w14:textId="77777777" w:rsidR="00C607D0" w:rsidRPr="008C4A99" w:rsidRDefault="00C607D0" w:rsidP="001C32EE">
    <w:pPr>
      <w:pStyle w:val="Header"/>
      <w:pBdr>
        <w:bottom w:val="single" w:sz="6" w:space="1" w:color="auto"/>
      </w:pBdr>
      <w:tabs>
        <w:tab w:val="clear" w:pos="8640"/>
        <w:tab w:val="left" w:pos="5176"/>
        <w:tab w:val="right" w:pos="9360"/>
      </w:tabs>
      <w:rPr>
        <w:lang w:val="en-US"/>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lang w:val="en-US"/>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65pt;visibility:visible;mso-wrap-style:square" o:bullet="t">
        <v:imagedata r:id="rId1" o:title=""/>
      </v:shape>
    </w:pict>
  </w:numPicBullet>
  <w:abstractNum w:abstractNumId="0" w15:restartNumberingAfterBreak="0">
    <w:nsid w:val="00E758B6"/>
    <w:multiLevelType w:val="multilevel"/>
    <w:tmpl w:val="8A2AD18C"/>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756"/>
        </w:tabs>
        <w:ind w:left="75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3762"/>
        </w:tabs>
        <w:ind w:left="3762" w:hanging="792"/>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C0A05B6"/>
    <w:multiLevelType w:val="multilevel"/>
    <w:tmpl w:val="4FEC8A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B21D32"/>
    <w:multiLevelType w:val="hybridMultilevel"/>
    <w:tmpl w:val="3DF2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5921"/>
    <w:multiLevelType w:val="hybridMultilevel"/>
    <w:tmpl w:val="E1FAF3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332E7"/>
    <w:multiLevelType w:val="hybridMultilevel"/>
    <w:tmpl w:val="88F81CA0"/>
    <w:lvl w:ilvl="0" w:tplc="CFE06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B711C"/>
    <w:multiLevelType w:val="hybridMultilevel"/>
    <w:tmpl w:val="952080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14519"/>
    <w:multiLevelType w:val="hybridMultilevel"/>
    <w:tmpl w:val="390623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5317C"/>
    <w:multiLevelType w:val="hybridMultilevel"/>
    <w:tmpl w:val="BFEEA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63933"/>
    <w:multiLevelType w:val="hybridMultilevel"/>
    <w:tmpl w:val="66A0662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479DB"/>
    <w:multiLevelType w:val="hybridMultilevel"/>
    <w:tmpl w:val="1096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C3BC8"/>
    <w:multiLevelType w:val="hybridMultilevel"/>
    <w:tmpl w:val="84FC2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65498B"/>
    <w:multiLevelType w:val="hybridMultilevel"/>
    <w:tmpl w:val="85F4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23AED"/>
    <w:multiLevelType w:val="hybridMultilevel"/>
    <w:tmpl w:val="AC5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912E7"/>
    <w:multiLevelType w:val="hybridMultilevel"/>
    <w:tmpl w:val="4BDC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F2576"/>
    <w:multiLevelType w:val="hybridMultilevel"/>
    <w:tmpl w:val="C62277DA"/>
    <w:lvl w:ilvl="0" w:tplc="5F2C9386">
      <w:start w:val="1"/>
      <w:numFmt w:val="bullet"/>
      <w:lvlText w:val=""/>
      <w:lvlPicBulletId w:val="0"/>
      <w:lvlJc w:val="left"/>
      <w:pPr>
        <w:tabs>
          <w:tab w:val="num" w:pos="720"/>
        </w:tabs>
        <w:ind w:left="720" w:hanging="360"/>
      </w:pPr>
      <w:rPr>
        <w:rFonts w:ascii="Symbol" w:hAnsi="Symbol" w:hint="default"/>
      </w:rPr>
    </w:lvl>
    <w:lvl w:ilvl="1" w:tplc="E9449216" w:tentative="1">
      <w:start w:val="1"/>
      <w:numFmt w:val="bullet"/>
      <w:lvlText w:val=""/>
      <w:lvlJc w:val="left"/>
      <w:pPr>
        <w:tabs>
          <w:tab w:val="num" w:pos="1440"/>
        </w:tabs>
        <w:ind w:left="1440" w:hanging="360"/>
      </w:pPr>
      <w:rPr>
        <w:rFonts w:ascii="Symbol" w:hAnsi="Symbol" w:hint="default"/>
      </w:rPr>
    </w:lvl>
    <w:lvl w:ilvl="2" w:tplc="FB32662A" w:tentative="1">
      <w:start w:val="1"/>
      <w:numFmt w:val="bullet"/>
      <w:lvlText w:val=""/>
      <w:lvlJc w:val="left"/>
      <w:pPr>
        <w:tabs>
          <w:tab w:val="num" w:pos="2160"/>
        </w:tabs>
        <w:ind w:left="2160" w:hanging="360"/>
      </w:pPr>
      <w:rPr>
        <w:rFonts w:ascii="Symbol" w:hAnsi="Symbol" w:hint="default"/>
      </w:rPr>
    </w:lvl>
    <w:lvl w:ilvl="3" w:tplc="CBDE9F72" w:tentative="1">
      <w:start w:val="1"/>
      <w:numFmt w:val="bullet"/>
      <w:lvlText w:val=""/>
      <w:lvlJc w:val="left"/>
      <w:pPr>
        <w:tabs>
          <w:tab w:val="num" w:pos="2880"/>
        </w:tabs>
        <w:ind w:left="2880" w:hanging="360"/>
      </w:pPr>
      <w:rPr>
        <w:rFonts w:ascii="Symbol" w:hAnsi="Symbol" w:hint="default"/>
      </w:rPr>
    </w:lvl>
    <w:lvl w:ilvl="4" w:tplc="80EC7DF2" w:tentative="1">
      <w:start w:val="1"/>
      <w:numFmt w:val="bullet"/>
      <w:lvlText w:val=""/>
      <w:lvlJc w:val="left"/>
      <w:pPr>
        <w:tabs>
          <w:tab w:val="num" w:pos="3600"/>
        </w:tabs>
        <w:ind w:left="3600" w:hanging="360"/>
      </w:pPr>
      <w:rPr>
        <w:rFonts w:ascii="Symbol" w:hAnsi="Symbol" w:hint="default"/>
      </w:rPr>
    </w:lvl>
    <w:lvl w:ilvl="5" w:tplc="09684332" w:tentative="1">
      <w:start w:val="1"/>
      <w:numFmt w:val="bullet"/>
      <w:lvlText w:val=""/>
      <w:lvlJc w:val="left"/>
      <w:pPr>
        <w:tabs>
          <w:tab w:val="num" w:pos="4320"/>
        </w:tabs>
        <w:ind w:left="4320" w:hanging="360"/>
      </w:pPr>
      <w:rPr>
        <w:rFonts w:ascii="Symbol" w:hAnsi="Symbol" w:hint="default"/>
      </w:rPr>
    </w:lvl>
    <w:lvl w:ilvl="6" w:tplc="2D06A0E6" w:tentative="1">
      <w:start w:val="1"/>
      <w:numFmt w:val="bullet"/>
      <w:lvlText w:val=""/>
      <w:lvlJc w:val="left"/>
      <w:pPr>
        <w:tabs>
          <w:tab w:val="num" w:pos="5040"/>
        </w:tabs>
        <w:ind w:left="5040" w:hanging="360"/>
      </w:pPr>
      <w:rPr>
        <w:rFonts w:ascii="Symbol" w:hAnsi="Symbol" w:hint="default"/>
      </w:rPr>
    </w:lvl>
    <w:lvl w:ilvl="7" w:tplc="0F50E1EC" w:tentative="1">
      <w:start w:val="1"/>
      <w:numFmt w:val="bullet"/>
      <w:lvlText w:val=""/>
      <w:lvlJc w:val="left"/>
      <w:pPr>
        <w:tabs>
          <w:tab w:val="num" w:pos="5760"/>
        </w:tabs>
        <w:ind w:left="5760" w:hanging="360"/>
      </w:pPr>
      <w:rPr>
        <w:rFonts w:ascii="Symbol" w:hAnsi="Symbol" w:hint="default"/>
      </w:rPr>
    </w:lvl>
    <w:lvl w:ilvl="8" w:tplc="9DD8067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A7E188B"/>
    <w:multiLevelType w:val="hybridMultilevel"/>
    <w:tmpl w:val="29A02F8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FB27BA"/>
    <w:multiLevelType w:val="hybridMultilevel"/>
    <w:tmpl w:val="714043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115D3"/>
    <w:multiLevelType w:val="hybridMultilevel"/>
    <w:tmpl w:val="E8A6E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FF110B"/>
    <w:multiLevelType w:val="hybridMultilevel"/>
    <w:tmpl w:val="9C8C0FEC"/>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D4509B5"/>
    <w:multiLevelType w:val="hybridMultilevel"/>
    <w:tmpl w:val="0D3899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B472A"/>
    <w:multiLevelType w:val="hybridMultilevel"/>
    <w:tmpl w:val="D9D429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5685F"/>
    <w:multiLevelType w:val="hybridMultilevel"/>
    <w:tmpl w:val="C91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F34C28"/>
    <w:multiLevelType w:val="hybridMultilevel"/>
    <w:tmpl w:val="C7686378"/>
    <w:lvl w:ilvl="0" w:tplc="602AC5B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77363"/>
    <w:multiLevelType w:val="hybridMultilevel"/>
    <w:tmpl w:val="84FC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9306A"/>
    <w:multiLevelType w:val="hybridMultilevel"/>
    <w:tmpl w:val="4DDC5B5C"/>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22254BA"/>
    <w:multiLevelType w:val="hybridMultilevel"/>
    <w:tmpl w:val="D3C4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A3826"/>
    <w:multiLevelType w:val="hybridMultilevel"/>
    <w:tmpl w:val="9520800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DF6E54"/>
    <w:multiLevelType w:val="hybridMultilevel"/>
    <w:tmpl w:val="E2DE1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13448"/>
    <w:multiLevelType w:val="hybridMultilevel"/>
    <w:tmpl w:val="CD5261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992304">
    <w:abstractNumId w:val="22"/>
  </w:num>
  <w:num w:numId="2" w16cid:durableId="972490026">
    <w:abstractNumId w:val="1"/>
  </w:num>
  <w:num w:numId="3" w16cid:durableId="1053893280">
    <w:abstractNumId w:val="21"/>
  </w:num>
  <w:num w:numId="4" w16cid:durableId="188223010">
    <w:abstractNumId w:val="12"/>
  </w:num>
  <w:num w:numId="5" w16cid:durableId="1462728968">
    <w:abstractNumId w:val="29"/>
  </w:num>
  <w:num w:numId="6" w16cid:durableId="205719037">
    <w:abstractNumId w:val="26"/>
  </w:num>
  <w:num w:numId="7" w16cid:durableId="1604848519">
    <w:abstractNumId w:val="23"/>
  </w:num>
  <w:num w:numId="8" w16cid:durableId="1696613525">
    <w:abstractNumId w:val="20"/>
  </w:num>
  <w:num w:numId="9" w16cid:durableId="1544293737">
    <w:abstractNumId w:val="4"/>
  </w:num>
  <w:num w:numId="10" w16cid:durableId="972179941">
    <w:abstractNumId w:val="0"/>
  </w:num>
  <w:num w:numId="11" w16cid:durableId="629956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284908">
    <w:abstractNumId w:val="5"/>
  </w:num>
  <w:num w:numId="13" w16cid:durableId="333191504">
    <w:abstractNumId w:val="2"/>
  </w:num>
  <w:num w:numId="14" w16cid:durableId="1038504333">
    <w:abstractNumId w:val="11"/>
  </w:num>
  <w:num w:numId="15" w16cid:durableId="1583097940">
    <w:abstractNumId w:val="7"/>
  </w:num>
  <w:num w:numId="16" w16cid:durableId="439490078">
    <w:abstractNumId w:val="24"/>
  </w:num>
  <w:num w:numId="17" w16cid:durableId="1756854490">
    <w:abstractNumId w:val="13"/>
  </w:num>
  <w:num w:numId="18" w16cid:durableId="725688938">
    <w:abstractNumId w:val="8"/>
  </w:num>
  <w:num w:numId="19" w16cid:durableId="820734243">
    <w:abstractNumId w:val="15"/>
  </w:num>
  <w:num w:numId="20" w16cid:durableId="717514868">
    <w:abstractNumId w:val="14"/>
  </w:num>
  <w:num w:numId="21" w16cid:durableId="91979190">
    <w:abstractNumId w:val="9"/>
  </w:num>
  <w:num w:numId="22" w16cid:durableId="1085758676">
    <w:abstractNumId w:val="27"/>
  </w:num>
  <w:num w:numId="23" w16cid:durableId="710768583">
    <w:abstractNumId w:val="10"/>
  </w:num>
  <w:num w:numId="24" w16cid:durableId="1416629323">
    <w:abstractNumId w:val="17"/>
  </w:num>
  <w:num w:numId="25" w16cid:durableId="763963647">
    <w:abstractNumId w:val="28"/>
  </w:num>
  <w:num w:numId="26" w16cid:durableId="8141489">
    <w:abstractNumId w:val="19"/>
  </w:num>
  <w:num w:numId="27" w16cid:durableId="472523638">
    <w:abstractNumId w:val="25"/>
  </w:num>
  <w:num w:numId="28" w16cid:durableId="1507786975">
    <w:abstractNumId w:val="6"/>
  </w:num>
  <w:num w:numId="29" w16cid:durableId="789980148">
    <w:abstractNumId w:val="3"/>
  </w:num>
  <w:num w:numId="30" w16cid:durableId="345641092">
    <w:abstractNumId w:val="18"/>
  </w:num>
  <w:num w:numId="31" w16cid:durableId="868490660">
    <w:abstractNumId w:val="16"/>
  </w:num>
  <w:num w:numId="32" w16cid:durableId="2085957490">
    <w:abstractNumId w:val="0"/>
  </w:num>
  <w:num w:numId="33" w16cid:durableId="723060768">
    <w:abstractNumId w:val="0"/>
  </w:num>
  <w:num w:numId="34" w16cid:durableId="1966496804">
    <w:abstractNumId w:val="0"/>
  </w:num>
  <w:num w:numId="35" w16cid:durableId="919026957">
    <w:abstractNumId w:val="0"/>
  </w:num>
  <w:num w:numId="36" w16cid:durableId="468058522">
    <w:abstractNumId w:val="0"/>
  </w:num>
  <w:num w:numId="37" w16cid:durableId="1558932941">
    <w:abstractNumId w:val="0"/>
  </w:num>
  <w:num w:numId="38" w16cid:durableId="1920406963">
    <w:abstractNumId w:val="0"/>
  </w:num>
  <w:num w:numId="39" w16cid:durableId="212318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D0"/>
    <w:rsid w:val="00002167"/>
    <w:rsid w:val="00013507"/>
    <w:rsid w:val="000240B3"/>
    <w:rsid w:val="00055CD0"/>
    <w:rsid w:val="00085F4A"/>
    <w:rsid w:val="000904B4"/>
    <w:rsid w:val="000A59F7"/>
    <w:rsid w:val="000A6539"/>
    <w:rsid w:val="000B7070"/>
    <w:rsid w:val="000E6971"/>
    <w:rsid w:val="00101C90"/>
    <w:rsid w:val="001261F6"/>
    <w:rsid w:val="001340B9"/>
    <w:rsid w:val="00170825"/>
    <w:rsid w:val="00180072"/>
    <w:rsid w:val="0018741C"/>
    <w:rsid w:val="001B08F1"/>
    <w:rsid w:val="001B6A64"/>
    <w:rsid w:val="001C7211"/>
    <w:rsid w:val="001D0C9E"/>
    <w:rsid w:val="001D2E40"/>
    <w:rsid w:val="001D6356"/>
    <w:rsid w:val="001D76A6"/>
    <w:rsid w:val="001F7EA0"/>
    <w:rsid w:val="00213C3E"/>
    <w:rsid w:val="00235D31"/>
    <w:rsid w:val="002367CA"/>
    <w:rsid w:val="002433BC"/>
    <w:rsid w:val="00246572"/>
    <w:rsid w:val="00250B18"/>
    <w:rsid w:val="00261837"/>
    <w:rsid w:val="00276579"/>
    <w:rsid w:val="00286C4E"/>
    <w:rsid w:val="00296629"/>
    <w:rsid w:val="002A756A"/>
    <w:rsid w:val="002B52D1"/>
    <w:rsid w:val="002C1B31"/>
    <w:rsid w:val="002C27CB"/>
    <w:rsid w:val="002C2D85"/>
    <w:rsid w:val="002F260E"/>
    <w:rsid w:val="002F5FE4"/>
    <w:rsid w:val="00316ADB"/>
    <w:rsid w:val="00356F13"/>
    <w:rsid w:val="00365913"/>
    <w:rsid w:val="003B41FB"/>
    <w:rsid w:val="003B5473"/>
    <w:rsid w:val="003B6287"/>
    <w:rsid w:val="003F7A63"/>
    <w:rsid w:val="0040449A"/>
    <w:rsid w:val="00407984"/>
    <w:rsid w:val="004117B1"/>
    <w:rsid w:val="004218C3"/>
    <w:rsid w:val="004227F1"/>
    <w:rsid w:val="00474277"/>
    <w:rsid w:val="00490C84"/>
    <w:rsid w:val="004C19E0"/>
    <w:rsid w:val="004C6EF3"/>
    <w:rsid w:val="004D04BC"/>
    <w:rsid w:val="004E2B86"/>
    <w:rsid w:val="004E3148"/>
    <w:rsid w:val="004F7C2F"/>
    <w:rsid w:val="00500EA4"/>
    <w:rsid w:val="005052D6"/>
    <w:rsid w:val="00517C0B"/>
    <w:rsid w:val="00553A18"/>
    <w:rsid w:val="00560220"/>
    <w:rsid w:val="00573E87"/>
    <w:rsid w:val="00577228"/>
    <w:rsid w:val="00583BA4"/>
    <w:rsid w:val="005852C0"/>
    <w:rsid w:val="005D73A2"/>
    <w:rsid w:val="005F23AD"/>
    <w:rsid w:val="006430F7"/>
    <w:rsid w:val="0066425D"/>
    <w:rsid w:val="00670072"/>
    <w:rsid w:val="00670C3A"/>
    <w:rsid w:val="00675378"/>
    <w:rsid w:val="00683E08"/>
    <w:rsid w:val="0069575B"/>
    <w:rsid w:val="006C3491"/>
    <w:rsid w:val="006C451F"/>
    <w:rsid w:val="006D60CB"/>
    <w:rsid w:val="006F0529"/>
    <w:rsid w:val="0070183E"/>
    <w:rsid w:val="00732E1A"/>
    <w:rsid w:val="00743E60"/>
    <w:rsid w:val="007457C3"/>
    <w:rsid w:val="00751355"/>
    <w:rsid w:val="007B2601"/>
    <w:rsid w:val="007D52F5"/>
    <w:rsid w:val="007F4F09"/>
    <w:rsid w:val="0080410D"/>
    <w:rsid w:val="008056D9"/>
    <w:rsid w:val="00845779"/>
    <w:rsid w:val="00853D6E"/>
    <w:rsid w:val="0088326D"/>
    <w:rsid w:val="008B2F6B"/>
    <w:rsid w:val="008C19AC"/>
    <w:rsid w:val="008E7EEA"/>
    <w:rsid w:val="008F7A86"/>
    <w:rsid w:val="00913DEA"/>
    <w:rsid w:val="009274E4"/>
    <w:rsid w:val="00957277"/>
    <w:rsid w:val="0098006B"/>
    <w:rsid w:val="0098248E"/>
    <w:rsid w:val="00985E5C"/>
    <w:rsid w:val="009C5CC2"/>
    <w:rsid w:val="009D57C4"/>
    <w:rsid w:val="00A05E5B"/>
    <w:rsid w:val="00A1647F"/>
    <w:rsid w:val="00A572C4"/>
    <w:rsid w:val="00A623E1"/>
    <w:rsid w:val="00AA0D8E"/>
    <w:rsid w:val="00AA5B10"/>
    <w:rsid w:val="00AD143C"/>
    <w:rsid w:val="00AD217C"/>
    <w:rsid w:val="00AD485E"/>
    <w:rsid w:val="00AD6547"/>
    <w:rsid w:val="00AE4D58"/>
    <w:rsid w:val="00AE797B"/>
    <w:rsid w:val="00B01E26"/>
    <w:rsid w:val="00B16E0C"/>
    <w:rsid w:val="00B26FE8"/>
    <w:rsid w:val="00B30DF5"/>
    <w:rsid w:val="00B54D54"/>
    <w:rsid w:val="00B62AEC"/>
    <w:rsid w:val="00B82411"/>
    <w:rsid w:val="00BB53B4"/>
    <w:rsid w:val="00BC234D"/>
    <w:rsid w:val="00BC32CA"/>
    <w:rsid w:val="00BD4022"/>
    <w:rsid w:val="00BE0435"/>
    <w:rsid w:val="00C164EE"/>
    <w:rsid w:val="00C57089"/>
    <w:rsid w:val="00C607D0"/>
    <w:rsid w:val="00C61D58"/>
    <w:rsid w:val="00C95FC9"/>
    <w:rsid w:val="00CC4730"/>
    <w:rsid w:val="00CF20A6"/>
    <w:rsid w:val="00D1224B"/>
    <w:rsid w:val="00D16017"/>
    <w:rsid w:val="00D20E3B"/>
    <w:rsid w:val="00D515D3"/>
    <w:rsid w:val="00D56B28"/>
    <w:rsid w:val="00D64222"/>
    <w:rsid w:val="00D779B0"/>
    <w:rsid w:val="00D90916"/>
    <w:rsid w:val="00D919D1"/>
    <w:rsid w:val="00D94C24"/>
    <w:rsid w:val="00D9662A"/>
    <w:rsid w:val="00DB011F"/>
    <w:rsid w:val="00DB5C28"/>
    <w:rsid w:val="00DB7975"/>
    <w:rsid w:val="00DC037A"/>
    <w:rsid w:val="00DC0F83"/>
    <w:rsid w:val="00DE6A3A"/>
    <w:rsid w:val="00E51CFF"/>
    <w:rsid w:val="00E651E3"/>
    <w:rsid w:val="00E9333E"/>
    <w:rsid w:val="00EB0E90"/>
    <w:rsid w:val="00ED032C"/>
    <w:rsid w:val="00F07129"/>
    <w:rsid w:val="00F40B68"/>
    <w:rsid w:val="00F61041"/>
    <w:rsid w:val="00F81299"/>
    <w:rsid w:val="00F9006C"/>
    <w:rsid w:val="00FB23D9"/>
    <w:rsid w:val="00FD6E3B"/>
    <w:rsid w:val="00FF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A562A38"/>
  <w15:chartTrackingRefBased/>
  <w15:docId w15:val="{F46D51C0-793C-4784-931E-55597CDD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D0"/>
    <w:pPr>
      <w:overflowPunct w:val="0"/>
      <w:autoSpaceDE w:val="0"/>
      <w:autoSpaceDN w:val="0"/>
      <w:adjustRightInd w:val="0"/>
      <w:spacing w:before="120" w:after="120" w:line="240" w:lineRule="auto"/>
      <w:textAlignment w:val="baseline"/>
    </w:pPr>
    <w:rPr>
      <w:rFonts w:ascii="Times New Roman" w:eastAsia="Times New Roman" w:hAnsi="Times New Roman" w:cs="Times New Roman"/>
      <w:kern w:val="0"/>
      <w:sz w:val="24"/>
      <w:szCs w:val="20"/>
      <w14:ligatures w14:val="none"/>
    </w:rPr>
  </w:style>
  <w:style w:type="paragraph" w:styleId="Heading1">
    <w:name w:val="heading 1"/>
    <w:aliases w:val="Main Section Heading"/>
    <w:basedOn w:val="Normal"/>
    <w:next w:val="Normal"/>
    <w:link w:val="Heading1Char"/>
    <w:qFormat/>
    <w:rsid w:val="00C607D0"/>
    <w:pPr>
      <w:keepNext/>
      <w:numPr>
        <w:numId w:val="10"/>
      </w:numPr>
      <w:outlineLvl w:val="0"/>
    </w:pPr>
    <w:rPr>
      <w:rFonts w:ascii="Arial Bold" w:hAnsi="Arial Bold"/>
      <w:b/>
      <w:caps/>
      <w:color w:val="000000"/>
      <w:kern w:val="28"/>
      <w:sz w:val="26"/>
    </w:rPr>
  </w:style>
  <w:style w:type="paragraph" w:styleId="Heading2">
    <w:name w:val="heading 2"/>
    <w:basedOn w:val="Normal"/>
    <w:next w:val="Normal"/>
    <w:link w:val="Heading2Char"/>
    <w:qFormat/>
    <w:rsid w:val="00C607D0"/>
    <w:pPr>
      <w:keepNext/>
      <w:numPr>
        <w:ilvl w:val="1"/>
        <w:numId w:val="10"/>
      </w:numPr>
      <w:spacing w:before="200"/>
      <w:outlineLvl w:val="1"/>
    </w:pPr>
    <w:rPr>
      <w:rFonts w:ascii="Arial Bold" w:hAnsi="Arial Bold"/>
      <w:b/>
      <w:color w:val="000000"/>
      <w:kern w:val="28"/>
    </w:rPr>
  </w:style>
  <w:style w:type="paragraph" w:styleId="Heading3">
    <w:name w:val="heading 3"/>
    <w:basedOn w:val="Normal"/>
    <w:next w:val="Normal"/>
    <w:link w:val="Heading3Char"/>
    <w:qFormat/>
    <w:rsid w:val="00C607D0"/>
    <w:pPr>
      <w:keepNext/>
      <w:numPr>
        <w:ilvl w:val="2"/>
        <w:numId w:val="10"/>
      </w:numPr>
      <w:tabs>
        <w:tab w:val="clear" w:pos="3762"/>
        <w:tab w:val="num" w:pos="1422"/>
      </w:tabs>
      <w:ind w:left="1422"/>
      <w:outlineLvl w:val="2"/>
    </w:pPr>
    <w:rPr>
      <w:rFonts w:ascii="Arial" w:hAnsi="Arial"/>
      <w:b/>
      <w:i/>
      <w:color w:val="000000"/>
      <w:spacing w:val="-10"/>
      <w:kern w:val="28"/>
      <w:lang w:val="x-none" w:eastAsia="x-none"/>
    </w:rPr>
  </w:style>
  <w:style w:type="paragraph" w:styleId="Heading4">
    <w:name w:val="heading 4"/>
    <w:basedOn w:val="Normal"/>
    <w:next w:val="Normal"/>
    <w:link w:val="Heading4Char"/>
    <w:qFormat/>
    <w:rsid w:val="00C607D0"/>
    <w:pPr>
      <w:numPr>
        <w:ilvl w:val="3"/>
        <w:numId w:val="10"/>
      </w:numPr>
      <w:outlineLvl w:val="3"/>
    </w:pPr>
    <w:rPr>
      <w:rFonts w:ascii="Arial Black" w:hAnsi="Arial Black"/>
      <w:noProof/>
      <w:color w:val="808080"/>
      <w:kern w:val="24"/>
    </w:rPr>
  </w:style>
  <w:style w:type="paragraph" w:styleId="Heading5">
    <w:name w:val="heading 5"/>
    <w:basedOn w:val="Normal"/>
    <w:next w:val="Normal"/>
    <w:link w:val="Heading5Char"/>
    <w:qFormat/>
    <w:rsid w:val="00C607D0"/>
    <w:pPr>
      <w:keepNext/>
      <w:framePr w:w="1800" w:wrap="auto" w:vAnchor="text" w:hAnchor="page" w:x="1201" w:y="1"/>
      <w:numPr>
        <w:ilvl w:val="4"/>
        <w:numId w:val="10"/>
      </w:numPr>
      <w:spacing w:before="40" w:after="240"/>
      <w:outlineLvl w:val="4"/>
    </w:pPr>
    <w:rPr>
      <w:rFonts w:ascii="Arial Black" w:hAnsi="Arial Black"/>
      <w:spacing w:val="-5"/>
      <w:sz w:val="18"/>
    </w:rPr>
  </w:style>
  <w:style w:type="paragraph" w:styleId="Heading6">
    <w:name w:val="heading 6"/>
    <w:basedOn w:val="Normal"/>
    <w:next w:val="Normal"/>
    <w:link w:val="Heading6Char"/>
    <w:qFormat/>
    <w:rsid w:val="00C607D0"/>
    <w:pPr>
      <w:keepNext/>
      <w:framePr w:w="1800" w:wrap="auto" w:vAnchor="text" w:hAnchor="page" w:x="1201" w:y="1"/>
      <w:numPr>
        <w:ilvl w:val="5"/>
        <w:numId w:val="10"/>
      </w:numPr>
      <w:outlineLvl w:val="5"/>
    </w:pPr>
    <w:rPr>
      <w:rFonts w:ascii="Garamond" w:hAnsi="Garamond"/>
      <w:sz w:val="16"/>
    </w:rPr>
  </w:style>
  <w:style w:type="paragraph" w:styleId="Heading7">
    <w:name w:val="heading 7"/>
    <w:basedOn w:val="Normal"/>
    <w:next w:val="Normal"/>
    <w:link w:val="Heading7Char"/>
    <w:qFormat/>
    <w:rsid w:val="00C607D0"/>
    <w:pPr>
      <w:framePr w:w="3780" w:hSpace="240" w:wrap="auto" w:vAnchor="text" w:hAnchor="page" w:x="1489" w:y="1"/>
      <w:numPr>
        <w:ilvl w:val="6"/>
        <w:numId w:val="10"/>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link w:val="Heading8Char"/>
    <w:qFormat/>
    <w:rsid w:val="00C607D0"/>
    <w:pPr>
      <w:keepNext/>
      <w:framePr w:w="1860" w:wrap="auto" w:vAnchor="text" w:hAnchor="page" w:x="1201" w:y="1"/>
      <w:numPr>
        <w:ilvl w:val="7"/>
        <w:numId w:val="10"/>
      </w:numPr>
      <w:spacing w:before="60" w:line="320" w:lineRule="exact"/>
      <w:outlineLvl w:val="7"/>
    </w:pPr>
    <w:rPr>
      <w:rFonts w:ascii="Arial" w:hAnsi="Arial"/>
      <w:b/>
      <w:spacing w:val="-6"/>
      <w:position w:val="4"/>
      <w:sz w:val="18"/>
    </w:rPr>
  </w:style>
  <w:style w:type="paragraph" w:styleId="Heading9">
    <w:name w:val="heading 9"/>
    <w:basedOn w:val="Normal"/>
    <w:next w:val="Normal"/>
    <w:link w:val="Heading9Char"/>
    <w:qFormat/>
    <w:rsid w:val="00C607D0"/>
    <w:pPr>
      <w:keepNext/>
      <w:numPr>
        <w:ilvl w:val="8"/>
        <w:numId w:val="10"/>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C607D0"/>
    <w:pPr>
      <w:overflowPunct/>
      <w:autoSpaceDE/>
      <w:autoSpaceDN/>
      <w:adjustRightInd/>
      <w:spacing w:before="60" w:after="60"/>
      <w:textAlignment w:val="auto"/>
    </w:pPr>
    <w:rPr>
      <w:rFonts w:ascii="Arial" w:hAnsi="Arial"/>
      <w:sz w:val="20"/>
      <w:lang w:val="x-none" w:eastAsia="x-none"/>
    </w:rPr>
  </w:style>
  <w:style w:type="character" w:customStyle="1" w:styleId="TableTextChar">
    <w:name w:val="Table Text Char"/>
    <w:link w:val="TableText"/>
    <w:uiPriority w:val="99"/>
    <w:rsid w:val="00C607D0"/>
    <w:rPr>
      <w:rFonts w:ascii="Arial" w:eastAsia="Times New Roman" w:hAnsi="Arial" w:cs="Times New Roman"/>
      <w:kern w:val="0"/>
      <w:sz w:val="20"/>
      <w:szCs w:val="20"/>
      <w:lang w:val="x-none" w:eastAsia="x-none"/>
      <w14:ligatures w14:val="none"/>
    </w:rPr>
  </w:style>
  <w:style w:type="paragraph" w:customStyle="1" w:styleId="Titlepage">
    <w:name w:val="Title page"/>
    <w:basedOn w:val="Normal"/>
    <w:link w:val="TitlepageChar"/>
    <w:qFormat/>
    <w:rsid w:val="00C607D0"/>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C607D0"/>
    <w:rPr>
      <w:rFonts w:ascii="Calibri" w:eastAsia="Times New Roman" w:hAnsi="Calibri" w:cs="Calibri"/>
      <w:b/>
      <w:kern w:val="0"/>
      <w:sz w:val="48"/>
      <w:szCs w:val="48"/>
      <w14:ligatures w14:val="none"/>
    </w:rPr>
  </w:style>
  <w:style w:type="character" w:customStyle="1" w:styleId="Heading1Char">
    <w:name w:val="Heading 1 Char"/>
    <w:aliases w:val="Main Section Heading Char"/>
    <w:basedOn w:val="DefaultParagraphFont"/>
    <w:link w:val="Heading1"/>
    <w:rsid w:val="00C607D0"/>
    <w:rPr>
      <w:rFonts w:ascii="Arial Bold" w:eastAsia="Times New Roman" w:hAnsi="Arial Bold" w:cs="Times New Roman"/>
      <w:b/>
      <w:caps/>
      <w:color w:val="000000"/>
      <w:kern w:val="28"/>
      <w:sz w:val="26"/>
      <w:szCs w:val="20"/>
      <w14:ligatures w14:val="none"/>
    </w:rPr>
  </w:style>
  <w:style w:type="character" w:customStyle="1" w:styleId="Heading2Char">
    <w:name w:val="Heading 2 Char"/>
    <w:basedOn w:val="DefaultParagraphFont"/>
    <w:link w:val="Heading2"/>
    <w:rsid w:val="00C607D0"/>
    <w:rPr>
      <w:rFonts w:ascii="Arial Bold" w:eastAsia="Times New Roman" w:hAnsi="Arial Bold" w:cs="Times New Roman"/>
      <w:b/>
      <w:color w:val="000000"/>
      <w:kern w:val="28"/>
      <w:sz w:val="24"/>
      <w:szCs w:val="20"/>
      <w14:ligatures w14:val="none"/>
    </w:rPr>
  </w:style>
  <w:style w:type="character" w:customStyle="1" w:styleId="Heading3Char">
    <w:name w:val="Heading 3 Char"/>
    <w:basedOn w:val="DefaultParagraphFont"/>
    <w:link w:val="Heading3"/>
    <w:rsid w:val="00C607D0"/>
    <w:rPr>
      <w:rFonts w:ascii="Arial" w:eastAsia="Times New Roman" w:hAnsi="Arial" w:cs="Times New Roman"/>
      <w:b/>
      <w:i/>
      <w:color w:val="000000"/>
      <w:spacing w:val="-10"/>
      <w:kern w:val="28"/>
      <w:sz w:val="24"/>
      <w:szCs w:val="20"/>
      <w:lang w:val="x-none" w:eastAsia="x-none"/>
      <w14:ligatures w14:val="none"/>
    </w:rPr>
  </w:style>
  <w:style w:type="character" w:customStyle="1" w:styleId="Heading4Char">
    <w:name w:val="Heading 4 Char"/>
    <w:basedOn w:val="DefaultParagraphFont"/>
    <w:link w:val="Heading4"/>
    <w:rsid w:val="00C607D0"/>
    <w:rPr>
      <w:rFonts w:ascii="Arial Black" w:eastAsia="Times New Roman" w:hAnsi="Arial Black" w:cs="Times New Roman"/>
      <w:noProof/>
      <w:color w:val="808080"/>
      <w:kern w:val="24"/>
      <w:sz w:val="24"/>
      <w:szCs w:val="20"/>
      <w14:ligatures w14:val="none"/>
    </w:rPr>
  </w:style>
  <w:style w:type="character" w:customStyle="1" w:styleId="Heading5Char">
    <w:name w:val="Heading 5 Char"/>
    <w:basedOn w:val="DefaultParagraphFont"/>
    <w:link w:val="Heading5"/>
    <w:rsid w:val="00C607D0"/>
    <w:rPr>
      <w:rFonts w:ascii="Arial Black" w:eastAsia="Times New Roman" w:hAnsi="Arial Black" w:cs="Times New Roman"/>
      <w:spacing w:val="-5"/>
      <w:kern w:val="0"/>
      <w:sz w:val="18"/>
      <w:szCs w:val="20"/>
      <w14:ligatures w14:val="none"/>
    </w:rPr>
  </w:style>
  <w:style w:type="character" w:customStyle="1" w:styleId="Heading6Char">
    <w:name w:val="Heading 6 Char"/>
    <w:basedOn w:val="DefaultParagraphFont"/>
    <w:link w:val="Heading6"/>
    <w:rsid w:val="00C607D0"/>
    <w:rPr>
      <w:rFonts w:ascii="Garamond" w:eastAsia="Times New Roman" w:hAnsi="Garamond" w:cs="Times New Roman"/>
      <w:kern w:val="0"/>
      <w:sz w:val="16"/>
      <w:szCs w:val="20"/>
      <w14:ligatures w14:val="none"/>
    </w:rPr>
  </w:style>
  <w:style w:type="character" w:customStyle="1" w:styleId="Heading7Char">
    <w:name w:val="Heading 7 Char"/>
    <w:basedOn w:val="DefaultParagraphFont"/>
    <w:link w:val="Heading7"/>
    <w:rsid w:val="00C607D0"/>
    <w:rPr>
      <w:rFonts w:ascii="Garamond" w:eastAsia="Times New Roman" w:hAnsi="Garamond" w:cs="Times New Roman"/>
      <w:i/>
      <w:spacing w:val="-5"/>
      <w:kern w:val="0"/>
      <w:sz w:val="28"/>
      <w:szCs w:val="20"/>
      <w:shd w:val="pct5" w:color="auto" w:fill="auto"/>
      <w14:ligatures w14:val="none"/>
    </w:rPr>
  </w:style>
  <w:style w:type="character" w:customStyle="1" w:styleId="Heading8Char">
    <w:name w:val="Heading 8 Char"/>
    <w:basedOn w:val="DefaultParagraphFont"/>
    <w:link w:val="Heading8"/>
    <w:rsid w:val="00C607D0"/>
    <w:rPr>
      <w:rFonts w:ascii="Arial" w:eastAsia="Times New Roman" w:hAnsi="Arial" w:cs="Times New Roman"/>
      <w:b/>
      <w:spacing w:val="-6"/>
      <w:kern w:val="0"/>
      <w:position w:val="4"/>
      <w:sz w:val="18"/>
      <w:szCs w:val="20"/>
      <w14:ligatures w14:val="none"/>
    </w:rPr>
  </w:style>
  <w:style w:type="character" w:customStyle="1" w:styleId="Heading9Char">
    <w:name w:val="Heading 9 Char"/>
    <w:basedOn w:val="DefaultParagraphFont"/>
    <w:link w:val="Heading9"/>
    <w:rsid w:val="00C607D0"/>
    <w:rPr>
      <w:rFonts w:ascii="Garamond" w:eastAsia="Times New Roman" w:hAnsi="Garamond" w:cs="Times New Roman"/>
      <w:b/>
      <w:i/>
      <w:kern w:val="28"/>
      <w:sz w:val="16"/>
      <w:szCs w:val="20"/>
      <w14:ligatures w14:val="none"/>
    </w:rPr>
  </w:style>
  <w:style w:type="paragraph" w:styleId="TOC1">
    <w:name w:val="toc 1"/>
    <w:next w:val="Normal"/>
    <w:autoRedefine/>
    <w:uiPriority w:val="39"/>
    <w:rsid w:val="00573E87"/>
    <w:pPr>
      <w:tabs>
        <w:tab w:val="left" w:pos="432"/>
        <w:tab w:val="right" w:leader="dot" w:pos="9360"/>
      </w:tabs>
      <w:spacing w:before="40" w:after="40" w:line="240" w:lineRule="auto"/>
      <w:ind w:left="432" w:hanging="432"/>
    </w:pPr>
    <w:rPr>
      <w:rFonts w:ascii="Arial Bold" w:eastAsia="Times New Roman" w:hAnsi="Arial Bold" w:cs="Times New Roman"/>
      <w:b/>
      <w:caps/>
      <w:noProof/>
      <w:kern w:val="28"/>
      <w:sz w:val="24"/>
      <w14:ligatures w14:val="none"/>
    </w:rPr>
  </w:style>
  <w:style w:type="paragraph" w:styleId="TableofFigures">
    <w:name w:val="table of figures"/>
    <w:aliases w:val="Table of Figures Char"/>
    <w:basedOn w:val="Normal"/>
    <w:next w:val="Normal"/>
    <w:autoRedefine/>
    <w:uiPriority w:val="99"/>
    <w:rsid w:val="005F23AD"/>
    <w:pPr>
      <w:tabs>
        <w:tab w:val="right" w:leader="dot" w:pos="9360"/>
      </w:tabs>
      <w:ind w:left="950" w:hanging="950"/>
    </w:pPr>
    <w:rPr>
      <w:rFonts w:ascii="Arial" w:hAnsi="Arial"/>
      <w:color w:val="000000"/>
    </w:rPr>
  </w:style>
  <w:style w:type="paragraph" w:styleId="Caption">
    <w:name w:val="caption"/>
    <w:aliases w:val="Caption Char,Caption Char1 Char,Caption Char Char Char,Caption Char1 Char Char Char,Caption Char Char Char Char Char,Caption Char1 Char Char Char Char Char,Caption Char Char Char Char Char Char Char,Caption Char1 Char1 Char Char Char"/>
    <w:basedOn w:val="Normal"/>
    <w:next w:val="Normal"/>
    <w:uiPriority w:val="35"/>
    <w:qFormat/>
    <w:rsid w:val="00C607D0"/>
    <w:pPr>
      <w:ind w:left="72"/>
      <w:jc w:val="center"/>
    </w:pPr>
    <w:rPr>
      <w:rFonts w:ascii="Arial" w:hAnsi="Arial"/>
      <w:b/>
      <w:spacing w:val="-5"/>
    </w:rPr>
  </w:style>
  <w:style w:type="paragraph" w:styleId="Footer">
    <w:name w:val="footer"/>
    <w:basedOn w:val="Normal"/>
    <w:link w:val="FooterChar"/>
    <w:uiPriority w:val="99"/>
    <w:rsid w:val="00C607D0"/>
    <w:pPr>
      <w:keepLines/>
      <w:pBdr>
        <w:top w:val="single" w:sz="6" w:space="3" w:color="auto"/>
      </w:pBdr>
      <w:tabs>
        <w:tab w:val="center" w:pos="4320"/>
        <w:tab w:val="right" w:pos="8640"/>
      </w:tabs>
      <w:jc w:val="center"/>
    </w:pPr>
    <w:rPr>
      <w:rFonts w:ascii="Arial Black" w:hAnsi="Arial Black"/>
      <w:sz w:val="16"/>
      <w:lang w:val="x-none" w:eastAsia="x-none"/>
    </w:rPr>
  </w:style>
  <w:style w:type="character" w:customStyle="1" w:styleId="FooterChar">
    <w:name w:val="Footer Char"/>
    <w:basedOn w:val="DefaultParagraphFont"/>
    <w:link w:val="Footer"/>
    <w:uiPriority w:val="99"/>
    <w:rsid w:val="00C607D0"/>
    <w:rPr>
      <w:rFonts w:ascii="Arial Black" w:eastAsia="Times New Roman" w:hAnsi="Arial Black" w:cs="Times New Roman"/>
      <w:kern w:val="0"/>
      <w:sz w:val="16"/>
      <w:szCs w:val="20"/>
      <w:lang w:val="x-none" w:eastAsia="x-none"/>
      <w14:ligatures w14:val="none"/>
    </w:rPr>
  </w:style>
  <w:style w:type="paragraph" w:styleId="Header">
    <w:name w:val="header"/>
    <w:basedOn w:val="Normal"/>
    <w:link w:val="HeaderChar"/>
    <w:uiPriority w:val="99"/>
    <w:rsid w:val="00C607D0"/>
    <w:pPr>
      <w:tabs>
        <w:tab w:val="center" w:pos="4320"/>
        <w:tab w:val="right" w:pos="8640"/>
      </w:tabs>
    </w:pPr>
    <w:rPr>
      <w:sz w:val="22"/>
      <w:lang w:val="x-none" w:eastAsia="x-none"/>
    </w:rPr>
  </w:style>
  <w:style w:type="character" w:customStyle="1" w:styleId="HeaderChar">
    <w:name w:val="Header Char"/>
    <w:basedOn w:val="DefaultParagraphFont"/>
    <w:link w:val="Header"/>
    <w:uiPriority w:val="99"/>
    <w:rsid w:val="00C607D0"/>
    <w:rPr>
      <w:rFonts w:ascii="Times New Roman" w:eastAsia="Times New Roman" w:hAnsi="Times New Roman" w:cs="Times New Roman"/>
      <w:kern w:val="0"/>
      <w:szCs w:val="20"/>
      <w:lang w:val="x-none" w:eastAsia="x-none"/>
      <w14:ligatures w14:val="none"/>
    </w:rPr>
  </w:style>
  <w:style w:type="character" w:styleId="Hyperlink">
    <w:name w:val="Hyperlink"/>
    <w:aliases w:val="HUD Hyperlink"/>
    <w:uiPriority w:val="99"/>
    <w:qFormat/>
    <w:rsid w:val="00C607D0"/>
    <w:rPr>
      <w:color w:val="0000FF"/>
      <w:u w:val="single"/>
    </w:rPr>
  </w:style>
  <w:style w:type="paragraph" w:styleId="TOC2">
    <w:name w:val="toc 2"/>
    <w:basedOn w:val="Normal"/>
    <w:next w:val="Normal"/>
    <w:autoRedefine/>
    <w:uiPriority w:val="39"/>
    <w:rsid w:val="00C607D0"/>
    <w:pPr>
      <w:tabs>
        <w:tab w:val="left" w:pos="864"/>
        <w:tab w:val="right" w:leader="dot" w:pos="9360"/>
      </w:tabs>
      <w:spacing w:before="40" w:after="40"/>
      <w:ind w:left="1008" w:hanging="576"/>
    </w:pPr>
    <w:rPr>
      <w:rFonts w:ascii="Arial" w:hAnsi="Arial"/>
      <w:noProof/>
      <w:szCs w:val="24"/>
    </w:rPr>
  </w:style>
  <w:style w:type="character" w:styleId="PageNumber">
    <w:name w:val="page number"/>
    <w:basedOn w:val="DefaultParagraphFont"/>
    <w:rsid w:val="00C607D0"/>
  </w:style>
  <w:style w:type="paragraph" w:styleId="NoSpacing">
    <w:name w:val="No Spacing"/>
    <w:uiPriority w:val="1"/>
    <w:qFormat/>
    <w:rsid w:val="00C607D0"/>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Title">
    <w:name w:val="Title"/>
    <w:basedOn w:val="Normal"/>
    <w:next w:val="Normal"/>
    <w:link w:val="TitleChar"/>
    <w:uiPriority w:val="10"/>
    <w:qFormat/>
    <w:rsid w:val="00C607D0"/>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basedOn w:val="DefaultParagraphFont"/>
    <w:link w:val="Title"/>
    <w:uiPriority w:val="10"/>
    <w:rsid w:val="00C607D0"/>
    <w:rPr>
      <w:rFonts w:ascii="Arial" w:eastAsia="Times New Roman" w:hAnsi="Arial" w:cs="Times New Roman"/>
      <w:b/>
      <w:i/>
      <w:spacing w:val="5"/>
      <w:kern w:val="28"/>
      <w:sz w:val="28"/>
      <w:szCs w:val="52"/>
      <w:lang w:val="x-none" w:eastAsia="x-none"/>
      <w14:ligatures w14:val="none"/>
    </w:rPr>
  </w:style>
  <w:style w:type="paragraph" w:customStyle="1" w:styleId="TableTitle">
    <w:name w:val="Table Title"/>
    <w:basedOn w:val="Caption"/>
    <w:uiPriority w:val="99"/>
    <w:qFormat/>
    <w:rsid w:val="00C607D0"/>
    <w:pPr>
      <w:keepNext/>
      <w:overflowPunct/>
      <w:autoSpaceDE/>
      <w:autoSpaceDN/>
      <w:adjustRightInd/>
      <w:spacing w:line="276" w:lineRule="auto"/>
      <w:ind w:left="0"/>
      <w:textAlignment w:val="auto"/>
    </w:pPr>
    <w:rPr>
      <w:bCs/>
      <w:spacing w:val="0"/>
    </w:rPr>
  </w:style>
  <w:style w:type="paragraph" w:styleId="Revision">
    <w:name w:val="Revision"/>
    <w:hidden/>
    <w:uiPriority w:val="99"/>
    <w:semiHidden/>
    <w:rsid w:val="00BD4022"/>
    <w:pPr>
      <w:spacing w:after="0" w:line="240" w:lineRule="auto"/>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5852C0"/>
    <w:rPr>
      <w:sz w:val="16"/>
      <w:szCs w:val="16"/>
    </w:rPr>
  </w:style>
  <w:style w:type="paragraph" w:styleId="CommentText">
    <w:name w:val="annotation text"/>
    <w:basedOn w:val="Normal"/>
    <w:link w:val="CommentTextChar"/>
    <w:uiPriority w:val="99"/>
    <w:unhideWhenUsed/>
    <w:rsid w:val="005852C0"/>
    <w:rPr>
      <w:sz w:val="20"/>
    </w:rPr>
  </w:style>
  <w:style w:type="character" w:customStyle="1" w:styleId="CommentTextChar">
    <w:name w:val="Comment Text Char"/>
    <w:basedOn w:val="DefaultParagraphFont"/>
    <w:link w:val="CommentText"/>
    <w:uiPriority w:val="99"/>
    <w:rsid w:val="005852C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52C0"/>
    <w:rPr>
      <w:b/>
      <w:bCs/>
    </w:rPr>
  </w:style>
  <w:style w:type="character" w:customStyle="1" w:styleId="CommentSubjectChar">
    <w:name w:val="Comment Subject Char"/>
    <w:basedOn w:val="CommentTextChar"/>
    <w:link w:val="CommentSubject"/>
    <w:uiPriority w:val="99"/>
    <w:semiHidden/>
    <w:rsid w:val="005852C0"/>
    <w:rPr>
      <w:rFonts w:ascii="Times New Roman" w:eastAsia="Times New Roman" w:hAnsi="Times New Roman" w:cs="Times New Roman"/>
      <w:b/>
      <w:bCs/>
      <w:kern w:val="0"/>
      <w:sz w:val="20"/>
      <w:szCs w:val="20"/>
      <w14:ligatures w14:val="none"/>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Bullet 1"/>
    <w:basedOn w:val="Normal"/>
    <w:link w:val="ListParagraphChar"/>
    <w:uiPriority w:val="34"/>
    <w:qFormat/>
    <w:rsid w:val="005852C0"/>
    <w:pPr>
      <w:ind w:left="720"/>
      <w:contextualSpacing/>
    </w:pPr>
  </w:style>
  <w:style w:type="paragraph" w:styleId="TOC3">
    <w:name w:val="toc 3"/>
    <w:basedOn w:val="Normal"/>
    <w:next w:val="Normal"/>
    <w:autoRedefine/>
    <w:uiPriority w:val="39"/>
    <w:unhideWhenUsed/>
    <w:rsid w:val="00573E87"/>
    <w:pPr>
      <w:spacing w:after="100"/>
      <w:ind w:left="480"/>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002167"/>
    <w:rPr>
      <w:rFonts w:ascii="Times New Roman" w:eastAsia="Times New Roman" w:hAnsi="Times New Roman" w:cs="Times New Roman"/>
      <w:kern w:val="0"/>
      <w:sz w:val="24"/>
      <w:szCs w:val="20"/>
      <w14:ligatures w14:val="none"/>
    </w:rPr>
  </w:style>
  <w:style w:type="table" w:styleId="TableGrid">
    <w:name w:val="Table Grid"/>
    <w:basedOn w:val="TableNormal"/>
    <w:uiPriority w:val="39"/>
    <w:rsid w:val="0028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337">
      <w:bodyDiv w:val="1"/>
      <w:marLeft w:val="0"/>
      <w:marRight w:val="0"/>
      <w:marTop w:val="0"/>
      <w:marBottom w:val="0"/>
      <w:divBdr>
        <w:top w:val="none" w:sz="0" w:space="0" w:color="auto"/>
        <w:left w:val="none" w:sz="0" w:space="0" w:color="auto"/>
        <w:bottom w:val="none" w:sz="0" w:space="0" w:color="auto"/>
        <w:right w:val="none" w:sz="0" w:space="0" w:color="auto"/>
      </w:divBdr>
    </w:div>
    <w:div w:id="36781842">
      <w:bodyDiv w:val="1"/>
      <w:marLeft w:val="0"/>
      <w:marRight w:val="0"/>
      <w:marTop w:val="0"/>
      <w:marBottom w:val="0"/>
      <w:divBdr>
        <w:top w:val="none" w:sz="0" w:space="0" w:color="auto"/>
        <w:left w:val="none" w:sz="0" w:space="0" w:color="auto"/>
        <w:bottom w:val="none" w:sz="0" w:space="0" w:color="auto"/>
        <w:right w:val="none" w:sz="0" w:space="0" w:color="auto"/>
      </w:divBdr>
    </w:div>
    <w:div w:id="69040229">
      <w:bodyDiv w:val="1"/>
      <w:marLeft w:val="0"/>
      <w:marRight w:val="0"/>
      <w:marTop w:val="0"/>
      <w:marBottom w:val="0"/>
      <w:divBdr>
        <w:top w:val="none" w:sz="0" w:space="0" w:color="auto"/>
        <w:left w:val="none" w:sz="0" w:space="0" w:color="auto"/>
        <w:bottom w:val="none" w:sz="0" w:space="0" w:color="auto"/>
        <w:right w:val="none" w:sz="0" w:space="0" w:color="auto"/>
      </w:divBdr>
    </w:div>
    <w:div w:id="556626878">
      <w:bodyDiv w:val="1"/>
      <w:marLeft w:val="0"/>
      <w:marRight w:val="0"/>
      <w:marTop w:val="0"/>
      <w:marBottom w:val="0"/>
      <w:divBdr>
        <w:top w:val="none" w:sz="0" w:space="0" w:color="auto"/>
        <w:left w:val="none" w:sz="0" w:space="0" w:color="auto"/>
        <w:bottom w:val="none" w:sz="0" w:space="0" w:color="auto"/>
        <w:right w:val="none" w:sz="0" w:space="0" w:color="auto"/>
      </w:divBdr>
    </w:div>
    <w:div w:id="673727548">
      <w:bodyDiv w:val="1"/>
      <w:marLeft w:val="0"/>
      <w:marRight w:val="0"/>
      <w:marTop w:val="0"/>
      <w:marBottom w:val="0"/>
      <w:divBdr>
        <w:top w:val="none" w:sz="0" w:space="0" w:color="auto"/>
        <w:left w:val="none" w:sz="0" w:space="0" w:color="auto"/>
        <w:bottom w:val="none" w:sz="0" w:space="0" w:color="auto"/>
        <w:right w:val="none" w:sz="0" w:space="0" w:color="auto"/>
      </w:divBdr>
    </w:div>
    <w:div w:id="748692095">
      <w:bodyDiv w:val="1"/>
      <w:marLeft w:val="0"/>
      <w:marRight w:val="0"/>
      <w:marTop w:val="0"/>
      <w:marBottom w:val="0"/>
      <w:divBdr>
        <w:top w:val="none" w:sz="0" w:space="0" w:color="auto"/>
        <w:left w:val="none" w:sz="0" w:space="0" w:color="auto"/>
        <w:bottom w:val="none" w:sz="0" w:space="0" w:color="auto"/>
        <w:right w:val="none" w:sz="0" w:space="0" w:color="auto"/>
      </w:divBdr>
    </w:div>
    <w:div w:id="797994446">
      <w:bodyDiv w:val="1"/>
      <w:marLeft w:val="0"/>
      <w:marRight w:val="0"/>
      <w:marTop w:val="0"/>
      <w:marBottom w:val="0"/>
      <w:divBdr>
        <w:top w:val="none" w:sz="0" w:space="0" w:color="auto"/>
        <w:left w:val="none" w:sz="0" w:space="0" w:color="auto"/>
        <w:bottom w:val="none" w:sz="0" w:space="0" w:color="auto"/>
        <w:right w:val="none" w:sz="0" w:space="0" w:color="auto"/>
      </w:divBdr>
    </w:div>
    <w:div w:id="1285966834">
      <w:bodyDiv w:val="1"/>
      <w:marLeft w:val="0"/>
      <w:marRight w:val="0"/>
      <w:marTop w:val="0"/>
      <w:marBottom w:val="0"/>
      <w:divBdr>
        <w:top w:val="none" w:sz="0" w:space="0" w:color="auto"/>
        <w:left w:val="none" w:sz="0" w:space="0" w:color="auto"/>
        <w:bottom w:val="none" w:sz="0" w:space="0" w:color="auto"/>
        <w:right w:val="none" w:sz="0" w:space="0" w:color="auto"/>
      </w:divBdr>
    </w:div>
    <w:div w:id="1389959411">
      <w:bodyDiv w:val="1"/>
      <w:marLeft w:val="0"/>
      <w:marRight w:val="0"/>
      <w:marTop w:val="0"/>
      <w:marBottom w:val="0"/>
      <w:divBdr>
        <w:top w:val="none" w:sz="0" w:space="0" w:color="auto"/>
        <w:left w:val="none" w:sz="0" w:space="0" w:color="auto"/>
        <w:bottom w:val="none" w:sz="0" w:space="0" w:color="auto"/>
        <w:right w:val="none" w:sz="0" w:space="0" w:color="auto"/>
      </w:divBdr>
    </w:div>
    <w:div w:id="1427654358">
      <w:bodyDiv w:val="1"/>
      <w:marLeft w:val="0"/>
      <w:marRight w:val="0"/>
      <w:marTop w:val="0"/>
      <w:marBottom w:val="0"/>
      <w:divBdr>
        <w:top w:val="none" w:sz="0" w:space="0" w:color="auto"/>
        <w:left w:val="none" w:sz="0" w:space="0" w:color="auto"/>
        <w:bottom w:val="none" w:sz="0" w:space="0" w:color="auto"/>
        <w:right w:val="none" w:sz="0" w:space="0" w:color="auto"/>
      </w:divBdr>
    </w:div>
    <w:div w:id="15749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ingsupport@hermitsp.co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4.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yperlink" Target="mailto:servicingsupport@hermitsp.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rra.L.Flaming@hud.gov"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servicingsupport@hermitsp.co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EA67-F70A-45D5-895F-15B67389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11967</Words>
  <Characters>62353</Characters>
  <Application>Microsoft Office Word</Application>
  <DocSecurity>0</DocSecurity>
  <Lines>3117</Lines>
  <Paragraphs>2123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Karen Jellum</cp:lastModifiedBy>
  <cp:revision>6</cp:revision>
  <dcterms:created xsi:type="dcterms:W3CDTF">2025-09-23T12:02:00Z</dcterms:created>
  <dcterms:modified xsi:type="dcterms:W3CDTF">2025-09-24T14:26:00Z</dcterms:modified>
</cp:coreProperties>
</file>