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856E9E" w14:paraId="6A30A09E" w14:textId="77777777">
        <w:tc>
          <w:tcPr>
            <w:tcW w:w="4788" w:type="dxa"/>
          </w:tcPr>
          <w:p w14:paraId="576D41A7" w14:textId="77777777" w:rsidR="00856E9E" w:rsidRDefault="00F603A8" w:rsidP="00AE57F3">
            <w:pPr>
              <w:pStyle w:val="Subtitle"/>
              <w:spacing w:after="0"/>
              <w:jc w:val="left"/>
              <w:rPr>
                <w:rFonts w:ascii="Helvetica" w:hAnsi="Helvetica"/>
                <w:b/>
              </w:rPr>
            </w:pPr>
            <w:r>
              <w:rPr>
                <w:rFonts w:ascii="Helvetica" w:hAnsi="Helvetica"/>
                <w:b/>
              </w:rPr>
              <w:t>Change in Depository Bank</w:t>
            </w:r>
          </w:p>
          <w:p w14:paraId="157C9809" w14:textId="77777777" w:rsidR="00856E9E" w:rsidRDefault="00F603A8" w:rsidP="00AE57F3">
            <w:pPr>
              <w:pStyle w:val="Subtitle"/>
              <w:spacing w:after="0"/>
              <w:jc w:val="left"/>
              <w:rPr>
                <w:rFonts w:ascii="Helvetica" w:hAnsi="Helvetica"/>
                <w:b/>
              </w:rPr>
            </w:pPr>
            <w:r>
              <w:rPr>
                <w:rFonts w:ascii="Helvetica" w:hAnsi="Helvetica"/>
                <w:b/>
              </w:rPr>
              <w:t>Checklist</w:t>
            </w:r>
          </w:p>
          <w:p w14:paraId="48987F3D" w14:textId="65D8A569" w:rsidR="00856E9E" w:rsidRPr="00AE57F3" w:rsidRDefault="00F603A8" w:rsidP="00AE57F3">
            <w:pPr>
              <w:pStyle w:val="Title"/>
              <w:spacing w:before="0" w:after="0"/>
              <w:jc w:val="left"/>
              <w:rPr>
                <w:rFonts w:ascii="Helvetica" w:hAnsi="Helvetica"/>
                <w:b w:val="0"/>
                <w:sz w:val="20"/>
                <w:szCs w:val="24"/>
              </w:rPr>
            </w:pPr>
            <w:r>
              <w:rPr>
                <w:rFonts w:ascii="Helvetica" w:hAnsi="Helvetica"/>
                <w:b w:val="0"/>
                <w:sz w:val="20"/>
                <w:szCs w:val="24"/>
              </w:rPr>
              <w:t>Section 232</w:t>
            </w:r>
          </w:p>
        </w:tc>
        <w:tc>
          <w:tcPr>
            <w:tcW w:w="4788" w:type="dxa"/>
          </w:tcPr>
          <w:p w14:paraId="1D5626EC" w14:textId="77777777" w:rsidR="00856E9E" w:rsidRDefault="00F603A8">
            <w:pPr>
              <w:jc w:val="right"/>
              <w:rPr>
                <w:rFonts w:ascii="Helvetica" w:hAnsi="Helvetica" w:cs="Arial"/>
                <w:b/>
                <w:sz w:val="18"/>
              </w:rPr>
            </w:pPr>
            <w:r>
              <w:rPr>
                <w:rFonts w:ascii="Helvetica" w:hAnsi="Helvetica" w:cs="Arial"/>
                <w:b/>
                <w:sz w:val="18"/>
              </w:rPr>
              <w:t xml:space="preserve">U.S. Department of Housing and </w:t>
            </w:r>
          </w:p>
          <w:p w14:paraId="0D1FE475" w14:textId="77777777" w:rsidR="00856E9E" w:rsidRDefault="00F603A8">
            <w:pPr>
              <w:jc w:val="right"/>
              <w:rPr>
                <w:rFonts w:ascii="Helvetica" w:hAnsi="Helvetica" w:cs="Arial"/>
                <w:b/>
                <w:sz w:val="18"/>
              </w:rPr>
            </w:pPr>
            <w:r>
              <w:rPr>
                <w:rFonts w:ascii="Helvetica" w:hAnsi="Helvetica" w:cs="Arial"/>
                <w:b/>
                <w:sz w:val="18"/>
              </w:rPr>
              <w:t>Urban Development</w:t>
            </w:r>
          </w:p>
          <w:p w14:paraId="1B8C233D" w14:textId="77777777" w:rsidR="00856E9E" w:rsidRDefault="00F603A8">
            <w:pPr>
              <w:jc w:val="right"/>
              <w:rPr>
                <w:rFonts w:ascii="Helvetica" w:hAnsi="Helvetica" w:cs="Arial"/>
                <w:b/>
                <w:sz w:val="16"/>
                <w:szCs w:val="16"/>
              </w:rPr>
            </w:pPr>
            <w:r>
              <w:rPr>
                <w:rFonts w:ascii="Helvetica" w:hAnsi="Helvetica" w:cs="Arial"/>
                <w:sz w:val="18"/>
              </w:rPr>
              <w:t>Office of Residential Care Facilities</w:t>
            </w:r>
          </w:p>
        </w:tc>
      </w:tr>
    </w:tbl>
    <w:p w14:paraId="668EB5D9" w14:textId="77777777" w:rsidR="00856E9E" w:rsidRDefault="00856E9E">
      <w:pPr>
        <w:jc w:val="both"/>
        <w:rPr>
          <w:rFonts w:ascii="Helvetica" w:hAnsi="Helvetica" w:cs="Arial"/>
          <w:b/>
          <w:sz w:val="16"/>
          <w:szCs w:val="16"/>
        </w:rPr>
      </w:pPr>
    </w:p>
    <w:p w14:paraId="0BE3279E" w14:textId="77777777" w:rsidR="00856E9E" w:rsidRDefault="00F603A8">
      <w:pPr>
        <w:jc w:val="both"/>
        <w:rPr>
          <w:rFonts w:ascii="Helvetica" w:hAnsi="Helvetica" w:cs="Arial"/>
          <w:sz w:val="16"/>
          <w:szCs w:val="16"/>
        </w:rPr>
      </w:pPr>
      <w:r>
        <w:rPr>
          <w:rFonts w:ascii="Helvetica" w:hAnsi="Helvetica" w:cs="Helvetica"/>
          <w:b/>
          <w:sz w:val="16"/>
          <w:szCs w:val="16"/>
        </w:rPr>
        <w:t>Warning:</w:t>
      </w:r>
      <w:r>
        <w:rPr>
          <w:rFonts w:ascii="Helvetica" w:hAnsi="Helvetica" w:cs="Helvetica"/>
          <w:sz w:val="16"/>
          <w:szCs w:val="16"/>
        </w:rPr>
        <w:t xml:space="preserve"> </w:t>
      </w:r>
      <w:r>
        <w:rPr>
          <w:rFonts w:ascii="Helvetica" w:eastAsia="Calibri" w:hAnsi="Helvetica" w:cs="Helvetica"/>
          <w:color w:val="000000" w:themeColor="text1"/>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14:paraId="24738D73" w14:textId="77777777" w:rsidR="00856E9E" w:rsidRDefault="00856E9E">
      <w:pPr>
        <w:rPr>
          <w:sz w:val="20"/>
        </w:rPr>
      </w:pPr>
    </w:p>
    <w:tbl>
      <w:tblPr>
        <w:tblW w:w="0" w:type="auto"/>
        <w:tblLook w:val="04A0" w:firstRow="1" w:lastRow="0" w:firstColumn="1" w:lastColumn="0" w:noHBand="0" w:noVBand="1"/>
      </w:tblPr>
      <w:tblGrid>
        <w:gridCol w:w="6498"/>
      </w:tblGrid>
      <w:tr w:rsidR="00856E9E" w14:paraId="0AB86F75" w14:textId="77777777">
        <w:tc>
          <w:tcPr>
            <w:tcW w:w="6498" w:type="dxa"/>
            <w:tcBorders>
              <w:top w:val="single" w:sz="4" w:space="0" w:color="auto"/>
              <w:left w:val="single" w:sz="4" w:space="0" w:color="auto"/>
              <w:right w:val="single" w:sz="4" w:space="0" w:color="auto"/>
            </w:tcBorders>
          </w:tcPr>
          <w:p w14:paraId="00063F56" w14:textId="77777777" w:rsidR="00856E9E" w:rsidRDefault="00F603A8">
            <w:pPr>
              <w:pStyle w:val="NoSpacing"/>
              <w:spacing w:after="20"/>
              <w:rPr>
                <w:rFonts w:ascii="Times New Roman" w:hAnsi="Times New Roman"/>
                <w:b/>
                <w:sz w:val="24"/>
                <w:szCs w:val="24"/>
              </w:rPr>
            </w:pPr>
            <w:r>
              <w:rPr>
                <w:rFonts w:ascii="Times New Roman" w:hAnsi="Times New Roman"/>
                <w:b/>
                <w:sz w:val="24"/>
                <w:szCs w:val="24"/>
              </w:rPr>
              <w:t>Project Name:</w:t>
            </w:r>
            <w:r>
              <w:rPr>
                <w:rFonts w:ascii="Times New Roman" w:hAnsi="Times New Roman"/>
                <w:b/>
                <w:sz w:val="24"/>
                <w:szCs w:val="24"/>
              </w:rPr>
              <w:tab/>
            </w:r>
            <w:r>
              <w:rPr>
                <w:rFonts w:ascii="Times New Roman" w:hAnsi="Times New Roman"/>
                <w:sz w:val="24"/>
                <w:szCs w:val="24"/>
              </w:rPr>
              <w:fldChar w:fldCharType="begin">
                <w:ffData>
                  <w:name w:val="Text1"/>
                  <w:enabled/>
                  <w:calcOnExit w:val="0"/>
                  <w:textInput/>
                </w:ffData>
              </w:fldChar>
            </w:r>
            <w:bookmarkStart w:id="0" w:name="Text1"/>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0"/>
          </w:p>
        </w:tc>
      </w:tr>
      <w:tr w:rsidR="00856E9E" w14:paraId="572258FA" w14:textId="77777777">
        <w:tc>
          <w:tcPr>
            <w:tcW w:w="6498" w:type="dxa"/>
            <w:tcBorders>
              <w:left w:val="single" w:sz="4" w:space="0" w:color="auto"/>
              <w:right w:val="single" w:sz="4" w:space="0" w:color="auto"/>
            </w:tcBorders>
          </w:tcPr>
          <w:p w14:paraId="60988B3C" w14:textId="77777777" w:rsidR="00856E9E" w:rsidRDefault="00F603A8">
            <w:pPr>
              <w:pStyle w:val="NoSpacing"/>
              <w:spacing w:after="20"/>
              <w:rPr>
                <w:rFonts w:ascii="Times New Roman" w:hAnsi="Times New Roman"/>
                <w:b/>
                <w:sz w:val="24"/>
                <w:szCs w:val="24"/>
              </w:rPr>
            </w:pPr>
            <w:r>
              <w:rPr>
                <w:rFonts w:ascii="Times New Roman" w:hAnsi="Times New Roman"/>
                <w:b/>
                <w:sz w:val="24"/>
                <w:szCs w:val="24"/>
              </w:rPr>
              <w:t>Project Number:</w:t>
            </w:r>
            <w:r>
              <w:rPr>
                <w:rFonts w:ascii="Times New Roman" w:hAnsi="Times New Roman"/>
                <w:b/>
                <w:sz w:val="24"/>
                <w:szCs w:val="24"/>
              </w:rPr>
              <w:tab/>
            </w:r>
            <w:r>
              <w:rPr>
                <w:rFonts w:ascii="Times New Roman" w:hAnsi="Times New Roman"/>
                <w:sz w:val="24"/>
                <w:szCs w:val="24"/>
              </w:rPr>
              <w:fldChar w:fldCharType="begin">
                <w:ffData>
                  <w:name w:val="Text2"/>
                  <w:enabled/>
                  <w:calcOnExit w:val="0"/>
                  <w:textInput/>
                </w:ffData>
              </w:fldChar>
            </w:r>
            <w:bookmarkStart w:id="1" w:name="Text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
          </w:p>
        </w:tc>
      </w:tr>
      <w:tr w:rsidR="00856E9E" w14:paraId="62759EF8" w14:textId="77777777">
        <w:tc>
          <w:tcPr>
            <w:tcW w:w="6498" w:type="dxa"/>
            <w:tcBorders>
              <w:left w:val="single" w:sz="4" w:space="0" w:color="auto"/>
              <w:bottom w:val="single" w:sz="4" w:space="0" w:color="auto"/>
              <w:right w:val="single" w:sz="4" w:space="0" w:color="auto"/>
            </w:tcBorders>
          </w:tcPr>
          <w:p w14:paraId="5BBC50D3" w14:textId="77777777" w:rsidR="00856E9E" w:rsidRDefault="00F603A8">
            <w:pPr>
              <w:pStyle w:val="NoSpacing"/>
              <w:spacing w:after="2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Pr>
                <w:rFonts w:ascii="Times New Roman" w:hAnsi="Times New Roman"/>
                <w:sz w:val="24"/>
                <w:szCs w:val="24"/>
              </w:rPr>
              <w:fldChar w:fldCharType="begin">
                <w:ffData>
                  <w:name w:val="Text2"/>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bl>
    <w:p w14:paraId="556074A6" w14:textId="77777777" w:rsidR="00856E9E" w:rsidRDefault="00856E9E">
      <w:pPr>
        <w:pStyle w:val="Subtitle"/>
        <w:jc w:val="left"/>
        <w:rPr>
          <w:rFonts w:ascii="Times New Roman" w:hAnsi="Times New Roman" w:cs="Times New Roman"/>
          <w:b/>
          <w:color w:val="000000"/>
          <w:sz w:val="22"/>
          <w:szCs w:val="22"/>
          <w:u w:val="single"/>
        </w:rPr>
      </w:pPr>
    </w:p>
    <w:p w14:paraId="7067D500" w14:textId="77777777" w:rsidR="00856E9E" w:rsidRDefault="00F603A8">
      <w:pPr>
        <w:pStyle w:val="Subtitle"/>
        <w:jc w:val="both"/>
        <w:rPr>
          <w:rFonts w:ascii="Times New Roman" w:hAnsi="Times New Roman" w:cs="Times New Roman"/>
          <w:b/>
          <w:color w:val="000000"/>
          <w:sz w:val="22"/>
        </w:rPr>
      </w:pPr>
      <w:r>
        <w:rPr>
          <w:rFonts w:ascii="Times New Roman" w:hAnsi="Times New Roman" w:cs="Times New Roman"/>
          <w:b/>
          <w:color w:val="000000"/>
          <w:sz w:val="22"/>
          <w:u w:val="single"/>
        </w:rPr>
        <w:t>SUBMISSION REQUIREMENTS</w:t>
      </w:r>
      <w:r>
        <w:rPr>
          <w:rFonts w:ascii="Times New Roman" w:hAnsi="Times New Roman" w:cs="Times New Roman"/>
          <w:b/>
          <w:color w:val="000000"/>
          <w:sz w:val="22"/>
        </w:rPr>
        <w:t>:</w:t>
      </w:r>
    </w:p>
    <w:p w14:paraId="5A6352E4" w14:textId="77777777" w:rsidR="00856E9E" w:rsidRDefault="00F603A8">
      <w:pPr>
        <w:pStyle w:val="Subtitle"/>
        <w:numPr>
          <w:ilvl w:val="0"/>
          <w:numId w:val="1"/>
        </w:numPr>
        <w:spacing w:after="200"/>
        <w:jc w:val="left"/>
        <w:rPr>
          <w:rFonts w:ascii="Times New Roman" w:hAnsi="Times New Roman" w:cs="Times New Roman"/>
        </w:rPr>
      </w:pPr>
      <w:r>
        <w:rPr>
          <w:rFonts w:ascii="Times New Roman" w:hAnsi="Times New Roman" w:cs="Times New Roman"/>
        </w:rPr>
        <w:t>This form should only be used in situations when a project is requesting a change in the Operator’s or Master Tenant’s depository bank (</w:t>
      </w:r>
      <w:r>
        <w:rPr>
          <w:rFonts w:ascii="Times New Roman" w:hAnsi="Times New Roman" w:cs="Times New Roman"/>
          <w:i/>
          <w:iCs/>
        </w:rPr>
        <w:t>with or without Accounts Receivable Financing</w:t>
      </w:r>
      <w:r>
        <w:rPr>
          <w:rFonts w:ascii="Times New Roman" w:hAnsi="Times New Roman" w:cs="Times New Roman"/>
        </w:rPr>
        <w:t>).</w:t>
      </w:r>
    </w:p>
    <w:p w14:paraId="2F6FD244" w14:textId="77777777" w:rsidR="00856E9E" w:rsidRDefault="00F603A8">
      <w:pPr>
        <w:pStyle w:val="Subtitle"/>
        <w:numPr>
          <w:ilvl w:val="0"/>
          <w:numId w:val="1"/>
        </w:numPr>
        <w:spacing w:after="200"/>
        <w:jc w:val="left"/>
        <w:rPr>
          <w:rFonts w:ascii="Times New Roman" w:hAnsi="Times New Roman" w:cs="Times New Roman"/>
          <w:color w:val="000000"/>
        </w:rPr>
      </w:pPr>
      <w:bookmarkStart w:id="2" w:name="_Hlk508974265"/>
      <w:r>
        <w:rPr>
          <w:rFonts w:ascii="Times New Roman" w:hAnsi="Times New Roman" w:cs="Times New Roman"/>
          <w:color w:val="000000"/>
        </w:rPr>
        <w:t xml:space="preserve">Lender shall transmit the checklist documents via the HUD Healthcare Portal (link </w:t>
      </w:r>
      <w:hyperlink r:id="rId11" w:tgtFrame="_blank" w:history="1">
        <w:r>
          <w:rPr>
            <w:rStyle w:val="Hyperlink"/>
            <w:rFonts w:ascii="Times New Roman" w:hAnsi="Times New Roman"/>
          </w:rPr>
          <w:t>here</w:t>
        </w:r>
      </w:hyperlink>
      <w:r>
        <w:rPr>
          <w:rFonts w:ascii="Times New Roman" w:hAnsi="Times New Roman" w:cs="Times New Roman"/>
          <w:color w:val="000000"/>
        </w:rPr>
        <w:t xml:space="preserve">).  In the Portal, select </w:t>
      </w:r>
      <w:r>
        <w:rPr>
          <w:rFonts w:ascii="Times New Roman" w:hAnsi="Times New Roman" w:cs="Times New Roman"/>
          <w:i/>
          <w:color w:val="000000"/>
        </w:rPr>
        <w:t>Asset Management &gt; Project Request Form &gt; Change in Depository Bank Checklist</w:t>
      </w:r>
      <w:r>
        <w:rPr>
          <w:rFonts w:ascii="Times New Roman" w:hAnsi="Times New Roman" w:cs="Times New Roman"/>
          <w:color w:val="000000"/>
        </w:rPr>
        <w:t xml:space="preserve">.  </w:t>
      </w:r>
    </w:p>
    <w:p w14:paraId="758882D7" w14:textId="23A9E6FA" w:rsidR="0011329F" w:rsidRDefault="00367B54" w:rsidP="0011329F">
      <w:pPr>
        <w:numPr>
          <w:ilvl w:val="0"/>
          <w:numId w:val="1"/>
        </w:numPr>
        <w:spacing w:after="200"/>
        <w:outlineLvl w:val="1"/>
        <w:rPr>
          <w:color w:val="000000"/>
          <w:sz w:val="23"/>
          <w:szCs w:val="23"/>
        </w:rPr>
      </w:pPr>
      <w:bookmarkStart w:id="3" w:name="_Hlk508640532"/>
      <w:bookmarkEnd w:id="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3"/>
      <w:r>
        <w:t>D</w:t>
      </w:r>
      <w:r w:rsidRPr="00D96505">
        <w:t>o not use the following characters in your file names: Less than: (&lt;), Greater than: (&gt;), Colon: (:), Double quote: ("), Forward slash: (/), Backslash: (\), Vertical bar or pipe: (|), Question mark: (?), Asterisk: (*).</w:t>
      </w:r>
    </w:p>
    <w:p w14:paraId="7B1F667B" w14:textId="77777777" w:rsidR="0011329F" w:rsidRPr="0011329F" w:rsidRDefault="0011329F" w:rsidP="0011329F">
      <w:pPr>
        <w:spacing w:after="200"/>
        <w:ind w:left="360"/>
        <w:outlineLvl w:val="1"/>
        <w:rPr>
          <w:color w:val="000000"/>
          <w:sz w:val="23"/>
          <w:szCs w:val="23"/>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856E9E" w14:paraId="5D2A53F1" w14:textId="77777777">
        <w:trPr>
          <w:tblHeader/>
        </w:trPr>
        <w:tc>
          <w:tcPr>
            <w:tcW w:w="430" w:type="dxa"/>
            <w:tcBorders>
              <w:bottom w:val="single" w:sz="4" w:space="0" w:color="auto"/>
            </w:tcBorders>
            <w:shd w:val="pct25" w:color="auto" w:fill="auto"/>
            <w:tcMar>
              <w:top w:w="72" w:type="dxa"/>
              <w:bottom w:w="72" w:type="dxa"/>
            </w:tcMar>
            <w:vAlign w:val="bottom"/>
          </w:tcPr>
          <w:p w14:paraId="02005F2C" w14:textId="77777777" w:rsidR="00856E9E" w:rsidRDefault="00F603A8">
            <w:pPr>
              <w:rPr>
                <w:rFonts w:ascii="Arial" w:hAnsi="Arial" w:cs="Arial"/>
                <w:b/>
                <w:color w:val="000000"/>
                <w:sz w:val="16"/>
                <w:szCs w:val="20"/>
              </w:rPr>
            </w:pPr>
            <w:r>
              <w:rPr>
                <w:color w:val="000000"/>
                <w:sz w:val="21"/>
                <w:szCs w:val="21"/>
              </w:rPr>
              <w:br w:type="page"/>
            </w:r>
            <w:r>
              <w:rPr>
                <w:rFonts w:ascii="Arial" w:hAnsi="Arial" w:cs="Arial"/>
                <w:b/>
                <w:color w:val="000000"/>
                <w:sz w:val="16"/>
                <w:szCs w:val="20"/>
              </w:rPr>
              <w:t>No.</w:t>
            </w:r>
          </w:p>
        </w:tc>
        <w:tc>
          <w:tcPr>
            <w:tcW w:w="8152" w:type="dxa"/>
            <w:tcBorders>
              <w:bottom w:val="single" w:sz="4" w:space="0" w:color="auto"/>
            </w:tcBorders>
            <w:shd w:val="pct25" w:color="auto" w:fill="auto"/>
            <w:tcMar>
              <w:top w:w="72" w:type="dxa"/>
              <w:bottom w:w="72" w:type="dxa"/>
            </w:tcMar>
            <w:vAlign w:val="bottom"/>
          </w:tcPr>
          <w:p w14:paraId="634FDD25" w14:textId="77777777" w:rsidR="00856E9E" w:rsidRDefault="00F603A8">
            <w:pPr>
              <w:rPr>
                <w:rFonts w:ascii="Arial" w:hAnsi="Arial" w:cs="Arial"/>
                <w:b/>
                <w:color w:val="000000"/>
                <w:sz w:val="16"/>
                <w:szCs w:val="20"/>
              </w:rPr>
            </w:pPr>
            <w:r>
              <w:rPr>
                <w:rFonts w:ascii="Arial" w:hAnsi="Arial" w:cs="Arial"/>
                <w:b/>
                <w:color w:val="000000"/>
                <w:sz w:val="16"/>
                <w:szCs w:val="20"/>
              </w:rPr>
              <w:t>Item</w:t>
            </w:r>
          </w:p>
        </w:tc>
        <w:tc>
          <w:tcPr>
            <w:tcW w:w="389" w:type="dxa"/>
            <w:tcBorders>
              <w:bottom w:val="single" w:sz="4" w:space="0" w:color="auto"/>
            </w:tcBorders>
            <w:shd w:val="pct25" w:color="auto" w:fill="auto"/>
            <w:tcMar>
              <w:top w:w="72" w:type="dxa"/>
              <w:bottom w:w="72" w:type="dxa"/>
            </w:tcMar>
            <w:vAlign w:val="bottom"/>
          </w:tcPr>
          <w:p w14:paraId="09E3BD32" w14:textId="77777777" w:rsidR="00856E9E" w:rsidRDefault="00F603A8">
            <w:pPr>
              <w:rPr>
                <w:rFonts w:ascii="Arial" w:hAnsi="Arial" w:cs="Arial"/>
                <w:b/>
                <w:color w:val="000000"/>
                <w:sz w:val="15"/>
                <w:szCs w:val="15"/>
              </w:rPr>
            </w:pPr>
            <w:r>
              <w:rPr>
                <w:rFonts w:ascii="Arial" w:hAnsi="Arial" w:cs="Arial"/>
                <w:b/>
                <w:color w:val="000000"/>
                <w:sz w:val="15"/>
                <w:szCs w:val="15"/>
              </w:rPr>
              <w:t>Incl.</w:t>
            </w:r>
          </w:p>
        </w:tc>
        <w:tc>
          <w:tcPr>
            <w:tcW w:w="389" w:type="dxa"/>
            <w:tcBorders>
              <w:bottom w:val="single" w:sz="4" w:space="0" w:color="auto"/>
            </w:tcBorders>
            <w:shd w:val="pct25" w:color="auto" w:fill="auto"/>
            <w:tcMar>
              <w:top w:w="72" w:type="dxa"/>
              <w:bottom w:w="72" w:type="dxa"/>
            </w:tcMar>
          </w:tcPr>
          <w:p w14:paraId="00DDEF19" w14:textId="77777777" w:rsidR="00856E9E" w:rsidRDefault="00F603A8">
            <w:pPr>
              <w:rPr>
                <w:rFonts w:ascii="Arial" w:hAnsi="Arial" w:cs="Arial"/>
                <w:b/>
                <w:color w:val="000000"/>
                <w:sz w:val="15"/>
                <w:szCs w:val="15"/>
              </w:rPr>
            </w:pPr>
            <w:r>
              <w:rPr>
                <w:rFonts w:ascii="Arial" w:hAnsi="Arial" w:cs="Arial"/>
                <w:b/>
                <w:color w:val="000000"/>
                <w:sz w:val="15"/>
                <w:szCs w:val="15"/>
              </w:rPr>
              <w:t>N/A</w:t>
            </w:r>
          </w:p>
        </w:tc>
      </w:tr>
      <w:tr w:rsidR="00856E9E" w14:paraId="04137B75" w14:textId="77777777">
        <w:trPr>
          <w:trHeight w:val="305"/>
        </w:trPr>
        <w:tc>
          <w:tcPr>
            <w:tcW w:w="430" w:type="dxa"/>
            <w:tcBorders>
              <w:top w:val="single" w:sz="4" w:space="0" w:color="auto"/>
              <w:bottom w:val="single" w:sz="4" w:space="0" w:color="auto"/>
            </w:tcBorders>
            <w:tcMar>
              <w:top w:w="72" w:type="dxa"/>
              <w:bottom w:w="72" w:type="dxa"/>
            </w:tcMar>
          </w:tcPr>
          <w:p w14:paraId="3BE337CB" w14:textId="77777777" w:rsidR="00856E9E" w:rsidRDefault="00856E9E">
            <w:pPr>
              <w:numPr>
                <w:ilvl w:val="0"/>
                <w:numId w:val="2"/>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16E033A0" w14:textId="77777777" w:rsidR="00856E9E" w:rsidRDefault="00F603A8">
            <w:pPr>
              <w:tabs>
                <w:tab w:val="right" w:leader="dot" w:pos="7940"/>
              </w:tabs>
              <w:rPr>
                <w:rFonts w:eastAsia="MS Mincho"/>
                <w:sz w:val="22"/>
                <w:szCs w:val="22"/>
              </w:rPr>
            </w:pPr>
            <w:r>
              <w:rPr>
                <w:rFonts w:eastAsia="MS Mincho"/>
                <w:b/>
                <w:bCs/>
                <w:sz w:val="22"/>
                <w:szCs w:val="22"/>
                <w:highlight w:val="green"/>
              </w:rPr>
              <w:t>92501-a_</w:t>
            </w:r>
            <w:r>
              <w:rPr>
                <w:rFonts w:eastAsia="MS Mincho"/>
                <w:sz w:val="22"/>
                <w:szCs w:val="22"/>
              </w:rPr>
              <w:t xml:space="preserve">Copy of completed </w:t>
            </w:r>
            <w:r>
              <w:rPr>
                <w:rFonts w:eastAsia="MS Mincho"/>
                <w:b/>
                <w:bCs/>
                <w:sz w:val="22"/>
                <w:szCs w:val="22"/>
              </w:rPr>
              <w:t>Change in Depository Checklist</w:t>
            </w:r>
            <w:r>
              <w:rPr>
                <w:rFonts w:eastAsia="MS Mincho"/>
                <w:sz w:val="22"/>
                <w:szCs w:val="22"/>
              </w:rPr>
              <w:t xml:space="preserve"> </w:t>
            </w:r>
            <w:r>
              <w:rPr>
                <w:rFonts w:eastAsia="MS Mincho"/>
                <w:sz w:val="22"/>
                <w:szCs w:val="22"/>
              </w:rPr>
              <w:tab/>
            </w:r>
          </w:p>
        </w:tc>
        <w:sdt>
          <w:sdtPr>
            <w:rPr>
              <w:color w:val="000000"/>
              <w:szCs w:val="22"/>
            </w:rPr>
            <w:id w:val="-2000795165"/>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3229428A" w14:textId="77777777" w:rsidR="00856E9E" w:rsidRDefault="00F603A8">
                <w:pPr>
                  <w:jc w:val="center"/>
                  <w:rPr>
                    <w:color w:val="000000"/>
                    <w:szCs w:val="22"/>
                  </w:rPr>
                </w:pPr>
                <w:r>
                  <w:rPr>
                    <w:rFonts w:ascii="MS Gothic" w:eastAsia="MS Gothic" w:hAnsi="MS Gothic" w:hint="eastAsia"/>
                    <w:color w:val="000000"/>
                    <w:szCs w:val="22"/>
                  </w:rPr>
                  <w:t>☐</w:t>
                </w:r>
              </w:p>
            </w:tc>
          </w:sdtContent>
        </w:sdt>
        <w:tc>
          <w:tcPr>
            <w:tcW w:w="389" w:type="dxa"/>
            <w:tcBorders>
              <w:top w:val="single" w:sz="4" w:space="0" w:color="auto"/>
              <w:bottom w:val="single" w:sz="4" w:space="0" w:color="auto"/>
            </w:tcBorders>
            <w:tcMar>
              <w:top w:w="72" w:type="dxa"/>
              <w:bottom w:w="72" w:type="dxa"/>
            </w:tcMar>
          </w:tcPr>
          <w:p w14:paraId="73EA718F" w14:textId="77777777" w:rsidR="00856E9E" w:rsidRDefault="00856E9E">
            <w:pPr>
              <w:jc w:val="center"/>
              <w:rPr>
                <w:color w:val="000000"/>
                <w:szCs w:val="22"/>
              </w:rPr>
            </w:pPr>
          </w:p>
        </w:tc>
      </w:tr>
      <w:tr w:rsidR="00856E9E" w14:paraId="5147A203" w14:textId="77777777">
        <w:trPr>
          <w:trHeight w:val="1664"/>
        </w:trPr>
        <w:tc>
          <w:tcPr>
            <w:tcW w:w="430" w:type="dxa"/>
            <w:tcBorders>
              <w:top w:val="single" w:sz="4" w:space="0" w:color="auto"/>
              <w:bottom w:val="single" w:sz="4" w:space="0" w:color="auto"/>
            </w:tcBorders>
            <w:tcMar>
              <w:top w:w="72" w:type="dxa"/>
              <w:bottom w:w="72" w:type="dxa"/>
            </w:tcMar>
          </w:tcPr>
          <w:p w14:paraId="7A73D865" w14:textId="77777777" w:rsidR="00856E9E" w:rsidRDefault="00856E9E">
            <w:pPr>
              <w:numPr>
                <w:ilvl w:val="0"/>
                <w:numId w:val="2"/>
              </w:numPr>
              <w:ind w:left="0" w:firstLine="0"/>
              <w:rPr>
                <w:rFonts w:eastAsia="Calibri"/>
                <w:b/>
                <w:color w:val="000000"/>
              </w:rPr>
            </w:pPr>
          </w:p>
        </w:tc>
        <w:tc>
          <w:tcPr>
            <w:tcW w:w="8152" w:type="dxa"/>
            <w:tcBorders>
              <w:top w:val="single" w:sz="4" w:space="0" w:color="auto"/>
              <w:bottom w:val="single" w:sz="4" w:space="0" w:color="auto"/>
            </w:tcBorders>
            <w:tcMar>
              <w:top w:w="72" w:type="dxa"/>
              <w:bottom w:w="72" w:type="dxa"/>
            </w:tcMar>
          </w:tcPr>
          <w:p w14:paraId="494190EE" w14:textId="77777777" w:rsidR="00856E9E" w:rsidRDefault="00F603A8">
            <w:pPr>
              <w:tabs>
                <w:tab w:val="right" w:leader="dot" w:pos="7940"/>
              </w:tabs>
              <w:rPr>
                <w:rFonts w:eastAsia="MS Mincho"/>
                <w:sz w:val="22"/>
                <w:szCs w:val="22"/>
              </w:rPr>
            </w:pPr>
            <w:r>
              <w:rPr>
                <w:b/>
                <w:color w:val="000000"/>
                <w:sz w:val="22"/>
                <w:szCs w:val="22"/>
                <w:highlight w:val="green"/>
              </w:rPr>
              <w:t>92502-a_</w:t>
            </w:r>
            <w:r>
              <w:rPr>
                <w:bCs/>
                <w:color w:val="000000"/>
                <w:sz w:val="22"/>
                <w:szCs w:val="22"/>
              </w:rPr>
              <w:t>Cover letter detailing the request for a change in the Operator(s)’ or Master Tenant’s depository accounts</w:t>
            </w:r>
            <w:r>
              <w:rPr>
                <w:b/>
                <w:color w:val="000000"/>
                <w:sz w:val="22"/>
                <w:szCs w:val="22"/>
              </w:rPr>
              <w:t xml:space="preserve"> </w:t>
            </w:r>
            <w:r>
              <w:rPr>
                <w:rFonts w:eastAsia="MS Mincho"/>
                <w:sz w:val="22"/>
                <w:szCs w:val="22"/>
              </w:rPr>
              <w:tab/>
            </w:r>
          </w:p>
          <w:p w14:paraId="7361C636" w14:textId="77777777" w:rsidR="00856E9E" w:rsidRDefault="00856E9E">
            <w:pPr>
              <w:tabs>
                <w:tab w:val="right" w:leader="dot" w:pos="7940"/>
              </w:tabs>
              <w:rPr>
                <w:rFonts w:eastAsia="MS Mincho"/>
                <w:sz w:val="16"/>
                <w:szCs w:val="16"/>
              </w:rPr>
            </w:pPr>
          </w:p>
          <w:p w14:paraId="08FDF7F6" w14:textId="77777777" w:rsidR="00856E9E" w:rsidRDefault="00F603A8">
            <w:pPr>
              <w:tabs>
                <w:tab w:val="right" w:leader="dot" w:pos="7940"/>
              </w:tabs>
              <w:rPr>
                <w:rFonts w:eastAsia="MS Mincho"/>
                <w:sz w:val="22"/>
                <w:szCs w:val="22"/>
              </w:rPr>
            </w:pPr>
            <w:r>
              <w:rPr>
                <w:rFonts w:eastAsia="MS Mincho"/>
                <w:sz w:val="22"/>
                <w:szCs w:val="22"/>
              </w:rPr>
              <w:t>Must include the following:</w:t>
            </w:r>
          </w:p>
          <w:p w14:paraId="121E530A" w14:textId="77777777" w:rsidR="00856E9E" w:rsidRDefault="00F603A8">
            <w:pPr>
              <w:pStyle w:val="ListParagraph"/>
              <w:numPr>
                <w:ilvl w:val="0"/>
                <w:numId w:val="4"/>
              </w:numPr>
              <w:tabs>
                <w:tab w:val="right" w:leader="dot" w:pos="7940"/>
              </w:tabs>
              <w:ind w:left="514"/>
              <w:rPr>
                <w:rFonts w:eastAsia="MS Mincho"/>
                <w:sz w:val="22"/>
                <w:szCs w:val="22"/>
              </w:rPr>
            </w:pPr>
            <w:r>
              <w:rPr>
                <w:rFonts w:eastAsia="MS Mincho"/>
                <w:sz w:val="22"/>
                <w:szCs w:val="22"/>
              </w:rPr>
              <w:t xml:space="preserve">List of projects impacted by the request </w:t>
            </w:r>
          </w:p>
          <w:p w14:paraId="306462BA" w14:textId="77777777" w:rsidR="00856E9E" w:rsidRDefault="00F603A8">
            <w:pPr>
              <w:pStyle w:val="ListParagraph"/>
              <w:numPr>
                <w:ilvl w:val="0"/>
                <w:numId w:val="4"/>
              </w:numPr>
              <w:tabs>
                <w:tab w:val="right" w:leader="dot" w:pos="7940"/>
              </w:tabs>
              <w:ind w:left="514"/>
              <w:rPr>
                <w:rFonts w:eastAsia="MS Mincho"/>
                <w:sz w:val="22"/>
                <w:szCs w:val="22"/>
              </w:rPr>
            </w:pPr>
            <w:r>
              <w:rPr>
                <w:rFonts w:eastAsia="MS Mincho"/>
                <w:sz w:val="22"/>
                <w:szCs w:val="22"/>
              </w:rPr>
              <w:t xml:space="preserve">Confirmation if impacted projects have AR Financing </w:t>
            </w:r>
          </w:p>
          <w:p w14:paraId="162C46F9" w14:textId="77777777" w:rsidR="00856E9E" w:rsidRDefault="00F603A8">
            <w:pPr>
              <w:pStyle w:val="ListParagraph"/>
              <w:numPr>
                <w:ilvl w:val="0"/>
                <w:numId w:val="4"/>
              </w:numPr>
              <w:tabs>
                <w:tab w:val="right" w:leader="dot" w:pos="7940"/>
              </w:tabs>
              <w:ind w:left="514"/>
              <w:rPr>
                <w:rFonts w:eastAsia="MS Mincho"/>
                <w:sz w:val="22"/>
                <w:szCs w:val="22"/>
              </w:rPr>
            </w:pPr>
            <w:r>
              <w:rPr>
                <w:rFonts w:eastAsia="MS Mincho"/>
                <w:sz w:val="22"/>
                <w:szCs w:val="22"/>
              </w:rPr>
              <w:t>Confirmation if impacted projects are on a Master Lease</w:t>
            </w:r>
          </w:p>
        </w:tc>
        <w:tc>
          <w:tcPr>
            <w:tcW w:w="389" w:type="dxa"/>
            <w:tcBorders>
              <w:top w:val="single" w:sz="4" w:space="0" w:color="auto"/>
              <w:bottom w:val="single" w:sz="4" w:space="0" w:color="auto"/>
            </w:tcBorders>
            <w:tcMar>
              <w:top w:w="72" w:type="dxa"/>
              <w:bottom w:w="72" w:type="dxa"/>
            </w:tcMar>
          </w:tcPr>
          <w:sdt>
            <w:sdtPr>
              <w:rPr>
                <w:color w:val="000000"/>
                <w:szCs w:val="22"/>
              </w:rPr>
              <w:id w:val="1984432629"/>
              <w14:checkbox>
                <w14:checked w14:val="0"/>
                <w14:checkedState w14:val="2612" w14:font="MS Gothic"/>
                <w14:uncheckedState w14:val="2610" w14:font="MS Gothic"/>
              </w14:checkbox>
            </w:sdtPr>
            <w:sdtContent>
              <w:p w14:paraId="3BAB8A49" w14:textId="77777777" w:rsidR="00856E9E" w:rsidRDefault="00F603A8">
                <w:pPr>
                  <w:jc w:val="center"/>
                  <w:rPr>
                    <w:color w:val="000000"/>
                    <w:sz w:val="16"/>
                    <w:szCs w:val="16"/>
                  </w:rPr>
                </w:pPr>
                <w:r>
                  <w:rPr>
                    <w:rFonts w:ascii="MS Gothic" w:eastAsia="MS Gothic" w:hAnsi="MS Gothic" w:hint="eastAsia"/>
                    <w:color w:val="000000"/>
                    <w:szCs w:val="22"/>
                  </w:rPr>
                  <w:t>☐</w:t>
                </w:r>
              </w:p>
            </w:sdtContent>
          </w:sdt>
          <w:p w14:paraId="3EE4E577" w14:textId="77777777" w:rsidR="00856E9E" w:rsidRDefault="00856E9E">
            <w:pPr>
              <w:jc w:val="center"/>
              <w:rPr>
                <w:color w:val="000000"/>
                <w:sz w:val="16"/>
                <w:szCs w:val="16"/>
              </w:rPr>
            </w:pPr>
          </w:p>
          <w:p w14:paraId="6E43E2FD" w14:textId="77777777" w:rsidR="00856E9E" w:rsidRDefault="00856E9E">
            <w:pPr>
              <w:jc w:val="center"/>
              <w:rPr>
                <w:color w:val="000000"/>
                <w:sz w:val="16"/>
                <w:szCs w:val="16"/>
              </w:rPr>
            </w:pPr>
          </w:p>
          <w:p w14:paraId="3D67FF2B" w14:textId="77777777" w:rsidR="00856E9E" w:rsidRDefault="00856E9E">
            <w:pPr>
              <w:jc w:val="center"/>
              <w:rPr>
                <w:color w:val="000000"/>
                <w:sz w:val="16"/>
                <w:szCs w:val="16"/>
              </w:rPr>
            </w:pPr>
          </w:p>
          <w:p w14:paraId="59B4E6D1" w14:textId="77777777" w:rsidR="00856E9E" w:rsidRDefault="00856E9E">
            <w:pPr>
              <w:jc w:val="center"/>
              <w:rPr>
                <w:color w:val="000000"/>
                <w:sz w:val="22"/>
                <w:szCs w:val="22"/>
              </w:rPr>
            </w:pPr>
          </w:p>
        </w:tc>
        <w:tc>
          <w:tcPr>
            <w:tcW w:w="389" w:type="dxa"/>
            <w:tcBorders>
              <w:top w:val="single" w:sz="4" w:space="0" w:color="auto"/>
              <w:bottom w:val="single" w:sz="4" w:space="0" w:color="auto"/>
            </w:tcBorders>
            <w:tcMar>
              <w:top w:w="72" w:type="dxa"/>
              <w:bottom w:w="72" w:type="dxa"/>
            </w:tcMar>
          </w:tcPr>
          <w:p w14:paraId="0C07C3BC" w14:textId="77777777" w:rsidR="00856E9E" w:rsidRDefault="00856E9E">
            <w:pPr>
              <w:jc w:val="center"/>
              <w:rPr>
                <w:color w:val="000000"/>
                <w:sz w:val="22"/>
                <w:szCs w:val="20"/>
              </w:rPr>
            </w:pPr>
          </w:p>
          <w:p w14:paraId="20ECB4AD" w14:textId="77777777" w:rsidR="00856E9E" w:rsidRDefault="00856E9E">
            <w:pPr>
              <w:jc w:val="center"/>
              <w:rPr>
                <w:color w:val="000000"/>
                <w:sz w:val="16"/>
                <w:szCs w:val="14"/>
              </w:rPr>
            </w:pPr>
          </w:p>
          <w:p w14:paraId="33DC1F39" w14:textId="77777777" w:rsidR="00856E9E" w:rsidRDefault="00856E9E">
            <w:pPr>
              <w:jc w:val="center"/>
              <w:rPr>
                <w:color w:val="000000"/>
                <w:sz w:val="16"/>
                <w:szCs w:val="14"/>
              </w:rPr>
            </w:pPr>
          </w:p>
          <w:p w14:paraId="1EA6A766" w14:textId="77777777" w:rsidR="00856E9E" w:rsidRDefault="00856E9E">
            <w:pPr>
              <w:jc w:val="center"/>
              <w:rPr>
                <w:color w:val="000000"/>
                <w:sz w:val="16"/>
                <w:szCs w:val="14"/>
              </w:rPr>
            </w:pPr>
          </w:p>
          <w:p w14:paraId="7A70B7C9" w14:textId="77777777" w:rsidR="00856E9E" w:rsidRDefault="00856E9E">
            <w:pPr>
              <w:rPr>
                <w:color w:val="000000"/>
                <w:szCs w:val="22"/>
              </w:rPr>
            </w:pPr>
          </w:p>
        </w:tc>
      </w:tr>
      <w:tr w:rsidR="00856E9E" w14:paraId="45CD48D2" w14:textId="77777777">
        <w:trPr>
          <w:trHeight w:val="1106"/>
        </w:trPr>
        <w:tc>
          <w:tcPr>
            <w:tcW w:w="430" w:type="dxa"/>
            <w:tcBorders>
              <w:top w:val="single" w:sz="4" w:space="0" w:color="auto"/>
              <w:bottom w:val="single" w:sz="4" w:space="0" w:color="auto"/>
            </w:tcBorders>
            <w:tcMar>
              <w:top w:w="72" w:type="dxa"/>
              <w:bottom w:w="72" w:type="dxa"/>
            </w:tcMar>
          </w:tcPr>
          <w:p w14:paraId="441F4101" w14:textId="77777777" w:rsidR="00856E9E" w:rsidRDefault="00F603A8">
            <w:pPr>
              <w:rPr>
                <w:rFonts w:eastAsia="Calibri"/>
                <w:b/>
                <w:color w:val="000000"/>
              </w:rPr>
            </w:pPr>
            <w:r>
              <w:rPr>
                <w:rFonts w:eastAsia="Calibri"/>
                <w:b/>
                <w:color w:val="000000"/>
              </w:rPr>
              <w:t>3.</w:t>
            </w:r>
          </w:p>
        </w:tc>
        <w:tc>
          <w:tcPr>
            <w:tcW w:w="8152" w:type="dxa"/>
            <w:tcBorders>
              <w:top w:val="single" w:sz="4" w:space="0" w:color="auto"/>
              <w:bottom w:val="single" w:sz="4" w:space="0" w:color="auto"/>
            </w:tcBorders>
            <w:noWrap/>
            <w:tcMar>
              <w:top w:w="72" w:type="dxa"/>
              <w:bottom w:w="72" w:type="dxa"/>
            </w:tcMar>
          </w:tcPr>
          <w:p w14:paraId="7E0D9D20" w14:textId="77777777" w:rsidR="00856E9E" w:rsidRDefault="00F603A8">
            <w:pPr>
              <w:tabs>
                <w:tab w:val="right" w:leader="dot" w:pos="7940"/>
              </w:tabs>
              <w:rPr>
                <w:rFonts w:eastAsia="MS Mincho"/>
                <w:sz w:val="22"/>
                <w:szCs w:val="22"/>
              </w:rPr>
            </w:pPr>
            <w:r>
              <w:rPr>
                <w:rFonts w:eastAsia="MS Mincho"/>
                <w:sz w:val="22"/>
                <w:szCs w:val="22"/>
              </w:rPr>
              <w:t>Operator Security Agreement(s) (</w:t>
            </w:r>
            <w:r>
              <w:rPr>
                <w:rFonts w:eastAsia="MS Mincho"/>
                <w:sz w:val="22"/>
                <w:szCs w:val="22"/>
                <w:u w:val="single"/>
              </w:rPr>
              <w:t>HUD-92323-ORCF</w:t>
            </w:r>
            <w:r>
              <w:rPr>
                <w:rFonts w:eastAsia="MS Mincho"/>
                <w:sz w:val="22"/>
                <w:szCs w:val="22"/>
              </w:rPr>
              <w:t xml:space="preserve">)  </w:t>
            </w:r>
          </w:p>
          <w:p w14:paraId="6B51C5B1" w14:textId="77777777" w:rsidR="00856E9E" w:rsidRDefault="00F603A8">
            <w:pPr>
              <w:pStyle w:val="ListParagraph"/>
              <w:numPr>
                <w:ilvl w:val="0"/>
                <w:numId w:val="19"/>
              </w:numPr>
              <w:tabs>
                <w:tab w:val="right" w:leader="dot" w:pos="7940"/>
              </w:tabs>
              <w:rPr>
                <w:rFonts w:eastAsia="MS Mincho"/>
                <w:sz w:val="22"/>
                <w:szCs w:val="22"/>
              </w:rPr>
            </w:pPr>
            <w:r>
              <w:rPr>
                <w:b/>
                <w:color w:val="000000"/>
                <w:sz w:val="22"/>
                <w:szCs w:val="22"/>
                <w:highlight w:val="green"/>
              </w:rPr>
              <w:t>92503-a_</w:t>
            </w:r>
            <w:r>
              <w:rPr>
                <w:rFonts w:eastAsia="MS Mincho"/>
                <w:sz w:val="22"/>
                <w:szCs w:val="22"/>
              </w:rPr>
              <w:t>Copy of existing Operator Security Agreement(s)</w:t>
            </w:r>
            <w:r>
              <w:rPr>
                <w:rFonts w:eastAsia="MS Mincho"/>
                <w:sz w:val="22"/>
                <w:szCs w:val="22"/>
              </w:rPr>
              <w:tab/>
            </w:r>
          </w:p>
          <w:p w14:paraId="3B19F4E3" w14:textId="77777777" w:rsidR="00856E9E" w:rsidRDefault="00F603A8">
            <w:pPr>
              <w:pStyle w:val="ListParagraph"/>
              <w:numPr>
                <w:ilvl w:val="0"/>
                <w:numId w:val="19"/>
              </w:numPr>
              <w:tabs>
                <w:tab w:val="right" w:leader="dot" w:pos="7940"/>
              </w:tabs>
              <w:rPr>
                <w:b/>
                <w:color w:val="000000"/>
                <w:sz w:val="22"/>
                <w:szCs w:val="22"/>
              </w:rPr>
            </w:pPr>
            <w:r>
              <w:rPr>
                <w:b/>
                <w:color w:val="000000"/>
                <w:sz w:val="22"/>
                <w:szCs w:val="22"/>
                <w:highlight w:val="green"/>
              </w:rPr>
              <w:t>92503-b_</w:t>
            </w:r>
            <w:r>
              <w:rPr>
                <w:rFonts w:eastAsia="MS Mincho"/>
                <w:sz w:val="22"/>
                <w:szCs w:val="22"/>
              </w:rPr>
              <w:t xml:space="preserve">Draft Amendment(s) to Operator Security Agreement(s) with revised Exhibits C and C-1 (cash flow chart(s)) </w:t>
            </w:r>
            <w:r>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6DD47D5B" w14:textId="77777777" w:rsidR="00856E9E" w:rsidRDefault="00856E9E">
            <w:pPr>
              <w:jc w:val="center"/>
              <w:rPr>
                <w:color w:val="000000"/>
                <w:sz w:val="22"/>
                <w:szCs w:val="22"/>
              </w:rPr>
            </w:pPr>
          </w:p>
          <w:sdt>
            <w:sdtPr>
              <w:rPr>
                <w:color w:val="000000"/>
                <w:szCs w:val="22"/>
              </w:rPr>
              <w:id w:val="2049411625"/>
              <w14:checkbox>
                <w14:checked w14:val="0"/>
                <w14:checkedState w14:val="2612" w14:font="MS Gothic"/>
                <w14:uncheckedState w14:val="2610" w14:font="MS Gothic"/>
              </w14:checkbox>
            </w:sdtPr>
            <w:sdtContent>
              <w:p w14:paraId="0BDA048C" w14:textId="77777777" w:rsidR="00856E9E" w:rsidRDefault="00F603A8">
                <w:pPr>
                  <w:jc w:val="center"/>
                  <w:rPr>
                    <w:color w:val="000000"/>
                    <w:szCs w:val="22"/>
                  </w:rPr>
                </w:pPr>
                <w:r>
                  <w:rPr>
                    <w:rFonts w:ascii="MS Gothic" w:eastAsia="MS Gothic" w:hAnsi="MS Gothic" w:hint="eastAsia"/>
                    <w:color w:val="000000"/>
                    <w:szCs w:val="22"/>
                  </w:rPr>
                  <w:t>☐</w:t>
                </w:r>
              </w:p>
            </w:sdtContent>
          </w:sdt>
          <w:p w14:paraId="45ED2555" w14:textId="77777777" w:rsidR="00856E9E" w:rsidRDefault="00856E9E">
            <w:pPr>
              <w:jc w:val="center"/>
              <w:rPr>
                <w:color w:val="000000"/>
                <w:sz w:val="22"/>
                <w:szCs w:val="22"/>
              </w:rPr>
            </w:pPr>
          </w:p>
          <w:p w14:paraId="35BE09BE" w14:textId="765F28D9" w:rsidR="00856E9E" w:rsidRDefault="00000000">
            <w:pPr>
              <w:jc w:val="center"/>
              <w:rPr>
                <w:color w:val="000000"/>
                <w:sz w:val="22"/>
                <w:szCs w:val="22"/>
              </w:rPr>
            </w:pPr>
            <w:sdt>
              <w:sdtPr>
                <w:rPr>
                  <w:color w:val="000000"/>
                  <w:szCs w:val="22"/>
                </w:rPr>
                <w:id w:val="-839378287"/>
                <w14:checkbox>
                  <w14:checked w14:val="0"/>
                  <w14:checkedState w14:val="2612" w14:font="MS Gothic"/>
                  <w14:uncheckedState w14:val="2610" w14:font="MS Gothic"/>
                </w14:checkbox>
              </w:sdtPr>
              <w:sdtContent>
                <w:r w:rsidR="00DF50D9">
                  <w:rPr>
                    <w:rFonts w:ascii="MS Gothic" w:eastAsia="MS Gothic" w:hAnsi="MS Gothic" w:hint="eastAsia"/>
                    <w:color w:val="000000"/>
                    <w:szCs w:val="22"/>
                  </w:rPr>
                  <w:t>☐</w:t>
                </w:r>
              </w:sdtContent>
            </w:sdt>
          </w:p>
        </w:tc>
        <w:tc>
          <w:tcPr>
            <w:tcW w:w="389" w:type="dxa"/>
            <w:tcBorders>
              <w:top w:val="single" w:sz="4" w:space="0" w:color="auto"/>
              <w:bottom w:val="single" w:sz="4" w:space="0" w:color="auto"/>
            </w:tcBorders>
            <w:tcMar>
              <w:top w:w="72" w:type="dxa"/>
              <w:bottom w:w="72" w:type="dxa"/>
            </w:tcMar>
          </w:tcPr>
          <w:p w14:paraId="56888C06" w14:textId="77777777" w:rsidR="00856E9E" w:rsidRDefault="00856E9E">
            <w:pPr>
              <w:jc w:val="center"/>
              <w:rPr>
                <w:color w:val="000000"/>
                <w:sz w:val="22"/>
                <w:szCs w:val="20"/>
              </w:rPr>
            </w:pPr>
          </w:p>
          <w:sdt>
            <w:sdtPr>
              <w:rPr>
                <w:color w:val="000000"/>
                <w:szCs w:val="22"/>
              </w:rPr>
              <w:id w:val="-1002202704"/>
              <w14:checkbox>
                <w14:checked w14:val="0"/>
                <w14:checkedState w14:val="2612" w14:font="MS Gothic"/>
                <w14:uncheckedState w14:val="2610" w14:font="MS Gothic"/>
              </w14:checkbox>
            </w:sdtPr>
            <w:sdtContent>
              <w:p w14:paraId="4F709F64" w14:textId="77777777" w:rsidR="00856E9E" w:rsidRDefault="00F603A8">
                <w:pPr>
                  <w:jc w:val="center"/>
                  <w:rPr>
                    <w:color w:val="000000"/>
                    <w:szCs w:val="22"/>
                  </w:rPr>
                </w:pPr>
                <w:r>
                  <w:rPr>
                    <w:rFonts w:ascii="MS Gothic" w:eastAsia="MS Gothic" w:hAnsi="MS Gothic" w:hint="eastAsia"/>
                    <w:color w:val="000000"/>
                    <w:szCs w:val="22"/>
                  </w:rPr>
                  <w:t>☐</w:t>
                </w:r>
              </w:p>
            </w:sdtContent>
          </w:sdt>
          <w:p w14:paraId="2E9F97AC" w14:textId="77777777" w:rsidR="00856E9E" w:rsidRDefault="00856E9E">
            <w:pPr>
              <w:jc w:val="center"/>
              <w:rPr>
                <w:color w:val="000000"/>
                <w:sz w:val="22"/>
                <w:szCs w:val="20"/>
              </w:rPr>
            </w:pPr>
          </w:p>
          <w:p w14:paraId="3B8A5AE1" w14:textId="77777777" w:rsidR="00856E9E" w:rsidRDefault="00000000">
            <w:pPr>
              <w:jc w:val="center"/>
              <w:rPr>
                <w:color w:val="000000"/>
                <w:sz w:val="22"/>
                <w:szCs w:val="22"/>
              </w:rPr>
            </w:pPr>
            <w:sdt>
              <w:sdtPr>
                <w:rPr>
                  <w:color w:val="000000"/>
                  <w:szCs w:val="22"/>
                </w:rPr>
                <w:id w:val="1866167882"/>
                <w14:checkbox>
                  <w14:checked w14:val="0"/>
                  <w14:checkedState w14:val="2612" w14:font="MS Gothic"/>
                  <w14:uncheckedState w14:val="2610" w14:font="MS Gothic"/>
                </w14:checkbox>
              </w:sdtPr>
              <w:sdtContent>
                <w:r w:rsidR="00F603A8">
                  <w:rPr>
                    <w:rFonts w:ascii="MS Gothic" w:eastAsia="MS Gothic" w:hAnsi="MS Gothic" w:hint="eastAsia"/>
                    <w:color w:val="000000"/>
                    <w:szCs w:val="22"/>
                  </w:rPr>
                  <w:t>☐</w:t>
                </w:r>
              </w:sdtContent>
            </w:sdt>
          </w:p>
        </w:tc>
      </w:tr>
      <w:tr w:rsidR="00856E9E" w14:paraId="379AC3E4" w14:textId="77777777">
        <w:trPr>
          <w:trHeight w:val="989"/>
        </w:trPr>
        <w:tc>
          <w:tcPr>
            <w:tcW w:w="430" w:type="dxa"/>
            <w:tcBorders>
              <w:top w:val="single" w:sz="4" w:space="0" w:color="auto"/>
              <w:bottom w:val="single" w:sz="4" w:space="0" w:color="auto"/>
            </w:tcBorders>
            <w:tcMar>
              <w:top w:w="72" w:type="dxa"/>
              <w:bottom w:w="72" w:type="dxa"/>
            </w:tcMar>
          </w:tcPr>
          <w:p w14:paraId="6F6F8D62" w14:textId="77777777" w:rsidR="00856E9E" w:rsidRDefault="00F603A8">
            <w:pPr>
              <w:rPr>
                <w:rFonts w:eastAsia="Calibri"/>
                <w:b/>
                <w:color w:val="000000"/>
              </w:rPr>
            </w:pPr>
            <w:r>
              <w:rPr>
                <w:rFonts w:eastAsia="Calibri"/>
                <w:b/>
                <w:color w:val="000000"/>
              </w:rPr>
              <w:lastRenderedPageBreak/>
              <w:t>4.</w:t>
            </w:r>
          </w:p>
        </w:tc>
        <w:tc>
          <w:tcPr>
            <w:tcW w:w="8152" w:type="dxa"/>
            <w:tcBorders>
              <w:top w:val="single" w:sz="4" w:space="0" w:color="auto"/>
              <w:bottom w:val="single" w:sz="4" w:space="0" w:color="auto"/>
            </w:tcBorders>
            <w:noWrap/>
            <w:tcMar>
              <w:top w:w="72" w:type="dxa"/>
              <w:bottom w:w="72" w:type="dxa"/>
            </w:tcMar>
          </w:tcPr>
          <w:p w14:paraId="258FD46D" w14:textId="77777777" w:rsidR="00856E9E" w:rsidRDefault="00F603A8">
            <w:pPr>
              <w:tabs>
                <w:tab w:val="right" w:leader="dot" w:pos="7940"/>
              </w:tabs>
              <w:rPr>
                <w:rFonts w:eastAsia="MS Mincho"/>
                <w:sz w:val="22"/>
                <w:szCs w:val="22"/>
              </w:rPr>
            </w:pPr>
            <w:r>
              <w:rPr>
                <w:rFonts w:eastAsia="MS Mincho"/>
                <w:sz w:val="22"/>
                <w:szCs w:val="22"/>
              </w:rPr>
              <w:t>Master Tenant Security Agreement (</w:t>
            </w:r>
            <w:r>
              <w:rPr>
                <w:rFonts w:eastAsia="MS Mincho"/>
                <w:sz w:val="22"/>
                <w:szCs w:val="22"/>
                <w:u w:val="single"/>
              </w:rPr>
              <w:t>HUD-92340-ORCF</w:t>
            </w:r>
            <w:r>
              <w:rPr>
                <w:rFonts w:eastAsia="MS Mincho"/>
                <w:sz w:val="22"/>
                <w:szCs w:val="22"/>
              </w:rPr>
              <w:t>), if applicable</w:t>
            </w:r>
          </w:p>
          <w:p w14:paraId="19D51BC3" w14:textId="77777777" w:rsidR="00856E9E" w:rsidRDefault="00F603A8">
            <w:pPr>
              <w:pStyle w:val="ListParagraph"/>
              <w:numPr>
                <w:ilvl w:val="0"/>
                <w:numId w:val="22"/>
              </w:numPr>
              <w:tabs>
                <w:tab w:val="right" w:leader="dot" w:pos="7940"/>
              </w:tabs>
              <w:rPr>
                <w:rFonts w:eastAsia="MS Mincho"/>
                <w:sz w:val="22"/>
                <w:szCs w:val="22"/>
                <w:u w:val="single"/>
              </w:rPr>
            </w:pPr>
            <w:r>
              <w:rPr>
                <w:rFonts w:eastAsia="MS Mincho"/>
                <w:b/>
                <w:bCs/>
                <w:sz w:val="22"/>
                <w:szCs w:val="22"/>
                <w:highlight w:val="green"/>
              </w:rPr>
              <w:t>92504-a_</w:t>
            </w:r>
            <w:r>
              <w:rPr>
                <w:rFonts w:eastAsia="MS Mincho"/>
                <w:sz w:val="22"/>
                <w:szCs w:val="22"/>
              </w:rPr>
              <w:t xml:space="preserve">Copy of existing Master Tenant Security Agreement </w:t>
            </w:r>
            <w:r>
              <w:rPr>
                <w:rFonts w:eastAsia="MS Mincho"/>
                <w:sz w:val="22"/>
                <w:szCs w:val="22"/>
              </w:rPr>
              <w:tab/>
            </w:r>
          </w:p>
          <w:p w14:paraId="1F96CA3B" w14:textId="7E5CEFF5" w:rsidR="00856E9E" w:rsidRDefault="00F603A8">
            <w:pPr>
              <w:pStyle w:val="ListParagraph"/>
              <w:numPr>
                <w:ilvl w:val="0"/>
                <w:numId w:val="22"/>
              </w:numPr>
              <w:tabs>
                <w:tab w:val="right" w:leader="dot" w:pos="7940"/>
              </w:tabs>
              <w:rPr>
                <w:rFonts w:eastAsia="MS Mincho"/>
                <w:sz w:val="22"/>
                <w:szCs w:val="22"/>
                <w:u w:val="single"/>
              </w:rPr>
            </w:pPr>
            <w:r>
              <w:rPr>
                <w:rFonts w:eastAsia="MS Mincho"/>
                <w:b/>
                <w:bCs/>
                <w:sz w:val="22"/>
                <w:szCs w:val="22"/>
                <w:highlight w:val="green"/>
              </w:rPr>
              <w:t>92504-b_</w:t>
            </w:r>
            <w:r>
              <w:rPr>
                <w:rFonts w:eastAsia="MS Mincho"/>
                <w:sz w:val="22"/>
                <w:szCs w:val="22"/>
              </w:rPr>
              <w:t xml:space="preserve">Draft Amendment to Master Tenant Security Agreement with </w:t>
            </w:r>
            <w:r>
              <w:rPr>
                <w:bCs/>
                <w:color w:val="000000"/>
                <w:sz w:val="22"/>
                <w:szCs w:val="22"/>
              </w:rPr>
              <w:t>revised Exhibit-</w:t>
            </w:r>
            <w:r w:rsidR="00AE57F3">
              <w:rPr>
                <w:bCs/>
                <w:color w:val="000000"/>
                <w:sz w:val="22"/>
                <w:szCs w:val="22"/>
              </w:rPr>
              <w:t>C</w:t>
            </w:r>
            <w:r w:rsidR="00671BB6">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76D8EA5C" w14:textId="77777777" w:rsidR="00856E9E" w:rsidRDefault="00856E9E">
            <w:pPr>
              <w:jc w:val="center"/>
              <w:rPr>
                <w:color w:val="000000"/>
                <w:sz w:val="22"/>
                <w:szCs w:val="22"/>
              </w:rPr>
            </w:pPr>
          </w:p>
          <w:sdt>
            <w:sdtPr>
              <w:rPr>
                <w:color w:val="000000"/>
                <w:szCs w:val="22"/>
              </w:rPr>
              <w:id w:val="-960499583"/>
              <w14:checkbox>
                <w14:checked w14:val="0"/>
                <w14:checkedState w14:val="2612" w14:font="MS Gothic"/>
                <w14:uncheckedState w14:val="2610" w14:font="MS Gothic"/>
              </w14:checkbox>
            </w:sdtPr>
            <w:sdtContent>
              <w:p w14:paraId="7AA3BCB6" w14:textId="77777777" w:rsidR="00856E9E" w:rsidRDefault="00F603A8">
                <w:pPr>
                  <w:jc w:val="center"/>
                  <w:rPr>
                    <w:color w:val="000000"/>
                    <w:sz w:val="22"/>
                    <w:szCs w:val="22"/>
                  </w:rPr>
                </w:pPr>
                <w:r>
                  <w:rPr>
                    <w:rFonts w:ascii="MS Gothic" w:eastAsia="MS Gothic" w:hAnsi="MS Gothic" w:hint="eastAsia"/>
                    <w:color w:val="000000"/>
                    <w:szCs w:val="22"/>
                  </w:rPr>
                  <w:t>☐</w:t>
                </w:r>
              </w:p>
            </w:sdtContent>
          </w:sdt>
          <w:p w14:paraId="2D07CAAD" w14:textId="77777777" w:rsidR="00671BB6" w:rsidRPr="00671BB6" w:rsidRDefault="00671BB6">
            <w:pPr>
              <w:jc w:val="center"/>
              <w:rPr>
                <w:color w:val="000000"/>
                <w:sz w:val="20"/>
                <w:szCs w:val="18"/>
              </w:rPr>
            </w:pPr>
          </w:p>
          <w:sdt>
            <w:sdtPr>
              <w:rPr>
                <w:color w:val="000000"/>
                <w:szCs w:val="22"/>
              </w:rPr>
              <w:id w:val="-112832648"/>
              <w14:checkbox>
                <w14:checked w14:val="0"/>
                <w14:checkedState w14:val="2612" w14:font="MS Gothic"/>
                <w14:uncheckedState w14:val="2610" w14:font="MS Gothic"/>
              </w14:checkbox>
            </w:sdtPr>
            <w:sdtContent>
              <w:p w14:paraId="61683D55" w14:textId="58681C05" w:rsidR="00856E9E" w:rsidRDefault="00462778">
                <w:pPr>
                  <w:jc w:val="center"/>
                  <w:rPr>
                    <w:color w:val="000000"/>
                    <w:sz w:val="22"/>
                    <w:szCs w:val="22"/>
                  </w:rPr>
                </w:pPr>
                <w:r>
                  <w:rPr>
                    <w:rFonts w:ascii="MS Gothic" w:eastAsia="MS Gothic" w:hAnsi="MS Gothic" w:hint="eastAsia"/>
                    <w:color w:val="000000"/>
                    <w:szCs w:val="22"/>
                  </w:rPr>
                  <w:t>☐</w:t>
                </w:r>
              </w:p>
            </w:sdtContent>
          </w:sdt>
        </w:tc>
        <w:tc>
          <w:tcPr>
            <w:tcW w:w="389" w:type="dxa"/>
            <w:tcBorders>
              <w:top w:val="single" w:sz="4" w:space="0" w:color="auto"/>
              <w:bottom w:val="single" w:sz="4" w:space="0" w:color="auto"/>
            </w:tcBorders>
            <w:tcMar>
              <w:top w:w="72" w:type="dxa"/>
              <w:bottom w:w="72" w:type="dxa"/>
            </w:tcMar>
          </w:tcPr>
          <w:p w14:paraId="7705BD51" w14:textId="77777777" w:rsidR="00856E9E" w:rsidRDefault="00856E9E">
            <w:pPr>
              <w:jc w:val="center"/>
              <w:rPr>
                <w:color w:val="000000"/>
                <w:sz w:val="22"/>
                <w:szCs w:val="20"/>
              </w:rPr>
            </w:pPr>
          </w:p>
          <w:sdt>
            <w:sdtPr>
              <w:rPr>
                <w:color w:val="000000"/>
                <w:szCs w:val="22"/>
              </w:rPr>
              <w:id w:val="-399827138"/>
              <w14:checkbox>
                <w14:checked w14:val="0"/>
                <w14:checkedState w14:val="2612" w14:font="MS Gothic"/>
                <w14:uncheckedState w14:val="2610" w14:font="MS Gothic"/>
              </w14:checkbox>
            </w:sdtPr>
            <w:sdtContent>
              <w:p w14:paraId="323CCBA8" w14:textId="77777777" w:rsidR="00856E9E" w:rsidRDefault="00F603A8">
                <w:pPr>
                  <w:jc w:val="center"/>
                  <w:rPr>
                    <w:color w:val="000000"/>
                    <w:sz w:val="22"/>
                    <w:szCs w:val="22"/>
                  </w:rPr>
                </w:pPr>
                <w:r>
                  <w:rPr>
                    <w:rFonts w:ascii="MS Gothic" w:eastAsia="MS Gothic" w:hAnsi="MS Gothic" w:hint="eastAsia"/>
                    <w:color w:val="000000"/>
                    <w:szCs w:val="22"/>
                  </w:rPr>
                  <w:t>☐</w:t>
                </w:r>
              </w:p>
            </w:sdtContent>
          </w:sdt>
          <w:p w14:paraId="615DAFFD" w14:textId="77777777" w:rsidR="00856E9E" w:rsidRPr="00D47BA1" w:rsidRDefault="00856E9E">
            <w:pPr>
              <w:jc w:val="center"/>
              <w:rPr>
                <w:color w:val="000000"/>
                <w:sz w:val="20"/>
                <w:szCs w:val="20"/>
              </w:rPr>
            </w:pPr>
          </w:p>
          <w:sdt>
            <w:sdtPr>
              <w:rPr>
                <w:color w:val="000000"/>
                <w:szCs w:val="22"/>
              </w:rPr>
              <w:id w:val="-1366133642"/>
              <w14:checkbox>
                <w14:checked w14:val="0"/>
                <w14:checkedState w14:val="2612" w14:font="MS Gothic"/>
                <w14:uncheckedState w14:val="2610" w14:font="MS Gothic"/>
              </w14:checkbox>
            </w:sdtPr>
            <w:sdtContent>
              <w:p w14:paraId="62357372" w14:textId="77777777" w:rsidR="00856E9E" w:rsidRDefault="00F603A8">
                <w:pPr>
                  <w:jc w:val="center"/>
                  <w:rPr>
                    <w:color w:val="000000"/>
                    <w:sz w:val="22"/>
                    <w:szCs w:val="20"/>
                  </w:rPr>
                </w:pPr>
                <w:r>
                  <w:rPr>
                    <w:rFonts w:ascii="MS Gothic" w:eastAsia="MS Gothic" w:hAnsi="MS Gothic" w:hint="eastAsia"/>
                    <w:color w:val="000000"/>
                    <w:szCs w:val="22"/>
                  </w:rPr>
                  <w:t>☐</w:t>
                </w:r>
              </w:p>
            </w:sdtContent>
          </w:sdt>
        </w:tc>
      </w:tr>
      <w:tr w:rsidR="00856E9E" w14:paraId="6038166E" w14:textId="77777777">
        <w:trPr>
          <w:trHeight w:val="305"/>
        </w:trPr>
        <w:tc>
          <w:tcPr>
            <w:tcW w:w="430" w:type="dxa"/>
            <w:tcBorders>
              <w:top w:val="single" w:sz="4" w:space="0" w:color="auto"/>
              <w:bottom w:val="single" w:sz="4" w:space="0" w:color="auto"/>
            </w:tcBorders>
            <w:tcMar>
              <w:top w:w="72" w:type="dxa"/>
              <w:bottom w:w="72" w:type="dxa"/>
            </w:tcMar>
          </w:tcPr>
          <w:p w14:paraId="4759D5BF" w14:textId="77777777" w:rsidR="00856E9E" w:rsidRDefault="00F603A8">
            <w:pPr>
              <w:rPr>
                <w:rFonts w:eastAsia="Calibri"/>
                <w:b/>
                <w:color w:val="000000"/>
              </w:rPr>
            </w:pPr>
            <w:r>
              <w:rPr>
                <w:rFonts w:eastAsia="Calibri"/>
                <w:b/>
                <w:color w:val="000000"/>
              </w:rPr>
              <w:t>5.</w:t>
            </w:r>
          </w:p>
        </w:tc>
        <w:tc>
          <w:tcPr>
            <w:tcW w:w="8152" w:type="dxa"/>
            <w:tcBorders>
              <w:top w:val="single" w:sz="4" w:space="0" w:color="auto"/>
              <w:bottom w:val="single" w:sz="4" w:space="0" w:color="auto"/>
            </w:tcBorders>
            <w:tcMar>
              <w:top w:w="72" w:type="dxa"/>
              <w:bottom w:w="72" w:type="dxa"/>
            </w:tcMar>
          </w:tcPr>
          <w:p w14:paraId="5C69EB02" w14:textId="77777777" w:rsidR="00856E9E" w:rsidRDefault="00F603A8">
            <w:pPr>
              <w:tabs>
                <w:tab w:val="right" w:leader="dot" w:pos="7940"/>
              </w:tabs>
              <w:rPr>
                <w:rFonts w:eastAsia="MS Mincho"/>
                <w:sz w:val="22"/>
                <w:szCs w:val="22"/>
              </w:rPr>
            </w:pPr>
            <w:r>
              <w:rPr>
                <w:rFonts w:eastAsia="MS Mincho"/>
                <w:sz w:val="22"/>
                <w:szCs w:val="22"/>
              </w:rPr>
              <w:t>Deposit Account Control Agreements (DACA(s))</w:t>
            </w:r>
          </w:p>
          <w:p w14:paraId="666997C5" w14:textId="77777777" w:rsidR="00856E9E" w:rsidRDefault="00F603A8">
            <w:pPr>
              <w:tabs>
                <w:tab w:val="right" w:leader="dot" w:pos="7940"/>
              </w:tabs>
              <w:rPr>
                <w:rFonts w:eastAsia="MS Mincho"/>
                <w:sz w:val="22"/>
                <w:szCs w:val="22"/>
              </w:rPr>
            </w:pPr>
            <w:r>
              <w:rPr>
                <w:rFonts w:eastAsia="MS Mincho"/>
                <w:sz w:val="16"/>
                <w:szCs w:val="16"/>
              </w:rPr>
              <w:t>If project is part of a Master Lease, also provide Master Tenant DACA</w:t>
            </w:r>
          </w:p>
          <w:p w14:paraId="7BF05DEB" w14:textId="77777777" w:rsidR="00856E9E" w:rsidRDefault="00F603A8">
            <w:pPr>
              <w:pStyle w:val="ListParagraph"/>
              <w:numPr>
                <w:ilvl w:val="0"/>
                <w:numId w:val="12"/>
              </w:numPr>
              <w:tabs>
                <w:tab w:val="right" w:leader="dot" w:pos="7940"/>
              </w:tabs>
              <w:rPr>
                <w:rFonts w:eastAsia="MS Mincho"/>
                <w:sz w:val="22"/>
                <w:szCs w:val="22"/>
              </w:rPr>
            </w:pPr>
            <w:r>
              <w:rPr>
                <w:b/>
                <w:color w:val="000000"/>
                <w:sz w:val="22"/>
                <w:szCs w:val="22"/>
                <w:highlight w:val="green"/>
              </w:rPr>
              <w:t>92505-a_</w:t>
            </w:r>
            <w:r>
              <w:rPr>
                <w:rFonts w:eastAsia="MS Mincho"/>
                <w:sz w:val="22"/>
                <w:szCs w:val="22"/>
              </w:rPr>
              <w:t xml:space="preserve">New Operator Account DACA(s) </w:t>
            </w:r>
            <w:r>
              <w:rPr>
                <w:rFonts w:eastAsia="MS Mincho"/>
                <w:sz w:val="22"/>
                <w:szCs w:val="22"/>
              </w:rPr>
              <w:tab/>
            </w:r>
          </w:p>
          <w:p w14:paraId="4F4FFC27" w14:textId="77777777" w:rsidR="00856E9E" w:rsidRDefault="00F603A8">
            <w:pPr>
              <w:pStyle w:val="ListParagraph"/>
              <w:numPr>
                <w:ilvl w:val="0"/>
                <w:numId w:val="12"/>
              </w:numPr>
              <w:tabs>
                <w:tab w:val="right" w:leader="dot" w:pos="7940"/>
              </w:tabs>
              <w:spacing w:after="40"/>
              <w:rPr>
                <w:rFonts w:eastAsia="MS Mincho"/>
                <w:sz w:val="22"/>
                <w:szCs w:val="22"/>
              </w:rPr>
            </w:pPr>
            <w:r>
              <w:rPr>
                <w:b/>
                <w:color w:val="000000"/>
                <w:sz w:val="22"/>
                <w:szCs w:val="22"/>
                <w:highlight w:val="green"/>
              </w:rPr>
              <w:t>92505-b_</w:t>
            </w:r>
            <w:r>
              <w:rPr>
                <w:bCs/>
                <w:color w:val="000000"/>
                <w:sz w:val="22"/>
                <w:szCs w:val="22"/>
              </w:rPr>
              <w:t>New</w:t>
            </w:r>
            <w:r>
              <w:rPr>
                <w:b/>
                <w:color w:val="000000"/>
                <w:sz w:val="22"/>
                <w:szCs w:val="22"/>
              </w:rPr>
              <w:t xml:space="preserve"> </w:t>
            </w:r>
            <w:r>
              <w:rPr>
                <w:bCs/>
                <w:color w:val="000000"/>
                <w:sz w:val="22"/>
                <w:szCs w:val="22"/>
              </w:rPr>
              <w:t>Master Tenant Account DACA, if applicable</w:t>
            </w:r>
            <w:r>
              <w:rPr>
                <w:rFonts w:eastAsia="MS Mincho"/>
                <w:sz w:val="22"/>
                <w:szCs w:val="22"/>
              </w:rPr>
              <w:tab/>
            </w:r>
          </w:p>
          <w:p w14:paraId="4A8940B4" w14:textId="77777777" w:rsidR="00856E9E" w:rsidRDefault="00F603A8">
            <w:pPr>
              <w:pStyle w:val="ListParagraph"/>
              <w:numPr>
                <w:ilvl w:val="0"/>
                <w:numId w:val="12"/>
              </w:numPr>
              <w:tabs>
                <w:tab w:val="right" w:leader="dot" w:pos="7940"/>
              </w:tabs>
              <w:spacing w:after="40"/>
              <w:rPr>
                <w:rFonts w:eastAsia="MS Mincho"/>
                <w:sz w:val="22"/>
                <w:szCs w:val="22"/>
              </w:rPr>
            </w:pPr>
            <w:r>
              <w:rPr>
                <w:b/>
                <w:color w:val="000000"/>
                <w:sz w:val="22"/>
                <w:szCs w:val="22"/>
                <w:highlight w:val="green"/>
              </w:rPr>
              <w:t>92505-c_</w:t>
            </w:r>
            <w:r>
              <w:rPr>
                <w:bCs/>
                <w:color w:val="000000"/>
                <w:sz w:val="22"/>
                <w:szCs w:val="22"/>
              </w:rPr>
              <w:t>Other DACA(s) (such as for Borrower Representative account), if applicable</w:t>
            </w:r>
            <w:r>
              <w:rPr>
                <w:rFonts w:eastAsia="MS Mincho"/>
                <w:sz w:val="22"/>
                <w:szCs w:val="22"/>
              </w:rPr>
              <w:t xml:space="preserve"> </w:t>
            </w:r>
            <w:r>
              <w:rPr>
                <w:rFonts w:eastAsia="MS Mincho"/>
                <w:sz w:val="22"/>
                <w:szCs w:val="22"/>
              </w:rPr>
              <w:tab/>
            </w:r>
          </w:p>
        </w:tc>
        <w:tc>
          <w:tcPr>
            <w:tcW w:w="389" w:type="dxa"/>
            <w:tcBorders>
              <w:top w:val="single" w:sz="4" w:space="0" w:color="auto"/>
              <w:bottom w:val="single" w:sz="4" w:space="0" w:color="auto"/>
            </w:tcBorders>
            <w:tcMar>
              <w:top w:w="72" w:type="dxa"/>
              <w:bottom w:w="72" w:type="dxa"/>
            </w:tcMar>
          </w:tcPr>
          <w:p w14:paraId="0E841FBF" w14:textId="77777777" w:rsidR="00856E9E" w:rsidRDefault="00856E9E">
            <w:pPr>
              <w:jc w:val="center"/>
              <w:rPr>
                <w:color w:val="000000"/>
                <w:sz w:val="20"/>
                <w:szCs w:val="20"/>
              </w:rPr>
            </w:pPr>
          </w:p>
          <w:p w14:paraId="7DC29A81" w14:textId="77777777" w:rsidR="00856E9E" w:rsidRDefault="00856E9E">
            <w:pPr>
              <w:jc w:val="center"/>
              <w:rPr>
                <w:color w:val="000000"/>
                <w:sz w:val="20"/>
                <w:szCs w:val="20"/>
              </w:rPr>
            </w:pPr>
          </w:p>
          <w:sdt>
            <w:sdtPr>
              <w:rPr>
                <w:color w:val="000000"/>
                <w:szCs w:val="22"/>
              </w:rPr>
              <w:id w:val="66860634"/>
              <w14:checkbox>
                <w14:checked w14:val="0"/>
                <w14:checkedState w14:val="2612" w14:font="MS Gothic"/>
                <w14:uncheckedState w14:val="2610" w14:font="MS Gothic"/>
              </w14:checkbox>
            </w:sdtPr>
            <w:sdtContent>
              <w:p w14:paraId="2DAE48F1" w14:textId="77777777" w:rsidR="00856E9E" w:rsidRDefault="00F603A8">
                <w:pPr>
                  <w:jc w:val="center"/>
                  <w:rPr>
                    <w:color w:val="000000"/>
                    <w:sz w:val="22"/>
                    <w:szCs w:val="22"/>
                  </w:rPr>
                </w:pPr>
                <w:r>
                  <w:rPr>
                    <w:rFonts w:ascii="MS Gothic" w:eastAsia="MS Gothic" w:hAnsi="MS Gothic" w:hint="eastAsia"/>
                    <w:color w:val="000000"/>
                    <w:szCs w:val="22"/>
                  </w:rPr>
                  <w:t>☐</w:t>
                </w:r>
              </w:p>
            </w:sdtContent>
          </w:sdt>
          <w:sdt>
            <w:sdtPr>
              <w:rPr>
                <w:color w:val="000000"/>
                <w:szCs w:val="22"/>
              </w:rPr>
              <w:id w:val="-455181429"/>
              <w14:checkbox>
                <w14:checked w14:val="0"/>
                <w14:checkedState w14:val="2612" w14:font="MS Gothic"/>
                <w14:uncheckedState w14:val="2610" w14:font="MS Gothic"/>
              </w14:checkbox>
            </w:sdtPr>
            <w:sdtContent>
              <w:p w14:paraId="1231059E" w14:textId="77777777" w:rsidR="00856E9E" w:rsidRDefault="00F603A8">
                <w:pPr>
                  <w:jc w:val="center"/>
                  <w:rPr>
                    <w:color w:val="000000"/>
                    <w:sz w:val="22"/>
                    <w:szCs w:val="22"/>
                  </w:rPr>
                </w:pPr>
                <w:r>
                  <w:rPr>
                    <w:rFonts w:ascii="MS Gothic" w:eastAsia="MS Gothic" w:hAnsi="MS Gothic" w:hint="eastAsia"/>
                    <w:color w:val="000000"/>
                    <w:szCs w:val="22"/>
                  </w:rPr>
                  <w:t>☐</w:t>
                </w:r>
              </w:p>
            </w:sdtContent>
          </w:sdt>
          <w:sdt>
            <w:sdtPr>
              <w:rPr>
                <w:color w:val="000000"/>
                <w:szCs w:val="22"/>
              </w:rPr>
              <w:id w:val="234447003"/>
              <w14:checkbox>
                <w14:checked w14:val="0"/>
                <w14:checkedState w14:val="2612" w14:font="MS Gothic"/>
                <w14:uncheckedState w14:val="2610" w14:font="MS Gothic"/>
              </w14:checkbox>
            </w:sdtPr>
            <w:sdtContent>
              <w:p w14:paraId="7DB13D7C" w14:textId="4A13FB74" w:rsidR="00856E9E" w:rsidRDefault="00DA2E30">
                <w:pPr>
                  <w:jc w:val="center"/>
                  <w:rPr>
                    <w:color w:val="000000"/>
                    <w:sz w:val="22"/>
                    <w:szCs w:val="22"/>
                  </w:rPr>
                </w:pPr>
                <w:r>
                  <w:rPr>
                    <w:rFonts w:ascii="MS Gothic" w:eastAsia="MS Gothic" w:hAnsi="MS Gothic" w:hint="eastAsia"/>
                    <w:color w:val="000000"/>
                    <w:szCs w:val="22"/>
                  </w:rPr>
                  <w:t>☐</w:t>
                </w:r>
              </w:p>
            </w:sdtContent>
          </w:sdt>
        </w:tc>
        <w:tc>
          <w:tcPr>
            <w:tcW w:w="389" w:type="dxa"/>
            <w:tcBorders>
              <w:top w:val="single" w:sz="4" w:space="0" w:color="auto"/>
              <w:bottom w:val="single" w:sz="4" w:space="0" w:color="auto"/>
            </w:tcBorders>
            <w:tcMar>
              <w:top w:w="72" w:type="dxa"/>
              <w:bottom w:w="72" w:type="dxa"/>
            </w:tcMar>
          </w:tcPr>
          <w:p w14:paraId="1390BC01" w14:textId="77777777" w:rsidR="00856E9E" w:rsidRDefault="00856E9E">
            <w:pPr>
              <w:jc w:val="center"/>
              <w:rPr>
                <w:color w:val="000000"/>
                <w:sz w:val="20"/>
                <w:szCs w:val="20"/>
              </w:rPr>
            </w:pPr>
          </w:p>
          <w:p w14:paraId="328932E1" w14:textId="77777777" w:rsidR="00856E9E" w:rsidRDefault="00856E9E">
            <w:pPr>
              <w:jc w:val="center"/>
              <w:rPr>
                <w:color w:val="000000"/>
                <w:sz w:val="20"/>
                <w:szCs w:val="20"/>
              </w:rPr>
            </w:pPr>
          </w:p>
          <w:sdt>
            <w:sdtPr>
              <w:rPr>
                <w:color w:val="000000"/>
                <w:szCs w:val="22"/>
              </w:rPr>
              <w:id w:val="-1562867097"/>
              <w14:checkbox>
                <w14:checked w14:val="0"/>
                <w14:checkedState w14:val="2612" w14:font="MS Gothic"/>
                <w14:uncheckedState w14:val="2610" w14:font="MS Gothic"/>
              </w14:checkbox>
            </w:sdtPr>
            <w:sdtContent>
              <w:p w14:paraId="5471A446" w14:textId="77777777" w:rsidR="00856E9E" w:rsidRDefault="00F603A8">
                <w:pPr>
                  <w:jc w:val="center"/>
                  <w:rPr>
                    <w:color w:val="000000"/>
                    <w:sz w:val="22"/>
                    <w:szCs w:val="22"/>
                  </w:rPr>
                </w:pPr>
                <w:r>
                  <w:rPr>
                    <w:rFonts w:ascii="MS Gothic" w:eastAsia="MS Gothic" w:hAnsi="MS Gothic" w:hint="eastAsia"/>
                    <w:color w:val="000000"/>
                    <w:szCs w:val="22"/>
                  </w:rPr>
                  <w:t>☐</w:t>
                </w:r>
              </w:p>
            </w:sdtContent>
          </w:sdt>
          <w:sdt>
            <w:sdtPr>
              <w:rPr>
                <w:color w:val="000000"/>
                <w:szCs w:val="22"/>
              </w:rPr>
              <w:id w:val="-1436368014"/>
              <w14:checkbox>
                <w14:checked w14:val="0"/>
                <w14:checkedState w14:val="2612" w14:font="MS Gothic"/>
                <w14:uncheckedState w14:val="2610" w14:font="MS Gothic"/>
              </w14:checkbox>
            </w:sdtPr>
            <w:sdtContent>
              <w:p w14:paraId="26B7F6A9" w14:textId="77777777" w:rsidR="00856E9E" w:rsidRDefault="00F603A8">
                <w:pPr>
                  <w:jc w:val="center"/>
                  <w:rPr>
                    <w:color w:val="000000"/>
                    <w:sz w:val="22"/>
                    <w:szCs w:val="22"/>
                  </w:rPr>
                </w:pPr>
                <w:r>
                  <w:rPr>
                    <w:rFonts w:ascii="MS Gothic" w:eastAsia="MS Gothic" w:hAnsi="MS Gothic" w:hint="eastAsia"/>
                    <w:color w:val="000000"/>
                    <w:szCs w:val="22"/>
                  </w:rPr>
                  <w:t>☐</w:t>
                </w:r>
              </w:p>
            </w:sdtContent>
          </w:sdt>
          <w:sdt>
            <w:sdtPr>
              <w:rPr>
                <w:color w:val="000000"/>
                <w:szCs w:val="22"/>
              </w:rPr>
              <w:id w:val="1718167872"/>
              <w14:checkbox>
                <w14:checked w14:val="0"/>
                <w14:checkedState w14:val="2612" w14:font="MS Gothic"/>
                <w14:uncheckedState w14:val="2610" w14:font="MS Gothic"/>
              </w14:checkbox>
            </w:sdtPr>
            <w:sdtContent>
              <w:p w14:paraId="7A7E7414" w14:textId="77777777" w:rsidR="00856E9E" w:rsidRDefault="00F603A8">
                <w:pPr>
                  <w:jc w:val="center"/>
                  <w:rPr>
                    <w:color w:val="000000"/>
                    <w:sz w:val="22"/>
                    <w:szCs w:val="22"/>
                  </w:rPr>
                </w:pPr>
                <w:r>
                  <w:rPr>
                    <w:rFonts w:ascii="MS Gothic" w:eastAsia="MS Gothic" w:hAnsi="MS Gothic" w:hint="eastAsia"/>
                    <w:color w:val="000000"/>
                    <w:szCs w:val="22"/>
                  </w:rPr>
                  <w:t>☐</w:t>
                </w:r>
              </w:p>
            </w:sdtContent>
          </w:sdt>
        </w:tc>
      </w:tr>
      <w:tr w:rsidR="00856E9E" w14:paraId="5BC3A6FE" w14:textId="77777777">
        <w:trPr>
          <w:trHeight w:val="305"/>
        </w:trPr>
        <w:tc>
          <w:tcPr>
            <w:tcW w:w="430" w:type="dxa"/>
            <w:tcBorders>
              <w:top w:val="single" w:sz="4" w:space="0" w:color="auto"/>
              <w:bottom w:val="single" w:sz="4" w:space="0" w:color="auto"/>
            </w:tcBorders>
            <w:tcMar>
              <w:top w:w="72" w:type="dxa"/>
              <w:bottom w:w="72" w:type="dxa"/>
            </w:tcMar>
          </w:tcPr>
          <w:p w14:paraId="62C15AD7" w14:textId="77777777" w:rsidR="00856E9E" w:rsidRDefault="00F603A8">
            <w:pPr>
              <w:keepNext/>
              <w:rPr>
                <w:rFonts w:eastAsia="Calibri"/>
                <w:b/>
                <w:color w:val="000000"/>
              </w:rPr>
            </w:pPr>
            <w:r>
              <w:rPr>
                <w:rFonts w:eastAsia="Calibri"/>
                <w:b/>
                <w:color w:val="000000"/>
              </w:rPr>
              <w:t>6.</w:t>
            </w:r>
          </w:p>
        </w:tc>
        <w:tc>
          <w:tcPr>
            <w:tcW w:w="8152" w:type="dxa"/>
            <w:tcBorders>
              <w:top w:val="single" w:sz="4" w:space="0" w:color="auto"/>
              <w:bottom w:val="single" w:sz="4" w:space="0" w:color="auto"/>
            </w:tcBorders>
            <w:tcMar>
              <w:top w:w="72" w:type="dxa"/>
              <w:bottom w:w="72" w:type="dxa"/>
            </w:tcMar>
          </w:tcPr>
          <w:p w14:paraId="2EC6E4FD" w14:textId="77777777" w:rsidR="00856E9E" w:rsidRDefault="00F603A8">
            <w:pPr>
              <w:keepNext/>
              <w:tabs>
                <w:tab w:val="right" w:leader="dot" w:pos="7940"/>
              </w:tabs>
              <w:rPr>
                <w:rFonts w:eastAsia="MS Mincho"/>
                <w:sz w:val="22"/>
                <w:szCs w:val="22"/>
              </w:rPr>
            </w:pPr>
            <w:r>
              <w:rPr>
                <w:b/>
                <w:sz w:val="22"/>
                <w:szCs w:val="22"/>
                <w:highlight w:val="green"/>
              </w:rPr>
              <w:t>92506-a_</w:t>
            </w:r>
            <w:r>
              <w:rPr>
                <w:rFonts w:eastAsia="MS Mincho"/>
                <w:sz w:val="22"/>
                <w:szCs w:val="22"/>
              </w:rPr>
              <w:t xml:space="preserve">New Operator Deposit Account Instructions and Services Agreement (DAISA) </w:t>
            </w:r>
            <w:r>
              <w:rPr>
                <w:rFonts w:eastAsia="MS Mincho"/>
                <w:sz w:val="22"/>
                <w:szCs w:val="22"/>
              </w:rPr>
              <w:tab/>
            </w:r>
          </w:p>
          <w:p w14:paraId="1F4B938E" w14:textId="77777777" w:rsidR="00856E9E" w:rsidRDefault="00F603A8">
            <w:pPr>
              <w:keepNext/>
              <w:tabs>
                <w:tab w:val="right" w:leader="dot" w:pos="7940"/>
              </w:tabs>
              <w:rPr>
                <w:rFonts w:eastAsia="MS Mincho"/>
                <w:sz w:val="16"/>
                <w:szCs w:val="16"/>
              </w:rPr>
            </w:pPr>
            <w:r>
              <w:rPr>
                <w:rFonts w:eastAsia="MS Mincho"/>
                <w:sz w:val="16"/>
                <w:szCs w:val="16"/>
              </w:rPr>
              <w:t>The DAISA must sweep to an account subject to a DACA.</w:t>
            </w:r>
          </w:p>
        </w:tc>
        <w:sdt>
          <w:sdtPr>
            <w:rPr>
              <w:color w:val="000000"/>
              <w:szCs w:val="22"/>
            </w:rPr>
            <w:id w:val="-513534684"/>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316879AA" w14:textId="77777777" w:rsidR="00856E9E" w:rsidRDefault="00F603A8">
                <w:pPr>
                  <w:keepNext/>
                  <w:jc w:val="center"/>
                  <w:rPr>
                    <w:color w:val="000000"/>
                    <w:sz w:val="22"/>
                    <w:szCs w:val="22"/>
                  </w:rPr>
                </w:pPr>
                <w:r>
                  <w:rPr>
                    <w:rFonts w:ascii="MS Gothic" w:eastAsia="MS Gothic" w:hAnsi="MS Gothic" w:hint="eastAsia"/>
                    <w:color w:val="000000"/>
                    <w:szCs w:val="22"/>
                  </w:rPr>
                  <w:t>☐</w:t>
                </w:r>
              </w:p>
            </w:tc>
          </w:sdtContent>
        </w:sdt>
        <w:sdt>
          <w:sdtPr>
            <w:rPr>
              <w:color w:val="000000"/>
              <w:szCs w:val="22"/>
            </w:rPr>
            <w:id w:val="-562177849"/>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101048C0" w14:textId="77777777" w:rsidR="00856E9E" w:rsidRDefault="00F603A8">
                <w:pPr>
                  <w:keepNext/>
                  <w:jc w:val="center"/>
                  <w:rPr>
                    <w:color w:val="000000"/>
                    <w:sz w:val="22"/>
                    <w:szCs w:val="22"/>
                  </w:rPr>
                </w:pPr>
                <w:r>
                  <w:rPr>
                    <w:rFonts w:ascii="MS Gothic" w:eastAsia="MS Gothic" w:hAnsi="MS Gothic" w:hint="eastAsia"/>
                    <w:color w:val="000000"/>
                    <w:szCs w:val="22"/>
                  </w:rPr>
                  <w:t>☐</w:t>
                </w:r>
              </w:p>
            </w:tc>
          </w:sdtContent>
        </w:sdt>
      </w:tr>
      <w:tr w:rsidR="00856E9E" w14:paraId="47B8DEED" w14:textId="77777777">
        <w:trPr>
          <w:trHeight w:val="305"/>
        </w:trPr>
        <w:tc>
          <w:tcPr>
            <w:tcW w:w="430" w:type="dxa"/>
            <w:tcBorders>
              <w:top w:val="single" w:sz="4" w:space="0" w:color="auto"/>
              <w:bottom w:val="single" w:sz="4" w:space="0" w:color="auto"/>
            </w:tcBorders>
            <w:tcMar>
              <w:top w:w="72" w:type="dxa"/>
              <w:bottom w:w="72" w:type="dxa"/>
            </w:tcMar>
          </w:tcPr>
          <w:p w14:paraId="7BEA55C8" w14:textId="77777777" w:rsidR="00856E9E" w:rsidRDefault="00F603A8">
            <w:pPr>
              <w:rPr>
                <w:rFonts w:eastAsia="Calibri"/>
                <w:b/>
                <w:color w:val="000000"/>
              </w:rPr>
            </w:pPr>
            <w:r>
              <w:rPr>
                <w:rFonts w:eastAsia="Calibri"/>
                <w:b/>
                <w:color w:val="000000"/>
              </w:rPr>
              <w:t>7.</w:t>
            </w:r>
          </w:p>
        </w:tc>
        <w:tc>
          <w:tcPr>
            <w:tcW w:w="8152" w:type="dxa"/>
            <w:tcBorders>
              <w:top w:val="single" w:sz="4" w:space="0" w:color="auto"/>
              <w:bottom w:val="single" w:sz="4" w:space="0" w:color="auto"/>
            </w:tcBorders>
            <w:tcMar>
              <w:top w:w="72" w:type="dxa"/>
              <w:bottom w:w="72" w:type="dxa"/>
            </w:tcMar>
          </w:tcPr>
          <w:p w14:paraId="67E9CEFE" w14:textId="77777777" w:rsidR="00856E9E" w:rsidRDefault="00F603A8">
            <w:pPr>
              <w:tabs>
                <w:tab w:val="right" w:leader="dot" w:pos="7940"/>
              </w:tabs>
              <w:rPr>
                <w:b/>
                <w:color w:val="000000"/>
                <w:sz w:val="22"/>
                <w:szCs w:val="22"/>
                <w:highlight w:val="green"/>
              </w:rPr>
            </w:pPr>
            <w:r>
              <w:rPr>
                <w:b/>
                <w:sz w:val="22"/>
                <w:szCs w:val="22"/>
                <w:highlight w:val="green"/>
              </w:rPr>
              <w:t>92507-a_</w:t>
            </w:r>
            <w:r>
              <w:rPr>
                <w:bCs/>
                <w:sz w:val="22"/>
                <w:szCs w:val="22"/>
              </w:rPr>
              <w:t>AR Lender confirmation that Change in Depository Bank will not be considered a default under the AR loan documents, if applicable, and copies of any amendments to the AR Loan documents resulting from the change in depository bank, if applicable</w:t>
            </w:r>
            <w:r>
              <w:rPr>
                <w:bCs/>
                <w:color w:val="000000"/>
                <w:sz w:val="22"/>
                <w:szCs w:val="22"/>
              </w:rPr>
              <w:tab/>
            </w:r>
          </w:p>
        </w:tc>
        <w:tc>
          <w:tcPr>
            <w:tcW w:w="389" w:type="dxa"/>
            <w:tcBorders>
              <w:top w:val="single" w:sz="4" w:space="0" w:color="auto"/>
              <w:bottom w:val="single" w:sz="4" w:space="0" w:color="auto"/>
            </w:tcBorders>
            <w:tcMar>
              <w:top w:w="72" w:type="dxa"/>
              <w:bottom w:w="72" w:type="dxa"/>
            </w:tcMar>
          </w:tcPr>
          <w:p w14:paraId="0FB6D180" w14:textId="77777777" w:rsidR="00856E9E" w:rsidRDefault="00856E9E">
            <w:pPr>
              <w:jc w:val="center"/>
              <w:rPr>
                <w:color w:val="000000"/>
                <w:sz w:val="22"/>
                <w:szCs w:val="22"/>
              </w:rPr>
            </w:pPr>
          </w:p>
          <w:p w14:paraId="30BCCA1F" w14:textId="77777777" w:rsidR="00D47BA1" w:rsidRDefault="00D47BA1">
            <w:pPr>
              <w:jc w:val="center"/>
              <w:rPr>
                <w:color w:val="000000"/>
                <w:sz w:val="22"/>
                <w:szCs w:val="22"/>
              </w:rPr>
            </w:pPr>
          </w:p>
          <w:sdt>
            <w:sdtPr>
              <w:rPr>
                <w:color w:val="000000"/>
                <w:szCs w:val="22"/>
              </w:rPr>
              <w:id w:val="981506566"/>
              <w14:checkbox>
                <w14:checked w14:val="0"/>
                <w14:checkedState w14:val="2612" w14:font="MS Gothic"/>
                <w14:uncheckedState w14:val="2610" w14:font="MS Gothic"/>
              </w14:checkbox>
            </w:sdtPr>
            <w:sdtContent>
              <w:p w14:paraId="738FCC33" w14:textId="77777777" w:rsidR="00856E9E" w:rsidRDefault="00F603A8">
                <w:pPr>
                  <w:jc w:val="center"/>
                  <w:rPr>
                    <w:color w:val="000000"/>
                    <w:sz w:val="22"/>
                    <w:szCs w:val="22"/>
                  </w:rPr>
                </w:pPr>
                <w:r>
                  <w:rPr>
                    <w:rFonts w:ascii="MS Gothic" w:eastAsia="MS Gothic" w:hAnsi="MS Gothic" w:hint="eastAsia"/>
                    <w:color w:val="000000"/>
                    <w:szCs w:val="22"/>
                  </w:rPr>
                  <w:t>☐</w:t>
                </w:r>
              </w:p>
            </w:sdtContent>
          </w:sdt>
        </w:tc>
        <w:tc>
          <w:tcPr>
            <w:tcW w:w="389" w:type="dxa"/>
            <w:tcBorders>
              <w:top w:val="single" w:sz="4" w:space="0" w:color="auto"/>
              <w:bottom w:val="single" w:sz="4" w:space="0" w:color="auto"/>
            </w:tcBorders>
            <w:tcMar>
              <w:top w:w="72" w:type="dxa"/>
              <w:bottom w:w="72" w:type="dxa"/>
            </w:tcMar>
          </w:tcPr>
          <w:p w14:paraId="6E99C346" w14:textId="77777777" w:rsidR="00856E9E" w:rsidRDefault="00856E9E">
            <w:pPr>
              <w:jc w:val="center"/>
              <w:rPr>
                <w:color w:val="000000"/>
                <w:sz w:val="22"/>
                <w:szCs w:val="22"/>
              </w:rPr>
            </w:pPr>
          </w:p>
          <w:p w14:paraId="430B8413" w14:textId="77777777" w:rsidR="009D19A7" w:rsidRDefault="009D19A7">
            <w:pPr>
              <w:jc w:val="center"/>
              <w:rPr>
                <w:color w:val="000000"/>
                <w:sz w:val="22"/>
                <w:szCs w:val="22"/>
              </w:rPr>
            </w:pPr>
          </w:p>
          <w:sdt>
            <w:sdtPr>
              <w:rPr>
                <w:color w:val="000000"/>
                <w:szCs w:val="22"/>
              </w:rPr>
              <w:id w:val="-2074803660"/>
              <w14:checkbox>
                <w14:checked w14:val="0"/>
                <w14:checkedState w14:val="2612" w14:font="MS Gothic"/>
                <w14:uncheckedState w14:val="2610" w14:font="MS Gothic"/>
              </w14:checkbox>
            </w:sdtPr>
            <w:sdtContent>
              <w:p w14:paraId="1BE55349" w14:textId="77777777" w:rsidR="00856E9E" w:rsidRDefault="00F603A8">
                <w:pPr>
                  <w:jc w:val="center"/>
                  <w:rPr>
                    <w:color w:val="000000"/>
                    <w:sz w:val="22"/>
                    <w:szCs w:val="22"/>
                  </w:rPr>
                </w:pPr>
                <w:r>
                  <w:rPr>
                    <w:rFonts w:ascii="MS Gothic" w:eastAsia="MS Gothic" w:hAnsi="MS Gothic" w:hint="eastAsia"/>
                    <w:color w:val="000000"/>
                    <w:szCs w:val="22"/>
                  </w:rPr>
                  <w:t>☐</w:t>
                </w:r>
              </w:p>
            </w:sdtContent>
          </w:sdt>
        </w:tc>
      </w:tr>
      <w:tr w:rsidR="00856E9E" w14:paraId="178732F2" w14:textId="77777777">
        <w:trPr>
          <w:trHeight w:val="305"/>
        </w:trPr>
        <w:tc>
          <w:tcPr>
            <w:tcW w:w="430" w:type="dxa"/>
            <w:tcBorders>
              <w:top w:val="single" w:sz="4" w:space="0" w:color="auto"/>
              <w:bottom w:val="single" w:sz="4" w:space="0" w:color="auto"/>
            </w:tcBorders>
            <w:tcMar>
              <w:top w:w="72" w:type="dxa"/>
              <w:bottom w:w="72" w:type="dxa"/>
            </w:tcMar>
          </w:tcPr>
          <w:p w14:paraId="1A4D07E9" w14:textId="0028D966" w:rsidR="00856E9E" w:rsidRDefault="00F603A8">
            <w:pPr>
              <w:rPr>
                <w:rFonts w:eastAsia="Calibri"/>
                <w:b/>
                <w:color w:val="000000"/>
              </w:rPr>
            </w:pPr>
            <w:r>
              <w:rPr>
                <w:rFonts w:eastAsia="Calibri"/>
                <w:b/>
                <w:color w:val="000000"/>
              </w:rPr>
              <w:t>8</w:t>
            </w:r>
            <w:r w:rsidR="00FB4E60">
              <w:rPr>
                <w:rFonts w:eastAsia="Calibri"/>
                <w:b/>
                <w:color w:val="000000"/>
              </w:rPr>
              <w:t>a.</w:t>
            </w:r>
          </w:p>
        </w:tc>
        <w:tc>
          <w:tcPr>
            <w:tcW w:w="8152" w:type="dxa"/>
            <w:tcBorders>
              <w:top w:val="single" w:sz="4" w:space="0" w:color="auto"/>
              <w:bottom w:val="single" w:sz="4" w:space="0" w:color="auto"/>
            </w:tcBorders>
            <w:tcMar>
              <w:top w:w="72" w:type="dxa"/>
              <w:bottom w:w="72" w:type="dxa"/>
            </w:tcMar>
          </w:tcPr>
          <w:p w14:paraId="18353902" w14:textId="714EB997" w:rsidR="00856E9E" w:rsidRDefault="00F603A8">
            <w:pPr>
              <w:tabs>
                <w:tab w:val="right" w:leader="dot" w:pos="7940"/>
              </w:tabs>
              <w:rPr>
                <w:b/>
                <w:sz w:val="22"/>
                <w:szCs w:val="22"/>
                <w:highlight w:val="green"/>
              </w:rPr>
            </w:pPr>
            <w:r>
              <w:rPr>
                <w:b/>
                <w:color w:val="000000"/>
                <w:sz w:val="22"/>
                <w:szCs w:val="22"/>
                <w:highlight w:val="green"/>
              </w:rPr>
              <w:t>92508-a_</w:t>
            </w:r>
            <w:r>
              <w:rPr>
                <w:color w:val="000000"/>
                <w:sz w:val="22"/>
              </w:rPr>
              <w:t>Other documents required or impacted by the change in the depository bank (such as an amendment to an Operator Representative Certification applicable to commingled accounts)</w:t>
            </w:r>
            <w:r>
              <w:rPr>
                <w:bCs/>
                <w:color w:val="000000"/>
                <w:sz w:val="22"/>
                <w:szCs w:val="22"/>
              </w:rPr>
              <w:t xml:space="preserve"> </w:t>
            </w:r>
            <w:r>
              <w:rPr>
                <w:bCs/>
                <w:color w:val="000000"/>
                <w:sz w:val="22"/>
                <w:szCs w:val="22"/>
              </w:rPr>
              <w:tab/>
            </w:r>
          </w:p>
        </w:tc>
        <w:tc>
          <w:tcPr>
            <w:tcW w:w="389" w:type="dxa"/>
            <w:tcBorders>
              <w:top w:val="single" w:sz="4" w:space="0" w:color="auto"/>
              <w:bottom w:val="single" w:sz="4" w:space="0" w:color="auto"/>
            </w:tcBorders>
            <w:tcMar>
              <w:top w:w="72" w:type="dxa"/>
              <w:bottom w:w="72" w:type="dxa"/>
            </w:tcMar>
          </w:tcPr>
          <w:p w14:paraId="4CD8C084" w14:textId="77777777" w:rsidR="00856E9E" w:rsidRDefault="00856E9E">
            <w:pPr>
              <w:jc w:val="center"/>
              <w:rPr>
                <w:color w:val="000000"/>
                <w:sz w:val="22"/>
                <w:szCs w:val="22"/>
              </w:rPr>
            </w:pPr>
          </w:p>
          <w:p w14:paraId="6676C54B" w14:textId="77777777" w:rsidR="009D19A7" w:rsidRDefault="009D19A7">
            <w:pPr>
              <w:jc w:val="center"/>
              <w:rPr>
                <w:color w:val="000000"/>
                <w:sz w:val="22"/>
                <w:szCs w:val="22"/>
              </w:rPr>
            </w:pPr>
          </w:p>
          <w:sdt>
            <w:sdtPr>
              <w:rPr>
                <w:color w:val="000000"/>
                <w:szCs w:val="22"/>
              </w:rPr>
              <w:id w:val="-1318030420"/>
              <w14:checkbox>
                <w14:checked w14:val="0"/>
                <w14:checkedState w14:val="2612" w14:font="MS Gothic"/>
                <w14:uncheckedState w14:val="2610" w14:font="MS Gothic"/>
              </w14:checkbox>
            </w:sdtPr>
            <w:sdtContent>
              <w:p w14:paraId="325E6A09" w14:textId="57C9F350" w:rsidR="00856E9E" w:rsidRDefault="00DA2E30">
                <w:pPr>
                  <w:jc w:val="center"/>
                  <w:rPr>
                    <w:color w:val="000000"/>
                    <w:sz w:val="22"/>
                    <w:szCs w:val="22"/>
                  </w:rPr>
                </w:pPr>
                <w:r>
                  <w:rPr>
                    <w:rFonts w:ascii="MS Gothic" w:eastAsia="MS Gothic" w:hAnsi="MS Gothic" w:hint="eastAsia"/>
                    <w:color w:val="000000"/>
                    <w:szCs w:val="22"/>
                  </w:rPr>
                  <w:t>☐</w:t>
                </w:r>
              </w:p>
            </w:sdtContent>
          </w:sdt>
        </w:tc>
        <w:tc>
          <w:tcPr>
            <w:tcW w:w="389" w:type="dxa"/>
            <w:tcBorders>
              <w:top w:val="single" w:sz="4" w:space="0" w:color="auto"/>
              <w:bottom w:val="single" w:sz="4" w:space="0" w:color="auto"/>
            </w:tcBorders>
            <w:tcMar>
              <w:top w:w="72" w:type="dxa"/>
              <w:bottom w:w="72" w:type="dxa"/>
            </w:tcMar>
          </w:tcPr>
          <w:p w14:paraId="6B16AC31" w14:textId="77777777" w:rsidR="00856E9E" w:rsidRDefault="00856E9E">
            <w:pPr>
              <w:jc w:val="center"/>
              <w:rPr>
                <w:color w:val="000000"/>
                <w:sz w:val="22"/>
                <w:szCs w:val="22"/>
              </w:rPr>
            </w:pPr>
          </w:p>
          <w:p w14:paraId="28F3EBBA" w14:textId="77777777" w:rsidR="009D19A7" w:rsidRDefault="009D19A7">
            <w:pPr>
              <w:jc w:val="center"/>
              <w:rPr>
                <w:color w:val="000000"/>
                <w:sz w:val="22"/>
                <w:szCs w:val="22"/>
              </w:rPr>
            </w:pPr>
          </w:p>
          <w:sdt>
            <w:sdtPr>
              <w:rPr>
                <w:color w:val="000000"/>
                <w:szCs w:val="22"/>
              </w:rPr>
              <w:id w:val="-454562402"/>
              <w14:checkbox>
                <w14:checked w14:val="0"/>
                <w14:checkedState w14:val="2612" w14:font="MS Gothic"/>
                <w14:uncheckedState w14:val="2610" w14:font="MS Gothic"/>
              </w14:checkbox>
            </w:sdtPr>
            <w:sdtContent>
              <w:p w14:paraId="5FD8B43B" w14:textId="77777777" w:rsidR="00856E9E" w:rsidRDefault="00F603A8">
                <w:pPr>
                  <w:jc w:val="center"/>
                  <w:rPr>
                    <w:color w:val="000000"/>
                    <w:sz w:val="22"/>
                    <w:szCs w:val="22"/>
                  </w:rPr>
                </w:pPr>
                <w:r>
                  <w:rPr>
                    <w:rFonts w:ascii="MS Gothic" w:eastAsia="MS Gothic" w:hAnsi="MS Gothic" w:hint="eastAsia"/>
                    <w:color w:val="000000"/>
                    <w:szCs w:val="22"/>
                  </w:rPr>
                  <w:t>☐</w:t>
                </w:r>
              </w:p>
            </w:sdtContent>
          </w:sdt>
        </w:tc>
      </w:tr>
      <w:tr w:rsidR="00E57991" w14:paraId="413B9860" w14:textId="77777777">
        <w:trPr>
          <w:trHeight w:val="305"/>
        </w:trPr>
        <w:tc>
          <w:tcPr>
            <w:tcW w:w="430" w:type="dxa"/>
            <w:tcBorders>
              <w:top w:val="single" w:sz="4" w:space="0" w:color="auto"/>
              <w:bottom w:val="single" w:sz="4" w:space="0" w:color="auto"/>
            </w:tcBorders>
            <w:tcMar>
              <w:top w:w="72" w:type="dxa"/>
              <w:bottom w:w="72" w:type="dxa"/>
            </w:tcMar>
          </w:tcPr>
          <w:p w14:paraId="2DEDE3CE" w14:textId="69636AAE" w:rsidR="00E57991" w:rsidRDefault="00FB4E60">
            <w:pPr>
              <w:rPr>
                <w:rFonts w:eastAsia="Calibri"/>
                <w:b/>
                <w:color w:val="000000"/>
              </w:rPr>
            </w:pPr>
            <w:r>
              <w:rPr>
                <w:rFonts w:eastAsia="Calibri"/>
                <w:b/>
                <w:color w:val="000000"/>
              </w:rPr>
              <w:t>8b.</w:t>
            </w:r>
          </w:p>
        </w:tc>
        <w:tc>
          <w:tcPr>
            <w:tcW w:w="8152" w:type="dxa"/>
            <w:tcBorders>
              <w:top w:val="single" w:sz="4" w:space="0" w:color="auto"/>
              <w:bottom w:val="single" w:sz="4" w:space="0" w:color="auto"/>
            </w:tcBorders>
            <w:tcMar>
              <w:top w:w="72" w:type="dxa"/>
              <w:bottom w:w="72" w:type="dxa"/>
            </w:tcMar>
          </w:tcPr>
          <w:p w14:paraId="1A49147B" w14:textId="562B6CAA" w:rsidR="00E57991" w:rsidRDefault="00385D1B">
            <w:pPr>
              <w:tabs>
                <w:tab w:val="right" w:leader="dot" w:pos="7940"/>
              </w:tabs>
              <w:rPr>
                <w:b/>
                <w:color w:val="000000"/>
                <w:sz w:val="22"/>
                <w:szCs w:val="22"/>
                <w:highlight w:val="green"/>
              </w:rPr>
            </w:pPr>
            <w:r w:rsidRPr="000B1294">
              <w:rPr>
                <w:b/>
                <w:color w:val="000000"/>
                <w:sz w:val="22"/>
                <w:szCs w:val="22"/>
                <w:highlight w:val="green"/>
              </w:rPr>
              <w:t>9</w:t>
            </w:r>
            <w:r w:rsidR="002A2138" w:rsidRPr="000B1294">
              <w:rPr>
                <w:b/>
                <w:color w:val="000000"/>
                <w:sz w:val="22"/>
                <w:szCs w:val="22"/>
                <w:highlight w:val="green"/>
              </w:rPr>
              <w:t>2508</w:t>
            </w:r>
            <w:r w:rsidRPr="000B1294">
              <w:rPr>
                <w:b/>
                <w:color w:val="000000"/>
                <w:sz w:val="22"/>
                <w:szCs w:val="22"/>
                <w:highlight w:val="green"/>
              </w:rPr>
              <w:t>-</w:t>
            </w:r>
            <w:r w:rsidR="002A2138" w:rsidRPr="000B1294">
              <w:rPr>
                <w:b/>
                <w:color w:val="000000"/>
                <w:sz w:val="22"/>
                <w:szCs w:val="22"/>
                <w:highlight w:val="green"/>
              </w:rPr>
              <w:t>b</w:t>
            </w:r>
            <w:r w:rsidRPr="000B1294">
              <w:rPr>
                <w:highlight w:val="green"/>
              </w:rPr>
              <w:t>_</w:t>
            </w:r>
            <w:r w:rsidRPr="00EF506A">
              <w:rPr>
                <w:bCs/>
                <w:color w:val="000000"/>
                <w:sz w:val="22"/>
                <w:szCs w:val="22"/>
              </w:rPr>
              <w:t>Attorney’s Certification on Execution and Recordation</w:t>
            </w:r>
            <w:r w:rsidR="00083742">
              <w:rPr>
                <w:bCs/>
                <w:color w:val="000000"/>
                <w:sz w:val="22"/>
                <w:szCs w:val="22"/>
              </w:rPr>
              <w:t xml:space="preserve"> </w:t>
            </w:r>
            <w:r w:rsidR="00083742" w:rsidRPr="00083742">
              <w:rPr>
                <w:bCs/>
                <w:color w:val="000000"/>
                <w:sz w:val="22"/>
                <w:szCs w:val="22"/>
              </w:rPr>
              <w:t>(</w:t>
            </w:r>
            <w:r w:rsidR="00083742" w:rsidRPr="00083742">
              <w:rPr>
                <w:bCs/>
                <w:i/>
                <w:iCs/>
                <w:color w:val="000000"/>
                <w:sz w:val="16"/>
                <w:szCs w:val="16"/>
              </w:rPr>
              <w:t>See ORCF Loan Serving Guidance home page</w:t>
            </w:r>
            <w:r w:rsidR="00083742" w:rsidRPr="00083742">
              <w:rPr>
                <w:bCs/>
                <w:color w:val="000000"/>
                <w:sz w:val="16"/>
                <w:szCs w:val="16"/>
              </w:rPr>
              <w:t>)</w:t>
            </w:r>
            <w:r w:rsidRPr="005018E1">
              <w:rPr>
                <w:color w:val="000000"/>
                <w:sz w:val="22"/>
              </w:rPr>
              <w:tab/>
            </w:r>
          </w:p>
        </w:tc>
        <w:tc>
          <w:tcPr>
            <w:tcW w:w="389" w:type="dxa"/>
            <w:tcBorders>
              <w:top w:val="single" w:sz="4" w:space="0" w:color="auto"/>
              <w:bottom w:val="single" w:sz="4" w:space="0" w:color="auto"/>
            </w:tcBorders>
            <w:tcMar>
              <w:top w:w="72" w:type="dxa"/>
              <w:bottom w:w="72" w:type="dxa"/>
            </w:tcMar>
          </w:tcPr>
          <w:p w14:paraId="5B74E576" w14:textId="77777777" w:rsidR="00E57991" w:rsidRDefault="00E57991">
            <w:pPr>
              <w:jc w:val="center"/>
              <w:rPr>
                <w:color w:val="000000"/>
                <w:sz w:val="22"/>
                <w:szCs w:val="22"/>
              </w:rPr>
            </w:pPr>
          </w:p>
          <w:sdt>
            <w:sdtPr>
              <w:rPr>
                <w:color w:val="000000"/>
                <w:szCs w:val="22"/>
              </w:rPr>
              <w:id w:val="1562896843"/>
              <w14:checkbox>
                <w14:checked w14:val="0"/>
                <w14:checkedState w14:val="2612" w14:font="MS Gothic"/>
                <w14:uncheckedState w14:val="2610" w14:font="MS Gothic"/>
              </w14:checkbox>
            </w:sdtPr>
            <w:sdtContent>
              <w:p w14:paraId="00A36078" w14:textId="5CC1D7CE" w:rsidR="0054155A" w:rsidRPr="0054155A" w:rsidRDefault="0054155A" w:rsidP="0054155A">
                <w:pPr>
                  <w:jc w:val="center"/>
                  <w:rPr>
                    <w:color w:val="000000"/>
                    <w:szCs w:val="22"/>
                  </w:rPr>
                </w:pPr>
                <w:r w:rsidRPr="0054155A">
                  <w:rPr>
                    <w:rFonts w:ascii="MS Gothic" w:eastAsia="MS Gothic" w:hAnsi="MS Gothic" w:hint="eastAsia"/>
                    <w:color w:val="000000"/>
                    <w:szCs w:val="22"/>
                  </w:rPr>
                  <w:t>☐</w:t>
                </w:r>
              </w:p>
            </w:sdtContent>
          </w:sdt>
        </w:tc>
        <w:tc>
          <w:tcPr>
            <w:tcW w:w="389" w:type="dxa"/>
            <w:tcBorders>
              <w:top w:val="single" w:sz="4" w:space="0" w:color="auto"/>
              <w:bottom w:val="single" w:sz="4" w:space="0" w:color="auto"/>
            </w:tcBorders>
            <w:tcMar>
              <w:top w:w="72" w:type="dxa"/>
              <w:bottom w:w="72" w:type="dxa"/>
            </w:tcMar>
          </w:tcPr>
          <w:p w14:paraId="16CF9FF0" w14:textId="77777777" w:rsidR="00E57991" w:rsidRDefault="00E57991">
            <w:pPr>
              <w:jc w:val="center"/>
              <w:rPr>
                <w:color w:val="000000"/>
                <w:sz w:val="22"/>
                <w:szCs w:val="22"/>
              </w:rPr>
            </w:pPr>
          </w:p>
          <w:sdt>
            <w:sdtPr>
              <w:rPr>
                <w:color w:val="000000"/>
                <w:szCs w:val="22"/>
              </w:rPr>
              <w:id w:val="1819151764"/>
              <w14:checkbox>
                <w14:checked w14:val="0"/>
                <w14:checkedState w14:val="2612" w14:font="MS Gothic"/>
                <w14:uncheckedState w14:val="2610" w14:font="MS Gothic"/>
              </w14:checkbox>
            </w:sdtPr>
            <w:sdtContent>
              <w:p w14:paraId="16B88E66" w14:textId="0C047D70" w:rsidR="0054155A" w:rsidRPr="0054155A" w:rsidRDefault="0054155A" w:rsidP="0054155A">
                <w:pPr>
                  <w:jc w:val="center"/>
                  <w:rPr>
                    <w:color w:val="000000"/>
                    <w:szCs w:val="22"/>
                  </w:rPr>
                </w:pPr>
                <w:r w:rsidRPr="0054155A">
                  <w:rPr>
                    <w:rFonts w:ascii="MS Gothic" w:eastAsia="MS Gothic" w:hAnsi="MS Gothic" w:hint="eastAsia"/>
                    <w:color w:val="000000"/>
                    <w:szCs w:val="22"/>
                  </w:rPr>
                  <w:t>☐</w:t>
                </w:r>
              </w:p>
            </w:sdtContent>
          </w:sdt>
        </w:tc>
      </w:tr>
      <w:tr w:rsidR="00856E9E" w14:paraId="5BBEBB89" w14:textId="77777777">
        <w:tc>
          <w:tcPr>
            <w:tcW w:w="9360" w:type="dxa"/>
            <w:gridSpan w:val="4"/>
            <w:shd w:val="clear" w:color="auto" w:fill="943634" w:themeFill="accent2" w:themeFillShade="BF"/>
            <w:tcMar>
              <w:top w:w="43" w:type="dxa"/>
              <w:bottom w:w="43" w:type="dxa"/>
            </w:tcMar>
          </w:tcPr>
          <w:p w14:paraId="38BA3CE4" w14:textId="77777777" w:rsidR="00856E9E" w:rsidRDefault="00F603A8">
            <w:pPr>
              <w:keepNext/>
              <w:spacing w:before="120" w:after="120"/>
              <w:jc w:val="center"/>
              <w:rPr>
                <w:b/>
                <w:bCs/>
                <w:color w:val="FFFFFF" w:themeColor="background1"/>
              </w:rPr>
            </w:pPr>
            <w:r>
              <w:rPr>
                <w:b/>
                <w:bCs/>
                <w:color w:val="FFFFFF" w:themeColor="background1"/>
              </w:rPr>
              <w:t>FINAL SUBMISSION DOCUMENTS</w:t>
            </w:r>
          </w:p>
        </w:tc>
      </w:tr>
      <w:tr w:rsidR="00856E9E" w14:paraId="42FBAD63" w14:textId="77777777">
        <w:trPr>
          <w:trHeight w:val="305"/>
        </w:trPr>
        <w:tc>
          <w:tcPr>
            <w:tcW w:w="430" w:type="dxa"/>
            <w:tcBorders>
              <w:top w:val="single" w:sz="4" w:space="0" w:color="auto"/>
              <w:bottom w:val="single" w:sz="4" w:space="0" w:color="auto"/>
            </w:tcBorders>
            <w:tcMar>
              <w:top w:w="72" w:type="dxa"/>
              <w:bottom w:w="72" w:type="dxa"/>
            </w:tcMar>
          </w:tcPr>
          <w:p w14:paraId="3F2D6643" w14:textId="77777777" w:rsidR="00856E9E" w:rsidRDefault="00F603A8">
            <w:pPr>
              <w:keepNext/>
              <w:rPr>
                <w:rFonts w:eastAsia="Calibri"/>
                <w:b/>
                <w:color w:val="000000"/>
              </w:rPr>
            </w:pPr>
            <w:r>
              <w:rPr>
                <w:rFonts w:eastAsia="Calibri"/>
                <w:b/>
                <w:color w:val="000000"/>
              </w:rPr>
              <w:t>9.</w:t>
            </w:r>
          </w:p>
        </w:tc>
        <w:tc>
          <w:tcPr>
            <w:tcW w:w="8152" w:type="dxa"/>
            <w:tcBorders>
              <w:top w:val="single" w:sz="4" w:space="0" w:color="auto"/>
              <w:bottom w:val="single" w:sz="4" w:space="0" w:color="auto"/>
            </w:tcBorders>
            <w:tcMar>
              <w:top w:w="72" w:type="dxa"/>
              <w:bottom w:w="72" w:type="dxa"/>
            </w:tcMar>
          </w:tcPr>
          <w:p w14:paraId="4BB8FCF8" w14:textId="16BAFDAF" w:rsidR="00856E9E" w:rsidRDefault="00F603A8">
            <w:pPr>
              <w:keepNext/>
              <w:tabs>
                <w:tab w:val="right" w:leader="dot" w:pos="8030"/>
              </w:tabs>
              <w:rPr>
                <w:color w:val="000000"/>
                <w:sz w:val="22"/>
              </w:rPr>
            </w:pPr>
            <w:r>
              <w:rPr>
                <w:b/>
                <w:color w:val="000000"/>
                <w:sz w:val="22"/>
                <w:szCs w:val="22"/>
                <w:highlight w:val="green"/>
              </w:rPr>
              <w:t>92509-a_</w:t>
            </w:r>
            <w:r>
              <w:rPr>
                <w:color w:val="000000"/>
                <w:sz w:val="22"/>
              </w:rPr>
              <w:t xml:space="preserve">Final Submission Documents </w:t>
            </w:r>
            <w:r>
              <w:rPr>
                <w:i/>
                <w:iCs/>
                <w:color w:val="000000"/>
                <w:sz w:val="20"/>
                <w:szCs w:val="22"/>
              </w:rPr>
              <w:t>(as applicable)</w:t>
            </w:r>
            <w:r>
              <w:rPr>
                <w:color w:val="000000"/>
                <w:sz w:val="22"/>
              </w:rPr>
              <w:tab/>
            </w:r>
          </w:p>
          <w:p w14:paraId="12CD8DC3" w14:textId="77777777" w:rsidR="00856E9E" w:rsidRDefault="00F603A8">
            <w:pPr>
              <w:keepNext/>
              <w:tabs>
                <w:tab w:val="right" w:leader="dot" w:pos="7940"/>
              </w:tabs>
              <w:spacing w:after="40"/>
              <w:rPr>
                <w:bCs/>
                <w:sz w:val="22"/>
                <w:szCs w:val="22"/>
                <w:highlight w:val="green"/>
              </w:rPr>
            </w:pPr>
            <w:r>
              <w:rPr>
                <w:bCs/>
                <w:sz w:val="16"/>
                <w:szCs w:val="16"/>
              </w:rPr>
              <w:t>When uploading, please clearly identify what the document is in the file name.</w:t>
            </w:r>
          </w:p>
        </w:tc>
        <w:sdt>
          <w:sdtPr>
            <w:rPr>
              <w:color w:val="000000"/>
              <w:szCs w:val="22"/>
            </w:rPr>
            <w:id w:val="-1393891154"/>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72C4393E" w14:textId="77777777" w:rsidR="00856E9E" w:rsidRDefault="00F603A8">
                <w:pPr>
                  <w:keepNext/>
                  <w:jc w:val="center"/>
                  <w:rPr>
                    <w:color w:val="000000"/>
                    <w:sz w:val="22"/>
                    <w:szCs w:val="22"/>
                  </w:rPr>
                </w:pPr>
                <w:r>
                  <w:rPr>
                    <w:rFonts w:ascii="MS Gothic" w:eastAsia="MS Gothic" w:hAnsi="MS Gothic" w:hint="eastAsia"/>
                    <w:color w:val="000000"/>
                    <w:szCs w:val="22"/>
                  </w:rPr>
                  <w:t>☐</w:t>
                </w:r>
              </w:p>
            </w:tc>
          </w:sdtContent>
        </w:sdt>
        <w:sdt>
          <w:sdtPr>
            <w:rPr>
              <w:color w:val="000000"/>
              <w:szCs w:val="22"/>
            </w:rPr>
            <w:id w:val="519516225"/>
            <w14:checkbox>
              <w14:checked w14:val="0"/>
              <w14:checkedState w14:val="2612" w14:font="MS Gothic"/>
              <w14:uncheckedState w14:val="2610" w14:font="MS Gothic"/>
            </w14:checkbox>
          </w:sdtPr>
          <w:sdtContent>
            <w:tc>
              <w:tcPr>
                <w:tcW w:w="389" w:type="dxa"/>
                <w:tcBorders>
                  <w:top w:val="single" w:sz="4" w:space="0" w:color="auto"/>
                  <w:bottom w:val="single" w:sz="4" w:space="0" w:color="auto"/>
                </w:tcBorders>
                <w:tcMar>
                  <w:top w:w="72" w:type="dxa"/>
                  <w:bottom w:w="72" w:type="dxa"/>
                </w:tcMar>
              </w:tcPr>
              <w:p w14:paraId="6CD503B2" w14:textId="77777777" w:rsidR="00856E9E" w:rsidRDefault="00F603A8">
                <w:pPr>
                  <w:keepNext/>
                  <w:jc w:val="center"/>
                  <w:rPr>
                    <w:color w:val="000000"/>
                    <w:sz w:val="22"/>
                    <w:szCs w:val="22"/>
                  </w:rPr>
                </w:pPr>
                <w:r>
                  <w:rPr>
                    <w:rFonts w:ascii="MS Gothic" w:eastAsia="MS Gothic" w:hAnsi="MS Gothic" w:hint="eastAsia"/>
                    <w:color w:val="000000"/>
                    <w:szCs w:val="22"/>
                  </w:rPr>
                  <w:t>☐</w:t>
                </w:r>
              </w:p>
            </w:tc>
          </w:sdtContent>
        </w:sdt>
      </w:tr>
    </w:tbl>
    <w:p w14:paraId="4C379431" w14:textId="77777777" w:rsidR="00856E9E" w:rsidRDefault="00856E9E">
      <w:pPr>
        <w:pStyle w:val="Subtitle"/>
        <w:spacing w:after="200"/>
        <w:jc w:val="left"/>
        <w:rPr>
          <w:rFonts w:ascii="Times New Roman" w:hAnsi="Times New Roman" w:cs="Times New Roman"/>
          <w:color w:val="000000"/>
        </w:rPr>
      </w:pPr>
    </w:p>
    <w:p w14:paraId="0B3D04DB" w14:textId="77777777" w:rsidR="00856E9E" w:rsidRDefault="00856E9E"/>
    <w:sectPr w:rsidR="00856E9E">
      <w:headerReference w:type="default" r:id="rId12"/>
      <w:footerReference w:type="default" r:id="rId13"/>
      <w:footerReference w:type="first" r:id="rId14"/>
      <w:endnotePr>
        <w:numFmt w:val="decimal"/>
      </w:endnotePr>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0E1E8" w14:textId="77777777" w:rsidR="00F2613C" w:rsidRDefault="00F2613C">
      <w:r>
        <w:separator/>
      </w:r>
    </w:p>
  </w:endnote>
  <w:endnote w:type="continuationSeparator" w:id="0">
    <w:p w14:paraId="33A56B09" w14:textId="77777777" w:rsidR="00F2613C" w:rsidRDefault="00F2613C">
      <w:r>
        <w:continuationSeparator/>
      </w:r>
    </w:p>
  </w:endnote>
  <w:endnote w:type="continuationNotice" w:id="1">
    <w:p w14:paraId="0AA06562" w14:textId="77777777" w:rsidR="00F2613C" w:rsidRDefault="00F26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FFFA" w14:textId="2A43A8AE" w:rsidR="00856E9E" w:rsidRDefault="00F603A8">
    <w:pPr>
      <w:pStyle w:val="Footer"/>
      <w:pBdr>
        <w:top w:val="single" w:sz="4" w:space="1" w:color="auto"/>
      </w:pBdr>
      <w:tabs>
        <w:tab w:val="clear" w:pos="4320"/>
        <w:tab w:val="clear" w:pos="8640"/>
        <w:tab w:val="center" w:pos="4680"/>
        <w:tab w:val="right" w:pos="9360"/>
      </w:tabs>
      <w:rPr>
        <w:szCs w:val="18"/>
      </w:rPr>
    </w:pPr>
    <w:r>
      <w:rPr>
        <w:rFonts w:ascii="Helvetica" w:hAnsi="Helvetica" w:cs="Arial"/>
        <w:sz w:val="18"/>
        <w:szCs w:val="18"/>
      </w:rPr>
      <w:tab/>
      <w:t xml:space="preserve">Page </w:t>
    </w:r>
    <w:r>
      <w:rPr>
        <w:rFonts w:ascii="Helvetica" w:hAnsi="Helvetica" w:cs="Arial"/>
        <w:b/>
        <w:sz w:val="18"/>
        <w:szCs w:val="18"/>
      </w:rPr>
      <w:fldChar w:fldCharType="begin"/>
    </w:r>
    <w:r>
      <w:rPr>
        <w:rFonts w:ascii="Helvetica" w:hAnsi="Helvetica" w:cs="Arial"/>
        <w:b/>
        <w:sz w:val="18"/>
        <w:szCs w:val="18"/>
      </w:rPr>
      <w:instrText xml:space="preserve"> PAGE </w:instrText>
    </w:r>
    <w:r>
      <w:rPr>
        <w:rFonts w:ascii="Helvetica" w:hAnsi="Helvetica" w:cs="Arial"/>
        <w:b/>
        <w:sz w:val="18"/>
        <w:szCs w:val="18"/>
      </w:rPr>
      <w:fldChar w:fldCharType="separate"/>
    </w:r>
    <w:r>
      <w:rPr>
        <w:rFonts w:ascii="Helvetica" w:hAnsi="Helvetica" w:cs="Arial"/>
        <w:b/>
        <w:noProof/>
        <w:sz w:val="18"/>
        <w:szCs w:val="18"/>
      </w:rPr>
      <w:t>3</w:t>
    </w:r>
    <w:r>
      <w:rPr>
        <w:rFonts w:ascii="Helvetica" w:hAnsi="Helvetica" w:cs="Arial"/>
        <w:b/>
        <w:sz w:val="18"/>
        <w:szCs w:val="18"/>
      </w:rPr>
      <w:fldChar w:fldCharType="end"/>
    </w:r>
    <w:r>
      <w:rPr>
        <w:rFonts w:ascii="Helvetica" w:hAnsi="Helvetica" w:cs="Arial"/>
        <w:sz w:val="18"/>
        <w:szCs w:val="18"/>
      </w:rPr>
      <w:t xml:space="preserve"> of </w:t>
    </w:r>
    <w:r>
      <w:rPr>
        <w:rFonts w:ascii="Helvetica" w:hAnsi="Helvetica" w:cs="Arial"/>
        <w:b/>
        <w:sz w:val="18"/>
        <w:szCs w:val="18"/>
      </w:rPr>
      <w:fldChar w:fldCharType="begin"/>
    </w:r>
    <w:r>
      <w:rPr>
        <w:rFonts w:ascii="Helvetica" w:hAnsi="Helvetica" w:cs="Arial"/>
        <w:b/>
        <w:sz w:val="18"/>
        <w:szCs w:val="18"/>
      </w:rPr>
      <w:instrText xml:space="preserve"> NUMPAGES  </w:instrText>
    </w:r>
    <w:r>
      <w:rPr>
        <w:rFonts w:ascii="Helvetica" w:hAnsi="Helvetica" w:cs="Arial"/>
        <w:b/>
        <w:sz w:val="18"/>
        <w:szCs w:val="18"/>
      </w:rPr>
      <w:fldChar w:fldCharType="separate"/>
    </w:r>
    <w:r>
      <w:rPr>
        <w:rFonts w:ascii="Helvetica" w:hAnsi="Helvetica" w:cs="Arial"/>
        <w:b/>
        <w:noProof/>
        <w:sz w:val="18"/>
        <w:szCs w:val="18"/>
      </w:rPr>
      <w:t>3</w:t>
    </w:r>
    <w:r>
      <w:rPr>
        <w:rFonts w:ascii="Helvetica" w:hAnsi="Helvetica" w:cs="Arial"/>
        <w:b/>
        <w:sz w:val="18"/>
        <w:szCs w:val="18"/>
      </w:rPr>
      <w:fldChar w:fldCharType="end"/>
    </w:r>
    <w:r>
      <w:rPr>
        <w:rFonts w:ascii="Helvetica" w:hAnsi="Helvetica" w:cs="Arial"/>
        <w:b/>
        <w:sz w:val="18"/>
        <w:szCs w:val="18"/>
      </w:rPr>
      <w:tab/>
    </w:r>
    <w:r w:rsidR="00DF50D9">
      <w:rPr>
        <w:rFonts w:ascii="Helvetica" w:hAnsi="Helvetica" w:cs="Arial"/>
        <w:sz w:val="18"/>
        <w:szCs w:val="18"/>
      </w:rPr>
      <w:t xml:space="preserve"> October </w:t>
    </w:r>
    <w:r w:rsidR="00462778">
      <w:rPr>
        <w:rFonts w:ascii="Helvetica" w:hAnsi="Helvetica" w:cs="Arial"/>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7561" w14:textId="77777777" w:rsidR="00856E9E" w:rsidRDefault="00F603A8">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7D93349E" wp14:editId="13568414">
              <wp:simplePos x="0" y="0"/>
              <wp:positionH relativeFrom="column">
                <wp:posOffset>-19050</wp:posOffset>
              </wp:positionH>
              <wp:positionV relativeFrom="paragraph">
                <wp:posOffset>86995</wp:posOffset>
              </wp:positionV>
              <wp:extent cx="6457950" cy="0"/>
              <wp:effectExtent l="9525" t="10795" r="9525" b="177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ABB4993" id="_x0000_t32" coordsize="21600,21600" o:spt="32" o:oned="t" path="m,l21600,21600e" filled="f">
              <v:path arrowok="t" fillok="f" o:connecttype="none"/>
              <o:lock v:ext="edit" shapetype="t"/>
            </v:shapetype>
            <v:shape id="AutoShape 1" o:spid="_x0000_s1026" type="#_x0000_t32" style="position:absolute;margin-left:-1.5pt;margin-top:6.85pt;width:5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" strokeweight="1.5pt"/>
          </w:pict>
        </mc:Fallback>
      </mc:AlternateContent>
    </w:r>
  </w:p>
  <w:p w14:paraId="41E2D996" w14:textId="77777777" w:rsidR="00856E9E" w:rsidRDefault="00F603A8">
    <w:pPr>
      <w:pStyle w:val="Footer"/>
      <w:rPr>
        <w:rFonts w:ascii="Helvetica" w:hAnsi="Helvetica"/>
        <w:sz w:val="18"/>
        <w:szCs w:val="18"/>
      </w:rPr>
    </w:pPr>
    <w:r>
      <w:rPr>
        <w:rFonts w:ascii="Helvetica" w:hAnsi="Helvetica" w:cs="Arial"/>
        <w:sz w:val="18"/>
        <w:szCs w:val="18"/>
      </w:rPr>
      <w:t xml:space="preserve">Previous versions obsolete                                         Page </w:t>
    </w:r>
    <w:r>
      <w:rPr>
        <w:rFonts w:ascii="Helvetica" w:hAnsi="Helvetica" w:cs="Arial"/>
        <w:b/>
        <w:sz w:val="18"/>
        <w:szCs w:val="18"/>
      </w:rPr>
      <w:fldChar w:fldCharType="begin"/>
    </w:r>
    <w:r>
      <w:rPr>
        <w:rFonts w:ascii="Helvetica" w:hAnsi="Helvetica" w:cs="Arial"/>
        <w:b/>
        <w:sz w:val="18"/>
        <w:szCs w:val="18"/>
      </w:rPr>
      <w:instrText xml:space="preserve"> PAGE </w:instrText>
    </w:r>
    <w:r>
      <w:rPr>
        <w:rFonts w:ascii="Helvetica" w:hAnsi="Helvetica" w:cs="Arial"/>
        <w:b/>
        <w:sz w:val="18"/>
        <w:szCs w:val="18"/>
      </w:rPr>
      <w:fldChar w:fldCharType="separate"/>
    </w:r>
    <w:r>
      <w:rPr>
        <w:rFonts w:ascii="Helvetica" w:hAnsi="Helvetica" w:cs="Arial"/>
        <w:b/>
        <w:noProof/>
        <w:sz w:val="18"/>
        <w:szCs w:val="18"/>
      </w:rPr>
      <w:t>1</w:t>
    </w:r>
    <w:r>
      <w:rPr>
        <w:rFonts w:ascii="Helvetica" w:hAnsi="Helvetica" w:cs="Arial"/>
        <w:b/>
        <w:sz w:val="18"/>
        <w:szCs w:val="18"/>
      </w:rPr>
      <w:fldChar w:fldCharType="end"/>
    </w:r>
    <w:r>
      <w:rPr>
        <w:rFonts w:ascii="Helvetica" w:hAnsi="Helvetica" w:cs="Arial"/>
        <w:sz w:val="18"/>
        <w:szCs w:val="18"/>
      </w:rPr>
      <w:t xml:space="preserve"> of </w:t>
    </w:r>
    <w:r>
      <w:rPr>
        <w:rFonts w:ascii="Helvetica" w:hAnsi="Helvetica" w:cs="Arial"/>
        <w:b/>
        <w:sz w:val="18"/>
        <w:szCs w:val="18"/>
      </w:rPr>
      <w:fldChar w:fldCharType="begin"/>
    </w:r>
    <w:r>
      <w:rPr>
        <w:rFonts w:ascii="Helvetica" w:hAnsi="Helvetica" w:cs="Arial"/>
        <w:b/>
        <w:sz w:val="18"/>
        <w:szCs w:val="18"/>
      </w:rPr>
      <w:instrText xml:space="preserve"> NUMPAGES  </w:instrText>
    </w:r>
    <w:r>
      <w:rPr>
        <w:rFonts w:ascii="Helvetica" w:hAnsi="Helvetica" w:cs="Arial"/>
        <w:b/>
        <w:sz w:val="18"/>
        <w:szCs w:val="18"/>
      </w:rPr>
      <w:fldChar w:fldCharType="separate"/>
    </w:r>
    <w:r>
      <w:rPr>
        <w:rFonts w:ascii="Helvetica" w:hAnsi="Helvetica" w:cs="Arial"/>
        <w:b/>
        <w:noProof/>
        <w:sz w:val="18"/>
        <w:szCs w:val="18"/>
      </w:rPr>
      <w:t>8</w:t>
    </w:r>
    <w:r>
      <w:rPr>
        <w:rFonts w:ascii="Helvetica" w:hAnsi="Helvetica" w:cs="Arial"/>
        <w:b/>
        <w:sz w:val="18"/>
        <w:szCs w:val="18"/>
      </w:rPr>
      <w:fldChar w:fldCharType="end"/>
    </w:r>
    <w:r>
      <w:rPr>
        <w:rFonts w:ascii="Helvetica" w:hAnsi="Helvetica" w:cs="Arial"/>
        <w:sz w:val="18"/>
        <w:szCs w:val="18"/>
      </w:rPr>
      <w:t xml:space="preserve">                </w:t>
    </w:r>
    <w:r>
      <w:rPr>
        <w:rFonts w:ascii="Helvetica" w:hAnsi="Helvetica" w:cs="Arial"/>
        <w:b/>
        <w:sz w:val="18"/>
        <w:szCs w:val="18"/>
      </w:rPr>
      <w:t xml:space="preserve">                         </w:t>
    </w:r>
    <w:r>
      <w:rPr>
        <w:rFonts w:ascii="Helvetica" w:hAnsi="Helvetica" w:cs="Arial"/>
        <w:sz w:val="18"/>
        <w:szCs w:val="18"/>
      </w:rPr>
      <w:t xml:space="preserve"> form </w:t>
    </w:r>
    <w:r>
      <w:rPr>
        <w:rFonts w:ascii="Helvetica" w:hAnsi="Helvetica" w:cs="Arial"/>
        <w:b/>
        <w:sz w:val="18"/>
        <w:szCs w:val="18"/>
      </w:rPr>
      <w:t>HUD-902-OHP</w:t>
    </w:r>
    <w:r>
      <w:rPr>
        <w:rFonts w:ascii="Helvetica" w:hAnsi="Helvetica" w:cs="Arial"/>
        <w:sz w:val="18"/>
        <w:szCs w:val="18"/>
      </w:rPr>
      <w:t xml:space="preserve"> (mm/dd/</w:t>
    </w:r>
    <w:proofErr w:type="spellStart"/>
    <w:r>
      <w:rPr>
        <w:rFonts w:ascii="Helvetica" w:hAnsi="Helvetica" w:cs="Arial"/>
        <w:sz w:val="18"/>
        <w:szCs w:val="18"/>
      </w:rPr>
      <w:t>yyyy</w:t>
    </w:r>
    <w:proofErr w:type="spellEnd"/>
    <w:r>
      <w:rPr>
        <w:rFonts w:ascii="Helvetica" w:hAnsi="Helvetica"/>
        <w:sz w:val="18"/>
        <w:szCs w:val="18"/>
      </w:rPr>
      <w:t>)</w:t>
    </w:r>
    <w:r>
      <w:rPr>
        <w:sz w:val="20"/>
        <w:szCs w:val="20"/>
      </w:rPr>
      <w:tab/>
    </w:r>
  </w:p>
  <w:p w14:paraId="36C2370B" w14:textId="77777777" w:rsidR="00856E9E" w:rsidRDefault="00856E9E">
    <w:pPr>
      <w:pStyle w:val="Footer"/>
    </w:pPr>
  </w:p>
  <w:p w14:paraId="53C67BE2" w14:textId="77777777" w:rsidR="00856E9E" w:rsidRDefault="00856E9E">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F9272" w14:textId="77777777" w:rsidR="00F2613C" w:rsidRDefault="00F2613C">
      <w:r>
        <w:separator/>
      </w:r>
    </w:p>
  </w:footnote>
  <w:footnote w:type="continuationSeparator" w:id="0">
    <w:p w14:paraId="14B1FDF8" w14:textId="77777777" w:rsidR="00F2613C" w:rsidRDefault="00F2613C">
      <w:r>
        <w:continuationSeparator/>
      </w:r>
    </w:p>
  </w:footnote>
  <w:footnote w:type="continuationNotice" w:id="1">
    <w:p w14:paraId="4D01276F" w14:textId="77777777" w:rsidR="00F2613C" w:rsidRDefault="00F26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B3CA0" w14:textId="77777777" w:rsidR="00856E9E" w:rsidRDefault="00856E9E">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8D0"/>
    <w:multiLevelType w:val="hybridMultilevel"/>
    <w:tmpl w:val="90DA9FBC"/>
    <w:lvl w:ilvl="0" w:tplc="29D648D4">
      <w:start w:val="1"/>
      <w:numFmt w:val="lowerLetter"/>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F20B6"/>
    <w:multiLevelType w:val="hybridMultilevel"/>
    <w:tmpl w:val="471441D4"/>
    <w:lvl w:ilvl="0" w:tplc="29D648D4">
      <w:start w:val="1"/>
      <w:numFmt w:val="lowerLetter"/>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5C636A"/>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97E2E"/>
    <w:multiLevelType w:val="hybridMultilevel"/>
    <w:tmpl w:val="C5DC1C50"/>
    <w:lvl w:ilvl="0" w:tplc="762C0140">
      <w:start w:val="1"/>
      <w:numFmt w:val="lowerLetter"/>
      <w:lvlText w:val="%1."/>
      <w:lvlJc w:val="left"/>
      <w:pPr>
        <w:ind w:left="360" w:hanging="360"/>
      </w:pPr>
      <w:rPr>
        <w:rFonts w:hint="default"/>
        <w:b w:val="0"/>
        <w:color w:val="0000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912BA"/>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50318D"/>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A7230A"/>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2A56F7"/>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15450D"/>
    <w:multiLevelType w:val="hybridMultilevel"/>
    <w:tmpl w:val="6F268CEC"/>
    <w:lvl w:ilvl="0" w:tplc="D7902AE4">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071F2D"/>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B51E24"/>
    <w:multiLevelType w:val="hybridMultilevel"/>
    <w:tmpl w:val="6F268CEC"/>
    <w:lvl w:ilvl="0" w:tplc="D7902AE4">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BC2A89"/>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A9279C"/>
    <w:multiLevelType w:val="hybridMultilevel"/>
    <w:tmpl w:val="219CE10A"/>
    <w:lvl w:ilvl="0" w:tplc="04090019">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095E07"/>
    <w:multiLevelType w:val="hybridMultilevel"/>
    <w:tmpl w:val="3DC65EB8"/>
    <w:lvl w:ilvl="0" w:tplc="29D648D4">
      <w:start w:val="1"/>
      <w:numFmt w:val="lowerLetter"/>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6F1F35"/>
    <w:multiLevelType w:val="hybridMultilevel"/>
    <w:tmpl w:val="ED626DFC"/>
    <w:lvl w:ilvl="0" w:tplc="C8F86CFC">
      <w:start w:val="1"/>
      <w:numFmt w:val="lowerLetter"/>
      <w:lvlText w:val="%1."/>
      <w:lvlJc w:val="left"/>
      <w:pPr>
        <w:ind w:left="360" w:hanging="360"/>
      </w:pPr>
      <w:rPr>
        <w:rFonts w:hint="default"/>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717240"/>
    <w:multiLevelType w:val="hybridMultilevel"/>
    <w:tmpl w:val="6F268CEC"/>
    <w:lvl w:ilvl="0" w:tplc="D7902AE4">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04430F"/>
    <w:multiLevelType w:val="hybridMultilevel"/>
    <w:tmpl w:val="353C9D18"/>
    <w:lvl w:ilvl="0" w:tplc="0409000F">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00864"/>
    <w:multiLevelType w:val="hybridMultilevel"/>
    <w:tmpl w:val="AEF6A8F6"/>
    <w:lvl w:ilvl="0" w:tplc="64F80E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D5537F"/>
    <w:multiLevelType w:val="hybridMultilevel"/>
    <w:tmpl w:val="E28CA57E"/>
    <w:lvl w:ilvl="0" w:tplc="F4B8CB70">
      <w:start w:val="8"/>
      <w:numFmt w:val="decimal"/>
      <w:lvlText w:val="%1."/>
      <w:lvlJc w:val="left"/>
      <w:pPr>
        <w:ind w:left="360" w:hanging="360"/>
      </w:pPr>
      <w:rPr>
        <w:rFonts w:hint="default"/>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3F4D6F"/>
    <w:multiLevelType w:val="hybridMultilevel"/>
    <w:tmpl w:val="E71C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476E2"/>
    <w:multiLevelType w:val="hybridMultilevel"/>
    <w:tmpl w:val="BB6A590C"/>
    <w:lvl w:ilvl="0" w:tplc="816A608A">
      <w:start w:val="1"/>
      <w:numFmt w:val="lowerLetter"/>
      <w:lvlText w:val="%1."/>
      <w:lvlJc w:val="left"/>
      <w:pPr>
        <w:ind w:left="360" w:hanging="360"/>
      </w:pPr>
      <w:rPr>
        <w:rFonts w:hint="default"/>
        <w:b w:val="0"/>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5687444">
    <w:abstractNumId w:val="2"/>
  </w:num>
  <w:num w:numId="2" w16cid:durableId="1158184289">
    <w:abstractNumId w:val="17"/>
  </w:num>
  <w:num w:numId="3" w16cid:durableId="96215894">
    <w:abstractNumId w:val="8"/>
  </w:num>
  <w:num w:numId="4" w16cid:durableId="1976255999">
    <w:abstractNumId w:val="20"/>
  </w:num>
  <w:num w:numId="5" w16cid:durableId="91095922">
    <w:abstractNumId w:val="0"/>
  </w:num>
  <w:num w:numId="6" w16cid:durableId="1166433136">
    <w:abstractNumId w:val="14"/>
  </w:num>
  <w:num w:numId="7" w16cid:durableId="1923955060">
    <w:abstractNumId w:val="1"/>
  </w:num>
  <w:num w:numId="8" w16cid:durableId="1158576633">
    <w:abstractNumId w:val="4"/>
  </w:num>
  <w:num w:numId="9" w16cid:durableId="1860004732">
    <w:abstractNumId w:val="12"/>
  </w:num>
  <w:num w:numId="10" w16cid:durableId="2018194835">
    <w:abstractNumId w:val="18"/>
  </w:num>
  <w:num w:numId="11" w16cid:durableId="231936129">
    <w:abstractNumId w:val="6"/>
  </w:num>
  <w:num w:numId="12" w16cid:durableId="1375813837">
    <w:abstractNumId w:val="3"/>
  </w:num>
  <w:num w:numId="13" w16cid:durableId="134220065">
    <w:abstractNumId w:val="10"/>
  </w:num>
  <w:num w:numId="14" w16cid:durableId="12851459">
    <w:abstractNumId w:val="7"/>
  </w:num>
  <w:num w:numId="15" w16cid:durableId="499201911">
    <w:abstractNumId w:val="5"/>
  </w:num>
  <w:num w:numId="16" w16cid:durableId="1449004469">
    <w:abstractNumId w:val="9"/>
  </w:num>
  <w:num w:numId="17" w16cid:durableId="510531559">
    <w:abstractNumId w:val="11"/>
  </w:num>
  <w:num w:numId="18" w16cid:durableId="767851142">
    <w:abstractNumId w:val="16"/>
  </w:num>
  <w:num w:numId="19" w16cid:durableId="998189434">
    <w:abstractNumId w:val="21"/>
  </w:num>
  <w:num w:numId="20" w16cid:durableId="1910461056">
    <w:abstractNumId w:val="15"/>
  </w:num>
  <w:num w:numId="21" w16cid:durableId="403912099">
    <w:abstractNumId w:val="19"/>
  </w:num>
  <w:num w:numId="22" w16cid:durableId="172536683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9E"/>
    <w:rsid w:val="00083570"/>
    <w:rsid w:val="00083742"/>
    <w:rsid w:val="000B1294"/>
    <w:rsid w:val="0011329F"/>
    <w:rsid w:val="00232F38"/>
    <w:rsid w:val="002A2138"/>
    <w:rsid w:val="002C2A35"/>
    <w:rsid w:val="002F6A67"/>
    <w:rsid w:val="00355D50"/>
    <w:rsid w:val="00367B54"/>
    <w:rsid w:val="00385D1B"/>
    <w:rsid w:val="00416DE7"/>
    <w:rsid w:val="00462778"/>
    <w:rsid w:val="0054155A"/>
    <w:rsid w:val="00566B61"/>
    <w:rsid w:val="00671BB6"/>
    <w:rsid w:val="00680E03"/>
    <w:rsid w:val="006976B4"/>
    <w:rsid w:val="006F3DC5"/>
    <w:rsid w:val="00782EE8"/>
    <w:rsid w:val="00856E9E"/>
    <w:rsid w:val="009D19A7"/>
    <w:rsid w:val="009D3DE2"/>
    <w:rsid w:val="00A3366E"/>
    <w:rsid w:val="00A44D23"/>
    <w:rsid w:val="00A55831"/>
    <w:rsid w:val="00A965BF"/>
    <w:rsid w:val="00AD1966"/>
    <w:rsid w:val="00AE57F3"/>
    <w:rsid w:val="00B1371A"/>
    <w:rsid w:val="00B7634A"/>
    <w:rsid w:val="00BB6284"/>
    <w:rsid w:val="00C52344"/>
    <w:rsid w:val="00C54A45"/>
    <w:rsid w:val="00C70299"/>
    <w:rsid w:val="00D47BA1"/>
    <w:rsid w:val="00DA2E30"/>
    <w:rsid w:val="00DE3173"/>
    <w:rsid w:val="00DF50D9"/>
    <w:rsid w:val="00E304E1"/>
    <w:rsid w:val="00E57991"/>
    <w:rsid w:val="00EF506A"/>
    <w:rsid w:val="00F2613C"/>
    <w:rsid w:val="00F603A8"/>
    <w:rsid w:val="00F90493"/>
    <w:rsid w:val="00FB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ADF29"/>
  <w15:docId w15:val="{1BC5B7CB-1AD1-4338-A0BE-72379717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5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Pr>
      <w:rFonts w:ascii="Arial" w:eastAsia="Times New Roman" w:hAnsi="Arial" w:cs="Arial"/>
      <w:b/>
      <w:bCs/>
      <w:kern w:val="28"/>
      <w:sz w:val="32"/>
      <w:szCs w:val="32"/>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eastAsia="Times New Roman" w:hAnsi="Arial" w:cs="Arial"/>
      <w:sz w:val="24"/>
      <w:szCs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EndnoteText">
    <w:name w:val="endnote text"/>
    <w:basedOn w:val="Normal"/>
    <w:link w:val="EndnoteTextChar"/>
    <w:uiPriority w:val="99"/>
    <w:semiHidden/>
    <w:rPr>
      <w:rFonts w:ascii="Garamond" w:hAnsi="Garamond"/>
      <w:sz w:val="20"/>
      <w:szCs w:val="20"/>
    </w:rPr>
  </w:style>
  <w:style w:type="character" w:customStyle="1" w:styleId="EndnoteTextChar">
    <w:name w:val="Endnote Text Char"/>
    <w:basedOn w:val="DefaultParagraphFont"/>
    <w:link w:val="EndnoteText"/>
    <w:uiPriority w:val="99"/>
    <w:semiHidden/>
    <w:rPr>
      <w:rFonts w:ascii="Garamond" w:eastAsia="Times New Roman" w:hAnsi="Garamond" w:cs="Times New Roman"/>
      <w:sz w:val="20"/>
      <w:szCs w:val="20"/>
    </w:rPr>
  </w:style>
  <w:style w:type="character" w:styleId="EndnoteReference">
    <w:name w:val="endnote reference"/>
    <w:basedOn w:val="DefaultParagraphFont"/>
    <w:semiHidden/>
    <w:rPr>
      <w:vertAlign w:val="superscript"/>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character" w:customStyle="1" w:styleId="Lead-inEmphasis">
    <w:name w:val="Lead-in Emphasis"/>
    <w:rPr>
      <w:rFonts w:ascii="Arial" w:hAnsi="Arial"/>
      <w:b/>
      <w:spacing w:val="-4"/>
      <w:sz w:val="20"/>
    </w:rPr>
  </w:style>
  <w:style w:type="paragraph" w:styleId="NoSpacing">
    <w:name w:val="No Spacing"/>
    <w:basedOn w:val="Normal"/>
    <w:uiPriority w:val="1"/>
    <w:qFormat/>
    <w:rPr>
      <w:rFonts w:ascii="Calibri" w:eastAsia="Calibri" w:hAnsi="Calibri"/>
      <w:sz w:val="22"/>
      <w:szCs w:val="22"/>
    </w:rPr>
  </w:style>
  <w:style w:type="character" w:styleId="Hyperlink">
    <w:name w:val="Hyperlink"/>
    <w:basedOn w:val="DefaultParagraphFont"/>
    <w:rPr>
      <w:rFonts w:cs="Times New Roman"/>
      <w:color w:val="0000FF"/>
      <w:u w:val="single"/>
    </w:rPr>
  </w:style>
  <w:style w:type="paragraph" w:styleId="ListParagraph">
    <w:name w:val="List Paragraph"/>
    <w:basedOn w:val="Normal"/>
    <w:uiPriority w:val="34"/>
    <w:qFormat/>
    <w:pPr>
      <w:ind w:left="720"/>
    </w:pPr>
    <w:rPr>
      <w:rFonts w:eastAsia="Calibri"/>
    </w:rPr>
  </w:style>
  <w:style w:type="paragraph" w:styleId="CommentText">
    <w:name w:val="annotation text"/>
    <w:basedOn w:val="Normal"/>
    <w:link w:val="CommentTextChar"/>
    <w:unhideWhenUsed/>
    <w:pPr>
      <w:spacing w:after="200"/>
    </w:pPr>
    <w:rPr>
      <w:rFonts w:ascii="Calibri" w:eastAsia="Calibri" w:hAnsi="Calibri"/>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BodyText2">
    <w:name w:val="Body Text 2"/>
    <w:basedOn w:val="Normal"/>
    <w:link w:val="BodyText2Char"/>
    <w:pPr>
      <w:tabs>
        <w:tab w:val="left" w:pos="1100"/>
      </w:tabs>
      <w:ind w:right="120"/>
    </w:pPr>
    <w:rPr>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Indent3">
    <w:name w:val="Body Text Indent 3"/>
    <w:basedOn w:val="Normal"/>
    <w:link w:val="BodyTextIndent3Char"/>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95386">
      <w:bodyDiv w:val="1"/>
      <w:marLeft w:val="0"/>
      <w:marRight w:val="0"/>
      <w:marTop w:val="0"/>
      <w:marBottom w:val="0"/>
      <w:divBdr>
        <w:top w:val="none" w:sz="0" w:space="0" w:color="auto"/>
        <w:left w:val="none" w:sz="0" w:space="0" w:color="auto"/>
        <w:bottom w:val="none" w:sz="0" w:space="0" w:color="auto"/>
        <w:right w:val="none" w:sz="0" w:space="0" w:color="auto"/>
      </w:divBdr>
    </w:div>
    <w:div w:id="347370355">
      <w:bodyDiv w:val="1"/>
      <w:marLeft w:val="0"/>
      <w:marRight w:val="0"/>
      <w:marTop w:val="0"/>
      <w:marBottom w:val="0"/>
      <w:divBdr>
        <w:top w:val="none" w:sz="0" w:space="0" w:color="auto"/>
        <w:left w:val="none" w:sz="0" w:space="0" w:color="auto"/>
        <w:bottom w:val="none" w:sz="0" w:space="0" w:color="auto"/>
        <w:right w:val="none" w:sz="0" w:space="0" w:color="auto"/>
      </w:divBdr>
    </w:div>
    <w:div w:id="569467256">
      <w:bodyDiv w:val="1"/>
      <w:marLeft w:val="0"/>
      <w:marRight w:val="0"/>
      <w:marTop w:val="0"/>
      <w:marBottom w:val="0"/>
      <w:divBdr>
        <w:top w:val="none" w:sz="0" w:space="0" w:color="auto"/>
        <w:left w:val="none" w:sz="0" w:space="0" w:color="auto"/>
        <w:bottom w:val="none" w:sz="0" w:space="0" w:color="auto"/>
        <w:right w:val="none" w:sz="0" w:space="0" w:color="auto"/>
      </w:divBdr>
    </w:div>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7146">
      <w:bodyDiv w:val="1"/>
      <w:marLeft w:val="0"/>
      <w:marRight w:val="0"/>
      <w:marTop w:val="0"/>
      <w:marBottom w:val="0"/>
      <w:divBdr>
        <w:top w:val="none" w:sz="0" w:space="0" w:color="auto"/>
        <w:left w:val="none" w:sz="0" w:space="0" w:color="auto"/>
        <w:bottom w:val="none" w:sz="0" w:space="0" w:color="auto"/>
        <w:right w:val="none" w:sz="0" w:space="0" w:color="auto"/>
      </w:divBdr>
    </w:div>
    <w:div w:id="851261712">
      <w:bodyDiv w:val="1"/>
      <w:marLeft w:val="0"/>
      <w:marRight w:val="0"/>
      <w:marTop w:val="0"/>
      <w:marBottom w:val="0"/>
      <w:divBdr>
        <w:top w:val="none" w:sz="0" w:space="0" w:color="auto"/>
        <w:left w:val="none" w:sz="0" w:space="0" w:color="auto"/>
        <w:bottom w:val="none" w:sz="0" w:space="0" w:color="auto"/>
        <w:right w:val="none" w:sz="0" w:space="0" w:color="auto"/>
      </w:divBdr>
    </w:div>
    <w:div w:id="1096515488">
      <w:bodyDiv w:val="1"/>
      <w:marLeft w:val="0"/>
      <w:marRight w:val="0"/>
      <w:marTop w:val="0"/>
      <w:marBottom w:val="0"/>
      <w:divBdr>
        <w:top w:val="none" w:sz="0" w:space="0" w:color="auto"/>
        <w:left w:val="none" w:sz="0" w:space="0" w:color="auto"/>
        <w:bottom w:val="none" w:sz="0" w:space="0" w:color="auto"/>
        <w:right w:val="none" w:sz="0" w:space="0" w:color="auto"/>
      </w:divBdr>
    </w:div>
    <w:div w:id="1154369665">
      <w:bodyDiv w:val="1"/>
      <w:marLeft w:val="0"/>
      <w:marRight w:val="0"/>
      <w:marTop w:val="0"/>
      <w:marBottom w:val="0"/>
      <w:divBdr>
        <w:top w:val="none" w:sz="0" w:space="0" w:color="auto"/>
        <w:left w:val="none" w:sz="0" w:space="0" w:color="auto"/>
        <w:bottom w:val="none" w:sz="0" w:space="0" w:color="auto"/>
        <w:right w:val="none" w:sz="0" w:space="0" w:color="auto"/>
      </w:divBdr>
    </w:div>
    <w:div w:id="1279793702">
      <w:bodyDiv w:val="1"/>
      <w:marLeft w:val="0"/>
      <w:marRight w:val="0"/>
      <w:marTop w:val="0"/>
      <w:marBottom w:val="0"/>
      <w:divBdr>
        <w:top w:val="none" w:sz="0" w:space="0" w:color="auto"/>
        <w:left w:val="none" w:sz="0" w:space="0" w:color="auto"/>
        <w:bottom w:val="none" w:sz="0" w:space="0" w:color="auto"/>
        <w:right w:val="none" w:sz="0" w:space="0" w:color="auto"/>
      </w:divBdr>
    </w:div>
    <w:div w:id="1371296099">
      <w:bodyDiv w:val="1"/>
      <w:marLeft w:val="0"/>
      <w:marRight w:val="0"/>
      <w:marTop w:val="0"/>
      <w:marBottom w:val="0"/>
      <w:divBdr>
        <w:top w:val="none" w:sz="0" w:space="0" w:color="auto"/>
        <w:left w:val="none" w:sz="0" w:space="0" w:color="auto"/>
        <w:bottom w:val="none" w:sz="0" w:space="0" w:color="auto"/>
        <w:right w:val="none" w:sz="0" w:space="0" w:color="auto"/>
      </w:divBdr>
      <w:divsChild>
        <w:div w:id="434788220">
          <w:marLeft w:val="547"/>
          <w:marRight w:val="0"/>
          <w:marTop w:val="120"/>
          <w:marBottom w:val="240"/>
          <w:divBdr>
            <w:top w:val="none" w:sz="0" w:space="0" w:color="auto"/>
            <w:left w:val="none" w:sz="0" w:space="0" w:color="auto"/>
            <w:bottom w:val="none" w:sz="0" w:space="0" w:color="auto"/>
            <w:right w:val="none" w:sz="0" w:space="0" w:color="auto"/>
          </w:divBdr>
        </w:div>
        <w:div w:id="506478628">
          <w:marLeft w:val="547"/>
          <w:marRight w:val="0"/>
          <w:marTop w:val="120"/>
          <w:marBottom w:val="240"/>
          <w:divBdr>
            <w:top w:val="none" w:sz="0" w:space="0" w:color="auto"/>
            <w:left w:val="none" w:sz="0" w:space="0" w:color="auto"/>
            <w:bottom w:val="none" w:sz="0" w:space="0" w:color="auto"/>
            <w:right w:val="none" w:sz="0" w:space="0" w:color="auto"/>
          </w:divBdr>
        </w:div>
        <w:div w:id="1319962546">
          <w:marLeft w:val="547"/>
          <w:marRight w:val="0"/>
          <w:marTop w:val="120"/>
          <w:marBottom w:val="0"/>
          <w:divBdr>
            <w:top w:val="none" w:sz="0" w:space="0" w:color="auto"/>
            <w:left w:val="none" w:sz="0" w:space="0" w:color="auto"/>
            <w:bottom w:val="none" w:sz="0" w:space="0" w:color="auto"/>
            <w:right w:val="none" w:sz="0" w:space="0" w:color="auto"/>
          </w:divBdr>
        </w:div>
        <w:div w:id="1443106899">
          <w:marLeft w:val="547"/>
          <w:marRight w:val="0"/>
          <w:marTop w:val="120"/>
          <w:marBottom w:val="240"/>
          <w:divBdr>
            <w:top w:val="none" w:sz="0" w:space="0" w:color="auto"/>
            <w:left w:val="none" w:sz="0" w:space="0" w:color="auto"/>
            <w:bottom w:val="none" w:sz="0" w:space="0" w:color="auto"/>
            <w:right w:val="none" w:sz="0" w:space="0" w:color="auto"/>
          </w:divBdr>
        </w:div>
        <w:div w:id="2052418892">
          <w:marLeft w:val="547"/>
          <w:marRight w:val="0"/>
          <w:marTop w:val="120"/>
          <w:marBottom w:val="240"/>
          <w:divBdr>
            <w:top w:val="none" w:sz="0" w:space="0" w:color="auto"/>
            <w:left w:val="none" w:sz="0" w:space="0" w:color="auto"/>
            <w:bottom w:val="none" w:sz="0" w:space="0" w:color="auto"/>
            <w:right w:val="none" w:sz="0" w:space="0" w:color="auto"/>
          </w:divBdr>
        </w:div>
      </w:divsChild>
    </w:div>
    <w:div w:id="1464999617">
      <w:bodyDiv w:val="1"/>
      <w:marLeft w:val="0"/>
      <w:marRight w:val="0"/>
      <w:marTop w:val="0"/>
      <w:marBottom w:val="0"/>
      <w:divBdr>
        <w:top w:val="none" w:sz="0" w:space="0" w:color="auto"/>
        <w:left w:val="none" w:sz="0" w:space="0" w:color="auto"/>
        <w:bottom w:val="none" w:sz="0" w:space="0" w:color="auto"/>
        <w:right w:val="none" w:sz="0" w:space="0" w:color="auto"/>
      </w:divBdr>
    </w:div>
    <w:div w:id="1537040663">
      <w:bodyDiv w:val="1"/>
      <w:marLeft w:val="0"/>
      <w:marRight w:val="0"/>
      <w:marTop w:val="0"/>
      <w:marBottom w:val="0"/>
      <w:divBdr>
        <w:top w:val="none" w:sz="0" w:space="0" w:color="auto"/>
        <w:left w:val="none" w:sz="0" w:space="0" w:color="auto"/>
        <w:bottom w:val="none" w:sz="0" w:space="0" w:color="auto"/>
        <w:right w:val="none" w:sz="0" w:space="0" w:color="auto"/>
      </w:divBdr>
    </w:div>
    <w:div w:id="1587423993">
      <w:bodyDiv w:val="1"/>
      <w:marLeft w:val="0"/>
      <w:marRight w:val="0"/>
      <w:marTop w:val="0"/>
      <w:marBottom w:val="0"/>
      <w:divBdr>
        <w:top w:val="none" w:sz="0" w:space="0" w:color="auto"/>
        <w:left w:val="none" w:sz="0" w:space="0" w:color="auto"/>
        <w:bottom w:val="none" w:sz="0" w:space="0" w:color="auto"/>
        <w:right w:val="none" w:sz="0" w:space="0" w:color="auto"/>
      </w:divBdr>
    </w:div>
    <w:div w:id="1592856118">
      <w:bodyDiv w:val="1"/>
      <w:marLeft w:val="0"/>
      <w:marRight w:val="0"/>
      <w:marTop w:val="0"/>
      <w:marBottom w:val="0"/>
      <w:divBdr>
        <w:top w:val="none" w:sz="0" w:space="0" w:color="auto"/>
        <w:left w:val="none" w:sz="0" w:space="0" w:color="auto"/>
        <w:bottom w:val="none" w:sz="0" w:space="0" w:color="auto"/>
        <w:right w:val="none" w:sz="0" w:space="0" w:color="auto"/>
      </w:divBdr>
    </w:div>
    <w:div w:id="1651055053">
      <w:bodyDiv w:val="1"/>
      <w:marLeft w:val="0"/>
      <w:marRight w:val="0"/>
      <w:marTop w:val="0"/>
      <w:marBottom w:val="0"/>
      <w:divBdr>
        <w:top w:val="none" w:sz="0" w:space="0" w:color="auto"/>
        <w:left w:val="none" w:sz="0" w:space="0" w:color="auto"/>
        <w:bottom w:val="none" w:sz="0" w:space="0" w:color="auto"/>
        <w:right w:val="none" w:sz="0" w:space="0" w:color="auto"/>
      </w:divBdr>
    </w:div>
    <w:div w:id="1693530162">
      <w:bodyDiv w:val="1"/>
      <w:marLeft w:val="0"/>
      <w:marRight w:val="0"/>
      <w:marTop w:val="0"/>
      <w:marBottom w:val="0"/>
      <w:divBdr>
        <w:top w:val="none" w:sz="0" w:space="0" w:color="auto"/>
        <w:left w:val="none" w:sz="0" w:space="0" w:color="auto"/>
        <w:bottom w:val="none" w:sz="0" w:space="0" w:color="auto"/>
        <w:right w:val="none" w:sz="0" w:space="0" w:color="auto"/>
      </w:divBdr>
    </w:div>
    <w:div w:id="17800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232porta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57899-2563-486E-B79F-6986D27C6D0E}">
  <ds:schemaRefs>
    <ds:schemaRef ds:uri="http://schemas.microsoft.com/office/2006/metadata/properties"/>
  </ds:schemaRefs>
</ds:datastoreItem>
</file>

<file path=customXml/itemProps2.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3.xml><?xml version="1.0" encoding="utf-8"?>
<ds:datastoreItem xmlns:ds="http://schemas.openxmlformats.org/officeDocument/2006/customXml" ds:itemID="{999B3F2E-4734-477A-B2DF-1050F819B715}">
  <ds:schemaRefs>
    <ds:schemaRef ds:uri="http://schemas.openxmlformats.org/officeDocument/2006/bibliography"/>
  </ds:schemaRefs>
</ds:datastoreItem>
</file>

<file path=customXml/itemProps4.xml><?xml version="1.0" encoding="utf-8"?>
<ds:datastoreItem xmlns:ds="http://schemas.openxmlformats.org/officeDocument/2006/customXml" ds:itemID="{D22C8C38-BB0F-4C21-A549-0E7B221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dc:creator>
  <cp:keywords/>
  <cp:lastModifiedBy>Petrillo, Kristine</cp:lastModifiedBy>
  <cp:revision>23</cp:revision>
  <cp:lastPrinted>2015-09-01T15:32:00Z</cp:lastPrinted>
  <dcterms:created xsi:type="dcterms:W3CDTF">2024-06-07T22:37:00Z</dcterms:created>
  <dcterms:modified xsi:type="dcterms:W3CDTF">2024-10-10T22:58:00Z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c9aac643-c69d-44cb-a20a-1c3aaefcb847</vt:lpwstr>
  </property>
  <property fmtid="{D5CDD505-2E9C-101B-9397-08002B2CF9AE}" pid="4" name="_NewReviewCycle">
    <vt:lpwstr/>
  </property>
  <property fmtid="{D5CDD505-2E9C-101B-9397-08002B2CF9AE}" pid="5" name="ndDocumentId">
    <vt:lpwstr>4855-3018-7905</vt:lpwstr>
  </property>
</Properties>
</file>