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1B28" w14:textId="77777777" w:rsidR="00691CC2" w:rsidRPr="00691CC2" w:rsidRDefault="00691CC2" w:rsidP="00691CC2">
      <w:pPr>
        <w:spacing w:after="0" w:line="240" w:lineRule="auto"/>
        <w:jc w:val="center"/>
        <w:rPr>
          <w:rFonts w:ascii="Verdana" w:eastAsia="Calibri" w:hAnsi="Verdana" w:cs="Times New Roman"/>
          <w:b/>
          <w:sz w:val="32"/>
          <w:szCs w:val="32"/>
          <w:u w:val="single"/>
        </w:rPr>
      </w:pPr>
      <w:bookmarkStart w:id="0" w:name="_top"/>
      <w:bookmarkEnd w:id="0"/>
      <w:r w:rsidRPr="00691CC2">
        <w:rPr>
          <w:rFonts w:ascii="Verdana" w:eastAsia="Calibri" w:hAnsi="Verdana" w:cs="Times New Roman"/>
          <w:b/>
          <w:sz w:val="32"/>
          <w:szCs w:val="32"/>
          <w:u w:val="single"/>
        </w:rPr>
        <w:t>HUD’s Lean 232 Program</w:t>
      </w:r>
    </w:p>
    <w:p w14:paraId="2D3B85F4" w14:textId="77777777" w:rsidR="00691CC2" w:rsidRPr="00691CC2" w:rsidRDefault="00691CC2" w:rsidP="00691CC2">
      <w:pPr>
        <w:spacing w:after="0" w:line="240" w:lineRule="auto"/>
        <w:jc w:val="center"/>
        <w:rPr>
          <w:rFonts w:ascii="Verdana" w:eastAsia="Calibri" w:hAnsi="Verdana" w:cs="Times New Roman"/>
          <w:b/>
          <w:sz w:val="32"/>
          <w:szCs w:val="32"/>
        </w:rPr>
      </w:pPr>
      <w:r w:rsidRPr="00691CC2">
        <w:rPr>
          <w:rFonts w:ascii="Verdana" w:eastAsia="Calibri" w:hAnsi="Verdana" w:cs="Times New Roman"/>
          <w:b/>
          <w:sz w:val="32"/>
          <w:szCs w:val="32"/>
        </w:rPr>
        <w:t>Office of Residential Care Facilities (ORCF)</w:t>
      </w:r>
    </w:p>
    <w:p w14:paraId="5F8EB2DC" w14:textId="77777777" w:rsidR="00691CC2" w:rsidRPr="00691CC2" w:rsidRDefault="00691CC2" w:rsidP="00691CC2">
      <w:pPr>
        <w:spacing w:after="0" w:line="240" w:lineRule="auto"/>
        <w:jc w:val="center"/>
        <w:rPr>
          <w:rFonts w:ascii="Verdana" w:eastAsia="Calibri" w:hAnsi="Verdana" w:cs="Times New Roman"/>
          <w:b/>
          <w:sz w:val="32"/>
          <w:szCs w:val="32"/>
          <w:u w:val="single"/>
        </w:rPr>
      </w:pPr>
      <w:r w:rsidRPr="00691CC2">
        <w:rPr>
          <w:rFonts w:ascii="Verdana" w:eastAsia="Calibri" w:hAnsi="Verdana" w:cs="Times New Roman"/>
          <w:b/>
          <w:sz w:val="32"/>
          <w:szCs w:val="32"/>
          <w:u w:val="single"/>
        </w:rPr>
        <w:t>Update as of April 19, 2019</w:t>
      </w:r>
    </w:p>
    <w:p w14:paraId="00709E3B" w14:textId="77777777" w:rsidR="00691CC2" w:rsidRPr="00691CC2" w:rsidRDefault="00691CC2" w:rsidP="00691CC2">
      <w:pPr>
        <w:spacing w:after="0" w:line="240" w:lineRule="auto"/>
        <w:jc w:val="center"/>
        <w:rPr>
          <w:rFonts w:ascii="Verdana" w:eastAsia="Calibri" w:hAnsi="Verdana" w:cs="Times New Roman"/>
        </w:rPr>
      </w:pPr>
      <w:r w:rsidRPr="00691CC2">
        <w:rPr>
          <w:rFonts w:ascii="Verdana" w:eastAsia="Calibri" w:hAnsi="Verdana" w:cs="Times New Roman"/>
          <w:noProof/>
          <w:color w:val="1F497D"/>
        </w:rPr>
        <w:drawing>
          <wp:inline distT="0" distB="0" distL="0" distR="0" wp14:anchorId="7A73185D" wp14:editId="2C7AAA50">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7B72FE05" w14:textId="77777777" w:rsidR="00691CC2" w:rsidRPr="00691CC2" w:rsidRDefault="00691CC2" w:rsidP="00691CC2">
      <w:pPr>
        <w:spacing w:after="0" w:line="240" w:lineRule="auto"/>
        <w:rPr>
          <w:rFonts w:ascii="Verdana" w:eastAsia="Calibri" w:hAnsi="Verdana" w:cs="Times New Roman"/>
          <w:sz w:val="24"/>
        </w:rPr>
      </w:pPr>
    </w:p>
    <w:p w14:paraId="0587F5B0" w14:textId="77777777" w:rsidR="00691CC2" w:rsidRPr="00691CC2" w:rsidRDefault="00691CC2" w:rsidP="00691CC2">
      <w:pPr>
        <w:spacing w:after="0" w:line="240" w:lineRule="auto"/>
        <w:rPr>
          <w:rFonts w:ascii="Verdana" w:eastAsia="Calibri" w:hAnsi="Verdana" w:cs="Times New Roman"/>
          <w:sz w:val="24"/>
        </w:rPr>
      </w:pPr>
    </w:p>
    <w:p w14:paraId="4BE9274B" w14:textId="77777777" w:rsidR="00691CC2" w:rsidRPr="00691CC2" w:rsidRDefault="00691CC2" w:rsidP="00691CC2">
      <w:pPr>
        <w:spacing w:after="0" w:line="240" w:lineRule="auto"/>
        <w:rPr>
          <w:rFonts w:ascii="Verdana" w:eastAsia="Calibri" w:hAnsi="Verdana" w:cs="Times New Roman"/>
          <w:i/>
          <w:sz w:val="32"/>
          <w:u w:val="single"/>
        </w:rPr>
      </w:pPr>
      <w:r w:rsidRPr="00691CC2">
        <w:rPr>
          <w:rFonts w:ascii="Verdana" w:eastAsia="Calibri" w:hAnsi="Verdana" w:cs="Times New Roman"/>
          <w:i/>
          <w:sz w:val="32"/>
          <w:u w:val="single"/>
        </w:rPr>
        <w:t>April 19, 2019 Contents</w:t>
      </w:r>
    </w:p>
    <w:p w14:paraId="4A955797" w14:textId="77777777" w:rsidR="00691CC2" w:rsidRPr="00691CC2" w:rsidRDefault="00691CC2" w:rsidP="00691CC2">
      <w:pPr>
        <w:spacing w:after="0" w:line="240" w:lineRule="auto"/>
        <w:rPr>
          <w:rFonts w:ascii="Verdana" w:eastAsia="Calibri" w:hAnsi="Verdana" w:cs="Times New Roman"/>
          <w:b/>
          <w:i/>
          <w:sz w:val="32"/>
          <w:u w:val="single"/>
        </w:rPr>
      </w:pPr>
    </w:p>
    <w:p w14:paraId="5E4E128C" w14:textId="77777777" w:rsidR="00691CC2" w:rsidRPr="00691CC2" w:rsidRDefault="00691CC2" w:rsidP="00691CC2">
      <w:pPr>
        <w:tabs>
          <w:tab w:val="right" w:leader="dot" w:pos="9350"/>
        </w:tabs>
        <w:spacing w:after="0" w:line="240" w:lineRule="auto"/>
        <w:ind w:left="270" w:hanging="270"/>
        <w:rPr>
          <w:rFonts w:ascii="Calibri" w:eastAsia="Times New Roman" w:hAnsi="Calibri" w:cs="Times New Roman"/>
          <w:noProof/>
        </w:rPr>
      </w:pPr>
      <w:r w:rsidRPr="00691CC2">
        <w:rPr>
          <w:rFonts w:ascii="Verdana" w:eastAsia="Calibri" w:hAnsi="Verdana" w:cs="Times New Roman"/>
          <w:i/>
          <w:sz w:val="24"/>
        </w:rPr>
        <w:fldChar w:fldCharType="begin"/>
      </w:r>
      <w:r w:rsidRPr="00691CC2">
        <w:rPr>
          <w:rFonts w:ascii="Verdana" w:eastAsia="Calibri" w:hAnsi="Verdana" w:cs="Times New Roman"/>
          <w:i/>
          <w:sz w:val="24"/>
        </w:rPr>
        <w:instrText xml:space="preserve"> TOC \o "1-3" \n \h \z \u </w:instrText>
      </w:r>
      <w:r w:rsidRPr="00691CC2">
        <w:rPr>
          <w:rFonts w:ascii="Verdana" w:eastAsia="Calibri" w:hAnsi="Verdana" w:cs="Times New Roman"/>
          <w:i/>
          <w:sz w:val="24"/>
        </w:rPr>
        <w:fldChar w:fldCharType="separate"/>
      </w:r>
      <w:hyperlink w:anchor="_Toc6390582" w:history="1">
        <w:r w:rsidRPr="00691CC2">
          <w:rPr>
            <w:rFonts w:ascii="Verdana" w:eastAsia="Calibri" w:hAnsi="Verdana" w:cs="Times New Roman"/>
            <w:noProof/>
            <w:color w:val="0000FF"/>
            <w:sz w:val="24"/>
            <w:u w:val="single"/>
          </w:rPr>
          <w:t>Section 232 Healthcare Portal Helpdesk Updates</w:t>
        </w:r>
      </w:hyperlink>
    </w:p>
    <w:p w14:paraId="742A64C4" w14:textId="77777777" w:rsidR="00691CC2" w:rsidRPr="00691CC2" w:rsidRDefault="00691CC2" w:rsidP="00691CC2">
      <w:pPr>
        <w:tabs>
          <w:tab w:val="right" w:leader="dot" w:pos="9350"/>
        </w:tabs>
        <w:spacing w:after="0" w:line="240" w:lineRule="auto"/>
        <w:ind w:left="270" w:hanging="270"/>
        <w:rPr>
          <w:rFonts w:ascii="Calibri" w:eastAsia="Times New Roman" w:hAnsi="Calibri" w:cs="Times New Roman"/>
          <w:noProof/>
        </w:rPr>
      </w:pPr>
      <w:hyperlink w:anchor="_Toc6390583" w:history="1">
        <w:r w:rsidRPr="00691CC2">
          <w:rPr>
            <w:rFonts w:ascii="Verdana" w:eastAsia="Calibri" w:hAnsi="Verdana" w:cs="Times New Roman"/>
            <w:noProof/>
            <w:color w:val="0000FF"/>
            <w:sz w:val="24"/>
            <w:u w:val="single"/>
          </w:rPr>
          <w:t>HUD’s Office of Housing Wants Your Suggestions About Opportunity Zones</w:t>
        </w:r>
      </w:hyperlink>
    </w:p>
    <w:p w14:paraId="1968A03A" w14:textId="77777777" w:rsidR="00691CC2" w:rsidRPr="00691CC2" w:rsidRDefault="00691CC2" w:rsidP="00691CC2">
      <w:pPr>
        <w:tabs>
          <w:tab w:val="right" w:leader="dot" w:pos="9350"/>
        </w:tabs>
        <w:spacing w:after="0" w:line="240" w:lineRule="auto"/>
        <w:ind w:left="270" w:hanging="270"/>
        <w:rPr>
          <w:rFonts w:ascii="Calibri" w:eastAsia="Times New Roman" w:hAnsi="Calibri" w:cs="Times New Roman"/>
          <w:noProof/>
        </w:rPr>
      </w:pPr>
      <w:hyperlink w:anchor="_Toc6390584" w:history="1">
        <w:r w:rsidRPr="00691CC2">
          <w:rPr>
            <w:rFonts w:ascii="Verdana" w:eastAsia="Calibri" w:hAnsi="Verdana" w:cs="Times New Roman"/>
            <w:noProof/>
            <w:color w:val="0000FF"/>
            <w:sz w:val="24"/>
            <w:u w:val="single"/>
          </w:rPr>
          <w:t>Document Links Included In This Blast</w:t>
        </w:r>
      </w:hyperlink>
    </w:p>
    <w:p w14:paraId="5DD78FA2" w14:textId="77777777" w:rsidR="00691CC2" w:rsidRPr="00691CC2" w:rsidRDefault="00691CC2" w:rsidP="00691CC2">
      <w:pPr>
        <w:spacing w:after="0" w:line="240" w:lineRule="auto"/>
        <w:rPr>
          <w:rFonts w:ascii="Verdana" w:eastAsia="Calibri" w:hAnsi="Verdana" w:cs="Times New Roman"/>
          <w:sz w:val="24"/>
        </w:rPr>
      </w:pPr>
      <w:r w:rsidRPr="00691CC2">
        <w:rPr>
          <w:rFonts w:ascii="Verdana" w:eastAsia="Calibri" w:hAnsi="Verdana" w:cs="Times New Roman"/>
          <w:i/>
          <w:sz w:val="24"/>
        </w:rPr>
        <w:fldChar w:fldCharType="end"/>
      </w:r>
    </w:p>
    <w:p w14:paraId="31AE2D64" w14:textId="77777777" w:rsidR="00691CC2" w:rsidRPr="00691CC2" w:rsidRDefault="00691CC2" w:rsidP="00691CC2">
      <w:pPr>
        <w:spacing w:after="0" w:line="240" w:lineRule="auto"/>
        <w:jc w:val="center"/>
        <w:rPr>
          <w:rFonts w:ascii="Verdana" w:eastAsia="Calibri" w:hAnsi="Verdana" w:cs="Times New Roman"/>
          <w:sz w:val="24"/>
        </w:rPr>
      </w:pPr>
      <w:r w:rsidRPr="00691CC2">
        <w:rPr>
          <w:rFonts w:ascii="Verdana" w:eastAsia="Calibri" w:hAnsi="Verdana" w:cs="Times New Roman"/>
          <w:noProof/>
          <w:color w:val="1F497D"/>
        </w:rPr>
        <w:drawing>
          <wp:inline distT="0" distB="0" distL="0" distR="0" wp14:anchorId="78E482B8" wp14:editId="7177CDDE">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0210329E" w14:textId="77777777" w:rsidR="00691CC2" w:rsidRPr="00691CC2" w:rsidRDefault="00691CC2" w:rsidP="00691CC2">
      <w:pPr>
        <w:spacing w:after="0" w:line="240" w:lineRule="auto"/>
        <w:rPr>
          <w:rFonts w:ascii="Verdana" w:eastAsia="Calibri" w:hAnsi="Verdana" w:cs="Times New Roman"/>
          <w:b/>
          <w:sz w:val="24"/>
        </w:rPr>
      </w:pPr>
      <w:bookmarkStart w:id="1" w:name="_Toc380585836"/>
      <w:bookmarkEnd w:id="1"/>
    </w:p>
    <w:p w14:paraId="42729058" w14:textId="77777777" w:rsidR="00691CC2" w:rsidRPr="00691CC2" w:rsidRDefault="00691CC2" w:rsidP="00691CC2">
      <w:pPr>
        <w:spacing w:after="120" w:line="240" w:lineRule="auto"/>
        <w:outlineLvl w:val="0"/>
        <w:rPr>
          <w:rFonts w:ascii="Verdana" w:eastAsia="Calibri" w:hAnsi="Verdana" w:cs="Times New Roman"/>
          <w:b/>
          <w:bCs/>
          <w:caps/>
          <w:sz w:val="28"/>
          <w:szCs w:val="32"/>
          <w:u w:val="single"/>
        </w:rPr>
      </w:pPr>
      <w:bookmarkStart w:id="2" w:name="_Toc6390582"/>
      <w:r w:rsidRPr="00691CC2">
        <w:rPr>
          <w:rFonts w:ascii="Verdana" w:eastAsia="Calibri" w:hAnsi="Verdana" w:cs="Times New Roman"/>
          <w:b/>
          <w:bCs/>
          <w:caps/>
          <w:sz w:val="28"/>
          <w:szCs w:val="24"/>
          <w:u w:val="single"/>
        </w:rPr>
        <w:t>Section 232 Healthcare Portal Helpdesk Updates</w:t>
      </w:r>
      <w:bookmarkEnd w:id="2"/>
    </w:p>
    <w:p w14:paraId="40185B9C" w14:textId="77777777" w:rsidR="00691CC2" w:rsidRPr="00691CC2" w:rsidRDefault="00691CC2" w:rsidP="00691CC2">
      <w:pPr>
        <w:spacing w:after="0" w:line="240" w:lineRule="auto"/>
        <w:rPr>
          <w:rFonts w:ascii="Verdana" w:eastAsia="Calibri" w:hAnsi="Verdana" w:cs="Times New Roman"/>
          <w:sz w:val="24"/>
          <w:szCs w:val="24"/>
        </w:rPr>
      </w:pPr>
    </w:p>
    <w:p w14:paraId="017F3FC6" w14:textId="77777777" w:rsidR="00691CC2" w:rsidRPr="00691CC2" w:rsidRDefault="00691CC2" w:rsidP="00691CC2">
      <w:pPr>
        <w:spacing w:after="0" w:line="240" w:lineRule="auto"/>
        <w:rPr>
          <w:rFonts w:ascii="Verdana" w:eastAsia="Calibri" w:hAnsi="Verdana" w:cs="Times New Roman"/>
          <w:sz w:val="24"/>
          <w:szCs w:val="24"/>
        </w:rPr>
      </w:pPr>
      <w:r w:rsidRPr="00691CC2">
        <w:rPr>
          <w:rFonts w:ascii="Verdana" w:eastAsia="Calibri" w:hAnsi="Verdana" w:cs="Times New Roman"/>
          <w:sz w:val="24"/>
          <w:szCs w:val="24"/>
        </w:rPr>
        <w:t>The HHCP mailbox is the avenue by which all Portal issues, concerns and password resets are processed.  It is important that all messages be sent directly to the 232 Healthcare Portal Help Desk e-mail box (</w:t>
      </w:r>
      <w:hyperlink r:id="rId6" w:history="1">
        <w:r w:rsidRPr="00691CC2">
          <w:rPr>
            <w:rFonts w:ascii="Verdana" w:eastAsia="Calibri" w:hAnsi="Verdana" w:cs="Times New Roman"/>
            <w:color w:val="0000FF"/>
            <w:sz w:val="24"/>
            <w:szCs w:val="24"/>
            <w:u w:val="single"/>
          </w:rPr>
          <w:t>hhcp@hud.gov</w:t>
        </w:r>
      </w:hyperlink>
      <w:r w:rsidRPr="00691CC2">
        <w:rPr>
          <w:rFonts w:ascii="Verdana" w:eastAsia="Calibri" w:hAnsi="Verdana" w:cs="Times New Roman"/>
          <w:sz w:val="24"/>
          <w:szCs w:val="24"/>
        </w:rPr>
        <w:t xml:space="preserve">), and not to individual ORCF staff members.  Any messages sent to individuals will be replied with the request to please send those messages to the HHCP mailbox directly.  Having the ability to respond to all messages from a central location allows for consistent responses, central tracking to ensure all issues are resolved, and the ability for multiple individuals to cover the HHCP mailbox at any given time.  This is similar to our Lean Thinking inquiry </w:t>
      </w:r>
      <w:proofErr w:type="gramStart"/>
      <w:r w:rsidRPr="00691CC2">
        <w:rPr>
          <w:rFonts w:ascii="Verdana" w:eastAsia="Calibri" w:hAnsi="Verdana" w:cs="Times New Roman"/>
          <w:sz w:val="24"/>
          <w:szCs w:val="24"/>
        </w:rPr>
        <w:t>process, and</w:t>
      </w:r>
      <w:proofErr w:type="gramEnd"/>
      <w:r w:rsidRPr="00691CC2">
        <w:rPr>
          <w:rFonts w:ascii="Verdana" w:eastAsia="Calibri" w:hAnsi="Verdana" w:cs="Times New Roman"/>
          <w:sz w:val="24"/>
          <w:szCs w:val="24"/>
        </w:rPr>
        <w:t xml:space="preserve"> will be treated in the same way.  </w:t>
      </w:r>
    </w:p>
    <w:p w14:paraId="09BE4914" w14:textId="77777777" w:rsidR="00691CC2" w:rsidRPr="00691CC2" w:rsidRDefault="00691CC2" w:rsidP="00691CC2">
      <w:pPr>
        <w:spacing w:after="0" w:line="240" w:lineRule="auto"/>
        <w:rPr>
          <w:rFonts w:ascii="Verdana" w:eastAsia="Calibri" w:hAnsi="Verdana" w:cs="Times New Roman"/>
          <w:sz w:val="24"/>
          <w:szCs w:val="24"/>
        </w:rPr>
      </w:pPr>
    </w:p>
    <w:p w14:paraId="640635F1" w14:textId="77777777" w:rsidR="00691CC2" w:rsidRPr="00691CC2" w:rsidRDefault="00691CC2" w:rsidP="00691CC2">
      <w:pPr>
        <w:spacing w:after="0" w:line="240" w:lineRule="auto"/>
        <w:rPr>
          <w:rFonts w:ascii="Verdana" w:eastAsia="Calibri" w:hAnsi="Verdana" w:cs="Times New Roman"/>
          <w:sz w:val="24"/>
          <w:szCs w:val="24"/>
        </w:rPr>
      </w:pPr>
      <w:r w:rsidRPr="00691CC2">
        <w:rPr>
          <w:rFonts w:ascii="Verdana" w:eastAsia="Calibri" w:hAnsi="Verdana" w:cs="Times New Roman"/>
          <w:sz w:val="24"/>
          <w:szCs w:val="24"/>
        </w:rPr>
        <w:t xml:space="preserve">ORCF has awarded a new contract for monitoring and maintaining the Section 232 Healthcare Portal.  We are currently working on the backlog of Helpdesk requests that resulted from the changeover in contracts and will be responding to all requests as quickly as possible.  </w:t>
      </w:r>
    </w:p>
    <w:p w14:paraId="5D50544D" w14:textId="77777777" w:rsidR="00691CC2" w:rsidRPr="00691CC2" w:rsidRDefault="00691CC2" w:rsidP="00691CC2">
      <w:pPr>
        <w:spacing w:after="0" w:line="240" w:lineRule="auto"/>
        <w:rPr>
          <w:rFonts w:ascii="Verdana" w:eastAsia="Calibri" w:hAnsi="Verdana" w:cs="Times New Roman"/>
          <w:b/>
          <w:bCs/>
          <w:sz w:val="24"/>
          <w:szCs w:val="24"/>
        </w:rPr>
      </w:pPr>
    </w:p>
    <w:p w14:paraId="6DBEE5C9" w14:textId="77777777" w:rsidR="00691CC2" w:rsidRPr="00691CC2" w:rsidRDefault="00691CC2" w:rsidP="00691CC2">
      <w:pPr>
        <w:spacing w:after="0" w:line="240" w:lineRule="auto"/>
        <w:rPr>
          <w:rFonts w:ascii="Verdana" w:eastAsia="Calibri" w:hAnsi="Verdana" w:cs="Times New Roman"/>
          <w:sz w:val="24"/>
          <w:szCs w:val="24"/>
        </w:rPr>
      </w:pPr>
      <w:r w:rsidRPr="00691CC2">
        <w:rPr>
          <w:rFonts w:ascii="Verdana" w:eastAsia="Calibri" w:hAnsi="Verdana" w:cs="Times New Roman"/>
          <w:b/>
          <w:bCs/>
          <w:sz w:val="24"/>
          <w:szCs w:val="24"/>
        </w:rPr>
        <w:t>Do you have a question regarding the 232 Healthcare Portal?</w:t>
      </w:r>
    </w:p>
    <w:p w14:paraId="4F824BBA" w14:textId="77777777" w:rsidR="00691CC2" w:rsidRPr="00691CC2" w:rsidRDefault="00691CC2" w:rsidP="00691CC2">
      <w:pPr>
        <w:spacing w:after="0" w:line="240" w:lineRule="auto"/>
        <w:rPr>
          <w:rFonts w:ascii="Verdana" w:eastAsia="Calibri" w:hAnsi="Verdana" w:cs="Times New Roman"/>
          <w:sz w:val="24"/>
          <w:szCs w:val="24"/>
        </w:rPr>
      </w:pPr>
      <w:r w:rsidRPr="00691CC2">
        <w:rPr>
          <w:rFonts w:ascii="Verdana" w:eastAsia="Calibri" w:hAnsi="Verdana" w:cs="Times New Roman"/>
          <w:sz w:val="24"/>
          <w:szCs w:val="24"/>
        </w:rPr>
        <w:t>The Office of Residential Care Facilities has a Frequently Asked Questions web page that is specifically focused on Portal issues.  This allows Portal users to both submit questions and review previously submitted questions and their responses regarding the 232 Healthcare Portal (</w:t>
      </w:r>
      <w:hyperlink r:id="rId7" w:history="1">
        <w:r w:rsidRPr="00691CC2">
          <w:rPr>
            <w:rFonts w:ascii="Verdana" w:eastAsia="Calibri" w:hAnsi="Verdana" w:cs="Times New Roman"/>
            <w:color w:val="0000FF"/>
            <w:sz w:val="24"/>
            <w:szCs w:val="24"/>
            <w:u w:val="single"/>
          </w:rPr>
          <w:t>he</w:t>
        </w:r>
        <w:r w:rsidRPr="00691CC2">
          <w:rPr>
            <w:rFonts w:ascii="Verdana" w:eastAsia="Calibri" w:hAnsi="Verdana" w:cs="Times New Roman"/>
            <w:color w:val="0000FF"/>
            <w:sz w:val="24"/>
            <w:szCs w:val="24"/>
            <w:u w:val="single"/>
          </w:rPr>
          <w:t>re</w:t>
        </w:r>
      </w:hyperlink>
      <w:r w:rsidRPr="00691CC2">
        <w:rPr>
          <w:rFonts w:ascii="Verdana" w:eastAsia="Calibri" w:hAnsi="Verdana" w:cs="Times New Roman"/>
          <w:sz w:val="24"/>
          <w:szCs w:val="24"/>
        </w:rPr>
        <w:t xml:space="preserve">).  </w:t>
      </w:r>
    </w:p>
    <w:p w14:paraId="549FF436" w14:textId="77777777" w:rsidR="00691CC2" w:rsidRPr="00691CC2" w:rsidRDefault="00691CC2" w:rsidP="00691CC2">
      <w:pPr>
        <w:spacing w:after="0" w:line="240" w:lineRule="auto"/>
        <w:rPr>
          <w:rFonts w:ascii="Verdana" w:eastAsia="Calibri" w:hAnsi="Verdana" w:cs="Times New Roman"/>
          <w:b/>
          <w:bCs/>
          <w:sz w:val="24"/>
          <w:szCs w:val="24"/>
        </w:rPr>
      </w:pPr>
    </w:p>
    <w:p w14:paraId="1768AD10" w14:textId="77777777" w:rsidR="00691CC2" w:rsidRPr="00691CC2" w:rsidRDefault="00691CC2" w:rsidP="00691CC2">
      <w:pPr>
        <w:spacing w:after="0" w:line="240" w:lineRule="auto"/>
        <w:rPr>
          <w:rFonts w:ascii="Verdana" w:eastAsia="Calibri" w:hAnsi="Verdana" w:cs="Times New Roman"/>
          <w:sz w:val="24"/>
          <w:szCs w:val="24"/>
        </w:rPr>
      </w:pPr>
      <w:r w:rsidRPr="00691CC2">
        <w:rPr>
          <w:rFonts w:ascii="Verdana" w:eastAsia="Calibri" w:hAnsi="Verdana" w:cs="Times New Roman"/>
          <w:b/>
          <w:bCs/>
          <w:sz w:val="24"/>
          <w:szCs w:val="24"/>
        </w:rPr>
        <w:t>Do you need Portal Training?</w:t>
      </w:r>
    </w:p>
    <w:p w14:paraId="25C3F271" w14:textId="77777777" w:rsidR="00691CC2" w:rsidRPr="00691CC2" w:rsidRDefault="00691CC2" w:rsidP="00691CC2">
      <w:pPr>
        <w:spacing w:after="0" w:line="240" w:lineRule="auto"/>
        <w:rPr>
          <w:rFonts w:ascii="Verdana" w:eastAsia="Calibri" w:hAnsi="Verdana" w:cs="Times New Roman"/>
          <w:sz w:val="24"/>
          <w:szCs w:val="24"/>
        </w:rPr>
      </w:pPr>
      <w:r w:rsidRPr="00691CC2">
        <w:rPr>
          <w:rFonts w:ascii="Verdana" w:eastAsia="Calibri" w:hAnsi="Verdana" w:cs="Times New Roman"/>
          <w:sz w:val="24"/>
          <w:szCs w:val="24"/>
        </w:rPr>
        <w:t>You can search 232 Healthcare Portal training material and can access training information (</w:t>
      </w:r>
      <w:hyperlink r:id="rId8" w:history="1">
        <w:r w:rsidRPr="00691CC2">
          <w:rPr>
            <w:rFonts w:ascii="Verdana" w:eastAsia="Calibri" w:hAnsi="Verdana" w:cs="Times New Roman"/>
            <w:color w:val="0000FF"/>
            <w:sz w:val="24"/>
            <w:szCs w:val="24"/>
            <w:u w:val="single"/>
          </w:rPr>
          <w:t>h</w:t>
        </w:r>
        <w:r w:rsidRPr="00691CC2">
          <w:rPr>
            <w:rFonts w:ascii="Verdana" w:eastAsia="Calibri" w:hAnsi="Verdana" w:cs="Times New Roman"/>
            <w:color w:val="0000FF"/>
            <w:sz w:val="24"/>
            <w:szCs w:val="24"/>
            <w:u w:val="single"/>
          </w:rPr>
          <w:t>ere</w:t>
        </w:r>
      </w:hyperlink>
      <w:r w:rsidRPr="00691CC2">
        <w:rPr>
          <w:rFonts w:ascii="Verdana" w:eastAsia="Calibri" w:hAnsi="Verdana" w:cs="Times New Roman"/>
          <w:sz w:val="24"/>
          <w:szCs w:val="24"/>
        </w:rPr>
        <w:t>).</w:t>
      </w:r>
    </w:p>
    <w:p w14:paraId="6938924B" w14:textId="77777777" w:rsidR="00691CC2" w:rsidRPr="00691CC2" w:rsidRDefault="00691CC2" w:rsidP="00691CC2">
      <w:pPr>
        <w:spacing w:after="0" w:line="240" w:lineRule="auto"/>
        <w:rPr>
          <w:rFonts w:ascii="Verdana" w:eastAsia="MS Mincho" w:hAnsi="Verdana" w:cs="Times New Roman"/>
          <w:b/>
          <w:i/>
          <w:sz w:val="24"/>
          <w:szCs w:val="24"/>
        </w:rPr>
      </w:pPr>
    </w:p>
    <w:p w14:paraId="3A513EC2" w14:textId="77777777" w:rsidR="00691CC2" w:rsidRPr="00691CC2" w:rsidRDefault="00691CC2" w:rsidP="00691CC2">
      <w:pPr>
        <w:spacing w:after="0" w:line="240" w:lineRule="auto"/>
        <w:rPr>
          <w:rFonts w:ascii="Verdana" w:eastAsia="MS Mincho" w:hAnsi="Verdana" w:cs="Times New Roman"/>
          <w:i/>
          <w:sz w:val="24"/>
          <w:szCs w:val="24"/>
        </w:rPr>
      </w:pPr>
      <w:bookmarkStart w:id="3" w:name="_Hlk6390521"/>
      <w:r w:rsidRPr="00691CC2">
        <w:rPr>
          <w:rFonts w:ascii="Verdana" w:eastAsia="MS Mincho" w:hAnsi="Verdana" w:cs="Times New Roman"/>
          <w:b/>
          <w:i/>
          <w:sz w:val="24"/>
          <w:szCs w:val="24"/>
        </w:rPr>
        <w:lastRenderedPageBreak/>
        <w:t>Keywords:</w:t>
      </w:r>
      <w:r w:rsidRPr="00691CC2">
        <w:rPr>
          <w:rFonts w:ascii="Verdana" w:eastAsia="MS Mincho" w:hAnsi="Verdana" w:cs="Times New Roman"/>
          <w:i/>
          <w:sz w:val="24"/>
          <w:szCs w:val="24"/>
        </w:rPr>
        <w:tab/>
        <w:t>232 Healthcare Portal</w:t>
      </w:r>
    </w:p>
    <w:p w14:paraId="59E16773" w14:textId="77777777" w:rsidR="00691CC2" w:rsidRPr="00691CC2" w:rsidRDefault="00691CC2" w:rsidP="00691CC2">
      <w:pPr>
        <w:spacing w:after="0" w:line="240" w:lineRule="auto"/>
        <w:rPr>
          <w:rFonts w:ascii="Verdana" w:eastAsia="MS Mincho" w:hAnsi="Verdana" w:cs="Times New Roman"/>
          <w:b/>
          <w:sz w:val="24"/>
          <w:szCs w:val="24"/>
        </w:rPr>
      </w:pPr>
    </w:p>
    <w:p w14:paraId="374A91DA" w14:textId="77777777" w:rsidR="00691CC2" w:rsidRPr="00691CC2" w:rsidRDefault="00691CC2" w:rsidP="00691CC2">
      <w:pPr>
        <w:spacing w:after="0" w:line="240" w:lineRule="auto"/>
        <w:rPr>
          <w:rFonts w:ascii="Verdana" w:eastAsia="Calibri" w:hAnsi="Verdana" w:cs="Times New Roman"/>
          <w:color w:val="0000FF"/>
          <w:sz w:val="24"/>
          <w:u w:val="single"/>
        </w:rPr>
      </w:pPr>
      <w:hyperlink w:anchor="_top" w:history="1">
        <w:r w:rsidRPr="00691CC2">
          <w:rPr>
            <w:rFonts w:ascii="Verdana" w:eastAsia="Calibri" w:hAnsi="Verdana" w:cs="Times New Roman"/>
            <w:color w:val="0000FF"/>
            <w:sz w:val="24"/>
            <w:u w:val="single"/>
          </w:rPr>
          <w:t>Back to top</w:t>
        </w:r>
      </w:hyperlink>
    </w:p>
    <w:bookmarkEnd w:id="3"/>
    <w:p w14:paraId="42CA2153" w14:textId="77777777" w:rsidR="00691CC2" w:rsidRPr="00691CC2" w:rsidRDefault="00691CC2" w:rsidP="00691CC2">
      <w:pPr>
        <w:spacing w:after="0" w:line="240" w:lineRule="auto"/>
        <w:rPr>
          <w:rFonts w:ascii="Verdana" w:eastAsia="Calibri" w:hAnsi="Verdana" w:cs="Times New Roman"/>
          <w:b/>
          <w:sz w:val="24"/>
        </w:rPr>
      </w:pPr>
    </w:p>
    <w:p w14:paraId="5F6D51C8" w14:textId="77777777" w:rsidR="00691CC2" w:rsidRPr="00691CC2" w:rsidRDefault="00691CC2" w:rsidP="00691CC2">
      <w:pPr>
        <w:spacing w:after="120" w:line="240" w:lineRule="auto"/>
        <w:outlineLvl w:val="0"/>
        <w:rPr>
          <w:rFonts w:ascii="Verdana" w:eastAsia="Calibri" w:hAnsi="Verdana" w:cs="Times New Roman"/>
          <w:b/>
          <w:bCs/>
          <w:caps/>
          <w:sz w:val="28"/>
          <w:szCs w:val="32"/>
          <w:u w:val="single"/>
        </w:rPr>
      </w:pPr>
      <w:bookmarkStart w:id="4" w:name="_Toc6390583"/>
      <w:r w:rsidRPr="00691CC2">
        <w:rPr>
          <w:rFonts w:ascii="Verdana" w:eastAsia="Calibri" w:hAnsi="Verdana" w:cs="Times New Roman"/>
          <w:b/>
          <w:bCs/>
          <w:caps/>
          <w:sz w:val="28"/>
          <w:szCs w:val="32"/>
          <w:u w:val="single"/>
        </w:rPr>
        <w:t>HUD’s Office of Housing Wants Your Suggestions About Opportunity Zones</w:t>
      </w:r>
      <w:bookmarkEnd w:id="4"/>
    </w:p>
    <w:p w14:paraId="7FE73D52" w14:textId="77777777" w:rsidR="00691CC2" w:rsidRPr="00691CC2" w:rsidRDefault="00691CC2" w:rsidP="00691CC2">
      <w:pPr>
        <w:spacing w:after="0" w:line="240" w:lineRule="auto"/>
        <w:rPr>
          <w:rFonts w:ascii="Verdana" w:eastAsia="Calibri" w:hAnsi="Verdana" w:cs="Times New Roman"/>
          <w:sz w:val="24"/>
        </w:rPr>
      </w:pPr>
      <w:r w:rsidRPr="00691CC2">
        <w:rPr>
          <w:rFonts w:ascii="Verdana" w:eastAsia="Calibri" w:hAnsi="Verdana" w:cs="Times New Roman"/>
          <w:sz w:val="24"/>
        </w:rPr>
        <w:t xml:space="preserve">We wanted to make sure you saw HUD’s newest Request for Information (RFI) published on April 17 in the Federal Register. We are seeking to hear from stakeholders like you about how we can leverage the tools HUD has to maximize the positive impact of Opportunity Zones. Created by the 2017 Tax Cuts and Jobs Act, Opportunity Zones are distressed communities that provide tax benefits to investors who make new investments in the Zones. </w:t>
      </w:r>
    </w:p>
    <w:p w14:paraId="6528608F" w14:textId="77777777" w:rsidR="00691CC2" w:rsidRPr="00691CC2" w:rsidRDefault="00691CC2" w:rsidP="00691CC2">
      <w:pPr>
        <w:spacing w:after="0" w:line="240" w:lineRule="auto"/>
        <w:rPr>
          <w:rFonts w:ascii="Verdana" w:eastAsia="Calibri" w:hAnsi="Verdana" w:cs="Times New Roman"/>
          <w:sz w:val="24"/>
        </w:rPr>
      </w:pPr>
    </w:p>
    <w:p w14:paraId="590D2BD5" w14:textId="77777777" w:rsidR="00691CC2" w:rsidRPr="00691CC2" w:rsidRDefault="00691CC2" w:rsidP="00691CC2">
      <w:pPr>
        <w:spacing w:after="0" w:line="240" w:lineRule="auto"/>
        <w:rPr>
          <w:rFonts w:ascii="Verdana" w:eastAsia="Calibri" w:hAnsi="Verdana" w:cs="Times New Roman"/>
          <w:sz w:val="24"/>
        </w:rPr>
      </w:pPr>
      <w:r w:rsidRPr="00691CC2">
        <w:rPr>
          <w:rFonts w:ascii="Verdana" w:eastAsia="Calibri" w:hAnsi="Verdana" w:cs="Times New Roman"/>
          <w:sz w:val="24"/>
        </w:rPr>
        <w:t xml:space="preserve">You can see the RFI </w:t>
      </w:r>
      <w:hyperlink r:id="rId9" w:history="1">
        <w:r w:rsidRPr="00691CC2">
          <w:rPr>
            <w:rFonts w:ascii="Verdana" w:eastAsia="Calibri" w:hAnsi="Verdana" w:cs="Times New Roman"/>
            <w:color w:val="0000FF"/>
            <w:sz w:val="24"/>
            <w:u w:val="single"/>
          </w:rPr>
          <w:t>he</w:t>
        </w:r>
        <w:r w:rsidRPr="00691CC2">
          <w:rPr>
            <w:rFonts w:ascii="Verdana" w:eastAsia="Calibri" w:hAnsi="Verdana" w:cs="Times New Roman"/>
            <w:color w:val="0000FF"/>
            <w:sz w:val="24"/>
            <w:u w:val="single"/>
          </w:rPr>
          <w:t>re</w:t>
        </w:r>
      </w:hyperlink>
      <w:r w:rsidRPr="00691CC2">
        <w:rPr>
          <w:rFonts w:ascii="Verdana" w:eastAsia="Calibri" w:hAnsi="Verdana" w:cs="Times New Roman"/>
          <w:sz w:val="24"/>
        </w:rPr>
        <w:t>.</w:t>
      </w:r>
    </w:p>
    <w:p w14:paraId="69577B12" w14:textId="77777777" w:rsidR="00691CC2" w:rsidRPr="00691CC2" w:rsidRDefault="00691CC2" w:rsidP="00691CC2">
      <w:pPr>
        <w:spacing w:after="0" w:line="240" w:lineRule="auto"/>
        <w:rPr>
          <w:rFonts w:ascii="Verdana" w:eastAsia="Calibri" w:hAnsi="Verdana" w:cs="Times New Roman"/>
          <w:sz w:val="24"/>
        </w:rPr>
      </w:pPr>
    </w:p>
    <w:p w14:paraId="5C194292" w14:textId="77777777" w:rsidR="00691CC2" w:rsidRPr="00691CC2" w:rsidRDefault="00691CC2" w:rsidP="00691CC2">
      <w:pPr>
        <w:spacing w:after="0" w:line="240" w:lineRule="auto"/>
        <w:rPr>
          <w:rFonts w:ascii="Verdana" w:eastAsia="Calibri" w:hAnsi="Verdana" w:cs="Times New Roman"/>
          <w:sz w:val="24"/>
        </w:rPr>
      </w:pPr>
      <w:r w:rsidRPr="00691CC2">
        <w:rPr>
          <w:rFonts w:ascii="Verdana" w:eastAsia="Calibri" w:hAnsi="Verdana" w:cs="Times New Roman"/>
          <w:sz w:val="24"/>
        </w:rPr>
        <w:t>As the Chair of the White House Opportunity and Revitalization Council, HUD Secretary Carson is very interested in all the levers HUD can pull to make Opportunity Zones vibrant economic engines for their residents. Don’t be wary of making outside the box suggestions on the information contained in the RFI, including the following questions:</w:t>
      </w:r>
    </w:p>
    <w:p w14:paraId="501BBD7F" w14:textId="77777777" w:rsidR="00691CC2" w:rsidRPr="00691CC2" w:rsidRDefault="00691CC2" w:rsidP="00691CC2">
      <w:pPr>
        <w:spacing w:after="0" w:line="240" w:lineRule="auto"/>
        <w:rPr>
          <w:rFonts w:ascii="Verdana" w:eastAsia="Calibri" w:hAnsi="Verdana" w:cs="Times New Roman"/>
          <w:sz w:val="24"/>
        </w:rPr>
      </w:pPr>
    </w:p>
    <w:p w14:paraId="53417E89" w14:textId="77777777" w:rsidR="00691CC2" w:rsidRPr="00691CC2" w:rsidRDefault="00691CC2" w:rsidP="00691CC2">
      <w:pPr>
        <w:numPr>
          <w:ilvl w:val="0"/>
          <w:numId w:val="2"/>
        </w:numPr>
        <w:spacing w:after="0" w:line="240" w:lineRule="auto"/>
        <w:rPr>
          <w:rFonts w:ascii="Verdana" w:eastAsia="Calibri" w:hAnsi="Verdana" w:cs="Times New Roman"/>
          <w:sz w:val="24"/>
        </w:rPr>
      </w:pPr>
      <w:r w:rsidRPr="00691CC2">
        <w:rPr>
          <w:rFonts w:ascii="Verdana" w:eastAsia="Calibri" w:hAnsi="Verdana" w:cs="Times New Roman"/>
          <w:sz w:val="24"/>
        </w:rPr>
        <w:t xml:space="preserve">What tools can HUD provide to make local communities, investors and other stakeholders more aware of the full range of applicable Federal financing programs and incentives available to projects located in urban and economically distressed areas, including Opportunity Zones? </w:t>
      </w:r>
    </w:p>
    <w:p w14:paraId="12A03FF7" w14:textId="77777777" w:rsidR="00691CC2" w:rsidRPr="00691CC2" w:rsidRDefault="00691CC2" w:rsidP="00691CC2">
      <w:pPr>
        <w:spacing w:after="0" w:line="240" w:lineRule="auto"/>
        <w:rPr>
          <w:rFonts w:ascii="Verdana" w:eastAsia="Calibri" w:hAnsi="Verdana" w:cs="Times New Roman"/>
          <w:sz w:val="24"/>
        </w:rPr>
      </w:pPr>
    </w:p>
    <w:p w14:paraId="28C29351" w14:textId="77777777" w:rsidR="00691CC2" w:rsidRPr="00691CC2" w:rsidRDefault="00691CC2" w:rsidP="00691CC2">
      <w:pPr>
        <w:numPr>
          <w:ilvl w:val="0"/>
          <w:numId w:val="2"/>
        </w:numPr>
        <w:spacing w:after="0" w:line="240" w:lineRule="auto"/>
        <w:rPr>
          <w:rFonts w:ascii="Verdana" w:eastAsia="Calibri" w:hAnsi="Verdana" w:cs="Times New Roman"/>
          <w:sz w:val="24"/>
        </w:rPr>
      </w:pPr>
      <w:r w:rsidRPr="00691CC2">
        <w:rPr>
          <w:rFonts w:ascii="Verdana" w:eastAsia="Calibri" w:hAnsi="Verdana" w:cs="Times New Roman"/>
          <w:sz w:val="24"/>
        </w:rPr>
        <w:t>What types of technical assistance should be offered through HUD?</w:t>
      </w:r>
    </w:p>
    <w:p w14:paraId="4B9A40D3" w14:textId="77777777" w:rsidR="00691CC2" w:rsidRPr="00691CC2" w:rsidRDefault="00691CC2" w:rsidP="00691CC2">
      <w:pPr>
        <w:spacing w:after="0" w:line="240" w:lineRule="auto"/>
        <w:rPr>
          <w:rFonts w:ascii="Verdana" w:eastAsia="Calibri" w:hAnsi="Verdana" w:cs="Times New Roman"/>
          <w:sz w:val="24"/>
        </w:rPr>
      </w:pPr>
    </w:p>
    <w:p w14:paraId="77B5B38B" w14:textId="77777777" w:rsidR="00691CC2" w:rsidRPr="00691CC2" w:rsidRDefault="00691CC2" w:rsidP="00691CC2">
      <w:pPr>
        <w:spacing w:after="0" w:line="240" w:lineRule="auto"/>
        <w:rPr>
          <w:rFonts w:ascii="Verdana" w:eastAsia="Calibri" w:hAnsi="Verdana" w:cs="Times New Roman"/>
          <w:sz w:val="24"/>
        </w:rPr>
      </w:pPr>
      <w:r w:rsidRPr="00691CC2">
        <w:rPr>
          <w:rFonts w:ascii="Verdana" w:eastAsia="Calibri" w:hAnsi="Verdana" w:cs="Times New Roman"/>
          <w:bCs/>
          <w:sz w:val="24"/>
        </w:rPr>
        <w:t>It is important that you submit your comments and suggestions using one of the response methods contained in the RFI.</w:t>
      </w:r>
      <w:r w:rsidRPr="00691CC2">
        <w:rPr>
          <w:rFonts w:ascii="Verdana" w:eastAsia="Calibri" w:hAnsi="Verdana" w:cs="Times New Roman"/>
          <w:sz w:val="24"/>
        </w:rPr>
        <w:t xml:space="preserve"> We are unable to accept responses or reply to emails submitted to this email box.</w:t>
      </w:r>
    </w:p>
    <w:p w14:paraId="10B5D3FC" w14:textId="77777777" w:rsidR="00691CC2" w:rsidRPr="00691CC2" w:rsidRDefault="00691CC2" w:rsidP="00691CC2">
      <w:pPr>
        <w:spacing w:after="0" w:line="240" w:lineRule="auto"/>
        <w:rPr>
          <w:rFonts w:ascii="Verdana" w:eastAsia="Calibri" w:hAnsi="Verdana" w:cs="Times New Roman"/>
          <w:b/>
          <w:sz w:val="24"/>
        </w:rPr>
      </w:pPr>
    </w:p>
    <w:p w14:paraId="2A922105" w14:textId="77777777" w:rsidR="00691CC2" w:rsidRPr="00691CC2" w:rsidRDefault="00691CC2" w:rsidP="00691CC2">
      <w:pPr>
        <w:spacing w:after="0" w:line="240" w:lineRule="auto"/>
        <w:rPr>
          <w:rFonts w:ascii="Verdana" w:eastAsia="MS Mincho" w:hAnsi="Verdana" w:cs="Times New Roman"/>
          <w:i/>
          <w:sz w:val="24"/>
          <w:szCs w:val="24"/>
        </w:rPr>
      </w:pPr>
      <w:r w:rsidRPr="00691CC2">
        <w:rPr>
          <w:rFonts w:ascii="Verdana" w:eastAsia="MS Mincho" w:hAnsi="Verdana" w:cs="Times New Roman"/>
          <w:b/>
          <w:i/>
          <w:sz w:val="24"/>
          <w:szCs w:val="24"/>
        </w:rPr>
        <w:t>Keywords:</w:t>
      </w:r>
      <w:r w:rsidRPr="00691CC2">
        <w:rPr>
          <w:rFonts w:ascii="Verdana" w:eastAsia="MS Mincho" w:hAnsi="Verdana" w:cs="Times New Roman"/>
          <w:i/>
          <w:sz w:val="24"/>
          <w:szCs w:val="24"/>
        </w:rPr>
        <w:tab/>
        <w:t>Opportunity Zones</w:t>
      </w:r>
    </w:p>
    <w:p w14:paraId="430998AE" w14:textId="77777777" w:rsidR="00691CC2" w:rsidRPr="00691CC2" w:rsidRDefault="00691CC2" w:rsidP="00691CC2">
      <w:pPr>
        <w:spacing w:after="0" w:line="240" w:lineRule="auto"/>
        <w:rPr>
          <w:rFonts w:ascii="Verdana" w:eastAsia="MS Mincho" w:hAnsi="Verdana" w:cs="Times New Roman"/>
          <w:b/>
          <w:sz w:val="24"/>
          <w:szCs w:val="24"/>
        </w:rPr>
      </w:pPr>
    </w:p>
    <w:p w14:paraId="62331936" w14:textId="77777777" w:rsidR="00691CC2" w:rsidRPr="00691CC2" w:rsidRDefault="00691CC2" w:rsidP="00691CC2">
      <w:pPr>
        <w:spacing w:after="0" w:line="240" w:lineRule="auto"/>
        <w:rPr>
          <w:rFonts w:ascii="Verdana" w:eastAsia="Calibri" w:hAnsi="Verdana" w:cs="Times New Roman"/>
          <w:color w:val="0000FF"/>
          <w:sz w:val="24"/>
          <w:u w:val="single"/>
        </w:rPr>
      </w:pPr>
      <w:hyperlink w:anchor="_top" w:history="1">
        <w:r w:rsidRPr="00691CC2">
          <w:rPr>
            <w:rFonts w:ascii="Verdana" w:eastAsia="Calibri" w:hAnsi="Verdana" w:cs="Times New Roman"/>
            <w:color w:val="0000FF"/>
            <w:sz w:val="24"/>
            <w:u w:val="single"/>
          </w:rPr>
          <w:t>Back to top</w:t>
        </w:r>
      </w:hyperlink>
    </w:p>
    <w:p w14:paraId="5D5B09D4" w14:textId="77777777" w:rsidR="00691CC2" w:rsidRPr="00691CC2" w:rsidRDefault="00691CC2" w:rsidP="00691CC2">
      <w:pPr>
        <w:spacing w:after="0" w:line="240" w:lineRule="auto"/>
        <w:rPr>
          <w:rFonts w:ascii="Verdana" w:eastAsia="Calibri" w:hAnsi="Verdana" w:cs="Times New Roman"/>
          <w:b/>
          <w:sz w:val="24"/>
        </w:rPr>
      </w:pPr>
    </w:p>
    <w:p w14:paraId="0894E25C" w14:textId="77777777" w:rsidR="00691CC2" w:rsidRPr="00691CC2" w:rsidRDefault="00691CC2" w:rsidP="00691CC2">
      <w:pPr>
        <w:spacing w:after="0" w:line="240" w:lineRule="auto"/>
        <w:outlineLvl w:val="0"/>
        <w:rPr>
          <w:rFonts w:ascii="Verdana" w:eastAsia="Calibri" w:hAnsi="Verdana" w:cs="Times New Roman"/>
          <w:b/>
          <w:bCs/>
          <w:caps/>
          <w:sz w:val="28"/>
          <w:szCs w:val="32"/>
          <w:u w:val="single"/>
        </w:rPr>
      </w:pPr>
      <w:bookmarkStart w:id="5" w:name="_Toc333920723"/>
      <w:bookmarkStart w:id="6" w:name="_Toc6390584"/>
      <w:r w:rsidRPr="00691CC2">
        <w:rPr>
          <w:rFonts w:ascii="Verdana" w:eastAsia="Calibri" w:hAnsi="Verdana" w:cs="Times New Roman"/>
          <w:b/>
          <w:bCs/>
          <w:caps/>
          <w:sz w:val="28"/>
          <w:szCs w:val="32"/>
          <w:u w:val="single"/>
        </w:rPr>
        <w:t>Document Links Included In This Blast</w:t>
      </w:r>
      <w:bookmarkEnd w:id="5"/>
      <w:bookmarkEnd w:id="6"/>
    </w:p>
    <w:p w14:paraId="52BC9CD1" w14:textId="77777777" w:rsidR="00691CC2" w:rsidRPr="00691CC2" w:rsidRDefault="00691CC2" w:rsidP="00691CC2">
      <w:pPr>
        <w:spacing w:after="0" w:line="240" w:lineRule="auto"/>
        <w:rPr>
          <w:rFonts w:ascii="Verdana" w:eastAsia="Calibri" w:hAnsi="Verdana" w:cs="Times New Roman"/>
          <w:sz w:val="24"/>
        </w:rPr>
      </w:pPr>
    </w:p>
    <w:p w14:paraId="28D8DD03" w14:textId="77777777" w:rsidR="00691CC2" w:rsidRPr="00691CC2" w:rsidRDefault="00691CC2" w:rsidP="00691CC2">
      <w:pPr>
        <w:numPr>
          <w:ilvl w:val="0"/>
          <w:numId w:val="1"/>
        </w:numPr>
        <w:spacing w:after="0" w:line="240" w:lineRule="auto"/>
        <w:rPr>
          <w:rFonts w:ascii="Verdana" w:eastAsia="Calibri" w:hAnsi="Verdana" w:cs="Times New Roman"/>
          <w:sz w:val="24"/>
          <w:szCs w:val="24"/>
        </w:rPr>
      </w:pPr>
      <w:hyperlink r:id="rId10" w:history="1">
        <w:r w:rsidRPr="00691CC2">
          <w:rPr>
            <w:rFonts w:ascii="Verdana" w:eastAsia="Calibri" w:hAnsi="Verdana" w:cs="Times New Roman"/>
            <w:color w:val="0000FF"/>
            <w:sz w:val="24"/>
            <w:szCs w:val="24"/>
            <w:u w:val="single"/>
          </w:rPr>
          <w:t>232 Healthcare Portal</w:t>
        </w:r>
      </w:hyperlink>
    </w:p>
    <w:p w14:paraId="22A382D3" w14:textId="77777777" w:rsidR="00691CC2" w:rsidRPr="00691CC2" w:rsidRDefault="00691CC2" w:rsidP="00691CC2">
      <w:pPr>
        <w:numPr>
          <w:ilvl w:val="0"/>
          <w:numId w:val="1"/>
        </w:numPr>
        <w:spacing w:after="0" w:line="240" w:lineRule="auto"/>
        <w:rPr>
          <w:rFonts w:ascii="Verdana" w:eastAsia="Calibri" w:hAnsi="Verdana" w:cs="Times New Roman"/>
          <w:sz w:val="24"/>
          <w:szCs w:val="24"/>
        </w:rPr>
      </w:pPr>
      <w:hyperlink r:id="rId11" w:history="1">
        <w:r w:rsidRPr="00691CC2">
          <w:rPr>
            <w:rFonts w:ascii="Verdana" w:eastAsia="Calibri" w:hAnsi="Verdana" w:cs="Times New Roman"/>
            <w:color w:val="0000FF"/>
            <w:sz w:val="24"/>
            <w:szCs w:val="24"/>
            <w:u w:val="single"/>
          </w:rPr>
          <w:t>232 Healthcare Portal Training Material</w:t>
        </w:r>
      </w:hyperlink>
    </w:p>
    <w:p w14:paraId="75DE9E1C" w14:textId="77777777" w:rsidR="00691CC2" w:rsidRPr="00691CC2" w:rsidRDefault="00691CC2" w:rsidP="00691CC2">
      <w:pPr>
        <w:numPr>
          <w:ilvl w:val="0"/>
          <w:numId w:val="1"/>
        </w:numPr>
        <w:spacing w:after="0" w:line="240" w:lineRule="auto"/>
        <w:rPr>
          <w:rFonts w:ascii="Verdana" w:eastAsia="Calibri" w:hAnsi="Verdana" w:cs="Times New Roman"/>
          <w:sz w:val="24"/>
          <w:szCs w:val="24"/>
        </w:rPr>
      </w:pPr>
      <w:hyperlink r:id="rId12" w:history="1">
        <w:r w:rsidRPr="00691CC2">
          <w:rPr>
            <w:rFonts w:ascii="Verdana" w:eastAsia="Calibri" w:hAnsi="Verdana" w:cs="Times New Roman"/>
            <w:color w:val="0000FF"/>
            <w:sz w:val="24"/>
            <w:szCs w:val="24"/>
            <w:u w:val="single"/>
          </w:rPr>
          <w:t>FR–6155–N–01 - Review of HUD Policy in Opportunity Zones</w:t>
        </w:r>
      </w:hyperlink>
    </w:p>
    <w:p w14:paraId="7864809E" w14:textId="77777777" w:rsidR="00691CC2" w:rsidRPr="00691CC2" w:rsidRDefault="00691CC2" w:rsidP="00691CC2">
      <w:pPr>
        <w:spacing w:after="0" w:line="240" w:lineRule="auto"/>
        <w:rPr>
          <w:rFonts w:ascii="Verdana" w:eastAsia="Calibri" w:hAnsi="Verdana" w:cs="Times New Roman"/>
          <w:color w:val="000000"/>
          <w:sz w:val="24"/>
        </w:rPr>
      </w:pPr>
    </w:p>
    <w:p w14:paraId="42A735B1" w14:textId="77777777" w:rsidR="00691CC2" w:rsidRPr="00691CC2" w:rsidRDefault="00691CC2" w:rsidP="00691CC2">
      <w:pPr>
        <w:spacing w:after="0" w:line="240" w:lineRule="auto"/>
        <w:rPr>
          <w:rFonts w:ascii="Verdana" w:eastAsia="Calibri" w:hAnsi="Verdana" w:cs="Times New Roman"/>
          <w:b/>
          <w:bCs/>
          <w:sz w:val="24"/>
        </w:rPr>
      </w:pPr>
      <w:hyperlink w:anchor="_top" w:history="1">
        <w:r w:rsidRPr="00691CC2">
          <w:rPr>
            <w:rFonts w:ascii="Verdana" w:eastAsia="Calibri" w:hAnsi="Verdana" w:cs="Times New Roman"/>
            <w:color w:val="0000FF"/>
            <w:sz w:val="24"/>
            <w:u w:val="single"/>
          </w:rPr>
          <w:t>Back to top</w:t>
        </w:r>
      </w:hyperlink>
    </w:p>
    <w:p w14:paraId="23C3B0BA" w14:textId="77777777" w:rsidR="00691CC2" w:rsidRPr="00691CC2" w:rsidRDefault="00691CC2" w:rsidP="00691CC2">
      <w:pPr>
        <w:spacing w:after="0" w:line="240" w:lineRule="auto"/>
        <w:rPr>
          <w:rFonts w:ascii="Verdana" w:eastAsia="Calibri" w:hAnsi="Verdana" w:cs="Times New Roman"/>
          <w:sz w:val="24"/>
        </w:rPr>
      </w:pPr>
    </w:p>
    <w:p w14:paraId="255F98DA" w14:textId="77777777" w:rsidR="00691CC2" w:rsidRPr="00691CC2" w:rsidRDefault="00691CC2" w:rsidP="00691CC2">
      <w:pPr>
        <w:spacing w:after="0" w:line="240" w:lineRule="auto"/>
        <w:jc w:val="center"/>
        <w:rPr>
          <w:rFonts w:ascii="Verdana" w:eastAsia="Calibri" w:hAnsi="Verdana" w:cs="Times New Roman"/>
          <w:color w:val="000000"/>
        </w:rPr>
      </w:pPr>
      <w:r w:rsidRPr="00691CC2">
        <w:rPr>
          <w:rFonts w:ascii="Verdana" w:eastAsia="Calibri" w:hAnsi="Verdana" w:cs="Times New Roman"/>
          <w:b/>
          <w:noProof/>
          <w:color w:val="1F497D"/>
        </w:rPr>
        <w:drawing>
          <wp:inline distT="0" distB="0" distL="0" distR="0" wp14:anchorId="1C21B5C3" wp14:editId="5446B3E9">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5F77AF65" w14:textId="77777777" w:rsidR="00691CC2" w:rsidRPr="00691CC2" w:rsidRDefault="00691CC2" w:rsidP="00691CC2">
      <w:pPr>
        <w:spacing w:before="100" w:beforeAutospacing="1" w:after="100" w:afterAutospacing="1" w:line="240" w:lineRule="auto"/>
        <w:rPr>
          <w:rFonts w:ascii="Verdana" w:eastAsia="Calibri" w:hAnsi="Verdana" w:cs="Times New Roman"/>
          <w:sz w:val="24"/>
          <w:szCs w:val="24"/>
        </w:rPr>
      </w:pPr>
      <w:r w:rsidRPr="00691CC2">
        <w:rPr>
          <w:rFonts w:ascii="Verdana" w:eastAsia="Calibri" w:hAnsi="Verdana" w:cs="Times New Roman"/>
          <w:sz w:val="24"/>
          <w:szCs w:val="24"/>
        </w:rPr>
        <w:t xml:space="preserve">Past Lean 232 Updates are </w:t>
      </w:r>
      <w:hyperlink r:id="rId13" w:history="1">
        <w:r w:rsidRPr="00691CC2">
          <w:rPr>
            <w:rFonts w:ascii="Verdana" w:eastAsia="Calibri" w:hAnsi="Verdana" w:cs="Times New Roman"/>
            <w:color w:val="0000FF"/>
            <w:sz w:val="24"/>
            <w:szCs w:val="24"/>
            <w:u w:val="single"/>
          </w:rPr>
          <w:t>available online</w:t>
        </w:r>
      </w:hyperlink>
      <w:r w:rsidRPr="00691CC2">
        <w:rPr>
          <w:rFonts w:ascii="Verdana" w:eastAsia="Calibri" w:hAnsi="Verdana" w:cs="Times New Roman"/>
          <w:sz w:val="24"/>
          <w:szCs w:val="24"/>
        </w:rPr>
        <w:t>.</w:t>
      </w:r>
    </w:p>
    <w:p w14:paraId="0D90AB7B" w14:textId="77777777" w:rsidR="00691CC2" w:rsidRPr="00691CC2" w:rsidRDefault="00691CC2" w:rsidP="00691CC2">
      <w:pPr>
        <w:spacing w:before="100" w:beforeAutospacing="1" w:after="100" w:afterAutospacing="1" w:line="240" w:lineRule="auto"/>
        <w:rPr>
          <w:rFonts w:ascii="Verdana" w:eastAsia="Calibri" w:hAnsi="Verdana" w:cs="Times New Roman"/>
          <w:sz w:val="24"/>
          <w:szCs w:val="24"/>
        </w:rPr>
      </w:pPr>
      <w:r w:rsidRPr="00691CC2">
        <w:rPr>
          <w:rFonts w:ascii="Verdana" w:eastAsia="Calibri" w:hAnsi="Verdana" w:cs="Times New Roman"/>
          <w:sz w:val="24"/>
          <w:szCs w:val="24"/>
        </w:rPr>
        <w:t xml:space="preserve">Have questions about the Lean 232 Program? Please contact </w:t>
      </w:r>
      <w:hyperlink r:id="rId14" w:history="1">
        <w:r w:rsidRPr="00691CC2">
          <w:rPr>
            <w:rFonts w:ascii="Verdana" w:eastAsia="Calibri" w:hAnsi="Verdana" w:cs="Times New Roman"/>
            <w:color w:val="0000FF"/>
            <w:sz w:val="24"/>
            <w:szCs w:val="24"/>
            <w:u w:val="single"/>
          </w:rPr>
          <w:t>LeanThinking@hud.gov</w:t>
        </w:r>
      </w:hyperlink>
      <w:r w:rsidRPr="00691CC2">
        <w:rPr>
          <w:rFonts w:ascii="Verdana" w:eastAsia="Calibri" w:hAnsi="Verdana" w:cs="Times New Roman"/>
          <w:sz w:val="24"/>
          <w:szCs w:val="24"/>
        </w:rPr>
        <w:t>.</w:t>
      </w:r>
    </w:p>
    <w:p w14:paraId="020F55D8" w14:textId="77777777" w:rsidR="00691CC2" w:rsidRPr="00691CC2" w:rsidRDefault="00691CC2" w:rsidP="00691CC2">
      <w:pPr>
        <w:spacing w:before="100" w:beforeAutospacing="1" w:after="100" w:afterAutospacing="1" w:line="240" w:lineRule="auto"/>
        <w:rPr>
          <w:rFonts w:ascii="Verdana" w:eastAsia="Calibri" w:hAnsi="Verdana" w:cs="Times New Roman"/>
          <w:sz w:val="24"/>
          <w:szCs w:val="24"/>
        </w:rPr>
      </w:pPr>
      <w:r w:rsidRPr="00691CC2">
        <w:rPr>
          <w:rFonts w:ascii="Verdana" w:eastAsia="Calibri" w:hAnsi="Verdana" w:cs="Times New Roman"/>
          <w:sz w:val="24"/>
          <w:szCs w:val="24"/>
        </w:rPr>
        <w:t xml:space="preserve">For more information on the Lean 232 Program, check out: </w:t>
      </w:r>
      <w:hyperlink r:id="rId15" w:history="1">
        <w:r w:rsidRPr="00691CC2">
          <w:rPr>
            <w:rFonts w:ascii="Verdana" w:eastAsia="Calibri" w:hAnsi="Verdana" w:cs="Times New Roman"/>
            <w:color w:val="0000FF"/>
            <w:sz w:val="24"/>
            <w:szCs w:val="24"/>
            <w:u w:val="single"/>
          </w:rPr>
          <w:t>http://www.hud.gov/healthcare</w:t>
        </w:r>
      </w:hyperlink>
      <w:r w:rsidRPr="00691CC2">
        <w:rPr>
          <w:rFonts w:ascii="Verdana" w:eastAsia="Calibri" w:hAnsi="Verdana" w:cs="Times New Roman"/>
          <w:sz w:val="24"/>
          <w:szCs w:val="24"/>
        </w:rPr>
        <w:t>.</w:t>
      </w:r>
    </w:p>
    <w:p w14:paraId="215CEFE0" w14:textId="77777777" w:rsidR="00691CC2" w:rsidRPr="00691CC2" w:rsidRDefault="00691CC2" w:rsidP="00691CC2">
      <w:pPr>
        <w:spacing w:before="100" w:beforeAutospacing="1" w:after="100" w:afterAutospacing="1" w:line="240" w:lineRule="auto"/>
        <w:rPr>
          <w:rFonts w:ascii="Verdana" w:eastAsia="Calibri" w:hAnsi="Verdana" w:cs="Times New Roman"/>
          <w:sz w:val="24"/>
          <w:szCs w:val="24"/>
        </w:rPr>
      </w:pPr>
      <w:r w:rsidRPr="00691CC2">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6" w:history="1">
        <w:r w:rsidRPr="00691CC2">
          <w:rPr>
            <w:rFonts w:ascii="Verdana" w:eastAsia="Calibri" w:hAnsi="Verdana" w:cs="Times New Roman"/>
            <w:color w:val="0000FF"/>
            <w:sz w:val="24"/>
            <w:szCs w:val="24"/>
            <w:u w:val="single"/>
          </w:rPr>
          <w:t>Join here</w:t>
        </w:r>
      </w:hyperlink>
      <w:r w:rsidRPr="00691CC2">
        <w:rPr>
          <w:rFonts w:ascii="Verdana" w:eastAsia="Calibri" w:hAnsi="Verdana" w:cs="Times New Roman"/>
          <w:sz w:val="24"/>
          <w:szCs w:val="24"/>
        </w:rPr>
        <w:t>.</w:t>
      </w:r>
    </w:p>
    <w:p w14:paraId="056B24E5" w14:textId="77777777" w:rsidR="00691CC2" w:rsidRPr="00691CC2" w:rsidRDefault="00691CC2" w:rsidP="00691CC2">
      <w:pPr>
        <w:spacing w:before="100" w:beforeAutospacing="1" w:after="100" w:afterAutospacing="1" w:line="240" w:lineRule="auto"/>
        <w:rPr>
          <w:rFonts w:ascii="Verdana" w:eastAsia="Calibri" w:hAnsi="Verdana" w:cs="Times New Roman"/>
          <w:sz w:val="24"/>
          <w:szCs w:val="24"/>
        </w:rPr>
      </w:pPr>
      <w:r w:rsidRPr="00691CC2">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7" w:history="1">
        <w:r w:rsidRPr="00691CC2">
          <w:rPr>
            <w:rFonts w:ascii="Verdana" w:eastAsia="Calibri" w:hAnsi="Verdana" w:cs="Times New Roman"/>
            <w:color w:val="0000FF"/>
            <w:sz w:val="24"/>
            <w:szCs w:val="24"/>
            <w:u w:val="single"/>
          </w:rPr>
          <w:t>go here</w:t>
        </w:r>
      </w:hyperlink>
      <w:r w:rsidRPr="00691CC2">
        <w:rPr>
          <w:rFonts w:ascii="Verdana" w:eastAsia="Calibri" w:hAnsi="Verdana" w:cs="Times New Roman"/>
          <w:sz w:val="24"/>
          <w:szCs w:val="24"/>
        </w:rPr>
        <w:t>.</w:t>
      </w:r>
    </w:p>
    <w:p w14:paraId="247806FD" w14:textId="77777777" w:rsidR="00202254" w:rsidRDefault="00202254">
      <w:bookmarkStart w:id="7" w:name="_GoBack"/>
      <w:bookmarkEnd w:id="7"/>
    </w:p>
    <w:sectPr w:rsidR="00202254" w:rsidSect="00E217E8">
      <w:head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3770C2B8" w14:textId="77777777" w:rsidR="0089592C" w:rsidRDefault="00691C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EAD4D9" w14:textId="77777777" w:rsidR="008F66AB" w:rsidRDefault="00691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A20861"/>
    <w:multiLevelType w:val="hybridMultilevel"/>
    <w:tmpl w:val="7AE64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C2"/>
    <w:rsid w:val="00202254"/>
    <w:rsid w:val="0069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83AA"/>
  <w15:chartTrackingRefBased/>
  <w15:docId w15:val="{2780F411-CF05-45E7-BD42-85F3BB6C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CC2"/>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691CC2"/>
    <w:rPr>
      <w:rFonts w:ascii="Verdana" w:eastAsia="Calibri" w:hAnsi="Verdana" w:cs="Times New Roman"/>
      <w:sz w:val="24"/>
    </w:rPr>
  </w:style>
  <w:style w:type="paragraph" w:styleId="BalloonText">
    <w:name w:val="Balloon Text"/>
    <w:basedOn w:val="Normal"/>
    <w:link w:val="BalloonTextChar"/>
    <w:uiPriority w:val="99"/>
    <w:semiHidden/>
    <w:unhideWhenUsed/>
    <w:rsid w:val="00691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federal_housing_administration/healthcare_facilities/residential_care/232_healthcare_portal/232HCP_Training" TargetMode="External"/><Relationship Id="rId13" Type="http://schemas.openxmlformats.org/officeDocument/2006/relationships/hyperlink" Target="http://portal.hud.gov/hudportal/HUD?src=/federal_housing_administration/healthcare_facilities/residential_care/mail_blast_index"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d.gov/federal_housing_administration/healthcare_facilities/residential_care/232_healthcare_portal" TargetMode="External"/><Relationship Id="rId12" Type="http://schemas.openxmlformats.org/officeDocument/2006/relationships/hyperlink" Target="https://www.federalregister.gov/documents/2019/04/17/2019-07682/review-of-hud-policy-in-opportunity-zones" TargetMode="External"/><Relationship Id="rId17" Type="http://schemas.openxmlformats.org/officeDocument/2006/relationships/hyperlink" Target="http://portal.hud.gov/hudportal/HUD?src=/subscribe/signup&amp;listname=Lean%20232%20Updates&amp;list=LEAN-232-UPDATES-L" TargetMode="External"/><Relationship Id="rId2" Type="http://schemas.openxmlformats.org/officeDocument/2006/relationships/styles" Target="styles.xml"/><Relationship Id="rId16" Type="http://schemas.openxmlformats.org/officeDocument/2006/relationships/hyperlink" Target="http://portal.hud.gov/hudportal/HUD?src=/subscribe/signup&amp;listname=Lean%20232%20Updates&amp;list=LEAN-232-UPDATES-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hcp@hud.gov" TargetMode="External"/><Relationship Id="rId11" Type="http://schemas.openxmlformats.org/officeDocument/2006/relationships/hyperlink" Target="https://www.hud.gov/federal_housing_administration/healthcare_facilities/residential_care/232_healthcare_portal/232HCP_Training" TargetMode="External"/><Relationship Id="rId5" Type="http://schemas.openxmlformats.org/officeDocument/2006/relationships/image" Target="media/image1.png"/><Relationship Id="rId15" Type="http://schemas.openxmlformats.org/officeDocument/2006/relationships/hyperlink" Target="http://www.hud.gov/healthcare" TargetMode="External"/><Relationship Id="rId10" Type="http://schemas.openxmlformats.org/officeDocument/2006/relationships/hyperlink" Target="https://www.hud.gov/federal_housing_administration/healthcare_facilities/residential_care/232_healthcare_port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deralregister.gov/documents/2019/04/17/2019-07682/review-of-hud-policy-in-opportunity-zones" TargetMode="External"/><Relationship Id="rId14" Type="http://schemas.openxmlformats.org/officeDocument/2006/relationships/hyperlink" Target="mailto:LeanThinking@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2019-04-18T18:40:00Z</dcterms:created>
  <dcterms:modified xsi:type="dcterms:W3CDTF">2019-04-18T18:41:00Z</dcterms:modified>
</cp:coreProperties>
</file>