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E603A" w14:textId="77777777" w:rsidR="00B962A5" w:rsidRPr="00863472" w:rsidRDefault="008819F8" w:rsidP="00863472">
      <w:pPr>
        <w:pStyle w:val="NormalWeb"/>
        <w:jc w:val="center"/>
        <w:rPr>
          <w:rStyle w:val="TitleChar"/>
          <w:u w:val="single"/>
        </w:rPr>
      </w:pPr>
      <w:bookmarkStart w:id="0" w:name="_top"/>
      <w:bookmarkEnd w:id="0"/>
      <w:r w:rsidRPr="00863472">
        <w:rPr>
          <w:rStyle w:val="TitleChar"/>
          <w:u w:val="single"/>
        </w:rPr>
        <w:t>HUD’s L</w:t>
      </w:r>
      <w:r w:rsidR="00082FD5" w:rsidRPr="00863472">
        <w:rPr>
          <w:rStyle w:val="TitleChar"/>
          <w:u w:val="single"/>
        </w:rPr>
        <w:t>ean</w:t>
      </w:r>
      <w:r w:rsidRPr="00863472">
        <w:rPr>
          <w:rStyle w:val="TitleChar"/>
          <w:u w:val="single"/>
        </w:rPr>
        <w:t xml:space="preserve"> 232 Program</w:t>
      </w:r>
    </w:p>
    <w:p w14:paraId="6E0E603B" w14:textId="77777777" w:rsidR="00B962A5" w:rsidRPr="00863472" w:rsidRDefault="008819F8" w:rsidP="00863472">
      <w:pPr>
        <w:pStyle w:val="NormalWeb"/>
        <w:jc w:val="center"/>
        <w:rPr>
          <w:rStyle w:val="TitleChar"/>
        </w:rPr>
      </w:pPr>
      <w:r w:rsidRPr="00863472">
        <w:rPr>
          <w:rStyle w:val="TitleChar"/>
        </w:rPr>
        <w:t>Office of Residential Care Facilities (ORCF</w:t>
      </w:r>
      <w:r w:rsidR="00036CEF" w:rsidRPr="00863472">
        <w:rPr>
          <w:rStyle w:val="TitleChar"/>
        </w:rPr>
        <w:t>)</w:t>
      </w:r>
    </w:p>
    <w:p w14:paraId="6E0E603C" w14:textId="2DE24750" w:rsidR="00B962A5" w:rsidRPr="00863472" w:rsidRDefault="008819F8" w:rsidP="00863472">
      <w:pPr>
        <w:pStyle w:val="NormalWeb"/>
        <w:jc w:val="center"/>
        <w:rPr>
          <w:rStyle w:val="TitleChar"/>
          <w:u w:val="single"/>
        </w:rPr>
      </w:pPr>
      <w:r w:rsidRPr="00863472">
        <w:rPr>
          <w:rStyle w:val="TitleChar"/>
          <w:u w:val="single"/>
        </w:rPr>
        <w:t xml:space="preserve">Update as </w:t>
      </w:r>
      <w:r w:rsidR="001E717C" w:rsidRPr="003A3DBC">
        <w:rPr>
          <w:rStyle w:val="TitleChar"/>
          <w:u w:val="single"/>
        </w:rPr>
        <w:t xml:space="preserve">of </w:t>
      </w:r>
      <w:r w:rsidR="00F775FB" w:rsidRPr="003A3DBC">
        <w:rPr>
          <w:rStyle w:val="TitleChar"/>
          <w:u w:val="single"/>
        </w:rPr>
        <w:t>April 10</w:t>
      </w:r>
      <w:r w:rsidR="008129A3" w:rsidRPr="003A3DBC">
        <w:rPr>
          <w:rStyle w:val="TitleChar"/>
          <w:u w:val="single"/>
        </w:rPr>
        <w:t>, 201</w:t>
      </w:r>
      <w:r w:rsidR="00F775FB" w:rsidRPr="003A3DBC">
        <w:rPr>
          <w:rStyle w:val="TitleChar"/>
          <w:u w:val="single"/>
        </w:rPr>
        <w:t>8</w:t>
      </w:r>
    </w:p>
    <w:p w14:paraId="6E0E603D" w14:textId="77777777" w:rsidR="008819F8" w:rsidRPr="00863472" w:rsidRDefault="00CC1634" w:rsidP="00863472">
      <w:pPr>
        <w:pStyle w:val="NormalWeb"/>
        <w:jc w:val="center"/>
        <w:rPr>
          <w:rFonts w:ascii="Verdana" w:hAnsi="Verdana"/>
          <w:sz w:val="22"/>
          <w:szCs w:val="22"/>
        </w:rPr>
      </w:pPr>
      <w:r w:rsidRPr="00863472">
        <w:rPr>
          <w:rFonts w:ascii="Verdana" w:hAnsi="Verdana"/>
          <w:noProof/>
          <w:color w:val="1F497D"/>
          <w:sz w:val="22"/>
          <w:szCs w:val="22"/>
        </w:rPr>
        <w:drawing>
          <wp:inline distT="0" distB="0" distL="0" distR="0" wp14:anchorId="6E0E606C" wp14:editId="6E0E606D">
            <wp:extent cx="5702300" cy="94615"/>
            <wp:effectExtent l="0" t="0" r="0" b="63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6E0E603E" w14:textId="77777777" w:rsidR="008819F8" w:rsidRPr="00863472" w:rsidRDefault="008819F8" w:rsidP="00863472"/>
    <w:p w14:paraId="6E0E603F" w14:textId="77777777" w:rsidR="008819F8" w:rsidRPr="00863472" w:rsidRDefault="008819F8" w:rsidP="00863472"/>
    <w:p w14:paraId="6E0E6040" w14:textId="35BB38D6" w:rsidR="00743DDB" w:rsidRPr="00863472" w:rsidRDefault="00F775FB" w:rsidP="00863472">
      <w:pPr>
        <w:pStyle w:val="NoSpacing"/>
        <w:rPr>
          <w:rFonts w:ascii="Verdana" w:hAnsi="Verdana"/>
          <w:i/>
          <w:sz w:val="32"/>
          <w:u w:val="single"/>
        </w:rPr>
      </w:pPr>
      <w:r>
        <w:rPr>
          <w:rFonts w:ascii="Verdana" w:hAnsi="Verdana"/>
          <w:i/>
          <w:sz w:val="32"/>
          <w:u w:val="single"/>
        </w:rPr>
        <w:t>April 10</w:t>
      </w:r>
      <w:r w:rsidR="008129A3" w:rsidRPr="00863472">
        <w:rPr>
          <w:rFonts w:ascii="Verdana" w:hAnsi="Verdana"/>
          <w:i/>
          <w:sz w:val="32"/>
          <w:u w:val="single"/>
        </w:rPr>
        <w:t>, 201</w:t>
      </w:r>
      <w:r>
        <w:rPr>
          <w:rFonts w:ascii="Verdana" w:hAnsi="Verdana"/>
          <w:i/>
          <w:sz w:val="32"/>
          <w:u w:val="single"/>
        </w:rPr>
        <w:t>8</w:t>
      </w:r>
      <w:r w:rsidR="00CD6874" w:rsidRPr="00863472">
        <w:rPr>
          <w:rFonts w:ascii="Verdana" w:hAnsi="Verdana"/>
          <w:i/>
          <w:sz w:val="32"/>
          <w:u w:val="single"/>
        </w:rPr>
        <w:t xml:space="preserve"> </w:t>
      </w:r>
      <w:r w:rsidR="00886FA2" w:rsidRPr="00863472">
        <w:rPr>
          <w:rFonts w:ascii="Verdana" w:hAnsi="Verdana"/>
          <w:i/>
          <w:sz w:val="32"/>
          <w:u w:val="single"/>
        </w:rPr>
        <w:t>Contents</w:t>
      </w:r>
    </w:p>
    <w:p w14:paraId="6E0E6041" w14:textId="77777777" w:rsidR="00E55131" w:rsidRPr="00863472" w:rsidRDefault="00E55131" w:rsidP="00863472">
      <w:pPr>
        <w:pStyle w:val="NoSpacing"/>
        <w:rPr>
          <w:rFonts w:ascii="Verdana" w:hAnsi="Verdana"/>
          <w:b/>
          <w:i/>
          <w:sz w:val="32"/>
          <w:u w:val="single"/>
        </w:rPr>
      </w:pPr>
    </w:p>
    <w:p w14:paraId="12E23659" w14:textId="77777777" w:rsidR="00F775FB" w:rsidRDefault="00396DB3">
      <w:pPr>
        <w:pStyle w:val="TOC1"/>
        <w:rPr>
          <w:rFonts w:asciiTheme="minorHAnsi" w:eastAsiaTheme="minorEastAsia" w:hAnsiTheme="minorHAnsi" w:cstheme="minorBidi"/>
          <w:noProof/>
          <w:sz w:val="22"/>
        </w:rPr>
      </w:pPr>
      <w:r w:rsidRPr="00863472">
        <w:rPr>
          <w:i/>
        </w:rPr>
        <w:fldChar w:fldCharType="begin"/>
      </w:r>
      <w:r w:rsidRPr="00863472">
        <w:rPr>
          <w:i/>
        </w:rPr>
        <w:instrText xml:space="preserve"> TOC \o "1-3" \n \h \z \u </w:instrText>
      </w:r>
      <w:r w:rsidRPr="00863472">
        <w:rPr>
          <w:i/>
        </w:rPr>
        <w:fldChar w:fldCharType="separate"/>
      </w:r>
      <w:hyperlink w:anchor="_Toc511045970" w:history="1">
        <w:r w:rsidR="00F775FB" w:rsidRPr="00117461">
          <w:rPr>
            <w:rStyle w:val="Hyperlink"/>
            <w:noProof/>
          </w:rPr>
          <w:t>Section 232 Documents Available For Public Review and Comment</w:t>
        </w:r>
      </w:hyperlink>
    </w:p>
    <w:p w14:paraId="0B4BA830" w14:textId="77777777" w:rsidR="00F775FB" w:rsidRDefault="00E36322">
      <w:pPr>
        <w:pStyle w:val="TOC1"/>
        <w:rPr>
          <w:rFonts w:asciiTheme="minorHAnsi" w:eastAsiaTheme="minorEastAsia" w:hAnsiTheme="minorHAnsi" w:cstheme="minorBidi"/>
          <w:noProof/>
          <w:sz w:val="22"/>
        </w:rPr>
      </w:pPr>
      <w:hyperlink w:anchor="_Toc511045971" w:history="1">
        <w:r w:rsidR="00F775FB" w:rsidRPr="00117461">
          <w:rPr>
            <w:rStyle w:val="Hyperlink"/>
            <w:noProof/>
          </w:rPr>
          <w:t>Document Links Included In This Blast</w:t>
        </w:r>
      </w:hyperlink>
    </w:p>
    <w:p w14:paraId="6E0E6047" w14:textId="291B2EE1" w:rsidR="00743DDB" w:rsidRPr="00863472" w:rsidRDefault="00396DB3" w:rsidP="00863472">
      <w:r w:rsidRPr="00863472">
        <w:rPr>
          <w:i/>
        </w:rPr>
        <w:fldChar w:fldCharType="end"/>
      </w:r>
    </w:p>
    <w:p w14:paraId="6E0E6048" w14:textId="77777777" w:rsidR="008819F8" w:rsidRPr="00863472" w:rsidRDefault="00CC1634" w:rsidP="00863472">
      <w:pPr>
        <w:jc w:val="center"/>
      </w:pPr>
      <w:r w:rsidRPr="00863472">
        <w:rPr>
          <w:noProof/>
          <w:color w:val="1F497D"/>
          <w:sz w:val="22"/>
        </w:rPr>
        <w:drawing>
          <wp:inline distT="0" distB="0" distL="0" distR="0" wp14:anchorId="6E0E606E" wp14:editId="6E0E606F">
            <wp:extent cx="5702300" cy="94615"/>
            <wp:effectExtent l="0" t="0" r="0" b="635"/>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66B3DC28" w14:textId="77777777" w:rsidR="00FB21E7" w:rsidRDefault="00FB21E7" w:rsidP="00FB21E7">
      <w:pPr>
        <w:rPr>
          <w:color w:val="000000"/>
        </w:rPr>
      </w:pPr>
      <w:bookmarkStart w:id="1" w:name="_Toc380585836"/>
      <w:bookmarkEnd w:id="1"/>
    </w:p>
    <w:p w14:paraId="5407F539" w14:textId="39D43028" w:rsidR="00F775FB" w:rsidRPr="00F775FB" w:rsidRDefault="00F775FB" w:rsidP="00F775FB">
      <w:pPr>
        <w:pStyle w:val="Heading1"/>
      </w:pPr>
      <w:bookmarkStart w:id="2" w:name="_Toc511045970"/>
      <w:r w:rsidRPr="00F775FB">
        <w:t>Section 232 Documents Available For Public Review and Comment</w:t>
      </w:r>
      <w:bookmarkEnd w:id="2"/>
    </w:p>
    <w:p w14:paraId="50575DE7" w14:textId="472228C0" w:rsidR="00F775FB" w:rsidRDefault="00F775FB" w:rsidP="00F775FB">
      <w:pPr>
        <w:autoSpaceDE w:val="0"/>
        <w:autoSpaceDN w:val="0"/>
        <w:rPr>
          <w:szCs w:val="24"/>
        </w:rPr>
      </w:pPr>
      <w:r>
        <w:t>On April 10, 2018 a Federal Register Notice (</w:t>
      </w:r>
      <w:hyperlink r:id="rId13" w:history="1">
        <w:r w:rsidR="003A3DBC" w:rsidRPr="003A3DBC">
          <w:rPr>
            <w:rStyle w:val="Hyperlink"/>
          </w:rPr>
          <w:t>FR-</w:t>
        </w:r>
        <w:r w:rsidR="003A3DBC" w:rsidRPr="003A3DBC">
          <w:rPr>
            <w:rStyle w:val="Hyperlink"/>
          </w:rPr>
          <w:t>7001-N-09</w:t>
        </w:r>
      </w:hyperlink>
      <w:r>
        <w:t>) was published to open a 30-day comment period on the revised collection of Section 232 documents.  The entire collection subject to this notice, in both clean and redline format, is available for review at</w:t>
      </w:r>
      <w:r w:rsidR="00045167">
        <w:t>:</w:t>
      </w:r>
      <w:r>
        <w:t xml:space="preserve"> </w:t>
      </w:r>
      <w:hyperlink r:id="rId14" w:history="1">
        <w:r w:rsidR="00D805B6" w:rsidRPr="003C24DD">
          <w:rPr>
            <w:rStyle w:val="Hyperlink"/>
          </w:rPr>
          <w:t>www.hud.g</w:t>
        </w:r>
        <w:r w:rsidR="00D805B6" w:rsidRPr="003C24DD">
          <w:rPr>
            <w:rStyle w:val="Hyperlink"/>
          </w:rPr>
          <w:t>ov/232comments</w:t>
        </w:r>
      </w:hyperlink>
      <w:r>
        <w:t>.</w:t>
      </w:r>
      <w:r w:rsidR="00D805B6">
        <w:t xml:space="preserve">  </w:t>
      </w:r>
      <w:r>
        <w:t xml:space="preserve">Please read, consider, and submit your comments, if any.  </w:t>
      </w:r>
      <w:proofErr w:type="gramStart"/>
      <w:r>
        <w:t>In order to</w:t>
      </w:r>
      <w:proofErr w:type="gramEnd"/>
      <w:r>
        <w:t xml:space="preserve"> be considered, all comments </w:t>
      </w:r>
      <w:r>
        <w:rPr>
          <w:b/>
          <w:bCs/>
        </w:rPr>
        <w:t>must</w:t>
      </w:r>
      <w:r>
        <w:t xml:space="preserve"> be submitted </w:t>
      </w:r>
      <w:r>
        <w:rPr>
          <w:b/>
          <w:bCs/>
        </w:rPr>
        <w:t>as instructed in the Federal Register</w:t>
      </w:r>
      <w:r>
        <w:t xml:space="preserve">.  The comment period ends May 10, 2018.  </w:t>
      </w:r>
    </w:p>
    <w:p w14:paraId="42BA4AB9" w14:textId="77777777" w:rsidR="00F775FB" w:rsidRDefault="00F775FB" w:rsidP="00F775FB">
      <w:pPr>
        <w:rPr>
          <w:sz w:val="22"/>
        </w:rPr>
      </w:pPr>
    </w:p>
    <w:p w14:paraId="7FD172F2" w14:textId="77777777" w:rsidR="00F775FB" w:rsidRDefault="00F775FB" w:rsidP="00F775FB">
      <w:r>
        <w:t>Please also note that the current document collection is still in effect, and should be used for all transactions, until further notice.</w:t>
      </w:r>
    </w:p>
    <w:p w14:paraId="2133A2A8" w14:textId="77777777" w:rsidR="00F775FB" w:rsidRDefault="00F775FB" w:rsidP="00F775FB">
      <w:pPr>
        <w:rPr>
          <w:b/>
          <w:bCs/>
          <w:i/>
          <w:iCs/>
        </w:rPr>
      </w:pPr>
    </w:p>
    <w:p w14:paraId="54F3BA82" w14:textId="77777777" w:rsidR="00F775FB" w:rsidRDefault="00F775FB" w:rsidP="00F775FB">
      <w:pPr>
        <w:rPr>
          <w:i/>
          <w:iCs/>
        </w:rPr>
      </w:pPr>
      <w:r>
        <w:rPr>
          <w:b/>
          <w:bCs/>
          <w:i/>
          <w:iCs/>
        </w:rPr>
        <w:t xml:space="preserve">Keywords: </w:t>
      </w:r>
      <w:r>
        <w:rPr>
          <w:i/>
          <w:iCs/>
        </w:rPr>
        <w:t>Section 232 Documents</w:t>
      </w:r>
    </w:p>
    <w:p w14:paraId="01993075" w14:textId="77777777" w:rsidR="00512271" w:rsidRDefault="00512271" w:rsidP="00512271">
      <w:pPr>
        <w:rPr>
          <w:rFonts w:eastAsia="MS Mincho"/>
          <w:b/>
          <w:szCs w:val="24"/>
        </w:rPr>
      </w:pPr>
    </w:p>
    <w:p w14:paraId="249C63DD" w14:textId="77777777" w:rsidR="00512271" w:rsidRPr="00E426DA" w:rsidRDefault="00E36322" w:rsidP="00512271">
      <w:pPr>
        <w:rPr>
          <w:color w:val="0000FF"/>
          <w:u w:val="single"/>
        </w:rPr>
      </w:pPr>
      <w:hyperlink w:anchor="_top" w:history="1">
        <w:r w:rsidR="00512271" w:rsidRPr="00817EB6">
          <w:rPr>
            <w:rStyle w:val="Hyperlink"/>
          </w:rPr>
          <w:t>Back to top</w:t>
        </w:r>
      </w:hyperlink>
    </w:p>
    <w:p w14:paraId="1EAFD37A" w14:textId="77777777" w:rsidR="00512271" w:rsidRDefault="00512271" w:rsidP="00512271"/>
    <w:p w14:paraId="110FEF21" w14:textId="77777777" w:rsidR="00E52379" w:rsidRPr="00863472" w:rsidRDefault="00E52379" w:rsidP="00C835D5">
      <w:pPr>
        <w:rPr>
          <w:rFonts w:eastAsia="MS Mincho"/>
          <w:b/>
          <w:szCs w:val="24"/>
        </w:rPr>
      </w:pPr>
    </w:p>
    <w:p w14:paraId="6E0E605F" w14:textId="77777777" w:rsidR="00D61A9F" w:rsidRPr="00863472" w:rsidRDefault="00D61A9F" w:rsidP="00863472">
      <w:pPr>
        <w:pStyle w:val="Heading1"/>
        <w:spacing w:after="0"/>
      </w:pPr>
      <w:bookmarkStart w:id="3" w:name="_Toc333920723"/>
      <w:bookmarkStart w:id="4" w:name="_Toc511045971"/>
      <w:r w:rsidRPr="00863472">
        <w:t>Docum</w:t>
      </w:r>
      <w:r w:rsidR="00F21C16" w:rsidRPr="00863472">
        <w:t>ent Link</w:t>
      </w:r>
      <w:r w:rsidR="00973B47" w:rsidRPr="00863472">
        <w:t>s</w:t>
      </w:r>
      <w:r w:rsidRPr="00863472">
        <w:t xml:space="preserve"> Included In This Blast</w:t>
      </w:r>
      <w:bookmarkEnd w:id="3"/>
      <w:bookmarkEnd w:id="4"/>
    </w:p>
    <w:p w14:paraId="6E0E6060" w14:textId="77777777" w:rsidR="00921EAA" w:rsidRPr="00863472" w:rsidRDefault="00921EAA" w:rsidP="00863472"/>
    <w:p w14:paraId="6B091950" w14:textId="5114C2B8" w:rsidR="00283571" w:rsidRDefault="003A3DBC" w:rsidP="003A3DBC">
      <w:pPr>
        <w:pStyle w:val="ListParagraph"/>
        <w:numPr>
          <w:ilvl w:val="0"/>
          <w:numId w:val="4"/>
        </w:numPr>
        <w:rPr>
          <w:color w:val="000000" w:themeColor="text1"/>
        </w:rPr>
      </w:pPr>
      <w:hyperlink r:id="rId15" w:history="1">
        <w:r w:rsidRPr="003A3DBC">
          <w:rPr>
            <w:rStyle w:val="Hyperlink"/>
          </w:rPr>
          <w:t xml:space="preserve">30-Day Notice of Proposed Information Collection: Comprehensive Listing of Transactional Documents for Mortgagors, Mortgagees and Contractors Federal Housing Administration (FHA) Healthcare Facility Documents: Proposed Revisions and Updates of Information </w:t>
        </w:r>
        <w:proofErr w:type="gramStart"/>
        <w:r w:rsidRPr="003A3DBC">
          <w:rPr>
            <w:rStyle w:val="Hyperlink"/>
          </w:rPr>
          <w:t>Collection  (</w:t>
        </w:r>
        <w:proofErr w:type="gramEnd"/>
        <w:r w:rsidRPr="003A3DBC">
          <w:rPr>
            <w:rStyle w:val="Hyperlink"/>
          </w:rPr>
          <w:t>FR–7001–N–09)</w:t>
        </w:r>
      </w:hyperlink>
    </w:p>
    <w:p w14:paraId="247EFE83" w14:textId="5189123D" w:rsidR="002462DC" w:rsidRPr="002462DC" w:rsidRDefault="002462DC" w:rsidP="002462DC">
      <w:pPr>
        <w:numPr>
          <w:ilvl w:val="0"/>
          <w:numId w:val="4"/>
        </w:numPr>
        <w:rPr>
          <w:color w:val="000000" w:themeColor="text1"/>
          <w:szCs w:val="24"/>
        </w:rPr>
      </w:pPr>
      <w:hyperlink r:id="rId16" w:history="1">
        <w:r>
          <w:rPr>
            <w:rStyle w:val="Hyperlink"/>
            <w:szCs w:val="24"/>
          </w:rPr>
          <w:t>Section 232 Documents for Comment</w:t>
        </w:r>
      </w:hyperlink>
      <w:bookmarkStart w:id="5" w:name="_GoBack"/>
      <w:bookmarkEnd w:id="5"/>
    </w:p>
    <w:p w14:paraId="6E0E6062" w14:textId="3464FF45" w:rsidR="00F03E9E" w:rsidRPr="00863472" w:rsidRDefault="00F03E9E" w:rsidP="00863472">
      <w:pPr>
        <w:rPr>
          <w:color w:val="000000" w:themeColor="text1"/>
        </w:rPr>
      </w:pPr>
    </w:p>
    <w:p w14:paraId="6E0E6063" w14:textId="77777777" w:rsidR="00D61A9F" w:rsidRPr="00863472" w:rsidRDefault="00E36322" w:rsidP="00863472">
      <w:pPr>
        <w:rPr>
          <w:b/>
          <w:bCs/>
        </w:rPr>
      </w:pPr>
      <w:hyperlink w:anchor="_top" w:history="1">
        <w:r w:rsidR="00D61A9F" w:rsidRPr="00863472">
          <w:rPr>
            <w:rStyle w:val="Hyperlink"/>
          </w:rPr>
          <w:t>Back to top</w:t>
        </w:r>
      </w:hyperlink>
    </w:p>
    <w:p w14:paraId="6E0E6064" w14:textId="77777777" w:rsidR="00D61A9F" w:rsidRPr="00863472" w:rsidRDefault="00D61A9F" w:rsidP="00863472"/>
    <w:p w14:paraId="6E0E6065" w14:textId="77777777" w:rsidR="008819F8" w:rsidRPr="00863472" w:rsidRDefault="00CC1634" w:rsidP="00863472">
      <w:pPr>
        <w:pStyle w:val="NormalWeb"/>
        <w:jc w:val="center"/>
        <w:rPr>
          <w:rFonts w:ascii="Verdana" w:hAnsi="Verdana"/>
          <w:color w:val="000000"/>
          <w:sz w:val="22"/>
          <w:szCs w:val="22"/>
        </w:rPr>
      </w:pPr>
      <w:r w:rsidRPr="00863472">
        <w:rPr>
          <w:rFonts w:ascii="Verdana" w:hAnsi="Verdana"/>
          <w:b/>
          <w:noProof/>
          <w:color w:val="1F497D"/>
          <w:sz w:val="22"/>
          <w:szCs w:val="22"/>
        </w:rPr>
        <w:lastRenderedPageBreak/>
        <w:drawing>
          <wp:inline distT="0" distB="0" distL="0" distR="0" wp14:anchorId="6E0E6070" wp14:editId="6E0E6071">
            <wp:extent cx="5727700" cy="94615"/>
            <wp:effectExtent l="0" t="0" r="6350" b="635"/>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0D9D6876" w14:textId="77777777" w:rsidR="00E23EAD" w:rsidRPr="00412C1B" w:rsidRDefault="00E23EAD" w:rsidP="00E23EAD">
      <w:pPr>
        <w:spacing w:before="100" w:beforeAutospacing="1" w:after="100" w:afterAutospacing="1"/>
        <w:rPr>
          <w:szCs w:val="24"/>
        </w:rPr>
      </w:pPr>
      <w:r w:rsidRPr="00412C1B">
        <w:rPr>
          <w:szCs w:val="24"/>
        </w:rPr>
        <w:t xml:space="preserve">Past Lean 232 Updates are </w:t>
      </w:r>
      <w:hyperlink r:id="rId17" w:history="1">
        <w:r w:rsidRPr="00412C1B">
          <w:rPr>
            <w:color w:val="0000FF"/>
            <w:szCs w:val="24"/>
            <w:u w:val="single"/>
          </w:rPr>
          <w:t>available online</w:t>
        </w:r>
      </w:hyperlink>
      <w:r w:rsidRPr="00412C1B">
        <w:rPr>
          <w:szCs w:val="24"/>
        </w:rPr>
        <w:t>.</w:t>
      </w:r>
    </w:p>
    <w:p w14:paraId="6ABD2B3D" w14:textId="77777777" w:rsidR="00E23EAD" w:rsidRPr="00412C1B" w:rsidRDefault="00E23EAD" w:rsidP="00E23EAD">
      <w:pPr>
        <w:spacing w:before="100" w:beforeAutospacing="1" w:after="100" w:afterAutospacing="1"/>
        <w:rPr>
          <w:szCs w:val="24"/>
        </w:rPr>
      </w:pPr>
      <w:r w:rsidRPr="00412C1B">
        <w:rPr>
          <w:szCs w:val="24"/>
        </w:rPr>
        <w:t xml:space="preserve">Have questions about the Lean 232 Program? Please contact </w:t>
      </w:r>
      <w:hyperlink r:id="rId18" w:history="1">
        <w:r w:rsidRPr="00412C1B">
          <w:rPr>
            <w:color w:val="0000FF"/>
            <w:szCs w:val="24"/>
            <w:u w:val="single"/>
          </w:rPr>
          <w:t>LeanThinking@hud.gov</w:t>
        </w:r>
      </w:hyperlink>
      <w:r w:rsidRPr="00412C1B">
        <w:rPr>
          <w:szCs w:val="24"/>
        </w:rPr>
        <w:t>.</w:t>
      </w:r>
    </w:p>
    <w:p w14:paraId="7630C216" w14:textId="77777777" w:rsidR="00E23EAD" w:rsidRPr="00412C1B" w:rsidRDefault="00E23EAD" w:rsidP="00E23EAD">
      <w:pPr>
        <w:spacing w:before="100" w:beforeAutospacing="1" w:after="100" w:afterAutospacing="1"/>
        <w:rPr>
          <w:szCs w:val="24"/>
        </w:rPr>
      </w:pPr>
      <w:r w:rsidRPr="00412C1B">
        <w:rPr>
          <w:szCs w:val="24"/>
        </w:rPr>
        <w:t xml:space="preserve">For more information on the Lean 232 Program, check out: </w:t>
      </w:r>
      <w:hyperlink r:id="rId19" w:history="1">
        <w:r w:rsidRPr="00412C1B">
          <w:rPr>
            <w:color w:val="0000FF"/>
            <w:szCs w:val="24"/>
            <w:u w:val="single"/>
          </w:rPr>
          <w:t>http://www.hud.gov/healthcare</w:t>
        </w:r>
      </w:hyperlink>
      <w:r w:rsidRPr="00412C1B">
        <w:rPr>
          <w:szCs w:val="24"/>
        </w:rPr>
        <w:t>.</w:t>
      </w:r>
    </w:p>
    <w:p w14:paraId="4792BAA8" w14:textId="77777777" w:rsidR="00E23EAD" w:rsidRPr="00412C1B" w:rsidRDefault="00E23EAD" w:rsidP="00E23EAD">
      <w:pPr>
        <w:spacing w:before="100" w:beforeAutospacing="1" w:after="100" w:afterAutospacing="1"/>
        <w:rPr>
          <w:szCs w:val="24"/>
        </w:rPr>
      </w:pPr>
      <w:r w:rsidRPr="00412C1B">
        <w:rPr>
          <w:szCs w:val="24"/>
        </w:rPr>
        <w:t xml:space="preserve">Have your loan servicing colleagues joined our email list? The Email Blasts contain information relevant to them as well. You might suggest they </w:t>
      </w:r>
      <w:hyperlink r:id="rId20" w:history="1">
        <w:r w:rsidRPr="00412C1B">
          <w:rPr>
            <w:color w:val="0000FF"/>
            <w:szCs w:val="24"/>
            <w:u w:val="single"/>
          </w:rPr>
          <w:t>Join here</w:t>
        </w:r>
      </w:hyperlink>
      <w:r w:rsidRPr="00412C1B">
        <w:rPr>
          <w:szCs w:val="24"/>
        </w:rPr>
        <w:t>.</w:t>
      </w:r>
    </w:p>
    <w:p w14:paraId="6E0E606B" w14:textId="675A40D7" w:rsidR="00605E4A" w:rsidRPr="00E23EAD" w:rsidRDefault="00E23EAD" w:rsidP="00E23EAD">
      <w:pPr>
        <w:spacing w:before="100" w:beforeAutospacing="1" w:after="100" w:afterAutospacing="1"/>
        <w:rPr>
          <w:szCs w:val="24"/>
        </w:rPr>
      </w:pPr>
      <w:r w:rsidRPr="00412C1B">
        <w:rPr>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21" w:history="1">
        <w:r w:rsidRPr="00412C1B">
          <w:rPr>
            <w:color w:val="0000FF"/>
            <w:szCs w:val="24"/>
            <w:u w:val="single"/>
          </w:rPr>
          <w:t>go here</w:t>
        </w:r>
      </w:hyperlink>
      <w:r w:rsidRPr="00412C1B">
        <w:rPr>
          <w:szCs w:val="24"/>
        </w:rPr>
        <w:t>.</w:t>
      </w:r>
    </w:p>
    <w:sectPr w:rsidR="00605E4A" w:rsidRPr="00E23EAD" w:rsidSect="00E217E8">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A17FD" w14:textId="77777777" w:rsidR="00E36322" w:rsidRDefault="00E36322" w:rsidP="00E724F7">
      <w:r>
        <w:separator/>
      </w:r>
    </w:p>
  </w:endnote>
  <w:endnote w:type="continuationSeparator" w:id="0">
    <w:p w14:paraId="2E0911CE" w14:textId="77777777" w:rsidR="00E36322" w:rsidRDefault="00E36322" w:rsidP="00E7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5BAEE" w14:textId="77777777" w:rsidR="00E36322" w:rsidRDefault="00E36322" w:rsidP="00E724F7">
      <w:r>
        <w:separator/>
      </w:r>
    </w:p>
  </w:footnote>
  <w:footnote w:type="continuationSeparator" w:id="0">
    <w:p w14:paraId="29B96C53" w14:textId="77777777" w:rsidR="00E36322" w:rsidRDefault="00E36322" w:rsidP="00E72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251132"/>
      <w:docPartObj>
        <w:docPartGallery w:val="Page Numbers (Top of Page)"/>
        <w:docPartUnique/>
      </w:docPartObj>
    </w:sdtPr>
    <w:sdtEndPr>
      <w:rPr>
        <w:noProof/>
      </w:rPr>
    </w:sdtEndPr>
    <w:sdtContent>
      <w:p w14:paraId="2DEBF715" w14:textId="1FEC6177" w:rsidR="0089592C" w:rsidRDefault="0089592C">
        <w:pPr>
          <w:pStyle w:val="Header"/>
          <w:jc w:val="right"/>
        </w:pPr>
        <w:r>
          <w:fldChar w:fldCharType="begin"/>
        </w:r>
        <w:r>
          <w:instrText xml:space="preserve"> PAGE   \* MERGEFORMAT </w:instrText>
        </w:r>
        <w:r>
          <w:fldChar w:fldCharType="separate"/>
        </w:r>
        <w:r w:rsidR="00D37F4F">
          <w:rPr>
            <w:noProof/>
          </w:rPr>
          <w:t>2</w:t>
        </w:r>
        <w:r>
          <w:rPr>
            <w:noProof/>
          </w:rPr>
          <w:fldChar w:fldCharType="end"/>
        </w:r>
      </w:p>
    </w:sdtContent>
  </w:sdt>
  <w:p w14:paraId="6E0E6076" w14:textId="11928164" w:rsidR="008F66AB" w:rsidRDefault="008F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A15DE"/>
    <w:multiLevelType w:val="hybridMultilevel"/>
    <w:tmpl w:val="97F07530"/>
    <w:lvl w:ilvl="0" w:tplc="04090001">
      <w:start w:val="1"/>
      <w:numFmt w:val="bulle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1" w15:restartNumberingAfterBreak="0">
    <w:nsid w:val="14A52103"/>
    <w:multiLevelType w:val="hybridMultilevel"/>
    <w:tmpl w:val="C9B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B1CB1"/>
    <w:multiLevelType w:val="hybridMultilevel"/>
    <w:tmpl w:val="331872DA"/>
    <w:lvl w:ilvl="0" w:tplc="80BC115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2BF8004C"/>
    <w:multiLevelType w:val="hybridMultilevel"/>
    <w:tmpl w:val="2FF2CD30"/>
    <w:lvl w:ilvl="0" w:tplc="38D243DE">
      <w:start w:val="1"/>
      <w:numFmt w:val="decimal"/>
      <w:lvlText w:val="%1."/>
      <w:lvlJc w:val="left"/>
      <w:pPr>
        <w:ind w:left="1170" w:hanging="360"/>
      </w:pPr>
      <w:rPr>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4"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C843F0"/>
    <w:multiLevelType w:val="hybridMultilevel"/>
    <w:tmpl w:val="27BA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160388D"/>
    <w:multiLevelType w:val="hybridMultilevel"/>
    <w:tmpl w:val="8CE4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BC4C26"/>
    <w:multiLevelType w:val="hybridMultilevel"/>
    <w:tmpl w:val="21D8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DA3974"/>
    <w:multiLevelType w:val="hybridMultilevel"/>
    <w:tmpl w:val="CC34A566"/>
    <w:lvl w:ilvl="0" w:tplc="25A8280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73D92768"/>
    <w:multiLevelType w:val="hybridMultilevel"/>
    <w:tmpl w:val="876CA516"/>
    <w:lvl w:ilvl="0" w:tplc="5DC6FCDC">
      <w:start w:val="1"/>
      <w:numFmt w:val="decimal"/>
      <w:lvlText w:val="%1."/>
      <w:lvlJc w:val="left"/>
      <w:pPr>
        <w:ind w:left="1440" w:hanging="360"/>
      </w:pPr>
      <w:rPr>
        <w:rFonts w:ascii="Times New Roman" w:eastAsia="Calibri" w:hAnsi="Times New Roman" w:cs="Calibri"/>
      </w:rPr>
    </w:lvl>
    <w:lvl w:ilvl="1" w:tplc="EF681390">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77A24F85"/>
    <w:multiLevelType w:val="hybridMultilevel"/>
    <w:tmpl w:val="C1625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DF86609"/>
    <w:multiLevelType w:val="hybridMultilevel"/>
    <w:tmpl w:val="E6887B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7"/>
  </w:num>
  <w:num w:numId="12">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2"/>
  </w:num>
  <w:num w:numId="14">
    <w:abstractNumId w:val="1"/>
  </w:num>
  <w:num w:numId="15">
    <w:abstractNumId w:val="1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10565"/>
    <w:rsid w:val="00011D16"/>
    <w:rsid w:val="0001456D"/>
    <w:rsid w:val="00014A66"/>
    <w:rsid w:val="000220E1"/>
    <w:rsid w:val="00026721"/>
    <w:rsid w:val="00027DF5"/>
    <w:rsid w:val="00031481"/>
    <w:rsid w:val="00036CEF"/>
    <w:rsid w:val="0003786A"/>
    <w:rsid w:val="00041F02"/>
    <w:rsid w:val="00042F9C"/>
    <w:rsid w:val="000431CA"/>
    <w:rsid w:val="00045167"/>
    <w:rsid w:val="000452B8"/>
    <w:rsid w:val="000530A7"/>
    <w:rsid w:val="000553FE"/>
    <w:rsid w:val="000579E7"/>
    <w:rsid w:val="000747AE"/>
    <w:rsid w:val="00074C29"/>
    <w:rsid w:val="00074C2C"/>
    <w:rsid w:val="00082F31"/>
    <w:rsid w:val="00082FD5"/>
    <w:rsid w:val="00096BE1"/>
    <w:rsid w:val="00096F9D"/>
    <w:rsid w:val="000B00A2"/>
    <w:rsid w:val="000B7B24"/>
    <w:rsid w:val="000B7CBB"/>
    <w:rsid w:val="000C3107"/>
    <w:rsid w:val="000C337B"/>
    <w:rsid w:val="000C3411"/>
    <w:rsid w:val="000C354A"/>
    <w:rsid w:val="000C3DC6"/>
    <w:rsid w:val="000C3E54"/>
    <w:rsid w:val="000C77E8"/>
    <w:rsid w:val="000D1AD7"/>
    <w:rsid w:val="000D590E"/>
    <w:rsid w:val="000D662C"/>
    <w:rsid w:val="000D7B99"/>
    <w:rsid w:val="000E1C49"/>
    <w:rsid w:val="000E3EFF"/>
    <w:rsid w:val="000E4B11"/>
    <w:rsid w:val="000E5E74"/>
    <w:rsid w:val="000F55F6"/>
    <w:rsid w:val="000F593D"/>
    <w:rsid w:val="000F7D2E"/>
    <w:rsid w:val="001007E7"/>
    <w:rsid w:val="001010D0"/>
    <w:rsid w:val="00102E21"/>
    <w:rsid w:val="00102EA3"/>
    <w:rsid w:val="00103273"/>
    <w:rsid w:val="00114E43"/>
    <w:rsid w:val="00117426"/>
    <w:rsid w:val="001234C0"/>
    <w:rsid w:val="00136D47"/>
    <w:rsid w:val="00136D4E"/>
    <w:rsid w:val="001372A5"/>
    <w:rsid w:val="00140FD8"/>
    <w:rsid w:val="00144F98"/>
    <w:rsid w:val="0015202C"/>
    <w:rsid w:val="00154C45"/>
    <w:rsid w:val="001551B9"/>
    <w:rsid w:val="001658FA"/>
    <w:rsid w:val="00167964"/>
    <w:rsid w:val="001703D1"/>
    <w:rsid w:val="001748B2"/>
    <w:rsid w:val="001748C6"/>
    <w:rsid w:val="00174F7A"/>
    <w:rsid w:val="0019457B"/>
    <w:rsid w:val="00194B8C"/>
    <w:rsid w:val="001A06DA"/>
    <w:rsid w:val="001A50AE"/>
    <w:rsid w:val="001A5994"/>
    <w:rsid w:val="001A64CB"/>
    <w:rsid w:val="001B1502"/>
    <w:rsid w:val="001B72D4"/>
    <w:rsid w:val="001C3886"/>
    <w:rsid w:val="001D230E"/>
    <w:rsid w:val="001D2514"/>
    <w:rsid w:val="001E172A"/>
    <w:rsid w:val="001E2581"/>
    <w:rsid w:val="001E717C"/>
    <w:rsid w:val="001F0D91"/>
    <w:rsid w:val="001F7501"/>
    <w:rsid w:val="00205202"/>
    <w:rsid w:val="00205C0D"/>
    <w:rsid w:val="002125F1"/>
    <w:rsid w:val="002152F3"/>
    <w:rsid w:val="0021567D"/>
    <w:rsid w:val="002169B7"/>
    <w:rsid w:val="00221EC6"/>
    <w:rsid w:val="0022231F"/>
    <w:rsid w:val="00231312"/>
    <w:rsid w:val="002315E4"/>
    <w:rsid w:val="00233DA8"/>
    <w:rsid w:val="00234B3A"/>
    <w:rsid w:val="00241BAB"/>
    <w:rsid w:val="00245A9D"/>
    <w:rsid w:val="002462DC"/>
    <w:rsid w:val="00250450"/>
    <w:rsid w:val="00252904"/>
    <w:rsid w:val="002533F5"/>
    <w:rsid w:val="00266332"/>
    <w:rsid w:val="00275348"/>
    <w:rsid w:val="00276FA2"/>
    <w:rsid w:val="002811AB"/>
    <w:rsid w:val="00283571"/>
    <w:rsid w:val="00291BF9"/>
    <w:rsid w:val="002A43CF"/>
    <w:rsid w:val="002C1693"/>
    <w:rsid w:val="002C1CC2"/>
    <w:rsid w:val="002E36C5"/>
    <w:rsid w:val="0030081A"/>
    <w:rsid w:val="00302486"/>
    <w:rsid w:val="00303BBC"/>
    <w:rsid w:val="00305369"/>
    <w:rsid w:val="00313008"/>
    <w:rsid w:val="00323263"/>
    <w:rsid w:val="00342F09"/>
    <w:rsid w:val="00345602"/>
    <w:rsid w:val="003514F7"/>
    <w:rsid w:val="00352F9A"/>
    <w:rsid w:val="00361A15"/>
    <w:rsid w:val="00367065"/>
    <w:rsid w:val="00367AC1"/>
    <w:rsid w:val="00370139"/>
    <w:rsid w:val="00370EA2"/>
    <w:rsid w:val="00380A0E"/>
    <w:rsid w:val="00385613"/>
    <w:rsid w:val="00385E62"/>
    <w:rsid w:val="00392115"/>
    <w:rsid w:val="00396DB3"/>
    <w:rsid w:val="003A0DC8"/>
    <w:rsid w:val="003A14CD"/>
    <w:rsid w:val="003A3DBC"/>
    <w:rsid w:val="003A518E"/>
    <w:rsid w:val="003A7686"/>
    <w:rsid w:val="003B0B4E"/>
    <w:rsid w:val="003B3640"/>
    <w:rsid w:val="003B609D"/>
    <w:rsid w:val="003C256D"/>
    <w:rsid w:val="003C28A2"/>
    <w:rsid w:val="003C74DF"/>
    <w:rsid w:val="003C796D"/>
    <w:rsid w:val="003D288C"/>
    <w:rsid w:val="003D50FE"/>
    <w:rsid w:val="003D5C49"/>
    <w:rsid w:val="003D6F20"/>
    <w:rsid w:val="003D759C"/>
    <w:rsid w:val="003F42BE"/>
    <w:rsid w:val="003F5A47"/>
    <w:rsid w:val="004014E6"/>
    <w:rsid w:val="00403500"/>
    <w:rsid w:val="004044EC"/>
    <w:rsid w:val="004153A7"/>
    <w:rsid w:val="00420C01"/>
    <w:rsid w:val="0042314C"/>
    <w:rsid w:val="00423F99"/>
    <w:rsid w:val="00427390"/>
    <w:rsid w:val="0043705A"/>
    <w:rsid w:val="00451A3D"/>
    <w:rsid w:val="00455415"/>
    <w:rsid w:val="00463B25"/>
    <w:rsid w:val="00465878"/>
    <w:rsid w:val="0046634C"/>
    <w:rsid w:val="004678DD"/>
    <w:rsid w:val="00475909"/>
    <w:rsid w:val="0047642B"/>
    <w:rsid w:val="00486B21"/>
    <w:rsid w:val="004A0486"/>
    <w:rsid w:val="004A0E10"/>
    <w:rsid w:val="004B1439"/>
    <w:rsid w:val="004B1446"/>
    <w:rsid w:val="004B182F"/>
    <w:rsid w:val="004B1C9D"/>
    <w:rsid w:val="004B316D"/>
    <w:rsid w:val="004D68AA"/>
    <w:rsid w:val="004D6BFF"/>
    <w:rsid w:val="004E35EC"/>
    <w:rsid w:val="004E46F8"/>
    <w:rsid w:val="004E64BA"/>
    <w:rsid w:val="004E6BBE"/>
    <w:rsid w:val="00500157"/>
    <w:rsid w:val="00506220"/>
    <w:rsid w:val="0050749B"/>
    <w:rsid w:val="00507D4A"/>
    <w:rsid w:val="00512271"/>
    <w:rsid w:val="00514249"/>
    <w:rsid w:val="00520297"/>
    <w:rsid w:val="0052057F"/>
    <w:rsid w:val="0052394E"/>
    <w:rsid w:val="0052470D"/>
    <w:rsid w:val="00527CA3"/>
    <w:rsid w:val="00530DFD"/>
    <w:rsid w:val="00532341"/>
    <w:rsid w:val="00536EA6"/>
    <w:rsid w:val="00537E8B"/>
    <w:rsid w:val="00540251"/>
    <w:rsid w:val="00543FEC"/>
    <w:rsid w:val="005456D4"/>
    <w:rsid w:val="00546640"/>
    <w:rsid w:val="005504CA"/>
    <w:rsid w:val="0055355A"/>
    <w:rsid w:val="0055444D"/>
    <w:rsid w:val="0056265C"/>
    <w:rsid w:val="005626F6"/>
    <w:rsid w:val="0057025A"/>
    <w:rsid w:val="0057105F"/>
    <w:rsid w:val="0057310A"/>
    <w:rsid w:val="00593E55"/>
    <w:rsid w:val="005A0D50"/>
    <w:rsid w:val="005C0D72"/>
    <w:rsid w:val="005C3423"/>
    <w:rsid w:val="005D223B"/>
    <w:rsid w:val="005D370A"/>
    <w:rsid w:val="005D39DB"/>
    <w:rsid w:val="005D5C09"/>
    <w:rsid w:val="005D6571"/>
    <w:rsid w:val="005E29A7"/>
    <w:rsid w:val="005E67FE"/>
    <w:rsid w:val="005F02F2"/>
    <w:rsid w:val="005F074F"/>
    <w:rsid w:val="005F08B9"/>
    <w:rsid w:val="005F213F"/>
    <w:rsid w:val="005F2CCA"/>
    <w:rsid w:val="006039A3"/>
    <w:rsid w:val="006047B1"/>
    <w:rsid w:val="00605E4A"/>
    <w:rsid w:val="006100DD"/>
    <w:rsid w:val="00611B14"/>
    <w:rsid w:val="00611D57"/>
    <w:rsid w:val="00612D9D"/>
    <w:rsid w:val="0061300C"/>
    <w:rsid w:val="00623A5A"/>
    <w:rsid w:val="00625406"/>
    <w:rsid w:val="00626403"/>
    <w:rsid w:val="00626DAB"/>
    <w:rsid w:val="00632205"/>
    <w:rsid w:val="006373B1"/>
    <w:rsid w:val="006433CA"/>
    <w:rsid w:val="006460CC"/>
    <w:rsid w:val="00646656"/>
    <w:rsid w:val="00653934"/>
    <w:rsid w:val="0065509A"/>
    <w:rsid w:val="00655831"/>
    <w:rsid w:val="006559A6"/>
    <w:rsid w:val="006601D1"/>
    <w:rsid w:val="00660780"/>
    <w:rsid w:val="00665BBC"/>
    <w:rsid w:val="006668CD"/>
    <w:rsid w:val="00666DB8"/>
    <w:rsid w:val="00670C8F"/>
    <w:rsid w:val="00676689"/>
    <w:rsid w:val="00681FAC"/>
    <w:rsid w:val="006909A3"/>
    <w:rsid w:val="00696BE5"/>
    <w:rsid w:val="00696CFA"/>
    <w:rsid w:val="0069739B"/>
    <w:rsid w:val="006A2DCD"/>
    <w:rsid w:val="006A4F7E"/>
    <w:rsid w:val="006A5A1E"/>
    <w:rsid w:val="006B0D96"/>
    <w:rsid w:val="006B5DA3"/>
    <w:rsid w:val="006C3AD6"/>
    <w:rsid w:val="006C7F7B"/>
    <w:rsid w:val="006D0A86"/>
    <w:rsid w:val="006D7D46"/>
    <w:rsid w:val="006E3544"/>
    <w:rsid w:val="006E63FB"/>
    <w:rsid w:val="006F547F"/>
    <w:rsid w:val="006F5762"/>
    <w:rsid w:val="007011EC"/>
    <w:rsid w:val="00701E9E"/>
    <w:rsid w:val="00702CE9"/>
    <w:rsid w:val="007035E0"/>
    <w:rsid w:val="007054B4"/>
    <w:rsid w:val="007071E2"/>
    <w:rsid w:val="00711FBB"/>
    <w:rsid w:val="00712EA6"/>
    <w:rsid w:val="00713F6A"/>
    <w:rsid w:val="00720B5D"/>
    <w:rsid w:val="00723EA8"/>
    <w:rsid w:val="0073355B"/>
    <w:rsid w:val="00735D4D"/>
    <w:rsid w:val="00743451"/>
    <w:rsid w:val="00743DDB"/>
    <w:rsid w:val="00750ECD"/>
    <w:rsid w:val="00751AF4"/>
    <w:rsid w:val="0075254C"/>
    <w:rsid w:val="007629CB"/>
    <w:rsid w:val="007633CA"/>
    <w:rsid w:val="00771538"/>
    <w:rsid w:val="007865C2"/>
    <w:rsid w:val="0078774A"/>
    <w:rsid w:val="0079016E"/>
    <w:rsid w:val="007971B8"/>
    <w:rsid w:val="007A6AF1"/>
    <w:rsid w:val="007A7AD2"/>
    <w:rsid w:val="007B1CB9"/>
    <w:rsid w:val="007B5246"/>
    <w:rsid w:val="007B680A"/>
    <w:rsid w:val="007C570C"/>
    <w:rsid w:val="007C78C0"/>
    <w:rsid w:val="007D0FA3"/>
    <w:rsid w:val="007D1CB6"/>
    <w:rsid w:val="007D22CD"/>
    <w:rsid w:val="007E02EB"/>
    <w:rsid w:val="007E348B"/>
    <w:rsid w:val="007E4EA9"/>
    <w:rsid w:val="008036DA"/>
    <w:rsid w:val="00803C36"/>
    <w:rsid w:val="00804AF0"/>
    <w:rsid w:val="008060EC"/>
    <w:rsid w:val="00806994"/>
    <w:rsid w:val="00807374"/>
    <w:rsid w:val="008129A3"/>
    <w:rsid w:val="008144D7"/>
    <w:rsid w:val="00820B0D"/>
    <w:rsid w:val="00823286"/>
    <w:rsid w:val="0082548B"/>
    <w:rsid w:val="008345F6"/>
    <w:rsid w:val="00834693"/>
    <w:rsid w:val="00850C00"/>
    <w:rsid w:val="008516E7"/>
    <w:rsid w:val="00856481"/>
    <w:rsid w:val="00862CE3"/>
    <w:rsid w:val="00863472"/>
    <w:rsid w:val="008636A0"/>
    <w:rsid w:val="00865B51"/>
    <w:rsid w:val="00866350"/>
    <w:rsid w:val="00866C75"/>
    <w:rsid w:val="008675F8"/>
    <w:rsid w:val="00877BC5"/>
    <w:rsid w:val="008819F8"/>
    <w:rsid w:val="0088414C"/>
    <w:rsid w:val="0088466C"/>
    <w:rsid w:val="00886FA2"/>
    <w:rsid w:val="008930F5"/>
    <w:rsid w:val="0089592C"/>
    <w:rsid w:val="008A1765"/>
    <w:rsid w:val="008A7284"/>
    <w:rsid w:val="008A7F37"/>
    <w:rsid w:val="008B56DD"/>
    <w:rsid w:val="008B71F2"/>
    <w:rsid w:val="008C018C"/>
    <w:rsid w:val="008C28EE"/>
    <w:rsid w:val="008C2DB4"/>
    <w:rsid w:val="008C3ED8"/>
    <w:rsid w:val="008C5805"/>
    <w:rsid w:val="008C79AD"/>
    <w:rsid w:val="008D7B74"/>
    <w:rsid w:val="008E6F7E"/>
    <w:rsid w:val="008E7CC5"/>
    <w:rsid w:val="008F2D90"/>
    <w:rsid w:val="008F66AB"/>
    <w:rsid w:val="0090051D"/>
    <w:rsid w:val="00907060"/>
    <w:rsid w:val="00910E23"/>
    <w:rsid w:val="009117CA"/>
    <w:rsid w:val="00912D45"/>
    <w:rsid w:val="00921EAA"/>
    <w:rsid w:val="00932987"/>
    <w:rsid w:val="0093564D"/>
    <w:rsid w:val="00935890"/>
    <w:rsid w:val="00951E70"/>
    <w:rsid w:val="00961669"/>
    <w:rsid w:val="00963204"/>
    <w:rsid w:val="00973B47"/>
    <w:rsid w:val="0097518E"/>
    <w:rsid w:val="00981AE8"/>
    <w:rsid w:val="00981E04"/>
    <w:rsid w:val="009825CE"/>
    <w:rsid w:val="00990150"/>
    <w:rsid w:val="009924BF"/>
    <w:rsid w:val="00995A44"/>
    <w:rsid w:val="009979FA"/>
    <w:rsid w:val="009A6D83"/>
    <w:rsid w:val="009B3394"/>
    <w:rsid w:val="009C10DF"/>
    <w:rsid w:val="009C3410"/>
    <w:rsid w:val="009C5760"/>
    <w:rsid w:val="009D0FB7"/>
    <w:rsid w:val="009E7AD6"/>
    <w:rsid w:val="00A01E02"/>
    <w:rsid w:val="00A10FC0"/>
    <w:rsid w:val="00A22AD1"/>
    <w:rsid w:val="00A25626"/>
    <w:rsid w:val="00A25B2E"/>
    <w:rsid w:val="00A332DE"/>
    <w:rsid w:val="00A33C6C"/>
    <w:rsid w:val="00A36B64"/>
    <w:rsid w:val="00A37D94"/>
    <w:rsid w:val="00A461EB"/>
    <w:rsid w:val="00A537F4"/>
    <w:rsid w:val="00A56EDC"/>
    <w:rsid w:val="00A66B15"/>
    <w:rsid w:val="00A76D42"/>
    <w:rsid w:val="00A77F96"/>
    <w:rsid w:val="00AA0603"/>
    <w:rsid w:val="00AA2770"/>
    <w:rsid w:val="00AA2E09"/>
    <w:rsid w:val="00AA705E"/>
    <w:rsid w:val="00AC2FE1"/>
    <w:rsid w:val="00AD43A5"/>
    <w:rsid w:val="00AD6B44"/>
    <w:rsid w:val="00AE26DB"/>
    <w:rsid w:val="00AE2C86"/>
    <w:rsid w:val="00AE43AF"/>
    <w:rsid w:val="00AE43FC"/>
    <w:rsid w:val="00AE491D"/>
    <w:rsid w:val="00AF12FC"/>
    <w:rsid w:val="00AF20E1"/>
    <w:rsid w:val="00AF2F30"/>
    <w:rsid w:val="00B0162E"/>
    <w:rsid w:val="00B017F1"/>
    <w:rsid w:val="00B2112E"/>
    <w:rsid w:val="00B22440"/>
    <w:rsid w:val="00B22F0F"/>
    <w:rsid w:val="00B23EC5"/>
    <w:rsid w:val="00B243B2"/>
    <w:rsid w:val="00B30118"/>
    <w:rsid w:val="00B31B3A"/>
    <w:rsid w:val="00B34BA7"/>
    <w:rsid w:val="00B35DFB"/>
    <w:rsid w:val="00B45ACE"/>
    <w:rsid w:val="00B51EAE"/>
    <w:rsid w:val="00B61253"/>
    <w:rsid w:val="00B66D4E"/>
    <w:rsid w:val="00B713C0"/>
    <w:rsid w:val="00B75A8D"/>
    <w:rsid w:val="00B82D2D"/>
    <w:rsid w:val="00B85220"/>
    <w:rsid w:val="00B95455"/>
    <w:rsid w:val="00B962A5"/>
    <w:rsid w:val="00BB1493"/>
    <w:rsid w:val="00BB53D7"/>
    <w:rsid w:val="00BC1861"/>
    <w:rsid w:val="00BC1ED8"/>
    <w:rsid w:val="00BC39FA"/>
    <w:rsid w:val="00BC70D6"/>
    <w:rsid w:val="00BC7604"/>
    <w:rsid w:val="00BD0D2E"/>
    <w:rsid w:val="00BD2669"/>
    <w:rsid w:val="00BD7A55"/>
    <w:rsid w:val="00BE2F56"/>
    <w:rsid w:val="00BE3854"/>
    <w:rsid w:val="00BE5ACC"/>
    <w:rsid w:val="00BF0444"/>
    <w:rsid w:val="00BF51C8"/>
    <w:rsid w:val="00C01E84"/>
    <w:rsid w:val="00C02DF1"/>
    <w:rsid w:val="00C115E0"/>
    <w:rsid w:val="00C12924"/>
    <w:rsid w:val="00C1601F"/>
    <w:rsid w:val="00C17185"/>
    <w:rsid w:val="00C21F3E"/>
    <w:rsid w:val="00C32066"/>
    <w:rsid w:val="00C34DE9"/>
    <w:rsid w:val="00C34E86"/>
    <w:rsid w:val="00C35C95"/>
    <w:rsid w:val="00C51267"/>
    <w:rsid w:val="00C55261"/>
    <w:rsid w:val="00C56E9D"/>
    <w:rsid w:val="00C602B9"/>
    <w:rsid w:val="00C62E34"/>
    <w:rsid w:val="00C64758"/>
    <w:rsid w:val="00C65673"/>
    <w:rsid w:val="00C6586B"/>
    <w:rsid w:val="00C73CFC"/>
    <w:rsid w:val="00C81877"/>
    <w:rsid w:val="00C835D5"/>
    <w:rsid w:val="00C857F3"/>
    <w:rsid w:val="00C94EB3"/>
    <w:rsid w:val="00C96CE0"/>
    <w:rsid w:val="00CA09BE"/>
    <w:rsid w:val="00CA546A"/>
    <w:rsid w:val="00CB59F4"/>
    <w:rsid w:val="00CC1634"/>
    <w:rsid w:val="00CC1B05"/>
    <w:rsid w:val="00CC4B57"/>
    <w:rsid w:val="00CC6B53"/>
    <w:rsid w:val="00CD3061"/>
    <w:rsid w:val="00CD5E1F"/>
    <w:rsid w:val="00CD6874"/>
    <w:rsid w:val="00CE5846"/>
    <w:rsid w:val="00CE75ED"/>
    <w:rsid w:val="00CF04B2"/>
    <w:rsid w:val="00CF070D"/>
    <w:rsid w:val="00CF2541"/>
    <w:rsid w:val="00CF3CA7"/>
    <w:rsid w:val="00D027F2"/>
    <w:rsid w:val="00D0463E"/>
    <w:rsid w:val="00D15458"/>
    <w:rsid w:val="00D15893"/>
    <w:rsid w:val="00D16B29"/>
    <w:rsid w:val="00D16BAE"/>
    <w:rsid w:val="00D22E0C"/>
    <w:rsid w:val="00D36FAA"/>
    <w:rsid w:val="00D37106"/>
    <w:rsid w:val="00D37F4F"/>
    <w:rsid w:val="00D411ED"/>
    <w:rsid w:val="00D413C4"/>
    <w:rsid w:val="00D42FFF"/>
    <w:rsid w:val="00D5116C"/>
    <w:rsid w:val="00D52A61"/>
    <w:rsid w:val="00D55967"/>
    <w:rsid w:val="00D57F37"/>
    <w:rsid w:val="00D61A9F"/>
    <w:rsid w:val="00D71BD4"/>
    <w:rsid w:val="00D72348"/>
    <w:rsid w:val="00D72DA8"/>
    <w:rsid w:val="00D72FBA"/>
    <w:rsid w:val="00D805B6"/>
    <w:rsid w:val="00D822D0"/>
    <w:rsid w:val="00D84FD4"/>
    <w:rsid w:val="00D94614"/>
    <w:rsid w:val="00DA0410"/>
    <w:rsid w:val="00DA1056"/>
    <w:rsid w:val="00DA2126"/>
    <w:rsid w:val="00DA2230"/>
    <w:rsid w:val="00DA31D4"/>
    <w:rsid w:val="00DA5A5A"/>
    <w:rsid w:val="00DA72F3"/>
    <w:rsid w:val="00DC6BD6"/>
    <w:rsid w:val="00DD138A"/>
    <w:rsid w:val="00DD42D7"/>
    <w:rsid w:val="00DD6A76"/>
    <w:rsid w:val="00DE5952"/>
    <w:rsid w:val="00DF0114"/>
    <w:rsid w:val="00DF13D9"/>
    <w:rsid w:val="00DF1937"/>
    <w:rsid w:val="00DF25BF"/>
    <w:rsid w:val="00DF6AC9"/>
    <w:rsid w:val="00DF7B47"/>
    <w:rsid w:val="00E03189"/>
    <w:rsid w:val="00E101B9"/>
    <w:rsid w:val="00E115E8"/>
    <w:rsid w:val="00E217E8"/>
    <w:rsid w:val="00E23EAD"/>
    <w:rsid w:val="00E24238"/>
    <w:rsid w:val="00E26A71"/>
    <w:rsid w:val="00E33DB6"/>
    <w:rsid w:val="00E36322"/>
    <w:rsid w:val="00E40451"/>
    <w:rsid w:val="00E426DA"/>
    <w:rsid w:val="00E43543"/>
    <w:rsid w:val="00E52379"/>
    <w:rsid w:val="00E55131"/>
    <w:rsid w:val="00E56473"/>
    <w:rsid w:val="00E66073"/>
    <w:rsid w:val="00E70DA9"/>
    <w:rsid w:val="00E724F7"/>
    <w:rsid w:val="00E7390B"/>
    <w:rsid w:val="00E75A3F"/>
    <w:rsid w:val="00E77B9C"/>
    <w:rsid w:val="00E8206B"/>
    <w:rsid w:val="00E91ED5"/>
    <w:rsid w:val="00E933A0"/>
    <w:rsid w:val="00E95B28"/>
    <w:rsid w:val="00EB6A53"/>
    <w:rsid w:val="00EB6B2A"/>
    <w:rsid w:val="00EC2BF5"/>
    <w:rsid w:val="00EC3328"/>
    <w:rsid w:val="00EC66B3"/>
    <w:rsid w:val="00EC7192"/>
    <w:rsid w:val="00ED73B3"/>
    <w:rsid w:val="00EE1ADD"/>
    <w:rsid w:val="00EE2194"/>
    <w:rsid w:val="00EE5159"/>
    <w:rsid w:val="00EE6E3B"/>
    <w:rsid w:val="00EF0134"/>
    <w:rsid w:val="00F01A93"/>
    <w:rsid w:val="00F01E9B"/>
    <w:rsid w:val="00F03E9E"/>
    <w:rsid w:val="00F14266"/>
    <w:rsid w:val="00F1564F"/>
    <w:rsid w:val="00F21965"/>
    <w:rsid w:val="00F21C16"/>
    <w:rsid w:val="00F25F13"/>
    <w:rsid w:val="00F30127"/>
    <w:rsid w:val="00F43BCF"/>
    <w:rsid w:val="00F52A7B"/>
    <w:rsid w:val="00F603BF"/>
    <w:rsid w:val="00F64758"/>
    <w:rsid w:val="00F649F0"/>
    <w:rsid w:val="00F65977"/>
    <w:rsid w:val="00F66FF8"/>
    <w:rsid w:val="00F72754"/>
    <w:rsid w:val="00F72BF6"/>
    <w:rsid w:val="00F733E7"/>
    <w:rsid w:val="00F76151"/>
    <w:rsid w:val="00F775FB"/>
    <w:rsid w:val="00F83D4D"/>
    <w:rsid w:val="00FA014D"/>
    <w:rsid w:val="00FA59C6"/>
    <w:rsid w:val="00FB21E7"/>
    <w:rsid w:val="00FB5F9A"/>
    <w:rsid w:val="00FC691D"/>
    <w:rsid w:val="00FE28A5"/>
    <w:rsid w:val="00FE6973"/>
    <w:rsid w:val="00FF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A0E"/>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F01E9B"/>
    <w:pPr>
      <w:tabs>
        <w:tab w:val="right" w:leader="dot" w:pos="9350"/>
      </w:tabs>
      <w:ind w:left="270" w:hanging="270"/>
    </w:pPr>
  </w:style>
  <w:style w:type="paragraph" w:styleId="TOC2">
    <w:name w:val="toc 2"/>
    <w:basedOn w:val="Normal"/>
    <w:next w:val="Normal"/>
    <w:autoRedefine/>
    <w:uiPriority w:val="39"/>
    <w:unhideWhenUsed/>
    <w:rsid w:val="002C1CC2"/>
    <w:pPr>
      <w:tabs>
        <w:tab w:val="right" w:leader="dot" w:pos="9350"/>
      </w:tabs>
      <w:ind w:left="27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semiHidden/>
    <w:unhideWhenUsed/>
    <w:rsid w:val="00C21F3E"/>
    <w:rPr>
      <w:sz w:val="20"/>
      <w:szCs w:val="20"/>
    </w:rPr>
  </w:style>
  <w:style w:type="character" w:customStyle="1" w:styleId="CommentTextChar">
    <w:name w:val="Comment Text Char"/>
    <w:basedOn w:val="DefaultParagraphFont"/>
    <w:link w:val="CommentText"/>
    <w:uiPriority w:val="99"/>
    <w:semiHidden/>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3A3D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1189834">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7407849">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ederalregister.gov/documents/2018/04/10/2018-07332/30-day-notice-of-proposed-information-collection-comprehensive-listing-of-transactional-documents" TargetMode="External"/><Relationship Id="rId18" Type="http://schemas.openxmlformats.org/officeDocument/2006/relationships/hyperlink" Target="mailto:LeanThinking@hud.gov" TargetMode="External"/><Relationship Id="rId3" Type="http://schemas.openxmlformats.org/officeDocument/2006/relationships/customXml" Target="../customXml/item3.xml"/><Relationship Id="rId21" Type="http://schemas.openxmlformats.org/officeDocument/2006/relationships/hyperlink" Target="http://portal.hud.gov/hudportal/HUD?src=/subscribe/signup&amp;listname=Lean%20232%20Updates&amp;list=LEAN-232-UPDATES-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portal.hud.gov/hudportal/HUD?src=/federal_housing_administration/healthcare_facilities/residential_care/mail_blast_index" TargetMode="External"/><Relationship Id="rId2" Type="http://schemas.openxmlformats.org/officeDocument/2006/relationships/customXml" Target="../customXml/item2.xml"/><Relationship Id="rId16" Type="http://schemas.openxmlformats.org/officeDocument/2006/relationships/hyperlink" Target="http://www.hud.gov/232comments" TargetMode="External"/><Relationship Id="rId20" Type="http://schemas.openxmlformats.org/officeDocument/2006/relationships/hyperlink" Target="http://portal.hud.gov/hudportal/HUD?src=/subscribe/signup&amp;listname=Lean%20232%20Updates&amp;list=LEAN-232-UPDATES-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federalregister.gov/documents/2018/04/10/2018-07332/30-day-notice-of-proposed-information-collection-comprehensive-listing-of-transactional-document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hud.gov/healthcar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ud.gov/232comment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890e4778-6dda-4922-9cbb-844e3833891c">HUDIHCF2-23-360</_dlc_DocId>
    <_dlc_DocIdUrl xmlns="890e4778-6dda-4922-9cbb-844e3833891c">
      <Url>http://hudsharepoint.hud.gov/sites/IHCF2/DEVL/pp/_layouts/DocIdRedir.aspx?ID=HUDIHCF2-23-360</Url>
      <Description>HUDIHCF2-23-360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E01BCA1D27C7B4798DA3C9C3924B8ED" ma:contentTypeVersion="2" ma:contentTypeDescription="Create a new document." ma:contentTypeScope="" ma:versionID="10714258aac49d987caef211d6342210">
  <xsd:schema xmlns:xsd="http://www.w3.org/2001/XMLSchema" xmlns:xs="http://www.w3.org/2001/XMLSchema" xmlns:p="http://schemas.microsoft.com/office/2006/metadata/properties" xmlns:ns2="890e4778-6dda-4922-9cbb-844e3833891c" targetNamespace="http://schemas.microsoft.com/office/2006/metadata/properties" ma:root="true" ma:fieldsID="38a3e21a0d4dec1c47ab96758e670ffd"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06BBC-32F7-4A52-981C-D6BD01ED9833}">
  <ds:schemaRefs>
    <ds:schemaRef ds:uri="http://schemas.microsoft.com/office/2006/metadata/properties"/>
    <ds:schemaRef ds:uri="890e4778-6dda-4922-9cbb-844e3833891c"/>
  </ds:schemaRefs>
</ds:datastoreItem>
</file>

<file path=customXml/itemProps2.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3.xml><?xml version="1.0" encoding="utf-8"?>
<ds:datastoreItem xmlns:ds="http://schemas.openxmlformats.org/officeDocument/2006/customXml" ds:itemID="{81DE91A1-75EC-4DF4-8B28-97A8E2EA8838}">
  <ds:schemaRefs>
    <ds:schemaRef ds:uri="http://schemas.microsoft.com/sharepoint/events"/>
  </ds:schemaRefs>
</ds:datastoreItem>
</file>

<file path=customXml/itemProps4.xml><?xml version="1.0" encoding="utf-8"?>
<ds:datastoreItem xmlns:ds="http://schemas.openxmlformats.org/officeDocument/2006/customXml" ds:itemID="{9B7E5337-AED4-413B-BE56-C034B3769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E1D314-4ED9-4E59-987D-6A13C0338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3032</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4</cp:revision>
  <cp:lastPrinted>2014-08-11T13:53:00Z</cp:lastPrinted>
  <dcterms:created xsi:type="dcterms:W3CDTF">2018-04-09T18:06:00Z</dcterms:created>
  <dcterms:modified xsi:type="dcterms:W3CDTF">2018-04-10T13:23:00Z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0x010100AE01BCA1D27C7B4798DA3C9C3924B8ED</vt:lpwstr>
  </property>
  <property fmtid="{D5CDD505-2E9C-101B-9397-08002B2CF9AE}" pid="3" name="_dlc_DocIdItemGuid">
    <vt:lpwstr>d4b7f483-aa4e-489b-8b7c-f8f08f0effa7</vt:lpwstr>
  </property>
</Properties>
</file>