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9B84" w14:textId="1FEECCDD" w:rsidR="00952CDB" w:rsidRPr="00442E8F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sz w:val="18"/>
          <w:szCs w:val="18"/>
        </w:rPr>
      </w:pPr>
      <w:r w:rsidRPr="00442E8F">
        <w:rPr>
          <w:b/>
          <w:bCs/>
          <w:i/>
          <w:color w:val="FF0000"/>
          <w:sz w:val="18"/>
          <w:szCs w:val="18"/>
        </w:rPr>
        <w:t xml:space="preserve">Please save the form as a new Word document before filling out.  </w:t>
      </w:r>
      <w:r w:rsidR="008D336E" w:rsidRPr="00442E8F">
        <w:rPr>
          <w:b/>
          <w:bCs/>
          <w:i/>
          <w:color w:val="FF0000"/>
          <w:sz w:val="18"/>
          <w:szCs w:val="18"/>
        </w:rPr>
        <w:t>A</w:t>
      </w:r>
      <w:r w:rsidRPr="00442E8F">
        <w:rPr>
          <w:b/>
          <w:bCs/>
          <w:i/>
          <w:color w:val="FF0000"/>
          <w:sz w:val="18"/>
          <w:szCs w:val="18"/>
        </w:rPr>
        <w:t>ttach the final version to the Firm Commitment.</w:t>
      </w:r>
      <w:r w:rsidR="00331504" w:rsidRPr="00442E8F">
        <w:rPr>
          <w:b/>
          <w:bCs/>
          <w:i/>
          <w:color w:val="FF0000"/>
          <w:sz w:val="18"/>
          <w:szCs w:val="18"/>
        </w:rPr>
        <w:t xml:space="preserve">  Please avoid cutting and pasting directly from AR Loan Documents.</w:t>
      </w:r>
      <w:r w:rsidR="0016435F" w:rsidRPr="00442E8F">
        <w:rPr>
          <w:b/>
          <w:bCs/>
          <w:i/>
          <w:color w:val="FF0000"/>
          <w:sz w:val="20"/>
          <w:szCs w:val="24"/>
        </w:rPr>
        <w:t xml:space="preserve">  </w:t>
      </w:r>
      <w:r w:rsidR="0016435F" w:rsidRPr="00442E8F">
        <w:rPr>
          <w:b/>
          <w:bCs/>
          <w:i/>
          <w:color w:val="FF0000"/>
          <w:sz w:val="18"/>
          <w:szCs w:val="18"/>
        </w:rPr>
        <w:t xml:space="preserve">(Delete </w:t>
      </w:r>
      <w:r w:rsidR="000176BE" w:rsidRPr="00442E8F">
        <w:rPr>
          <w:b/>
          <w:bCs/>
          <w:i/>
          <w:color w:val="FF0000"/>
          <w:sz w:val="18"/>
          <w:szCs w:val="18"/>
        </w:rPr>
        <w:t xml:space="preserve">red </w:t>
      </w:r>
      <w:r w:rsidR="0016435F" w:rsidRPr="00442E8F">
        <w:rPr>
          <w:b/>
          <w:bCs/>
          <w:i/>
          <w:color w:val="FF0000"/>
          <w:sz w:val="18"/>
          <w:szCs w:val="18"/>
        </w:rPr>
        <w:t>guidance for final version.)</w:t>
      </w:r>
    </w:p>
    <w:p w14:paraId="33359B85" w14:textId="32B07D1D" w:rsidR="00952CDB" w:rsidRPr="00D81252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bCs/>
          <w:i/>
          <w:szCs w:val="28"/>
        </w:rPr>
      </w:pPr>
      <w:r>
        <w:rPr>
          <w:b/>
          <w:i/>
          <w:color w:val="FF0000"/>
          <w:szCs w:val="28"/>
        </w:rPr>
        <w:t xml:space="preserve"> </w:t>
      </w:r>
      <w:r w:rsidR="00DF0C9C">
        <w:rPr>
          <w:b/>
          <w:szCs w:val="28"/>
        </w:rPr>
        <w:fldChar w:fldCharType="begin">
          <w:ffData>
            <w:name w:val="Text3"/>
            <w:enabled/>
            <w:calcOnExit w:val="0"/>
            <w:textInput>
              <w:default w:val="Date of Review"/>
            </w:textInput>
          </w:ffData>
        </w:fldChar>
      </w:r>
      <w:r w:rsidR="00DF0C9C">
        <w:rPr>
          <w:b/>
          <w:szCs w:val="28"/>
        </w:rPr>
        <w:instrText xml:space="preserve"> </w:instrText>
      </w:r>
      <w:bookmarkStart w:id="0" w:name="Text3"/>
      <w:r w:rsidR="00DF0C9C">
        <w:rPr>
          <w:b/>
          <w:szCs w:val="28"/>
        </w:rPr>
        <w:instrText xml:space="preserve">FORMTEXT </w:instrText>
      </w:r>
      <w:r w:rsidR="00DF0C9C">
        <w:rPr>
          <w:b/>
          <w:szCs w:val="28"/>
        </w:rPr>
      </w:r>
      <w:r w:rsidR="00DF0C9C">
        <w:rPr>
          <w:b/>
          <w:szCs w:val="28"/>
        </w:rPr>
        <w:fldChar w:fldCharType="separate"/>
      </w:r>
      <w:r w:rsidR="00DF0C9C">
        <w:rPr>
          <w:b/>
          <w:noProof/>
          <w:szCs w:val="28"/>
        </w:rPr>
        <w:t>Date of Review</w:t>
      </w:r>
      <w:r w:rsidR="00DF0C9C">
        <w:rPr>
          <w:b/>
          <w:szCs w:val="28"/>
        </w:rPr>
        <w:fldChar w:fldCharType="end"/>
      </w:r>
      <w:bookmarkEnd w:id="0"/>
    </w:p>
    <w:p w14:paraId="33359B87" w14:textId="5B26A9F3" w:rsidR="00952CDB" w:rsidRPr="00D81252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b/>
          <w:i/>
          <w:szCs w:val="28"/>
        </w:rPr>
      </w:pPr>
      <w:r w:rsidRPr="000176BE">
        <w:rPr>
          <w:bCs/>
          <w:szCs w:val="28"/>
        </w:rPr>
        <w:t>SUBJECT:</w:t>
      </w:r>
      <w:r w:rsidRPr="00D81252">
        <w:rPr>
          <w:b/>
          <w:bCs/>
          <w:i/>
          <w:szCs w:val="28"/>
        </w:rPr>
        <w:tab/>
      </w:r>
      <w:r w:rsidRPr="000176BE">
        <w:rPr>
          <w:szCs w:val="28"/>
        </w:rPr>
        <w:t>A/R Terms Review –</w:t>
      </w:r>
      <w:r w:rsidRPr="00D81252">
        <w:rPr>
          <w:b/>
          <w:i/>
          <w:szCs w:val="28"/>
        </w:rPr>
        <w:t xml:space="preserve"> </w:t>
      </w:r>
      <w:r w:rsidR="00DF0C9C">
        <w:rPr>
          <w:b/>
          <w:i/>
          <w:szCs w:val="28"/>
        </w:rPr>
        <w:fldChar w:fldCharType="begin">
          <w:ffData>
            <w:name w:val="Text1"/>
            <w:enabled/>
            <w:calcOnExit w:val="0"/>
            <w:textInput>
              <w:default w:val="Project Name(s)"/>
            </w:textInput>
          </w:ffData>
        </w:fldChar>
      </w:r>
      <w:r w:rsidR="00DF0C9C">
        <w:rPr>
          <w:b/>
          <w:i/>
          <w:szCs w:val="28"/>
        </w:rPr>
        <w:instrText xml:space="preserve"> </w:instrText>
      </w:r>
      <w:bookmarkStart w:id="1" w:name="Text1"/>
      <w:r w:rsidR="00DF0C9C">
        <w:rPr>
          <w:b/>
          <w:i/>
          <w:szCs w:val="28"/>
        </w:rPr>
        <w:instrText xml:space="preserve">FORMTEXT </w:instrText>
      </w:r>
      <w:r w:rsidR="00DF0C9C">
        <w:rPr>
          <w:b/>
          <w:i/>
          <w:szCs w:val="28"/>
        </w:rPr>
      </w:r>
      <w:r w:rsidR="00DF0C9C">
        <w:rPr>
          <w:b/>
          <w:i/>
          <w:szCs w:val="28"/>
        </w:rPr>
        <w:fldChar w:fldCharType="separate"/>
      </w:r>
      <w:r w:rsidR="00DF0C9C">
        <w:rPr>
          <w:b/>
          <w:i/>
          <w:noProof/>
          <w:szCs w:val="28"/>
        </w:rPr>
        <w:t>Project Name(s)</w:t>
      </w:r>
      <w:r w:rsidR="00DF0C9C">
        <w:rPr>
          <w:b/>
          <w:i/>
          <w:szCs w:val="28"/>
        </w:rPr>
        <w:fldChar w:fldCharType="end"/>
      </w:r>
      <w:bookmarkEnd w:id="1"/>
      <w:r w:rsidRPr="00D81252">
        <w:rPr>
          <w:i/>
          <w:szCs w:val="28"/>
        </w:rPr>
        <w:t xml:space="preserve"> </w:t>
      </w:r>
      <w:r w:rsidR="00DF0C9C">
        <w:rPr>
          <w:b/>
          <w:i/>
          <w:szCs w:val="28"/>
        </w:rPr>
        <w:fldChar w:fldCharType="begin">
          <w:ffData>
            <w:name w:val="Text2"/>
            <w:enabled/>
            <w:calcOnExit w:val="0"/>
            <w:textInput>
              <w:default w:val="FHA #(s)"/>
            </w:textInput>
          </w:ffData>
        </w:fldChar>
      </w:r>
      <w:r w:rsidR="00DF0C9C">
        <w:rPr>
          <w:b/>
          <w:i/>
          <w:szCs w:val="28"/>
        </w:rPr>
        <w:instrText xml:space="preserve"> </w:instrText>
      </w:r>
      <w:bookmarkStart w:id="2" w:name="Text2"/>
      <w:r w:rsidR="00DF0C9C">
        <w:rPr>
          <w:b/>
          <w:i/>
          <w:szCs w:val="28"/>
        </w:rPr>
        <w:instrText xml:space="preserve">FORMTEXT </w:instrText>
      </w:r>
      <w:r w:rsidR="00DF0C9C">
        <w:rPr>
          <w:b/>
          <w:i/>
          <w:szCs w:val="28"/>
        </w:rPr>
      </w:r>
      <w:r w:rsidR="00DF0C9C">
        <w:rPr>
          <w:b/>
          <w:i/>
          <w:szCs w:val="28"/>
        </w:rPr>
        <w:fldChar w:fldCharType="separate"/>
      </w:r>
      <w:r w:rsidR="00DF0C9C">
        <w:rPr>
          <w:b/>
          <w:i/>
          <w:noProof/>
          <w:szCs w:val="28"/>
        </w:rPr>
        <w:t>FHA #(s)</w:t>
      </w:r>
      <w:r w:rsidR="00DF0C9C">
        <w:rPr>
          <w:b/>
          <w:i/>
          <w:szCs w:val="28"/>
        </w:rPr>
        <w:fldChar w:fldCharType="end"/>
      </w:r>
      <w:bookmarkEnd w:id="2"/>
    </w:p>
    <w:p w14:paraId="33359B88" w14:textId="74D5CC1A" w:rsidR="00952CDB" w:rsidRPr="00952CDB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szCs w:val="28"/>
        </w:rPr>
      </w:pPr>
      <w:r w:rsidRPr="00952CDB">
        <w:rPr>
          <w:szCs w:val="28"/>
        </w:rPr>
        <w:t>The terms of the subject A/R financing</w:t>
      </w:r>
      <w:r>
        <w:rPr>
          <w:szCs w:val="28"/>
        </w:rPr>
        <w:t xml:space="preserve"> noted in this memo</w:t>
      </w:r>
      <w:r w:rsidRPr="00952CDB">
        <w:rPr>
          <w:szCs w:val="28"/>
        </w:rPr>
        <w:t xml:space="preserve"> have been reviewed and accepted by ORCF</w:t>
      </w:r>
      <w:r w:rsidR="00F166FA">
        <w:rPr>
          <w:szCs w:val="28"/>
        </w:rPr>
        <w:t>, subject to any Special Conditions</w:t>
      </w:r>
      <w:r w:rsidRPr="00952CDB">
        <w:rPr>
          <w:szCs w:val="28"/>
        </w:rPr>
        <w:t>.</w:t>
      </w:r>
      <w:r w:rsidR="00331504">
        <w:rPr>
          <w:szCs w:val="28"/>
        </w:rPr>
        <w:t xml:space="preserve">  </w:t>
      </w:r>
    </w:p>
    <w:tbl>
      <w:tblPr>
        <w:tblStyle w:val="TableGrid"/>
        <w:tblW w:w="9843" w:type="dxa"/>
        <w:tblInd w:w="-195" w:type="dxa"/>
        <w:tblLook w:val="04A0" w:firstRow="1" w:lastRow="0" w:firstColumn="1" w:lastColumn="0" w:noHBand="0" w:noVBand="1"/>
      </w:tblPr>
      <w:tblGrid>
        <w:gridCol w:w="3122"/>
        <w:gridCol w:w="1657"/>
        <w:gridCol w:w="1464"/>
        <w:gridCol w:w="360"/>
        <w:gridCol w:w="1492"/>
        <w:gridCol w:w="1715"/>
        <w:gridCol w:w="33"/>
      </w:tblGrid>
      <w:tr w:rsidR="00952CDB" w:rsidRPr="001D48E1" w14:paraId="33359B8A" w14:textId="77777777" w:rsidTr="00C40487">
        <w:trPr>
          <w:trHeight w:val="432"/>
        </w:trPr>
        <w:tc>
          <w:tcPr>
            <w:tcW w:w="98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33359B89" w14:textId="77777777" w:rsidR="00952CDB" w:rsidRPr="0016435F" w:rsidRDefault="0016435F" w:rsidP="001643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Transaction</w:t>
            </w:r>
            <w:r w:rsidR="00952CDB" w:rsidRPr="0016435F">
              <w:rPr>
                <w:b/>
                <w:color w:val="FFFFFF" w:themeColor="background1"/>
                <w:sz w:val="28"/>
                <w:szCs w:val="28"/>
              </w:rPr>
              <w:t xml:space="preserve"> S</w:t>
            </w:r>
            <w:r>
              <w:rPr>
                <w:b/>
                <w:color w:val="FFFFFF" w:themeColor="background1"/>
                <w:sz w:val="28"/>
                <w:szCs w:val="28"/>
              </w:rPr>
              <w:t>pecifics</w:t>
            </w:r>
          </w:p>
        </w:tc>
      </w:tr>
      <w:tr w:rsidR="00EC18E6" w:rsidRPr="00F77237" w14:paraId="33359B94" w14:textId="77777777" w:rsidTr="00C40487">
        <w:trPr>
          <w:trHeight w:val="432"/>
        </w:trPr>
        <w:tc>
          <w:tcPr>
            <w:tcW w:w="3122" w:type="dxa"/>
            <w:vMerge w:val="restart"/>
            <w:tcBorders>
              <w:top w:val="single" w:sz="4" w:space="0" w:color="auto"/>
            </w:tcBorders>
            <w:vAlign w:val="center"/>
          </w:tcPr>
          <w:p w14:paraId="33359B8F" w14:textId="77777777" w:rsidR="00EC18E6" w:rsidRPr="00F166FA" w:rsidRDefault="00EC18E6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Transaction</w:t>
            </w:r>
            <w:r w:rsidRPr="00F166FA">
              <w:rPr>
                <w:b/>
                <w:i/>
                <w:szCs w:val="28"/>
              </w:rPr>
              <w:t xml:space="preserve"> type:</w:t>
            </w:r>
          </w:p>
        </w:tc>
        <w:tc>
          <w:tcPr>
            <w:tcW w:w="1657" w:type="dxa"/>
            <w:tcBorders>
              <w:top w:val="single" w:sz="4" w:space="0" w:color="auto"/>
              <w:right w:val="nil"/>
            </w:tcBorders>
            <w:vAlign w:val="center"/>
          </w:tcPr>
          <w:p w14:paraId="33359B90" w14:textId="37541425" w:rsidR="00EC18E6" w:rsidRPr="0016435F" w:rsidRDefault="00840313" w:rsidP="00F166F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1808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223(a)(7)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359B91" w14:textId="1EF3A5F8" w:rsidR="00EC18E6" w:rsidRPr="0016435F" w:rsidRDefault="00840313" w:rsidP="00F166F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4764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223</w:t>
            </w:r>
            <w:r w:rsidR="00EB1B03">
              <w:rPr>
                <w:rFonts w:ascii="Century Gothic" w:hAnsi="Century Gothic"/>
                <w:sz w:val="18"/>
                <w:szCs w:val="18"/>
              </w:rPr>
              <w:t>(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f</w:t>
            </w:r>
            <w:r w:rsidR="00EB1B03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359B92" w14:textId="6DBC3B76" w:rsidR="00EC18E6" w:rsidRPr="0016435F" w:rsidRDefault="00EC18E6" w:rsidP="003667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30"/>
                  <w:szCs w:val="30"/>
                </w:rPr>
                <w:id w:val="264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6435F">
              <w:rPr>
                <w:rFonts w:ascii="Century Gothic" w:hAnsi="Century Gothic"/>
                <w:sz w:val="18"/>
                <w:szCs w:val="18"/>
              </w:rPr>
              <w:t>232 NC/SR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3359B93" w14:textId="5F081A88" w:rsidR="00EC18E6" w:rsidRPr="0016435F" w:rsidRDefault="00840313" w:rsidP="005E17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6885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241(a)</w:t>
            </w:r>
          </w:p>
        </w:tc>
      </w:tr>
      <w:tr w:rsidR="00EC18E6" w:rsidRPr="00F77237" w14:paraId="33359B98" w14:textId="77777777" w:rsidTr="00CA1CE4">
        <w:trPr>
          <w:trHeight w:val="800"/>
        </w:trPr>
        <w:tc>
          <w:tcPr>
            <w:tcW w:w="3122" w:type="dxa"/>
            <w:vMerge/>
            <w:vAlign w:val="center"/>
          </w:tcPr>
          <w:p w14:paraId="33359B95" w14:textId="77777777" w:rsidR="00EC18E6" w:rsidRPr="00F166FA" w:rsidRDefault="00EC18E6">
            <w:pPr>
              <w:rPr>
                <w:b/>
                <w:i/>
                <w:szCs w:val="28"/>
              </w:rPr>
            </w:pPr>
          </w:p>
        </w:tc>
        <w:tc>
          <w:tcPr>
            <w:tcW w:w="3481" w:type="dxa"/>
            <w:gridSpan w:val="3"/>
            <w:tcBorders>
              <w:right w:val="nil"/>
            </w:tcBorders>
            <w:vAlign w:val="center"/>
          </w:tcPr>
          <w:p w14:paraId="580F1B02" w14:textId="229B817A" w:rsidR="00EC18E6" w:rsidRDefault="0084031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50170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C18E6" w:rsidRPr="00605994">
              <w:rPr>
                <w:rFonts w:cstheme="minorHAnsi"/>
                <w:sz w:val="18"/>
                <w:szCs w:val="18"/>
              </w:rPr>
              <w:t xml:space="preserve"> Change of </w:t>
            </w:r>
            <w:r w:rsidR="00A44B6A">
              <w:rPr>
                <w:rFonts w:cstheme="minorHAnsi"/>
                <w:sz w:val="18"/>
                <w:szCs w:val="18"/>
              </w:rPr>
              <w:t>Participant</w:t>
            </w:r>
            <w:r w:rsidR="00A44B6A" w:rsidRPr="00605994">
              <w:rPr>
                <w:rFonts w:cstheme="minorHAnsi"/>
                <w:sz w:val="18"/>
                <w:szCs w:val="18"/>
              </w:rPr>
              <w:t xml:space="preserve"> </w:t>
            </w:r>
            <w:r w:rsidR="00EC18E6" w:rsidRPr="00605994">
              <w:rPr>
                <w:rFonts w:cstheme="minorHAnsi"/>
                <w:sz w:val="18"/>
                <w:szCs w:val="18"/>
              </w:rPr>
              <w:t>(CHO</w:t>
            </w:r>
            <w:r w:rsidR="00A44B6A">
              <w:rPr>
                <w:rFonts w:cstheme="minorHAnsi"/>
                <w:sz w:val="18"/>
                <w:szCs w:val="18"/>
              </w:rPr>
              <w:t>P</w:t>
            </w:r>
            <w:r w:rsidR="00EC18E6" w:rsidRPr="00605994">
              <w:rPr>
                <w:rFonts w:cstheme="minorHAnsi"/>
                <w:sz w:val="18"/>
                <w:szCs w:val="18"/>
              </w:rPr>
              <w:t>)</w:t>
            </w:r>
          </w:p>
          <w:p w14:paraId="42C2E370" w14:textId="4D94F883" w:rsidR="00921DBA" w:rsidRDefault="00840313" w:rsidP="00921DBA">
            <w:pPr>
              <w:ind w:left="7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-15819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BA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921DBA">
              <w:rPr>
                <w:rFonts w:cstheme="minorHAnsi"/>
                <w:sz w:val="18"/>
                <w:szCs w:val="18"/>
              </w:rPr>
              <w:t>Change of Ownership</w:t>
            </w:r>
          </w:p>
          <w:p w14:paraId="36ACA816" w14:textId="72D3FF1E" w:rsidR="00921DBA" w:rsidRDefault="00840313" w:rsidP="00921DBA">
            <w:pPr>
              <w:ind w:left="7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3389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BA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921DBA">
              <w:rPr>
                <w:rFonts w:cstheme="minorHAnsi"/>
                <w:sz w:val="18"/>
                <w:szCs w:val="18"/>
              </w:rPr>
              <w:t>Change of Operator</w:t>
            </w:r>
          </w:p>
          <w:p w14:paraId="59420C44" w14:textId="13D50A9F" w:rsidR="00921DBA" w:rsidRDefault="00840313" w:rsidP="0059012C">
            <w:pPr>
              <w:ind w:left="7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1998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BA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921DBA">
              <w:rPr>
                <w:rFonts w:cstheme="minorHAnsi"/>
                <w:sz w:val="18"/>
                <w:szCs w:val="18"/>
              </w:rPr>
              <w:t>Change of Management Agent</w:t>
            </w:r>
          </w:p>
          <w:p w14:paraId="33359B96" w14:textId="1C9F9C29" w:rsidR="00A44B6A" w:rsidRPr="0059012C" w:rsidRDefault="00A44B6A" w:rsidP="0059012C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33359B97" w14:textId="676F3EC6" w:rsidR="00D42C0C" w:rsidRPr="00B12494" w:rsidRDefault="00D42C0C" w:rsidP="00921DBA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C18E6" w:rsidRPr="00F77237" w14:paraId="39E096EE" w14:textId="77777777" w:rsidTr="00C40487">
        <w:trPr>
          <w:trHeight w:val="432"/>
        </w:trPr>
        <w:tc>
          <w:tcPr>
            <w:tcW w:w="3122" w:type="dxa"/>
            <w:vMerge/>
            <w:vAlign w:val="center"/>
          </w:tcPr>
          <w:p w14:paraId="29FE641E" w14:textId="77777777" w:rsidR="00EC18E6" w:rsidRPr="00F166FA" w:rsidRDefault="00EC18E6">
            <w:pPr>
              <w:rPr>
                <w:b/>
                <w:i/>
                <w:szCs w:val="28"/>
              </w:rPr>
            </w:pPr>
          </w:p>
        </w:tc>
        <w:tc>
          <w:tcPr>
            <w:tcW w:w="6721" w:type="dxa"/>
            <w:gridSpan w:val="6"/>
            <w:vAlign w:val="center"/>
          </w:tcPr>
          <w:p w14:paraId="27CF01D2" w14:textId="5BB5E018" w:rsidR="00EC18E6" w:rsidRDefault="00840313" w:rsidP="003845C9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-2647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494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B12494" w:rsidRPr="0016435F" w:rsidDel="00B12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45C9">
              <w:rPr>
                <w:rFonts w:ascii="Century Gothic" w:hAnsi="Century Gothic"/>
                <w:sz w:val="18"/>
                <w:szCs w:val="18"/>
              </w:rPr>
              <w:t>Stand</w:t>
            </w:r>
            <w:r w:rsidR="007C5422">
              <w:rPr>
                <w:rFonts w:ascii="Century Gothic" w:hAnsi="Century Gothic"/>
                <w:sz w:val="18"/>
                <w:szCs w:val="18"/>
              </w:rPr>
              <w:t>-</w:t>
            </w:r>
            <w:r w:rsidR="003845C9">
              <w:rPr>
                <w:rFonts w:ascii="Century Gothic" w:hAnsi="Century Gothic"/>
                <w:sz w:val="18"/>
                <w:szCs w:val="18"/>
              </w:rPr>
              <w:t>alone review (</w:t>
            </w:r>
            <w:r w:rsidR="000566CE">
              <w:rPr>
                <w:rFonts w:ascii="Century Gothic" w:hAnsi="Century Gothic"/>
                <w:sz w:val="18"/>
                <w:szCs w:val="18"/>
              </w:rPr>
              <w:t xml:space="preserve">i.e., </w:t>
            </w:r>
            <w:r w:rsidR="003845C9">
              <w:rPr>
                <w:rFonts w:ascii="Century Gothic" w:hAnsi="Century Gothic"/>
                <w:sz w:val="18"/>
                <w:szCs w:val="18"/>
              </w:rPr>
              <w:t>no</w:t>
            </w:r>
            <w:r w:rsidR="000566CE">
              <w:rPr>
                <w:rFonts w:ascii="Century Gothic" w:hAnsi="Century Gothic"/>
                <w:sz w:val="18"/>
                <w:szCs w:val="18"/>
              </w:rPr>
              <w:t>t congruent with loan transaction or CHOP)</w:t>
            </w:r>
            <w:r w:rsidR="003845C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4876954" w14:textId="2A01F2DE" w:rsidR="00B168CB" w:rsidRPr="00B168CB" w:rsidRDefault="00B168CB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952CDB" w:rsidRPr="00671B5C" w14:paraId="33359BA8" w14:textId="77777777" w:rsidTr="00C40487">
        <w:tc>
          <w:tcPr>
            <w:tcW w:w="3122" w:type="dxa"/>
          </w:tcPr>
          <w:p w14:paraId="33359B9C" w14:textId="77777777" w:rsidR="00952CDB" w:rsidRPr="00671B5C" w:rsidRDefault="00952CD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Accounts receivable (AR) financing:</w:t>
            </w:r>
          </w:p>
        </w:tc>
        <w:tc>
          <w:tcPr>
            <w:tcW w:w="6721" w:type="dxa"/>
            <w:gridSpan w:val="6"/>
          </w:tcPr>
          <w:p w14:paraId="33359B9D" w14:textId="55F62074" w:rsidR="00952CDB" w:rsidRDefault="00840313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4874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494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B12494" w:rsidRPr="0016435F" w:rsidDel="00B12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52CDB" w:rsidRPr="0016435F">
              <w:rPr>
                <w:rFonts w:ascii="Century Gothic" w:hAnsi="Century Gothic"/>
                <w:sz w:val="18"/>
                <w:szCs w:val="18"/>
                <w:u w:val="single"/>
              </w:rPr>
              <w:t>New</w:t>
            </w:r>
            <w:r w:rsidR="00952CDB" w:rsidRPr="0016435F">
              <w:rPr>
                <w:rFonts w:ascii="Century Gothic" w:hAnsi="Century Gothic"/>
                <w:sz w:val="18"/>
                <w:szCs w:val="18"/>
              </w:rPr>
              <w:t xml:space="preserve"> AR financing</w:t>
            </w:r>
            <w:r w:rsidR="00B31AD5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EC18E6">
              <w:rPr>
                <w:rFonts w:ascii="Century Gothic" w:hAnsi="Century Gothic"/>
                <w:sz w:val="18"/>
                <w:szCs w:val="18"/>
              </w:rPr>
              <w:t>AR line was n</w:t>
            </w:r>
            <w:r w:rsidR="00B31AD5">
              <w:rPr>
                <w:rFonts w:ascii="Century Gothic" w:hAnsi="Century Gothic"/>
                <w:sz w:val="18"/>
                <w:szCs w:val="18"/>
              </w:rPr>
              <w:t>ot previously approved by HUD)</w:t>
            </w:r>
          </w:p>
          <w:p w14:paraId="7BAE70CE" w14:textId="77777777" w:rsidR="00EB1B03" w:rsidRPr="0016435F" w:rsidRDefault="00EB1B0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359B9E" w14:textId="60DBF084" w:rsidR="00952CDB" w:rsidRPr="00B31AD5" w:rsidRDefault="00840313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68963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494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B12494" w:rsidRPr="0016435F" w:rsidDel="00B12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52CDB" w:rsidRPr="0016435F">
              <w:rPr>
                <w:rFonts w:ascii="Century Gothic" w:hAnsi="Century Gothic"/>
                <w:sz w:val="18"/>
                <w:szCs w:val="18"/>
              </w:rPr>
              <w:t xml:space="preserve">AR financing </w:t>
            </w:r>
            <w:r w:rsidR="00952CDB" w:rsidRPr="0016435F">
              <w:rPr>
                <w:rFonts w:ascii="Century Gothic" w:hAnsi="Century Gothic"/>
                <w:sz w:val="18"/>
                <w:szCs w:val="18"/>
                <w:u w:val="single"/>
              </w:rPr>
              <w:t>Amendment</w:t>
            </w:r>
            <w:r w:rsidR="00B31AD5">
              <w:rPr>
                <w:rFonts w:ascii="Century Gothic" w:hAnsi="Century Gothic"/>
                <w:sz w:val="18"/>
                <w:szCs w:val="18"/>
              </w:rPr>
              <w:t xml:space="preserve"> (Revising and/or adding project</w:t>
            </w:r>
            <w:r w:rsidR="00EC18E6">
              <w:rPr>
                <w:rFonts w:ascii="Century Gothic" w:hAnsi="Century Gothic"/>
                <w:sz w:val="18"/>
                <w:szCs w:val="18"/>
              </w:rPr>
              <w:t>(</w:t>
            </w:r>
            <w:r w:rsidR="00B31AD5">
              <w:rPr>
                <w:rFonts w:ascii="Century Gothic" w:hAnsi="Century Gothic"/>
                <w:sz w:val="18"/>
                <w:szCs w:val="18"/>
              </w:rPr>
              <w:t>s</w:t>
            </w:r>
            <w:r w:rsidR="00EC18E6">
              <w:rPr>
                <w:rFonts w:ascii="Century Gothic" w:hAnsi="Century Gothic"/>
                <w:sz w:val="18"/>
                <w:szCs w:val="18"/>
              </w:rPr>
              <w:t>)</w:t>
            </w:r>
            <w:r w:rsidR="00B31AD5">
              <w:rPr>
                <w:rFonts w:ascii="Century Gothic" w:hAnsi="Century Gothic"/>
                <w:sz w:val="18"/>
                <w:szCs w:val="18"/>
              </w:rPr>
              <w:t xml:space="preserve"> to a previously approved AR line)</w:t>
            </w:r>
          </w:p>
          <w:p w14:paraId="33359BA2" w14:textId="6FB6356C" w:rsidR="005E1797" w:rsidRPr="0016435F" w:rsidRDefault="00EB1B03" w:rsidP="005E1797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       P</w:t>
            </w:r>
            <w:r w:rsidR="005E1797" w:rsidRPr="0016435F">
              <w:rPr>
                <w:rFonts w:ascii="Century Gothic" w:hAnsi="Century Gothic"/>
                <w:i/>
                <w:sz w:val="18"/>
                <w:szCs w:val="18"/>
              </w:rPr>
              <w:t>lease answer the following to the best of your ability:</w:t>
            </w:r>
          </w:p>
          <w:p w14:paraId="33359BA3" w14:textId="7FE08E23" w:rsidR="005E1797" w:rsidRPr="0016435F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Date of original A/R line: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ab/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e or NK if not known"/>
                  </w:textInput>
                </w:ffData>
              </w:fldChar>
            </w:r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 </w:instrText>
            </w:r>
            <w:bookmarkStart w:id="3" w:name="Text6"/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FORMTEXT </w:instrText>
            </w:r>
            <w:r w:rsidR="00642092">
              <w:rPr>
                <w:rFonts w:ascii="Century Gothic" w:hAnsi="Century Gothic"/>
                <w:sz w:val="18"/>
                <w:szCs w:val="18"/>
              </w:rPr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42092">
              <w:rPr>
                <w:rFonts w:ascii="Century Gothic" w:hAnsi="Century Gothic"/>
                <w:noProof/>
                <w:sz w:val="18"/>
                <w:szCs w:val="18"/>
              </w:rPr>
              <w:t>Date or NK if not known</w:t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  <w:p w14:paraId="33359BA4" w14:textId="7E1EE222" w:rsidR="005E1797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HUD A/R line approval date: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ab/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ate or NK if not known"/>
                  </w:textInput>
                </w:ffData>
              </w:fldChar>
            </w:r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 </w:instrText>
            </w:r>
            <w:bookmarkStart w:id="4" w:name="Text7"/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FORMTEXT </w:instrText>
            </w:r>
            <w:r w:rsidR="00642092">
              <w:rPr>
                <w:rFonts w:ascii="Century Gothic" w:hAnsi="Century Gothic"/>
                <w:sz w:val="18"/>
                <w:szCs w:val="18"/>
              </w:rPr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42092">
              <w:rPr>
                <w:rFonts w:ascii="Century Gothic" w:hAnsi="Century Gothic"/>
                <w:noProof/>
                <w:sz w:val="18"/>
                <w:szCs w:val="18"/>
              </w:rPr>
              <w:t>Date or NK if not known</w:t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</w:p>
          <w:p w14:paraId="61B1033F" w14:textId="10071C20" w:rsidR="007C5422" w:rsidRPr="0016435F" w:rsidRDefault="007C5422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Purpose of the amendment: 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sion, new guarantor, remove project, etc."/>
                  </w:textInput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Extension, new guarantor, remove project, etc.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0B6FFDA7" w14:textId="77777777" w:rsidR="00F54D03" w:rsidRDefault="00F54D03" w:rsidP="0016435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2EE413" w14:textId="676D5D85" w:rsidR="00EB1B03" w:rsidRDefault="00EB1B03" w:rsidP="0016435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Comments: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E543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ny comments or context regarding previous approvals or the AR line that will be helpful for this review]"/>
                  </w:textInput>
                </w:ffData>
              </w:fldChar>
            </w:r>
            <w:r w:rsidR="008E543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8E5436">
              <w:rPr>
                <w:rFonts w:ascii="Century Gothic" w:hAnsi="Century Gothic"/>
                <w:sz w:val="18"/>
                <w:szCs w:val="18"/>
              </w:rPr>
            </w:r>
            <w:r w:rsidR="008E543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E5436">
              <w:rPr>
                <w:rFonts w:ascii="Century Gothic" w:hAnsi="Century Gothic"/>
                <w:noProof/>
                <w:sz w:val="18"/>
                <w:szCs w:val="18"/>
              </w:rPr>
              <w:t>[Insert any comments or context regarding previous approvals or the AR line that will be helpful for this review]</w:t>
            </w:r>
            <w:r w:rsidR="008E543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7" w14:textId="7DEA3CE4" w:rsidR="00EB1B03" w:rsidRPr="0016435F" w:rsidRDefault="00EB1B03" w:rsidP="0016435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148C" w:rsidRPr="001D48E1" w14:paraId="33359BAA" w14:textId="77777777" w:rsidTr="00C40487">
        <w:trPr>
          <w:trHeight w:val="432"/>
        </w:trPr>
        <w:tc>
          <w:tcPr>
            <w:tcW w:w="98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33359BA9" w14:textId="77777777" w:rsidR="0060148C" w:rsidRPr="0016435F" w:rsidRDefault="00903C09" w:rsidP="00903C0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6435F">
              <w:rPr>
                <w:b/>
                <w:color w:val="FFFFFF" w:themeColor="background1"/>
                <w:sz w:val="28"/>
                <w:szCs w:val="28"/>
              </w:rPr>
              <w:t>A/R Loan</w:t>
            </w:r>
            <w:r w:rsidR="00F166FA" w:rsidRPr="0016435F">
              <w:rPr>
                <w:b/>
                <w:color w:val="FFFFFF" w:themeColor="background1"/>
                <w:sz w:val="28"/>
                <w:szCs w:val="28"/>
              </w:rPr>
              <w:t xml:space="preserve"> Specifics</w:t>
            </w:r>
          </w:p>
        </w:tc>
      </w:tr>
      <w:tr w:rsidR="00903C09" w:rsidRPr="00671B5C" w14:paraId="33359BB3" w14:textId="77777777" w:rsidTr="00C40487">
        <w:tc>
          <w:tcPr>
            <w:tcW w:w="3122" w:type="dxa"/>
          </w:tcPr>
          <w:p w14:paraId="33359BAB" w14:textId="77777777" w:rsidR="00903C09" w:rsidRPr="0060148C" w:rsidRDefault="00903C09" w:rsidP="0060148C">
            <w:pPr>
              <w:rPr>
                <w:rFonts w:ascii="Century Gothic" w:hAnsi="Century Gothic"/>
                <w:sz w:val="18"/>
                <w:szCs w:val="18"/>
              </w:rPr>
            </w:pPr>
            <w:r w:rsidRPr="00903C09">
              <w:rPr>
                <w:b/>
                <w:i/>
                <w:szCs w:val="28"/>
              </w:rPr>
              <w:t>Loan Terms:</w:t>
            </w:r>
          </w:p>
        </w:tc>
        <w:tc>
          <w:tcPr>
            <w:tcW w:w="6721" w:type="dxa"/>
            <w:gridSpan w:val="6"/>
          </w:tcPr>
          <w:p w14:paraId="7548A606" w14:textId="2A82CE13" w:rsidR="001F767A" w:rsidRPr="0060148C" w:rsidRDefault="001F767A" w:rsidP="001F767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AR Lender</w:t>
            </w: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8585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E8585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E85855">
              <w:rPr>
                <w:rFonts w:ascii="Century Gothic" w:hAnsi="Century Gothic"/>
                <w:sz w:val="18"/>
                <w:szCs w:val="18"/>
              </w:rPr>
            </w:r>
            <w:r w:rsidR="00E8585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E85855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E8585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C" w14:textId="62F819AF" w:rsidR="00903C09" w:rsidRPr="0060148C" w:rsidRDefault="00581171" w:rsidP="00903C0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Maximum </w:t>
            </w:r>
            <w:r w:rsidR="005514D4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ommitment</w:t>
            </w:r>
            <w:r w:rsidR="00903C09"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amount:</w:t>
            </w:r>
            <w:r w:rsidR="00903C09"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74191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D7419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D74191">
              <w:rPr>
                <w:rFonts w:ascii="Century Gothic" w:hAnsi="Century Gothic"/>
                <w:sz w:val="18"/>
                <w:szCs w:val="18"/>
              </w:rPr>
            </w:r>
            <w:r w:rsidR="00D7419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74191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D74191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B5568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9C5814B" w14:textId="435CC622" w:rsidR="00B24B51" w:rsidRPr="0059012C" w:rsidRDefault="00903C09" w:rsidP="00903C09">
            <w:pPr>
              <w:rPr>
                <w:rFonts w:ascii="Century Gothic" w:hAnsi="Century Gothic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Interest Rate</w:t>
            </w:r>
            <w:r w:rsidR="00642092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61582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615828">
              <w:rPr>
                <w:rFonts w:ascii="Century Gothic" w:hAnsi="Century Gothic"/>
                <w:sz w:val="18"/>
                <w:szCs w:val="18"/>
              </w:rPr>
              <w:instrText xml:space="preserve"> </w:instrText>
            </w:r>
            <w:bookmarkStart w:id="5" w:name="Text9"/>
            <w:r w:rsidR="00615828">
              <w:rPr>
                <w:rFonts w:ascii="Century Gothic" w:hAnsi="Century Gothic"/>
                <w:sz w:val="18"/>
                <w:szCs w:val="18"/>
              </w:rPr>
              <w:instrText xml:space="preserve">FORMTEXT </w:instrText>
            </w:r>
            <w:r w:rsidR="00615828">
              <w:rPr>
                <w:rFonts w:ascii="Century Gothic" w:hAnsi="Century Gothic"/>
                <w:sz w:val="18"/>
                <w:szCs w:val="18"/>
              </w:rPr>
            </w:r>
            <w:r w:rsidR="0061582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15828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61582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  <w:r w:rsidR="00B24B5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18A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e.g., 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Index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: 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SOFR]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Margin: [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3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</w:rPr>
              <w:t>%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] 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Floor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: [1%]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; Default Rate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: [Index + Margin + 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5%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  <w:r w:rsidR="00CF18A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AE" w14:textId="171AB627" w:rsidR="00903C09" w:rsidRPr="0060148C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Maturity Date: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F9359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F93590">
              <w:rPr>
                <w:rFonts w:ascii="Century Gothic" w:hAnsi="Century Gothic"/>
                <w:sz w:val="18"/>
                <w:szCs w:val="18"/>
              </w:rPr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93590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F9359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F11A6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F93590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ORCF typically allows</w:t>
            </w:r>
            <w:r w:rsidR="00E40887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AR</w:t>
            </w:r>
            <w:r w:rsidR="00F93590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loans with initial terms up to 3 years.</w:t>
            </w:r>
            <w:r w:rsidR="00546E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AF" w14:textId="7FA8DF2A" w:rsidR="00903C09" w:rsidRPr="0016435F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Fees: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F9359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F93590">
              <w:rPr>
                <w:rFonts w:ascii="Century Gothic" w:hAnsi="Century Gothic"/>
                <w:sz w:val="18"/>
                <w:szCs w:val="18"/>
              </w:rPr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93590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5910C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18A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ORCF does not regulate the fees charged by the AR Lender, but generally expects the fees in total to not exceed 4%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(or 400 bps)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of the </w:t>
            </w:r>
            <w:r w:rsidR="008C13F1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maximum </w:t>
            </w:r>
            <w:r w:rsidR="00B73B7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commitment </w:t>
            </w:r>
            <w:r w:rsidR="00B73B72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amount</w:t>
            </w:r>
            <w:r w:rsidR="00CF18A7" w:rsidRPr="00D81252">
              <w:rPr>
                <w:rStyle w:val="cf01"/>
                <w:i/>
                <w:iCs/>
                <w:color w:val="FF0000"/>
              </w:rPr>
              <w:t>]</w:t>
            </w:r>
          </w:p>
          <w:p w14:paraId="327FC2A1" w14:textId="6EF489C7" w:rsidR="00253566" w:rsidRPr="00253566" w:rsidRDefault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Guarantee(s) (if any):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A872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A872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A8727D">
              <w:rPr>
                <w:rFonts w:ascii="Century Gothic" w:hAnsi="Century Gothic"/>
                <w:sz w:val="18"/>
                <w:szCs w:val="18"/>
              </w:rPr>
            </w:r>
            <w:r w:rsidR="00A872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A8727D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A8727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9A5C5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Note any </w:t>
            </w:r>
            <w:proofErr w:type="gramStart"/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guarantees, or</w:t>
            </w:r>
            <w:proofErr w:type="gramEnd"/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CB551D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enter “</w:t>
            </w:r>
            <w:r w:rsidR="00C0292F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none</w:t>
            </w:r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.</w:t>
            </w:r>
            <w:r w:rsidR="00CB551D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”</w:t>
            </w:r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 </w:t>
            </w:r>
            <w:r w:rsidR="00CB551D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The FHA Borrower cannot be a guarantor on the AR loan but guarantees from the parent entity (or Principals) of the FHA Borrower or Operator are acceptable.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B2" w14:textId="07AB1C52" w:rsidR="00430C7C" w:rsidRPr="00430C7C" w:rsidRDefault="00B168CB" w:rsidP="00B73B72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Borrowing Base Formula: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A5C5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9A5C5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9A5C55">
              <w:rPr>
                <w:rFonts w:ascii="Century Gothic" w:hAnsi="Century Gothic"/>
                <w:sz w:val="18"/>
                <w:szCs w:val="18"/>
              </w:rPr>
            </w:r>
            <w:r w:rsidR="009A5C5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A5C55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9A5C5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AC0A5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C1A9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EC0248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e.g.., </w:t>
            </w:r>
            <w:r w:rsidR="00AC0A58" w:rsidRPr="00EC0248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Borrowing Base</w:t>
            </w:r>
            <w:r w:rsidR="00AC0A58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= 85% of Medicare, Medicaid, and other governmental receivables aged up to 120 days.  Generally, AR aging should not be over 120 days.  See Handbook</w:t>
            </w:r>
            <w:r w:rsidR="00CB551D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, Section II, Production</w:t>
            </w:r>
            <w:r w:rsidR="00CB551D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,</w:t>
            </w:r>
            <w:r w:rsidR="00AC0A58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Chapter 15</w:t>
            </w:r>
            <w:r w:rsidR="00CB551D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.3</w:t>
            </w:r>
            <w:r w:rsidR="000C1A9C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]</w:t>
            </w:r>
          </w:p>
        </w:tc>
      </w:tr>
      <w:tr w:rsidR="00903C09" w:rsidRPr="00671B5C" w14:paraId="33359BBD" w14:textId="77777777" w:rsidTr="00C40487">
        <w:tc>
          <w:tcPr>
            <w:tcW w:w="3122" w:type="dxa"/>
          </w:tcPr>
          <w:p w14:paraId="33359BB4" w14:textId="00EE4FD5" w:rsidR="00903C09" w:rsidRPr="00B27F21" w:rsidRDefault="00903C09">
            <w:pPr>
              <w:rPr>
                <w:b/>
                <w:i/>
                <w:szCs w:val="28"/>
              </w:rPr>
            </w:pPr>
            <w:r w:rsidRPr="00BD0211">
              <w:rPr>
                <w:b/>
                <w:i/>
                <w:szCs w:val="28"/>
              </w:rPr>
              <w:lastRenderedPageBreak/>
              <w:t>Intercreditor Agreement:</w:t>
            </w:r>
          </w:p>
        </w:tc>
        <w:tc>
          <w:tcPr>
            <w:tcW w:w="6721" w:type="dxa"/>
            <w:gridSpan w:val="6"/>
          </w:tcPr>
          <w:p w14:paraId="33359BB5" w14:textId="0E12E576" w:rsidR="00903C09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Section 1.7, “AR Loan Obligations”: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2A5B5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py any specific obligations included in Section 1.7 or &quot;none&quot;"/>
                  </w:textInput>
                </w:ffData>
              </w:fldChar>
            </w:r>
            <w:r w:rsidR="002A5B5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2A5B5A">
              <w:rPr>
                <w:rFonts w:ascii="Century Gothic" w:hAnsi="Century Gothic"/>
                <w:sz w:val="18"/>
                <w:szCs w:val="18"/>
              </w:rPr>
            </w:r>
            <w:r w:rsidR="002A5B5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A5B5A">
              <w:rPr>
                <w:rFonts w:ascii="Century Gothic" w:hAnsi="Century Gothic"/>
                <w:noProof/>
                <w:sz w:val="18"/>
                <w:szCs w:val="18"/>
              </w:rPr>
              <w:t>Copy any specific obligations included in Section 1.7 or "none"</w:t>
            </w:r>
            <w:r w:rsidR="002A5B5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EE3BB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E29DF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D4052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only include project </w:t>
            </w:r>
            <w:r w:rsidR="00BA13C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obligations</w:t>
            </w:r>
            <w:r w:rsidR="00D4052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related to any facility on the AR </w:t>
            </w:r>
            <w:r w:rsidR="00E83A8A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Line</w:t>
            </w:r>
            <w:r w:rsidR="00E83A8A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and</w:t>
            </w:r>
            <w:r w:rsidR="00270C4A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40525" w:rsidRPr="00D81252">
              <w:rPr>
                <w:rFonts w:ascii="Century Gothic" w:hAnsi="Century Gothic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exclude</w:t>
            </w:r>
            <w:r w:rsidR="00D40525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unrelated </w:t>
            </w:r>
            <w:r w:rsidR="0099282A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obligations</w:t>
            </w:r>
            <w:r w:rsidR="00AC488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(a principal’s’ car loan</w:t>
            </w:r>
            <w:r w:rsidR="00CB551D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.</w:t>
            </w:r>
            <w:r w:rsidR="005E29DF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]</w:t>
            </w:r>
          </w:p>
          <w:p w14:paraId="0C21E551" w14:textId="77777777" w:rsidR="008C4305" w:rsidRPr="0016435F" w:rsidRDefault="008C4305" w:rsidP="00903C0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359BB6" w14:textId="5CAA97C1" w:rsidR="00903C09" w:rsidRPr="00B168CB" w:rsidRDefault="00903C09" w:rsidP="00903C0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Section 2.7(g)</w:t>
            </w:r>
            <w:r w:rsidR="00F11EC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85C5B">
              <w:rPr>
                <w:rFonts w:ascii="Century Gothic" w:hAnsi="Century Gothic"/>
                <w:b/>
                <w:bCs/>
                <w:sz w:val="18"/>
                <w:szCs w:val="18"/>
              </w:rPr>
              <w:t>approved language:</w:t>
            </w:r>
          </w:p>
          <w:p w14:paraId="732D38BF" w14:textId="24114FE5" w:rsidR="002C377C" w:rsidRPr="006862CB" w:rsidRDefault="00903C0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862CB">
              <w:rPr>
                <w:rFonts w:ascii="Century Gothic" w:hAnsi="Century Gothic"/>
                <w:b/>
                <w:bCs/>
                <w:sz w:val="18"/>
                <w:szCs w:val="18"/>
              </w:rPr>
              <w:t>Extensions</w:t>
            </w:r>
            <w:r w:rsidRPr="006862CB">
              <w:rPr>
                <w:rFonts w:ascii="Century Gothic" w:hAnsi="Century Gothic"/>
                <w:sz w:val="18"/>
                <w:szCs w:val="18"/>
              </w:rPr>
              <w:t>:</w:t>
            </w:r>
            <w:r w:rsidRPr="006862CB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 any extension terms, or N/A"/>
                  </w:textInput>
                </w:ffData>
              </w:fldChar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73BAE" w:rsidRPr="006862CB">
              <w:rPr>
                <w:rFonts w:ascii="Century Gothic" w:hAnsi="Century Gothic"/>
                <w:noProof/>
                <w:sz w:val="18"/>
                <w:szCs w:val="18"/>
              </w:rPr>
              <w:t>Note any extension terms, or N/A</w:t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2C377C" w:rsidRPr="006862C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73BAE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684AD2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Generally, c</w:t>
            </w:r>
            <w:r w:rsidR="002C377C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ommitted lines of credit may be extended for a maximum of six (6) years</w:t>
            </w:r>
            <w:r w:rsidR="00E83A8A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; uncommitted lines of credit may be extended for a maximum of three (3) years.</w:t>
            </w:r>
            <w:r w:rsidR="00BA34A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  <w:r w:rsidR="002C377C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5343EAD3" w14:textId="77777777" w:rsidR="006862CB" w:rsidRPr="0016435F" w:rsidRDefault="006862CB" w:rsidP="006862CB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462CF6DE" w14:textId="74FDE65A" w:rsidR="00F11ECA" w:rsidRDefault="00903C09" w:rsidP="00F11E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CB551D">
              <w:rPr>
                <w:rFonts w:ascii="Century Gothic" w:hAnsi="Century Gothic"/>
                <w:b/>
                <w:bCs/>
                <w:sz w:val="18"/>
                <w:szCs w:val="18"/>
              </w:rPr>
              <w:t>Interest rate change parameters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t>:</w:t>
            </w:r>
            <w:r w:rsidR="00355CC8"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1107B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 any interest rate change parameters, or N/A "/>
                  </w:textInput>
                </w:ffData>
              </w:fldChar>
            </w:r>
            <w:r w:rsidR="001107BE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1107BE">
              <w:rPr>
                <w:rFonts w:ascii="Century Gothic" w:hAnsi="Century Gothic"/>
                <w:sz w:val="18"/>
                <w:szCs w:val="18"/>
              </w:rPr>
            </w:r>
            <w:r w:rsidR="001107B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1107BE">
              <w:rPr>
                <w:rFonts w:ascii="Century Gothic" w:hAnsi="Century Gothic"/>
                <w:noProof/>
                <w:sz w:val="18"/>
                <w:szCs w:val="18"/>
              </w:rPr>
              <w:t xml:space="preserve">Note any interest rate change parameters, or N/A </w:t>
            </w:r>
            <w:r w:rsidR="001107BE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E1D9F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14:paraId="0F1E4C5D" w14:textId="77777777" w:rsidR="00430452" w:rsidRPr="00B25E12" w:rsidRDefault="00430452" w:rsidP="00B25E12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5C5A4BE4" w14:textId="455E3F2E" w:rsidR="00430452" w:rsidRDefault="00430452" w:rsidP="00F11E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>Other: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 any other changes that will not requilre prior ORCF approval"/>
                  </w:textInput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Note any other changes that will not requilre prior ORCF approval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9EF3781" w14:textId="77777777" w:rsidR="00CB551D" w:rsidRDefault="00CB551D" w:rsidP="00F11EC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DBC4863" w14:textId="1B44D013" w:rsidR="00F11ECA" w:rsidRDefault="00F11ECA" w:rsidP="00F11EC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Section 2.7 (h)</w:t>
            </w:r>
          </w:p>
          <w:p w14:paraId="18D1F956" w14:textId="64D5C1BB" w:rsidR="00B25E12" w:rsidRPr="00B25E12" w:rsidRDefault="00F11ECA" w:rsidP="00B25E1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CB551D">
              <w:rPr>
                <w:rFonts w:ascii="Century Gothic" w:hAnsi="Century Gothic"/>
                <w:b/>
                <w:bCs/>
                <w:sz w:val="18"/>
                <w:szCs w:val="18"/>
              </w:rPr>
              <w:t>Cross-Collateralization</w:t>
            </w:r>
            <w:r w:rsidRPr="0016435F">
              <w:rPr>
                <w:rFonts w:ascii="Century Gothic" w:hAnsi="Century Gothic"/>
                <w:sz w:val="18"/>
                <w:szCs w:val="18"/>
              </w:rPr>
              <w:t>:</w:t>
            </w:r>
            <w:proofErr w:type="gramStart"/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A34AB"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A34AB">
              <w:rPr>
                <w:rFonts w:ascii="Century Gothic" w:hAnsi="Century Gothic"/>
                <w:sz w:val="18"/>
                <w:szCs w:val="18"/>
              </w:rPr>
              <w:t xml:space="preserve"> [</w:t>
            </w:r>
            <w:proofErr w:type="gramEnd"/>
            <w:sdt>
              <w:sdtPr>
                <w:rPr>
                  <w:rFonts w:ascii="MS Gothic" w:eastAsia="MS Gothic" w:hAnsi="MS Gothic" w:cs="Arial"/>
                  <w:sz w:val="30"/>
                  <w:szCs w:val="30"/>
                </w:rPr>
                <w:id w:val="-1855180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179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☒</w:t>
                </w:r>
              </w:sdtContent>
            </w:sdt>
            <w:r w:rsidR="002A1DFE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616EFB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Alternative </w:t>
            </w:r>
            <w:r w:rsidR="00BC17A7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616EFB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r w:rsidR="00FD437C">
              <w:rPr>
                <w:rFonts w:ascii="Century Gothic" w:hAnsi="Century Gothic"/>
                <w:b/>
                <w:bCs/>
                <w:sz w:val="18"/>
                <w:szCs w:val="18"/>
              </w:rPr>
              <w:t>yes</w:t>
            </w:r>
            <w:r w:rsidR="00616EFB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="002A1DF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30"/>
                  <w:szCs w:val="30"/>
                </w:rPr>
                <w:id w:val="10893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F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2A1DFE" w:rsidRPr="003A3A7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Alternative </w:t>
            </w:r>
            <w:r w:rsidR="00BC17A7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="002A1DFE" w:rsidRPr="003A3A7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r w:rsidR="002A1DFE">
              <w:rPr>
                <w:rFonts w:ascii="Century Gothic" w:hAnsi="Century Gothic"/>
                <w:b/>
                <w:bCs/>
                <w:sz w:val="18"/>
                <w:szCs w:val="18"/>
              </w:rPr>
              <w:t>“none”</w:t>
            </w:r>
            <w:r w:rsidR="002A1DFE" w:rsidRPr="003A3A7E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="00EE6AA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</w:p>
          <w:p w14:paraId="4D62D43D" w14:textId="2A12AEE1" w:rsidR="00616EFB" w:rsidRPr="00305FAD" w:rsidRDefault="00840313" w:rsidP="00B25E1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30"/>
                  <w:szCs w:val="30"/>
                </w:rPr>
                <w:id w:val="-130237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AA8" w:rsidRPr="00B25E1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EE6AA8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Alternative 2 (other)  </w:t>
            </w:r>
            <w:r w:rsidR="00FE7F5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pproved cross-collateralization provisions"/>
                  </w:textInput>
                </w:ffData>
              </w:fldChar>
            </w:r>
            <w:r w:rsidR="00FE7F5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FE7F55">
              <w:rPr>
                <w:rFonts w:ascii="Century Gothic" w:hAnsi="Century Gothic"/>
                <w:sz w:val="18"/>
                <w:szCs w:val="18"/>
              </w:rPr>
            </w:r>
            <w:r w:rsidR="00FE7F5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E7F55">
              <w:rPr>
                <w:rFonts w:ascii="Century Gothic" w:hAnsi="Century Gothic"/>
                <w:noProof/>
                <w:sz w:val="18"/>
                <w:szCs w:val="18"/>
              </w:rPr>
              <w:t>Insert approved cross-collateralization provisions</w:t>
            </w:r>
            <w:r w:rsidR="00FE7F5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EE6AA8" w:rsidRPr="00305FA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</w:p>
          <w:p w14:paraId="2AB3F873" w14:textId="77777777" w:rsidR="00B168CB" w:rsidRPr="0016435F" w:rsidRDefault="00B168CB" w:rsidP="00B168CB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352A6CDD" w14:textId="5333D486" w:rsidR="00CB551D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Section 3.4</w:t>
            </w:r>
            <w:r w:rsidR="00A96495">
              <w:rPr>
                <w:rFonts w:ascii="Century Gothic" w:hAnsi="Century Gothic"/>
                <w:b/>
                <w:bCs/>
                <w:sz w:val="18"/>
                <w:szCs w:val="18"/>
              </w:rPr>
              <w:t>(</w:t>
            </w:r>
            <w:r w:rsidR="00906BD9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="00A96495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CB551D" w:rsidRPr="00CB551D">
              <w:rPr>
                <w:rFonts w:ascii="Century Gothic" w:hAnsi="Century Gothic"/>
                <w:b/>
                <w:bCs/>
                <w:sz w:val="18"/>
                <w:szCs w:val="18"/>
              </w:rPr>
              <w:t>Flow of Funds &amp; Cash Flow Chart(s)</w:t>
            </w:r>
          </w:p>
          <w:p w14:paraId="345B343F" w14:textId="0581609A" w:rsidR="00DF0730" w:rsidRDefault="00142BC7" w:rsidP="001F767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A34A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 (&quot;mechanisms for Operator receipts&quot;)"/>
                  </w:textInput>
                </w:ffData>
              </w:fldChar>
            </w:r>
            <w:r w:rsidRPr="00BA34AB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BA34AB">
              <w:rPr>
                <w:rFonts w:ascii="Century Gothic" w:hAnsi="Century Gothic"/>
                <w:sz w:val="18"/>
                <w:szCs w:val="18"/>
              </w:rPr>
            </w:r>
            <w:r w:rsidRPr="00BA34A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BA34AB">
              <w:rPr>
                <w:rFonts w:ascii="Century Gothic" w:hAnsi="Century Gothic"/>
                <w:noProof/>
                <w:sz w:val="18"/>
                <w:szCs w:val="18"/>
              </w:rPr>
              <w:t>Insert from Lender Narrative ("mechanisms for Operator receipts")</w:t>
            </w:r>
            <w:r w:rsidRPr="00BA34A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F0730">
              <w:rPr>
                <w:rFonts w:ascii="Century Gothic" w:hAnsi="Century Gothic"/>
                <w:sz w:val="18"/>
                <w:szCs w:val="18"/>
              </w:rPr>
              <w:t xml:space="preserve"> [</w:t>
            </w:r>
            <w:r w:rsidR="003F6609">
              <w:rPr>
                <w:rFonts w:ascii="Century Gothic" w:hAnsi="Century Gothic"/>
                <w:sz w:val="18"/>
                <w:szCs w:val="18"/>
              </w:rPr>
              <w:t>D</w:t>
            </w:r>
            <w:r w:rsidR="00DF0730">
              <w:rPr>
                <w:rFonts w:ascii="Century Gothic" w:hAnsi="Century Gothic"/>
                <w:sz w:val="18"/>
                <w:szCs w:val="18"/>
              </w:rPr>
              <w:t>escribe the flow of funds and describe how deposit accounts are controlled</w:t>
            </w:r>
            <w:r w:rsidR="00BA34AB">
              <w:rPr>
                <w:rFonts w:ascii="Century Gothic" w:hAnsi="Century Gothic"/>
                <w:sz w:val="18"/>
                <w:szCs w:val="18"/>
              </w:rPr>
              <w:t>.</w:t>
            </w:r>
            <w:r w:rsidR="00DF0730">
              <w:rPr>
                <w:rFonts w:ascii="Century Gothic" w:hAnsi="Century Gothic"/>
                <w:sz w:val="18"/>
                <w:szCs w:val="18"/>
              </w:rPr>
              <w:t>]</w:t>
            </w:r>
          </w:p>
          <w:p w14:paraId="6DBE61D1" w14:textId="05B03D69" w:rsidR="00CB551D" w:rsidRPr="00DF0730" w:rsidRDefault="00706BE9" w:rsidP="001F767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Flow of funds is consistent with Cash Flow chart(s)</w:t>
            </w:r>
            <w:r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30"/>
                  <w:szCs w:val="30"/>
                </w:rPr>
                <w:id w:val="18921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3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  <w:p w14:paraId="7C5A6A08" w14:textId="6BA47F77" w:rsidR="00DF0730" w:rsidRDefault="00DF0730" w:rsidP="00DF0730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See </w:t>
            </w:r>
            <w:r w:rsidR="00556B3E">
              <w:rPr>
                <w:rFonts w:ascii="Century Gothic" w:hAnsi="Century Gothic"/>
                <w:sz w:val="18"/>
                <w:szCs w:val="18"/>
              </w:rPr>
              <w:t xml:space="preserve">Section 232 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Handbook, </w:t>
            </w:r>
            <w:r w:rsidR="00556B3E">
              <w:rPr>
                <w:rFonts w:ascii="Century Gothic" w:hAnsi="Century Gothic"/>
                <w:sz w:val="18"/>
                <w:szCs w:val="18"/>
              </w:rPr>
              <w:t xml:space="preserve">Production Section II, 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Chapter 16, </w:t>
            </w:r>
            <w:r w:rsidR="00442E8F">
              <w:rPr>
                <w:rFonts w:ascii="Century Gothic" w:hAnsi="Century Gothic"/>
                <w:sz w:val="18"/>
                <w:szCs w:val="18"/>
              </w:rPr>
              <w:t>appendices 16.1 – 16.4)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 (link)</w:t>
            </w:r>
          </w:p>
          <w:p w14:paraId="408C597B" w14:textId="77777777" w:rsidR="00BA34AB" w:rsidRDefault="00BA34AB" w:rsidP="0031687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641CAE6" w14:textId="5EA023DA" w:rsidR="0031687B" w:rsidRPr="00F11ECA" w:rsidRDefault="0031687B" w:rsidP="0031687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Schedule 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706BE9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AR Loan Documents</w:t>
            </w:r>
          </w:p>
          <w:p w14:paraId="2D94135C" w14:textId="560FAC1A" w:rsidR="008C4305" w:rsidRPr="001107BE" w:rsidRDefault="00BD0090" w:rsidP="00D8125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107B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List the</w:t>
            </w:r>
            <w:r w:rsidR="0031687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AR loan documents</w:t>
            </w:r>
            <w:r w:rsidRPr="001107B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associated with the AR Line</w:t>
            </w:r>
            <w:r w:rsidR="0031687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:</w:t>
            </w:r>
            <w:r w:rsidR="001107BE" w:rsidRPr="001107B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 For example, Note, Agreements, guaranty, subordinations, waivers, control agreements, etc.</w:t>
            </w:r>
            <w:r w:rsidR="0031687B" w:rsidRPr="00D81252">
              <w:rPr>
                <w:rFonts w:ascii="Century Gothic" w:hAnsi="Century Gothic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05FE50AD" w14:textId="7AEE320E" w:rsidR="00B2472A" w:rsidRPr="00717AC8" w:rsidRDefault="00B2472A" w:rsidP="00C4048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17AC8">
              <w:rPr>
                <w:rFonts w:ascii="Century Gothic" w:hAnsi="Century Gothic"/>
                <w:b/>
                <w:bCs/>
                <w:sz w:val="18"/>
                <w:szCs w:val="18"/>
              </w:rPr>
              <w:t>Schedule 3</w:t>
            </w:r>
            <w:r w:rsidR="00706BE9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List of Other Facilities (other facilities financed by the AR Loan)</w:t>
            </w:r>
          </w:p>
          <w:p w14:paraId="0A466FBF" w14:textId="20BAE840" w:rsidR="00B2472A" w:rsidRPr="00B2472A" w:rsidRDefault="00B2472A" w:rsidP="00B2472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2472A">
              <w:rPr>
                <w:rFonts w:ascii="Century Gothic" w:hAnsi="Century Gothic"/>
                <w:sz w:val="18"/>
                <w:szCs w:val="18"/>
              </w:rPr>
              <w:t>See list below</w:t>
            </w:r>
            <w:r w:rsidR="00442E8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6CB1C4A" w14:textId="77777777" w:rsidR="00B2472A" w:rsidRDefault="00B2472A" w:rsidP="00C4048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1CCCB9" w14:textId="5CA64F47" w:rsidR="003F614D" w:rsidRPr="00F11ECA" w:rsidRDefault="003F614D" w:rsidP="003F614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11ECA">
              <w:rPr>
                <w:rFonts w:ascii="Century Gothic" w:hAnsi="Century Gothic"/>
                <w:b/>
                <w:bCs/>
                <w:sz w:val="18"/>
                <w:szCs w:val="18"/>
              </w:rPr>
              <w:t>Exhibit B</w:t>
            </w:r>
            <w:r w:rsidR="00706BE9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List of Approved Cross Defaults</w:t>
            </w:r>
          </w:p>
          <w:p w14:paraId="4AE6CB38" w14:textId="21B1225B" w:rsidR="003F614D" w:rsidRPr="0016435F" w:rsidRDefault="003F614D" w:rsidP="003F614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Cross-Default:</w:t>
            </w:r>
            <w:r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4848A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st any Cross-Default provisions, or &quot;none&quot;"/>
                  </w:textInput>
                </w:ffData>
              </w:fldChar>
            </w:r>
            <w:r w:rsidR="004848A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848A6">
              <w:rPr>
                <w:rFonts w:ascii="Century Gothic" w:hAnsi="Century Gothic"/>
                <w:sz w:val="18"/>
                <w:szCs w:val="18"/>
              </w:rPr>
            </w:r>
            <w:r w:rsidR="004848A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848A6">
              <w:rPr>
                <w:rFonts w:ascii="Century Gothic" w:hAnsi="Century Gothic"/>
                <w:noProof/>
                <w:sz w:val="18"/>
                <w:szCs w:val="18"/>
              </w:rPr>
              <w:t>List any Cross-Default provisions, or "none"</w:t>
            </w:r>
            <w:r w:rsidR="004848A6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706B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A526E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Cross-</w:t>
            </w:r>
            <w:r w:rsidR="00CF2179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defaults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2D1D9A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are limited to 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one or more 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  <w:u w:val="single"/>
              </w:rPr>
              <w:t>specific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monetary obligations and should not be overly broad.</w:t>
            </w:r>
            <w:r w:rsidR="00331504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 </w:t>
            </w:r>
            <w:r w:rsidR="00F33DA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Do not cut &amp; paste </w:t>
            </w:r>
            <w:r w:rsidR="00331504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from AR Loan Documents.</w:t>
            </w:r>
            <w:r w:rsidR="000A526E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BC" w14:textId="7553DEB7" w:rsidR="003F614D" w:rsidRPr="0016435F" w:rsidRDefault="003F614D" w:rsidP="00C404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3566" w:rsidRPr="00671B5C" w14:paraId="3DFB4B54" w14:textId="77777777" w:rsidTr="00C40487">
        <w:tc>
          <w:tcPr>
            <w:tcW w:w="3122" w:type="dxa"/>
          </w:tcPr>
          <w:p w14:paraId="76D67009" w14:textId="52C30FA5" w:rsidR="003358B5" w:rsidRPr="003358B5" w:rsidRDefault="003667C6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Special Conditions</w:t>
            </w:r>
            <w:r w:rsidR="00253566">
              <w:rPr>
                <w:b/>
                <w:i/>
                <w:szCs w:val="28"/>
              </w:rPr>
              <w:t>:</w:t>
            </w:r>
          </w:p>
        </w:tc>
        <w:tc>
          <w:tcPr>
            <w:tcW w:w="6721" w:type="dxa"/>
            <w:gridSpan w:val="6"/>
          </w:tcPr>
          <w:p w14:paraId="1B94FEAF" w14:textId="01AA8FD2" w:rsidR="00B168CB" w:rsidRPr="00B168CB" w:rsidRDefault="001F1CB4" w:rsidP="00B168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ny conditions of approval or items that must be revised prior to closing or N/A"/>
                  </w:textInput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Insert any conditions of approval or items that must be revised prior to closing or N/A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D6C54" w:rsidRPr="0016435F" w14:paraId="5BA0F22A" w14:textId="77777777" w:rsidTr="00C40487">
        <w:trPr>
          <w:gridAfter w:val="1"/>
          <w:wAfter w:w="33" w:type="dxa"/>
          <w:trHeight w:val="432"/>
        </w:trPr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192C82C1" w14:textId="5FBC317F" w:rsidR="006D6C54" w:rsidRPr="0016435F" w:rsidRDefault="00D955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All </w:t>
            </w:r>
            <w:r w:rsidR="006D6C54">
              <w:rPr>
                <w:b/>
                <w:color w:val="FFFFFF" w:themeColor="background1"/>
                <w:sz w:val="28"/>
                <w:szCs w:val="28"/>
              </w:rPr>
              <w:t>Projects on the AR Line</w:t>
            </w:r>
          </w:p>
        </w:tc>
      </w:tr>
    </w:tbl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285"/>
        <w:gridCol w:w="1180"/>
        <w:gridCol w:w="1259"/>
        <w:gridCol w:w="2083"/>
        <w:gridCol w:w="2083"/>
      </w:tblGrid>
      <w:tr w:rsidR="000058EA" w14:paraId="5FCA75CC" w14:textId="741C8AB3" w:rsidTr="00B73B72">
        <w:trPr>
          <w:trHeight w:val="1115"/>
          <w:jc w:val="center"/>
        </w:trPr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6A0E" w14:textId="6CA8FE53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Project Name</w:t>
            </w:r>
          </w:p>
        </w:tc>
        <w:tc>
          <w:tcPr>
            <w:tcW w:w="1285" w:type="dxa"/>
          </w:tcPr>
          <w:p w14:paraId="61BD74F8" w14:textId="6C4B7909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FHA Number</w:t>
            </w:r>
          </w:p>
        </w:tc>
        <w:tc>
          <w:tcPr>
            <w:tcW w:w="1180" w:type="dxa"/>
          </w:tcPr>
          <w:p w14:paraId="79BA42A4" w14:textId="404892EB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 Borrower Name</w:t>
            </w:r>
          </w:p>
        </w:tc>
        <w:tc>
          <w:tcPr>
            <w:tcW w:w="1259" w:type="dxa"/>
          </w:tcPr>
          <w:p w14:paraId="7BC32769" w14:textId="29A6A951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FHA Lender</w:t>
            </w:r>
          </w:p>
        </w:tc>
        <w:tc>
          <w:tcPr>
            <w:tcW w:w="2083" w:type="dxa"/>
          </w:tcPr>
          <w:p w14:paraId="69F6E141" w14:textId="18F7376E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ORCF Account Executive</w:t>
            </w:r>
          </w:p>
        </w:tc>
        <w:tc>
          <w:tcPr>
            <w:tcW w:w="2083" w:type="dxa"/>
          </w:tcPr>
          <w:p w14:paraId="01A30073" w14:textId="0DA40F98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Status of Project </w:t>
            </w:r>
          </w:p>
          <w:p w14:paraId="0601E6C6" w14:textId="4026533C" w:rsidR="000058EA" w:rsidRPr="005C66E4" w:rsidRDefault="000058EA" w:rsidP="00253566">
            <w:pPr>
              <w:jc w:val="center"/>
              <w:rPr>
                <w:b/>
                <w:bCs/>
                <w:sz w:val="12"/>
                <w:szCs w:val="12"/>
              </w:rPr>
            </w:pPr>
            <w:r w:rsidRPr="005C66E4">
              <w:rPr>
                <w:b/>
                <w:bCs/>
                <w:sz w:val="12"/>
                <w:szCs w:val="12"/>
              </w:rPr>
              <w:t>Note whether the project is currently on the AR line, is being added to AR line or is being removed from AR line</w:t>
            </w:r>
            <w:r>
              <w:rPr>
                <w:b/>
                <w:bCs/>
                <w:sz w:val="12"/>
                <w:szCs w:val="12"/>
              </w:rPr>
              <w:t xml:space="preserve">.  Include Master Tenant if applicable.  </w:t>
            </w:r>
          </w:p>
        </w:tc>
      </w:tr>
      <w:tr w:rsidR="000058EA" w14:paraId="1844C532" w14:textId="11FEE338" w:rsidTr="003358B5">
        <w:trPr>
          <w:trHeight w:val="213"/>
          <w:jc w:val="center"/>
        </w:trPr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0AEB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85" w:type="dxa"/>
          </w:tcPr>
          <w:p w14:paraId="12C9FB23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180" w:type="dxa"/>
          </w:tcPr>
          <w:p w14:paraId="60615A67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59" w:type="dxa"/>
          </w:tcPr>
          <w:p w14:paraId="1093FD39" w14:textId="799B92F3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6F8353C3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7A5F920A" w14:textId="6FECEE6A" w:rsidR="000058EA" w:rsidRDefault="000058EA">
            <w:pPr>
              <w:rPr>
                <w:strike/>
                <w:sz w:val="18"/>
                <w:szCs w:val="18"/>
              </w:rPr>
            </w:pPr>
          </w:p>
        </w:tc>
      </w:tr>
      <w:tr w:rsidR="000058EA" w14:paraId="68E2DA11" w14:textId="3F727A66" w:rsidTr="003358B5">
        <w:trPr>
          <w:trHeight w:val="213"/>
          <w:jc w:val="center"/>
        </w:trPr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C4BA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85" w:type="dxa"/>
          </w:tcPr>
          <w:p w14:paraId="15ADFB80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180" w:type="dxa"/>
          </w:tcPr>
          <w:p w14:paraId="5C67BE5E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59" w:type="dxa"/>
          </w:tcPr>
          <w:p w14:paraId="6DBA1CA1" w14:textId="11D61170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411C2906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25CE8322" w14:textId="5BAAC388" w:rsidR="000058EA" w:rsidRDefault="000058EA">
            <w:pPr>
              <w:rPr>
                <w:strike/>
                <w:sz w:val="18"/>
                <w:szCs w:val="18"/>
              </w:rPr>
            </w:pPr>
          </w:p>
        </w:tc>
      </w:tr>
    </w:tbl>
    <w:p w14:paraId="07EFAF0E" w14:textId="77777777" w:rsidR="00B14F86" w:rsidRDefault="00B14F86" w:rsidP="00B73B72"/>
    <w:sectPr w:rsidR="00B14F86" w:rsidSect="00123A31">
      <w:headerReference w:type="default" r:id="rId10"/>
      <w:footerReference w:type="default" r:id="rId11"/>
      <w:pgSz w:w="12240" w:h="15840"/>
      <w:pgMar w:top="1170" w:right="1440" w:bottom="810" w:left="144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1FC7" w14:textId="77777777" w:rsidR="008023EF" w:rsidRDefault="008023EF" w:rsidP="00F166FA">
      <w:pPr>
        <w:spacing w:after="0" w:line="240" w:lineRule="auto"/>
      </w:pPr>
      <w:r>
        <w:separator/>
      </w:r>
    </w:p>
  </w:endnote>
  <w:endnote w:type="continuationSeparator" w:id="0">
    <w:p w14:paraId="6B2945C2" w14:textId="77777777" w:rsidR="008023EF" w:rsidRDefault="008023EF" w:rsidP="00F166FA">
      <w:pPr>
        <w:spacing w:after="0" w:line="240" w:lineRule="auto"/>
      </w:pPr>
      <w:r>
        <w:continuationSeparator/>
      </w:r>
    </w:p>
  </w:endnote>
  <w:endnote w:type="continuationNotice" w:id="1">
    <w:p w14:paraId="4D73C78B" w14:textId="77777777" w:rsidR="008023EF" w:rsidRDefault="00802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5D8" w14:textId="3ECCBDE7" w:rsidR="008C4305" w:rsidRPr="008C4305" w:rsidRDefault="00840313" w:rsidP="008C43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191A" w14:textId="77777777" w:rsidR="008023EF" w:rsidRDefault="008023EF" w:rsidP="00F166FA">
      <w:pPr>
        <w:spacing w:after="0" w:line="240" w:lineRule="auto"/>
      </w:pPr>
      <w:r>
        <w:separator/>
      </w:r>
    </w:p>
  </w:footnote>
  <w:footnote w:type="continuationSeparator" w:id="0">
    <w:p w14:paraId="6BFF9047" w14:textId="77777777" w:rsidR="008023EF" w:rsidRDefault="008023EF" w:rsidP="00F166FA">
      <w:pPr>
        <w:spacing w:after="0" w:line="240" w:lineRule="auto"/>
      </w:pPr>
      <w:r>
        <w:continuationSeparator/>
      </w:r>
    </w:p>
  </w:footnote>
  <w:footnote w:type="continuationNotice" w:id="1">
    <w:p w14:paraId="5A4FF949" w14:textId="77777777" w:rsidR="008023EF" w:rsidRDefault="00802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9BC3" w14:textId="15F8D784" w:rsidR="00F166FA" w:rsidRDefault="00F166FA" w:rsidP="00F166FA">
    <w:pPr>
      <w:jc w:val="center"/>
    </w:pPr>
    <w:r>
      <w:t>A</w:t>
    </w:r>
    <w:r w:rsidR="00C40487">
      <w:t>/R</w:t>
    </w:r>
    <w:r w:rsidR="00EC18E6">
      <w:t xml:space="preserve"> Financing</w:t>
    </w:r>
    <w:r>
      <w:t xml:space="preserve"> Terms Review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39A7"/>
    <w:multiLevelType w:val="hybridMultilevel"/>
    <w:tmpl w:val="08727A12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439E37BC"/>
    <w:multiLevelType w:val="hybridMultilevel"/>
    <w:tmpl w:val="E806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394C"/>
    <w:multiLevelType w:val="hybridMultilevel"/>
    <w:tmpl w:val="95B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1EEC"/>
    <w:multiLevelType w:val="hybridMultilevel"/>
    <w:tmpl w:val="E96A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2710">
    <w:abstractNumId w:val="0"/>
  </w:num>
  <w:num w:numId="2" w16cid:durableId="1715304800">
    <w:abstractNumId w:val="1"/>
  </w:num>
  <w:num w:numId="3" w16cid:durableId="911348729">
    <w:abstractNumId w:val="3"/>
  </w:num>
  <w:num w:numId="4" w16cid:durableId="101542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DB"/>
    <w:rsid w:val="000058EA"/>
    <w:rsid w:val="000117E7"/>
    <w:rsid w:val="000176BE"/>
    <w:rsid w:val="000209C1"/>
    <w:rsid w:val="00023A97"/>
    <w:rsid w:val="000566CE"/>
    <w:rsid w:val="00065346"/>
    <w:rsid w:val="00077D1F"/>
    <w:rsid w:val="000914D7"/>
    <w:rsid w:val="00093F71"/>
    <w:rsid w:val="0009532E"/>
    <w:rsid w:val="000A526E"/>
    <w:rsid w:val="000C1A9C"/>
    <w:rsid w:val="000E3F01"/>
    <w:rsid w:val="001107BE"/>
    <w:rsid w:val="001160EC"/>
    <w:rsid w:val="00123A31"/>
    <w:rsid w:val="00127403"/>
    <w:rsid w:val="00142BC7"/>
    <w:rsid w:val="001466B6"/>
    <w:rsid w:val="00150960"/>
    <w:rsid w:val="00164270"/>
    <w:rsid w:val="0016435F"/>
    <w:rsid w:val="00186D77"/>
    <w:rsid w:val="00193ED7"/>
    <w:rsid w:val="001976D9"/>
    <w:rsid w:val="001B56FD"/>
    <w:rsid w:val="001C5EE3"/>
    <w:rsid w:val="001E2A08"/>
    <w:rsid w:val="001F1CB4"/>
    <w:rsid w:val="001F767A"/>
    <w:rsid w:val="00204522"/>
    <w:rsid w:val="00224A9E"/>
    <w:rsid w:val="002434F2"/>
    <w:rsid w:val="00252A86"/>
    <w:rsid w:val="00253566"/>
    <w:rsid w:val="00257697"/>
    <w:rsid w:val="00270C4A"/>
    <w:rsid w:val="00273BAE"/>
    <w:rsid w:val="00285C5B"/>
    <w:rsid w:val="002A1DFE"/>
    <w:rsid w:val="002A5B5A"/>
    <w:rsid w:val="002C377C"/>
    <w:rsid w:val="002D1D9A"/>
    <w:rsid w:val="003040A2"/>
    <w:rsid w:val="00305FAD"/>
    <w:rsid w:val="0031687B"/>
    <w:rsid w:val="00324EB0"/>
    <w:rsid w:val="00331504"/>
    <w:rsid w:val="003358B5"/>
    <w:rsid w:val="00336941"/>
    <w:rsid w:val="00342905"/>
    <w:rsid w:val="00355CC8"/>
    <w:rsid w:val="003601BD"/>
    <w:rsid w:val="003603DB"/>
    <w:rsid w:val="003667C6"/>
    <w:rsid w:val="00380510"/>
    <w:rsid w:val="00384524"/>
    <w:rsid w:val="003845C9"/>
    <w:rsid w:val="003C47FA"/>
    <w:rsid w:val="003C7504"/>
    <w:rsid w:val="003D6C79"/>
    <w:rsid w:val="003E0F93"/>
    <w:rsid w:val="003F614D"/>
    <w:rsid w:val="003F6609"/>
    <w:rsid w:val="00405AF1"/>
    <w:rsid w:val="00430452"/>
    <w:rsid w:val="00430C7C"/>
    <w:rsid w:val="00435884"/>
    <w:rsid w:val="00442E8F"/>
    <w:rsid w:val="004520C2"/>
    <w:rsid w:val="00476FCE"/>
    <w:rsid w:val="00483F65"/>
    <w:rsid w:val="004848A6"/>
    <w:rsid w:val="004852FF"/>
    <w:rsid w:val="004A6CDF"/>
    <w:rsid w:val="004F13E9"/>
    <w:rsid w:val="0051026E"/>
    <w:rsid w:val="00514DC4"/>
    <w:rsid w:val="005351A8"/>
    <w:rsid w:val="00543178"/>
    <w:rsid w:val="00546E51"/>
    <w:rsid w:val="005514D4"/>
    <w:rsid w:val="0055260B"/>
    <w:rsid w:val="00553317"/>
    <w:rsid w:val="00556B3E"/>
    <w:rsid w:val="00575E0C"/>
    <w:rsid w:val="00581171"/>
    <w:rsid w:val="00585A0E"/>
    <w:rsid w:val="0059012C"/>
    <w:rsid w:val="005910C4"/>
    <w:rsid w:val="005A41EF"/>
    <w:rsid w:val="005C66E4"/>
    <w:rsid w:val="005E00D8"/>
    <w:rsid w:val="005E0BBB"/>
    <w:rsid w:val="005E1797"/>
    <w:rsid w:val="005E29DF"/>
    <w:rsid w:val="005E3475"/>
    <w:rsid w:val="005E5B8E"/>
    <w:rsid w:val="0060148C"/>
    <w:rsid w:val="00604050"/>
    <w:rsid w:val="00604D68"/>
    <w:rsid w:val="00605994"/>
    <w:rsid w:val="00615828"/>
    <w:rsid w:val="00616EFB"/>
    <w:rsid w:val="006234DB"/>
    <w:rsid w:val="00642092"/>
    <w:rsid w:val="00673E2C"/>
    <w:rsid w:val="00684AD2"/>
    <w:rsid w:val="006862CB"/>
    <w:rsid w:val="00694C8B"/>
    <w:rsid w:val="006D3CC0"/>
    <w:rsid w:val="006D6C54"/>
    <w:rsid w:val="006F4F79"/>
    <w:rsid w:val="00706BE9"/>
    <w:rsid w:val="00717AC8"/>
    <w:rsid w:val="00741278"/>
    <w:rsid w:val="007802E8"/>
    <w:rsid w:val="007C5422"/>
    <w:rsid w:val="007F11A6"/>
    <w:rsid w:val="008023EF"/>
    <w:rsid w:val="008034F7"/>
    <w:rsid w:val="00823956"/>
    <w:rsid w:val="00840313"/>
    <w:rsid w:val="0085503A"/>
    <w:rsid w:val="008550FC"/>
    <w:rsid w:val="0088530E"/>
    <w:rsid w:val="0089202D"/>
    <w:rsid w:val="008A47BC"/>
    <w:rsid w:val="008B3892"/>
    <w:rsid w:val="008C13F1"/>
    <w:rsid w:val="008C4305"/>
    <w:rsid w:val="008D336E"/>
    <w:rsid w:val="008E5436"/>
    <w:rsid w:val="00903C09"/>
    <w:rsid w:val="00906BD9"/>
    <w:rsid w:val="00914A89"/>
    <w:rsid w:val="00921DBA"/>
    <w:rsid w:val="00952CDB"/>
    <w:rsid w:val="00952FD6"/>
    <w:rsid w:val="009541D9"/>
    <w:rsid w:val="009739BD"/>
    <w:rsid w:val="00982C43"/>
    <w:rsid w:val="0099282A"/>
    <w:rsid w:val="009A5C55"/>
    <w:rsid w:val="009B76E7"/>
    <w:rsid w:val="009D2B7B"/>
    <w:rsid w:val="009D44BB"/>
    <w:rsid w:val="009F2AB0"/>
    <w:rsid w:val="00A16808"/>
    <w:rsid w:val="00A16859"/>
    <w:rsid w:val="00A371F6"/>
    <w:rsid w:val="00A44B6A"/>
    <w:rsid w:val="00A8727D"/>
    <w:rsid w:val="00A96495"/>
    <w:rsid w:val="00AB0B78"/>
    <w:rsid w:val="00AC0A58"/>
    <w:rsid w:val="00AC4882"/>
    <w:rsid w:val="00B0166B"/>
    <w:rsid w:val="00B11E4D"/>
    <w:rsid w:val="00B12494"/>
    <w:rsid w:val="00B14F86"/>
    <w:rsid w:val="00B168CB"/>
    <w:rsid w:val="00B177B8"/>
    <w:rsid w:val="00B20925"/>
    <w:rsid w:val="00B2472A"/>
    <w:rsid w:val="00B24B51"/>
    <w:rsid w:val="00B25E12"/>
    <w:rsid w:val="00B27F21"/>
    <w:rsid w:val="00B31AD5"/>
    <w:rsid w:val="00B55685"/>
    <w:rsid w:val="00B56218"/>
    <w:rsid w:val="00B57925"/>
    <w:rsid w:val="00B7057C"/>
    <w:rsid w:val="00B73B72"/>
    <w:rsid w:val="00B86936"/>
    <w:rsid w:val="00BA13CE"/>
    <w:rsid w:val="00BA34AB"/>
    <w:rsid w:val="00BC17A7"/>
    <w:rsid w:val="00BD0090"/>
    <w:rsid w:val="00BD0211"/>
    <w:rsid w:val="00BF2E2E"/>
    <w:rsid w:val="00C0292F"/>
    <w:rsid w:val="00C06A63"/>
    <w:rsid w:val="00C10E4C"/>
    <w:rsid w:val="00C23805"/>
    <w:rsid w:val="00C3760B"/>
    <w:rsid w:val="00C40487"/>
    <w:rsid w:val="00C42CF8"/>
    <w:rsid w:val="00C45C59"/>
    <w:rsid w:val="00C5400A"/>
    <w:rsid w:val="00C851BC"/>
    <w:rsid w:val="00C95B08"/>
    <w:rsid w:val="00CA1CE4"/>
    <w:rsid w:val="00CA2E8B"/>
    <w:rsid w:val="00CA316B"/>
    <w:rsid w:val="00CB551D"/>
    <w:rsid w:val="00CB5812"/>
    <w:rsid w:val="00CE14F8"/>
    <w:rsid w:val="00CE15C6"/>
    <w:rsid w:val="00CE2C4F"/>
    <w:rsid w:val="00CF18A7"/>
    <w:rsid w:val="00CF2179"/>
    <w:rsid w:val="00D13D22"/>
    <w:rsid w:val="00D220DF"/>
    <w:rsid w:val="00D40525"/>
    <w:rsid w:val="00D42C0C"/>
    <w:rsid w:val="00D62306"/>
    <w:rsid w:val="00D74191"/>
    <w:rsid w:val="00D81252"/>
    <w:rsid w:val="00D85018"/>
    <w:rsid w:val="00D86D26"/>
    <w:rsid w:val="00D955EF"/>
    <w:rsid w:val="00DA459B"/>
    <w:rsid w:val="00DE1D9F"/>
    <w:rsid w:val="00DF0730"/>
    <w:rsid w:val="00DF0C9C"/>
    <w:rsid w:val="00E07430"/>
    <w:rsid w:val="00E24C5F"/>
    <w:rsid w:val="00E25F48"/>
    <w:rsid w:val="00E35FDC"/>
    <w:rsid w:val="00E378F8"/>
    <w:rsid w:val="00E40887"/>
    <w:rsid w:val="00E46D88"/>
    <w:rsid w:val="00E639BB"/>
    <w:rsid w:val="00E81799"/>
    <w:rsid w:val="00E83A8A"/>
    <w:rsid w:val="00E85855"/>
    <w:rsid w:val="00E92EBE"/>
    <w:rsid w:val="00EB1587"/>
    <w:rsid w:val="00EB1B03"/>
    <w:rsid w:val="00EC0248"/>
    <w:rsid w:val="00EC18E6"/>
    <w:rsid w:val="00ED655D"/>
    <w:rsid w:val="00EE3BB2"/>
    <w:rsid w:val="00EE4B26"/>
    <w:rsid w:val="00EE6AA8"/>
    <w:rsid w:val="00EF6A1F"/>
    <w:rsid w:val="00F025A9"/>
    <w:rsid w:val="00F11ECA"/>
    <w:rsid w:val="00F141BE"/>
    <w:rsid w:val="00F166FA"/>
    <w:rsid w:val="00F33DAE"/>
    <w:rsid w:val="00F42EDF"/>
    <w:rsid w:val="00F5190D"/>
    <w:rsid w:val="00F54D03"/>
    <w:rsid w:val="00F6547B"/>
    <w:rsid w:val="00F676AD"/>
    <w:rsid w:val="00F93590"/>
    <w:rsid w:val="00FC57B3"/>
    <w:rsid w:val="00FD437C"/>
    <w:rsid w:val="00FD63F6"/>
    <w:rsid w:val="00FE6039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9B84"/>
  <w15:docId w15:val="{00DA1BBB-4974-4BB8-B2E8-F877C68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DB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95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01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48C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60148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FA"/>
  </w:style>
  <w:style w:type="paragraph" w:styleId="Footer">
    <w:name w:val="footer"/>
    <w:basedOn w:val="Normal"/>
    <w:link w:val="FooterChar"/>
    <w:uiPriority w:val="99"/>
    <w:unhideWhenUsed/>
    <w:rsid w:val="00F1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5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E4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65346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9A5C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696E915D5504C9203B927BF28A207" ma:contentTypeVersion="2" ma:contentTypeDescription="Create a new document." ma:contentTypeScope="" ma:versionID="cb213963b429ec9d5665986337be8435">
  <xsd:schema xmlns:xsd="http://www.w3.org/2001/XMLSchema" xmlns:xs="http://www.w3.org/2001/XMLSchema" xmlns:p="http://schemas.microsoft.com/office/2006/metadata/properties" xmlns:ns2="6ebba7d8-2ce0-435e-80e9-2401d9981d4d" targetNamespace="http://schemas.microsoft.com/office/2006/metadata/properties" ma:root="true" ma:fieldsID="ef44c1a810a7dea5ed3daf9cdb42502b" ns2:_="">
    <xsd:import namespace="6ebba7d8-2ce0-435e-80e9-2401d9981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a7d8-2ce0-435e-80e9-2401d9981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25369-8CB8-4878-8B0B-C85382C00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ba7d8-2ce0-435e-80e9-2401d9981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0AF8-59BC-426B-9D40-9E93A874C5B5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6ebba7d8-2ce0-435e-80e9-2401d9981d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130E2-7512-4FE2-B9C9-32A3668D0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H05187</dc:creator>
  <cp:keywords/>
  <cp:lastModifiedBy>Coleman, Rachel L</cp:lastModifiedBy>
  <cp:revision>2</cp:revision>
  <cp:lastPrinted>2015-05-26T20:14:00Z</cp:lastPrinted>
  <dcterms:created xsi:type="dcterms:W3CDTF">2023-04-17T20:15:00Z</dcterms:created>
  <dcterms:modified xsi:type="dcterms:W3CDTF">2023-04-17T20:15:00Z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0x010100913696E915D5504C9203B927BF28A207</vt:lpwstr>
  </property>
  <property fmtid="{D5CDD505-2E9C-101B-9397-08002B2CF9AE}" pid="4" name="_dlc_DocIdItemGuid">
    <vt:lpwstr>3aad9589-d3ca-45ec-bf34-3f659122a007</vt:lpwstr>
  </property>
  <property fmtid="{D5CDD505-2E9C-101B-9397-08002B2CF9AE}" pid="5" name="URL">
    <vt:lpwstr/>
  </property>
</Properties>
</file>