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3D724" w14:textId="77777777" w:rsidR="00E47076" w:rsidRDefault="000C36F4" w:rsidP="00CE3E16">
      <w:pPr>
        <w:tabs>
          <w:tab w:val="left" w:pos="9360"/>
        </w:tabs>
        <w:spacing w:after="240"/>
        <w:rPr>
          <w:u w:val="single"/>
        </w:rPr>
      </w:pPr>
      <w:r w:rsidRPr="00CE3E16">
        <w:rPr>
          <w:lang w:val="es-ES"/>
        </w:rPr>
        <w:t xml:space="preserve">Dirección de la propiedad </w:t>
      </w:r>
      <w:r w:rsidRPr="00755657">
        <w:rPr>
          <w:u w:val="single"/>
          <w:lang w:val="es-E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2770"/>
        <w:gridCol w:w="3766"/>
      </w:tblGrid>
      <w:tr w:rsidR="007D6E02" w:rsidRPr="00755657" w14:paraId="28D72AC6" w14:textId="77777777" w:rsidTr="00CE3E16">
        <w:tc>
          <w:tcPr>
            <w:tcW w:w="2898" w:type="dxa"/>
            <w:vAlign w:val="center"/>
          </w:tcPr>
          <w:p w14:paraId="7041805A" w14:textId="77777777" w:rsidR="00CE3E16" w:rsidRPr="00755657" w:rsidRDefault="000C36F4" w:rsidP="00CE3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  <w:lang w:val="es-VE"/>
              </w:rPr>
            </w:pPr>
            <w:r w:rsidRPr="00CE3E16">
              <w:rPr>
                <w:rFonts w:ascii="Arial" w:hAnsi="Arial" w:cs="Arial"/>
                <w:b/>
                <w:sz w:val="19"/>
                <w:szCs w:val="19"/>
                <w:lang w:val="es-ES"/>
              </w:rPr>
              <w:t>Unidad de vivienda, área</w:t>
            </w:r>
          </w:p>
          <w:p w14:paraId="1BE5FBB4" w14:textId="77777777" w:rsidR="00CE3E16" w:rsidRPr="00755657" w:rsidRDefault="000C36F4" w:rsidP="00CE3E16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  <w:lang w:val="es-VE"/>
              </w:rPr>
            </w:pPr>
            <w:r w:rsidRPr="00CE3E16">
              <w:rPr>
                <w:rFonts w:ascii="Arial" w:hAnsi="Arial" w:cs="Arial"/>
                <w:b/>
                <w:sz w:val="19"/>
                <w:szCs w:val="19"/>
                <w:lang w:val="es-ES"/>
              </w:rPr>
              <w:t>común o ubicación externa</w:t>
            </w:r>
          </w:p>
        </w:tc>
        <w:tc>
          <w:tcPr>
            <w:tcW w:w="2790" w:type="dxa"/>
            <w:vAlign w:val="center"/>
          </w:tcPr>
          <w:p w14:paraId="52542D14" w14:textId="282114A4" w:rsidR="00CE3E16" w:rsidRPr="00755657" w:rsidRDefault="000C36F4" w:rsidP="00755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  <w:lang w:val="es-VE"/>
              </w:rPr>
            </w:pPr>
            <w:r w:rsidRPr="00CE3E16">
              <w:rPr>
                <w:rFonts w:ascii="Arial" w:hAnsi="Arial" w:cs="Arial"/>
                <w:b/>
                <w:sz w:val="19"/>
                <w:szCs w:val="19"/>
                <w:lang w:val="es-ES"/>
              </w:rPr>
              <w:t>Habitación/componente o, si</w:t>
            </w:r>
            <w:r w:rsidR="00755657">
              <w:rPr>
                <w:rFonts w:ascii="Arial" w:hAnsi="Arial" w:cs="Arial"/>
                <w:b/>
                <w:sz w:val="19"/>
                <w:szCs w:val="19"/>
                <w:lang w:val="es-ES"/>
              </w:rPr>
              <w:t xml:space="preserve"> </w:t>
            </w:r>
            <w:r w:rsidRPr="00CE3E16">
              <w:rPr>
                <w:rFonts w:ascii="Arial" w:hAnsi="Arial" w:cs="Arial"/>
                <w:b/>
                <w:sz w:val="19"/>
                <w:szCs w:val="19"/>
                <w:lang w:val="es-ES"/>
              </w:rPr>
              <w:t>es exterior, patio o área de juego</w:t>
            </w:r>
          </w:p>
        </w:tc>
        <w:tc>
          <w:tcPr>
            <w:tcW w:w="3888" w:type="dxa"/>
            <w:vAlign w:val="center"/>
          </w:tcPr>
          <w:p w14:paraId="025242BE" w14:textId="77777777" w:rsidR="00CE3E16" w:rsidRPr="00755657" w:rsidRDefault="000C36F4" w:rsidP="00CE3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  <w:lang w:val="es-VE"/>
              </w:rPr>
            </w:pPr>
            <w:r w:rsidRPr="00CE3E16">
              <w:rPr>
                <w:rFonts w:ascii="Arial" w:hAnsi="Arial" w:cs="Arial"/>
                <w:b/>
                <w:sz w:val="19"/>
                <w:szCs w:val="19"/>
                <w:lang w:val="es-ES"/>
              </w:rPr>
              <w:t>Descripción (tipo de peligro, método de control, fecha de aplicación o instalación)</w:t>
            </w:r>
          </w:p>
        </w:tc>
      </w:tr>
      <w:tr w:rsidR="007D6E02" w:rsidRPr="00755657" w14:paraId="50B92DAA" w14:textId="77777777" w:rsidTr="00CE3E16">
        <w:trPr>
          <w:trHeight w:val="504"/>
        </w:trPr>
        <w:tc>
          <w:tcPr>
            <w:tcW w:w="2898" w:type="dxa"/>
          </w:tcPr>
          <w:p w14:paraId="6190A6CD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055BF226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33654FF5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0EEA74B1" w14:textId="77777777" w:rsidTr="00CE3E16">
        <w:trPr>
          <w:trHeight w:val="504"/>
        </w:trPr>
        <w:tc>
          <w:tcPr>
            <w:tcW w:w="2898" w:type="dxa"/>
          </w:tcPr>
          <w:p w14:paraId="6B19AD6B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531ED9D5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619792E0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5EE13E04" w14:textId="77777777" w:rsidTr="00CE3E16">
        <w:trPr>
          <w:trHeight w:val="504"/>
        </w:trPr>
        <w:tc>
          <w:tcPr>
            <w:tcW w:w="2898" w:type="dxa"/>
          </w:tcPr>
          <w:p w14:paraId="538B718F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27904AD3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65934C41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60F9B26E" w14:textId="77777777" w:rsidTr="00CE3E16">
        <w:trPr>
          <w:trHeight w:val="504"/>
        </w:trPr>
        <w:tc>
          <w:tcPr>
            <w:tcW w:w="2898" w:type="dxa"/>
          </w:tcPr>
          <w:p w14:paraId="02150895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7BF6E988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4A6A0975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6A76D827" w14:textId="77777777" w:rsidTr="00CE3E16">
        <w:trPr>
          <w:trHeight w:val="504"/>
        </w:trPr>
        <w:tc>
          <w:tcPr>
            <w:tcW w:w="2898" w:type="dxa"/>
          </w:tcPr>
          <w:p w14:paraId="663F1980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1DC220CA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3B709E54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7B8EFCB7" w14:textId="77777777" w:rsidTr="00CE3E16">
        <w:trPr>
          <w:trHeight w:val="504"/>
        </w:trPr>
        <w:tc>
          <w:tcPr>
            <w:tcW w:w="2898" w:type="dxa"/>
          </w:tcPr>
          <w:p w14:paraId="6C4F2FA0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34E2F6B3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021F0853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01D42626" w14:textId="77777777" w:rsidTr="00CE3E16">
        <w:trPr>
          <w:trHeight w:val="504"/>
        </w:trPr>
        <w:tc>
          <w:tcPr>
            <w:tcW w:w="2898" w:type="dxa"/>
          </w:tcPr>
          <w:p w14:paraId="3781EAE6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0E1D520C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15E15DB2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0BE832A1" w14:textId="77777777" w:rsidTr="00CE3E16">
        <w:trPr>
          <w:trHeight w:val="504"/>
        </w:trPr>
        <w:tc>
          <w:tcPr>
            <w:tcW w:w="2898" w:type="dxa"/>
          </w:tcPr>
          <w:p w14:paraId="42C820EC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12A3E285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3435B832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44D1586E" w14:textId="77777777" w:rsidTr="00CE3E16">
        <w:trPr>
          <w:trHeight w:val="504"/>
        </w:trPr>
        <w:tc>
          <w:tcPr>
            <w:tcW w:w="2898" w:type="dxa"/>
          </w:tcPr>
          <w:p w14:paraId="65EB0382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03F274D6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0778EAB8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779E37F9" w14:textId="77777777" w:rsidTr="00CE3E16">
        <w:trPr>
          <w:trHeight w:val="504"/>
        </w:trPr>
        <w:tc>
          <w:tcPr>
            <w:tcW w:w="2898" w:type="dxa"/>
          </w:tcPr>
          <w:p w14:paraId="2E3A47A8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0CDBCDC1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677110CB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417BD86B" w14:textId="77777777" w:rsidTr="00CE3E16">
        <w:trPr>
          <w:trHeight w:val="504"/>
        </w:trPr>
        <w:tc>
          <w:tcPr>
            <w:tcW w:w="2898" w:type="dxa"/>
          </w:tcPr>
          <w:p w14:paraId="0BD651CF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380D198A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69998478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5F77AD1E" w14:textId="77777777" w:rsidTr="00CE3E16">
        <w:trPr>
          <w:trHeight w:val="504"/>
        </w:trPr>
        <w:tc>
          <w:tcPr>
            <w:tcW w:w="2898" w:type="dxa"/>
          </w:tcPr>
          <w:p w14:paraId="472A5F21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3F906229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21128B53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1004A2CD" w14:textId="77777777" w:rsidTr="00CE3E16">
        <w:trPr>
          <w:trHeight w:val="504"/>
        </w:trPr>
        <w:tc>
          <w:tcPr>
            <w:tcW w:w="2898" w:type="dxa"/>
          </w:tcPr>
          <w:p w14:paraId="0D393A0F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677502FA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0F000D23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45468F60" w14:textId="77777777" w:rsidTr="00CE3E16">
        <w:trPr>
          <w:trHeight w:val="504"/>
        </w:trPr>
        <w:tc>
          <w:tcPr>
            <w:tcW w:w="2898" w:type="dxa"/>
          </w:tcPr>
          <w:p w14:paraId="1CE656F6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4BA2CF98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4002C4D9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3BD03CE2" w14:textId="77777777" w:rsidTr="00CE3E16">
        <w:trPr>
          <w:trHeight w:val="504"/>
        </w:trPr>
        <w:tc>
          <w:tcPr>
            <w:tcW w:w="2898" w:type="dxa"/>
          </w:tcPr>
          <w:p w14:paraId="3EF727D9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2AC07EBC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35CAB00A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2D02A37E" w14:textId="77777777" w:rsidTr="00CE3E16">
        <w:trPr>
          <w:trHeight w:val="504"/>
        </w:trPr>
        <w:tc>
          <w:tcPr>
            <w:tcW w:w="2898" w:type="dxa"/>
          </w:tcPr>
          <w:p w14:paraId="3EBC8E5B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62AE143F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4B4B90E6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7F21437C" w14:textId="77777777" w:rsidTr="00CE3E16">
        <w:trPr>
          <w:trHeight w:val="504"/>
        </w:trPr>
        <w:tc>
          <w:tcPr>
            <w:tcW w:w="2898" w:type="dxa"/>
          </w:tcPr>
          <w:p w14:paraId="5946EDBE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111B6B1E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63E91040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52B27337" w14:textId="77777777" w:rsidTr="00CE3E16">
        <w:trPr>
          <w:trHeight w:val="504"/>
        </w:trPr>
        <w:tc>
          <w:tcPr>
            <w:tcW w:w="2898" w:type="dxa"/>
          </w:tcPr>
          <w:p w14:paraId="3A26DCE4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7FF4DF94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70323F47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6D3354AB" w14:textId="77777777" w:rsidTr="00CE3E16">
        <w:trPr>
          <w:trHeight w:val="504"/>
        </w:trPr>
        <w:tc>
          <w:tcPr>
            <w:tcW w:w="2898" w:type="dxa"/>
          </w:tcPr>
          <w:p w14:paraId="22FAD887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0C517AD4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2CE1CAF1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7B68EF21" w14:textId="77777777" w:rsidTr="00CE3E16">
        <w:trPr>
          <w:trHeight w:val="504"/>
        </w:trPr>
        <w:tc>
          <w:tcPr>
            <w:tcW w:w="2898" w:type="dxa"/>
          </w:tcPr>
          <w:p w14:paraId="65440B25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7E6C8159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23AB3DA7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048D11BB" w14:textId="77777777" w:rsidTr="00CE3E16">
        <w:trPr>
          <w:trHeight w:val="504"/>
        </w:trPr>
        <w:tc>
          <w:tcPr>
            <w:tcW w:w="2898" w:type="dxa"/>
          </w:tcPr>
          <w:p w14:paraId="03AABF6D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487E6495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33E57382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  <w:tr w:rsidR="007D6E02" w:rsidRPr="00755657" w14:paraId="2DBEF6A8" w14:textId="77777777" w:rsidTr="00CE3E16">
        <w:trPr>
          <w:trHeight w:val="504"/>
        </w:trPr>
        <w:tc>
          <w:tcPr>
            <w:tcW w:w="2898" w:type="dxa"/>
          </w:tcPr>
          <w:p w14:paraId="32EDDBB2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2790" w:type="dxa"/>
          </w:tcPr>
          <w:p w14:paraId="6A120E4F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  <w:tc>
          <w:tcPr>
            <w:tcW w:w="3888" w:type="dxa"/>
          </w:tcPr>
          <w:p w14:paraId="51BBD3F3" w14:textId="77777777" w:rsidR="00CE3E16" w:rsidRPr="00755657" w:rsidRDefault="00CE3E16" w:rsidP="00CE3E16">
            <w:pPr>
              <w:tabs>
                <w:tab w:val="left" w:pos="9360"/>
              </w:tabs>
              <w:rPr>
                <w:u w:val="single"/>
                <w:lang w:val="es-VE"/>
              </w:rPr>
            </w:pPr>
          </w:p>
        </w:tc>
      </w:tr>
    </w:tbl>
    <w:p w14:paraId="12095BA8" w14:textId="77777777" w:rsidR="00CE3E16" w:rsidRPr="00755657" w:rsidRDefault="00CE3E16" w:rsidP="00CE3E16">
      <w:pPr>
        <w:tabs>
          <w:tab w:val="left" w:pos="9360"/>
        </w:tabs>
        <w:rPr>
          <w:u w:val="single"/>
          <w:lang w:val="es-VE"/>
        </w:rPr>
      </w:pPr>
    </w:p>
    <w:sectPr w:rsidR="00CE3E16" w:rsidRPr="00755657" w:rsidSect="00291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4F091" w14:textId="77777777" w:rsidR="000C36F4" w:rsidRDefault="000C36F4">
      <w:pPr>
        <w:spacing w:after="0" w:line="240" w:lineRule="auto"/>
      </w:pPr>
      <w:r>
        <w:separator/>
      </w:r>
    </w:p>
  </w:endnote>
  <w:endnote w:type="continuationSeparator" w:id="0">
    <w:p w14:paraId="2BE60EDD" w14:textId="77777777" w:rsidR="000C36F4" w:rsidRDefault="000C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FF089" w14:textId="77777777" w:rsidR="00F71DBC" w:rsidRDefault="00F71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5FC80" w14:textId="77777777" w:rsidR="00F71DBC" w:rsidRDefault="00F71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674A1" w14:textId="77777777" w:rsidR="00F71DBC" w:rsidRDefault="00F71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1D123" w14:textId="77777777" w:rsidR="000C36F4" w:rsidRDefault="000C36F4">
      <w:pPr>
        <w:spacing w:after="0" w:line="240" w:lineRule="auto"/>
      </w:pPr>
      <w:r>
        <w:separator/>
      </w:r>
    </w:p>
  </w:footnote>
  <w:footnote w:type="continuationSeparator" w:id="0">
    <w:p w14:paraId="6C25ED8C" w14:textId="77777777" w:rsidR="000C36F4" w:rsidRDefault="000C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2BF15" w14:textId="77777777" w:rsidR="00F71DBC" w:rsidRDefault="00F71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32B6" w14:textId="77777777" w:rsidR="00E47076" w:rsidRPr="00755657" w:rsidRDefault="000C36F4" w:rsidP="00CE3E16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s-VE"/>
      </w:rPr>
    </w:pPr>
    <w:r w:rsidRPr="00CE3E16">
      <w:rPr>
        <w:rFonts w:ascii="Times New Roman" w:hAnsi="Times New Roman" w:cs="Times New Roman"/>
        <w:b/>
        <w:sz w:val="32"/>
        <w:szCs w:val="32"/>
        <w:lang w:val="es-ES"/>
      </w:rPr>
      <w:t>Formulario 6.4 Inventario de control de peligros por plomo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2D43B" w14:textId="77777777" w:rsidR="00F71DBC" w:rsidRDefault="00F71D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16"/>
    <w:rsid w:val="00002BAC"/>
    <w:rsid w:val="00040620"/>
    <w:rsid w:val="000C36F4"/>
    <w:rsid w:val="000E61EB"/>
    <w:rsid w:val="000F03B9"/>
    <w:rsid w:val="00120901"/>
    <w:rsid w:val="001842FB"/>
    <w:rsid w:val="001A0A44"/>
    <w:rsid w:val="001C1B5B"/>
    <w:rsid w:val="001E4BF8"/>
    <w:rsid w:val="0021178F"/>
    <w:rsid w:val="0024423E"/>
    <w:rsid w:val="00291AF4"/>
    <w:rsid w:val="00306534"/>
    <w:rsid w:val="00334062"/>
    <w:rsid w:val="003372F2"/>
    <w:rsid w:val="003F4F9F"/>
    <w:rsid w:val="00524164"/>
    <w:rsid w:val="00530872"/>
    <w:rsid w:val="005948E8"/>
    <w:rsid w:val="00604961"/>
    <w:rsid w:val="00612A7A"/>
    <w:rsid w:val="00643044"/>
    <w:rsid w:val="00664641"/>
    <w:rsid w:val="006B464D"/>
    <w:rsid w:val="006C1ED3"/>
    <w:rsid w:val="00755657"/>
    <w:rsid w:val="00770B3D"/>
    <w:rsid w:val="007D042F"/>
    <w:rsid w:val="007D459B"/>
    <w:rsid w:val="007D6E02"/>
    <w:rsid w:val="007E7B5A"/>
    <w:rsid w:val="008039F1"/>
    <w:rsid w:val="008179F1"/>
    <w:rsid w:val="0084530D"/>
    <w:rsid w:val="00854D0E"/>
    <w:rsid w:val="00880E5E"/>
    <w:rsid w:val="00896DDB"/>
    <w:rsid w:val="008B6F34"/>
    <w:rsid w:val="008C1605"/>
    <w:rsid w:val="00923DF1"/>
    <w:rsid w:val="009877C0"/>
    <w:rsid w:val="009A5CB2"/>
    <w:rsid w:val="009F2664"/>
    <w:rsid w:val="00A053F6"/>
    <w:rsid w:val="00A25609"/>
    <w:rsid w:val="00AE5572"/>
    <w:rsid w:val="00B10683"/>
    <w:rsid w:val="00B521A1"/>
    <w:rsid w:val="00B9070A"/>
    <w:rsid w:val="00C01776"/>
    <w:rsid w:val="00C25689"/>
    <w:rsid w:val="00C95C93"/>
    <w:rsid w:val="00CA1E39"/>
    <w:rsid w:val="00CE3E16"/>
    <w:rsid w:val="00D90B87"/>
    <w:rsid w:val="00D915B4"/>
    <w:rsid w:val="00E47076"/>
    <w:rsid w:val="00EE6641"/>
    <w:rsid w:val="00F6682C"/>
    <w:rsid w:val="00F71DB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0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16"/>
  </w:style>
  <w:style w:type="paragraph" w:styleId="Footer">
    <w:name w:val="footer"/>
    <w:basedOn w:val="Normal"/>
    <w:link w:val="FooterChar"/>
    <w:uiPriority w:val="99"/>
    <w:unhideWhenUsed/>
    <w:rsid w:val="00CE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16"/>
  </w:style>
  <w:style w:type="table" w:styleId="TableGrid">
    <w:name w:val="Table Grid"/>
    <w:basedOn w:val="TableNormal"/>
    <w:uiPriority w:val="59"/>
    <w:rsid w:val="00CE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2021-01-27T07:05:00Z</dcterms:created>
  <dcterms:modified xsi:type="dcterms:W3CDTF">2021-01-27T07:05:00Z</dcterms:modified>
</cp:coreProperties>
</file>