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461B" w14:textId="166B9E90" w:rsidR="00804A12" w:rsidRDefault="003C03A5">
      <w:pPr>
        <w:jc w:val="center"/>
        <w:rPr>
          <w:rFonts w:asciiTheme="minorHAnsi" w:hAnsiTheme="minorHAnsi" w:cstheme="minorHAnsi"/>
          <w:b/>
          <w:sz w:val="32"/>
          <w:szCs w:val="34"/>
        </w:rPr>
      </w:pPr>
      <w:r>
        <w:rPr>
          <w:rFonts w:asciiTheme="minorHAnsi" w:hAnsiTheme="minorHAnsi" w:cstheme="minorHAnsi"/>
          <w:b/>
          <w:sz w:val="32"/>
          <w:szCs w:val="34"/>
        </w:rPr>
        <w:t xml:space="preserve">Partner Submission: 223(a)(7) and CENST 223(f) </w:t>
      </w:r>
      <w:r w:rsidR="009F789E" w:rsidRPr="00E56B20">
        <w:rPr>
          <w:rFonts w:asciiTheme="minorHAnsi" w:hAnsiTheme="minorHAnsi" w:cstheme="minorHAnsi"/>
          <w:b/>
          <w:sz w:val="32"/>
          <w:szCs w:val="34"/>
        </w:rPr>
        <w:t xml:space="preserve">Environmental </w:t>
      </w:r>
      <w:r w:rsidR="00A054C1">
        <w:rPr>
          <w:rFonts w:asciiTheme="minorHAnsi" w:hAnsiTheme="minorHAnsi" w:cstheme="minorHAnsi"/>
          <w:b/>
          <w:sz w:val="32"/>
          <w:szCs w:val="34"/>
        </w:rPr>
        <w:t xml:space="preserve">Review </w:t>
      </w:r>
      <w:r w:rsidR="004F3642">
        <w:rPr>
          <w:rFonts w:asciiTheme="minorHAnsi" w:hAnsiTheme="minorHAnsi" w:cstheme="minorHAnsi"/>
          <w:b/>
          <w:sz w:val="32"/>
          <w:szCs w:val="34"/>
        </w:rPr>
        <w:t>Project Information</w:t>
      </w:r>
      <w:r w:rsidR="00837910">
        <w:rPr>
          <w:rFonts w:asciiTheme="minorHAnsi" w:hAnsiTheme="minorHAnsi" w:cstheme="minorHAnsi"/>
          <w:b/>
          <w:sz w:val="32"/>
          <w:szCs w:val="34"/>
        </w:rPr>
        <w:t xml:space="preserve"> </w:t>
      </w:r>
    </w:p>
    <w:p w14:paraId="1010E899" w14:textId="61A3A977" w:rsidR="00CC6198" w:rsidRPr="00CE4F88" w:rsidRDefault="00A054C1" w:rsidP="00CC6198">
      <w:pPr>
        <w:jc w:val="center"/>
        <w:rPr>
          <w:rFonts w:asciiTheme="minorHAnsi" w:hAnsiTheme="minorHAnsi" w:cstheme="minorHAnsi"/>
          <w:b/>
        </w:rPr>
      </w:pPr>
      <w:r w:rsidRPr="00CE4F88">
        <w:rPr>
          <w:rFonts w:asciiTheme="minorHAnsi" w:hAnsiTheme="minorHAnsi" w:cstheme="minorHAnsi"/>
          <w:b/>
        </w:rPr>
        <w:t xml:space="preserve">This format may be used by Partners to submit information </w:t>
      </w:r>
      <w:r w:rsidR="00CE4F88">
        <w:rPr>
          <w:rFonts w:asciiTheme="minorHAnsi" w:hAnsiTheme="minorHAnsi" w:cstheme="minorHAnsi"/>
          <w:b/>
        </w:rPr>
        <w:t xml:space="preserve">for Part 50 </w:t>
      </w:r>
      <w:r w:rsidRPr="00CE4F88">
        <w:rPr>
          <w:rFonts w:asciiTheme="minorHAnsi" w:hAnsiTheme="minorHAnsi" w:cstheme="minorHAnsi"/>
          <w:b/>
        </w:rPr>
        <w:t>reviews</w:t>
      </w:r>
      <w:r w:rsidR="003C03A5">
        <w:rPr>
          <w:rFonts w:asciiTheme="minorHAnsi" w:hAnsiTheme="minorHAnsi" w:cstheme="minorHAnsi"/>
          <w:b/>
        </w:rPr>
        <w:t xml:space="preserve"> for </w:t>
      </w:r>
      <w:r w:rsidR="00837910">
        <w:rPr>
          <w:rFonts w:asciiTheme="minorHAnsi" w:hAnsiTheme="minorHAnsi" w:cstheme="minorHAnsi"/>
          <w:b/>
        </w:rPr>
        <w:t>all</w:t>
      </w:r>
      <w:r w:rsidR="003C03A5">
        <w:rPr>
          <w:rFonts w:asciiTheme="minorHAnsi" w:hAnsiTheme="minorHAnsi" w:cstheme="minorHAnsi"/>
          <w:b/>
        </w:rPr>
        <w:t xml:space="preserve"> 223(a)(7) and </w:t>
      </w:r>
      <w:r w:rsidR="00837910">
        <w:rPr>
          <w:rFonts w:asciiTheme="minorHAnsi" w:hAnsiTheme="minorHAnsi" w:cstheme="minorHAnsi"/>
          <w:b/>
        </w:rPr>
        <w:t xml:space="preserve">for </w:t>
      </w:r>
      <w:r w:rsidR="003C03A5">
        <w:rPr>
          <w:rFonts w:asciiTheme="minorHAnsi" w:hAnsiTheme="minorHAnsi" w:cstheme="minorHAnsi"/>
          <w:b/>
        </w:rPr>
        <w:t>223(f) projects</w:t>
      </w:r>
      <w:r w:rsidR="00837910">
        <w:rPr>
          <w:rFonts w:asciiTheme="minorHAnsi" w:hAnsiTheme="minorHAnsi" w:cstheme="minorHAnsi"/>
          <w:b/>
        </w:rPr>
        <w:t xml:space="preserve"> that meet the CENST threshold </w:t>
      </w:r>
      <w:r w:rsidR="00A858B0">
        <w:rPr>
          <w:rFonts w:asciiTheme="minorHAnsi" w:hAnsiTheme="minorHAnsi" w:cstheme="minorHAnsi"/>
          <w:b/>
        </w:rPr>
        <w:t xml:space="preserve">at 24 CFR 50.19(b)(21) </w:t>
      </w:r>
      <w:r w:rsidR="00837910">
        <w:rPr>
          <w:rFonts w:asciiTheme="minorHAnsi" w:hAnsiTheme="minorHAnsi" w:cstheme="minorHAnsi"/>
          <w:b/>
        </w:rPr>
        <w:t>(project already HUD insured and no physical impacts beyond routine maintenance)</w:t>
      </w:r>
    </w:p>
    <w:p w14:paraId="206570AB" w14:textId="272A663D" w:rsidR="00824816" w:rsidRDefault="00824816">
      <w:pPr>
        <w:rPr>
          <w:rFonts w:asciiTheme="minorHAnsi" w:hAnsiTheme="minorHAnsi" w:cstheme="minorHAnsi"/>
          <w:b/>
          <w:sz w:val="28"/>
          <w:szCs w:val="28"/>
          <w:u w:val="single"/>
        </w:rPr>
      </w:pPr>
    </w:p>
    <w:p w14:paraId="78533B6E" w14:textId="6E15617F" w:rsidR="007F0094" w:rsidRDefault="002C474C">
      <w:pPr>
        <w:rPr>
          <w:rFonts w:asciiTheme="minorHAnsi" w:hAnsiTheme="minorHAnsi" w:cstheme="minorHAnsi"/>
          <w:b/>
          <w:i/>
          <w:sz w:val="28"/>
          <w:szCs w:val="28"/>
        </w:rPr>
      </w:pPr>
      <w:r w:rsidRPr="00824816">
        <w:rPr>
          <w:rFonts w:asciiTheme="minorHAnsi" w:hAnsiTheme="minorHAnsi" w:cstheme="minorHAnsi"/>
          <w:b/>
          <w:i/>
          <w:sz w:val="28"/>
          <w:szCs w:val="28"/>
        </w:rPr>
        <w:t>Project Information</w:t>
      </w:r>
    </w:p>
    <w:p w14:paraId="454A3F92" w14:textId="602EC356" w:rsidR="00D37945" w:rsidRPr="00D37945" w:rsidRDefault="00D37945">
      <w:pPr>
        <w:rPr>
          <w:rFonts w:asciiTheme="minorHAnsi" w:hAnsiTheme="minorHAnsi" w:cstheme="minorHAnsi"/>
          <w:i/>
          <w:sz w:val="22"/>
        </w:rPr>
      </w:pPr>
      <w:r w:rsidRPr="00D37945">
        <w:rPr>
          <w:rFonts w:asciiTheme="minorHAnsi" w:hAnsiTheme="minorHAnsi" w:cstheme="minorHAnsi"/>
          <w:i/>
          <w:sz w:val="22"/>
        </w:rPr>
        <w:t xml:space="preserve">*Required fields are marked with an asterisk. </w:t>
      </w:r>
    </w:p>
    <w:p w14:paraId="2C1BEC4A" w14:textId="77777777" w:rsidR="002C474C" w:rsidRPr="00030EB4" w:rsidRDefault="002C474C">
      <w:pPr>
        <w:rPr>
          <w:rFonts w:asciiTheme="minorHAnsi" w:hAnsiTheme="minorHAnsi" w:cstheme="minorHAnsi"/>
          <w:b/>
          <w:u w:val="single"/>
        </w:rPr>
      </w:pPr>
    </w:p>
    <w:p w14:paraId="46449A24" w14:textId="5AE02596" w:rsidR="00E56B20" w:rsidRPr="00CE4F88" w:rsidRDefault="0082788C" w:rsidP="00E56B20">
      <w:pPr>
        <w:pStyle w:val="ListParagraph"/>
        <w:ind w:left="0"/>
        <w:rPr>
          <w:sz w:val="22"/>
          <w:szCs w:val="22"/>
        </w:rPr>
      </w:pPr>
      <w:r w:rsidRPr="00CE4F88">
        <w:rPr>
          <w:rFonts w:asciiTheme="minorHAnsi" w:hAnsiTheme="minorHAnsi" w:cstheme="minorHAnsi"/>
          <w:b/>
          <w:sz w:val="22"/>
          <w:szCs w:val="22"/>
        </w:rPr>
        <w:t>*</w:t>
      </w:r>
      <w:r w:rsidR="009F789E" w:rsidRPr="00CE4F88">
        <w:rPr>
          <w:rFonts w:asciiTheme="minorHAnsi" w:hAnsiTheme="minorHAnsi" w:cstheme="minorHAnsi"/>
          <w:b/>
          <w:sz w:val="22"/>
          <w:szCs w:val="22"/>
        </w:rPr>
        <w:t xml:space="preserve">Project </w:t>
      </w:r>
      <w:r w:rsidR="00EB08E0" w:rsidRPr="00CE4F88">
        <w:rPr>
          <w:rFonts w:asciiTheme="minorHAnsi" w:hAnsiTheme="minorHAnsi" w:cstheme="minorHAnsi"/>
          <w:b/>
          <w:sz w:val="22"/>
          <w:szCs w:val="22"/>
        </w:rPr>
        <w:t>Name</w:t>
      </w:r>
      <w:r w:rsidR="003236F3" w:rsidRPr="00CE4F88">
        <w:rPr>
          <w:rFonts w:asciiTheme="minorHAnsi" w:hAnsiTheme="minorHAnsi" w:cstheme="minorHAnsi"/>
          <w:b/>
          <w:sz w:val="22"/>
          <w:szCs w:val="22"/>
        </w:rPr>
        <w:t>:</w:t>
      </w:r>
      <w:r w:rsidR="00E56B20" w:rsidRPr="00CE4F88">
        <w:rPr>
          <w:rFonts w:asciiTheme="minorHAnsi" w:hAnsiTheme="minorHAnsi" w:cstheme="minorHAnsi"/>
          <w:b/>
          <w:sz w:val="22"/>
          <w:szCs w:val="22"/>
        </w:rPr>
        <w:t xml:space="preserve"> </w:t>
      </w:r>
      <w:sdt>
        <w:sdtPr>
          <w:rPr>
            <w:sz w:val="22"/>
            <w:szCs w:val="22"/>
          </w:rPr>
          <w:id w:val="-1939123638"/>
          <w:placeholder>
            <w:docPart w:val="6BC0D1782CB44AB7BF8A8BCB09071DC4"/>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50DA26F3" w14:textId="77777777" w:rsidR="00804A12" w:rsidRPr="00CE4F88" w:rsidRDefault="00804A12" w:rsidP="00804A12">
      <w:pPr>
        <w:rPr>
          <w:rFonts w:asciiTheme="minorHAnsi" w:hAnsiTheme="minorHAnsi" w:cstheme="minorHAnsi"/>
          <w:b/>
          <w:sz w:val="22"/>
          <w:szCs w:val="22"/>
        </w:rPr>
      </w:pPr>
    </w:p>
    <w:p w14:paraId="5C152A3E" w14:textId="0D312110" w:rsidR="00804A12" w:rsidRPr="00CE4F88" w:rsidRDefault="007626A4" w:rsidP="00CE4F88">
      <w:pPr>
        <w:rPr>
          <w:rFonts w:asciiTheme="minorHAnsi" w:hAnsiTheme="minorHAnsi" w:cstheme="minorHAnsi"/>
          <w:b/>
          <w:sz w:val="22"/>
          <w:szCs w:val="22"/>
        </w:rPr>
      </w:pPr>
      <w:r w:rsidRPr="00CE4F88">
        <w:rPr>
          <w:rFonts w:asciiTheme="minorHAnsi" w:hAnsiTheme="minorHAnsi" w:cstheme="minorHAnsi"/>
          <w:b/>
          <w:sz w:val="22"/>
          <w:szCs w:val="22"/>
        </w:rPr>
        <w:t>*</w:t>
      </w:r>
      <w:r w:rsidR="00D2200E" w:rsidRPr="00CE4F88">
        <w:rPr>
          <w:rFonts w:asciiTheme="minorHAnsi" w:hAnsiTheme="minorHAnsi" w:cstheme="minorHAnsi"/>
          <w:b/>
          <w:sz w:val="22"/>
          <w:szCs w:val="22"/>
        </w:rPr>
        <w:t>Applicant/Grant Recipient</w:t>
      </w:r>
      <w:r w:rsidR="00804A12" w:rsidRPr="00CE4F88">
        <w:rPr>
          <w:rFonts w:asciiTheme="minorHAnsi" w:hAnsiTheme="minorHAnsi" w:cstheme="minorHAnsi"/>
          <w:b/>
          <w:sz w:val="22"/>
          <w:szCs w:val="22"/>
        </w:rPr>
        <w:t xml:space="preserve">: </w:t>
      </w:r>
      <w:sdt>
        <w:sdtPr>
          <w:rPr>
            <w:sz w:val="22"/>
            <w:szCs w:val="22"/>
          </w:rPr>
          <w:id w:val="-1011688700"/>
          <w:placeholder>
            <w:docPart w:val="EB56477B4CC14A3795AE2EEBB663C12A"/>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7FB31D38" w14:textId="30CE2B7F" w:rsidR="00D2200E" w:rsidRPr="00CE4F88" w:rsidRDefault="007626A4" w:rsidP="007626A4">
      <w:pPr>
        <w:ind w:firstLine="720"/>
        <w:rPr>
          <w:rFonts w:asciiTheme="minorHAnsi" w:hAnsiTheme="minorHAnsi" w:cstheme="minorHAnsi"/>
          <w:b/>
          <w:sz w:val="22"/>
          <w:szCs w:val="22"/>
        </w:rPr>
      </w:pPr>
      <w:r w:rsidRPr="00CE4F88">
        <w:rPr>
          <w:rFonts w:asciiTheme="minorHAnsi" w:hAnsiTheme="minorHAnsi" w:cstheme="minorHAnsi"/>
          <w:b/>
          <w:sz w:val="22"/>
          <w:szCs w:val="22"/>
        </w:rPr>
        <w:t>*</w:t>
      </w:r>
      <w:r w:rsidR="00D2200E" w:rsidRPr="00CE4F88">
        <w:rPr>
          <w:rFonts w:asciiTheme="minorHAnsi" w:hAnsiTheme="minorHAnsi" w:cstheme="minorHAnsi"/>
          <w:b/>
          <w:sz w:val="22"/>
          <w:szCs w:val="22"/>
        </w:rPr>
        <w:t xml:space="preserve">Point of Contact: </w:t>
      </w:r>
      <w:sdt>
        <w:sdtPr>
          <w:rPr>
            <w:sz w:val="22"/>
            <w:szCs w:val="22"/>
          </w:rPr>
          <w:id w:val="-2124370223"/>
          <w:placeholder>
            <w:docPart w:val="497AE8E3BD1D4AD38913A746553D026C"/>
          </w:placeholder>
          <w:showingPlcHdr/>
        </w:sdtPr>
        <w:sdtEndPr/>
        <w:sdtContent>
          <w:r w:rsidR="00D2200E" w:rsidRPr="00CE4F88">
            <w:rPr>
              <w:rStyle w:val="PlaceholderText"/>
              <w:rFonts w:asciiTheme="minorHAnsi" w:eastAsiaTheme="majorEastAsia" w:hAnsiTheme="minorHAnsi" w:cstheme="minorHAnsi"/>
              <w:sz w:val="22"/>
              <w:szCs w:val="22"/>
            </w:rPr>
            <w:t>Click here to enter text.</w:t>
          </w:r>
        </w:sdtContent>
      </w:sdt>
    </w:p>
    <w:p w14:paraId="1574E77B" w14:textId="77777777" w:rsidR="00D2200E" w:rsidRPr="00CE4F88" w:rsidRDefault="00D2200E">
      <w:pPr>
        <w:rPr>
          <w:rFonts w:asciiTheme="minorHAnsi" w:hAnsiTheme="minorHAnsi" w:cstheme="minorHAnsi"/>
          <w:b/>
          <w:sz w:val="22"/>
          <w:szCs w:val="22"/>
        </w:rPr>
      </w:pPr>
    </w:p>
    <w:p w14:paraId="35920D83" w14:textId="261F333D" w:rsidR="00030EB4" w:rsidRPr="00CE4F88" w:rsidRDefault="002C474C" w:rsidP="002C474C">
      <w:pPr>
        <w:rPr>
          <w:rFonts w:asciiTheme="minorHAnsi" w:hAnsiTheme="minorHAnsi" w:cstheme="minorHAnsi"/>
          <w:b/>
          <w:sz w:val="22"/>
          <w:szCs w:val="22"/>
        </w:rPr>
      </w:pPr>
      <w:r w:rsidRPr="00CE4F88">
        <w:rPr>
          <w:rFonts w:asciiTheme="minorHAnsi" w:hAnsiTheme="minorHAnsi" w:cstheme="minorHAnsi"/>
          <w:b/>
          <w:sz w:val="22"/>
          <w:szCs w:val="22"/>
        </w:rPr>
        <w:t xml:space="preserve">Consultant </w:t>
      </w:r>
      <w:r w:rsidRPr="00CE4F88">
        <w:rPr>
          <w:rFonts w:asciiTheme="minorHAnsi" w:hAnsiTheme="minorHAnsi" w:cstheme="minorHAnsi"/>
          <w:sz w:val="22"/>
          <w:szCs w:val="22"/>
        </w:rPr>
        <w:t>(if applicable):</w:t>
      </w:r>
      <w:r w:rsidR="00E56B20" w:rsidRPr="00CE4F88">
        <w:rPr>
          <w:rFonts w:asciiTheme="minorHAnsi" w:hAnsiTheme="minorHAnsi" w:cstheme="minorHAnsi"/>
          <w:sz w:val="22"/>
          <w:szCs w:val="22"/>
        </w:rPr>
        <w:t xml:space="preserve"> </w:t>
      </w:r>
      <w:sdt>
        <w:sdtPr>
          <w:rPr>
            <w:sz w:val="22"/>
            <w:szCs w:val="22"/>
          </w:rPr>
          <w:id w:val="775912807"/>
          <w:placeholder>
            <w:docPart w:val="51D1834E87804379B1E8A8E8A9A1ABEC"/>
          </w:placeholder>
          <w:showingPlcHdr/>
        </w:sdtPr>
        <w:sdtEndPr/>
        <w:sdtContent>
          <w:r w:rsidR="00E56B20" w:rsidRPr="00CE4F88">
            <w:rPr>
              <w:rStyle w:val="PlaceholderText"/>
              <w:rFonts w:asciiTheme="minorHAnsi" w:eastAsiaTheme="majorEastAsia" w:hAnsiTheme="minorHAnsi" w:cstheme="minorHAnsi"/>
              <w:sz w:val="22"/>
              <w:szCs w:val="22"/>
            </w:rPr>
            <w:t>Click here to enter text.</w:t>
          </w:r>
        </w:sdtContent>
      </w:sdt>
    </w:p>
    <w:p w14:paraId="1A638BB5" w14:textId="42B5F306" w:rsidR="007626A4" w:rsidRPr="00CE4F88" w:rsidRDefault="007626A4" w:rsidP="007626A4">
      <w:pPr>
        <w:ind w:firstLine="720"/>
        <w:rPr>
          <w:sz w:val="22"/>
          <w:szCs w:val="22"/>
        </w:rPr>
      </w:pPr>
      <w:r w:rsidRPr="00CE4F88">
        <w:rPr>
          <w:rFonts w:asciiTheme="minorHAnsi" w:hAnsiTheme="minorHAnsi" w:cstheme="minorHAnsi"/>
          <w:b/>
          <w:sz w:val="22"/>
          <w:szCs w:val="22"/>
        </w:rPr>
        <w:t xml:space="preserve">Point of Contact </w:t>
      </w:r>
      <w:r w:rsidRPr="00CE4F88">
        <w:rPr>
          <w:rFonts w:asciiTheme="minorHAnsi" w:hAnsiTheme="minorHAnsi" w:cstheme="minorHAnsi"/>
          <w:sz w:val="22"/>
          <w:szCs w:val="22"/>
        </w:rPr>
        <w:t>(if applicable)</w:t>
      </w:r>
      <w:r w:rsidRPr="00CE4F88">
        <w:rPr>
          <w:rFonts w:asciiTheme="minorHAnsi" w:hAnsiTheme="minorHAnsi" w:cstheme="minorHAnsi"/>
          <w:b/>
          <w:sz w:val="22"/>
          <w:szCs w:val="22"/>
        </w:rPr>
        <w:t xml:space="preserve">: </w:t>
      </w:r>
      <w:sdt>
        <w:sdtPr>
          <w:rPr>
            <w:sz w:val="22"/>
            <w:szCs w:val="22"/>
          </w:rPr>
          <w:id w:val="-862119174"/>
          <w:placeholder>
            <w:docPart w:val="102240392C9E404889ED68D63D8D1D5F"/>
          </w:placeholder>
          <w:showingPlcHdr/>
        </w:sdtPr>
        <w:sdtEndPr/>
        <w:sdtContent>
          <w:r w:rsidRPr="00CE4F88">
            <w:rPr>
              <w:rStyle w:val="PlaceholderText"/>
              <w:rFonts w:asciiTheme="minorHAnsi" w:eastAsiaTheme="majorEastAsia" w:hAnsiTheme="minorHAnsi" w:cstheme="minorHAnsi"/>
              <w:sz w:val="22"/>
              <w:szCs w:val="22"/>
            </w:rPr>
            <w:t>Click here to enter text.</w:t>
          </w:r>
        </w:sdtContent>
      </w:sdt>
    </w:p>
    <w:p w14:paraId="57D063D8" w14:textId="5FEBE0DC" w:rsidR="00D2200E" w:rsidRDefault="00D2200E" w:rsidP="002C474C">
      <w:pPr>
        <w:rPr>
          <w:rFonts w:asciiTheme="minorHAnsi" w:hAnsiTheme="minorHAnsi" w:cstheme="minorHAnsi"/>
          <w:b/>
        </w:rPr>
      </w:pPr>
    </w:p>
    <w:p w14:paraId="709333BA" w14:textId="3A0EF002" w:rsidR="00285677" w:rsidRDefault="007626A4" w:rsidP="00285677">
      <w:pPr>
        <w:rPr>
          <w:rFonts w:asciiTheme="minorHAnsi" w:hAnsiTheme="minorHAnsi" w:cstheme="minorHAnsi"/>
          <w:b/>
          <w:i/>
          <w:sz w:val="28"/>
          <w:szCs w:val="28"/>
        </w:rPr>
      </w:pPr>
      <w:r>
        <w:rPr>
          <w:rFonts w:asciiTheme="minorHAnsi" w:hAnsiTheme="minorHAnsi" w:cstheme="minorHAnsi"/>
          <w:b/>
          <w:i/>
          <w:sz w:val="28"/>
          <w:szCs w:val="28"/>
        </w:rPr>
        <w:t>*</w:t>
      </w:r>
      <w:r w:rsidR="0082788C">
        <w:rPr>
          <w:rFonts w:asciiTheme="minorHAnsi" w:hAnsiTheme="minorHAnsi" w:cstheme="minorHAnsi"/>
          <w:b/>
          <w:i/>
          <w:sz w:val="28"/>
          <w:szCs w:val="28"/>
        </w:rPr>
        <w:t>HUD Program</w:t>
      </w:r>
      <w:r w:rsidR="00285677" w:rsidRPr="00824816">
        <w:rPr>
          <w:rFonts w:asciiTheme="minorHAnsi" w:hAnsiTheme="minorHAnsi" w:cstheme="minorHAnsi"/>
          <w:b/>
          <w:i/>
          <w:sz w:val="28"/>
          <w:szCs w:val="28"/>
        </w:rPr>
        <w:t xml:space="preserve"> Information</w:t>
      </w:r>
    </w:p>
    <w:p w14:paraId="5E4D088C" w14:textId="7032E0F3" w:rsidR="0082788C" w:rsidRPr="0082788C" w:rsidRDefault="0082788C" w:rsidP="00285677">
      <w:pPr>
        <w:rPr>
          <w:rFonts w:asciiTheme="minorHAnsi" w:hAnsiTheme="minorHAnsi" w:cstheme="minorHAnsi"/>
          <w:i/>
          <w:sz w:val="22"/>
        </w:rPr>
      </w:pPr>
      <w:r w:rsidRPr="0082788C">
        <w:rPr>
          <w:rFonts w:asciiTheme="minorHAnsi" w:hAnsiTheme="minorHAnsi" w:cstheme="minorHAnsi"/>
          <w:i/>
          <w:sz w:val="22"/>
        </w:rPr>
        <w:t xml:space="preserve">Add as many rows as necessary to include all sources of HUD assistance. </w:t>
      </w:r>
    </w:p>
    <w:p w14:paraId="5A3453BD" w14:textId="77777777" w:rsidR="00285677" w:rsidRPr="00030EB4" w:rsidRDefault="00285677" w:rsidP="00285677">
      <w:pPr>
        <w:rPr>
          <w:rFonts w:asciiTheme="minorHAnsi" w:hAnsiTheme="minorHAnsi" w:cstheme="minorHAnsi"/>
          <w:b/>
        </w:rPr>
      </w:pPr>
    </w:p>
    <w:tbl>
      <w:tblPr>
        <w:tblStyle w:val="TableGrid"/>
        <w:tblW w:w="0" w:type="auto"/>
        <w:tblInd w:w="108" w:type="dxa"/>
        <w:tblLook w:val="04A0" w:firstRow="1" w:lastRow="0" w:firstColumn="1" w:lastColumn="0" w:noHBand="0" w:noVBand="1"/>
      </w:tblPr>
      <w:tblGrid>
        <w:gridCol w:w="2317"/>
        <w:gridCol w:w="5940"/>
      </w:tblGrid>
      <w:tr w:rsidR="00D40B01" w:rsidRPr="00030EB4" w14:paraId="15EC80E7" w14:textId="77777777" w:rsidTr="00D40B01">
        <w:tc>
          <w:tcPr>
            <w:tcW w:w="2317" w:type="dxa"/>
            <w:tcBorders>
              <w:top w:val="single" w:sz="4" w:space="0" w:color="auto"/>
              <w:left w:val="single" w:sz="4" w:space="0" w:color="auto"/>
              <w:bottom w:val="single" w:sz="4" w:space="0" w:color="auto"/>
              <w:right w:val="single" w:sz="4" w:space="0" w:color="auto"/>
            </w:tcBorders>
            <w:hideMark/>
          </w:tcPr>
          <w:p w14:paraId="247D6C87" w14:textId="77777777" w:rsidR="00D40B01" w:rsidRPr="00030EB4" w:rsidRDefault="00D40B01" w:rsidP="00CF5D94">
            <w:pPr>
              <w:rPr>
                <w:rFonts w:asciiTheme="minorHAnsi" w:hAnsiTheme="minorHAnsi" w:cstheme="minorHAnsi"/>
                <w:b/>
              </w:rPr>
            </w:pPr>
            <w:r w:rsidRPr="00030EB4">
              <w:rPr>
                <w:rFonts w:asciiTheme="minorHAnsi" w:hAnsiTheme="minorHAnsi" w:cstheme="minorHAnsi"/>
                <w:b/>
              </w:rPr>
              <w:t xml:space="preserve">Grant </w:t>
            </w:r>
            <w:r>
              <w:rPr>
                <w:rFonts w:asciiTheme="minorHAnsi" w:hAnsiTheme="minorHAnsi" w:cstheme="minorHAnsi"/>
                <w:b/>
              </w:rPr>
              <w:t xml:space="preserve">or Project </w:t>
            </w:r>
            <w:r w:rsidRPr="00030EB4">
              <w:rPr>
                <w:rFonts w:asciiTheme="minorHAnsi" w:hAnsiTheme="minorHAnsi" w:cstheme="minorHAnsi"/>
                <w:b/>
              </w:rPr>
              <w:t>Number</w:t>
            </w:r>
          </w:p>
        </w:tc>
        <w:tc>
          <w:tcPr>
            <w:tcW w:w="5940" w:type="dxa"/>
            <w:tcBorders>
              <w:top w:val="single" w:sz="4" w:space="0" w:color="auto"/>
              <w:left w:val="single" w:sz="4" w:space="0" w:color="auto"/>
              <w:bottom w:val="single" w:sz="4" w:space="0" w:color="auto"/>
              <w:right w:val="single" w:sz="4" w:space="0" w:color="auto"/>
            </w:tcBorders>
            <w:hideMark/>
          </w:tcPr>
          <w:p w14:paraId="54C37903" w14:textId="77777777" w:rsidR="00D40B01" w:rsidRPr="00D40B01" w:rsidRDefault="00D40B01" w:rsidP="003F6477">
            <w:pPr>
              <w:rPr>
                <w:rFonts w:asciiTheme="minorHAnsi" w:hAnsiTheme="minorHAnsi" w:cstheme="minorHAnsi"/>
                <w:b/>
              </w:rPr>
            </w:pPr>
            <w:r w:rsidRPr="00D40B01">
              <w:rPr>
                <w:rFonts w:asciiTheme="minorHAnsi" w:hAnsiTheme="minorHAnsi" w:cstheme="minorHAnsi"/>
                <w:b/>
              </w:rPr>
              <w:t xml:space="preserve">HUD Program </w:t>
            </w:r>
          </w:p>
          <w:p w14:paraId="7AB93BF9" w14:textId="301DD1AA" w:rsidR="00D40B01" w:rsidRPr="00D40B01" w:rsidRDefault="00D40B01" w:rsidP="003F6477">
            <w:pPr>
              <w:rPr>
                <w:rFonts w:asciiTheme="minorHAnsi" w:hAnsiTheme="minorHAnsi" w:cstheme="minorHAnsi"/>
                <w:sz w:val="22"/>
                <w:szCs w:val="22"/>
              </w:rPr>
            </w:pPr>
            <w:r w:rsidRPr="00D40B01">
              <w:rPr>
                <w:rFonts w:asciiTheme="minorHAnsi" w:hAnsiTheme="minorHAnsi" w:cstheme="minorHAnsi"/>
                <w:sz w:val="22"/>
                <w:szCs w:val="22"/>
              </w:rPr>
              <w:t>(</w:t>
            </w:r>
            <w:r w:rsidR="003C03A5">
              <w:rPr>
                <w:rFonts w:asciiTheme="minorHAnsi" w:hAnsiTheme="minorHAnsi" w:cstheme="minorHAnsi"/>
                <w:sz w:val="22"/>
                <w:szCs w:val="22"/>
              </w:rPr>
              <w:t>223(a)(7) or</w:t>
            </w:r>
            <w:r w:rsidRPr="00D40B01">
              <w:rPr>
                <w:rFonts w:asciiTheme="minorHAnsi" w:hAnsiTheme="minorHAnsi" w:cstheme="minorHAnsi"/>
                <w:sz w:val="22"/>
                <w:szCs w:val="22"/>
              </w:rPr>
              <w:t xml:space="preserve"> 223(f) Refinance)</w:t>
            </w:r>
          </w:p>
        </w:tc>
      </w:tr>
      <w:tr w:rsidR="00D40B01" w:rsidRPr="00030EB4" w14:paraId="3A10FA98" w14:textId="77777777" w:rsidTr="00D40B01">
        <w:tc>
          <w:tcPr>
            <w:tcW w:w="2317" w:type="dxa"/>
            <w:tcBorders>
              <w:top w:val="single" w:sz="4" w:space="0" w:color="auto"/>
              <w:left w:val="single" w:sz="4" w:space="0" w:color="auto"/>
              <w:bottom w:val="single" w:sz="4" w:space="0" w:color="auto"/>
              <w:right w:val="single" w:sz="4" w:space="0" w:color="auto"/>
            </w:tcBorders>
          </w:tcPr>
          <w:p w14:paraId="2D19D751" w14:textId="77777777" w:rsidR="00D40B01" w:rsidRPr="00030EB4" w:rsidRDefault="00D40B01" w:rsidP="00CF5D94">
            <w:pP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tcPr>
          <w:p w14:paraId="5365F725" w14:textId="5B3DD5B7" w:rsidR="00D40B01" w:rsidRPr="00030EB4" w:rsidRDefault="00D40B01" w:rsidP="00CF5D94">
            <w:pPr>
              <w:rPr>
                <w:rFonts w:asciiTheme="minorHAnsi" w:hAnsiTheme="minorHAnsi" w:cstheme="minorHAnsi"/>
              </w:rPr>
            </w:pPr>
          </w:p>
        </w:tc>
      </w:tr>
      <w:tr w:rsidR="00D40B01" w:rsidRPr="00030EB4" w14:paraId="0E02E29F" w14:textId="77777777" w:rsidTr="00D40B01">
        <w:tc>
          <w:tcPr>
            <w:tcW w:w="2317" w:type="dxa"/>
            <w:tcBorders>
              <w:top w:val="single" w:sz="4" w:space="0" w:color="auto"/>
              <w:left w:val="single" w:sz="4" w:space="0" w:color="auto"/>
              <w:bottom w:val="single" w:sz="4" w:space="0" w:color="auto"/>
              <w:right w:val="single" w:sz="4" w:space="0" w:color="auto"/>
            </w:tcBorders>
          </w:tcPr>
          <w:p w14:paraId="386A5B4E" w14:textId="77777777" w:rsidR="00D40B01" w:rsidRPr="00030EB4" w:rsidRDefault="00D40B01" w:rsidP="00CF5D94">
            <w:pP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tcPr>
          <w:p w14:paraId="633DA11E" w14:textId="77777777" w:rsidR="00D40B01" w:rsidRPr="00030EB4" w:rsidRDefault="00D40B01" w:rsidP="00CF5D94">
            <w:pPr>
              <w:rPr>
                <w:rFonts w:asciiTheme="minorHAnsi" w:hAnsiTheme="minorHAnsi" w:cstheme="minorHAnsi"/>
              </w:rPr>
            </w:pPr>
          </w:p>
        </w:tc>
      </w:tr>
    </w:tbl>
    <w:p w14:paraId="1FBC96F9" w14:textId="77777777" w:rsidR="00285677" w:rsidRPr="00030EB4" w:rsidRDefault="00285677" w:rsidP="00285677">
      <w:pPr>
        <w:rPr>
          <w:rFonts w:asciiTheme="minorHAnsi" w:hAnsiTheme="minorHAnsi" w:cstheme="minorHAnsi"/>
          <w:b/>
        </w:rPr>
      </w:pPr>
    </w:p>
    <w:p w14:paraId="7DCD83BE" w14:textId="73BF284E" w:rsidR="00285677" w:rsidRPr="00CE4F88" w:rsidRDefault="007626A4" w:rsidP="00285677">
      <w:pPr>
        <w:rPr>
          <w:rFonts w:asciiTheme="minorHAnsi" w:hAnsiTheme="minorHAnsi" w:cstheme="minorHAnsi"/>
          <w:b/>
          <w:sz w:val="22"/>
          <w:szCs w:val="22"/>
        </w:rPr>
      </w:pPr>
      <w:r w:rsidRPr="00CE4F88">
        <w:rPr>
          <w:rFonts w:asciiTheme="minorHAnsi" w:hAnsiTheme="minorHAnsi" w:cstheme="minorHAnsi"/>
          <w:b/>
          <w:sz w:val="22"/>
          <w:szCs w:val="22"/>
        </w:rPr>
        <w:t>*</w:t>
      </w:r>
      <w:r w:rsidR="00285677" w:rsidRPr="00CE4F88">
        <w:rPr>
          <w:rFonts w:asciiTheme="minorHAnsi" w:hAnsiTheme="minorHAnsi" w:cstheme="minorHAnsi"/>
          <w:b/>
          <w:sz w:val="22"/>
          <w:szCs w:val="22"/>
        </w:rPr>
        <w:t>Estimated Total HUD Funded</w:t>
      </w:r>
      <w:r w:rsidR="003F6477" w:rsidRPr="00CE4F88">
        <w:rPr>
          <w:rFonts w:asciiTheme="minorHAnsi" w:hAnsiTheme="minorHAnsi" w:cstheme="minorHAnsi"/>
          <w:b/>
          <w:sz w:val="22"/>
          <w:szCs w:val="22"/>
        </w:rPr>
        <w:t>, Assisted,</w:t>
      </w:r>
      <w:r w:rsidR="00285677" w:rsidRPr="00CE4F88">
        <w:rPr>
          <w:rFonts w:asciiTheme="minorHAnsi" w:hAnsiTheme="minorHAnsi" w:cstheme="minorHAnsi"/>
          <w:b/>
          <w:sz w:val="22"/>
          <w:szCs w:val="22"/>
        </w:rPr>
        <w:t xml:space="preserve"> </w:t>
      </w:r>
      <w:r w:rsidR="003F6477" w:rsidRPr="00CE4F88">
        <w:rPr>
          <w:rFonts w:asciiTheme="minorHAnsi" w:hAnsiTheme="minorHAnsi" w:cstheme="minorHAnsi"/>
          <w:b/>
          <w:sz w:val="22"/>
          <w:szCs w:val="22"/>
        </w:rPr>
        <w:t xml:space="preserve">or Insured </w:t>
      </w:r>
      <w:r w:rsidR="00285677" w:rsidRPr="00CE4F88">
        <w:rPr>
          <w:rFonts w:asciiTheme="minorHAnsi" w:hAnsiTheme="minorHAnsi" w:cstheme="minorHAnsi"/>
          <w:b/>
          <w:sz w:val="22"/>
          <w:szCs w:val="22"/>
        </w:rPr>
        <w:t xml:space="preserve">Amount: </w:t>
      </w:r>
      <w:sdt>
        <w:sdtPr>
          <w:rPr>
            <w:sz w:val="22"/>
            <w:szCs w:val="22"/>
          </w:rPr>
          <w:id w:val="-815104368"/>
          <w:placeholder>
            <w:docPart w:val="AD6FE6EAAB924DC2B40C0A7446FC51F5"/>
          </w:placeholder>
          <w:showingPlcHdr/>
        </w:sdtPr>
        <w:sdtEndPr/>
        <w:sdtContent>
          <w:r w:rsidR="00285677" w:rsidRPr="00CE4F88">
            <w:rPr>
              <w:rStyle w:val="PlaceholderText"/>
              <w:rFonts w:asciiTheme="minorHAnsi" w:eastAsiaTheme="majorEastAsia" w:hAnsiTheme="minorHAnsi" w:cstheme="minorHAnsi"/>
              <w:sz w:val="22"/>
              <w:szCs w:val="22"/>
            </w:rPr>
            <w:t>Click here to enter text.</w:t>
          </w:r>
        </w:sdtContent>
      </w:sdt>
    </w:p>
    <w:p w14:paraId="50441E03" w14:textId="0D8680B9" w:rsidR="00285677" w:rsidRPr="00CE4F88" w:rsidRDefault="007626A4" w:rsidP="00285677">
      <w:pPr>
        <w:rPr>
          <w:rFonts w:asciiTheme="minorHAnsi" w:hAnsiTheme="minorHAnsi" w:cstheme="minorHAnsi"/>
          <w:b/>
          <w:i/>
          <w:color w:val="E36C0A" w:themeColor="accent6" w:themeShade="BF"/>
          <w:sz w:val="22"/>
          <w:szCs w:val="22"/>
        </w:rPr>
      </w:pPr>
      <w:r w:rsidRPr="00CE4F88">
        <w:rPr>
          <w:rFonts w:asciiTheme="minorHAnsi" w:hAnsiTheme="minorHAnsi" w:cstheme="minorHAnsi"/>
          <w:b/>
          <w:sz w:val="22"/>
          <w:szCs w:val="22"/>
        </w:rPr>
        <w:t>*</w:t>
      </w:r>
      <w:r w:rsidR="00285677" w:rsidRPr="00CE4F88">
        <w:rPr>
          <w:rFonts w:asciiTheme="minorHAnsi" w:hAnsiTheme="minorHAnsi" w:cstheme="minorHAnsi"/>
          <w:b/>
          <w:sz w:val="22"/>
          <w:szCs w:val="22"/>
        </w:rPr>
        <w:t>Estimated Total Project Cost</w:t>
      </w:r>
      <w:r w:rsidR="00285677" w:rsidRPr="00CE4F88">
        <w:rPr>
          <w:rFonts w:asciiTheme="minorHAnsi" w:hAnsiTheme="minorHAnsi" w:cstheme="minorHAnsi"/>
          <w:sz w:val="22"/>
          <w:szCs w:val="22"/>
        </w:rPr>
        <w:t xml:space="preserve"> (HUD and non-HUD funds)</w:t>
      </w:r>
      <w:r w:rsidR="00285677" w:rsidRPr="00CE4F88">
        <w:rPr>
          <w:rFonts w:asciiTheme="minorHAnsi" w:hAnsiTheme="minorHAnsi" w:cstheme="minorHAnsi"/>
          <w:b/>
          <w:sz w:val="22"/>
          <w:szCs w:val="22"/>
        </w:rPr>
        <w:t xml:space="preserve">: </w:t>
      </w:r>
      <w:sdt>
        <w:sdtPr>
          <w:rPr>
            <w:sz w:val="22"/>
            <w:szCs w:val="22"/>
          </w:rPr>
          <w:id w:val="142466344"/>
          <w:placeholder>
            <w:docPart w:val="E92AFB157FA14450B8B6B493225CCB30"/>
          </w:placeholder>
          <w:showingPlcHdr/>
        </w:sdtPr>
        <w:sdtEndPr/>
        <w:sdtContent>
          <w:r w:rsidR="00285677" w:rsidRPr="00CE4F88">
            <w:rPr>
              <w:rStyle w:val="PlaceholderText"/>
              <w:rFonts w:asciiTheme="minorHAnsi" w:eastAsiaTheme="majorEastAsia" w:hAnsiTheme="minorHAnsi" w:cstheme="minorHAnsi"/>
              <w:sz w:val="22"/>
              <w:szCs w:val="22"/>
            </w:rPr>
            <w:t>Click here to enter text.</w:t>
          </w:r>
        </w:sdtContent>
      </w:sdt>
    </w:p>
    <w:p w14:paraId="60403B05" w14:textId="77777777" w:rsidR="00D2200E" w:rsidRDefault="00D2200E" w:rsidP="002C474C">
      <w:pPr>
        <w:rPr>
          <w:rFonts w:asciiTheme="minorHAnsi" w:hAnsiTheme="minorHAnsi" w:cstheme="minorHAnsi"/>
          <w:b/>
        </w:rPr>
      </w:pPr>
    </w:p>
    <w:p w14:paraId="1B25182B" w14:textId="7C0502A2" w:rsidR="002C474C" w:rsidRDefault="007626A4" w:rsidP="002C474C">
      <w:pPr>
        <w:rPr>
          <w:rFonts w:asciiTheme="minorHAnsi" w:hAnsiTheme="minorHAnsi" w:cstheme="minorHAnsi"/>
          <w:b/>
        </w:rPr>
      </w:pPr>
      <w:r>
        <w:rPr>
          <w:rFonts w:asciiTheme="minorHAnsi" w:hAnsiTheme="minorHAnsi" w:cstheme="minorHAnsi"/>
          <w:b/>
        </w:rPr>
        <w:t>*</w:t>
      </w:r>
      <w:r w:rsidR="002C474C" w:rsidRPr="00030EB4">
        <w:rPr>
          <w:rFonts w:asciiTheme="minorHAnsi" w:hAnsiTheme="minorHAnsi" w:cstheme="minorHAnsi"/>
          <w:b/>
        </w:rPr>
        <w:t>Project Location:</w:t>
      </w:r>
    </w:p>
    <w:p w14:paraId="791CEBEE" w14:textId="43BBA30A" w:rsidR="00285677" w:rsidRDefault="00285677" w:rsidP="00285677">
      <w:pPr>
        <w:jc w:val="both"/>
        <w:rPr>
          <w:rFonts w:asciiTheme="minorHAnsi" w:hAnsiTheme="minorHAnsi" w:cstheme="minorHAnsi"/>
          <w:sz w:val="22"/>
        </w:rPr>
      </w:pPr>
      <w:r w:rsidRPr="00D85D8E">
        <w:rPr>
          <w:rFonts w:asciiTheme="minorHAnsi" w:hAnsiTheme="minorHAnsi" w:cstheme="minorHAnsi"/>
          <w:sz w:val="22"/>
        </w:rPr>
        <w:t xml:space="preserve">Provide a street address or intersection for your project. </w:t>
      </w:r>
      <w:r w:rsidR="00824816" w:rsidRPr="00D85D8E">
        <w:rPr>
          <w:rFonts w:asciiTheme="minorHAnsi" w:hAnsiTheme="minorHAnsi" w:cstheme="minorHAnsi"/>
          <w:sz w:val="22"/>
        </w:rPr>
        <w:t xml:space="preserve">Provide additional information on the project located beyond the address as necessary for the scope of the project in a narrative in the provided textbox. </w:t>
      </w:r>
    </w:p>
    <w:p w14:paraId="106A9199" w14:textId="77777777" w:rsidR="00CD0003" w:rsidRPr="00D85D8E" w:rsidRDefault="00CD0003" w:rsidP="00285677">
      <w:pPr>
        <w:jc w:val="both"/>
        <w:rPr>
          <w:rFonts w:asciiTheme="minorHAnsi" w:hAnsiTheme="minorHAnsi" w:cstheme="minorHAnsi"/>
          <w:sz w:val="22"/>
        </w:rPr>
      </w:pPr>
    </w:p>
    <w:sdt>
      <w:sdtPr>
        <w:id w:val="-1284565456"/>
        <w:placeholder>
          <w:docPart w:val="7458F2E66D4343C290FB59E9963B17EC"/>
        </w:placeholder>
      </w:sdtPr>
      <w:sdtEndPr/>
      <w:sdtContent>
        <w:p w14:paraId="16156BDE" w14:textId="3AA8A13C" w:rsidR="00252CB3" w:rsidRDefault="00DC774F" w:rsidP="002C474C">
          <w:sdt>
            <w:sdtPr>
              <w:id w:val="600770709"/>
              <w:placeholder>
                <w:docPart w:val="C0A33EF57B66451589553C8E9D274C5E"/>
              </w:placeholder>
              <w:showingPlcHdr/>
            </w:sdtPr>
            <w:sdtEndPr/>
            <w:sdtContent>
              <w:r w:rsidR="00CD0003" w:rsidRPr="00E56B20">
                <w:rPr>
                  <w:rStyle w:val="PlaceholderText"/>
                  <w:rFonts w:asciiTheme="minorHAnsi" w:eastAsiaTheme="majorEastAsia" w:hAnsiTheme="minorHAnsi" w:cstheme="minorHAnsi"/>
                </w:rPr>
                <w:t>Click here to enter text.</w:t>
              </w:r>
            </w:sdtContent>
          </w:sdt>
        </w:p>
        <w:p w14:paraId="4A1CB005" w14:textId="77777777" w:rsidR="00252CB3" w:rsidRDefault="00252CB3" w:rsidP="002C474C">
          <w:pPr>
            <w:rPr>
              <w:rFonts w:asciiTheme="minorHAnsi" w:hAnsiTheme="minorHAnsi" w:cstheme="minorHAnsi"/>
              <w:b/>
            </w:rPr>
          </w:pPr>
        </w:p>
        <w:p w14:paraId="22E97C34" w14:textId="77777777" w:rsidR="00252CB3" w:rsidRDefault="00252CB3" w:rsidP="002C474C">
          <w:pPr>
            <w:rPr>
              <w:rFonts w:asciiTheme="minorHAnsi" w:hAnsiTheme="minorHAnsi" w:cstheme="minorHAnsi"/>
              <w:b/>
            </w:rPr>
          </w:pPr>
        </w:p>
        <w:p w14:paraId="65940025" w14:textId="49998E00" w:rsidR="00285677" w:rsidRPr="00030EB4" w:rsidRDefault="00DC774F" w:rsidP="002C474C">
          <w:pPr>
            <w:rPr>
              <w:rFonts w:asciiTheme="minorHAnsi" w:hAnsiTheme="minorHAnsi" w:cstheme="minorHAnsi"/>
              <w:b/>
            </w:rPr>
          </w:pPr>
        </w:p>
      </w:sdtContent>
    </w:sdt>
    <w:p w14:paraId="79D680DA" w14:textId="77777777" w:rsidR="00861391" w:rsidRPr="00030EB4" w:rsidRDefault="00861391" w:rsidP="002C474C">
      <w:pPr>
        <w:rPr>
          <w:rFonts w:asciiTheme="minorHAnsi" w:hAnsiTheme="minorHAnsi" w:cstheme="minorHAnsi"/>
          <w:b/>
        </w:rPr>
      </w:pPr>
    </w:p>
    <w:p w14:paraId="351A1D3D" w14:textId="6743015A" w:rsidR="00EC6862" w:rsidRPr="00030EB4" w:rsidRDefault="007626A4" w:rsidP="0006252A">
      <w:pPr>
        <w:rPr>
          <w:rFonts w:asciiTheme="minorHAnsi" w:hAnsiTheme="minorHAnsi" w:cstheme="minorHAnsi"/>
          <w:b/>
        </w:rPr>
      </w:pPr>
      <w:r>
        <w:rPr>
          <w:rFonts w:asciiTheme="minorHAnsi" w:hAnsiTheme="minorHAnsi" w:cstheme="minorHAnsi"/>
          <w:b/>
        </w:rPr>
        <w:t>*</w:t>
      </w:r>
      <w:r w:rsidR="007B628A" w:rsidRPr="00030EB4">
        <w:rPr>
          <w:rFonts w:asciiTheme="minorHAnsi" w:hAnsiTheme="minorHAnsi" w:cstheme="minorHAnsi"/>
          <w:b/>
        </w:rPr>
        <w:t>Description of the Propos</w:t>
      </w:r>
      <w:r w:rsidR="00C24090" w:rsidRPr="00030EB4">
        <w:rPr>
          <w:rFonts w:asciiTheme="minorHAnsi" w:hAnsiTheme="minorHAnsi" w:cstheme="minorHAnsi"/>
          <w:b/>
        </w:rPr>
        <w:t>ed Project</w:t>
      </w:r>
      <w:r w:rsidR="001631BF" w:rsidRPr="00030EB4">
        <w:rPr>
          <w:rFonts w:asciiTheme="minorHAnsi" w:hAnsiTheme="minorHAnsi" w:cstheme="minorHAnsi"/>
          <w:b/>
        </w:rPr>
        <w:t xml:space="preserve"> </w:t>
      </w:r>
      <w:r w:rsidR="001631BF" w:rsidRPr="00030EB4">
        <w:rPr>
          <w:rFonts w:asciiTheme="minorHAnsi" w:hAnsiTheme="minorHAnsi" w:cstheme="minorHAnsi"/>
          <w:sz w:val="20"/>
          <w:szCs w:val="20"/>
        </w:rPr>
        <w:t xml:space="preserve">[24 CFR </w:t>
      </w:r>
      <w:r w:rsidR="00C4350E" w:rsidRPr="00030EB4">
        <w:rPr>
          <w:rFonts w:asciiTheme="minorHAnsi" w:hAnsiTheme="minorHAnsi" w:cstheme="minorHAnsi"/>
          <w:sz w:val="20"/>
          <w:szCs w:val="20"/>
        </w:rPr>
        <w:t xml:space="preserve">50.12 &amp; </w:t>
      </w:r>
      <w:r w:rsidR="001631BF" w:rsidRPr="00030EB4">
        <w:rPr>
          <w:rFonts w:asciiTheme="minorHAnsi" w:hAnsiTheme="minorHAnsi" w:cstheme="minorHAnsi"/>
          <w:sz w:val="20"/>
          <w:szCs w:val="20"/>
        </w:rPr>
        <w:t>58.32; 40 CFR 1508.25]</w:t>
      </w:r>
      <w:r w:rsidR="007B628A" w:rsidRPr="00030EB4">
        <w:rPr>
          <w:rFonts w:asciiTheme="minorHAnsi" w:hAnsiTheme="minorHAnsi" w:cstheme="minorHAnsi"/>
          <w:b/>
        </w:rPr>
        <w:t xml:space="preserve">: </w:t>
      </w:r>
    </w:p>
    <w:p w14:paraId="5C2671CE" w14:textId="72D5254F" w:rsidR="00252CB3" w:rsidRPr="00D85D8E" w:rsidRDefault="00252CB3" w:rsidP="00252CB3">
      <w:pPr>
        <w:pStyle w:val="NoSpacing"/>
        <w:spacing w:before="0"/>
        <w:rPr>
          <w:rFonts w:cstheme="minorHAnsi"/>
          <w:sz w:val="22"/>
          <w:szCs w:val="22"/>
        </w:rPr>
      </w:pPr>
      <w:r w:rsidRPr="00D85D8E">
        <w:rPr>
          <w:rFonts w:cstheme="minorHAnsi"/>
          <w:sz w:val="22"/>
          <w:szCs w:val="22"/>
        </w:rPr>
        <w:t xml:space="preserve">Provide a </w:t>
      </w:r>
      <w:r w:rsidR="00C25904">
        <w:rPr>
          <w:rFonts w:cstheme="minorHAnsi"/>
          <w:sz w:val="22"/>
          <w:szCs w:val="22"/>
        </w:rPr>
        <w:t>d</w:t>
      </w:r>
      <w:r w:rsidRPr="00D85D8E">
        <w:rPr>
          <w:rFonts w:cstheme="minorHAnsi"/>
          <w:sz w:val="22"/>
          <w:szCs w:val="22"/>
        </w:rPr>
        <w:t xml:space="preserve">etailed project </w:t>
      </w:r>
      <w:r w:rsidR="00183543">
        <w:rPr>
          <w:rFonts w:cstheme="minorHAnsi"/>
          <w:sz w:val="22"/>
          <w:szCs w:val="22"/>
        </w:rPr>
        <w:t xml:space="preserve">description </w:t>
      </w:r>
      <w:r w:rsidRPr="00D85D8E">
        <w:rPr>
          <w:rFonts w:cstheme="minorHAnsi"/>
          <w:sz w:val="22"/>
          <w:szCs w:val="22"/>
        </w:rPr>
        <w:t xml:space="preserve">that </w:t>
      </w:r>
      <w:r w:rsidR="004F5ABC">
        <w:rPr>
          <w:rFonts w:cstheme="minorHAnsi"/>
          <w:sz w:val="22"/>
          <w:szCs w:val="22"/>
        </w:rPr>
        <w:t xml:space="preserve">describes </w:t>
      </w:r>
      <w:r w:rsidRPr="00D85D8E">
        <w:rPr>
          <w:rFonts w:cstheme="minorHAnsi"/>
          <w:sz w:val="22"/>
          <w:szCs w:val="22"/>
        </w:rPr>
        <w:t xml:space="preserve">the scope of </w:t>
      </w:r>
      <w:r w:rsidR="004F5ABC">
        <w:rPr>
          <w:rFonts w:cstheme="minorHAnsi"/>
          <w:sz w:val="22"/>
          <w:szCs w:val="22"/>
        </w:rPr>
        <w:t xml:space="preserve">any planned </w:t>
      </w:r>
      <w:r w:rsidR="00A20598">
        <w:rPr>
          <w:rFonts w:cstheme="minorHAnsi"/>
          <w:sz w:val="22"/>
          <w:szCs w:val="22"/>
        </w:rPr>
        <w:t xml:space="preserve">critical and non-critical </w:t>
      </w:r>
      <w:r w:rsidR="004F5ABC">
        <w:rPr>
          <w:rFonts w:cstheme="minorHAnsi"/>
          <w:sz w:val="22"/>
          <w:szCs w:val="22"/>
        </w:rPr>
        <w:t>repairs</w:t>
      </w:r>
      <w:r w:rsidRPr="00D85D8E">
        <w:rPr>
          <w:rFonts w:cstheme="minorHAnsi"/>
          <w:sz w:val="22"/>
          <w:szCs w:val="22"/>
        </w:rPr>
        <w:t xml:space="preserve"> including clear descriptions of any proposed physical changes </w:t>
      </w:r>
      <w:r w:rsidR="00A20598">
        <w:rPr>
          <w:rFonts w:cstheme="minorHAnsi"/>
          <w:sz w:val="22"/>
          <w:szCs w:val="22"/>
        </w:rPr>
        <w:t xml:space="preserve">which are included as part of </w:t>
      </w:r>
      <w:proofErr w:type="gramStart"/>
      <w:r w:rsidR="00A20598">
        <w:rPr>
          <w:rFonts w:cstheme="minorHAnsi"/>
          <w:sz w:val="22"/>
          <w:szCs w:val="22"/>
        </w:rPr>
        <w:t xml:space="preserve">the </w:t>
      </w:r>
      <w:r w:rsidRPr="00D85D8E">
        <w:rPr>
          <w:rFonts w:cstheme="minorHAnsi"/>
          <w:sz w:val="22"/>
          <w:szCs w:val="22"/>
        </w:rPr>
        <w:t xml:space="preserve"> Capital</w:t>
      </w:r>
      <w:proofErr w:type="gramEnd"/>
      <w:r w:rsidRPr="00D85D8E">
        <w:rPr>
          <w:rFonts w:cstheme="minorHAnsi"/>
          <w:sz w:val="22"/>
          <w:szCs w:val="22"/>
        </w:rPr>
        <w:t xml:space="preserve"> Needs Assessment e-Tool</w:t>
      </w:r>
      <w:r w:rsidR="00A20598">
        <w:rPr>
          <w:rFonts w:cstheme="minorHAnsi"/>
          <w:sz w:val="22"/>
          <w:szCs w:val="22"/>
        </w:rPr>
        <w:t xml:space="preserve"> submission</w:t>
      </w:r>
      <w:r w:rsidRPr="00D85D8E">
        <w:rPr>
          <w:rFonts w:cstheme="minorHAnsi"/>
          <w:sz w:val="22"/>
          <w:szCs w:val="22"/>
        </w:rPr>
        <w:t xml:space="preserve">. Attach any maps, photographs, or other documents that will assist HUD in understanding the nature and scope of this </w:t>
      </w:r>
      <w:r w:rsidR="00A20598">
        <w:rPr>
          <w:rFonts w:cstheme="minorHAnsi"/>
          <w:sz w:val="22"/>
          <w:szCs w:val="22"/>
        </w:rPr>
        <w:t xml:space="preserve">refinancing </w:t>
      </w:r>
      <w:r w:rsidRPr="00D85D8E">
        <w:rPr>
          <w:rFonts w:cstheme="minorHAnsi"/>
          <w:sz w:val="22"/>
          <w:szCs w:val="22"/>
        </w:rPr>
        <w:t>proposal</w:t>
      </w:r>
      <w:r w:rsidR="00A20598">
        <w:rPr>
          <w:rFonts w:cstheme="minorHAnsi"/>
          <w:sz w:val="22"/>
          <w:szCs w:val="22"/>
        </w:rPr>
        <w:t xml:space="preserve">. </w:t>
      </w:r>
    </w:p>
    <w:p w14:paraId="5327E0D0" w14:textId="3BE86241" w:rsidR="00252CB3" w:rsidRPr="00604C93" w:rsidRDefault="00252CB3" w:rsidP="00252CB3">
      <w:pPr>
        <w:pStyle w:val="NoSpacing"/>
        <w:spacing w:before="0"/>
        <w:rPr>
          <w:rFonts w:cstheme="minorHAnsi"/>
          <w:sz w:val="22"/>
          <w:szCs w:val="22"/>
        </w:rPr>
      </w:pPr>
    </w:p>
    <w:p w14:paraId="0574D657" w14:textId="77777777" w:rsidR="00252CB3" w:rsidRPr="00D85D8E" w:rsidRDefault="00252CB3" w:rsidP="00252CB3">
      <w:pPr>
        <w:rPr>
          <w:rFonts w:asciiTheme="minorHAnsi" w:hAnsiTheme="minorHAnsi" w:cstheme="minorHAnsi"/>
          <w:sz w:val="22"/>
          <w:szCs w:val="22"/>
        </w:rPr>
      </w:pPr>
      <w:r w:rsidRPr="00D85D8E">
        <w:rPr>
          <w:rFonts w:asciiTheme="minorHAnsi" w:hAnsiTheme="minorHAnsi" w:cstheme="minorHAnsi"/>
          <w:sz w:val="22"/>
          <w:szCs w:val="22"/>
        </w:rPr>
        <w:t xml:space="preserve">For 223(f) projects, you must also submit evidence that the scope of work identified in conjunction with the refinance does not rise to a level above maintenance. For purposes of environmental review, maintenance is defined in </w:t>
      </w:r>
      <w:hyperlink r:id="rId13" w:history="1">
        <w:r w:rsidRPr="00D85D8E">
          <w:rPr>
            <w:rStyle w:val="Hyperlink"/>
            <w:rFonts w:asciiTheme="minorHAnsi" w:hAnsiTheme="minorHAnsi" w:cstheme="minorHAnsi"/>
            <w:sz w:val="22"/>
            <w:szCs w:val="22"/>
          </w:rPr>
          <w:t>Notice CPD-16-02</w:t>
        </w:r>
      </w:hyperlink>
      <w:r w:rsidRPr="00D85D8E">
        <w:rPr>
          <w:rFonts w:asciiTheme="minorHAnsi" w:hAnsiTheme="minorHAnsi" w:cstheme="minorHAnsi"/>
          <w:b/>
          <w:sz w:val="22"/>
          <w:szCs w:val="22"/>
        </w:rPr>
        <w:t xml:space="preserve"> </w:t>
      </w:r>
      <w:r w:rsidRPr="00D85D8E">
        <w:rPr>
          <w:rFonts w:asciiTheme="minorHAnsi" w:hAnsiTheme="minorHAnsi" w:cstheme="minorHAnsi"/>
          <w:sz w:val="22"/>
          <w:szCs w:val="22"/>
        </w:rPr>
        <w:t xml:space="preserve">as activities that slow </w:t>
      </w:r>
      <w:r w:rsidRPr="00D85D8E">
        <w:rPr>
          <w:rFonts w:asciiTheme="minorHAnsi" w:hAnsiTheme="minorHAnsi" w:cstheme="minorHAnsi"/>
          <w:b/>
          <w:sz w:val="22"/>
          <w:szCs w:val="22"/>
        </w:rPr>
        <w:t xml:space="preserve"> </w:t>
      </w:r>
      <w:r w:rsidRPr="00D85D8E">
        <w:rPr>
          <w:rFonts w:asciiTheme="minorHAnsi" w:hAnsiTheme="minorHAnsi" w:cstheme="minorHAnsi"/>
          <w:sz w:val="22"/>
          <w:szCs w:val="22"/>
        </w:rPr>
        <w:t xml:space="preserve">or halt deterioration of a building, but which do not materially add to its value or adapt it to new uses. General examples of maintenance activities include cleaning activities, protective or preventative measures to keep a building in working order, replacement of appliances that are not permanently affixed to the building, periodic replacement of a limited number of component parts of a building feature or system that is subject to normal wear and tear, and replacement of a damaged or malfunctioning component part of a building feature or system. Refer to </w:t>
      </w:r>
      <w:hyperlink r:id="rId14" w:history="1">
        <w:r w:rsidRPr="00D85D8E">
          <w:rPr>
            <w:rStyle w:val="Hyperlink"/>
            <w:rFonts w:asciiTheme="minorHAnsi" w:hAnsiTheme="minorHAnsi" w:cstheme="minorHAnsi"/>
            <w:sz w:val="22"/>
            <w:szCs w:val="22"/>
          </w:rPr>
          <w:t>Notice CPD-16-02</w:t>
        </w:r>
      </w:hyperlink>
      <w:r w:rsidRPr="00D85D8E">
        <w:rPr>
          <w:rFonts w:asciiTheme="minorHAnsi" w:hAnsiTheme="minorHAnsi" w:cstheme="minorHAnsi"/>
          <w:sz w:val="22"/>
          <w:szCs w:val="22"/>
        </w:rPr>
        <w:t xml:space="preserve"> for more information, including specific examples of maintenance activities as compared to rehabilitation activities.</w:t>
      </w:r>
    </w:p>
    <w:p w14:paraId="5D0E3785" w14:textId="77777777" w:rsidR="00252CB3" w:rsidRPr="00AB1869" w:rsidRDefault="00252CB3" w:rsidP="00252CB3">
      <w:pPr>
        <w:pStyle w:val="NoSpacing"/>
        <w:spacing w:before="0"/>
        <w:rPr>
          <w:sz w:val="22"/>
          <w:szCs w:val="22"/>
        </w:rPr>
      </w:pPr>
    </w:p>
    <w:p w14:paraId="4E8E805D" w14:textId="771E4923" w:rsidR="00861391" w:rsidRDefault="00DC774F" w:rsidP="0006252A">
      <w:sdt>
        <w:sdtPr>
          <w:id w:val="-840311197"/>
          <w:placeholder>
            <w:docPart w:val="1816AB318CC14F51BFB8025A2621776F"/>
          </w:placeholder>
          <w:showingPlcHdr/>
        </w:sdtPr>
        <w:sdtEndPr/>
        <w:sdtContent>
          <w:r w:rsidR="00285677" w:rsidRPr="00E56B20">
            <w:rPr>
              <w:rStyle w:val="PlaceholderText"/>
              <w:rFonts w:asciiTheme="minorHAnsi" w:eastAsiaTheme="majorEastAsia" w:hAnsiTheme="minorHAnsi" w:cstheme="minorHAnsi"/>
            </w:rPr>
            <w:t>Click here to enter text.</w:t>
          </w:r>
        </w:sdtContent>
      </w:sdt>
    </w:p>
    <w:p w14:paraId="7F9EE6DE" w14:textId="77777777" w:rsidR="00CE4F88" w:rsidRDefault="00CE4F88" w:rsidP="00CE4F88">
      <w:pPr>
        <w:keepNext/>
        <w:rPr>
          <w:rFonts w:asciiTheme="minorHAnsi" w:hAnsiTheme="minorHAnsi" w:cstheme="minorHAnsi"/>
          <w:b/>
        </w:rPr>
      </w:pPr>
    </w:p>
    <w:p w14:paraId="67EBF48C" w14:textId="09BC0BC9" w:rsidR="00297BD0" w:rsidRPr="00824816" w:rsidRDefault="007626A4" w:rsidP="008A40F3">
      <w:pPr>
        <w:pStyle w:val="Heading1"/>
        <w:jc w:val="both"/>
        <w:rPr>
          <w:rFonts w:asciiTheme="minorHAnsi" w:hAnsiTheme="minorHAnsi" w:cstheme="minorHAnsi"/>
          <w:i/>
          <w:sz w:val="28"/>
          <w:szCs w:val="28"/>
        </w:rPr>
      </w:pPr>
      <w:r>
        <w:rPr>
          <w:rFonts w:asciiTheme="minorHAnsi" w:hAnsiTheme="minorHAnsi" w:cstheme="minorHAnsi"/>
          <w:i/>
          <w:sz w:val="28"/>
          <w:szCs w:val="28"/>
        </w:rPr>
        <w:t>*</w:t>
      </w:r>
      <w:r w:rsidR="005C5169" w:rsidRPr="00824816">
        <w:rPr>
          <w:rFonts w:asciiTheme="minorHAnsi" w:hAnsiTheme="minorHAnsi" w:cstheme="minorHAnsi"/>
          <w:i/>
          <w:sz w:val="28"/>
          <w:szCs w:val="28"/>
        </w:rPr>
        <w:t xml:space="preserve">Compliance with </w:t>
      </w:r>
      <w:r w:rsidR="00297BD0" w:rsidRPr="00824816">
        <w:rPr>
          <w:rFonts w:asciiTheme="minorHAnsi" w:hAnsiTheme="minorHAnsi" w:cstheme="minorHAnsi"/>
          <w:i/>
          <w:sz w:val="28"/>
          <w:szCs w:val="28"/>
        </w:rPr>
        <w:t xml:space="preserve">24 CFR </w:t>
      </w:r>
      <w:r w:rsidR="00C4350E" w:rsidRPr="00824816">
        <w:rPr>
          <w:rFonts w:asciiTheme="minorHAnsi" w:hAnsiTheme="minorHAnsi" w:cstheme="minorHAnsi"/>
          <w:i/>
          <w:sz w:val="28"/>
          <w:szCs w:val="28"/>
        </w:rPr>
        <w:t xml:space="preserve">50.4, </w:t>
      </w:r>
      <w:r w:rsidR="007C3EFA" w:rsidRPr="00824816">
        <w:rPr>
          <w:rFonts w:asciiTheme="minorHAnsi" w:hAnsiTheme="minorHAnsi" w:cstheme="minorHAnsi"/>
          <w:i/>
          <w:sz w:val="28"/>
          <w:szCs w:val="28"/>
        </w:rPr>
        <w:t>58.5</w:t>
      </w:r>
      <w:r w:rsidR="00C4350E" w:rsidRPr="00824816">
        <w:rPr>
          <w:rFonts w:asciiTheme="minorHAnsi" w:hAnsiTheme="minorHAnsi" w:cstheme="minorHAnsi"/>
          <w:i/>
          <w:sz w:val="28"/>
          <w:szCs w:val="28"/>
        </w:rPr>
        <w:t xml:space="preserve">, and </w:t>
      </w:r>
      <w:r w:rsidR="004D0D45" w:rsidRPr="00824816">
        <w:rPr>
          <w:rFonts w:asciiTheme="minorHAnsi" w:hAnsiTheme="minorHAnsi" w:cstheme="minorHAnsi"/>
          <w:i/>
          <w:sz w:val="28"/>
          <w:szCs w:val="28"/>
        </w:rPr>
        <w:t>58.6</w:t>
      </w:r>
      <w:r w:rsidR="00297BD0" w:rsidRPr="00824816">
        <w:rPr>
          <w:rFonts w:asciiTheme="minorHAnsi" w:hAnsiTheme="minorHAnsi" w:cstheme="minorHAnsi"/>
          <w:i/>
          <w:sz w:val="28"/>
          <w:szCs w:val="28"/>
        </w:rPr>
        <w:t xml:space="preserve"> </w:t>
      </w:r>
      <w:r w:rsidR="005C5169" w:rsidRPr="00824816">
        <w:rPr>
          <w:rFonts w:asciiTheme="minorHAnsi" w:hAnsiTheme="minorHAnsi" w:cstheme="minorHAnsi"/>
          <w:i/>
          <w:sz w:val="28"/>
          <w:szCs w:val="28"/>
        </w:rPr>
        <w:t>Laws and Authorities</w:t>
      </w:r>
    </w:p>
    <w:p w14:paraId="62117B0F" w14:textId="5B439B95" w:rsidR="007B0802" w:rsidRPr="00030EB4" w:rsidRDefault="002C474C" w:rsidP="003F6477">
      <w:pPr>
        <w:tabs>
          <w:tab w:val="left" w:pos="0"/>
        </w:tabs>
        <w:suppressAutoHyphens/>
        <w:rPr>
          <w:rFonts w:asciiTheme="minorHAnsi" w:hAnsiTheme="minorHAnsi" w:cstheme="minorHAnsi"/>
          <w:sz w:val="22"/>
          <w:szCs w:val="22"/>
        </w:rPr>
      </w:pPr>
      <w:r w:rsidRPr="00030EB4">
        <w:rPr>
          <w:rFonts w:asciiTheme="minorHAnsi" w:hAnsiTheme="minorHAnsi" w:cstheme="minorHAnsi"/>
          <w:sz w:val="22"/>
          <w:szCs w:val="22"/>
        </w:rPr>
        <w:t xml:space="preserve">Record </w:t>
      </w:r>
      <w:r w:rsidR="00BE2B90" w:rsidRPr="00030EB4">
        <w:rPr>
          <w:rFonts w:asciiTheme="minorHAnsi" w:hAnsiTheme="minorHAnsi" w:cstheme="minorHAnsi"/>
          <w:sz w:val="22"/>
          <w:szCs w:val="22"/>
        </w:rPr>
        <w:t xml:space="preserve">the </w:t>
      </w:r>
      <w:r w:rsidR="002E3672" w:rsidRPr="00030EB4">
        <w:rPr>
          <w:rFonts w:asciiTheme="minorHAnsi" w:hAnsiTheme="minorHAnsi" w:cstheme="minorHAnsi"/>
          <w:sz w:val="22"/>
          <w:szCs w:val="22"/>
        </w:rPr>
        <w:t xml:space="preserve">compliance or conformance </w:t>
      </w:r>
      <w:r w:rsidR="002E3672" w:rsidRPr="003F6477">
        <w:rPr>
          <w:rFonts w:asciiTheme="minorHAnsi" w:hAnsiTheme="minorHAnsi" w:cstheme="minorHAnsi"/>
          <w:sz w:val="22"/>
          <w:szCs w:val="22"/>
        </w:rPr>
        <w:t xml:space="preserve">determinations for each </w:t>
      </w:r>
      <w:r w:rsidR="00A858B0">
        <w:rPr>
          <w:rFonts w:asciiTheme="minorHAnsi" w:hAnsiTheme="minorHAnsi" w:cstheme="minorHAnsi"/>
          <w:sz w:val="22"/>
          <w:szCs w:val="22"/>
        </w:rPr>
        <w:t xml:space="preserve">applicable </w:t>
      </w:r>
      <w:r w:rsidR="002E3672" w:rsidRPr="003F6477">
        <w:rPr>
          <w:rFonts w:asciiTheme="minorHAnsi" w:hAnsiTheme="minorHAnsi" w:cstheme="minorHAnsi"/>
          <w:sz w:val="22"/>
          <w:szCs w:val="22"/>
        </w:rPr>
        <w:t>statute, executive order</w:t>
      </w:r>
      <w:r w:rsidR="00BE2B90" w:rsidRPr="003F6477">
        <w:rPr>
          <w:rFonts w:asciiTheme="minorHAnsi" w:hAnsiTheme="minorHAnsi" w:cstheme="minorHAnsi"/>
          <w:sz w:val="22"/>
          <w:szCs w:val="22"/>
        </w:rPr>
        <w:t>,</w:t>
      </w:r>
      <w:r w:rsidR="002E3672" w:rsidRPr="003F6477">
        <w:rPr>
          <w:rFonts w:asciiTheme="minorHAnsi" w:hAnsiTheme="minorHAnsi" w:cstheme="minorHAnsi"/>
          <w:sz w:val="22"/>
          <w:szCs w:val="22"/>
        </w:rPr>
        <w:t xml:space="preserve"> or regulation</w:t>
      </w:r>
      <w:r w:rsidR="003F6477" w:rsidRPr="003F6477">
        <w:rPr>
          <w:rFonts w:asciiTheme="minorHAnsi" w:hAnsiTheme="minorHAnsi" w:cstheme="minorHAnsi"/>
          <w:sz w:val="22"/>
          <w:szCs w:val="22"/>
        </w:rPr>
        <w:t xml:space="preserve"> </w:t>
      </w:r>
      <w:r w:rsidR="00A858B0">
        <w:rPr>
          <w:rFonts w:asciiTheme="minorHAnsi" w:hAnsiTheme="minorHAnsi" w:cstheme="minorHAnsi"/>
          <w:sz w:val="22"/>
          <w:szCs w:val="22"/>
        </w:rPr>
        <w:t xml:space="preserve">discussed below. </w:t>
      </w:r>
      <w:r w:rsidR="002E3672" w:rsidRPr="003F6477">
        <w:rPr>
          <w:rFonts w:asciiTheme="minorHAnsi" w:hAnsiTheme="minorHAnsi" w:cstheme="minorHAnsi"/>
          <w:sz w:val="22"/>
          <w:szCs w:val="22"/>
        </w:rPr>
        <w:t xml:space="preserve"> </w:t>
      </w:r>
      <w:r w:rsidRPr="003F6477">
        <w:rPr>
          <w:rFonts w:asciiTheme="minorHAnsi" w:hAnsiTheme="minorHAnsi" w:cstheme="minorHAnsi"/>
          <w:sz w:val="22"/>
          <w:szCs w:val="22"/>
        </w:rPr>
        <w:t>Provide c</w:t>
      </w:r>
      <w:r w:rsidR="002E3672" w:rsidRPr="003F6477">
        <w:rPr>
          <w:rFonts w:asciiTheme="minorHAnsi" w:hAnsiTheme="minorHAnsi" w:cstheme="minorHAnsi"/>
          <w:sz w:val="22"/>
          <w:szCs w:val="22"/>
        </w:rPr>
        <w:t>redible</w:t>
      </w:r>
      <w:r w:rsidR="002E3672" w:rsidRPr="00030EB4">
        <w:rPr>
          <w:rFonts w:asciiTheme="minorHAnsi" w:hAnsiTheme="minorHAnsi" w:cstheme="minorHAnsi"/>
          <w:sz w:val="22"/>
          <w:szCs w:val="22"/>
        </w:rPr>
        <w:t>, traceable</w:t>
      </w:r>
      <w:r w:rsidRPr="00030EB4">
        <w:rPr>
          <w:rFonts w:asciiTheme="minorHAnsi" w:hAnsiTheme="minorHAnsi" w:cstheme="minorHAnsi"/>
          <w:sz w:val="22"/>
          <w:szCs w:val="22"/>
        </w:rPr>
        <w:t>,</w:t>
      </w:r>
      <w:r w:rsidR="002E3672" w:rsidRPr="00030EB4">
        <w:rPr>
          <w:rFonts w:asciiTheme="minorHAnsi" w:hAnsiTheme="minorHAnsi" w:cstheme="minorHAnsi"/>
          <w:sz w:val="22"/>
          <w:szCs w:val="22"/>
        </w:rPr>
        <w:t xml:space="preserve"> and supportive source documentation for </w:t>
      </w:r>
      <w:r w:rsidRPr="00030EB4">
        <w:rPr>
          <w:rFonts w:asciiTheme="minorHAnsi" w:hAnsiTheme="minorHAnsi" w:cstheme="minorHAnsi"/>
          <w:sz w:val="22"/>
          <w:szCs w:val="22"/>
        </w:rPr>
        <w:t>each authority</w:t>
      </w:r>
      <w:r w:rsidR="00A858B0">
        <w:rPr>
          <w:rFonts w:asciiTheme="minorHAnsi" w:hAnsiTheme="minorHAnsi" w:cstheme="minorHAnsi"/>
          <w:sz w:val="22"/>
          <w:szCs w:val="22"/>
        </w:rPr>
        <w:t xml:space="preserve"> and attach to this Partner Worksheet</w:t>
      </w:r>
      <w:r w:rsidR="0089483B" w:rsidRPr="00030EB4">
        <w:rPr>
          <w:rFonts w:asciiTheme="minorHAnsi" w:hAnsiTheme="minorHAnsi" w:cstheme="minorHAnsi"/>
          <w:sz w:val="22"/>
          <w:szCs w:val="22"/>
        </w:rPr>
        <w:t xml:space="preserve">. </w:t>
      </w:r>
    </w:p>
    <w:p w14:paraId="53AAC8A9" w14:textId="2EC8CDC4" w:rsidR="002F5C87" w:rsidRDefault="002F5C87" w:rsidP="008A40F3">
      <w:pPr>
        <w:tabs>
          <w:tab w:val="left" w:pos="0"/>
        </w:tabs>
        <w:suppressAutoHyphens/>
        <w:jc w:val="both"/>
        <w:rPr>
          <w:rFonts w:asciiTheme="minorHAnsi" w:hAnsiTheme="minorHAnsi" w:cstheme="minorHAnsi"/>
          <w:sz w:val="22"/>
          <w:szCs w:val="22"/>
        </w:rPr>
      </w:pPr>
    </w:p>
    <w:p w14:paraId="3658E060" w14:textId="504E9E27" w:rsidR="003C03A5" w:rsidRDefault="00604C93" w:rsidP="003C03A5">
      <w:pPr>
        <w:spacing w:line="276" w:lineRule="auto"/>
        <w:rPr>
          <w:rFonts w:asciiTheme="minorHAnsi" w:hAnsiTheme="minorHAnsi" w:cstheme="minorHAnsi"/>
          <w:b/>
          <w:sz w:val="28"/>
          <w:szCs w:val="28"/>
        </w:rPr>
      </w:pPr>
      <w:r>
        <w:rPr>
          <w:rFonts w:asciiTheme="minorHAnsi" w:hAnsiTheme="minorHAnsi" w:cstheme="minorHAnsi"/>
          <w:b/>
          <w:sz w:val="28"/>
          <w:szCs w:val="28"/>
        </w:rPr>
        <w:t>Flood Insurance</w:t>
      </w:r>
    </w:p>
    <w:p w14:paraId="0AA48650" w14:textId="77777777" w:rsidR="003C03A5" w:rsidRDefault="00DC774F" w:rsidP="003C03A5">
      <w:pPr>
        <w:spacing w:line="276" w:lineRule="auto"/>
        <w:rPr>
          <w:rFonts w:asciiTheme="minorHAnsi" w:hAnsiTheme="minorHAnsi" w:cstheme="minorHAnsi"/>
          <w:color w:val="0000FF"/>
          <w:sz w:val="22"/>
          <w:szCs w:val="22"/>
          <w:u w:val="single"/>
        </w:rPr>
      </w:pPr>
      <w:hyperlink r:id="rId15" w:history="1">
        <w:r w:rsidR="003C03A5">
          <w:rPr>
            <w:rStyle w:val="Hyperlink"/>
            <w:rFonts w:asciiTheme="minorHAnsi" w:hAnsiTheme="minorHAnsi" w:cstheme="minorHAnsi"/>
            <w:sz w:val="22"/>
            <w:szCs w:val="22"/>
          </w:rPr>
          <w:t>https://www.hudexchange.info/environmental-review/flood-insurance</w:t>
        </w:r>
      </w:hyperlink>
    </w:p>
    <w:p w14:paraId="084AD99E" w14:textId="22A8A22D" w:rsidR="003C03A5" w:rsidRDefault="003C03A5" w:rsidP="003C03A5">
      <w:pPr>
        <w:rPr>
          <w:rFonts w:asciiTheme="minorHAnsi" w:hAnsiTheme="minorHAnsi" w:cstheme="minorHAnsi"/>
          <w:b/>
          <w:sz w:val="22"/>
          <w:szCs w:val="22"/>
        </w:rPr>
      </w:pPr>
    </w:p>
    <w:p w14:paraId="3A8B2D55" w14:textId="77777777" w:rsidR="003C03A5" w:rsidRDefault="003C03A5" w:rsidP="003C03A5">
      <w:pPr>
        <w:pStyle w:val="ListParagraph"/>
        <w:numPr>
          <w:ilvl w:val="0"/>
          <w:numId w:val="13"/>
        </w:numPr>
        <w:ind w:left="360"/>
        <w:jc w:val="both"/>
        <w:rPr>
          <w:rFonts w:asciiTheme="minorHAnsi" w:hAnsiTheme="minorHAnsi" w:cstheme="minorHAnsi"/>
          <w:sz w:val="22"/>
          <w:szCs w:val="22"/>
        </w:rPr>
      </w:pPr>
      <w:r>
        <w:rPr>
          <w:rFonts w:asciiTheme="minorHAnsi" w:hAnsiTheme="minorHAnsi" w:cstheme="minorHAnsi"/>
          <w:b/>
          <w:sz w:val="22"/>
          <w:szCs w:val="22"/>
        </w:rPr>
        <w:t>Provide a FEMA/FIRM map showing the site.</w:t>
      </w:r>
      <w:r>
        <w:rPr>
          <w:rFonts w:asciiTheme="minorHAnsi" w:hAnsiTheme="minorHAnsi" w:cstheme="minorHAnsi"/>
          <w:sz w:val="22"/>
          <w:szCs w:val="22"/>
        </w:rPr>
        <w:tab/>
        <w:t xml:space="preserve">    </w:t>
      </w:r>
    </w:p>
    <w:p w14:paraId="0856F2CB" w14:textId="77777777" w:rsidR="003C03A5" w:rsidRDefault="003C03A5" w:rsidP="003C03A5">
      <w:pPr>
        <w:ind w:left="360"/>
        <w:jc w:val="both"/>
        <w:rPr>
          <w:rFonts w:asciiTheme="minorHAnsi" w:hAnsiTheme="minorHAnsi" w:cstheme="minorHAnsi"/>
          <w:sz w:val="22"/>
          <w:szCs w:val="22"/>
        </w:rPr>
      </w:pPr>
      <w:r>
        <w:rPr>
          <w:rFonts w:asciiTheme="minorHAnsi" w:hAnsiTheme="minorHAnsi" w:cstheme="minorHAnsi"/>
          <w:bCs/>
          <w:sz w:val="22"/>
          <w:szCs w:val="22"/>
        </w:rPr>
        <w:t xml:space="preserve">The Federal Emergency Management Agency (FEMA) designates floodplains. The </w:t>
      </w:r>
      <w:hyperlink r:id="rId16" w:history="1">
        <w:r>
          <w:rPr>
            <w:rStyle w:val="Hyperlink"/>
            <w:rFonts w:asciiTheme="minorHAnsi" w:eastAsiaTheme="majorEastAsia" w:hAnsiTheme="minorHAnsi" w:cstheme="minorHAnsi"/>
            <w:sz w:val="22"/>
            <w:szCs w:val="22"/>
          </w:rPr>
          <w:t>FEMA Map Service Center</w:t>
        </w:r>
      </w:hyperlink>
      <w:r>
        <w:rPr>
          <w:rFonts w:asciiTheme="minorHAnsi" w:hAnsiTheme="minorHAnsi" w:cstheme="minorHAnsi"/>
          <w:bCs/>
          <w:sz w:val="22"/>
          <w:szCs w:val="22"/>
        </w:rPr>
        <w:t xml:space="preserve"> provides this information in the form of FEMA Flood Insurance Rate Maps (FIRMs).  </w:t>
      </w:r>
    </w:p>
    <w:p w14:paraId="0AAD1238" w14:textId="77777777" w:rsidR="003C03A5" w:rsidRDefault="003C03A5" w:rsidP="003C03A5">
      <w:pPr>
        <w:ind w:left="720"/>
        <w:jc w:val="both"/>
        <w:rPr>
          <w:rFonts w:asciiTheme="minorHAnsi" w:hAnsiTheme="minorHAnsi" w:cstheme="minorHAnsi"/>
          <w:sz w:val="22"/>
          <w:szCs w:val="22"/>
        </w:rPr>
      </w:pPr>
    </w:p>
    <w:p w14:paraId="2CA091DC" w14:textId="77777777" w:rsidR="003C03A5" w:rsidRDefault="003C03A5" w:rsidP="003C03A5">
      <w:pPr>
        <w:ind w:left="360"/>
        <w:jc w:val="both"/>
        <w:rPr>
          <w:rFonts w:asciiTheme="minorHAnsi" w:hAnsiTheme="minorHAnsi" w:cstheme="minorHAnsi"/>
          <w:b/>
          <w:sz w:val="22"/>
          <w:szCs w:val="22"/>
        </w:rPr>
      </w:pPr>
      <w:r>
        <w:rPr>
          <w:rFonts w:asciiTheme="minorHAnsi" w:hAnsiTheme="minorHAnsi" w:cstheme="minorHAnsi"/>
          <w:b/>
          <w:sz w:val="22"/>
          <w:szCs w:val="22"/>
        </w:rPr>
        <w:t xml:space="preserve">Is the structure, part of the structure, or insurable property located in a FEMA-designated Special Flood Hazard Area? </w:t>
      </w:r>
    </w:p>
    <w:p w14:paraId="27088282" w14:textId="77777777" w:rsidR="003C03A5" w:rsidRDefault="00DC774F" w:rsidP="003C03A5">
      <w:pPr>
        <w:pStyle w:val="ListParagraph"/>
        <w:ind w:left="360"/>
        <w:jc w:val="both"/>
        <w:rPr>
          <w:rFonts w:asciiTheme="minorHAnsi" w:hAnsiTheme="minorHAnsi" w:cstheme="minorHAnsi"/>
          <w:sz w:val="22"/>
          <w:szCs w:val="22"/>
        </w:rPr>
      </w:pPr>
      <w:sdt>
        <w:sdtPr>
          <w:rPr>
            <w:rFonts w:asciiTheme="minorHAnsi" w:hAnsiTheme="minorHAnsi" w:cstheme="minorHAnsi"/>
            <w:sz w:val="22"/>
            <w:szCs w:val="22"/>
          </w:rPr>
          <w:id w:val="187949998"/>
          <w14:checkbox>
            <w14:checked w14:val="0"/>
            <w14:checkedState w14:val="2612" w14:font="MS Gothic"/>
            <w14:uncheckedState w14:val="2610" w14:font="MS Gothic"/>
          </w14:checkbox>
        </w:sdtPr>
        <w:sdtEndPr/>
        <w:sdtContent>
          <w:r w:rsidR="003C03A5">
            <w:rPr>
              <w:rFonts w:ascii="Segoe UI Symbol" w:eastAsia="MS Gothic" w:hAnsi="Segoe UI Symbol" w:cs="Segoe UI Symbol"/>
              <w:sz w:val="22"/>
              <w:szCs w:val="22"/>
            </w:rPr>
            <w:t>☐</w:t>
          </w:r>
        </w:sdtContent>
      </w:sdt>
      <w:r w:rsidR="003C03A5">
        <w:rPr>
          <w:rFonts w:asciiTheme="minorHAnsi" w:hAnsiTheme="minorHAnsi" w:cstheme="minorHAnsi"/>
          <w:sz w:val="22"/>
          <w:szCs w:val="22"/>
        </w:rPr>
        <w:t xml:space="preserve">   No </w:t>
      </w:r>
      <w:r w:rsidR="003C03A5">
        <w:rPr>
          <w:rFonts w:asciiTheme="minorHAnsi" w:hAnsiTheme="minorHAnsi" w:cstheme="minorHAnsi"/>
          <w:sz w:val="22"/>
          <w:szCs w:val="22"/>
        </w:rPr>
        <w:sym w:font="Wingdings" w:char="F0E0"/>
      </w:r>
      <w:r w:rsidR="003C03A5">
        <w:rPr>
          <w:rFonts w:asciiTheme="minorHAnsi" w:hAnsiTheme="minorHAnsi" w:cstheme="minorHAnsi"/>
          <w:sz w:val="22"/>
          <w:szCs w:val="22"/>
        </w:rPr>
        <w:t xml:space="preserve"> </w:t>
      </w:r>
      <w:r w:rsidR="003C03A5">
        <w:rPr>
          <w:rFonts w:asciiTheme="minorHAnsi" w:hAnsiTheme="minorHAnsi" w:cstheme="minorHAnsi"/>
          <w:i/>
          <w:sz w:val="22"/>
          <w:szCs w:val="22"/>
        </w:rPr>
        <w:t xml:space="preserve">Continue to the Worksheet Summary. </w:t>
      </w:r>
      <w:r w:rsidR="003C03A5">
        <w:rPr>
          <w:rFonts w:asciiTheme="minorHAnsi" w:hAnsiTheme="minorHAnsi" w:cstheme="minorHAnsi"/>
          <w:i/>
          <w:iCs/>
          <w:sz w:val="22"/>
          <w:szCs w:val="22"/>
        </w:rPr>
        <w:t xml:space="preserve">  </w:t>
      </w:r>
    </w:p>
    <w:p w14:paraId="0C838A0D" w14:textId="77777777" w:rsidR="003C03A5" w:rsidRDefault="003C03A5" w:rsidP="003C03A5">
      <w:pPr>
        <w:pStyle w:val="BusinessRules"/>
        <w:jc w:val="both"/>
        <w:rPr>
          <w:rFonts w:asciiTheme="minorHAnsi" w:hAnsiTheme="minorHAnsi" w:cstheme="minorHAnsi"/>
          <w:color w:val="0070C0"/>
          <w:sz w:val="22"/>
          <w:szCs w:val="22"/>
        </w:rPr>
      </w:pPr>
      <w:r>
        <w:rPr>
          <w:rFonts w:cstheme="minorHAnsi"/>
          <w:szCs w:val="22"/>
        </w:rPr>
        <w:t xml:space="preserve">        </w:t>
      </w:r>
    </w:p>
    <w:p w14:paraId="0601F993" w14:textId="754AD39A" w:rsidR="00D35A04" w:rsidRDefault="00DC774F" w:rsidP="003C03A5">
      <w:pPr>
        <w:pStyle w:val="ListParagraph"/>
        <w:ind w:left="360"/>
        <w:jc w:val="both"/>
        <w:rPr>
          <w:rFonts w:asciiTheme="minorHAnsi" w:hAnsiTheme="minorHAnsi" w:cstheme="minorHAnsi"/>
          <w:sz w:val="22"/>
          <w:szCs w:val="22"/>
        </w:rPr>
      </w:pPr>
      <w:sdt>
        <w:sdtPr>
          <w:rPr>
            <w:rFonts w:asciiTheme="minorHAnsi" w:hAnsiTheme="minorHAnsi" w:cstheme="minorHAnsi"/>
            <w:sz w:val="22"/>
            <w:szCs w:val="22"/>
          </w:rPr>
          <w:id w:val="-229387525"/>
          <w14:checkbox>
            <w14:checked w14:val="0"/>
            <w14:checkedState w14:val="2612" w14:font="MS Gothic"/>
            <w14:uncheckedState w14:val="2610" w14:font="MS Gothic"/>
          </w14:checkbox>
        </w:sdtPr>
        <w:sdtEndPr/>
        <w:sdtContent>
          <w:r w:rsidR="003C03A5">
            <w:rPr>
              <w:rFonts w:ascii="Segoe UI Symbol" w:eastAsia="MS Gothic" w:hAnsi="Segoe UI Symbol" w:cs="Segoe UI Symbol"/>
              <w:sz w:val="22"/>
              <w:szCs w:val="22"/>
            </w:rPr>
            <w:t>☐</w:t>
          </w:r>
        </w:sdtContent>
      </w:sdt>
      <w:r w:rsidR="003C03A5">
        <w:rPr>
          <w:rFonts w:asciiTheme="minorHAnsi" w:hAnsiTheme="minorHAnsi" w:cstheme="minorHAnsi"/>
          <w:sz w:val="22"/>
          <w:szCs w:val="22"/>
        </w:rPr>
        <w:t xml:space="preserve">   Yes </w:t>
      </w:r>
      <w:r w:rsidR="003C03A5">
        <w:rPr>
          <w:rFonts w:asciiTheme="minorHAnsi" w:hAnsiTheme="minorHAnsi" w:cstheme="minorHAnsi"/>
          <w:sz w:val="22"/>
          <w:szCs w:val="22"/>
        </w:rPr>
        <w:sym w:font="Wingdings" w:char="F0E0"/>
      </w:r>
      <w:r w:rsidR="003C03A5">
        <w:rPr>
          <w:rFonts w:asciiTheme="minorHAnsi" w:hAnsiTheme="minorHAnsi" w:cstheme="minorHAnsi"/>
          <w:sz w:val="22"/>
          <w:szCs w:val="22"/>
        </w:rPr>
        <w:t xml:space="preserve"> </w:t>
      </w:r>
      <w:r w:rsidR="003C03A5">
        <w:rPr>
          <w:rFonts w:asciiTheme="minorHAnsi" w:hAnsiTheme="minorHAnsi" w:cstheme="minorHAnsi"/>
          <w:i/>
          <w:sz w:val="22"/>
          <w:szCs w:val="22"/>
        </w:rPr>
        <w:t xml:space="preserve">Continue to Question </w:t>
      </w:r>
      <w:r w:rsidR="00A858B0">
        <w:rPr>
          <w:rFonts w:asciiTheme="minorHAnsi" w:hAnsiTheme="minorHAnsi" w:cstheme="minorHAnsi"/>
          <w:i/>
          <w:sz w:val="22"/>
          <w:szCs w:val="22"/>
        </w:rPr>
        <w:t>2</w:t>
      </w:r>
      <w:r w:rsidR="003C03A5">
        <w:rPr>
          <w:rFonts w:asciiTheme="minorHAnsi" w:hAnsiTheme="minorHAnsi" w:cstheme="minorHAnsi"/>
          <w:i/>
          <w:sz w:val="22"/>
          <w:szCs w:val="22"/>
        </w:rPr>
        <w:t>.</w:t>
      </w:r>
    </w:p>
    <w:p w14:paraId="0000B78D" w14:textId="77777777" w:rsidR="003C03A5" w:rsidRDefault="003C03A5" w:rsidP="00A92EF9">
      <w:pPr>
        <w:pStyle w:val="ListParagraph"/>
        <w:ind w:left="360"/>
        <w:jc w:val="both"/>
      </w:pPr>
    </w:p>
    <w:p w14:paraId="368E5159" w14:textId="77777777" w:rsidR="003C03A5" w:rsidRDefault="003C03A5" w:rsidP="003C03A5">
      <w:pPr>
        <w:pStyle w:val="ListParagraph"/>
        <w:numPr>
          <w:ilvl w:val="0"/>
          <w:numId w:val="13"/>
        </w:numPr>
        <w:ind w:left="360"/>
        <w:jc w:val="both"/>
        <w:rPr>
          <w:rFonts w:asciiTheme="minorHAnsi" w:hAnsiTheme="minorHAnsi" w:cstheme="minorHAnsi"/>
          <w:b/>
          <w:sz w:val="22"/>
          <w:szCs w:val="22"/>
        </w:rPr>
      </w:pPr>
      <w:r>
        <w:rPr>
          <w:rFonts w:asciiTheme="minorHAnsi" w:hAnsiTheme="minorHAnsi" w:cstheme="minorHAnsi"/>
          <w:b/>
          <w:sz w:val="22"/>
          <w:szCs w:val="22"/>
        </w:rPr>
        <w:t xml:space="preserve">Is the community participating in the National Flood Insurance Program </w:t>
      </w:r>
      <w:r>
        <w:rPr>
          <w:rFonts w:asciiTheme="minorHAnsi" w:hAnsiTheme="minorHAnsi" w:cstheme="minorHAnsi"/>
          <w:b/>
          <w:i/>
          <w:iCs/>
          <w:sz w:val="22"/>
          <w:szCs w:val="22"/>
        </w:rPr>
        <w:t xml:space="preserve">or </w:t>
      </w:r>
      <w:r>
        <w:rPr>
          <w:rFonts w:asciiTheme="minorHAnsi" w:hAnsiTheme="minorHAnsi" w:cstheme="minorHAnsi"/>
          <w:b/>
          <w:sz w:val="22"/>
          <w:szCs w:val="22"/>
        </w:rPr>
        <w:t>has less than one year passed since FEMA notification of Special Flood Hazards?</w:t>
      </w:r>
    </w:p>
    <w:p w14:paraId="0CD394DC" w14:textId="77777777" w:rsidR="003C03A5" w:rsidRDefault="003C03A5" w:rsidP="003C03A5">
      <w:pPr>
        <w:pStyle w:val="ListParagraph"/>
        <w:jc w:val="both"/>
        <w:rPr>
          <w:rFonts w:asciiTheme="minorHAnsi" w:hAnsiTheme="minorHAnsi" w:cstheme="minorHAnsi"/>
          <w:b/>
          <w:sz w:val="22"/>
          <w:szCs w:val="22"/>
        </w:rPr>
      </w:pPr>
    </w:p>
    <w:p w14:paraId="2C026ECD" w14:textId="77777777" w:rsidR="003C03A5" w:rsidRDefault="00DC774F" w:rsidP="003C03A5">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766391612"/>
          <w14:checkbox>
            <w14:checked w14:val="0"/>
            <w14:checkedState w14:val="2612" w14:font="MS Gothic"/>
            <w14:uncheckedState w14:val="2610" w14:font="MS Gothic"/>
          </w14:checkbox>
        </w:sdtPr>
        <w:sdtEndPr/>
        <w:sdtContent>
          <w:r w:rsidR="003C03A5">
            <w:rPr>
              <w:rFonts w:ascii="Segoe UI Symbol" w:eastAsia="MS Gothic" w:hAnsi="Segoe UI Symbol" w:cs="Segoe UI Symbol"/>
              <w:sz w:val="22"/>
              <w:szCs w:val="22"/>
            </w:rPr>
            <w:t>☐</w:t>
          </w:r>
        </w:sdtContent>
      </w:sdt>
      <w:r w:rsidR="003C03A5">
        <w:rPr>
          <w:rFonts w:asciiTheme="minorHAnsi" w:hAnsiTheme="minorHAnsi" w:cstheme="minorHAnsi"/>
          <w:sz w:val="22"/>
          <w:szCs w:val="22"/>
        </w:rPr>
        <w:t xml:space="preserve">   Yes, the community is participating in the National Flood Insurance Program.</w:t>
      </w:r>
    </w:p>
    <w:p w14:paraId="74616EC2" w14:textId="77777777" w:rsidR="003C03A5" w:rsidRDefault="003C03A5" w:rsidP="003C03A5">
      <w:pPr>
        <w:ind w:left="720"/>
        <w:jc w:val="both"/>
        <w:rPr>
          <w:rFonts w:asciiTheme="minorHAnsi" w:hAnsiTheme="minorHAnsi" w:cstheme="minorHAnsi"/>
          <w:sz w:val="22"/>
          <w:szCs w:val="22"/>
        </w:rPr>
      </w:pPr>
      <w:r>
        <w:rPr>
          <w:rFonts w:asciiTheme="minorHAnsi" w:hAnsiTheme="minorHAnsi" w:cstheme="minorHAnsi"/>
          <w:color w:val="000000"/>
          <w:sz w:val="22"/>
          <w:szCs w:val="22"/>
        </w:rPr>
        <w:t>Flood insurance is required.</w:t>
      </w:r>
      <w:r>
        <w:rPr>
          <w:rFonts w:asciiTheme="minorHAnsi" w:hAnsiTheme="minorHAnsi" w:cstheme="minorHAnsi"/>
          <w:i/>
          <w:color w:val="000000"/>
          <w:sz w:val="22"/>
          <w:szCs w:val="22"/>
        </w:rPr>
        <w:t xml:space="preserve"> </w:t>
      </w:r>
      <w:r>
        <w:rPr>
          <w:rFonts w:asciiTheme="minorHAnsi" w:hAnsiTheme="minorHAnsi" w:cstheme="minorHAnsi"/>
          <w:sz w:val="22"/>
          <w:szCs w:val="22"/>
        </w:rPr>
        <w:t xml:space="preserve">Provide a </w:t>
      </w:r>
      <w:r>
        <w:rPr>
          <w:rFonts w:asciiTheme="minorHAnsi" w:hAnsiTheme="minorHAnsi" w:cstheme="minorHAnsi"/>
          <w:iCs/>
          <w:sz w:val="22"/>
          <w:szCs w:val="22"/>
        </w:rPr>
        <w:t>copy of the flood insurance policy declaration</w:t>
      </w:r>
      <w:r>
        <w:rPr>
          <w:rFonts w:asciiTheme="minorHAnsi" w:hAnsiTheme="minorHAnsi" w:cstheme="minorHAnsi"/>
          <w:sz w:val="22"/>
          <w:szCs w:val="22"/>
        </w:rPr>
        <w:t xml:space="preserve"> or a paid receipt for the current annual flood insurance premium and a copy of the application for flood insurance.</w:t>
      </w:r>
    </w:p>
    <w:p w14:paraId="58E302D5" w14:textId="77777777" w:rsidR="003C03A5" w:rsidRDefault="003C03A5" w:rsidP="003C03A5">
      <w:pPr>
        <w:ind w:firstLine="720"/>
        <w:jc w:val="both"/>
        <w:rPr>
          <w:rFonts w:asciiTheme="minorHAnsi" w:hAnsiTheme="minorHAnsi" w:cstheme="minorHAnsi"/>
          <w:iCs/>
          <w:sz w:val="22"/>
          <w:szCs w:val="22"/>
        </w:rPr>
      </w:pPr>
      <w:r>
        <w:rPr>
          <w:rFonts w:asciiTheme="minorHAnsi" w:hAnsiTheme="minorHAnsi" w:cstheme="minorHAnsi"/>
          <w:sz w:val="22"/>
          <w:szCs w:val="22"/>
        </w:rPr>
        <w:lastRenderedPageBreak/>
        <w:sym w:font="Wingdings" w:char="F0E0"/>
      </w:r>
      <w:r>
        <w:rPr>
          <w:rFonts w:asciiTheme="minorHAnsi" w:hAnsiTheme="minorHAnsi" w:cstheme="minorHAnsi"/>
          <w:sz w:val="22"/>
          <w:szCs w:val="22"/>
        </w:rPr>
        <w:t xml:space="preserve"> </w:t>
      </w:r>
      <w:r>
        <w:rPr>
          <w:rFonts w:asciiTheme="minorHAnsi" w:hAnsiTheme="minorHAnsi" w:cstheme="minorHAnsi"/>
          <w:i/>
          <w:sz w:val="22"/>
          <w:szCs w:val="22"/>
        </w:rPr>
        <w:t xml:space="preserve">Continue to the Worksheet Summary. </w:t>
      </w:r>
      <w:r>
        <w:rPr>
          <w:rFonts w:asciiTheme="minorHAnsi" w:hAnsiTheme="minorHAnsi" w:cstheme="minorHAnsi"/>
          <w:i/>
          <w:iCs/>
          <w:sz w:val="22"/>
          <w:szCs w:val="22"/>
        </w:rPr>
        <w:t xml:space="preserve">  </w:t>
      </w:r>
    </w:p>
    <w:p w14:paraId="17F0970C" w14:textId="77777777" w:rsidR="003C03A5" w:rsidRDefault="003C03A5" w:rsidP="003C03A5">
      <w:pPr>
        <w:pStyle w:val="BusinessRules"/>
        <w:jc w:val="both"/>
        <w:rPr>
          <w:rFonts w:asciiTheme="minorHAnsi" w:hAnsiTheme="minorHAnsi" w:cstheme="minorHAnsi"/>
          <w:iCs/>
          <w:sz w:val="22"/>
          <w:szCs w:val="22"/>
        </w:rPr>
      </w:pPr>
      <w:r>
        <w:rPr>
          <w:rFonts w:cstheme="minorHAnsi"/>
          <w:szCs w:val="22"/>
        </w:rPr>
        <w:t xml:space="preserve">  </w:t>
      </w:r>
    </w:p>
    <w:p w14:paraId="03DF6FE5" w14:textId="77777777" w:rsidR="003C03A5" w:rsidRDefault="00DC774F" w:rsidP="003C03A5">
      <w:pPr>
        <w:pStyle w:val="ListParagraph"/>
        <w:ind w:left="1440" w:hanging="1080"/>
        <w:jc w:val="both"/>
        <w:rPr>
          <w:rFonts w:asciiTheme="minorHAnsi" w:hAnsiTheme="minorHAnsi" w:cstheme="minorHAnsi"/>
          <w:iCs/>
          <w:sz w:val="22"/>
          <w:szCs w:val="22"/>
        </w:rPr>
      </w:pPr>
      <w:sdt>
        <w:sdtPr>
          <w:rPr>
            <w:rFonts w:asciiTheme="minorHAnsi" w:hAnsiTheme="minorHAnsi" w:cstheme="minorHAnsi"/>
            <w:iCs/>
            <w:sz w:val="22"/>
            <w:szCs w:val="22"/>
          </w:rPr>
          <w:id w:val="-485083527"/>
          <w14:checkbox>
            <w14:checked w14:val="0"/>
            <w14:checkedState w14:val="2612" w14:font="MS Gothic"/>
            <w14:uncheckedState w14:val="2610" w14:font="MS Gothic"/>
          </w14:checkbox>
        </w:sdtPr>
        <w:sdtEndPr/>
        <w:sdtContent>
          <w:r w:rsidR="003C03A5">
            <w:rPr>
              <w:rFonts w:ascii="Segoe UI Symbol" w:eastAsia="MS Gothic" w:hAnsi="Segoe UI Symbol" w:cs="Segoe UI Symbol"/>
              <w:iCs/>
              <w:sz w:val="22"/>
              <w:szCs w:val="22"/>
            </w:rPr>
            <w:t>☐</w:t>
          </w:r>
        </w:sdtContent>
      </w:sdt>
      <w:r w:rsidR="003C03A5">
        <w:rPr>
          <w:rFonts w:asciiTheme="minorHAnsi" w:hAnsiTheme="minorHAnsi" w:cstheme="minorHAnsi"/>
          <w:iCs/>
          <w:sz w:val="22"/>
          <w:szCs w:val="22"/>
        </w:rPr>
        <w:t xml:space="preserve">   Yes, less than one year has passed since FEMA notification of Special Flood Hazards. </w:t>
      </w:r>
    </w:p>
    <w:p w14:paraId="2DD45113" w14:textId="77777777" w:rsidR="003C03A5" w:rsidRDefault="003C03A5" w:rsidP="003C03A5">
      <w:pPr>
        <w:ind w:firstLine="720"/>
        <w:jc w:val="both"/>
        <w:rPr>
          <w:rFonts w:asciiTheme="minorHAnsi" w:hAnsiTheme="minorHAnsi" w:cstheme="minorHAnsi"/>
          <w:iCs/>
          <w:sz w:val="22"/>
          <w:szCs w:val="22"/>
        </w:rPr>
      </w:pPr>
      <w:r>
        <w:rPr>
          <w:rFonts w:asciiTheme="minorHAnsi" w:hAnsiTheme="minorHAnsi" w:cstheme="minorHAnsi"/>
          <w:iCs/>
          <w:sz w:val="22"/>
          <w:szCs w:val="22"/>
        </w:rPr>
        <w:t xml:space="preserve"> If less than one year has passed since notification of Special Flood Hazards, no flood </w:t>
      </w:r>
    </w:p>
    <w:p w14:paraId="4537182C" w14:textId="77777777" w:rsidR="003C03A5" w:rsidRDefault="003C03A5" w:rsidP="003C03A5">
      <w:pPr>
        <w:ind w:firstLine="720"/>
        <w:jc w:val="both"/>
        <w:rPr>
          <w:rFonts w:asciiTheme="minorHAnsi" w:hAnsiTheme="minorHAnsi" w:cstheme="minorHAnsi"/>
          <w:iCs/>
          <w:sz w:val="22"/>
          <w:szCs w:val="22"/>
        </w:rPr>
      </w:pPr>
      <w:r>
        <w:rPr>
          <w:rFonts w:asciiTheme="minorHAnsi" w:hAnsiTheme="minorHAnsi" w:cstheme="minorHAnsi"/>
          <w:iCs/>
          <w:sz w:val="22"/>
          <w:szCs w:val="22"/>
        </w:rPr>
        <w:t xml:space="preserve"> Insurance is required.</w:t>
      </w:r>
    </w:p>
    <w:p w14:paraId="6DA73AC1" w14:textId="77777777" w:rsidR="003C03A5" w:rsidRDefault="003C03A5" w:rsidP="003C03A5">
      <w:pPr>
        <w:ind w:firstLine="72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sym w:font="Wingdings" w:char="F0E0"/>
      </w:r>
      <w:r>
        <w:rPr>
          <w:rFonts w:asciiTheme="minorHAnsi" w:hAnsiTheme="minorHAnsi" w:cstheme="minorHAnsi"/>
          <w:sz w:val="22"/>
          <w:szCs w:val="22"/>
        </w:rPr>
        <w:t xml:space="preserve"> </w:t>
      </w:r>
      <w:r>
        <w:rPr>
          <w:rFonts w:asciiTheme="minorHAnsi" w:hAnsiTheme="minorHAnsi" w:cstheme="minorHAnsi"/>
          <w:i/>
          <w:sz w:val="22"/>
          <w:szCs w:val="22"/>
        </w:rPr>
        <w:t xml:space="preserve">Continue to the Worksheet Summary. </w:t>
      </w:r>
      <w:r>
        <w:rPr>
          <w:rFonts w:asciiTheme="minorHAnsi" w:hAnsiTheme="minorHAnsi" w:cstheme="minorHAnsi"/>
          <w:i/>
          <w:iCs/>
          <w:sz w:val="22"/>
          <w:szCs w:val="22"/>
        </w:rPr>
        <w:t xml:space="preserve">  </w:t>
      </w:r>
    </w:p>
    <w:p w14:paraId="4385F819" w14:textId="77777777" w:rsidR="003C03A5" w:rsidRDefault="003C03A5" w:rsidP="003C03A5">
      <w:pPr>
        <w:pStyle w:val="BusinessRules"/>
        <w:jc w:val="both"/>
        <w:rPr>
          <w:rFonts w:asciiTheme="minorHAnsi" w:hAnsiTheme="minorHAnsi" w:cstheme="minorHAnsi"/>
          <w:sz w:val="22"/>
          <w:szCs w:val="22"/>
        </w:rPr>
      </w:pPr>
      <w:r>
        <w:rPr>
          <w:rFonts w:cstheme="minorHAnsi"/>
          <w:szCs w:val="22"/>
        </w:rPr>
        <w:t xml:space="preserve"> </w:t>
      </w:r>
    </w:p>
    <w:p w14:paraId="058BA5D6" w14:textId="77777777" w:rsidR="003C03A5" w:rsidRDefault="00DC774F" w:rsidP="003C03A5">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1536849378"/>
          <w14:checkbox>
            <w14:checked w14:val="0"/>
            <w14:checkedState w14:val="2612" w14:font="MS Gothic"/>
            <w14:uncheckedState w14:val="2610" w14:font="MS Gothic"/>
          </w14:checkbox>
        </w:sdtPr>
        <w:sdtEndPr/>
        <w:sdtContent>
          <w:r w:rsidR="003C03A5">
            <w:rPr>
              <w:rFonts w:ascii="Segoe UI Symbol" w:eastAsia="MS Gothic" w:hAnsi="Segoe UI Symbol" w:cs="Segoe UI Symbol"/>
              <w:sz w:val="22"/>
              <w:szCs w:val="22"/>
            </w:rPr>
            <w:t>☐</w:t>
          </w:r>
        </w:sdtContent>
      </w:sdt>
      <w:r w:rsidR="003C03A5">
        <w:rPr>
          <w:rFonts w:asciiTheme="minorHAnsi" w:hAnsiTheme="minorHAnsi" w:cstheme="minorHAnsi"/>
          <w:sz w:val="22"/>
          <w:szCs w:val="22"/>
        </w:rPr>
        <w:t xml:space="preserve">   No.  The community is not participating, or its participation has been suspended. </w:t>
      </w:r>
    </w:p>
    <w:p w14:paraId="5965B28C" w14:textId="77777777" w:rsidR="003C03A5" w:rsidRDefault="003C03A5" w:rsidP="003C03A5">
      <w:pPr>
        <w:ind w:firstLine="360"/>
        <w:jc w:val="both"/>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Federal assistance may not be used at this location. Cancel the project at this location.</w:t>
      </w:r>
    </w:p>
    <w:p w14:paraId="2D7F7A5B" w14:textId="77777777" w:rsidR="003C03A5" w:rsidRDefault="003C03A5" w:rsidP="003C03A5">
      <w:pPr>
        <w:pStyle w:val="ListParagraph"/>
        <w:ind w:left="1440"/>
        <w:jc w:val="both"/>
        <w:rPr>
          <w:rFonts w:asciiTheme="minorHAnsi" w:hAnsiTheme="minorHAnsi" w:cstheme="minorHAnsi"/>
          <w:sz w:val="22"/>
          <w:szCs w:val="22"/>
        </w:rPr>
      </w:pPr>
    </w:p>
    <w:p w14:paraId="0E85B234" w14:textId="77777777" w:rsidR="003C03A5" w:rsidRDefault="003C03A5" w:rsidP="003C03A5">
      <w:pPr>
        <w:pStyle w:val="ListParagraph"/>
        <w:ind w:left="1440"/>
        <w:jc w:val="both"/>
        <w:rPr>
          <w:rFonts w:asciiTheme="minorHAnsi" w:hAnsiTheme="minorHAnsi" w:cstheme="minorHAnsi"/>
          <w:sz w:val="22"/>
          <w:szCs w:val="22"/>
        </w:rPr>
      </w:pPr>
    </w:p>
    <w:p w14:paraId="3A1230C2" w14:textId="77777777" w:rsidR="003C03A5" w:rsidRDefault="003C03A5" w:rsidP="003C03A5">
      <w:pPr>
        <w:rPr>
          <w:rFonts w:asciiTheme="minorHAnsi" w:hAnsiTheme="minorHAnsi" w:cstheme="minorHAnsi"/>
          <w:b/>
          <w:sz w:val="22"/>
          <w:szCs w:val="22"/>
          <w:u w:val="single"/>
        </w:rPr>
      </w:pPr>
      <w:r>
        <w:rPr>
          <w:rFonts w:asciiTheme="minorHAnsi" w:hAnsiTheme="minorHAnsi" w:cstheme="minorHAnsi"/>
          <w:b/>
          <w:sz w:val="22"/>
          <w:szCs w:val="22"/>
          <w:u w:val="single"/>
        </w:rPr>
        <w:t xml:space="preserve">Worksheet Summary </w:t>
      </w:r>
    </w:p>
    <w:p w14:paraId="66E56155" w14:textId="77777777" w:rsidR="003C03A5" w:rsidRDefault="003C03A5" w:rsidP="003C03A5">
      <w:pPr>
        <w:pStyle w:val="PlainText"/>
        <w:rPr>
          <w:rFonts w:asciiTheme="minorHAnsi" w:hAnsiTheme="minorHAnsi" w:cstheme="minorHAnsi"/>
          <w:bCs/>
          <w:szCs w:val="22"/>
        </w:rPr>
      </w:pPr>
      <w:r>
        <w:rPr>
          <w:rFonts w:asciiTheme="minorHAnsi" w:hAnsiTheme="minorHAnsi" w:cstheme="minorHAnsi"/>
          <w:bCs/>
          <w:szCs w:val="22"/>
        </w:rPr>
        <w:t>Provide a full description of your determination and a synopsis of the information that it was based on, such as:</w:t>
      </w:r>
    </w:p>
    <w:p w14:paraId="08D3F870" w14:textId="77777777" w:rsidR="003C03A5" w:rsidRDefault="003C03A5" w:rsidP="003C03A5">
      <w:pPr>
        <w:pStyle w:val="PlainText"/>
        <w:numPr>
          <w:ilvl w:val="0"/>
          <w:numId w:val="14"/>
        </w:numPr>
        <w:rPr>
          <w:rFonts w:asciiTheme="minorHAnsi" w:hAnsiTheme="minorHAnsi" w:cstheme="minorHAnsi"/>
          <w:bCs/>
          <w:szCs w:val="22"/>
        </w:rPr>
      </w:pPr>
      <w:r>
        <w:rPr>
          <w:rFonts w:asciiTheme="minorHAnsi" w:hAnsiTheme="minorHAnsi" w:cstheme="minorHAnsi"/>
          <w:bCs/>
          <w:szCs w:val="22"/>
        </w:rPr>
        <w:t>Map panel numbers and dates</w:t>
      </w:r>
    </w:p>
    <w:p w14:paraId="46EE8C25" w14:textId="77777777" w:rsidR="003C03A5" w:rsidRDefault="003C03A5" w:rsidP="003C03A5">
      <w:pPr>
        <w:pStyle w:val="PlainText"/>
        <w:numPr>
          <w:ilvl w:val="0"/>
          <w:numId w:val="14"/>
        </w:numPr>
        <w:rPr>
          <w:rFonts w:asciiTheme="minorHAnsi" w:hAnsiTheme="minorHAnsi" w:cstheme="minorHAnsi"/>
          <w:bCs/>
          <w:szCs w:val="22"/>
        </w:rPr>
      </w:pPr>
      <w:r>
        <w:rPr>
          <w:rFonts w:asciiTheme="minorHAnsi" w:hAnsiTheme="minorHAnsi" w:cstheme="minorHAnsi"/>
          <w:bCs/>
          <w:szCs w:val="22"/>
        </w:rPr>
        <w:t>Names of all consulted parties and relevant consultation dates</w:t>
      </w:r>
    </w:p>
    <w:p w14:paraId="48834EC4" w14:textId="77777777" w:rsidR="003C03A5" w:rsidRDefault="003C03A5" w:rsidP="003C03A5">
      <w:pPr>
        <w:pStyle w:val="PlainText"/>
        <w:numPr>
          <w:ilvl w:val="0"/>
          <w:numId w:val="14"/>
        </w:numPr>
        <w:rPr>
          <w:rFonts w:asciiTheme="minorHAnsi" w:hAnsiTheme="minorHAnsi" w:cstheme="minorHAnsi"/>
          <w:bCs/>
          <w:szCs w:val="22"/>
        </w:rPr>
      </w:pPr>
      <w:r>
        <w:rPr>
          <w:rFonts w:asciiTheme="minorHAnsi" w:hAnsiTheme="minorHAnsi" w:cstheme="minorHAnsi"/>
          <w:bCs/>
          <w:szCs w:val="22"/>
        </w:rPr>
        <w:t>Names of plans or reports and relevant page numbers</w:t>
      </w:r>
    </w:p>
    <w:p w14:paraId="7071A18C" w14:textId="64E1B8EE" w:rsidR="003C03A5" w:rsidRDefault="003C03A5" w:rsidP="003C03A5">
      <w:pPr>
        <w:pStyle w:val="PlainText"/>
        <w:numPr>
          <w:ilvl w:val="0"/>
          <w:numId w:val="14"/>
        </w:numPr>
        <w:rPr>
          <w:rFonts w:asciiTheme="minorHAnsi" w:hAnsiTheme="minorHAnsi" w:cstheme="minorHAnsi"/>
          <w:bCs/>
          <w:szCs w:val="22"/>
        </w:rPr>
      </w:pPr>
      <w:r>
        <w:rPr>
          <w:rFonts w:asciiTheme="minorHAnsi" w:hAnsiTheme="minorHAnsi" w:cstheme="minorHAnsi"/>
          <w:bCs/>
          <w:szCs w:val="22"/>
        </w:rPr>
        <w:t>Any additional requirements specific to your program or region</w:t>
      </w:r>
    </w:p>
    <w:p w14:paraId="42807A1F" w14:textId="55D9D42C" w:rsidR="00A858B0" w:rsidRDefault="00A858B0" w:rsidP="00A858B0">
      <w:pPr>
        <w:pStyle w:val="PlainText"/>
        <w:rPr>
          <w:rFonts w:asciiTheme="minorHAnsi" w:hAnsiTheme="minorHAnsi" w:cstheme="minorHAnsi"/>
          <w:bCs/>
          <w:szCs w:val="22"/>
        </w:rPr>
      </w:pPr>
    </w:p>
    <w:p w14:paraId="721629AD" w14:textId="5C42C621" w:rsidR="00DF0697" w:rsidRDefault="00DC774F" w:rsidP="00A858B0">
      <w:pPr>
        <w:pStyle w:val="PlainText"/>
        <w:rPr>
          <w:rFonts w:asciiTheme="minorHAnsi" w:hAnsiTheme="minorHAnsi" w:cstheme="minorHAnsi"/>
          <w:bCs/>
          <w:szCs w:val="22"/>
        </w:rPr>
      </w:pPr>
      <w:sdt>
        <w:sdtPr>
          <w:id w:val="-813561686"/>
          <w:placeholder>
            <w:docPart w:val="C4B961CDEE2241F8B337E3A91B452A28"/>
          </w:placeholder>
          <w:showingPlcHdr/>
        </w:sdtPr>
        <w:sdtEndPr/>
        <w:sdtContent>
          <w:r w:rsidR="00CD0003" w:rsidRPr="00E56B20">
            <w:rPr>
              <w:rStyle w:val="PlaceholderText"/>
              <w:rFonts w:asciiTheme="minorHAnsi" w:eastAsiaTheme="majorEastAsia" w:hAnsiTheme="minorHAnsi" w:cstheme="minorHAnsi"/>
            </w:rPr>
            <w:t>Click here to enter text.</w:t>
          </w:r>
        </w:sdtContent>
      </w:sdt>
    </w:p>
    <w:p w14:paraId="4376EC37" w14:textId="77777777" w:rsidR="00DF0697" w:rsidRDefault="00DF0697" w:rsidP="00252CB3">
      <w:pPr>
        <w:pStyle w:val="PlainText"/>
        <w:rPr>
          <w:rFonts w:asciiTheme="minorHAnsi" w:hAnsiTheme="minorHAnsi" w:cstheme="minorHAnsi"/>
          <w:bCs/>
          <w:szCs w:val="22"/>
        </w:rPr>
      </w:pPr>
    </w:p>
    <w:p w14:paraId="524F6AB9" w14:textId="77777777" w:rsidR="003C03A5" w:rsidRDefault="003C03A5" w:rsidP="003C03A5">
      <w:pPr>
        <w:rPr>
          <w:rFonts w:asciiTheme="minorHAnsi" w:hAnsiTheme="minorHAnsi" w:cstheme="minorHAnsi"/>
          <w:sz w:val="22"/>
          <w:szCs w:val="22"/>
        </w:rPr>
      </w:pPr>
    </w:p>
    <w:p w14:paraId="4BBE2694" w14:textId="4516CF5B" w:rsidR="003C03A5" w:rsidRDefault="00A858B0" w:rsidP="003C03A5">
      <w:pPr>
        <w:rPr>
          <w:rFonts w:asciiTheme="minorHAnsi" w:hAnsiTheme="minorHAnsi" w:cstheme="minorHAnsi"/>
          <w:b/>
          <w:sz w:val="22"/>
          <w:szCs w:val="22"/>
        </w:rPr>
      </w:pPr>
      <w:r>
        <w:rPr>
          <w:rFonts w:asciiTheme="minorHAnsi" w:hAnsiTheme="minorHAnsi" w:cstheme="minorHAnsi"/>
          <w:b/>
          <w:sz w:val="22"/>
          <w:szCs w:val="22"/>
        </w:rPr>
        <w:t>Attach</w:t>
      </w:r>
      <w:r w:rsidR="003C03A5">
        <w:rPr>
          <w:rFonts w:asciiTheme="minorHAnsi" w:hAnsiTheme="minorHAnsi" w:cstheme="minorHAnsi"/>
          <w:b/>
          <w:sz w:val="22"/>
          <w:szCs w:val="22"/>
        </w:rPr>
        <w:t xml:space="preserve"> all documentation supporting your findings </w:t>
      </w:r>
      <w:r>
        <w:rPr>
          <w:rFonts w:asciiTheme="minorHAnsi" w:hAnsiTheme="minorHAnsi" w:cstheme="minorHAnsi"/>
          <w:b/>
          <w:sz w:val="22"/>
          <w:szCs w:val="22"/>
        </w:rPr>
        <w:t xml:space="preserve">and include in your </w:t>
      </w:r>
      <w:r w:rsidR="003C03A5">
        <w:rPr>
          <w:rFonts w:asciiTheme="minorHAnsi" w:hAnsiTheme="minorHAnsi" w:cstheme="minorHAnsi"/>
          <w:b/>
          <w:sz w:val="22"/>
          <w:szCs w:val="22"/>
        </w:rPr>
        <w:t xml:space="preserve">in your submission to HUD. </w:t>
      </w:r>
    </w:p>
    <w:p w14:paraId="58DAE0C5" w14:textId="7BAF5794" w:rsidR="003C03A5" w:rsidRDefault="003C03A5" w:rsidP="003C03A5">
      <w:pPr>
        <w:rPr>
          <w:rFonts w:asciiTheme="minorHAnsi" w:hAnsiTheme="minorHAnsi" w:cstheme="minorHAnsi"/>
          <w:sz w:val="22"/>
          <w:szCs w:val="22"/>
        </w:rPr>
      </w:pPr>
    </w:p>
    <w:p w14:paraId="688A932B" w14:textId="15ADD5B0" w:rsidR="003C03A5" w:rsidRDefault="003C03A5" w:rsidP="008A40F3">
      <w:pPr>
        <w:tabs>
          <w:tab w:val="left" w:pos="0"/>
        </w:tabs>
        <w:suppressAutoHyphens/>
        <w:jc w:val="both"/>
        <w:rPr>
          <w:rFonts w:asciiTheme="minorHAnsi" w:hAnsiTheme="minorHAnsi" w:cstheme="minorHAnsi"/>
          <w:sz w:val="22"/>
          <w:szCs w:val="22"/>
        </w:rPr>
      </w:pPr>
    </w:p>
    <w:p w14:paraId="00CEAD66" w14:textId="0BB18741" w:rsidR="003C03A5" w:rsidRPr="00D85D8E" w:rsidRDefault="003C03A5" w:rsidP="003C03A5">
      <w:pPr>
        <w:spacing w:line="276" w:lineRule="auto"/>
        <w:rPr>
          <w:rFonts w:asciiTheme="minorHAnsi" w:hAnsiTheme="minorHAnsi" w:cstheme="minorHAnsi"/>
          <w:b/>
          <w:sz w:val="28"/>
          <w:szCs w:val="28"/>
        </w:rPr>
      </w:pPr>
      <w:r w:rsidRPr="00D85D8E">
        <w:rPr>
          <w:rFonts w:asciiTheme="minorHAnsi" w:hAnsiTheme="minorHAnsi" w:cstheme="minorHAnsi"/>
          <w:b/>
          <w:sz w:val="28"/>
          <w:szCs w:val="28"/>
        </w:rPr>
        <w:t xml:space="preserve">Housing Requirements </w:t>
      </w:r>
    </w:p>
    <w:p w14:paraId="13DED250" w14:textId="06F9DF82" w:rsidR="003C03A5" w:rsidRPr="00D85D8E" w:rsidRDefault="003C03A5" w:rsidP="003C03A5">
      <w:pPr>
        <w:spacing w:line="276" w:lineRule="auto"/>
        <w:rPr>
          <w:rFonts w:asciiTheme="minorHAnsi" w:hAnsiTheme="minorHAnsi" w:cstheme="minorHAnsi"/>
          <w:sz w:val="22"/>
          <w:szCs w:val="22"/>
        </w:rPr>
      </w:pPr>
      <w:r w:rsidRPr="00D85D8E">
        <w:rPr>
          <w:rFonts w:asciiTheme="minorHAnsi" w:hAnsiTheme="minorHAnsi" w:cstheme="minorHAnsi"/>
          <w:sz w:val="22"/>
          <w:szCs w:val="22"/>
        </w:rPr>
        <w:t>Many Housing Division programs have additional requirements beyond those listed at 50.4.  Some of these relate to compliance with 50.3(i) and others relate to site nuisances and hazards.</w:t>
      </w:r>
      <w:r w:rsidR="00DF0697" w:rsidRPr="00D85D8E">
        <w:rPr>
          <w:rFonts w:asciiTheme="minorHAnsi" w:hAnsiTheme="minorHAnsi" w:cstheme="minorHAnsi"/>
          <w:sz w:val="22"/>
          <w:szCs w:val="22"/>
        </w:rPr>
        <w:t xml:space="preserve"> </w:t>
      </w:r>
    </w:p>
    <w:p w14:paraId="6636F9A3" w14:textId="77777777" w:rsidR="003C03A5" w:rsidRPr="00D85D8E" w:rsidRDefault="003C03A5" w:rsidP="003C03A5">
      <w:pPr>
        <w:rPr>
          <w:rFonts w:asciiTheme="minorHAnsi" w:hAnsiTheme="minorHAnsi" w:cstheme="minorHAnsi"/>
          <w:b/>
          <w:sz w:val="22"/>
          <w:szCs w:val="22"/>
        </w:rPr>
      </w:pPr>
    </w:p>
    <w:p w14:paraId="385D3C25" w14:textId="7CC32539" w:rsidR="003C03A5" w:rsidRPr="00D85D8E" w:rsidRDefault="003C03A5" w:rsidP="003C03A5">
      <w:pPr>
        <w:rPr>
          <w:rFonts w:asciiTheme="minorHAnsi" w:hAnsiTheme="minorHAnsi" w:cstheme="minorHAnsi"/>
          <w:b/>
          <w:sz w:val="22"/>
          <w:szCs w:val="22"/>
          <w:u w:val="single"/>
        </w:rPr>
      </w:pPr>
      <w:r w:rsidRPr="00D85D8E">
        <w:rPr>
          <w:rFonts w:asciiTheme="minorHAnsi" w:hAnsiTheme="minorHAnsi" w:cstheme="minorHAnsi"/>
          <w:b/>
          <w:sz w:val="22"/>
          <w:szCs w:val="22"/>
          <w:u w:val="single"/>
        </w:rPr>
        <w:t>Lead-based paint</w:t>
      </w:r>
    </w:p>
    <w:p w14:paraId="6577F16B" w14:textId="0A0B23D2" w:rsidR="00837910" w:rsidRPr="00D85D8E" w:rsidRDefault="00837910" w:rsidP="003C03A5">
      <w:pPr>
        <w:rPr>
          <w:rFonts w:asciiTheme="minorHAnsi" w:hAnsiTheme="minorHAnsi" w:cstheme="minorHAnsi"/>
          <w:b/>
          <w:sz w:val="22"/>
          <w:szCs w:val="22"/>
          <w:u w:val="single"/>
        </w:rPr>
      </w:pPr>
    </w:p>
    <w:p w14:paraId="1ADB7EC6" w14:textId="4394CB38" w:rsidR="00604C93" w:rsidRDefault="00604C93" w:rsidP="00604C93">
      <w:pPr>
        <w:rPr>
          <w:rFonts w:asciiTheme="minorHAnsi" w:hAnsiTheme="minorHAnsi" w:cstheme="minorHAnsi"/>
          <w:sz w:val="22"/>
          <w:szCs w:val="22"/>
        </w:rPr>
      </w:pPr>
      <w:r w:rsidRPr="00055A28">
        <w:rPr>
          <w:rFonts w:asciiTheme="minorHAnsi" w:hAnsiTheme="minorHAnsi" w:cstheme="minorHAnsi"/>
          <w:sz w:val="22"/>
          <w:szCs w:val="22"/>
        </w:rPr>
        <w:t>Lead-based paint may be present in buildings built prior to 1978. Guidance materials related to lead-based paint, including a helpful online Lead Rule Compliance Advisor, may found on HUD’s website. Buildings constructed in 1978 or later do not require lead-based paint testing. Refer to specific program guidance for additional exemptions and requirements.</w:t>
      </w:r>
    </w:p>
    <w:p w14:paraId="6B1BB43D" w14:textId="77777777" w:rsidR="00604C93" w:rsidRPr="00055A28" w:rsidRDefault="00604C93" w:rsidP="00604C93">
      <w:pPr>
        <w:rPr>
          <w:rFonts w:asciiTheme="minorHAnsi" w:eastAsiaTheme="majorEastAsia" w:hAnsiTheme="minorHAnsi" w:cstheme="minorHAnsi"/>
          <w:color w:val="0000FF" w:themeColor="hyperlink"/>
          <w:sz w:val="22"/>
          <w:szCs w:val="22"/>
          <w:u w:val="single"/>
        </w:rPr>
      </w:pPr>
    </w:p>
    <w:p w14:paraId="1306867A" w14:textId="77777777" w:rsidR="00DF0697" w:rsidRPr="00D85D8E" w:rsidRDefault="00EA63EC" w:rsidP="003C03A5">
      <w:pPr>
        <w:rPr>
          <w:rFonts w:asciiTheme="minorHAnsi" w:hAnsiTheme="minorHAnsi" w:cstheme="minorHAnsi"/>
          <w:sz w:val="22"/>
          <w:szCs w:val="22"/>
        </w:rPr>
      </w:pPr>
      <w:r w:rsidRPr="00D85D8E">
        <w:rPr>
          <w:rFonts w:asciiTheme="minorHAnsi" w:hAnsiTheme="minorHAnsi" w:cstheme="minorHAnsi"/>
          <w:sz w:val="22"/>
          <w:szCs w:val="22"/>
        </w:rPr>
        <w:t xml:space="preserve">The MAP guide exempts LBP requirements for insurance in connection with a refinancing transaction where an appraisal is not required under the applicable procedures established by HUD. As a result, you do not have to complete the LBP section for 223(a)(7) projects. </w:t>
      </w:r>
    </w:p>
    <w:p w14:paraId="4BE96FB1" w14:textId="77777777" w:rsidR="00DF0697" w:rsidRPr="00D85D8E" w:rsidRDefault="00DF0697" w:rsidP="003C03A5">
      <w:pPr>
        <w:rPr>
          <w:rFonts w:asciiTheme="minorHAnsi" w:hAnsiTheme="minorHAnsi" w:cstheme="minorHAnsi"/>
          <w:b/>
          <w:sz w:val="22"/>
          <w:szCs w:val="22"/>
          <w:u w:val="single"/>
        </w:rPr>
      </w:pPr>
    </w:p>
    <w:p w14:paraId="6869F485" w14:textId="7C61B854" w:rsidR="00EA63EC" w:rsidRPr="00D85D8E" w:rsidRDefault="00EA63EC" w:rsidP="003C03A5">
      <w:pPr>
        <w:rPr>
          <w:rFonts w:asciiTheme="minorHAnsi" w:hAnsiTheme="minorHAnsi" w:cstheme="minorHAnsi"/>
          <w:sz w:val="22"/>
          <w:szCs w:val="22"/>
        </w:rPr>
      </w:pPr>
      <w:r w:rsidRPr="00D85D8E">
        <w:rPr>
          <w:rFonts w:asciiTheme="minorHAnsi" w:hAnsiTheme="minorHAnsi" w:cstheme="minorHAnsi"/>
          <w:sz w:val="22"/>
          <w:szCs w:val="22"/>
        </w:rPr>
        <w:t>For CENST 223(f) projects, proceed with the following questions.</w:t>
      </w:r>
    </w:p>
    <w:p w14:paraId="050B16EE" w14:textId="77777777" w:rsidR="003C03A5" w:rsidRPr="00D85D8E" w:rsidRDefault="003C03A5" w:rsidP="003C03A5">
      <w:pPr>
        <w:rPr>
          <w:rFonts w:asciiTheme="minorHAnsi" w:hAnsiTheme="minorHAnsi" w:cstheme="minorHAnsi"/>
          <w:sz w:val="22"/>
          <w:szCs w:val="22"/>
        </w:rPr>
      </w:pPr>
    </w:p>
    <w:p w14:paraId="157B5067"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Was a lead-based paint inspection or survey performed by the appropriate certified lead professional?</w:t>
      </w:r>
    </w:p>
    <w:p w14:paraId="36C82BC7" w14:textId="77777777" w:rsidR="003C03A5" w:rsidRPr="00D85D8E" w:rsidRDefault="00DC774F" w:rsidP="003C03A5">
      <w:pPr>
        <w:rPr>
          <w:rFonts w:asciiTheme="minorHAnsi" w:hAnsiTheme="minorHAnsi" w:cstheme="minorHAnsi"/>
          <w:sz w:val="22"/>
          <w:szCs w:val="22"/>
        </w:rPr>
      </w:pPr>
      <w:sdt>
        <w:sdtPr>
          <w:rPr>
            <w:rFonts w:asciiTheme="minorHAnsi" w:hAnsiTheme="minorHAnsi" w:cstheme="minorHAnsi"/>
            <w:sz w:val="22"/>
            <w:szCs w:val="22"/>
          </w:rPr>
          <w:id w:val="766500338"/>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Yes.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Continue to next question.</w:t>
      </w:r>
      <w:r w:rsidR="003C03A5" w:rsidRPr="00D85D8E">
        <w:rPr>
          <w:rFonts w:asciiTheme="minorHAnsi" w:hAnsiTheme="minorHAnsi" w:cstheme="minorHAnsi"/>
          <w:sz w:val="22"/>
          <w:szCs w:val="22"/>
        </w:rPr>
        <w:t xml:space="preserve"> </w:t>
      </w:r>
    </w:p>
    <w:p w14:paraId="38443926" w14:textId="77777777" w:rsidR="003C03A5" w:rsidRPr="00D85D8E" w:rsidRDefault="00DC774F" w:rsidP="003C03A5">
      <w:pPr>
        <w:rPr>
          <w:rFonts w:asciiTheme="minorHAnsi" w:hAnsiTheme="minorHAnsi" w:cstheme="minorHAnsi"/>
          <w:i/>
          <w:sz w:val="22"/>
          <w:szCs w:val="22"/>
        </w:rPr>
      </w:pPr>
      <w:sdt>
        <w:sdtPr>
          <w:rPr>
            <w:rFonts w:asciiTheme="minorHAnsi" w:hAnsiTheme="minorHAnsi" w:cstheme="minorHAnsi"/>
            <w:sz w:val="22"/>
            <w:szCs w:val="22"/>
          </w:rPr>
          <w:id w:val="-1135098407"/>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because the project was previously deemed to be lead free.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Provide all </w:t>
      </w:r>
      <w:proofErr w:type="gramStart"/>
      <w:r w:rsidR="003C03A5" w:rsidRPr="00D85D8E">
        <w:rPr>
          <w:rFonts w:asciiTheme="minorHAnsi" w:hAnsiTheme="minorHAnsi" w:cstheme="minorHAnsi"/>
          <w:i/>
          <w:sz w:val="22"/>
          <w:szCs w:val="22"/>
        </w:rPr>
        <w:t>lead free</w:t>
      </w:r>
      <w:proofErr w:type="gramEnd"/>
      <w:r w:rsidR="003C03A5" w:rsidRPr="00D85D8E">
        <w:rPr>
          <w:rFonts w:asciiTheme="minorHAnsi" w:hAnsiTheme="minorHAnsi" w:cstheme="minorHAnsi"/>
          <w:i/>
          <w:sz w:val="22"/>
          <w:szCs w:val="22"/>
        </w:rPr>
        <w:t xml:space="preserve"> certificates.</w:t>
      </w:r>
    </w:p>
    <w:p w14:paraId="2C514810" w14:textId="77777777" w:rsidR="003C03A5" w:rsidRPr="00D85D8E" w:rsidRDefault="00DC774F" w:rsidP="003C03A5">
      <w:pPr>
        <w:ind w:left="270" w:hanging="270"/>
        <w:rPr>
          <w:rFonts w:asciiTheme="minorHAnsi" w:hAnsiTheme="minorHAnsi" w:cstheme="minorHAnsi"/>
          <w:i/>
          <w:sz w:val="22"/>
          <w:szCs w:val="22"/>
        </w:rPr>
      </w:pPr>
      <w:sdt>
        <w:sdtPr>
          <w:rPr>
            <w:rFonts w:asciiTheme="minorHAnsi" w:hAnsiTheme="minorHAnsi" w:cstheme="minorHAnsi"/>
            <w:sz w:val="22"/>
            <w:szCs w:val="22"/>
          </w:rPr>
          <w:id w:val="269129108"/>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because the project does not involve any buildings constructed prior to 1978.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Provide documentation of construction date(s). </w:t>
      </w:r>
    </w:p>
    <w:p w14:paraId="45465ECF" w14:textId="77777777" w:rsidR="003C03A5" w:rsidRPr="00D85D8E" w:rsidRDefault="00DC774F" w:rsidP="003C03A5">
      <w:pPr>
        <w:ind w:left="270" w:hanging="270"/>
        <w:rPr>
          <w:rFonts w:asciiTheme="minorHAnsi" w:hAnsiTheme="minorHAnsi" w:cstheme="minorHAnsi"/>
          <w:i/>
          <w:sz w:val="22"/>
          <w:szCs w:val="22"/>
        </w:rPr>
      </w:pPr>
      <w:sdt>
        <w:sdtPr>
          <w:rPr>
            <w:rFonts w:asciiTheme="minorHAnsi" w:hAnsiTheme="minorHAnsi" w:cstheme="minorHAnsi"/>
            <w:sz w:val="22"/>
            <w:szCs w:val="22"/>
          </w:rPr>
          <w:id w:val="-1464728350"/>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because program guidance does not require testing for this type of project. (For example: HUD’s lead-based paint requirements at 24 CFR Part 35 do not apply to housing designated exclusively for the elderly or persons with disabilities, unless a child of less than 6 years of age resides or is expected to reside in such housing. In addition, the requirements do not apply to 0-bedroom dwelling units.)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Explain determination below. </w:t>
      </w:r>
    </w:p>
    <w:p w14:paraId="37B0129A" w14:textId="77777777" w:rsidR="003C03A5" w:rsidRPr="00D85D8E" w:rsidRDefault="003C03A5" w:rsidP="003C03A5">
      <w:pPr>
        <w:rPr>
          <w:rFonts w:asciiTheme="minorHAnsi" w:hAnsiTheme="minorHAnsi" w:cstheme="minorHAnsi"/>
          <w:sz w:val="22"/>
          <w:szCs w:val="22"/>
        </w:rPr>
      </w:pPr>
    </w:p>
    <w:p w14:paraId="78C66AE5"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 xml:space="preserve">Was lead-based paint identified on site? </w:t>
      </w:r>
    </w:p>
    <w:p w14:paraId="6EFFC1EF" w14:textId="77777777" w:rsidR="003C03A5" w:rsidRPr="00D85D8E" w:rsidRDefault="00DC774F" w:rsidP="003C03A5">
      <w:pPr>
        <w:ind w:left="360" w:hanging="360"/>
        <w:rPr>
          <w:rFonts w:asciiTheme="minorHAnsi" w:hAnsiTheme="minorHAnsi" w:cstheme="minorHAnsi"/>
          <w:sz w:val="22"/>
          <w:szCs w:val="22"/>
        </w:rPr>
      </w:pPr>
      <w:sdt>
        <w:sdtPr>
          <w:rPr>
            <w:rFonts w:asciiTheme="minorHAnsi" w:hAnsiTheme="minorHAnsi" w:cstheme="minorHAnsi"/>
            <w:sz w:val="22"/>
            <w:szCs w:val="22"/>
          </w:rPr>
          <w:id w:val="342211297"/>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Yes.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Refer to program guidance for remediation requirements. Describe the testing procedure and findings in the textbox below and any necessary mitigation measures in the Mitigation textbox at the bottom of this screen. Upload all documentation below.</w:t>
      </w:r>
      <w:r w:rsidR="003C03A5" w:rsidRPr="00D85D8E">
        <w:rPr>
          <w:rFonts w:asciiTheme="minorHAnsi" w:hAnsiTheme="minorHAnsi" w:cstheme="minorHAnsi"/>
          <w:sz w:val="22"/>
          <w:szCs w:val="22"/>
        </w:rPr>
        <w:t xml:space="preserve"> </w:t>
      </w:r>
    </w:p>
    <w:p w14:paraId="64BFD9A5" w14:textId="77777777" w:rsidR="003C03A5" w:rsidRPr="00D85D8E" w:rsidRDefault="00DC774F" w:rsidP="003C03A5">
      <w:pPr>
        <w:ind w:left="360" w:hanging="360"/>
        <w:rPr>
          <w:rFonts w:asciiTheme="minorHAnsi" w:hAnsiTheme="minorHAnsi" w:cstheme="minorHAnsi"/>
          <w:sz w:val="22"/>
          <w:szCs w:val="22"/>
        </w:rPr>
      </w:pPr>
      <w:sdt>
        <w:sdtPr>
          <w:rPr>
            <w:rFonts w:asciiTheme="minorHAnsi" w:hAnsiTheme="minorHAnsi" w:cstheme="minorHAnsi"/>
            <w:sz w:val="22"/>
            <w:szCs w:val="22"/>
          </w:rPr>
          <w:id w:val="900796641"/>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Provide all testing documents demonstrating that no lead-based paint was found.</w:t>
      </w:r>
      <w:r w:rsidR="003C03A5" w:rsidRPr="00D85D8E">
        <w:rPr>
          <w:rFonts w:asciiTheme="minorHAnsi" w:hAnsiTheme="minorHAnsi" w:cstheme="minorHAnsi"/>
          <w:sz w:val="22"/>
          <w:szCs w:val="22"/>
        </w:rPr>
        <w:t xml:space="preserve"> </w:t>
      </w:r>
    </w:p>
    <w:p w14:paraId="2F0D7778" w14:textId="77777777" w:rsidR="003C03A5" w:rsidRPr="00D85D8E" w:rsidRDefault="003C03A5" w:rsidP="003C03A5">
      <w:pPr>
        <w:rPr>
          <w:rFonts w:asciiTheme="minorHAnsi" w:hAnsiTheme="minorHAnsi" w:cstheme="minorHAnsi"/>
          <w:sz w:val="22"/>
          <w:szCs w:val="22"/>
        </w:rPr>
      </w:pPr>
    </w:p>
    <w:p w14:paraId="32ACF8FB"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Describe how exemption or compliance was met and provide any relevant documents such as reports, surveys, and letters.</w:t>
      </w:r>
    </w:p>
    <w:sdt>
      <w:sdtPr>
        <w:rPr>
          <w:rFonts w:asciiTheme="minorHAnsi" w:hAnsiTheme="minorHAnsi" w:cstheme="minorHAnsi"/>
          <w:sz w:val="22"/>
          <w:szCs w:val="22"/>
        </w:rPr>
        <w:id w:val="180098058"/>
        <w:placeholder>
          <w:docPart w:val="5C8991E766F64B5C816357B14489A13D"/>
        </w:placeholder>
      </w:sdtPr>
      <w:sdtEndPr/>
      <w:sdtContent>
        <w:p w14:paraId="7B832F8D" w14:textId="77777777" w:rsidR="00DF0697" w:rsidRPr="00D85D8E" w:rsidRDefault="00DF0697" w:rsidP="003C03A5">
          <w:pPr>
            <w:rPr>
              <w:rFonts w:asciiTheme="minorHAnsi" w:hAnsiTheme="minorHAnsi" w:cstheme="minorHAnsi"/>
              <w:sz w:val="22"/>
              <w:szCs w:val="22"/>
            </w:rPr>
          </w:pPr>
        </w:p>
        <w:p w14:paraId="693D9C59" w14:textId="58ADFBD6" w:rsidR="00DF0697" w:rsidRPr="00D85D8E" w:rsidRDefault="00DC774F" w:rsidP="003C03A5">
          <w:pPr>
            <w:rPr>
              <w:rFonts w:asciiTheme="minorHAnsi" w:hAnsiTheme="minorHAnsi" w:cstheme="minorHAnsi"/>
              <w:sz w:val="22"/>
              <w:szCs w:val="22"/>
            </w:rPr>
          </w:pPr>
          <w:sdt>
            <w:sdtPr>
              <w:id w:val="2089413969"/>
              <w:placeholder>
                <w:docPart w:val="2CB88F066C8F49A7899B1EB633617E56"/>
              </w:placeholder>
              <w:showingPlcHdr/>
            </w:sdtPr>
            <w:sdtEndPr/>
            <w:sdtContent>
              <w:r w:rsidR="00CD0003" w:rsidRPr="00E56B20">
                <w:rPr>
                  <w:rStyle w:val="PlaceholderText"/>
                  <w:rFonts w:asciiTheme="minorHAnsi" w:eastAsiaTheme="majorEastAsia" w:hAnsiTheme="minorHAnsi" w:cstheme="minorHAnsi"/>
                </w:rPr>
                <w:t>Click here to enter text.</w:t>
              </w:r>
            </w:sdtContent>
          </w:sdt>
        </w:p>
        <w:p w14:paraId="5B4A72BD" w14:textId="77777777" w:rsidR="00DF0697" w:rsidRPr="00D85D8E" w:rsidRDefault="00DF0697" w:rsidP="003C03A5">
          <w:pPr>
            <w:rPr>
              <w:rFonts w:asciiTheme="minorHAnsi" w:hAnsiTheme="minorHAnsi" w:cstheme="minorHAnsi"/>
              <w:sz w:val="22"/>
              <w:szCs w:val="22"/>
            </w:rPr>
          </w:pPr>
        </w:p>
        <w:p w14:paraId="47237F35" w14:textId="77777777" w:rsidR="00DF0697" w:rsidRPr="00D85D8E" w:rsidRDefault="00DF0697" w:rsidP="003C03A5">
          <w:pPr>
            <w:rPr>
              <w:rFonts w:asciiTheme="minorHAnsi" w:hAnsiTheme="minorHAnsi" w:cstheme="minorHAnsi"/>
              <w:sz w:val="22"/>
              <w:szCs w:val="22"/>
            </w:rPr>
          </w:pPr>
        </w:p>
        <w:p w14:paraId="30D88C7A" w14:textId="522095E6" w:rsidR="003C03A5" w:rsidRPr="00D85D8E" w:rsidRDefault="00DC774F" w:rsidP="003C03A5">
          <w:pPr>
            <w:rPr>
              <w:rFonts w:asciiTheme="minorHAnsi" w:hAnsiTheme="minorHAnsi" w:cstheme="minorHAnsi"/>
              <w:sz w:val="22"/>
              <w:szCs w:val="22"/>
            </w:rPr>
          </w:pPr>
        </w:p>
      </w:sdtContent>
    </w:sdt>
    <w:p w14:paraId="7E91EF3F" w14:textId="77777777" w:rsidR="003C03A5" w:rsidRPr="00D85D8E" w:rsidRDefault="003C03A5" w:rsidP="003C03A5">
      <w:pPr>
        <w:rPr>
          <w:rFonts w:asciiTheme="minorHAnsi" w:hAnsiTheme="minorHAnsi" w:cstheme="minorHAnsi"/>
          <w:sz w:val="22"/>
          <w:szCs w:val="22"/>
          <w:u w:val="single"/>
        </w:rPr>
      </w:pPr>
    </w:p>
    <w:p w14:paraId="3F94364D" w14:textId="77777777" w:rsidR="003C03A5" w:rsidRPr="00D85D8E" w:rsidRDefault="003C03A5" w:rsidP="003C03A5">
      <w:pPr>
        <w:rPr>
          <w:rFonts w:asciiTheme="minorHAnsi" w:hAnsiTheme="minorHAnsi" w:cstheme="minorHAnsi"/>
          <w:b/>
          <w:sz w:val="22"/>
          <w:szCs w:val="22"/>
          <w:u w:val="single"/>
        </w:rPr>
      </w:pPr>
      <w:r w:rsidRPr="00D85D8E">
        <w:rPr>
          <w:rFonts w:asciiTheme="minorHAnsi" w:hAnsiTheme="minorHAnsi" w:cstheme="minorHAnsi"/>
          <w:b/>
          <w:sz w:val="22"/>
          <w:szCs w:val="22"/>
          <w:u w:val="single"/>
        </w:rPr>
        <w:t>Radon</w:t>
      </w:r>
    </w:p>
    <w:p w14:paraId="33F40FE6" w14:textId="3C83275B" w:rsidR="003C03A5" w:rsidRPr="00D85D8E" w:rsidRDefault="003C03A5" w:rsidP="003C03A5">
      <w:pPr>
        <w:rPr>
          <w:rFonts w:asciiTheme="minorHAnsi" w:hAnsiTheme="minorHAnsi" w:cstheme="minorHAnsi"/>
          <w:sz w:val="22"/>
          <w:szCs w:val="22"/>
        </w:rPr>
      </w:pPr>
      <w:r w:rsidRPr="00D85D8E">
        <w:rPr>
          <w:rFonts w:asciiTheme="minorHAnsi" w:hAnsiTheme="minorHAnsi" w:cstheme="minorHAnsi"/>
          <w:sz w:val="22"/>
          <w:szCs w:val="22"/>
        </w:rPr>
        <w:t>Many Housing Programs require radon testing and mitigation. Radon is a colorless, odorless gas that can enter the air inside of buildings.  Refer to specific program guidance for testing and mitigation requirements.</w:t>
      </w:r>
      <w:r w:rsidR="00DF0697" w:rsidRPr="00D85D8E">
        <w:rPr>
          <w:rFonts w:asciiTheme="minorHAnsi" w:hAnsiTheme="minorHAnsi" w:cstheme="minorHAnsi"/>
          <w:sz w:val="22"/>
          <w:szCs w:val="22"/>
        </w:rPr>
        <w:t xml:space="preserve"> Radon testing is not required for 223(a)(7) projects or 223(f) projects that are </w:t>
      </w:r>
      <w:proofErr w:type="gramStart"/>
      <w:r w:rsidR="00DF0697" w:rsidRPr="00D85D8E">
        <w:rPr>
          <w:rFonts w:asciiTheme="minorHAnsi" w:hAnsiTheme="minorHAnsi" w:cstheme="minorHAnsi"/>
          <w:sz w:val="22"/>
          <w:szCs w:val="22"/>
        </w:rPr>
        <w:t>CENST</w:t>
      </w:r>
      <w:proofErr w:type="gramEnd"/>
      <w:r w:rsidR="00051EB3" w:rsidRPr="00D85D8E">
        <w:rPr>
          <w:rFonts w:asciiTheme="minorHAnsi" w:hAnsiTheme="minorHAnsi" w:cstheme="minorHAnsi"/>
          <w:sz w:val="22"/>
          <w:szCs w:val="22"/>
        </w:rPr>
        <w:t xml:space="preserve"> but it is encouraged.</w:t>
      </w:r>
    </w:p>
    <w:p w14:paraId="3512C1EC" w14:textId="77777777" w:rsidR="003C03A5" w:rsidRPr="00D85D8E" w:rsidRDefault="003C03A5" w:rsidP="003C03A5">
      <w:pPr>
        <w:rPr>
          <w:rFonts w:asciiTheme="minorHAnsi" w:hAnsiTheme="minorHAnsi" w:cstheme="minorHAnsi"/>
          <w:sz w:val="22"/>
          <w:szCs w:val="22"/>
          <w:u w:val="single"/>
        </w:rPr>
      </w:pPr>
    </w:p>
    <w:p w14:paraId="2BA64CA2"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 xml:space="preserve">Was radon testing performed following the appropriate and latest ANSI-AARST standard? </w:t>
      </w:r>
    </w:p>
    <w:p w14:paraId="25D6AAC9" w14:textId="77777777" w:rsidR="003C03A5" w:rsidRPr="00D85D8E" w:rsidRDefault="00DC774F" w:rsidP="003C03A5">
      <w:pPr>
        <w:ind w:left="360" w:hanging="270"/>
        <w:rPr>
          <w:rFonts w:asciiTheme="minorHAnsi" w:hAnsiTheme="minorHAnsi" w:cstheme="minorHAnsi"/>
          <w:i/>
          <w:sz w:val="22"/>
          <w:szCs w:val="22"/>
        </w:rPr>
      </w:pPr>
      <w:sdt>
        <w:sdtPr>
          <w:rPr>
            <w:rFonts w:asciiTheme="minorHAnsi" w:hAnsiTheme="minorHAnsi" w:cstheme="minorHAnsi"/>
            <w:sz w:val="22"/>
            <w:szCs w:val="22"/>
          </w:rPr>
          <w:id w:val="1547799914"/>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Yes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Continue to next question. </w:t>
      </w:r>
    </w:p>
    <w:p w14:paraId="3762A2E2" w14:textId="77777777" w:rsidR="003C03A5" w:rsidRPr="00D85D8E" w:rsidRDefault="00DC774F" w:rsidP="003C03A5">
      <w:pPr>
        <w:ind w:left="360" w:hanging="270"/>
        <w:rPr>
          <w:rFonts w:asciiTheme="minorHAnsi" w:hAnsiTheme="minorHAnsi" w:cstheme="minorHAnsi"/>
          <w:i/>
          <w:sz w:val="22"/>
          <w:szCs w:val="22"/>
        </w:rPr>
      </w:pPr>
      <w:sdt>
        <w:sdtPr>
          <w:rPr>
            <w:rFonts w:asciiTheme="minorHAnsi" w:hAnsiTheme="minorHAnsi" w:cstheme="minorHAnsi"/>
            <w:sz w:val="22"/>
            <w:szCs w:val="22"/>
          </w:rPr>
          <w:id w:val="87048366"/>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because program guidance does not require testing for this type of project. </w:t>
      </w:r>
      <w:r w:rsidR="003C03A5" w:rsidRPr="00D85D8E">
        <w:rPr>
          <w:rFonts w:asciiTheme="minorHAnsi" w:hAnsiTheme="minorHAnsi" w:cstheme="minorHAnsi"/>
          <w:sz w:val="22"/>
          <w:szCs w:val="22"/>
        </w:rPr>
        <w:sym w:font="Wingdings" w:char="F0E0"/>
      </w:r>
      <w:r w:rsidR="003C03A5" w:rsidRPr="00D85D8E">
        <w:rPr>
          <w:rFonts w:asciiTheme="minorHAnsi" w:hAnsiTheme="minorHAnsi" w:cstheme="minorHAnsi"/>
          <w:sz w:val="22"/>
          <w:szCs w:val="22"/>
        </w:rPr>
        <w:t xml:space="preserve"> </w:t>
      </w:r>
      <w:r w:rsidR="003C03A5" w:rsidRPr="00D85D8E">
        <w:rPr>
          <w:rFonts w:asciiTheme="minorHAnsi" w:hAnsiTheme="minorHAnsi" w:cstheme="minorHAnsi"/>
          <w:i/>
          <w:sz w:val="22"/>
          <w:szCs w:val="22"/>
        </w:rPr>
        <w:t xml:space="preserve">Note that radon testing is encouraged for all HUD projects, even where it is not required. Explain why radon testing was not completed below. </w:t>
      </w:r>
    </w:p>
    <w:p w14:paraId="5E0F84FA" w14:textId="77777777" w:rsidR="003C03A5" w:rsidRPr="00D85D8E" w:rsidRDefault="003C03A5" w:rsidP="003C03A5">
      <w:pPr>
        <w:ind w:left="720"/>
        <w:rPr>
          <w:rFonts w:asciiTheme="minorHAnsi" w:hAnsiTheme="minorHAnsi" w:cstheme="minorHAnsi"/>
          <w:sz w:val="22"/>
          <w:szCs w:val="22"/>
        </w:rPr>
      </w:pPr>
      <w:r w:rsidRPr="00D85D8E">
        <w:rPr>
          <w:rFonts w:asciiTheme="minorHAnsi" w:hAnsiTheme="minorHAnsi" w:cstheme="minorHAnsi"/>
          <w:sz w:val="22"/>
          <w:szCs w:val="22"/>
        </w:rPr>
        <w:t xml:space="preserve"> </w:t>
      </w:r>
    </w:p>
    <w:p w14:paraId="146D5299"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 xml:space="preserve">Did testing identify one or more units with radon levels above the EPA action level for mitigation? </w:t>
      </w:r>
    </w:p>
    <w:p w14:paraId="41068103" w14:textId="77777777" w:rsidR="003C03A5" w:rsidRPr="00D85D8E" w:rsidRDefault="00DC774F" w:rsidP="003C03A5">
      <w:pPr>
        <w:ind w:left="450" w:hanging="360"/>
        <w:rPr>
          <w:rFonts w:asciiTheme="minorHAnsi" w:hAnsiTheme="minorHAnsi" w:cstheme="minorHAnsi"/>
          <w:i/>
          <w:sz w:val="22"/>
          <w:szCs w:val="22"/>
        </w:rPr>
      </w:pPr>
      <w:sdt>
        <w:sdtPr>
          <w:rPr>
            <w:rFonts w:asciiTheme="minorHAnsi" w:hAnsiTheme="minorHAnsi" w:cstheme="minorHAnsi"/>
            <w:sz w:val="22"/>
            <w:szCs w:val="22"/>
          </w:rPr>
          <w:id w:val="1499696431"/>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Yes </w:t>
      </w:r>
      <w:r w:rsidR="003C03A5" w:rsidRPr="00D85D8E">
        <w:rPr>
          <w:rFonts w:asciiTheme="minorHAnsi" w:hAnsiTheme="minorHAnsi" w:cstheme="minorHAnsi"/>
          <w:i/>
          <w:sz w:val="22"/>
          <w:szCs w:val="22"/>
        </w:rPr>
        <w:sym w:font="Wingdings" w:char="F0E0"/>
      </w:r>
      <w:r w:rsidR="003C03A5" w:rsidRPr="00D85D8E">
        <w:rPr>
          <w:rFonts w:asciiTheme="minorHAnsi" w:hAnsiTheme="minorHAnsi" w:cstheme="minorHAnsi"/>
          <w:i/>
          <w:sz w:val="22"/>
          <w:szCs w:val="22"/>
        </w:rPr>
        <w:t xml:space="preserve"> Refer to program guidance for remediation requirements. Describe the testing procedure, findings, and mitigation measures below and provide all documentation. </w:t>
      </w:r>
    </w:p>
    <w:p w14:paraId="31902A3B" w14:textId="77777777" w:rsidR="003C03A5" w:rsidRPr="00D85D8E" w:rsidRDefault="00DC774F" w:rsidP="003C03A5">
      <w:pPr>
        <w:ind w:left="360" w:hanging="270"/>
        <w:rPr>
          <w:rFonts w:asciiTheme="minorHAnsi" w:hAnsiTheme="minorHAnsi" w:cstheme="minorHAnsi"/>
          <w:sz w:val="22"/>
          <w:szCs w:val="22"/>
        </w:rPr>
      </w:pPr>
      <w:sdt>
        <w:sdtPr>
          <w:rPr>
            <w:rFonts w:asciiTheme="minorHAnsi" w:hAnsiTheme="minorHAnsi" w:cstheme="minorHAnsi"/>
            <w:sz w:val="22"/>
            <w:szCs w:val="22"/>
          </w:rPr>
          <w:id w:val="148641657"/>
          <w14:checkbox>
            <w14:checked w14:val="0"/>
            <w14:checkedState w14:val="2612" w14:font="MS Gothic"/>
            <w14:uncheckedState w14:val="2610" w14:font="MS Gothic"/>
          </w14:checkbox>
        </w:sdtPr>
        <w:sdtEndPr/>
        <w:sdtContent>
          <w:r w:rsidR="003C03A5" w:rsidRPr="00D85D8E">
            <w:rPr>
              <w:rFonts w:ascii="Segoe UI Symbol" w:eastAsia="MS Gothic" w:hAnsi="Segoe UI Symbol" w:cs="Segoe UI Symbol"/>
              <w:sz w:val="22"/>
              <w:szCs w:val="22"/>
            </w:rPr>
            <w:t>☐</w:t>
          </w:r>
        </w:sdtContent>
      </w:sdt>
      <w:r w:rsidR="003C03A5" w:rsidRPr="00D85D8E">
        <w:rPr>
          <w:rFonts w:asciiTheme="minorHAnsi" w:hAnsiTheme="minorHAnsi" w:cstheme="minorHAnsi"/>
          <w:sz w:val="22"/>
          <w:szCs w:val="22"/>
        </w:rPr>
        <w:t xml:space="preserve"> No </w:t>
      </w:r>
      <w:r w:rsidR="003C03A5" w:rsidRPr="00D85D8E">
        <w:rPr>
          <w:rFonts w:asciiTheme="minorHAnsi" w:hAnsiTheme="minorHAnsi" w:cstheme="minorHAnsi"/>
          <w:sz w:val="22"/>
          <w:szCs w:val="22"/>
        </w:rPr>
        <w:sym w:font="Wingdings" w:char="F0E0"/>
      </w:r>
      <w:r w:rsidR="003C03A5" w:rsidRPr="00D85D8E">
        <w:rPr>
          <w:rFonts w:asciiTheme="minorHAnsi" w:hAnsiTheme="minorHAnsi" w:cstheme="minorHAnsi"/>
          <w:sz w:val="22"/>
          <w:szCs w:val="22"/>
        </w:rPr>
        <w:t xml:space="preserve"> </w:t>
      </w:r>
      <w:r w:rsidR="003C03A5" w:rsidRPr="00D85D8E">
        <w:rPr>
          <w:rFonts w:asciiTheme="minorHAnsi" w:hAnsiTheme="minorHAnsi" w:cstheme="minorHAnsi"/>
          <w:i/>
          <w:sz w:val="22"/>
          <w:szCs w:val="22"/>
        </w:rPr>
        <w:t>Provide all testing documents demonstrating that radon was not found above EPA action levels for mitigation.</w:t>
      </w:r>
      <w:r w:rsidR="003C03A5" w:rsidRPr="00D85D8E">
        <w:rPr>
          <w:rFonts w:asciiTheme="minorHAnsi" w:hAnsiTheme="minorHAnsi" w:cstheme="minorHAnsi"/>
          <w:sz w:val="22"/>
          <w:szCs w:val="22"/>
        </w:rPr>
        <w:t xml:space="preserve"> </w:t>
      </w:r>
    </w:p>
    <w:p w14:paraId="02B0E09F" w14:textId="77777777" w:rsidR="003C03A5" w:rsidRPr="00D85D8E" w:rsidRDefault="003C03A5" w:rsidP="003C03A5">
      <w:pPr>
        <w:rPr>
          <w:rFonts w:asciiTheme="minorHAnsi" w:hAnsiTheme="minorHAnsi" w:cstheme="minorHAnsi"/>
          <w:sz w:val="22"/>
          <w:szCs w:val="22"/>
          <w:u w:val="single"/>
        </w:rPr>
      </w:pPr>
    </w:p>
    <w:p w14:paraId="56A5D64D" w14:textId="77777777" w:rsidR="003C03A5" w:rsidRPr="00D85D8E" w:rsidRDefault="003C03A5" w:rsidP="003C03A5">
      <w:pPr>
        <w:rPr>
          <w:rFonts w:asciiTheme="minorHAnsi" w:hAnsiTheme="minorHAnsi" w:cstheme="minorHAnsi"/>
          <w:b/>
          <w:sz w:val="22"/>
          <w:szCs w:val="22"/>
        </w:rPr>
      </w:pPr>
      <w:r w:rsidRPr="00D85D8E">
        <w:rPr>
          <w:rFonts w:asciiTheme="minorHAnsi" w:hAnsiTheme="minorHAnsi" w:cstheme="minorHAnsi"/>
          <w:b/>
          <w:sz w:val="22"/>
          <w:szCs w:val="22"/>
        </w:rPr>
        <w:t>Describe how exemption or compliance was met and provide any relevant documents such as reports, surveys, and letters.</w:t>
      </w:r>
    </w:p>
    <w:sdt>
      <w:sdtPr>
        <w:rPr>
          <w:rFonts w:asciiTheme="minorHAnsi" w:hAnsiTheme="minorHAnsi" w:cstheme="minorHAnsi"/>
          <w:sz w:val="22"/>
          <w:szCs w:val="22"/>
        </w:rPr>
        <w:id w:val="1623956506"/>
        <w:placeholder>
          <w:docPart w:val="FEFA80ACD71E44AA9B9C057DC4CA9C1C"/>
        </w:placeholder>
      </w:sdtPr>
      <w:sdtEndPr/>
      <w:sdtContent>
        <w:p w14:paraId="70412CC2" w14:textId="77777777" w:rsidR="003F52F4" w:rsidRPr="00D85D8E" w:rsidRDefault="003F52F4" w:rsidP="003C03A5">
          <w:pPr>
            <w:rPr>
              <w:rFonts w:asciiTheme="minorHAnsi" w:hAnsiTheme="minorHAnsi" w:cstheme="minorHAnsi"/>
              <w:sz w:val="22"/>
              <w:szCs w:val="22"/>
            </w:rPr>
          </w:pPr>
        </w:p>
        <w:p w14:paraId="4B41CC49" w14:textId="77777777" w:rsidR="003F52F4" w:rsidRPr="00D85D8E" w:rsidRDefault="003F52F4" w:rsidP="003C03A5">
          <w:pPr>
            <w:rPr>
              <w:rFonts w:asciiTheme="minorHAnsi" w:hAnsiTheme="minorHAnsi" w:cstheme="minorHAnsi"/>
              <w:sz w:val="22"/>
              <w:szCs w:val="22"/>
            </w:rPr>
          </w:pPr>
        </w:p>
        <w:p w14:paraId="5C3EE3B8" w14:textId="77777777" w:rsidR="003F52F4" w:rsidRPr="00D85D8E" w:rsidRDefault="003F52F4" w:rsidP="003C03A5">
          <w:pPr>
            <w:rPr>
              <w:rFonts w:asciiTheme="minorHAnsi" w:hAnsiTheme="minorHAnsi" w:cstheme="minorHAnsi"/>
              <w:sz w:val="22"/>
              <w:szCs w:val="22"/>
            </w:rPr>
          </w:pPr>
        </w:p>
        <w:p w14:paraId="331B3E10" w14:textId="3646FC04" w:rsidR="003C03A5" w:rsidRPr="00D85D8E" w:rsidRDefault="00DC774F" w:rsidP="003C03A5">
          <w:pPr>
            <w:rPr>
              <w:rFonts w:asciiTheme="minorHAnsi" w:hAnsiTheme="minorHAnsi" w:cstheme="minorHAnsi"/>
              <w:sz w:val="22"/>
              <w:szCs w:val="22"/>
            </w:rPr>
          </w:pPr>
        </w:p>
      </w:sdtContent>
    </w:sdt>
    <w:p w14:paraId="3728C07B" w14:textId="77777777" w:rsidR="003C03A5" w:rsidRPr="00D85D8E" w:rsidRDefault="003C03A5" w:rsidP="003C03A5">
      <w:pPr>
        <w:rPr>
          <w:rFonts w:asciiTheme="minorHAnsi" w:hAnsiTheme="minorHAnsi" w:cstheme="minorHAnsi"/>
          <w:sz w:val="22"/>
          <w:szCs w:val="22"/>
        </w:rPr>
      </w:pPr>
    </w:p>
    <w:p w14:paraId="316D1244" w14:textId="77777777" w:rsidR="003C03A5" w:rsidRPr="00D85D8E" w:rsidRDefault="003C03A5" w:rsidP="003C03A5">
      <w:pPr>
        <w:rPr>
          <w:rFonts w:asciiTheme="minorHAnsi" w:hAnsiTheme="minorHAnsi" w:cstheme="minorHAnsi"/>
          <w:b/>
          <w:sz w:val="22"/>
          <w:szCs w:val="22"/>
          <w:u w:val="single"/>
        </w:rPr>
      </w:pPr>
      <w:r w:rsidRPr="00D85D8E">
        <w:rPr>
          <w:rFonts w:asciiTheme="minorHAnsi" w:hAnsiTheme="minorHAnsi" w:cstheme="minorHAnsi"/>
          <w:b/>
          <w:sz w:val="22"/>
          <w:szCs w:val="22"/>
          <w:u w:val="single"/>
        </w:rPr>
        <w:t>Asbestos</w:t>
      </w:r>
    </w:p>
    <w:p w14:paraId="59667BE6" w14:textId="707E58B0" w:rsidR="003C03A5" w:rsidRPr="00D85D8E" w:rsidRDefault="003F52F4" w:rsidP="003C03A5">
      <w:pPr>
        <w:rPr>
          <w:rFonts w:asciiTheme="minorHAnsi" w:hAnsiTheme="minorHAnsi" w:cstheme="minorHAnsi"/>
          <w:sz w:val="22"/>
          <w:szCs w:val="22"/>
        </w:rPr>
      </w:pPr>
      <w:r w:rsidRPr="00D85D8E">
        <w:rPr>
          <w:rFonts w:asciiTheme="minorHAnsi" w:hAnsiTheme="minorHAnsi" w:cstheme="minorHAnsi"/>
          <w:sz w:val="22"/>
          <w:szCs w:val="22"/>
        </w:rPr>
        <w:t>Asbestos requirements stem from 24 CFR 50.3(i).  HUD has determined compliance is not require</w:t>
      </w:r>
      <w:r w:rsidR="00BF26DE" w:rsidRPr="00D85D8E">
        <w:rPr>
          <w:rFonts w:asciiTheme="minorHAnsi" w:hAnsiTheme="minorHAnsi" w:cstheme="minorHAnsi"/>
          <w:sz w:val="22"/>
          <w:szCs w:val="22"/>
        </w:rPr>
        <w:t>d</w:t>
      </w:r>
      <w:r w:rsidRPr="00D85D8E">
        <w:rPr>
          <w:rFonts w:asciiTheme="minorHAnsi" w:hAnsiTheme="minorHAnsi" w:cstheme="minorHAnsi"/>
          <w:sz w:val="22"/>
          <w:szCs w:val="22"/>
        </w:rPr>
        <w:t xml:space="preserve"> for CENST reviews. </w:t>
      </w:r>
    </w:p>
    <w:p w14:paraId="4BAC0E2E" w14:textId="77777777" w:rsidR="003C03A5" w:rsidRPr="00D85D8E" w:rsidRDefault="003C03A5" w:rsidP="003C03A5">
      <w:pPr>
        <w:rPr>
          <w:rFonts w:asciiTheme="minorHAnsi" w:hAnsiTheme="minorHAnsi" w:cstheme="minorHAnsi"/>
          <w:sz w:val="22"/>
          <w:szCs w:val="22"/>
        </w:rPr>
      </w:pPr>
    </w:p>
    <w:p w14:paraId="22A8DC92" w14:textId="7F04C475" w:rsidR="003C03A5" w:rsidRPr="00D85D8E" w:rsidRDefault="003C03A5" w:rsidP="003C03A5">
      <w:pPr>
        <w:rPr>
          <w:rFonts w:asciiTheme="minorHAnsi" w:hAnsiTheme="minorHAnsi" w:cstheme="minorHAnsi"/>
          <w:b/>
          <w:sz w:val="22"/>
          <w:szCs w:val="22"/>
          <w:u w:val="single"/>
        </w:rPr>
      </w:pPr>
      <w:r w:rsidRPr="00D85D8E">
        <w:rPr>
          <w:rFonts w:asciiTheme="minorHAnsi" w:hAnsiTheme="minorHAnsi" w:cstheme="minorHAnsi"/>
          <w:b/>
          <w:sz w:val="22"/>
          <w:szCs w:val="22"/>
          <w:u w:val="single"/>
        </w:rPr>
        <w:lastRenderedPageBreak/>
        <w:t>Additional Nuisances and Hazards</w:t>
      </w:r>
    </w:p>
    <w:p w14:paraId="74F1B67C" w14:textId="04505E5E" w:rsidR="00EA63EC" w:rsidRPr="00D85D8E" w:rsidRDefault="00EA63EC" w:rsidP="003C03A5">
      <w:pPr>
        <w:rPr>
          <w:rFonts w:asciiTheme="minorHAnsi" w:hAnsiTheme="minorHAnsi" w:cstheme="minorHAnsi"/>
          <w:sz w:val="22"/>
          <w:szCs w:val="22"/>
        </w:rPr>
      </w:pPr>
      <w:r w:rsidRPr="00D85D8E">
        <w:rPr>
          <w:rFonts w:asciiTheme="minorHAnsi" w:hAnsiTheme="minorHAnsi" w:cstheme="minorHAnsi"/>
          <w:sz w:val="22"/>
          <w:szCs w:val="22"/>
        </w:rPr>
        <w:t>These requirements do not apply to CENST level reviews.</w:t>
      </w:r>
    </w:p>
    <w:p w14:paraId="77543E87" w14:textId="77777777" w:rsidR="003C03A5" w:rsidRPr="00D85D8E" w:rsidRDefault="003C03A5" w:rsidP="003C03A5">
      <w:pPr>
        <w:rPr>
          <w:rFonts w:asciiTheme="minorHAnsi" w:hAnsiTheme="minorHAnsi" w:cstheme="minorHAnsi"/>
          <w:sz w:val="22"/>
          <w:szCs w:val="22"/>
        </w:rPr>
      </w:pPr>
    </w:p>
    <w:sectPr w:rsidR="003C03A5" w:rsidRPr="00D85D8E" w:rsidSect="0028567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3515" w14:textId="77777777" w:rsidR="00DC774F" w:rsidRDefault="00DC774F">
      <w:r>
        <w:separator/>
      </w:r>
    </w:p>
  </w:endnote>
  <w:endnote w:type="continuationSeparator" w:id="0">
    <w:p w14:paraId="73367F2F" w14:textId="77777777" w:rsidR="00DC774F" w:rsidRDefault="00DC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3A53" w14:textId="77777777" w:rsidR="00465A50" w:rsidRDefault="0046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6912" w14:textId="77777777" w:rsidR="00465A50" w:rsidRDefault="00465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F90" w14:textId="77777777" w:rsidR="00465A50" w:rsidRDefault="0046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275" w14:textId="77777777" w:rsidR="00DC774F" w:rsidRDefault="00DC774F">
      <w:r>
        <w:separator/>
      </w:r>
    </w:p>
  </w:footnote>
  <w:footnote w:type="continuationSeparator" w:id="0">
    <w:p w14:paraId="3969B75C" w14:textId="77777777" w:rsidR="00DC774F" w:rsidRDefault="00DC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D37F" w14:textId="77777777" w:rsidR="00465A50" w:rsidRDefault="0046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AE5"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AB6" w14:textId="77777777" w:rsidR="00824816" w:rsidRPr="00824816" w:rsidRDefault="00824816" w:rsidP="00824816">
    <w:pPr>
      <w:pStyle w:val="Heading1"/>
      <w:tabs>
        <w:tab w:val="center" w:pos="4860"/>
      </w:tabs>
      <w:jc w:val="right"/>
      <w:rPr>
        <w:rFonts w:asciiTheme="minorHAnsi" w:hAnsiTheme="minorHAnsi" w:cstheme="minorHAnsi"/>
        <w:spacing w:val="-2"/>
        <w:sz w:val="20"/>
        <w:szCs w:val="20"/>
      </w:rPr>
    </w:pPr>
    <w:r w:rsidRPr="00824816">
      <w:rPr>
        <w:rFonts w:asciiTheme="minorHAnsi" w:hAnsiTheme="minorHAnsi" w:cstheme="minorHAnsi"/>
        <w:spacing w:val="-2"/>
        <w:sz w:val="20"/>
        <w:szCs w:val="20"/>
      </w:rPr>
      <w:t>OMB No. 2506-0177</w:t>
    </w:r>
  </w:p>
  <w:p w14:paraId="2E765AE9" w14:textId="77777777" w:rsidR="00465A50" w:rsidRPr="00A50F46" w:rsidRDefault="00465A50" w:rsidP="00465A50">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93A973F" w14:textId="5E66F29D" w:rsidR="00824816" w:rsidRPr="00824816" w:rsidRDefault="00824816" w:rsidP="00824816">
    <w:pPr>
      <w:jc w:val="right"/>
      <w:rPr>
        <w:rFonts w:asciiTheme="minorHAnsi" w:hAnsiTheme="minorHAnsi" w:cstheme="minorHAnsi"/>
        <w:sz w:val="20"/>
        <w:szCs w:val="20"/>
      </w:rPr>
    </w:pPr>
  </w:p>
  <w:p w14:paraId="27C8F82C" w14:textId="34348F73" w:rsidR="00824816" w:rsidRPr="00824816" w:rsidRDefault="00824816" w:rsidP="00824816">
    <w:pPr>
      <w:pStyle w:val="Heading1"/>
      <w:tabs>
        <w:tab w:val="center" w:pos="4860"/>
      </w:tabs>
      <w:jc w:val="center"/>
      <w:rPr>
        <w:rFonts w:asciiTheme="minorHAnsi" w:eastAsia="Times New Roman" w:hAnsiTheme="minorHAnsi" w:cstheme="minorHAnsi"/>
        <w:b w:val="0"/>
        <w:spacing w:val="-2"/>
        <w:sz w:val="18"/>
        <w:szCs w:val="20"/>
      </w:rPr>
    </w:pPr>
    <w:r w:rsidRPr="00824816">
      <w:rPr>
        <w:rFonts w:asciiTheme="minorHAnsi" w:hAnsiTheme="minorHAnsi" w:cstheme="minorHAnsi"/>
        <w:noProof/>
      </w:rPr>
      <w:drawing>
        <wp:anchor distT="0" distB="0" distL="114300" distR="114300" simplePos="0" relativeHeight="251658240" behindDoc="1" locked="0" layoutInCell="1" allowOverlap="1" wp14:anchorId="1B4728AE" wp14:editId="55DC263F">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816">
      <w:rPr>
        <w:rFonts w:asciiTheme="minorHAnsi" w:eastAsia="Times New Roman" w:hAnsiTheme="minorHAnsi" w:cstheme="minorHAnsi"/>
        <w:b w:val="0"/>
        <w:spacing w:val="-2"/>
        <w:sz w:val="18"/>
        <w:szCs w:val="20"/>
      </w:rPr>
      <w:t>U.S. DEPARTMENT OF HOUSING AND URBAN DEVELOPMENT</w:t>
    </w:r>
  </w:p>
  <w:p w14:paraId="63E570DF" w14:textId="77777777" w:rsidR="00824816" w:rsidRPr="00824816" w:rsidRDefault="00824816" w:rsidP="00824816">
    <w:pPr>
      <w:suppressAutoHyphens/>
      <w:spacing w:line="264" w:lineRule="auto"/>
      <w:jc w:val="center"/>
      <w:rPr>
        <w:rFonts w:asciiTheme="minorHAnsi" w:hAnsiTheme="minorHAnsi" w:cstheme="minorHAnsi"/>
        <w:spacing w:val="-1"/>
        <w:sz w:val="16"/>
      </w:rPr>
    </w:pPr>
    <w:r w:rsidRPr="00824816">
      <w:rPr>
        <w:rFonts w:asciiTheme="minorHAnsi" w:hAnsiTheme="minorHAnsi" w:cstheme="minorHAnsi"/>
        <w:spacing w:val="-2"/>
        <w:sz w:val="16"/>
      </w:rPr>
      <w:t>WASHINGTON, DC  20410-1000</w:t>
    </w:r>
  </w:p>
  <w:p w14:paraId="74280063"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3DA3CCF4"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7B70E84F" w14:textId="31A401B3" w:rsidR="00A101FF" w:rsidRDefault="00824816" w:rsidP="00824816">
    <w:pPr>
      <w:spacing w:after="240"/>
      <w:jc w:val="both"/>
    </w:pPr>
    <w:r w:rsidRPr="00824816">
      <w:rPr>
        <w:rFonts w:asciiTheme="minorHAnsi" w:hAnsiTheme="minorHAnsi" w:cstheme="minorHAnsi"/>
        <w:color w:val="FF0000"/>
        <w:sz w:val="20"/>
        <w:szCs w:val="20"/>
      </w:rPr>
      <w:t xml:space="preserve">This Worksheet </w:t>
    </w:r>
    <w:r w:rsidR="00790C85">
      <w:rPr>
        <w:rFonts w:asciiTheme="minorHAnsi" w:hAnsiTheme="minorHAnsi" w:cstheme="minorHAnsi"/>
        <w:color w:val="FF0000"/>
        <w:sz w:val="20"/>
        <w:szCs w:val="20"/>
      </w:rPr>
      <w:t>is</w:t>
    </w:r>
    <w:r w:rsidRPr="00824816">
      <w:rPr>
        <w:rFonts w:asciiTheme="minorHAnsi" w:hAnsiTheme="minorHAnsi" w:cstheme="minorHAnsi"/>
        <w:color w:val="FF0000"/>
        <w:sz w:val="20"/>
        <w:szCs w:val="20"/>
      </w:rPr>
      <w:t xml:space="preserve"> designed to be used by those “Partners” (including Public Housing Authorities, consultants, contractors, and nonprofits) who assist Responsible Entities and HUD in preparing environmental reviews, but legally cannot take full responsibilities for these reviews themselves. </w:t>
    </w:r>
    <w:r w:rsidR="00D37945">
      <w:rPr>
        <w:rFonts w:asciiTheme="minorHAnsi" w:hAnsiTheme="minorHAnsi" w:cstheme="minorHAnsi"/>
        <w:color w:val="FF0000"/>
        <w:sz w:val="20"/>
        <w:szCs w:val="20"/>
      </w:rPr>
      <w:t xml:space="preserve">This document should be submitted along with the Related Law and Authority worksheets documenting compliance with the environmental requirements listed at 24 CFR 50.4 and 58.5-6.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019074">
    <w:abstractNumId w:val="7"/>
  </w:num>
  <w:num w:numId="2" w16cid:durableId="485585970">
    <w:abstractNumId w:val="9"/>
  </w:num>
  <w:num w:numId="3" w16cid:durableId="804546301">
    <w:abstractNumId w:val="10"/>
  </w:num>
  <w:num w:numId="4" w16cid:durableId="1264846369">
    <w:abstractNumId w:val="0"/>
  </w:num>
  <w:num w:numId="5" w16cid:durableId="305280115">
    <w:abstractNumId w:val="11"/>
  </w:num>
  <w:num w:numId="6" w16cid:durableId="989602387">
    <w:abstractNumId w:val="3"/>
  </w:num>
  <w:num w:numId="7" w16cid:durableId="1148322752">
    <w:abstractNumId w:val="13"/>
  </w:num>
  <w:num w:numId="8" w16cid:durableId="150949346">
    <w:abstractNumId w:val="8"/>
  </w:num>
  <w:num w:numId="9" w16cid:durableId="1909682451">
    <w:abstractNumId w:val="5"/>
  </w:num>
  <w:num w:numId="10" w16cid:durableId="192034142">
    <w:abstractNumId w:val="4"/>
  </w:num>
  <w:num w:numId="11" w16cid:durableId="1790318111">
    <w:abstractNumId w:val="1"/>
  </w:num>
  <w:num w:numId="12" w16cid:durableId="1310551860">
    <w:abstractNumId w:val="6"/>
  </w:num>
  <w:num w:numId="13" w16cid:durableId="1274944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5541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E0"/>
    <w:rsid w:val="0000114F"/>
    <w:rsid w:val="00001F9E"/>
    <w:rsid w:val="000027B9"/>
    <w:rsid w:val="000120BB"/>
    <w:rsid w:val="00012734"/>
    <w:rsid w:val="00013A2D"/>
    <w:rsid w:val="00014E6D"/>
    <w:rsid w:val="00021003"/>
    <w:rsid w:val="00030EB4"/>
    <w:rsid w:val="000352AC"/>
    <w:rsid w:val="00044595"/>
    <w:rsid w:val="00045D4B"/>
    <w:rsid w:val="00051E77"/>
    <w:rsid w:val="00051EB3"/>
    <w:rsid w:val="000523B9"/>
    <w:rsid w:val="00054B7E"/>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0E7814"/>
    <w:rsid w:val="00106E94"/>
    <w:rsid w:val="0011190C"/>
    <w:rsid w:val="00116C36"/>
    <w:rsid w:val="00121037"/>
    <w:rsid w:val="00122DCA"/>
    <w:rsid w:val="00123EAF"/>
    <w:rsid w:val="00124C5F"/>
    <w:rsid w:val="00130CF0"/>
    <w:rsid w:val="001368D8"/>
    <w:rsid w:val="00147C1C"/>
    <w:rsid w:val="0015327A"/>
    <w:rsid w:val="001542ED"/>
    <w:rsid w:val="0015518D"/>
    <w:rsid w:val="001631BF"/>
    <w:rsid w:val="0016512D"/>
    <w:rsid w:val="0016660B"/>
    <w:rsid w:val="00177EEA"/>
    <w:rsid w:val="00183543"/>
    <w:rsid w:val="00191455"/>
    <w:rsid w:val="001A22E7"/>
    <w:rsid w:val="001A2FED"/>
    <w:rsid w:val="001B089A"/>
    <w:rsid w:val="001C01CE"/>
    <w:rsid w:val="001C13EB"/>
    <w:rsid w:val="001C50D2"/>
    <w:rsid w:val="001D30A7"/>
    <w:rsid w:val="001D407E"/>
    <w:rsid w:val="001E7707"/>
    <w:rsid w:val="001F3ADC"/>
    <w:rsid w:val="001F7D7D"/>
    <w:rsid w:val="00210A86"/>
    <w:rsid w:val="002124D2"/>
    <w:rsid w:val="00232009"/>
    <w:rsid w:val="00252CB3"/>
    <w:rsid w:val="002758F6"/>
    <w:rsid w:val="00285677"/>
    <w:rsid w:val="00287084"/>
    <w:rsid w:val="0029061D"/>
    <w:rsid w:val="00297BD0"/>
    <w:rsid w:val="002A064B"/>
    <w:rsid w:val="002A2966"/>
    <w:rsid w:val="002B200A"/>
    <w:rsid w:val="002C474C"/>
    <w:rsid w:val="002E3672"/>
    <w:rsid w:val="002F04CD"/>
    <w:rsid w:val="002F5C87"/>
    <w:rsid w:val="00303DB4"/>
    <w:rsid w:val="00312D00"/>
    <w:rsid w:val="003236F3"/>
    <w:rsid w:val="00343D4B"/>
    <w:rsid w:val="00344704"/>
    <w:rsid w:val="0035242A"/>
    <w:rsid w:val="00360C06"/>
    <w:rsid w:val="00365B5B"/>
    <w:rsid w:val="003744CD"/>
    <w:rsid w:val="00374D27"/>
    <w:rsid w:val="0038237C"/>
    <w:rsid w:val="003A11C1"/>
    <w:rsid w:val="003A2C99"/>
    <w:rsid w:val="003B24A7"/>
    <w:rsid w:val="003B4549"/>
    <w:rsid w:val="003C03A5"/>
    <w:rsid w:val="003C0924"/>
    <w:rsid w:val="003C73DA"/>
    <w:rsid w:val="003D005B"/>
    <w:rsid w:val="003D3842"/>
    <w:rsid w:val="003D388C"/>
    <w:rsid w:val="003F05AE"/>
    <w:rsid w:val="003F0AD6"/>
    <w:rsid w:val="003F52F4"/>
    <w:rsid w:val="003F6477"/>
    <w:rsid w:val="004040D5"/>
    <w:rsid w:val="004145CA"/>
    <w:rsid w:val="004168C4"/>
    <w:rsid w:val="004227D3"/>
    <w:rsid w:val="00422D37"/>
    <w:rsid w:val="004249D5"/>
    <w:rsid w:val="00425927"/>
    <w:rsid w:val="00434539"/>
    <w:rsid w:val="0044008A"/>
    <w:rsid w:val="00445BFB"/>
    <w:rsid w:val="00453ACD"/>
    <w:rsid w:val="004635AA"/>
    <w:rsid w:val="00465A50"/>
    <w:rsid w:val="004715E8"/>
    <w:rsid w:val="00480EC1"/>
    <w:rsid w:val="00494EBF"/>
    <w:rsid w:val="004A6B18"/>
    <w:rsid w:val="004D0D45"/>
    <w:rsid w:val="004D24CA"/>
    <w:rsid w:val="004E2DFA"/>
    <w:rsid w:val="004F119D"/>
    <w:rsid w:val="004F1C3D"/>
    <w:rsid w:val="004F3642"/>
    <w:rsid w:val="004F5ABC"/>
    <w:rsid w:val="00517BA2"/>
    <w:rsid w:val="00521328"/>
    <w:rsid w:val="00525C8E"/>
    <w:rsid w:val="005309B8"/>
    <w:rsid w:val="005322AF"/>
    <w:rsid w:val="00554E02"/>
    <w:rsid w:val="005628D6"/>
    <w:rsid w:val="0056372B"/>
    <w:rsid w:val="00570BC1"/>
    <w:rsid w:val="0057258D"/>
    <w:rsid w:val="00573C54"/>
    <w:rsid w:val="00574781"/>
    <w:rsid w:val="00574A2C"/>
    <w:rsid w:val="00585764"/>
    <w:rsid w:val="005916D6"/>
    <w:rsid w:val="005928F3"/>
    <w:rsid w:val="005A618A"/>
    <w:rsid w:val="005B3195"/>
    <w:rsid w:val="005B7520"/>
    <w:rsid w:val="005B77A1"/>
    <w:rsid w:val="005C1F33"/>
    <w:rsid w:val="005C5169"/>
    <w:rsid w:val="005C7880"/>
    <w:rsid w:val="005D087D"/>
    <w:rsid w:val="005D6219"/>
    <w:rsid w:val="005F1DB8"/>
    <w:rsid w:val="00604C93"/>
    <w:rsid w:val="006228F5"/>
    <w:rsid w:val="006312DB"/>
    <w:rsid w:val="006319E3"/>
    <w:rsid w:val="006410A6"/>
    <w:rsid w:val="00641C4B"/>
    <w:rsid w:val="00646F75"/>
    <w:rsid w:val="00652E0A"/>
    <w:rsid w:val="00653D40"/>
    <w:rsid w:val="006549AA"/>
    <w:rsid w:val="00657F47"/>
    <w:rsid w:val="00672724"/>
    <w:rsid w:val="00685802"/>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26A4"/>
    <w:rsid w:val="00763594"/>
    <w:rsid w:val="00772919"/>
    <w:rsid w:val="00774943"/>
    <w:rsid w:val="00775037"/>
    <w:rsid w:val="00777355"/>
    <w:rsid w:val="007848C8"/>
    <w:rsid w:val="00790C85"/>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24816"/>
    <w:rsid w:val="0082788C"/>
    <w:rsid w:val="00832051"/>
    <w:rsid w:val="00832E6B"/>
    <w:rsid w:val="00837910"/>
    <w:rsid w:val="00861391"/>
    <w:rsid w:val="00861FF0"/>
    <w:rsid w:val="00867F0F"/>
    <w:rsid w:val="00870D5F"/>
    <w:rsid w:val="0088378E"/>
    <w:rsid w:val="00887C3E"/>
    <w:rsid w:val="0089360C"/>
    <w:rsid w:val="0089483B"/>
    <w:rsid w:val="0089609C"/>
    <w:rsid w:val="008A1503"/>
    <w:rsid w:val="008A2066"/>
    <w:rsid w:val="008A40F3"/>
    <w:rsid w:val="008A4DD8"/>
    <w:rsid w:val="008A724B"/>
    <w:rsid w:val="008B59A3"/>
    <w:rsid w:val="008C0BED"/>
    <w:rsid w:val="008C453D"/>
    <w:rsid w:val="008C69A1"/>
    <w:rsid w:val="008D29D9"/>
    <w:rsid w:val="008F318B"/>
    <w:rsid w:val="0090284E"/>
    <w:rsid w:val="00905288"/>
    <w:rsid w:val="0090755C"/>
    <w:rsid w:val="00912F21"/>
    <w:rsid w:val="00923761"/>
    <w:rsid w:val="009341C6"/>
    <w:rsid w:val="0094290F"/>
    <w:rsid w:val="00943C91"/>
    <w:rsid w:val="00946998"/>
    <w:rsid w:val="00957D72"/>
    <w:rsid w:val="00976033"/>
    <w:rsid w:val="0098079E"/>
    <w:rsid w:val="00982008"/>
    <w:rsid w:val="009A0790"/>
    <w:rsid w:val="009A5246"/>
    <w:rsid w:val="009A5CE1"/>
    <w:rsid w:val="009B21AF"/>
    <w:rsid w:val="009D627C"/>
    <w:rsid w:val="009D7C93"/>
    <w:rsid w:val="009E073C"/>
    <w:rsid w:val="009F789E"/>
    <w:rsid w:val="00A054C1"/>
    <w:rsid w:val="00A101FF"/>
    <w:rsid w:val="00A20598"/>
    <w:rsid w:val="00A247DD"/>
    <w:rsid w:val="00A637D1"/>
    <w:rsid w:val="00A745A9"/>
    <w:rsid w:val="00A74EEA"/>
    <w:rsid w:val="00A858B0"/>
    <w:rsid w:val="00A91AD1"/>
    <w:rsid w:val="00A92EF9"/>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26DE"/>
    <w:rsid w:val="00BF3DA1"/>
    <w:rsid w:val="00BF7C34"/>
    <w:rsid w:val="00C0167A"/>
    <w:rsid w:val="00C173F8"/>
    <w:rsid w:val="00C20A3C"/>
    <w:rsid w:val="00C24090"/>
    <w:rsid w:val="00C25904"/>
    <w:rsid w:val="00C27229"/>
    <w:rsid w:val="00C33F29"/>
    <w:rsid w:val="00C37B9F"/>
    <w:rsid w:val="00C41BF9"/>
    <w:rsid w:val="00C4350E"/>
    <w:rsid w:val="00C57FDC"/>
    <w:rsid w:val="00C60D92"/>
    <w:rsid w:val="00C815B8"/>
    <w:rsid w:val="00C9162A"/>
    <w:rsid w:val="00CA525E"/>
    <w:rsid w:val="00CB1145"/>
    <w:rsid w:val="00CB5D62"/>
    <w:rsid w:val="00CC0E21"/>
    <w:rsid w:val="00CC6198"/>
    <w:rsid w:val="00CD0003"/>
    <w:rsid w:val="00CD3856"/>
    <w:rsid w:val="00CD7378"/>
    <w:rsid w:val="00CD7434"/>
    <w:rsid w:val="00CE4F88"/>
    <w:rsid w:val="00CE506D"/>
    <w:rsid w:val="00CE5916"/>
    <w:rsid w:val="00CE5970"/>
    <w:rsid w:val="00CE72C6"/>
    <w:rsid w:val="00CF2BCC"/>
    <w:rsid w:val="00D00A7A"/>
    <w:rsid w:val="00D00B0F"/>
    <w:rsid w:val="00D01A83"/>
    <w:rsid w:val="00D02938"/>
    <w:rsid w:val="00D2200E"/>
    <w:rsid w:val="00D25CD3"/>
    <w:rsid w:val="00D261F3"/>
    <w:rsid w:val="00D3054C"/>
    <w:rsid w:val="00D31E66"/>
    <w:rsid w:val="00D35A04"/>
    <w:rsid w:val="00D37945"/>
    <w:rsid w:val="00D40B01"/>
    <w:rsid w:val="00D40E8F"/>
    <w:rsid w:val="00D45807"/>
    <w:rsid w:val="00D46B2A"/>
    <w:rsid w:val="00D54A92"/>
    <w:rsid w:val="00D575AD"/>
    <w:rsid w:val="00D60E34"/>
    <w:rsid w:val="00D76746"/>
    <w:rsid w:val="00D81EA8"/>
    <w:rsid w:val="00D85CA2"/>
    <w:rsid w:val="00D85D8E"/>
    <w:rsid w:val="00D91C1A"/>
    <w:rsid w:val="00D9461C"/>
    <w:rsid w:val="00D96CF1"/>
    <w:rsid w:val="00DA3172"/>
    <w:rsid w:val="00DA6502"/>
    <w:rsid w:val="00DA7D1E"/>
    <w:rsid w:val="00DA7F05"/>
    <w:rsid w:val="00DB0CA0"/>
    <w:rsid w:val="00DB5A78"/>
    <w:rsid w:val="00DB6CD0"/>
    <w:rsid w:val="00DC774F"/>
    <w:rsid w:val="00DC78D8"/>
    <w:rsid w:val="00DE6611"/>
    <w:rsid w:val="00DF0697"/>
    <w:rsid w:val="00DF6B09"/>
    <w:rsid w:val="00E05899"/>
    <w:rsid w:val="00E0617C"/>
    <w:rsid w:val="00E0796D"/>
    <w:rsid w:val="00E1032C"/>
    <w:rsid w:val="00E12F64"/>
    <w:rsid w:val="00E1443F"/>
    <w:rsid w:val="00E33EDC"/>
    <w:rsid w:val="00E35209"/>
    <w:rsid w:val="00E37C7C"/>
    <w:rsid w:val="00E41F21"/>
    <w:rsid w:val="00E56B20"/>
    <w:rsid w:val="00E605F8"/>
    <w:rsid w:val="00E72B81"/>
    <w:rsid w:val="00E837E5"/>
    <w:rsid w:val="00EA4C78"/>
    <w:rsid w:val="00EA60E4"/>
    <w:rsid w:val="00EA63EC"/>
    <w:rsid w:val="00EA6C88"/>
    <w:rsid w:val="00EA7BD6"/>
    <w:rsid w:val="00EB08E0"/>
    <w:rsid w:val="00EB0F7F"/>
    <w:rsid w:val="00EB3390"/>
    <w:rsid w:val="00EB4385"/>
    <w:rsid w:val="00EC5ABF"/>
    <w:rsid w:val="00EC6862"/>
    <w:rsid w:val="00EC6CE7"/>
    <w:rsid w:val="00EE053F"/>
    <w:rsid w:val="00EE43D2"/>
    <w:rsid w:val="00EE6EF5"/>
    <w:rsid w:val="00EF00F3"/>
    <w:rsid w:val="00EF4862"/>
    <w:rsid w:val="00F102EE"/>
    <w:rsid w:val="00F15E06"/>
    <w:rsid w:val="00F16AE9"/>
    <w:rsid w:val="00F17FE0"/>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4ED2"/>
  <w15:docId w15:val="{AE240096-0597-4590-9D34-8D849779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56B20"/>
    <w:rPr>
      <w:sz w:val="24"/>
      <w:szCs w:val="24"/>
    </w:rPr>
  </w:style>
  <w:style w:type="character" w:styleId="PlaceholderText">
    <w:name w:val="Placeholder Text"/>
    <w:basedOn w:val="DefaultParagraphFont"/>
    <w:uiPriority w:val="99"/>
    <w:semiHidden/>
    <w:rsid w:val="00E56B20"/>
    <w:rPr>
      <w:color w:val="808080"/>
    </w:rPr>
  </w:style>
  <w:style w:type="character" w:customStyle="1" w:styleId="apple-converted-space">
    <w:name w:val="apple-converted-space"/>
    <w:basedOn w:val="DefaultParagraphFont"/>
    <w:rsid w:val="00CF2BCC"/>
  </w:style>
  <w:style w:type="paragraph" w:styleId="EndnoteText">
    <w:name w:val="endnote text"/>
    <w:basedOn w:val="Normal"/>
    <w:link w:val="EndnoteTextChar"/>
    <w:uiPriority w:val="99"/>
    <w:semiHidden/>
    <w:unhideWhenUsed/>
    <w:rsid w:val="00A054C1"/>
    <w:rPr>
      <w:sz w:val="20"/>
      <w:szCs w:val="20"/>
    </w:rPr>
  </w:style>
  <w:style w:type="character" w:customStyle="1" w:styleId="EndnoteTextChar">
    <w:name w:val="Endnote Text Char"/>
    <w:basedOn w:val="DefaultParagraphFont"/>
    <w:link w:val="EndnoteText"/>
    <w:uiPriority w:val="99"/>
    <w:semiHidden/>
    <w:rsid w:val="00A054C1"/>
  </w:style>
  <w:style w:type="character" w:styleId="EndnoteReference">
    <w:name w:val="endnote reference"/>
    <w:basedOn w:val="DefaultParagraphFont"/>
    <w:uiPriority w:val="99"/>
    <w:semiHidden/>
    <w:unhideWhenUsed/>
    <w:rsid w:val="00A054C1"/>
    <w:rPr>
      <w:vertAlign w:val="superscript"/>
    </w:rPr>
  </w:style>
  <w:style w:type="paragraph" w:styleId="PlainText">
    <w:name w:val="Plain Text"/>
    <w:basedOn w:val="Normal"/>
    <w:link w:val="PlainTextChar"/>
    <w:uiPriority w:val="99"/>
    <w:semiHidden/>
    <w:unhideWhenUsed/>
    <w:rsid w:val="003C03A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C03A5"/>
    <w:rPr>
      <w:rFonts w:ascii="Calibri" w:eastAsiaTheme="minorHAnsi" w:hAnsi="Calibri" w:cstheme="minorBidi"/>
      <w:sz w:val="22"/>
      <w:szCs w:val="21"/>
    </w:rPr>
  </w:style>
  <w:style w:type="character" w:customStyle="1" w:styleId="BusinessRulesChar">
    <w:name w:val="Business Rules Char"/>
    <w:basedOn w:val="DefaultParagraphFont"/>
    <w:link w:val="BusinessRules"/>
    <w:locked/>
    <w:rsid w:val="003C03A5"/>
    <w:rPr>
      <w:rFonts w:cs="Arial"/>
      <w:color w:val="00B050"/>
      <w:szCs w:val="24"/>
    </w:rPr>
  </w:style>
  <w:style w:type="paragraph" w:customStyle="1" w:styleId="BusinessRules">
    <w:name w:val="Business Rules"/>
    <w:basedOn w:val="Normal"/>
    <w:link w:val="BusinessRulesChar"/>
    <w:qFormat/>
    <w:rsid w:val="003C03A5"/>
    <w:rPr>
      <w:rFonts w:cs="Arial"/>
      <w:color w:val="00B050"/>
      <w:sz w:val="20"/>
    </w:rPr>
  </w:style>
  <w:style w:type="paragraph" w:styleId="Revision">
    <w:name w:val="Revision"/>
    <w:hidden/>
    <w:uiPriority w:val="99"/>
    <w:semiHidden/>
    <w:rsid w:val="00837910"/>
    <w:rPr>
      <w:sz w:val="24"/>
      <w:szCs w:val="24"/>
    </w:rPr>
  </w:style>
  <w:style w:type="paragraph" w:styleId="NoSpacing">
    <w:name w:val="No Spacing"/>
    <w:uiPriority w:val="1"/>
    <w:qFormat/>
    <w:rsid w:val="00252CB3"/>
    <w:pPr>
      <w:spacing w:before="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421561435">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 w:id="20965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dexchange.info/resource/3197/guidance-categorizing-activity-as-maintenance-environmental-regulations-24-cfr-parts-50-and-5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sc.fem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hudexchange.info/environmental-review/flood-insuranc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udexchange.info/resource/3197/guidance-categorizing-activity-as-maintenance-environmental-regulations-24-cfr-parts-50-and-58/"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0D1782CB44AB7BF8A8BCB09071DC4"/>
        <w:category>
          <w:name w:val="General"/>
          <w:gallery w:val="placeholder"/>
        </w:category>
        <w:types>
          <w:type w:val="bbPlcHdr"/>
        </w:types>
        <w:behaviors>
          <w:behavior w:val="content"/>
        </w:behaviors>
        <w:guid w:val="{6ADE73D0-C490-4691-94AB-700D2942BAAC}"/>
      </w:docPartPr>
      <w:docPartBody>
        <w:p w:rsidR="00756E14" w:rsidRDefault="00551B76" w:rsidP="00551B76">
          <w:pPr>
            <w:pStyle w:val="6BC0D1782CB44AB7BF8A8BCB09071DC4"/>
          </w:pPr>
          <w:r w:rsidRPr="00480576">
            <w:rPr>
              <w:rStyle w:val="PlaceholderText"/>
            </w:rPr>
            <w:t>Click here to enter text.</w:t>
          </w:r>
        </w:p>
      </w:docPartBody>
    </w:docPart>
    <w:docPart>
      <w:docPartPr>
        <w:name w:val="EB56477B4CC14A3795AE2EEBB663C12A"/>
        <w:category>
          <w:name w:val="General"/>
          <w:gallery w:val="placeholder"/>
        </w:category>
        <w:types>
          <w:type w:val="bbPlcHdr"/>
        </w:types>
        <w:behaviors>
          <w:behavior w:val="content"/>
        </w:behaviors>
        <w:guid w:val="{5245F5A5-5D68-4BD0-BF42-ADD5AA80958F}"/>
      </w:docPartPr>
      <w:docPartBody>
        <w:p w:rsidR="00756E14" w:rsidRDefault="00551B76" w:rsidP="00551B76">
          <w:pPr>
            <w:pStyle w:val="EB56477B4CC14A3795AE2EEBB663C12A"/>
          </w:pPr>
          <w:r w:rsidRPr="00480576">
            <w:rPr>
              <w:rStyle w:val="PlaceholderText"/>
            </w:rPr>
            <w:t>Click here to enter text.</w:t>
          </w:r>
        </w:p>
      </w:docPartBody>
    </w:docPart>
    <w:docPart>
      <w:docPartPr>
        <w:name w:val="51D1834E87804379B1E8A8E8A9A1ABEC"/>
        <w:category>
          <w:name w:val="General"/>
          <w:gallery w:val="placeholder"/>
        </w:category>
        <w:types>
          <w:type w:val="bbPlcHdr"/>
        </w:types>
        <w:behaviors>
          <w:behavior w:val="content"/>
        </w:behaviors>
        <w:guid w:val="{9D5603AC-7CD8-4895-B521-F0E7B77AAF21}"/>
      </w:docPartPr>
      <w:docPartBody>
        <w:p w:rsidR="00756E14" w:rsidRDefault="00551B76" w:rsidP="00551B76">
          <w:pPr>
            <w:pStyle w:val="51D1834E87804379B1E8A8E8A9A1ABEC"/>
          </w:pPr>
          <w:r w:rsidRPr="00480576">
            <w:rPr>
              <w:rStyle w:val="PlaceholderText"/>
            </w:rPr>
            <w:t>Click here to enter text.</w:t>
          </w:r>
        </w:p>
      </w:docPartBody>
    </w:docPart>
    <w:docPart>
      <w:docPartPr>
        <w:name w:val="7458F2E66D4343C290FB59E9963B17EC"/>
        <w:category>
          <w:name w:val="General"/>
          <w:gallery w:val="placeholder"/>
        </w:category>
        <w:types>
          <w:type w:val="bbPlcHdr"/>
        </w:types>
        <w:behaviors>
          <w:behavior w:val="content"/>
        </w:behaviors>
        <w:guid w:val="{82202012-BC24-4FE3-BE89-EAC7E97231A0}"/>
      </w:docPartPr>
      <w:docPartBody>
        <w:p w:rsidR="00756E14" w:rsidRDefault="00551B76" w:rsidP="00551B76">
          <w:pPr>
            <w:pStyle w:val="7458F2E66D4343C290FB59E9963B17EC"/>
          </w:pPr>
          <w:r w:rsidRPr="00480576">
            <w:rPr>
              <w:rStyle w:val="PlaceholderText"/>
            </w:rPr>
            <w:t>Click here to enter text.</w:t>
          </w:r>
        </w:p>
      </w:docPartBody>
    </w:docPart>
    <w:docPart>
      <w:docPartPr>
        <w:name w:val="1816AB318CC14F51BFB8025A2621776F"/>
        <w:category>
          <w:name w:val="General"/>
          <w:gallery w:val="placeholder"/>
        </w:category>
        <w:types>
          <w:type w:val="bbPlcHdr"/>
        </w:types>
        <w:behaviors>
          <w:behavior w:val="content"/>
        </w:behaviors>
        <w:guid w:val="{88BBC946-A95F-47A4-BCD4-A78C8D14FBB2}"/>
      </w:docPartPr>
      <w:docPartBody>
        <w:p w:rsidR="00756E14" w:rsidRDefault="00551B76" w:rsidP="00551B76">
          <w:pPr>
            <w:pStyle w:val="1816AB318CC14F51BFB8025A2621776F"/>
          </w:pPr>
          <w:r w:rsidRPr="00480576">
            <w:rPr>
              <w:rStyle w:val="PlaceholderText"/>
            </w:rPr>
            <w:t>Click here to enter text.</w:t>
          </w:r>
        </w:p>
      </w:docPartBody>
    </w:docPart>
    <w:docPart>
      <w:docPartPr>
        <w:name w:val="AD6FE6EAAB924DC2B40C0A7446FC51F5"/>
        <w:category>
          <w:name w:val="General"/>
          <w:gallery w:val="placeholder"/>
        </w:category>
        <w:types>
          <w:type w:val="bbPlcHdr"/>
        </w:types>
        <w:behaviors>
          <w:behavior w:val="content"/>
        </w:behaviors>
        <w:guid w:val="{C9181483-9070-4A56-8B3C-E3F4F52A0F25}"/>
      </w:docPartPr>
      <w:docPartBody>
        <w:p w:rsidR="00756E14" w:rsidRDefault="00551B76" w:rsidP="00551B76">
          <w:pPr>
            <w:pStyle w:val="AD6FE6EAAB924DC2B40C0A7446FC51F5"/>
          </w:pPr>
          <w:r w:rsidRPr="00480576">
            <w:rPr>
              <w:rStyle w:val="PlaceholderText"/>
            </w:rPr>
            <w:t>Click here to enter text.</w:t>
          </w:r>
        </w:p>
      </w:docPartBody>
    </w:docPart>
    <w:docPart>
      <w:docPartPr>
        <w:name w:val="E92AFB157FA14450B8B6B493225CCB30"/>
        <w:category>
          <w:name w:val="General"/>
          <w:gallery w:val="placeholder"/>
        </w:category>
        <w:types>
          <w:type w:val="bbPlcHdr"/>
        </w:types>
        <w:behaviors>
          <w:behavior w:val="content"/>
        </w:behaviors>
        <w:guid w:val="{008E9166-4F71-4DA7-84F6-76C6E0201A3A}"/>
      </w:docPartPr>
      <w:docPartBody>
        <w:p w:rsidR="00756E14" w:rsidRDefault="00551B76" w:rsidP="00551B76">
          <w:pPr>
            <w:pStyle w:val="E92AFB157FA14450B8B6B493225CCB30"/>
          </w:pPr>
          <w:r w:rsidRPr="00480576">
            <w:rPr>
              <w:rStyle w:val="PlaceholderText"/>
            </w:rPr>
            <w:t>Click here to enter text.</w:t>
          </w:r>
        </w:p>
      </w:docPartBody>
    </w:docPart>
    <w:docPart>
      <w:docPartPr>
        <w:name w:val="497AE8E3BD1D4AD38913A746553D026C"/>
        <w:category>
          <w:name w:val="General"/>
          <w:gallery w:val="placeholder"/>
        </w:category>
        <w:types>
          <w:type w:val="bbPlcHdr"/>
        </w:types>
        <w:behaviors>
          <w:behavior w:val="content"/>
        </w:behaviors>
        <w:guid w:val="{0DC4B85B-FEE1-45C4-B198-A014EC0CAF82}"/>
      </w:docPartPr>
      <w:docPartBody>
        <w:p w:rsidR="00756E14" w:rsidRDefault="00551B76" w:rsidP="00551B76">
          <w:pPr>
            <w:pStyle w:val="497AE8E3BD1D4AD38913A746553D026C"/>
          </w:pPr>
          <w:r w:rsidRPr="00480576">
            <w:rPr>
              <w:rStyle w:val="PlaceholderText"/>
            </w:rPr>
            <w:t>Click here to enter text.</w:t>
          </w:r>
        </w:p>
      </w:docPartBody>
    </w:docPart>
    <w:docPart>
      <w:docPartPr>
        <w:name w:val="102240392C9E404889ED68D63D8D1D5F"/>
        <w:category>
          <w:name w:val="General"/>
          <w:gallery w:val="placeholder"/>
        </w:category>
        <w:types>
          <w:type w:val="bbPlcHdr"/>
        </w:types>
        <w:behaviors>
          <w:behavior w:val="content"/>
        </w:behaviors>
        <w:guid w:val="{DA2BC8C6-8ABC-4AB9-9A80-2F9B98D083FD}"/>
      </w:docPartPr>
      <w:docPartBody>
        <w:p w:rsidR="002A5E22" w:rsidRDefault="00E3436A" w:rsidP="00E3436A">
          <w:pPr>
            <w:pStyle w:val="102240392C9E404889ED68D63D8D1D5F"/>
          </w:pPr>
          <w:r w:rsidRPr="00480576">
            <w:rPr>
              <w:rStyle w:val="PlaceholderText"/>
            </w:rPr>
            <w:t>Click here to enter text.</w:t>
          </w:r>
        </w:p>
      </w:docPartBody>
    </w:docPart>
    <w:docPart>
      <w:docPartPr>
        <w:name w:val="5C8991E766F64B5C816357B14489A13D"/>
        <w:category>
          <w:name w:val="General"/>
          <w:gallery w:val="placeholder"/>
        </w:category>
        <w:types>
          <w:type w:val="bbPlcHdr"/>
        </w:types>
        <w:behaviors>
          <w:behavior w:val="content"/>
        </w:behaviors>
        <w:guid w:val="{DC92341F-36ED-4C01-BD2D-15A9691A9716}"/>
      </w:docPartPr>
      <w:docPartBody>
        <w:p w:rsidR="009B369E" w:rsidRDefault="005A7C6D" w:rsidP="005A7C6D">
          <w:pPr>
            <w:pStyle w:val="5C8991E766F64B5C816357B14489A13D"/>
          </w:pPr>
          <w:r>
            <w:rPr>
              <w:rStyle w:val="PlaceholderText"/>
            </w:rPr>
            <w:t>Click or tap here to enter text.</w:t>
          </w:r>
        </w:p>
      </w:docPartBody>
    </w:docPart>
    <w:docPart>
      <w:docPartPr>
        <w:name w:val="FEFA80ACD71E44AA9B9C057DC4CA9C1C"/>
        <w:category>
          <w:name w:val="General"/>
          <w:gallery w:val="placeholder"/>
        </w:category>
        <w:types>
          <w:type w:val="bbPlcHdr"/>
        </w:types>
        <w:behaviors>
          <w:behavior w:val="content"/>
        </w:behaviors>
        <w:guid w:val="{91353FBF-704C-4F80-AFAF-58F30FEF1B66}"/>
      </w:docPartPr>
      <w:docPartBody>
        <w:p w:rsidR="009B369E" w:rsidRDefault="005A7C6D" w:rsidP="005A7C6D">
          <w:pPr>
            <w:pStyle w:val="FEFA80ACD71E44AA9B9C057DC4CA9C1C"/>
          </w:pPr>
          <w:r>
            <w:rPr>
              <w:rStyle w:val="PlaceholderText"/>
            </w:rPr>
            <w:t>Click or tap here to enter text.</w:t>
          </w:r>
        </w:p>
      </w:docPartBody>
    </w:docPart>
    <w:docPart>
      <w:docPartPr>
        <w:name w:val="C0A33EF57B66451589553C8E9D274C5E"/>
        <w:category>
          <w:name w:val="General"/>
          <w:gallery w:val="placeholder"/>
        </w:category>
        <w:types>
          <w:type w:val="bbPlcHdr"/>
        </w:types>
        <w:behaviors>
          <w:behavior w:val="content"/>
        </w:behaviors>
        <w:guid w:val="{A7E9B6CB-F7AA-4772-8CD6-3682F6B957E0}"/>
      </w:docPartPr>
      <w:docPartBody>
        <w:p w:rsidR="00FA1D12" w:rsidRDefault="00073A1A" w:rsidP="00073A1A">
          <w:pPr>
            <w:pStyle w:val="C0A33EF57B66451589553C8E9D274C5E"/>
          </w:pPr>
          <w:r w:rsidRPr="00480576">
            <w:rPr>
              <w:rStyle w:val="PlaceholderText"/>
            </w:rPr>
            <w:t>Click here to enter text.</w:t>
          </w:r>
        </w:p>
      </w:docPartBody>
    </w:docPart>
    <w:docPart>
      <w:docPartPr>
        <w:name w:val="C4B961CDEE2241F8B337E3A91B452A28"/>
        <w:category>
          <w:name w:val="General"/>
          <w:gallery w:val="placeholder"/>
        </w:category>
        <w:types>
          <w:type w:val="bbPlcHdr"/>
        </w:types>
        <w:behaviors>
          <w:behavior w:val="content"/>
        </w:behaviors>
        <w:guid w:val="{6089B2FF-4199-467B-BE6A-F316FFE965BE}"/>
      </w:docPartPr>
      <w:docPartBody>
        <w:p w:rsidR="00FA1D12" w:rsidRDefault="00073A1A" w:rsidP="00073A1A">
          <w:pPr>
            <w:pStyle w:val="C4B961CDEE2241F8B337E3A91B452A28"/>
          </w:pPr>
          <w:r w:rsidRPr="00480576">
            <w:rPr>
              <w:rStyle w:val="PlaceholderText"/>
            </w:rPr>
            <w:t>Click here to enter text.</w:t>
          </w:r>
        </w:p>
      </w:docPartBody>
    </w:docPart>
    <w:docPart>
      <w:docPartPr>
        <w:name w:val="2CB88F066C8F49A7899B1EB633617E56"/>
        <w:category>
          <w:name w:val="General"/>
          <w:gallery w:val="placeholder"/>
        </w:category>
        <w:types>
          <w:type w:val="bbPlcHdr"/>
        </w:types>
        <w:behaviors>
          <w:behavior w:val="content"/>
        </w:behaviors>
        <w:guid w:val="{26A9C738-0B56-4A5D-8274-B9992BAF89D5}"/>
      </w:docPartPr>
      <w:docPartBody>
        <w:p w:rsidR="00FA1D12" w:rsidRDefault="00073A1A" w:rsidP="00073A1A">
          <w:pPr>
            <w:pStyle w:val="2CB88F066C8F49A7899B1EB633617E56"/>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76"/>
    <w:rsid w:val="00073A1A"/>
    <w:rsid w:val="00292DB3"/>
    <w:rsid w:val="002A5E22"/>
    <w:rsid w:val="00551B76"/>
    <w:rsid w:val="005A7C6D"/>
    <w:rsid w:val="00632F07"/>
    <w:rsid w:val="00756E14"/>
    <w:rsid w:val="007D45B7"/>
    <w:rsid w:val="007F4075"/>
    <w:rsid w:val="008B564B"/>
    <w:rsid w:val="008D108F"/>
    <w:rsid w:val="00982E83"/>
    <w:rsid w:val="009B369E"/>
    <w:rsid w:val="00A90BC6"/>
    <w:rsid w:val="00B74A4D"/>
    <w:rsid w:val="00B95A68"/>
    <w:rsid w:val="00C17667"/>
    <w:rsid w:val="00E3436A"/>
    <w:rsid w:val="00F67F9F"/>
    <w:rsid w:val="00FA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A1A"/>
  </w:style>
  <w:style w:type="paragraph" w:customStyle="1" w:styleId="6BC0D1782CB44AB7BF8A8BCB09071DC4">
    <w:name w:val="6BC0D1782CB44AB7BF8A8BCB09071DC4"/>
    <w:rsid w:val="00551B76"/>
  </w:style>
  <w:style w:type="paragraph" w:customStyle="1" w:styleId="EB56477B4CC14A3795AE2EEBB663C12A">
    <w:name w:val="EB56477B4CC14A3795AE2EEBB663C12A"/>
    <w:rsid w:val="00551B76"/>
  </w:style>
  <w:style w:type="paragraph" w:customStyle="1" w:styleId="51D1834E87804379B1E8A8E8A9A1ABEC">
    <w:name w:val="51D1834E87804379B1E8A8E8A9A1ABEC"/>
    <w:rsid w:val="00551B76"/>
  </w:style>
  <w:style w:type="paragraph" w:customStyle="1" w:styleId="7458F2E66D4343C290FB59E9963B17EC">
    <w:name w:val="7458F2E66D4343C290FB59E9963B17EC"/>
    <w:rsid w:val="00551B76"/>
  </w:style>
  <w:style w:type="paragraph" w:customStyle="1" w:styleId="1816AB318CC14F51BFB8025A2621776F">
    <w:name w:val="1816AB318CC14F51BFB8025A2621776F"/>
    <w:rsid w:val="00551B76"/>
  </w:style>
  <w:style w:type="paragraph" w:customStyle="1" w:styleId="AD6FE6EAAB924DC2B40C0A7446FC51F5">
    <w:name w:val="AD6FE6EAAB924DC2B40C0A7446FC51F5"/>
    <w:rsid w:val="00551B76"/>
  </w:style>
  <w:style w:type="paragraph" w:customStyle="1" w:styleId="E92AFB157FA14450B8B6B493225CCB30">
    <w:name w:val="E92AFB157FA14450B8B6B493225CCB30"/>
    <w:rsid w:val="00551B76"/>
  </w:style>
  <w:style w:type="paragraph" w:customStyle="1" w:styleId="497AE8E3BD1D4AD38913A746553D026C">
    <w:name w:val="497AE8E3BD1D4AD38913A746553D026C"/>
    <w:rsid w:val="00551B76"/>
  </w:style>
  <w:style w:type="paragraph" w:customStyle="1" w:styleId="102240392C9E404889ED68D63D8D1D5F">
    <w:name w:val="102240392C9E404889ED68D63D8D1D5F"/>
    <w:rsid w:val="00E3436A"/>
  </w:style>
  <w:style w:type="paragraph" w:customStyle="1" w:styleId="5C8991E766F64B5C816357B14489A13D">
    <w:name w:val="5C8991E766F64B5C816357B14489A13D"/>
    <w:rsid w:val="005A7C6D"/>
  </w:style>
  <w:style w:type="paragraph" w:customStyle="1" w:styleId="FEFA80ACD71E44AA9B9C057DC4CA9C1C">
    <w:name w:val="FEFA80ACD71E44AA9B9C057DC4CA9C1C"/>
    <w:rsid w:val="005A7C6D"/>
  </w:style>
  <w:style w:type="paragraph" w:customStyle="1" w:styleId="C0A33EF57B66451589553C8E9D274C5E">
    <w:name w:val="C0A33EF57B66451589553C8E9D274C5E"/>
    <w:rsid w:val="00073A1A"/>
  </w:style>
  <w:style w:type="paragraph" w:customStyle="1" w:styleId="C4B961CDEE2241F8B337E3A91B452A28">
    <w:name w:val="C4B961CDEE2241F8B337E3A91B452A28"/>
    <w:rsid w:val="00073A1A"/>
  </w:style>
  <w:style w:type="paragraph" w:customStyle="1" w:styleId="2CB88F066C8F49A7899B1EB633617E56">
    <w:name w:val="2CB88F066C8F49A7899B1EB633617E56"/>
    <w:rsid w:val="00073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7F7F-8361-40FF-9E66-CB38DF11E1E7}">
  <ds:schemaRefs>
    <ds:schemaRef ds:uri="http://schemas.openxmlformats.org/officeDocument/2006/bibliography"/>
  </ds:schemaRefs>
</ds:datastoreItem>
</file>

<file path=customXml/itemProps2.xml><?xml version="1.0" encoding="utf-8"?>
<ds:datastoreItem xmlns:ds="http://schemas.openxmlformats.org/officeDocument/2006/customXml" ds:itemID="{75020E64-9AA9-4AF2-9339-86B428E2E2A4}">
  <ds:schemaRefs>
    <ds:schemaRef ds:uri="http://schemas.microsoft.com/sharepoint/v3/contenttype/forms"/>
  </ds:schemaRefs>
</ds:datastoreItem>
</file>

<file path=customXml/itemProps3.xml><?xml version="1.0" encoding="utf-8"?>
<ds:datastoreItem xmlns:ds="http://schemas.openxmlformats.org/officeDocument/2006/customXml" ds:itemID="{0E1C4E8B-90E2-447A-921A-062E4580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8113C-FAB4-413E-81C2-92FF6D9BA394}">
  <ds:schemaRefs>
    <ds:schemaRef ds:uri="http://schemas.openxmlformats.org/officeDocument/2006/bibliography"/>
  </ds:schemaRefs>
</ds:datastoreItem>
</file>

<file path=customXml/itemProps5.xml><?xml version="1.0" encoding="utf-8"?>
<ds:datastoreItem xmlns:ds="http://schemas.openxmlformats.org/officeDocument/2006/customXml" ds:itemID="{8130D15A-E75C-4B68-A128-BF0EF5114A2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8B3F15F-6FEA-48FF-969A-0E1D0892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7740</Characters>
  <Application>Microsoft Office Word</Application>
  <DocSecurity>0</DocSecurity>
  <Lines>198</Lines>
  <Paragraphs>99</Paragraphs>
  <ScaleCrop>false</ScaleCrop>
  <HeadingPairs>
    <vt:vector size="2" baseType="variant">
      <vt:variant>
        <vt:lpstr>Title</vt:lpstr>
      </vt:variant>
      <vt:variant>
        <vt:i4>1</vt:i4>
      </vt:variant>
    </vt:vector>
  </HeadingPairs>
  <TitlesOfParts>
    <vt:vector size="1" baseType="lpstr">
      <vt:lpstr>Environmental Review: Partner Worksheet for 223(a)(7) and CENST 223(f)</vt:lpstr>
    </vt:vector>
  </TitlesOfParts>
  <Manager/>
  <Company/>
  <LinksUpToDate>false</LinksUpToDate>
  <CharactersWithSpaces>9050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Partner Worksheet for 223(a)(7) and CENST 223(f)</dc:title>
  <dc:subject/>
  <dc:creator>HUD</dc:creator>
  <cp:keywords/>
  <dc:description/>
  <cp:lastModifiedBy>Thomas Mon</cp:lastModifiedBy>
  <cp:revision>3</cp:revision>
  <cp:lastPrinted>2012-02-14T21:10:00Z</cp:lastPrinted>
  <dcterms:created xsi:type="dcterms:W3CDTF">2022-07-19T16:12:00Z</dcterms:created>
  <dcterms:modified xsi:type="dcterms:W3CDTF">2022-07-20T13:57:00Z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0x010100FA62949C203DB244BCC6B17E86EA9E5F</vt:lpwstr>
  </property>
</Properties>
</file>