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0DEB" w14:textId="77777777" w:rsidR="003829AE" w:rsidRPr="00BC6644" w:rsidRDefault="003829AE">
      <w:pPr>
        <w:rPr>
          <w:rFonts w:ascii="Times New Roman" w:eastAsia="Times New Roman" w:hAnsi="Times New Roman" w:cs="Times New Roman"/>
          <w:sz w:val="18"/>
          <w:szCs w:val="18"/>
        </w:rPr>
      </w:pPr>
    </w:p>
    <w:p w14:paraId="514EE675" w14:textId="77777777" w:rsidR="003829AE" w:rsidRPr="00BC6644" w:rsidRDefault="003829AE">
      <w:pPr>
        <w:rPr>
          <w:rFonts w:ascii="Times New Roman" w:eastAsia="Times New Roman" w:hAnsi="Times New Roman" w:cs="Times New Roman"/>
          <w:sz w:val="18"/>
          <w:szCs w:val="18"/>
        </w:rPr>
      </w:pPr>
    </w:p>
    <w:p w14:paraId="5AEBFA88" w14:textId="77777777" w:rsidR="003829AE" w:rsidRPr="00BC6644" w:rsidRDefault="003829AE">
      <w:pPr>
        <w:rPr>
          <w:rFonts w:ascii="Times New Roman" w:eastAsia="Times New Roman" w:hAnsi="Times New Roman" w:cs="Times New Roman"/>
          <w:sz w:val="18"/>
          <w:szCs w:val="18"/>
        </w:rPr>
      </w:pPr>
    </w:p>
    <w:p w14:paraId="29F7200E" w14:textId="77777777" w:rsidR="003829AE" w:rsidRPr="00BC6644" w:rsidRDefault="003829AE">
      <w:pPr>
        <w:rPr>
          <w:rFonts w:ascii="Times New Roman" w:eastAsia="Times New Roman" w:hAnsi="Times New Roman" w:cs="Times New Roman"/>
          <w:sz w:val="18"/>
          <w:szCs w:val="18"/>
        </w:rPr>
      </w:pPr>
    </w:p>
    <w:p w14:paraId="08957B1A" w14:textId="77777777" w:rsidR="003829AE" w:rsidRPr="00BC6644" w:rsidRDefault="003829AE">
      <w:pPr>
        <w:rPr>
          <w:rFonts w:ascii="Times New Roman" w:eastAsia="Times New Roman" w:hAnsi="Times New Roman" w:cs="Times New Roman"/>
          <w:sz w:val="18"/>
          <w:szCs w:val="18"/>
        </w:rPr>
      </w:pPr>
    </w:p>
    <w:p w14:paraId="69A048E5" w14:textId="77777777" w:rsidR="003829AE" w:rsidRPr="00BC6644" w:rsidRDefault="003829AE">
      <w:pPr>
        <w:rPr>
          <w:rFonts w:ascii="Times New Roman" w:eastAsia="Times New Roman" w:hAnsi="Times New Roman" w:cs="Times New Roman"/>
          <w:sz w:val="18"/>
          <w:szCs w:val="18"/>
        </w:rPr>
      </w:pPr>
    </w:p>
    <w:p w14:paraId="451958BA" w14:textId="77777777" w:rsidR="003829AE" w:rsidRPr="00BC6644" w:rsidRDefault="003829AE">
      <w:pPr>
        <w:rPr>
          <w:rFonts w:ascii="Times New Roman" w:eastAsia="Times New Roman" w:hAnsi="Times New Roman" w:cs="Times New Roman"/>
          <w:sz w:val="18"/>
          <w:szCs w:val="18"/>
        </w:rPr>
      </w:pPr>
    </w:p>
    <w:p w14:paraId="786DA1BF" w14:textId="77777777" w:rsidR="003829AE" w:rsidRPr="00BC6644" w:rsidRDefault="003829AE">
      <w:pPr>
        <w:rPr>
          <w:rFonts w:ascii="Times New Roman" w:eastAsia="Times New Roman" w:hAnsi="Times New Roman" w:cs="Times New Roman"/>
          <w:sz w:val="18"/>
          <w:szCs w:val="18"/>
        </w:rPr>
      </w:pPr>
    </w:p>
    <w:p w14:paraId="20E315D9" w14:textId="77777777" w:rsidR="003829AE" w:rsidRPr="00BC6644" w:rsidRDefault="003829AE">
      <w:pPr>
        <w:rPr>
          <w:rFonts w:ascii="Times New Roman" w:eastAsia="Times New Roman" w:hAnsi="Times New Roman" w:cs="Times New Roman"/>
          <w:sz w:val="18"/>
          <w:szCs w:val="18"/>
        </w:rPr>
      </w:pPr>
    </w:p>
    <w:p w14:paraId="42C9EA3E" w14:textId="77777777" w:rsidR="003829AE" w:rsidRPr="00BC6644" w:rsidRDefault="003829AE">
      <w:pPr>
        <w:rPr>
          <w:rFonts w:ascii="Times New Roman" w:eastAsia="Times New Roman" w:hAnsi="Times New Roman" w:cs="Times New Roman"/>
          <w:sz w:val="18"/>
          <w:szCs w:val="18"/>
        </w:rPr>
      </w:pPr>
    </w:p>
    <w:p w14:paraId="572C2024" w14:textId="77777777" w:rsidR="003829AE" w:rsidRPr="00BC6644" w:rsidRDefault="003829AE">
      <w:pPr>
        <w:rPr>
          <w:rFonts w:ascii="Times New Roman" w:eastAsia="Times New Roman" w:hAnsi="Times New Roman" w:cs="Times New Roman"/>
          <w:sz w:val="18"/>
          <w:szCs w:val="18"/>
        </w:rPr>
      </w:pPr>
    </w:p>
    <w:p w14:paraId="52D9FA31" w14:textId="77777777" w:rsidR="003829AE" w:rsidRPr="00BC6644" w:rsidRDefault="003829AE">
      <w:pPr>
        <w:rPr>
          <w:rFonts w:ascii="Times New Roman" w:eastAsia="Times New Roman" w:hAnsi="Times New Roman" w:cs="Times New Roman"/>
          <w:sz w:val="18"/>
          <w:szCs w:val="18"/>
        </w:rPr>
      </w:pPr>
    </w:p>
    <w:p w14:paraId="0F5FFFF9" w14:textId="77777777" w:rsidR="003829AE" w:rsidRPr="00BC6644" w:rsidRDefault="003829AE">
      <w:pPr>
        <w:rPr>
          <w:rFonts w:ascii="Times New Roman" w:eastAsia="Times New Roman" w:hAnsi="Times New Roman" w:cs="Times New Roman"/>
          <w:sz w:val="18"/>
          <w:szCs w:val="18"/>
        </w:rPr>
      </w:pPr>
    </w:p>
    <w:p w14:paraId="70EBA296" w14:textId="77777777" w:rsidR="003829AE" w:rsidRPr="00BC6644" w:rsidRDefault="003829AE">
      <w:pPr>
        <w:rPr>
          <w:rFonts w:ascii="Times New Roman" w:eastAsia="Times New Roman" w:hAnsi="Times New Roman" w:cs="Times New Roman"/>
          <w:sz w:val="18"/>
          <w:szCs w:val="18"/>
        </w:rPr>
      </w:pPr>
    </w:p>
    <w:p w14:paraId="1AC93800" w14:textId="77777777" w:rsidR="003829AE" w:rsidRPr="00BC6644" w:rsidRDefault="003829AE">
      <w:pPr>
        <w:rPr>
          <w:rFonts w:ascii="Times New Roman" w:eastAsia="Times New Roman" w:hAnsi="Times New Roman" w:cs="Times New Roman"/>
          <w:sz w:val="18"/>
          <w:szCs w:val="18"/>
        </w:rPr>
      </w:pPr>
    </w:p>
    <w:p w14:paraId="347613DE" w14:textId="77777777" w:rsidR="003829AE" w:rsidRPr="00BC6644" w:rsidRDefault="003829AE">
      <w:pPr>
        <w:rPr>
          <w:rFonts w:ascii="Times New Roman" w:eastAsia="Times New Roman" w:hAnsi="Times New Roman" w:cs="Times New Roman"/>
          <w:sz w:val="18"/>
          <w:szCs w:val="18"/>
        </w:rPr>
      </w:pPr>
    </w:p>
    <w:p w14:paraId="30E50A82" w14:textId="77777777" w:rsidR="003829AE" w:rsidRPr="00BC6644" w:rsidRDefault="003829AE">
      <w:pPr>
        <w:rPr>
          <w:rFonts w:ascii="Times New Roman" w:eastAsia="Times New Roman" w:hAnsi="Times New Roman" w:cs="Times New Roman"/>
          <w:sz w:val="18"/>
          <w:szCs w:val="18"/>
        </w:rPr>
      </w:pPr>
    </w:p>
    <w:p w14:paraId="5DD0F56A" w14:textId="77777777" w:rsidR="003829AE" w:rsidRPr="00BC6644" w:rsidRDefault="003829AE">
      <w:pPr>
        <w:rPr>
          <w:rFonts w:ascii="Times New Roman" w:eastAsia="Times New Roman" w:hAnsi="Times New Roman" w:cs="Times New Roman"/>
          <w:sz w:val="18"/>
          <w:szCs w:val="18"/>
        </w:rPr>
      </w:pPr>
    </w:p>
    <w:p w14:paraId="3463DBB2" w14:textId="77777777" w:rsidR="003829AE" w:rsidRPr="00BC6644" w:rsidRDefault="003829AE">
      <w:pPr>
        <w:rPr>
          <w:rFonts w:ascii="Times New Roman" w:eastAsia="Times New Roman" w:hAnsi="Times New Roman" w:cs="Times New Roman"/>
          <w:sz w:val="18"/>
          <w:szCs w:val="18"/>
        </w:rPr>
      </w:pPr>
    </w:p>
    <w:p w14:paraId="75EFFCA0" w14:textId="77777777" w:rsidR="003829AE" w:rsidRPr="00BC6644" w:rsidRDefault="003829AE">
      <w:pPr>
        <w:rPr>
          <w:rFonts w:ascii="Times New Roman" w:eastAsia="Times New Roman" w:hAnsi="Times New Roman" w:cs="Times New Roman"/>
          <w:sz w:val="18"/>
          <w:szCs w:val="18"/>
        </w:rPr>
      </w:pPr>
    </w:p>
    <w:p w14:paraId="12BB7279" w14:textId="77777777" w:rsidR="003829AE" w:rsidRPr="00BC6644" w:rsidRDefault="003829AE">
      <w:pPr>
        <w:rPr>
          <w:rFonts w:ascii="Times New Roman" w:eastAsia="Times New Roman" w:hAnsi="Times New Roman" w:cs="Times New Roman"/>
          <w:sz w:val="18"/>
          <w:szCs w:val="18"/>
        </w:rPr>
      </w:pPr>
    </w:p>
    <w:p w14:paraId="3C23589C" w14:textId="77777777" w:rsidR="003829AE" w:rsidRPr="00BC6644" w:rsidRDefault="003829AE">
      <w:pPr>
        <w:rPr>
          <w:rFonts w:ascii="Times New Roman" w:eastAsia="Times New Roman" w:hAnsi="Times New Roman" w:cs="Times New Roman"/>
          <w:sz w:val="18"/>
          <w:szCs w:val="18"/>
        </w:rPr>
      </w:pPr>
    </w:p>
    <w:p w14:paraId="330B2B8B" w14:textId="77777777" w:rsidR="003829AE" w:rsidRPr="00BC6644" w:rsidRDefault="003829AE">
      <w:pPr>
        <w:rPr>
          <w:rFonts w:ascii="Times New Roman" w:eastAsia="Times New Roman" w:hAnsi="Times New Roman" w:cs="Times New Roman"/>
          <w:sz w:val="18"/>
          <w:szCs w:val="18"/>
        </w:rPr>
      </w:pPr>
    </w:p>
    <w:p w14:paraId="4E92494A" w14:textId="77777777" w:rsidR="003829AE" w:rsidRPr="00BC6644" w:rsidRDefault="003829AE">
      <w:pPr>
        <w:rPr>
          <w:rFonts w:ascii="Times New Roman" w:eastAsia="Times New Roman" w:hAnsi="Times New Roman" w:cs="Times New Roman"/>
          <w:sz w:val="18"/>
          <w:szCs w:val="18"/>
        </w:rPr>
      </w:pPr>
    </w:p>
    <w:p w14:paraId="5D1274E5" w14:textId="77777777" w:rsidR="003829AE" w:rsidRPr="00BC6644" w:rsidRDefault="003829AE">
      <w:pPr>
        <w:rPr>
          <w:rFonts w:ascii="Times New Roman" w:eastAsia="Times New Roman" w:hAnsi="Times New Roman" w:cs="Times New Roman"/>
          <w:sz w:val="18"/>
          <w:szCs w:val="18"/>
        </w:rPr>
      </w:pPr>
    </w:p>
    <w:p w14:paraId="281B6D4E" w14:textId="68832D37" w:rsidR="003829AE" w:rsidRPr="00BC6644" w:rsidRDefault="005D06F6" w:rsidP="00807E0C">
      <w:pPr>
        <w:spacing w:before="185"/>
        <w:ind w:left="900" w:right="920"/>
        <w:jc w:val="center"/>
        <w:rPr>
          <w:rFonts w:ascii="Times New Roman" w:eastAsia="Times New Roman" w:hAnsi="Times New Roman" w:cs="Times New Roman"/>
          <w:sz w:val="28"/>
          <w:szCs w:val="28"/>
        </w:rPr>
      </w:pPr>
      <w:r w:rsidRPr="00017922">
        <w:rPr>
          <w:rFonts w:ascii="Times New Roman" w:eastAsia="Times New Roman" w:hAnsi="Times New Roman" w:cs="Times New Roman"/>
          <w:b/>
          <w:bCs/>
          <w:sz w:val="28"/>
          <w:szCs w:val="28"/>
        </w:rPr>
        <w:t xml:space="preserve">Subvención Global de Desarrollo Comunitario para la Recuperación en Casos de Desastre </w:t>
      </w:r>
      <w:r w:rsidR="00DF05C6" w:rsidRPr="00BC6644">
        <w:rPr>
          <w:rFonts w:ascii="Times New Roman" w:eastAsia="Times New Roman" w:hAnsi="Times New Roman" w:cs="Times New Roman"/>
          <w:b/>
          <w:bCs/>
          <w:sz w:val="28"/>
          <w:szCs w:val="28"/>
        </w:rPr>
        <w:t>(CDBG-DR)</w:t>
      </w:r>
    </w:p>
    <w:p w14:paraId="3F3D0355" w14:textId="77777777" w:rsidR="003829AE" w:rsidRPr="00BC6644" w:rsidRDefault="003829AE" w:rsidP="004F2EE0">
      <w:pPr>
        <w:spacing w:before="1"/>
        <w:ind w:right="20"/>
        <w:rPr>
          <w:rFonts w:ascii="Times New Roman" w:eastAsia="Times New Roman" w:hAnsi="Times New Roman" w:cs="Times New Roman"/>
          <w:b/>
          <w:bCs/>
          <w:sz w:val="28"/>
          <w:szCs w:val="28"/>
        </w:rPr>
      </w:pPr>
    </w:p>
    <w:p w14:paraId="22B59DFC" w14:textId="77777777" w:rsidR="003829AE" w:rsidRPr="00BC6644" w:rsidRDefault="00DF05C6" w:rsidP="00807E0C">
      <w:pPr>
        <w:ind w:left="900" w:right="920"/>
        <w:jc w:val="center"/>
        <w:rPr>
          <w:rFonts w:ascii="Times New Roman" w:eastAsia="Times New Roman" w:hAnsi="Times New Roman" w:cs="Times New Roman"/>
          <w:sz w:val="28"/>
          <w:szCs w:val="28"/>
        </w:rPr>
      </w:pPr>
      <w:r w:rsidRPr="00BC6644">
        <w:rPr>
          <w:rFonts w:ascii="Times New Roman" w:hAnsi="Times New Roman" w:cs="Times New Roman"/>
          <w:b/>
          <w:bCs/>
          <w:sz w:val="28"/>
          <w:szCs w:val="20"/>
        </w:rPr>
        <w:t>Requisitos de certificación de la gestión financiera y el cumplimiento de la subvención para los adjudicatarios</w:t>
      </w:r>
    </w:p>
    <w:p w14:paraId="2C7A98AD" w14:textId="77777777" w:rsidR="003829AE" w:rsidRPr="00BC6644" w:rsidRDefault="00DF05C6" w:rsidP="004F2EE0">
      <w:pPr>
        <w:spacing w:line="367" w:lineRule="exact"/>
        <w:ind w:right="20"/>
        <w:jc w:val="center"/>
        <w:rPr>
          <w:rFonts w:ascii="Times New Roman" w:eastAsia="Times New Roman" w:hAnsi="Times New Roman" w:cs="Times New Roman"/>
          <w:sz w:val="28"/>
          <w:szCs w:val="28"/>
        </w:rPr>
      </w:pPr>
      <w:r w:rsidRPr="00BC6644">
        <w:rPr>
          <w:rFonts w:ascii="Times New Roman" w:hAnsi="Times New Roman" w:cs="Times New Roman"/>
          <w:b/>
          <w:bCs/>
          <w:sz w:val="28"/>
          <w:szCs w:val="20"/>
        </w:rPr>
        <w:t>Desastres de 2020</w:t>
      </w:r>
    </w:p>
    <w:p w14:paraId="763FED4D" w14:textId="77777777" w:rsidR="003829AE" w:rsidRPr="00BC6644" w:rsidRDefault="003829AE">
      <w:pPr>
        <w:spacing w:line="367" w:lineRule="exact"/>
        <w:jc w:val="center"/>
        <w:rPr>
          <w:rFonts w:ascii="Times New Roman" w:eastAsia="Times New Roman" w:hAnsi="Times New Roman" w:cs="Times New Roman"/>
          <w:sz w:val="28"/>
          <w:szCs w:val="28"/>
        </w:rPr>
        <w:sectPr w:rsidR="003829AE" w:rsidRPr="00BC6644">
          <w:type w:val="continuous"/>
          <w:pgSz w:w="12240" w:h="15840"/>
          <w:pgMar w:top="1500" w:right="1160" w:bottom="280" w:left="980" w:header="720" w:footer="720" w:gutter="0"/>
          <w:cols w:space="720"/>
        </w:sectPr>
      </w:pPr>
    </w:p>
    <w:p w14:paraId="0D7F959E" w14:textId="77777777" w:rsidR="003829AE" w:rsidRPr="00BC6644" w:rsidRDefault="003829AE">
      <w:pPr>
        <w:spacing w:before="5"/>
        <w:rPr>
          <w:rFonts w:ascii="Times New Roman" w:eastAsia="Times New Roman" w:hAnsi="Times New Roman" w:cs="Times New Roman"/>
          <w:b/>
          <w:bCs/>
          <w:sz w:val="16"/>
          <w:szCs w:val="16"/>
        </w:rPr>
      </w:pPr>
    </w:p>
    <w:p w14:paraId="729B7E93" w14:textId="77777777" w:rsidR="003829AE" w:rsidRPr="00BC6644" w:rsidRDefault="00DF05C6" w:rsidP="004F2EE0">
      <w:pPr>
        <w:pStyle w:val="Heading1"/>
        <w:spacing w:before="69"/>
        <w:ind w:left="0"/>
        <w:rPr>
          <w:rFonts w:cs="Times New Roman"/>
          <w:b w:val="0"/>
          <w:bCs w:val="0"/>
          <w:sz w:val="22"/>
          <w:szCs w:val="22"/>
        </w:rPr>
      </w:pPr>
      <w:r w:rsidRPr="00BC6644">
        <w:rPr>
          <w:rFonts w:cs="Times New Roman"/>
          <w:sz w:val="22"/>
          <w:szCs w:val="22"/>
        </w:rPr>
        <w:t>Instrucciones para los adjudicatarios:</w:t>
      </w:r>
    </w:p>
    <w:p w14:paraId="5253C5BD" w14:textId="6A7FD335" w:rsidR="003829AE" w:rsidRPr="00BC6644" w:rsidRDefault="00DF05C6" w:rsidP="004F2EE0">
      <w:pPr>
        <w:pStyle w:val="BodyText"/>
        <w:ind w:left="0" w:firstLine="0"/>
        <w:rPr>
          <w:rFonts w:cs="Times New Roman"/>
          <w:sz w:val="22"/>
          <w:szCs w:val="22"/>
        </w:rPr>
      </w:pPr>
      <w:r w:rsidRPr="00BC6644">
        <w:rPr>
          <w:rFonts w:cs="Times New Roman"/>
          <w:sz w:val="22"/>
          <w:szCs w:val="22"/>
        </w:rPr>
        <w:t xml:space="preserve">El término </w:t>
      </w:r>
      <w:r w:rsidR="002E77E1" w:rsidRPr="00BC6644">
        <w:rPr>
          <w:rFonts w:cs="Times New Roman"/>
          <w:sz w:val="22"/>
          <w:szCs w:val="22"/>
        </w:rPr>
        <w:t>“</w:t>
      </w:r>
      <w:r w:rsidRPr="00BC6644">
        <w:rPr>
          <w:rFonts w:cs="Times New Roman"/>
          <w:sz w:val="22"/>
          <w:szCs w:val="22"/>
        </w:rPr>
        <w:t>adjudicatario</w:t>
      </w:r>
      <w:r w:rsidR="002E77E1" w:rsidRPr="00BC6644">
        <w:rPr>
          <w:rFonts w:cs="Times New Roman"/>
          <w:sz w:val="22"/>
          <w:szCs w:val="22"/>
        </w:rPr>
        <w:t>”</w:t>
      </w:r>
      <w:r w:rsidRPr="00BC6644">
        <w:rPr>
          <w:rFonts w:cs="Times New Roman"/>
          <w:sz w:val="22"/>
          <w:szCs w:val="22"/>
        </w:rPr>
        <w:t xml:space="preserve"> se refiere a un estado que recibió una asignación directa de fondos de la </w:t>
      </w:r>
      <w:r w:rsidR="005D06F6" w:rsidRPr="005D06F6">
        <w:rPr>
          <w:rFonts w:cs="Times New Roman"/>
          <w:sz w:val="22"/>
          <w:szCs w:val="22"/>
        </w:rPr>
        <w:t xml:space="preserve">Subvención Global de Desarrollo Comunitario para la Recuperación en Casos de Desastre </w:t>
      </w:r>
      <w:r w:rsidRPr="00BC6644">
        <w:rPr>
          <w:rFonts w:cs="Times New Roman"/>
          <w:sz w:val="22"/>
          <w:szCs w:val="22"/>
        </w:rPr>
        <w:t>(CDBG-DR, por sus siglas en inglés) por parte del Departamento de Vivienda y Desarrollo Urbano (HUD, por sus siglas en inglés).</w:t>
      </w:r>
    </w:p>
    <w:p w14:paraId="72D5B2B5" w14:textId="77777777" w:rsidR="003829AE" w:rsidRPr="00BC6644" w:rsidRDefault="003829AE" w:rsidP="004F2EE0">
      <w:pPr>
        <w:rPr>
          <w:rFonts w:ascii="Times New Roman" w:eastAsia="Times New Roman" w:hAnsi="Times New Roman" w:cs="Times New Roman"/>
        </w:rPr>
      </w:pPr>
    </w:p>
    <w:p w14:paraId="0B35BBCC" w14:textId="77777777" w:rsidR="003829AE" w:rsidRPr="00BC6644" w:rsidRDefault="00DF05C6" w:rsidP="004F2EE0">
      <w:pPr>
        <w:pStyle w:val="BodyText"/>
        <w:ind w:left="0" w:firstLine="0"/>
        <w:rPr>
          <w:rFonts w:cs="Times New Roman"/>
          <w:sz w:val="22"/>
          <w:szCs w:val="22"/>
        </w:rPr>
      </w:pPr>
      <w:r w:rsidRPr="00BC6644">
        <w:rPr>
          <w:rFonts w:cs="Times New Roman"/>
          <w:sz w:val="22"/>
          <w:szCs w:val="22"/>
        </w:rPr>
        <w:t xml:space="preserve">De así exigirlo alguna ley de asignación de fondos, los acuerdos de subvención no se formalizarán sino hasta que el </w:t>
      </w:r>
      <w:proofErr w:type="gramStart"/>
      <w:r w:rsidRPr="00BC6644">
        <w:rPr>
          <w:rFonts w:cs="Times New Roman"/>
          <w:sz w:val="22"/>
          <w:szCs w:val="22"/>
        </w:rPr>
        <w:t>Secretario</w:t>
      </w:r>
      <w:proofErr w:type="gramEnd"/>
      <w:r w:rsidRPr="00BC6644">
        <w:rPr>
          <w:rFonts w:cs="Times New Roman"/>
          <w:sz w:val="22"/>
          <w:szCs w:val="22"/>
        </w:rPr>
        <w:t xml:space="preserve"> haya emitido una certificación para el adjudicatario. Esta ley de Asignación de Fondos exige que el </w:t>
      </w:r>
      <w:proofErr w:type="gramStart"/>
      <w:r w:rsidRPr="00BC6644">
        <w:rPr>
          <w:rFonts w:cs="Times New Roman"/>
          <w:sz w:val="22"/>
          <w:szCs w:val="22"/>
        </w:rPr>
        <w:t>Secretario</w:t>
      </w:r>
      <w:proofErr w:type="gramEnd"/>
      <w:r w:rsidRPr="00BC6644">
        <w:rPr>
          <w:rFonts w:cs="Times New Roman"/>
          <w:sz w:val="22"/>
          <w:szCs w:val="22"/>
        </w:rPr>
        <w:t xml:space="preserve"> certifique que el adjudicatario tiene establecidos:</w:t>
      </w:r>
    </w:p>
    <w:p w14:paraId="27724645" w14:textId="77777777" w:rsidR="003829AE" w:rsidRPr="00BC6644" w:rsidRDefault="003829AE">
      <w:pPr>
        <w:spacing w:before="11"/>
        <w:rPr>
          <w:rFonts w:ascii="Times New Roman" w:eastAsia="Times New Roman" w:hAnsi="Times New Roman" w:cs="Times New Roman"/>
        </w:rPr>
      </w:pPr>
    </w:p>
    <w:p w14:paraId="65FE91A4" w14:textId="77777777" w:rsidR="003829AE" w:rsidRPr="00BC6644" w:rsidRDefault="00DF05C6" w:rsidP="004F2EE0">
      <w:pPr>
        <w:pStyle w:val="BodyText"/>
        <w:numPr>
          <w:ilvl w:val="0"/>
          <w:numId w:val="9"/>
        </w:numPr>
        <w:tabs>
          <w:tab w:val="left" w:pos="720"/>
        </w:tabs>
        <w:ind w:left="720" w:hanging="360"/>
        <w:rPr>
          <w:rFonts w:cs="Times New Roman"/>
          <w:sz w:val="22"/>
          <w:szCs w:val="22"/>
        </w:rPr>
      </w:pPr>
      <w:r w:rsidRPr="00BC6644">
        <w:rPr>
          <w:rFonts w:cs="Times New Roman"/>
          <w:sz w:val="22"/>
          <w:szCs w:val="22"/>
        </w:rPr>
        <w:t>controles financieros adecuados;</w:t>
      </w:r>
    </w:p>
    <w:p w14:paraId="722632D7" w14:textId="77777777" w:rsidR="003829AE" w:rsidRPr="00BC6644" w:rsidRDefault="00DF05C6" w:rsidP="004F2EE0">
      <w:pPr>
        <w:pStyle w:val="BodyText"/>
        <w:numPr>
          <w:ilvl w:val="0"/>
          <w:numId w:val="9"/>
        </w:numPr>
        <w:tabs>
          <w:tab w:val="left" w:pos="720"/>
        </w:tabs>
        <w:ind w:left="720" w:hanging="360"/>
        <w:rPr>
          <w:rFonts w:cs="Times New Roman"/>
          <w:sz w:val="22"/>
          <w:szCs w:val="22"/>
        </w:rPr>
      </w:pPr>
      <w:r w:rsidRPr="00BC6644">
        <w:rPr>
          <w:rFonts w:cs="Times New Roman"/>
          <w:sz w:val="22"/>
          <w:szCs w:val="22"/>
        </w:rPr>
        <w:t>procesos de adquisición adecuados;</w:t>
      </w:r>
    </w:p>
    <w:p w14:paraId="3E796262" w14:textId="77777777" w:rsidR="003829AE" w:rsidRPr="00BC6644" w:rsidRDefault="00DF05C6" w:rsidP="004F2EE0">
      <w:pPr>
        <w:pStyle w:val="BodyText"/>
        <w:numPr>
          <w:ilvl w:val="0"/>
          <w:numId w:val="9"/>
        </w:numPr>
        <w:tabs>
          <w:tab w:val="left" w:pos="720"/>
        </w:tabs>
        <w:ind w:left="720" w:right="145" w:hanging="360"/>
        <w:rPr>
          <w:rFonts w:cs="Times New Roman"/>
          <w:sz w:val="22"/>
          <w:szCs w:val="22"/>
        </w:rPr>
      </w:pPr>
      <w:r w:rsidRPr="00BC6644">
        <w:rPr>
          <w:rFonts w:cs="Times New Roman"/>
          <w:sz w:val="22"/>
          <w:szCs w:val="22"/>
        </w:rPr>
        <w:t>procedimientos adecuados para evitar cualquier duplicación de prestaciones, como se define en la sección 312 (42 U.S.C. 5155) de la ley de Socorro y Asistencia de Emergencia para Casos de Desastre Robert T. Stafford (42 U.S.C. 5121, y las siguientes) (la ley Stafford);</w:t>
      </w:r>
    </w:p>
    <w:p w14:paraId="51C0223E" w14:textId="2FDA4A83" w:rsidR="003829AE" w:rsidRPr="00BC6644" w:rsidRDefault="00DF05C6" w:rsidP="004F2EE0">
      <w:pPr>
        <w:pStyle w:val="BodyText"/>
        <w:numPr>
          <w:ilvl w:val="0"/>
          <w:numId w:val="9"/>
        </w:numPr>
        <w:tabs>
          <w:tab w:val="left" w:pos="720"/>
        </w:tabs>
        <w:ind w:left="720" w:hanging="360"/>
        <w:rPr>
          <w:rFonts w:cs="Times New Roman"/>
          <w:sz w:val="22"/>
          <w:szCs w:val="22"/>
        </w:rPr>
      </w:pPr>
      <w:r w:rsidRPr="00BC6644">
        <w:rPr>
          <w:rFonts w:cs="Times New Roman"/>
          <w:sz w:val="22"/>
          <w:szCs w:val="22"/>
        </w:rPr>
        <w:t xml:space="preserve">procedimientos adecuados para garantizar el </w:t>
      </w:r>
      <w:r w:rsidR="005D06F6">
        <w:rPr>
          <w:rFonts w:cs="Times New Roman"/>
          <w:sz w:val="22"/>
          <w:szCs w:val="22"/>
        </w:rPr>
        <w:t>desembolso</w:t>
      </w:r>
      <w:r w:rsidR="005D06F6" w:rsidRPr="00BC6644">
        <w:rPr>
          <w:rFonts w:cs="Times New Roman"/>
          <w:sz w:val="22"/>
          <w:szCs w:val="22"/>
        </w:rPr>
        <w:t xml:space="preserve"> </w:t>
      </w:r>
      <w:r w:rsidRPr="00BC6644">
        <w:rPr>
          <w:rFonts w:cs="Times New Roman"/>
          <w:sz w:val="22"/>
          <w:szCs w:val="22"/>
        </w:rPr>
        <w:t>oportuno de los fondos;</w:t>
      </w:r>
    </w:p>
    <w:p w14:paraId="52EE79CA" w14:textId="77777777" w:rsidR="003829AE" w:rsidRPr="00BC6644" w:rsidRDefault="00DF05C6" w:rsidP="004F2EE0">
      <w:pPr>
        <w:pStyle w:val="BodyText"/>
        <w:numPr>
          <w:ilvl w:val="0"/>
          <w:numId w:val="9"/>
        </w:numPr>
        <w:tabs>
          <w:tab w:val="left" w:pos="720"/>
        </w:tabs>
        <w:ind w:left="720" w:right="540" w:hanging="360"/>
        <w:rPr>
          <w:rFonts w:cs="Times New Roman"/>
          <w:sz w:val="22"/>
          <w:szCs w:val="22"/>
        </w:rPr>
      </w:pPr>
      <w:r w:rsidRPr="00BC6644">
        <w:rPr>
          <w:rFonts w:cs="Times New Roman"/>
          <w:sz w:val="22"/>
          <w:szCs w:val="22"/>
        </w:rPr>
        <w:t>procedimientos adecuados para mantener sitios integrales de internet en relación con todas las actividades que reciben asistencia con fondos de CDBG-DR; y</w:t>
      </w:r>
    </w:p>
    <w:p w14:paraId="21C32F59" w14:textId="77777777" w:rsidR="003829AE" w:rsidRPr="00BC6644" w:rsidRDefault="00DF05C6" w:rsidP="004F2EE0">
      <w:pPr>
        <w:pStyle w:val="BodyText"/>
        <w:numPr>
          <w:ilvl w:val="0"/>
          <w:numId w:val="9"/>
        </w:numPr>
        <w:tabs>
          <w:tab w:val="left" w:pos="720"/>
        </w:tabs>
        <w:ind w:left="720" w:hanging="360"/>
        <w:rPr>
          <w:rFonts w:cs="Times New Roman"/>
          <w:sz w:val="22"/>
          <w:szCs w:val="22"/>
        </w:rPr>
      </w:pPr>
      <w:r w:rsidRPr="00BC6644">
        <w:rPr>
          <w:rFonts w:cs="Times New Roman"/>
          <w:sz w:val="22"/>
          <w:szCs w:val="22"/>
        </w:rPr>
        <w:t>procedimientos adecuados para detectar y prevenir el despilfarro, el desfalco y el uso indebido de los fondos.</w:t>
      </w:r>
    </w:p>
    <w:p w14:paraId="57FC3190" w14:textId="77777777" w:rsidR="003829AE" w:rsidRPr="00BC6644" w:rsidRDefault="003829AE" w:rsidP="004F2EE0">
      <w:pPr>
        <w:rPr>
          <w:rFonts w:ascii="Times New Roman" w:eastAsia="Times New Roman" w:hAnsi="Times New Roman" w:cs="Times New Roman"/>
        </w:rPr>
      </w:pPr>
    </w:p>
    <w:p w14:paraId="01063F0D" w14:textId="77777777" w:rsidR="003829AE" w:rsidRPr="00BC6644" w:rsidRDefault="00DF05C6" w:rsidP="004F2EE0">
      <w:pPr>
        <w:pStyle w:val="Heading1"/>
        <w:ind w:left="0"/>
        <w:rPr>
          <w:rFonts w:cs="Times New Roman"/>
          <w:b w:val="0"/>
          <w:bCs w:val="0"/>
          <w:sz w:val="22"/>
          <w:szCs w:val="22"/>
        </w:rPr>
      </w:pPr>
      <w:r w:rsidRPr="00BC6644">
        <w:rPr>
          <w:rFonts w:cs="Times New Roman"/>
          <w:sz w:val="22"/>
          <w:szCs w:val="22"/>
        </w:rPr>
        <w:t>Lista de verificación de la certificación de CDBG-DR:</w:t>
      </w:r>
    </w:p>
    <w:p w14:paraId="67AD921D" w14:textId="1ED0D4ED" w:rsidR="003829AE" w:rsidRPr="00BC6644" w:rsidRDefault="00DF05C6" w:rsidP="004F2EE0">
      <w:pPr>
        <w:pStyle w:val="BodyText"/>
        <w:ind w:left="0" w:right="68" w:firstLine="0"/>
        <w:rPr>
          <w:rFonts w:cs="Times New Roman"/>
          <w:sz w:val="22"/>
          <w:szCs w:val="22"/>
        </w:rPr>
      </w:pPr>
      <w:r w:rsidRPr="00BC6644">
        <w:rPr>
          <w:rFonts w:cs="Times New Roman"/>
          <w:sz w:val="22"/>
          <w:szCs w:val="22"/>
        </w:rPr>
        <w:t xml:space="preserve">HUD está adoptando un proceso actualizado para implementar subvenciones de CDBG-DR, mediante el cual, en la medida en que sean compatibles con futuras leyes de asignación de fondos, el departamento incorporará las disposiciones aplicables del Aviso Consolidado en un aviso del </w:t>
      </w:r>
      <w:r w:rsidRPr="00BC6644">
        <w:rPr>
          <w:rFonts w:cs="Times New Roman"/>
          <w:i/>
          <w:iCs/>
          <w:sz w:val="22"/>
          <w:szCs w:val="22"/>
        </w:rPr>
        <w:t>Registro Federal</w:t>
      </w:r>
      <w:r w:rsidRPr="00BC6644">
        <w:rPr>
          <w:rFonts w:cs="Times New Roman"/>
          <w:sz w:val="22"/>
          <w:szCs w:val="22"/>
        </w:rPr>
        <w:t xml:space="preserve"> que anuncie las asignaciones de fondos de CDBG-DR (el </w:t>
      </w:r>
      <w:r w:rsidR="002E77E1" w:rsidRPr="00BC6644">
        <w:rPr>
          <w:rFonts w:cs="Times New Roman"/>
          <w:sz w:val="22"/>
          <w:szCs w:val="22"/>
        </w:rPr>
        <w:t>“</w:t>
      </w:r>
      <w:r w:rsidRPr="00BC6644">
        <w:rPr>
          <w:rFonts w:cs="Times New Roman"/>
          <w:sz w:val="22"/>
          <w:szCs w:val="22"/>
        </w:rPr>
        <w:t>Aviso de Anuncio de Asignación</w:t>
      </w:r>
      <w:r w:rsidR="002E77E1" w:rsidRPr="00BC6644">
        <w:rPr>
          <w:rFonts w:cs="Times New Roman"/>
          <w:sz w:val="22"/>
          <w:szCs w:val="22"/>
        </w:rPr>
        <w:t>”</w:t>
      </w:r>
      <w:r w:rsidRPr="00BC6644">
        <w:rPr>
          <w:rFonts w:cs="Times New Roman"/>
          <w:sz w:val="22"/>
          <w:szCs w:val="22"/>
        </w:rPr>
        <w:t>). El Aviso de Anuncio de Asignación coteja disposiciones específicas del Aviso Consolidado, e incluye las exenciones y requisitos alternativos aplicables a las subvenciones en cuestión. El Aviso de Anuncio de Asignación también añade o modifica los requisitos del Aviso Consolidado, según sea necesario para cumplir con los requisitos de ley.</w:t>
      </w:r>
    </w:p>
    <w:p w14:paraId="08CB4BD0" w14:textId="77777777" w:rsidR="003829AE" w:rsidRPr="00BC6644" w:rsidRDefault="003829AE" w:rsidP="004F2EE0">
      <w:pPr>
        <w:rPr>
          <w:rFonts w:ascii="Times New Roman" w:eastAsia="Times New Roman" w:hAnsi="Times New Roman" w:cs="Times New Roman"/>
        </w:rPr>
      </w:pPr>
    </w:p>
    <w:p w14:paraId="7A28315E" w14:textId="3962F46F" w:rsidR="003829AE" w:rsidRPr="00BC6644" w:rsidRDefault="00DF05C6" w:rsidP="004F2EE0">
      <w:pPr>
        <w:pStyle w:val="BodyText"/>
        <w:ind w:left="0" w:right="316" w:firstLine="0"/>
        <w:rPr>
          <w:rFonts w:cs="Times New Roman"/>
          <w:sz w:val="22"/>
          <w:szCs w:val="22"/>
        </w:rPr>
      </w:pPr>
      <w:r w:rsidRPr="00BC6644">
        <w:rPr>
          <w:rFonts w:cs="Times New Roman"/>
          <w:sz w:val="22"/>
          <w:szCs w:val="22"/>
        </w:rPr>
        <w:t xml:space="preserve">El Aviso Consolidado describe el proceso de adjudicación de subvenciones para los adjudicatarios de CDBG-DR, incluyendo la certificación de los controles financieros y los procesos de adquisición, y los procedimientos adecuados para la gestión adecuada de la subvención, en la sección III.A.1. Todos los adjudicatarios de CDBG-DR deberán satisfacer los requisitos de certificación de la gestión financiera y del cumplimiento de la subvención, y presentar la lista de verificación (la </w:t>
      </w:r>
      <w:r w:rsidR="002E77E1" w:rsidRPr="00BC6644">
        <w:rPr>
          <w:rFonts w:cs="Times New Roman"/>
          <w:sz w:val="22"/>
          <w:szCs w:val="22"/>
        </w:rPr>
        <w:t>“</w:t>
      </w:r>
      <w:r w:rsidRPr="00BC6644">
        <w:rPr>
          <w:rFonts w:cs="Times New Roman"/>
          <w:sz w:val="22"/>
          <w:szCs w:val="22"/>
        </w:rPr>
        <w:t>Lista de Verificación de la Certificación</w:t>
      </w:r>
      <w:r w:rsidR="002E77E1" w:rsidRPr="00BC6644">
        <w:rPr>
          <w:rFonts w:cs="Times New Roman"/>
          <w:sz w:val="22"/>
          <w:szCs w:val="22"/>
        </w:rPr>
        <w:t>”</w:t>
      </w:r>
      <w:r w:rsidRPr="00BC6644">
        <w:rPr>
          <w:rFonts w:cs="Times New Roman"/>
          <w:sz w:val="22"/>
          <w:szCs w:val="22"/>
        </w:rPr>
        <w:t xml:space="preserve">), para permitir que el </w:t>
      </w:r>
      <w:proofErr w:type="gramStart"/>
      <w:r w:rsidRPr="00BC6644">
        <w:rPr>
          <w:rFonts w:cs="Times New Roman"/>
          <w:sz w:val="22"/>
          <w:szCs w:val="22"/>
        </w:rPr>
        <w:t>Secretario</w:t>
      </w:r>
      <w:proofErr w:type="gramEnd"/>
      <w:r w:rsidR="00AD2E32">
        <w:rPr>
          <w:rFonts w:cs="Times New Roman"/>
          <w:sz w:val="22"/>
          <w:szCs w:val="22"/>
        </w:rPr>
        <w:t xml:space="preserve"> certifique</w:t>
      </w:r>
      <w:r w:rsidRPr="00BC6644">
        <w:rPr>
          <w:rFonts w:cs="Times New Roman"/>
          <w:sz w:val="22"/>
          <w:szCs w:val="22"/>
        </w:rPr>
        <w:t>. Este documento es la Lista de Verificación de la Certificación e incorpora todos los requisitos de certificación de la gestión financiera y del cumplimiento de la subvención.</w:t>
      </w:r>
    </w:p>
    <w:p w14:paraId="72FAD5F0" w14:textId="77777777" w:rsidR="003829AE" w:rsidRPr="00BC6644" w:rsidRDefault="003829AE" w:rsidP="004F2EE0">
      <w:pPr>
        <w:rPr>
          <w:rFonts w:ascii="Times New Roman" w:eastAsia="Times New Roman" w:hAnsi="Times New Roman" w:cs="Times New Roman"/>
        </w:rPr>
      </w:pPr>
    </w:p>
    <w:p w14:paraId="1BEE3C85" w14:textId="77777777" w:rsidR="003829AE" w:rsidRPr="00BC6644" w:rsidRDefault="00DF05C6" w:rsidP="004F2EE0">
      <w:pPr>
        <w:pStyle w:val="BodyText"/>
        <w:ind w:left="0" w:right="145" w:firstLine="0"/>
        <w:rPr>
          <w:rFonts w:cs="Times New Roman"/>
          <w:sz w:val="22"/>
          <w:szCs w:val="22"/>
        </w:rPr>
      </w:pPr>
      <w:r w:rsidRPr="00BC6644">
        <w:rPr>
          <w:rFonts w:cs="Times New Roman"/>
          <w:sz w:val="22"/>
          <w:szCs w:val="22"/>
        </w:rPr>
        <w:t xml:space="preserve">Si a un adjudicatario de CDBG-DR se le adjudica una subvención de CDBG-DR subsiguiente, HUD se apoyará en las remisiones previas que haya hecho en respuesta a los requisitos de certificación de la gestión financiera y del cumplimiento de la subvención que exija el aviso aplicable del </w:t>
      </w:r>
      <w:r w:rsidRPr="00BC6644">
        <w:rPr>
          <w:rFonts w:cs="Times New Roman"/>
          <w:i/>
          <w:iCs/>
          <w:sz w:val="22"/>
          <w:szCs w:val="22"/>
        </w:rPr>
        <w:t>Registro Federal</w:t>
      </w:r>
      <w:r w:rsidRPr="00BC6644">
        <w:rPr>
          <w:rFonts w:cs="Times New Roman"/>
          <w:sz w:val="22"/>
          <w:szCs w:val="22"/>
        </w:rPr>
        <w:t>. HUD continuará monitoreando las remisiones del adjudicatario y las actualizaciones que haga a las políticas y procedimientos durante el curso ordinario de sus actividades.</w:t>
      </w:r>
    </w:p>
    <w:p w14:paraId="1D947630" w14:textId="77777777" w:rsidR="003829AE" w:rsidRPr="00BC6644" w:rsidRDefault="003829AE" w:rsidP="004F2EE0">
      <w:pPr>
        <w:spacing w:before="1"/>
        <w:rPr>
          <w:rFonts w:ascii="Times New Roman" w:eastAsia="Times New Roman" w:hAnsi="Times New Roman" w:cs="Times New Roman"/>
        </w:rPr>
      </w:pPr>
    </w:p>
    <w:p w14:paraId="6386C7EE" w14:textId="77777777" w:rsidR="003829AE" w:rsidRPr="00BC6644" w:rsidRDefault="00DF05C6" w:rsidP="004F2EE0">
      <w:pPr>
        <w:rPr>
          <w:rFonts w:ascii="Times New Roman" w:eastAsia="Times New Roman" w:hAnsi="Times New Roman" w:cs="Times New Roman"/>
        </w:rPr>
      </w:pPr>
      <w:r w:rsidRPr="00BC6644">
        <w:rPr>
          <w:rFonts w:ascii="Times New Roman" w:hAnsi="Times New Roman" w:cs="Times New Roman"/>
          <w:i/>
          <w:iCs/>
          <w:szCs w:val="20"/>
        </w:rPr>
        <w:t>Importante: El adjudicatario deberá notificar a HUD cualquier cambio sustancial hecho a estas remisiones.</w:t>
      </w:r>
    </w:p>
    <w:p w14:paraId="44B0F404" w14:textId="77777777" w:rsidR="003829AE" w:rsidRPr="00BC6644" w:rsidRDefault="003829AE" w:rsidP="004F2EE0">
      <w:pPr>
        <w:rPr>
          <w:rFonts w:ascii="Times New Roman" w:eastAsia="Times New Roman" w:hAnsi="Times New Roman" w:cs="Times New Roman"/>
          <w:i/>
        </w:rPr>
      </w:pPr>
    </w:p>
    <w:p w14:paraId="538E0F46" w14:textId="77777777" w:rsidR="003829AE" w:rsidRPr="00BC6644" w:rsidRDefault="00DF05C6" w:rsidP="004F2EE0">
      <w:pPr>
        <w:pStyle w:val="BodyText"/>
        <w:ind w:left="0" w:right="277" w:firstLine="0"/>
        <w:rPr>
          <w:rFonts w:cs="Times New Roman"/>
          <w:sz w:val="22"/>
          <w:szCs w:val="22"/>
        </w:rPr>
      </w:pPr>
      <w:r w:rsidRPr="00BC6644">
        <w:rPr>
          <w:rFonts w:cs="Times New Roman"/>
          <w:sz w:val="22"/>
          <w:szCs w:val="22"/>
        </w:rPr>
        <w:t>Si se le adjudica una subvención de CDBG-DR subsiguiente y han pasado más de tres años desde la firma del acuerdo para la subvención original de CDBG-DR, o una subvención posterior es diez veces mayor, o más, que el importe de la original, el adjudicatario de CDBG-DR deberá actualizar y reenviar los documentos necesarios junto con la Lista de Verificación de la Certificación ya llena para permitir que el Secretario certifique que el adjudicatario tiene establecidos controles financieros y procesos de adquisición adecuados, así como procedimientos apropiados para la debida gestión de la subvención.</w:t>
      </w:r>
    </w:p>
    <w:p w14:paraId="0BECD7C2" w14:textId="77777777" w:rsidR="003829AE" w:rsidRPr="00BC6644" w:rsidRDefault="003829AE">
      <w:pPr>
        <w:rPr>
          <w:rFonts w:ascii="Times New Roman" w:hAnsi="Times New Roman" w:cs="Times New Roman"/>
          <w:sz w:val="20"/>
          <w:szCs w:val="20"/>
        </w:rPr>
        <w:sectPr w:rsidR="003829AE" w:rsidRPr="00BC6644">
          <w:headerReference w:type="even" r:id="rId10"/>
          <w:headerReference w:type="default" r:id="rId11"/>
          <w:footerReference w:type="even" r:id="rId12"/>
          <w:footerReference w:type="default" r:id="rId13"/>
          <w:pgSz w:w="12240" w:h="15840"/>
          <w:pgMar w:top="980" w:right="780" w:bottom="960" w:left="600" w:header="750" w:footer="764" w:gutter="0"/>
          <w:pgNumType w:start="1"/>
          <w:cols w:space="720"/>
        </w:sectPr>
      </w:pPr>
    </w:p>
    <w:p w14:paraId="181DF376" w14:textId="77777777" w:rsidR="003829AE" w:rsidRPr="00BC6644" w:rsidRDefault="003829AE">
      <w:pPr>
        <w:spacing w:before="5"/>
        <w:rPr>
          <w:rFonts w:ascii="Times New Roman" w:eastAsia="Times New Roman" w:hAnsi="Times New Roman" w:cs="Times New Roman"/>
          <w:sz w:val="16"/>
          <w:szCs w:val="16"/>
        </w:rPr>
      </w:pPr>
    </w:p>
    <w:p w14:paraId="5011C25E" w14:textId="748D4A9C" w:rsidR="003829AE" w:rsidRPr="00BC6644" w:rsidRDefault="00DF05C6" w:rsidP="004F2EE0">
      <w:pPr>
        <w:pStyle w:val="BodyText"/>
        <w:spacing w:before="69"/>
        <w:ind w:left="0" w:right="60" w:firstLine="0"/>
        <w:rPr>
          <w:rFonts w:cs="Times New Roman"/>
          <w:sz w:val="22"/>
          <w:szCs w:val="22"/>
        </w:rPr>
      </w:pPr>
      <w:r w:rsidRPr="00BC6644">
        <w:rPr>
          <w:rFonts w:cs="Times New Roman"/>
          <w:sz w:val="22"/>
          <w:szCs w:val="22"/>
        </w:rPr>
        <w:t xml:space="preserve">Si cree cumplir con el requisito, el adjudicatario deberá verificar la afirmación (por ejemplo, la declaración de el adjudicatario </w:t>
      </w:r>
      <w:r w:rsidR="002E77E1" w:rsidRPr="00BC6644">
        <w:rPr>
          <w:rFonts w:cs="Times New Roman"/>
          <w:sz w:val="22"/>
          <w:szCs w:val="22"/>
        </w:rPr>
        <w:t>“</w:t>
      </w:r>
      <w:r w:rsidRPr="00BC6644">
        <w:rPr>
          <w:rFonts w:cs="Times New Roman"/>
          <w:sz w:val="22"/>
          <w:szCs w:val="22"/>
        </w:rPr>
        <w:t>afirma</w:t>
      </w:r>
      <w:r w:rsidR="002E77E1" w:rsidRPr="00BC6644">
        <w:rPr>
          <w:rFonts w:cs="Times New Roman"/>
          <w:sz w:val="22"/>
          <w:szCs w:val="22"/>
        </w:rPr>
        <w:t>”</w:t>
      </w:r>
      <w:r w:rsidRPr="00BC6644">
        <w:rPr>
          <w:rFonts w:cs="Times New Roman"/>
          <w:sz w:val="22"/>
          <w:szCs w:val="22"/>
        </w:rPr>
        <w:t>) debajo de cada pregunta. El adjudicatario deberá adjuntar la documentación necesaria, incluidas las referencias correspondientes de cada una de las partes de la Lista de Verificación de la Certificación, para demostrar cómo cumplirá con los requisitos. La mayoría de las declaraciones incluyen citas entre</w:t>
      </w:r>
      <w:r w:rsidR="00AD2E32">
        <w:rPr>
          <w:rFonts w:cs="Times New Roman"/>
          <w:sz w:val="22"/>
          <w:szCs w:val="22"/>
        </w:rPr>
        <w:t xml:space="preserve"> paréntesis</w:t>
      </w:r>
      <w:r w:rsidRPr="00BC6644">
        <w:rPr>
          <w:rFonts w:cs="Times New Roman"/>
          <w:sz w:val="22"/>
          <w:szCs w:val="22"/>
        </w:rPr>
        <w:t xml:space="preserve">, las cuales se han proporcionado para facilitar la identificación de las fuentes que sirvieron como base para la certificación. Las declaraciones hechas en este documento reflejan los requisitos existentes y no deben interpretarse en el sentido de que imponen requisitos adicionales. Una vez llena, el adjudicatario deberá </w:t>
      </w:r>
      <w:proofErr w:type="spellStart"/>
      <w:r w:rsidR="009F686A">
        <w:rPr>
          <w:rFonts w:cs="Times New Roman"/>
          <w:sz w:val="22"/>
          <w:szCs w:val="22"/>
        </w:rPr>
        <w:t>presentar</w:t>
      </w:r>
      <w:r w:rsidRPr="00BC6644">
        <w:rPr>
          <w:rFonts w:cs="Times New Roman"/>
          <w:sz w:val="22"/>
          <w:szCs w:val="22"/>
        </w:rPr>
        <w:t>esta</w:t>
      </w:r>
      <w:proofErr w:type="spellEnd"/>
      <w:r w:rsidRPr="00BC6644">
        <w:rPr>
          <w:rFonts w:cs="Times New Roman"/>
          <w:sz w:val="22"/>
          <w:szCs w:val="22"/>
        </w:rPr>
        <w:t xml:space="preserve"> lista de verificación y la documentación solicitada a su representante de HUD designado.</w:t>
      </w:r>
    </w:p>
    <w:p w14:paraId="545A7B72" w14:textId="77777777" w:rsidR="003829AE" w:rsidRPr="00BC6644" w:rsidRDefault="003829AE" w:rsidP="004F2EE0">
      <w:pPr>
        <w:ind w:right="60"/>
        <w:rPr>
          <w:rFonts w:ascii="Times New Roman" w:eastAsia="Times New Roman" w:hAnsi="Times New Roman" w:cs="Times New Roman"/>
        </w:rPr>
      </w:pPr>
    </w:p>
    <w:p w14:paraId="2E3EA273" w14:textId="77777777" w:rsidR="003829AE" w:rsidRPr="00BC6644" w:rsidRDefault="00DF05C6" w:rsidP="004F2EE0">
      <w:pPr>
        <w:ind w:right="60"/>
        <w:rPr>
          <w:rFonts w:ascii="Times New Roman" w:eastAsia="Times New Roman" w:hAnsi="Times New Roman" w:cs="Times New Roman"/>
        </w:rPr>
      </w:pPr>
      <w:r w:rsidRPr="00BC6644">
        <w:rPr>
          <w:rFonts w:ascii="Times New Roman" w:hAnsi="Times New Roman" w:cs="Times New Roman"/>
          <w:i/>
          <w:iCs/>
          <w:szCs w:val="20"/>
        </w:rPr>
        <w:t>Importante: Los administradores de subvenciones/representantes de CPD y analistas financieros pueden ayudar al adjudicatario a llenar la Lista de Verificación de la Certificación. los adjudicatarios pueden acudir a su administrador de subvenciones/representante de CPD asignado si tienen preguntas sobre esta lista de verificación.</w:t>
      </w:r>
    </w:p>
    <w:p w14:paraId="33EAEE0B" w14:textId="77777777" w:rsidR="003829AE" w:rsidRPr="00BC6644" w:rsidRDefault="003829AE" w:rsidP="004F2EE0">
      <w:pPr>
        <w:ind w:right="60"/>
        <w:rPr>
          <w:rFonts w:ascii="Times New Roman" w:eastAsia="Times New Roman" w:hAnsi="Times New Roman" w:cs="Times New Roman"/>
          <w:i/>
        </w:rPr>
      </w:pPr>
    </w:p>
    <w:p w14:paraId="56BAF4C9" w14:textId="77777777" w:rsidR="003829AE" w:rsidRPr="00BC6644" w:rsidRDefault="003829AE" w:rsidP="004F2EE0">
      <w:pPr>
        <w:spacing w:before="11"/>
        <w:ind w:right="60"/>
        <w:rPr>
          <w:rFonts w:ascii="Times New Roman" w:eastAsia="Times New Roman" w:hAnsi="Times New Roman" w:cs="Times New Roman"/>
          <w:i/>
          <w:sz w:val="18"/>
          <w:szCs w:val="18"/>
        </w:rPr>
      </w:pPr>
    </w:p>
    <w:p w14:paraId="5D4DA639" w14:textId="77777777" w:rsidR="003829AE" w:rsidRPr="00BC6644" w:rsidRDefault="00DF05C6" w:rsidP="004F2EE0">
      <w:pPr>
        <w:pStyle w:val="Heading1"/>
        <w:ind w:left="0" w:right="60"/>
        <w:rPr>
          <w:rFonts w:cs="Times New Roman"/>
          <w:b w:val="0"/>
          <w:bCs w:val="0"/>
          <w:sz w:val="22"/>
          <w:szCs w:val="22"/>
        </w:rPr>
      </w:pPr>
      <w:r w:rsidRPr="00BC6644">
        <w:rPr>
          <w:rFonts w:cs="Times New Roman"/>
          <w:sz w:val="22"/>
          <w:szCs w:val="22"/>
        </w:rPr>
        <w:t>Índice</w:t>
      </w:r>
    </w:p>
    <w:sdt>
      <w:sdtPr>
        <w:rPr>
          <w:rFonts w:cs="Times New Roman"/>
          <w:sz w:val="20"/>
          <w:szCs w:val="20"/>
        </w:rPr>
        <w:id w:val="-1572498627"/>
        <w:docPartObj>
          <w:docPartGallery w:val="Table of Contents"/>
          <w:docPartUnique/>
        </w:docPartObj>
      </w:sdtPr>
      <w:sdtEndPr/>
      <w:sdtContent>
        <w:p w14:paraId="06EEC56F" w14:textId="77777777" w:rsidR="003829AE" w:rsidRPr="00BC6644" w:rsidRDefault="004C5A0E" w:rsidP="004F2EE0">
          <w:pPr>
            <w:pStyle w:val="TOC1"/>
            <w:tabs>
              <w:tab w:val="right" w:leader="dot" w:pos="10732"/>
            </w:tabs>
            <w:spacing w:before="21" w:line="252" w:lineRule="exact"/>
            <w:ind w:left="0" w:right="60"/>
            <w:rPr>
              <w:rFonts w:cs="Times New Roman"/>
              <w:sz w:val="20"/>
              <w:szCs w:val="20"/>
            </w:rPr>
          </w:pPr>
          <w:hyperlink w:anchor="_TOC_250007" w:history="1">
            <w:r w:rsidR="00DF05C6" w:rsidRPr="00BC6644">
              <w:rPr>
                <w:rFonts w:cs="Times New Roman"/>
                <w:sz w:val="20"/>
                <w:szCs w:val="20"/>
              </w:rPr>
              <w:t>DOCUMENTACIÓN NECESARIA</w:t>
            </w:r>
            <w:r w:rsidR="00DF05C6" w:rsidRPr="00BC6644">
              <w:rPr>
                <w:rFonts w:cs="Times New Roman"/>
                <w:sz w:val="20"/>
                <w:szCs w:val="20"/>
              </w:rPr>
              <w:tab/>
              <w:t>3</w:t>
            </w:r>
          </w:hyperlink>
        </w:p>
        <w:p w14:paraId="1118D5F2" w14:textId="12900DC8" w:rsidR="003829AE" w:rsidRPr="00BC6644" w:rsidRDefault="004C5A0E" w:rsidP="004F2EE0">
          <w:pPr>
            <w:pStyle w:val="TOC2"/>
            <w:tabs>
              <w:tab w:val="right" w:leader="dot" w:pos="10732"/>
            </w:tabs>
            <w:spacing w:line="252" w:lineRule="exact"/>
            <w:ind w:left="0" w:right="60"/>
            <w:rPr>
              <w:rFonts w:cs="Times New Roman"/>
              <w:b w:val="0"/>
              <w:bCs w:val="0"/>
              <w:i w:val="0"/>
              <w:sz w:val="20"/>
              <w:szCs w:val="20"/>
            </w:rPr>
          </w:pPr>
          <w:hyperlink w:anchor="_TOC_250006" w:history="1">
            <w:r w:rsidR="00DF05C6" w:rsidRPr="00BC6644">
              <w:rPr>
                <w:rFonts w:cs="Times New Roman"/>
                <w:b w:val="0"/>
                <w:i w:val="0"/>
                <w:sz w:val="20"/>
                <w:szCs w:val="20"/>
              </w:rPr>
              <w:t>PARTE A: L</w:t>
            </w:r>
            <w:r w:rsidR="002E77E1" w:rsidRPr="00BC6644">
              <w:rPr>
                <w:rFonts w:cs="Times New Roman"/>
                <w:b w:val="0"/>
                <w:i w:val="0"/>
                <w:sz w:val="16"/>
                <w:szCs w:val="16"/>
              </w:rPr>
              <w:t>OS</w:t>
            </w:r>
            <w:r w:rsidR="002E77E1" w:rsidRPr="00BC6644">
              <w:rPr>
                <w:rFonts w:cs="Times New Roman"/>
                <w:b w:val="0"/>
                <w:i w:val="0"/>
                <w:sz w:val="20"/>
                <w:szCs w:val="20"/>
              </w:rPr>
              <w:t xml:space="preserve"> C</w:t>
            </w:r>
            <w:r w:rsidR="002E77E1" w:rsidRPr="00BC6644">
              <w:rPr>
                <w:rFonts w:cs="Times New Roman"/>
                <w:b w:val="0"/>
                <w:i w:val="0"/>
                <w:sz w:val="16"/>
                <w:szCs w:val="16"/>
              </w:rPr>
              <w:t xml:space="preserve">ONTROLES DE </w:t>
            </w:r>
            <w:r w:rsidR="002E77E1" w:rsidRPr="00BC6644">
              <w:rPr>
                <w:rFonts w:cs="Times New Roman"/>
                <w:b w:val="0"/>
                <w:i w:val="0"/>
                <w:sz w:val="20"/>
                <w:szCs w:val="20"/>
              </w:rPr>
              <w:t>G</w:t>
            </w:r>
            <w:r w:rsidR="002E77E1" w:rsidRPr="00BC6644">
              <w:rPr>
                <w:rFonts w:cs="Times New Roman"/>
                <w:b w:val="0"/>
                <w:i w:val="0"/>
                <w:sz w:val="16"/>
                <w:szCs w:val="16"/>
              </w:rPr>
              <w:t xml:space="preserve">ESTIÓN </w:t>
            </w:r>
            <w:r w:rsidR="002E77E1" w:rsidRPr="00BC6644">
              <w:rPr>
                <w:rFonts w:cs="Times New Roman"/>
                <w:b w:val="0"/>
                <w:i w:val="0"/>
                <w:sz w:val="20"/>
                <w:szCs w:val="20"/>
              </w:rPr>
              <w:t>F</w:t>
            </w:r>
            <w:r w:rsidR="002E77E1" w:rsidRPr="00BC6644">
              <w:rPr>
                <w:rFonts w:cs="Times New Roman"/>
                <w:b w:val="0"/>
                <w:i w:val="0"/>
                <w:sz w:val="16"/>
                <w:szCs w:val="16"/>
              </w:rPr>
              <w:t>INANCIERA</w:t>
            </w:r>
            <w:r w:rsidR="00DF05C6" w:rsidRPr="00BC6644">
              <w:rPr>
                <w:rFonts w:cs="Times New Roman"/>
                <w:b w:val="0"/>
                <w:i w:val="0"/>
                <w:sz w:val="20"/>
                <w:szCs w:val="20"/>
              </w:rPr>
              <w:tab/>
              <w:t>4</w:t>
            </w:r>
          </w:hyperlink>
        </w:p>
        <w:p w14:paraId="00D4553F" w14:textId="0E05AFD0" w:rsidR="003829AE" w:rsidRPr="00BC6644" w:rsidRDefault="004C5A0E" w:rsidP="004F2EE0">
          <w:pPr>
            <w:pStyle w:val="TOC2"/>
            <w:tabs>
              <w:tab w:val="right" w:leader="dot" w:pos="10732"/>
            </w:tabs>
            <w:spacing w:before="1" w:line="252" w:lineRule="exact"/>
            <w:ind w:left="0" w:right="60"/>
            <w:rPr>
              <w:rFonts w:cs="Times New Roman"/>
              <w:b w:val="0"/>
              <w:bCs w:val="0"/>
              <w:i w:val="0"/>
              <w:sz w:val="20"/>
              <w:szCs w:val="20"/>
            </w:rPr>
          </w:pPr>
          <w:hyperlink w:anchor="_TOC_250005" w:history="1">
            <w:r w:rsidR="00DF05C6" w:rsidRPr="00BC6644">
              <w:rPr>
                <w:rFonts w:cs="Times New Roman"/>
                <w:b w:val="0"/>
                <w:i w:val="0"/>
                <w:sz w:val="20"/>
                <w:szCs w:val="20"/>
              </w:rPr>
              <w:t>PARTE B: L</w:t>
            </w:r>
            <w:r w:rsidR="002E77E1" w:rsidRPr="00BC6644">
              <w:rPr>
                <w:rFonts w:cs="Times New Roman"/>
                <w:b w:val="0"/>
                <w:i w:val="0"/>
                <w:sz w:val="16"/>
                <w:szCs w:val="16"/>
              </w:rPr>
              <w:t>OS</w:t>
            </w:r>
            <w:r w:rsidR="002E77E1" w:rsidRPr="00BC6644">
              <w:rPr>
                <w:rFonts w:cs="Times New Roman"/>
                <w:b w:val="0"/>
                <w:i w:val="0"/>
                <w:sz w:val="20"/>
                <w:szCs w:val="20"/>
              </w:rPr>
              <w:t xml:space="preserve"> P</w:t>
            </w:r>
            <w:r w:rsidR="002E77E1" w:rsidRPr="00BC6644">
              <w:rPr>
                <w:rFonts w:cs="Times New Roman"/>
                <w:b w:val="0"/>
                <w:i w:val="0"/>
                <w:sz w:val="16"/>
                <w:szCs w:val="16"/>
              </w:rPr>
              <w:t xml:space="preserve">ROCESOS DE </w:t>
            </w:r>
            <w:r w:rsidR="002E77E1" w:rsidRPr="00BC6644">
              <w:rPr>
                <w:rFonts w:cs="Times New Roman"/>
                <w:b w:val="0"/>
                <w:i w:val="0"/>
                <w:sz w:val="20"/>
                <w:szCs w:val="20"/>
              </w:rPr>
              <w:t>A</w:t>
            </w:r>
            <w:r w:rsidR="002E77E1" w:rsidRPr="00BC6644">
              <w:rPr>
                <w:rFonts w:cs="Times New Roman"/>
                <w:b w:val="0"/>
                <w:i w:val="0"/>
                <w:sz w:val="16"/>
                <w:szCs w:val="16"/>
              </w:rPr>
              <w:t>DQUISICIÓN</w:t>
            </w:r>
            <w:r w:rsidR="00DF05C6" w:rsidRPr="00BC6644">
              <w:rPr>
                <w:rFonts w:cs="Times New Roman"/>
                <w:b w:val="0"/>
                <w:i w:val="0"/>
                <w:sz w:val="20"/>
                <w:szCs w:val="20"/>
              </w:rPr>
              <w:tab/>
              <w:t>4</w:t>
            </w:r>
          </w:hyperlink>
        </w:p>
        <w:p w14:paraId="6CD70B6E" w14:textId="25E87E87" w:rsidR="003829AE" w:rsidRPr="00BC6644" w:rsidRDefault="004C5A0E" w:rsidP="004F2EE0">
          <w:pPr>
            <w:pStyle w:val="TOC2"/>
            <w:tabs>
              <w:tab w:val="right" w:leader="dot" w:pos="10732"/>
            </w:tabs>
            <w:spacing w:line="252" w:lineRule="exact"/>
            <w:ind w:left="0" w:right="60"/>
            <w:rPr>
              <w:rFonts w:cs="Times New Roman"/>
              <w:b w:val="0"/>
              <w:bCs w:val="0"/>
              <w:i w:val="0"/>
              <w:sz w:val="20"/>
              <w:szCs w:val="20"/>
            </w:rPr>
          </w:pPr>
          <w:hyperlink w:anchor="_TOC_250004" w:history="1">
            <w:r w:rsidR="00DF05C6" w:rsidRPr="00BC6644">
              <w:rPr>
                <w:rFonts w:cs="Times New Roman"/>
                <w:b w:val="0"/>
                <w:i w:val="0"/>
                <w:sz w:val="20"/>
                <w:szCs w:val="20"/>
              </w:rPr>
              <w:t>PARTE C: L</w:t>
            </w:r>
            <w:r w:rsidR="0059556E" w:rsidRPr="00BC6644">
              <w:rPr>
                <w:rFonts w:cs="Times New Roman"/>
                <w:b w:val="0"/>
                <w:i w:val="0"/>
                <w:sz w:val="16"/>
                <w:szCs w:val="16"/>
              </w:rPr>
              <w:t xml:space="preserve">OS </w:t>
            </w:r>
            <w:r w:rsidR="0059556E" w:rsidRPr="00BC6644">
              <w:rPr>
                <w:rFonts w:cs="Times New Roman"/>
                <w:b w:val="0"/>
                <w:i w:val="0"/>
                <w:sz w:val="20"/>
                <w:szCs w:val="20"/>
              </w:rPr>
              <w:t>P</w:t>
            </w:r>
            <w:r w:rsidR="0059556E" w:rsidRPr="00BC6644">
              <w:rPr>
                <w:rFonts w:cs="Times New Roman"/>
                <w:b w:val="0"/>
                <w:i w:val="0"/>
                <w:sz w:val="16"/>
                <w:szCs w:val="16"/>
              </w:rPr>
              <w:t xml:space="preserve">ROCEDIMIENTOS PARA </w:t>
            </w:r>
            <w:r w:rsidR="0059556E" w:rsidRPr="00BC6644">
              <w:rPr>
                <w:rFonts w:cs="Times New Roman"/>
                <w:b w:val="0"/>
                <w:i w:val="0"/>
                <w:sz w:val="20"/>
                <w:szCs w:val="20"/>
              </w:rPr>
              <w:t>P</w:t>
            </w:r>
            <w:r w:rsidR="0059556E" w:rsidRPr="00BC6644">
              <w:rPr>
                <w:rFonts w:cs="Times New Roman"/>
                <w:b w:val="0"/>
                <w:i w:val="0"/>
                <w:sz w:val="16"/>
                <w:szCs w:val="16"/>
              </w:rPr>
              <w:t xml:space="preserve">REVENIR LA </w:t>
            </w:r>
            <w:r w:rsidR="0059556E" w:rsidRPr="00BC6644">
              <w:rPr>
                <w:rFonts w:cs="Times New Roman"/>
                <w:b w:val="0"/>
                <w:i w:val="0"/>
                <w:sz w:val="20"/>
                <w:szCs w:val="20"/>
              </w:rPr>
              <w:t>D</w:t>
            </w:r>
            <w:r w:rsidR="0059556E" w:rsidRPr="00BC6644">
              <w:rPr>
                <w:rFonts w:cs="Times New Roman"/>
                <w:b w:val="0"/>
                <w:i w:val="0"/>
                <w:sz w:val="16"/>
                <w:szCs w:val="16"/>
              </w:rPr>
              <w:t xml:space="preserve">UPLICACIÓN DE </w:t>
            </w:r>
            <w:r w:rsidR="0059556E" w:rsidRPr="00BC6644">
              <w:rPr>
                <w:rFonts w:cs="Times New Roman"/>
                <w:b w:val="0"/>
                <w:i w:val="0"/>
                <w:sz w:val="20"/>
                <w:szCs w:val="20"/>
              </w:rPr>
              <w:t>P</w:t>
            </w:r>
            <w:r w:rsidR="0059556E" w:rsidRPr="00BC6644">
              <w:rPr>
                <w:rFonts w:cs="Times New Roman"/>
                <w:b w:val="0"/>
                <w:i w:val="0"/>
                <w:sz w:val="16"/>
                <w:szCs w:val="16"/>
              </w:rPr>
              <w:t>RESTACIONES</w:t>
            </w:r>
            <w:r w:rsidR="00DF05C6" w:rsidRPr="00BC6644">
              <w:rPr>
                <w:rFonts w:cs="Times New Roman"/>
                <w:b w:val="0"/>
                <w:i w:val="0"/>
                <w:sz w:val="20"/>
                <w:szCs w:val="20"/>
              </w:rPr>
              <w:tab/>
              <w:t>5</w:t>
            </w:r>
          </w:hyperlink>
        </w:p>
        <w:p w14:paraId="10DE67FC" w14:textId="13BFB68C" w:rsidR="003829AE" w:rsidRPr="00BC6644" w:rsidRDefault="004C5A0E" w:rsidP="004F2EE0">
          <w:pPr>
            <w:pStyle w:val="TOC2"/>
            <w:tabs>
              <w:tab w:val="right" w:leader="dot" w:pos="10732"/>
            </w:tabs>
            <w:spacing w:before="1" w:line="252" w:lineRule="exact"/>
            <w:ind w:left="0" w:right="60"/>
            <w:rPr>
              <w:rFonts w:cs="Times New Roman"/>
              <w:b w:val="0"/>
              <w:bCs w:val="0"/>
              <w:i w:val="0"/>
              <w:sz w:val="20"/>
              <w:szCs w:val="20"/>
            </w:rPr>
          </w:pPr>
          <w:hyperlink w:anchor="_TOC_250003" w:history="1">
            <w:r w:rsidR="00DF05C6" w:rsidRPr="00BC6644">
              <w:rPr>
                <w:rFonts w:cs="Times New Roman"/>
                <w:b w:val="0"/>
                <w:i w:val="0"/>
                <w:sz w:val="20"/>
                <w:szCs w:val="20"/>
              </w:rPr>
              <w:t>PARTE D: L</w:t>
            </w:r>
            <w:r w:rsidR="0059556E" w:rsidRPr="00BC6644">
              <w:rPr>
                <w:rFonts w:cs="Times New Roman"/>
                <w:b w:val="0"/>
                <w:i w:val="0"/>
                <w:sz w:val="18"/>
                <w:szCs w:val="18"/>
              </w:rPr>
              <w:t xml:space="preserve">OS </w:t>
            </w:r>
            <w:r w:rsidR="0059556E" w:rsidRPr="00BC6644">
              <w:rPr>
                <w:rFonts w:cs="Times New Roman"/>
                <w:b w:val="0"/>
                <w:i w:val="0"/>
                <w:sz w:val="20"/>
                <w:szCs w:val="20"/>
              </w:rPr>
              <w:t>P</w:t>
            </w:r>
            <w:r w:rsidR="0059556E" w:rsidRPr="00BC6644">
              <w:rPr>
                <w:rFonts w:cs="Times New Roman"/>
                <w:b w:val="0"/>
                <w:i w:val="0"/>
                <w:sz w:val="16"/>
                <w:szCs w:val="16"/>
              </w:rPr>
              <w:t xml:space="preserve">ROCEDIMIENTOS PARA </w:t>
            </w:r>
            <w:r w:rsidR="0059556E" w:rsidRPr="00BC6644">
              <w:rPr>
                <w:rFonts w:cs="Times New Roman"/>
                <w:b w:val="0"/>
                <w:i w:val="0"/>
                <w:sz w:val="20"/>
                <w:szCs w:val="20"/>
              </w:rPr>
              <w:t>D</w:t>
            </w:r>
            <w:r w:rsidR="0059556E" w:rsidRPr="00BC6644">
              <w:rPr>
                <w:rFonts w:cs="Times New Roman"/>
                <w:b w:val="0"/>
                <w:i w:val="0"/>
                <w:sz w:val="16"/>
                <w:szCs w:val="16"/>
              </w:rPr>
              <w:t xml:space="preserve">ETERMINAR LOS </w:t>
            </w:r>
            <w:r w:rsidR="0059556E" w:rsidRPr="00BC6644">
              <w:rPr>
                <w:rFonts w:cs="Times New Roman"/>
                <w:b w:val="0"/>
                <w:i w:val="0"/>
                <w:sz w:val="20"/>
                <w:szCs w:val="20"/>
              </w:rPr>
              <w:t>D</w:t>
            </w:r>
            <w:r w:rsidR="0059556E" w:rsidRPr="00BC6644">
              <w:rPr>
                <w:rFonts w:cs="Times New Roman"/>
                <w:b w:val="0"/>
                <w:i w:val="0"/>
                <w:sz w:val="16"/>
                <w:szCs w:val="16"/>
              </w:rPr>
              <w:t xml:space="preserve">ESEMBOLSOS </w:t>
            </w:r>
            <w:r w:rsidR="0059556E" w:rsidRPr="00BC6644">
              <w:rPr>
                <w:rFonts w:cs="Times New Roman"/>
                <w:b w:val="0"/>
                <w:i w:val="0"/>
                <w:sz w:val="20"/>
                <w:szCs w:val="20"/>
              </w:rPr>
              <w:t>O</w:t>
            </w:r>
            <w:r w:rsidR="0059556E" w:rsidRPr="00BC6644">
              <w:rPr>
                <w:rFonts w:cs="Times New Roman"/>
                <w:b w:val="0"/>
                <w:i w:val="0"/>
                <w:sz w:val="16"/>
                <w:szCs w:val="16"/>
              </w:rPr>
              <w:t>PORTUNOS</w:t>
            </w:r>
            <w:r w:rsidR="009F686A">
              <w:rPr>
                <w:rFonts w:cs="Times New Roman"/>
                <w:b w:val="0"/>
                <w:i w:val="0"/>
                <w:sz w:val="16"/>
                <w:szCs w:val="16"/>
              </w:rPr>
              <w:t xml:space="preserve"> DE LOS FONDOS</w:t>
            </w:r>
            <w:r w:rsidR="00DF05C6" w:rsidRPr="00BC6644">
              <w:rPr>
                <w:rFonts w:cs="Times New Roman"/>
                <w:b w:val="0"/>
                <w:i w:val="0"/>
                <w:sz w:val="20"/>
                <w:szCs w:val="20"/>
              </w:rPr>
              <w:tab/>
              <w:t>6</w:t>
            </w:r>
          </w:hyperlink>
        </w:p>
        <w:p w14:paraId="3F47F8A7" w14:textId="677A6711" w:rsidR="003829AE" w:rsidRPr="00BC6644" w:rsidRDefault="004C5A0E" w:rsidP="004F2EE0">
          <w:pPr>
            <w:pStyle w:val="TOC2"/>
            <w:tabs>
              <w:tab w:val="right" w:leader="dot" w:pos="10732"/>
            </w:tabs>
            <w:spacing w:line="252" w:lineRule="exact"/>
            <w:ind w:left="0" w:right="60"/>
            <w:rPr>
              <w:rFonts w:cs="Times New Roman"/>
              <w:b w:val="0"/>
              <w:bCs w:val="0"/>
              <w:i w:val="0"/>
              <w:sz w:val="20"/>
              <w:szCs w:val="20"/>
            </w:rPr>
          </w:pPr>
          <w:hyperlink w:anchor="_TOC_250002" w:history="1">
            <w:r w:rsidR="00DF05C6" w:rsidRPr="00BC6644">
              <w:rPr>
                <w:rFonts w:cs="Times New Roman"/>
                <w:b w:val="0"/>
                <w:i w:val="0"/>
                <w:sz w:val="20"/>
                <w:szCs w:val="20"/>
              </w:rPr>
              <w:t>PARTE E: L</w:t>
            </w:r>
            <w:r w:rsidR="0059556E" w:rsidRPr="00BC6644">
              <w:rPr>
                <w:rFonts w:cs="Times New Roman"/>
                <w:b w:val="0"/>
                <w:i w:val="0"/>
                <w:sz w:val="16"/>
                <w:szCs w:val="16"/>
              </w:rPr>
              <w:t xml:space="preserve">OS </w:t>
            </w:r>
            <w:r w:rsidR="0059556E" w:rsidRPr="00BC6644">
              <w:rPr>
                <w:rFonts w:cs="Times New Roman"/>
                <w:b w:val="0"/>
                <w:i w:val="0"/>
                <w:sz w:val="20"/>
                <w:szCs w:val="20"/>
              </w:rPr>
              <w:t>P</w:t>
            </w:r>
            <w:r w:rsidR="0059556E" w:rsidRPr="00BC6644">
              <w:rPr>
                <w:rFonts w:cs="Times New Roman"/>
                <w:b w:val="0"/>
                <w:i w:val="0"/>
                <w:sz w:val="16"/>
                <w:szCs w:val="16"/>
              </w:rPr>
              <w:t xml:space="preserve">ROCEDIMIENTOS PARA </w:t>
            </w:r>
            <w:r w:rsidR="0059556E" w:rsidRPr="00BC6644">
              <w:rPr>
                <w:rFonts w:cs="Times New Roman"/>
                <w:b w:val="0"/>
                <w:i w:val="0"/>
                <w:sz w:val="20"/>
                <w:szCs w:val="20"/>
              </w:rPr>
              <w:t>M</w:t>
            </w:r>
            <w:r w:rsidR="0059556E" w:rsidRPr="00BC6644">
              <w:rPr>
                <w:rFonts w:cs="Times New Roman"/>
                <w:b w:val="0"/>
                <w:i w:val="0"/>
                <w:sz w:val="16"/>
                <w:szCs w:val="16"/>
              </w:rPr>
              <w:t xml:space="preserve">ANTENER UN </w:t>
            </w:r>
            <w:r w:rsidR="0059556E" w:rsidRPr="00BC6644">
              <w:rPr>
                <w:rFonts w:cs="Times New Roman"/>
                <w:b w:val="0"/>
                <w:i w:val="0"/>
                <w:sz w:val="20"/>
                <w:szCs w:val="20"/>
              </w:rPr>
              <w:t>S</w:t>
            </w:r>
            <w:r w:rsidR="0059556E" w:rsidRPr="00BC6644">
              <w:rPr>
                <w:rFonts w:cs="Times New Roman"/>
                <w:b w:val="0"/>
                <w:i w:val="0"/>
                <w:sz w:val="16"/>
                <w:szCs w:val="16"/>
              </w:rPr>
              <w:t xml:space="preserve">ITIO </w:t>
            </w:r>
            <w:r w:rsidR="0059556E" w:rsidRPr="00BC6644">
              <w:rPr>
                <w:rFonts w:cs="Times New Roman"/>
                <w:b w:val="0"/>
                <w:i w:val="0"/>
                <w:sz w:val="20"/>
                <w:szCs w:val="20"/>
              </w:rPr>
              <w:t>I</w:t>
            </w:r>
            <w:r w:rsidR="0059556E" w:rsidRPr="00BC6644">
              <w:rPr>
                <w:rFonts w:cs="Times New Roman"/>
                <w:b w:val="0"/>
                <w:i w:val="0"/>
                <w:sz w:val="16"/>
                <w:szCs w:val="16"/>
              </w:rPr>
              <w:t xml:space="preserve">NTEGRAL DE </w:t>
            </w:r>
            <w:r w:rsidR="0059556E" w:rsidRPr="00BC6644">
              <w:rPr>
                <w:rFonts w:cs="Times New Roman"/>
                <w:b w:val="0"/>
                <w:i w:val="0"/>
                <w:sz w:val="20"/>
                <w:szCs w:val="20"/>
              </w:rPr>
              <w:t>I</w:t>
            </w:r>
            <w:r w:rsidR="0059556E" w:rsidRPr="00BC6644">
              <w:rPr>
                <w:rFonts w:cs="Times New Roman"/>
                <w:b w:val="0"/>
                <w:i w:val="0"/>
                <w:sz w:val="16"/>
                <w:szCs w:val="16"/>
              </w:rPr>
              <w:t>NTERNET</w:t>
            </w:r>
            <w:r w:rsidR="00DF05C6" w:rsidRPr="00BC6644">
              <w:rPr>
                <w:rFonts w:cs="Times New Roman"/>
                <w:b w:val="0"/>
                <w:i w:val="0"/>
                <w:sz w:val="20"/>
                <w:szCs w:val="20"/>
              </w:rPr>
              <w:tab/>
              <w:t>7</w:t>
            </w:r>
          </w:hyperlink>
        </w:p>
        <w:p w14:paraId="471AEACC" w14:textId="35983E7E" w:rsidR="003829AE" w:rsidRPr="00BC6644" w:rsidRDefault="004C5A0E" w:rsidP="004F2EE0">
          <w:pPr>
            <w:pStyle w:val="TOC2"/>
            <w:tabs>
              <w:tab w:val="right" w:leader="dot" w:pos="10732"/>
            </w:tabs>
            <w:spacing w:line="252" w:lineRule="exact"/>
            <w:ind w:left="0" w:right="60"/>
            <w:rPr>
              <w:rFonts w:cs="Times New Roman"/>
              <w:b w:val="0"/>
              <w:bCs w:val="0"/>
              <w:i w:val="0"/>
              <w:sz w:val="20"/>
              <w:szCs w:val="20"/>
            </w:rPr>
          </w:pPr>
          <w:hyperlink w:anchor="_TOC_250001" w:history="1">
            <w:r w:rsidR="00DF05C6" w:rsidRPr="00BC6644">
              <w:rPr>
                <w:rFonts w:cs="Times New Roman"/>
                <w:b w:val="0"/>
                <w:i w:val="0"/>
                <w:sz w:val="20"/>
                <w:szCs w:val="20"/>
              </w:rPr>
              <w:t>PARTE F: L</w:t>
            </w:r>
            <w:r w:rsidR="0059556E" w:rsidRPr="00BC6644">
              <w:rPr>
                <w:rFonts w:cs="Times New Roman"/>
                <w:b w:val="0"/>
                <w:i w:val="0"/>
                <w:sz w:val="16"/>
                <w:szCs w:val="16"/>
              </w:rPr>
              <w:t xml:space="preserve">OS </w:t>
            </w:r>
            <w:r w:rsidR="0059556E" w:rsidRPr="00BC6644">
              <w:rPr>
                <w:rFonts w:cs="Times New Roman"/>
                <w:b w:val="0"/>
                <w:i w:val="0"/>
                <w:sz w:val="20"/>
                <w:szCs w:val="20"/>
              </w:rPr>
              <w:t>P</w:t>
            </w:r>
            <w:r w:rsidR="0059556E" w:rsidRPr="00BC6644">
              <w:rPr>
                <w:rFonts w:cs="Times New Roman"/>
                <w:b w:val="0"/>
                <w:i w:val="0"/>
                <w:sz w:val="16"/>
                <w:szCs w:val="16"/>
              </w:rPr>
              <w:t xml:space="preserve">ROCEDIMIENTOS PARA </w:t>
            </w:r>
            <w:r w:rsidR="0059556E" w:rsidRPr="00BC6644">
              <w:rPr>
                <w:rFonts w:cs="Times New Roman"/>
                <w:b w:val="0"/>
                <w:i w:val="0"/>
                <w:sz w:val="20"/>
                <w:szCs w:val="20"/>
              </w:rPr>
              <w:t>D</w:t>
            </w:r>
            <w:r w:rsidR="0059556E" w:rsidRPr="00BC6644">
              <w:rPr>
                <w:rFonts w:cs="Times New Roman"/>
                <w:b w:val="0"/>
                <w:i w:val="0"/>
                <w:sz w:val="16"/>
                <w:szCs w:val="16"/>
              </w:rPr>
              <w:t xml:space="preserve">ETECTAR EL </w:t>
            </w:r>
            <w:r w:rsidR="0059556E" w:rsidRPr="00BC6644">
              <w:rPr>
                <w:rFonts w:cs="Times New Roman"/>
                <w:b w:val="0"/>
                <w:i w:val="0"/>
                <w:sz w:val="20"/>
                <w:szCs w:val="20"/>
              </w:rPr>
              <w:t>D</w:t>
            </w:r>
            <w:r w:rsidR="0059556E" w:rsidRPr="00BC6644">
              <w:rPr>
                <w:rFonts w:cs="Times New Roman"/>
                <w:b w:val="0"/>
                <w:i w:val="0"/>
                <w:sz w:val="16"/>
                <w:szCs w:val="16"/>
              </w:rPr>
              <w:t xml:space="preserve">ESPILFARRO, </w:t>
            </w:r>
            <w:r w:rsidR="00BC6644" w:rsidRPr="00BC6644">
              <w:rPr>
                <w:rFonts w:cs="Times New Roman"/>
                <w:b w:val="0"/>
                <w:i w:val="0"/>
                <w:sz w:val="16"/>
                <w:szCs w:val="16"/>
              </w:rPr>
              <w:t xml:space="preserve">EL </w:t>
            </w:r>
            <w:r w:rsidR="00BC6644" w:rsidRPr="00BC6644">
              <w:rPr>
                <w:rFonts w:cs="Times New Roman"/>
                <w:b w:val="0"/>
                <w:i w:val="0"/>
                <w:sz w:val="20"/>
                <w:szCs w:val="20"/>
              </w:rPr>
              <w:t>D</w:t>
            </w:r>
            <w:r w:rsidR="00BC6644" w:rsidRPr="00BC6644">
              <w:rPr>
                <w:rFonts w:cs="Times New Roman"/>
                <w:b w:val="0"/>
                <w:i w:val="0"/>
                <w:sz w:val="16"/>
                <w:szCs w:val="16"/>
              </w:rPr>
              <w:t xml:space="preserve">ESFALCO Y EL </w:t>
            </w:r>
            <w:r w:rsidR="00BC6644" w:rsidRPr="00BC6644">
              <w:rPr>
                <w:rFonts w:cs="Times New Roman"/>
                <w:b w:val="0"/>
                <w:i w:val="0"/>
                <w:sz w:val="20"/>
                <w:szCs w:val="20"/>
              </w:rPr>
              <w:t>U</w:t>
            </w:r>
            <w:r w:rsidR="00BC6644" w:rsidRPr="00BC6644">
              <w:rPr>
                <w:rFonts w:cs="Times New Roman"/>
                <w:b w:val="0"/>
                <w:i w:val="0"/>
                <w:sz w:val="16"/>
                <w:szCs w:val="16"/>
              </w:rPr>
              <w:t xml:space="preserve">SO </w:t>
            </w:r>
            <w:r w:rsidR="00BC6644" w:rsidRPr="00BC6644">
              <w:rPr>
                <w:rFonts w:cs="Times New Roman"/>
                <w:b w:val="0"/>
                <w:i w:val="0"/>
                <w:sz w:val="20"/>
                <w:szCs w:val="20"/>
              </w:rPr>
              <w:t>I</w:t>
            </w:r>
            <w:r w:rsidR="00BC6644" w:rsidRPr="00BC6644">
              <w:rPr>
                <w:rFonts w:cs="Times New Roman"/>
                <w:b w:val="0"/>
                <w:i w:val="0"/>
                <w:sz w:val="16"/>
                <w:szCs w:val="16"/>
              </w:rPr>
              <w:t xml:space="preserve">NDEBIDO DE LOS </w:t>
            </w:r>
            <w:r w:rsidR="00BC6644" w:rsidRPr="00BC6644">
              <w:rPr>
                <w:rFonts w:cs="Times New Roman"/>
                <w:b w:val="0"/>
                <w:i w:val="0"/>
                <w:sz w:val="20"/>
                <w:szCs w:val="20"/>
              </w:rPr>
              <w:t>F</w:t>
            </w:r>
            <w:r w:rsidR="00BC6644" w:rsidRPr="00BC6644">
              <w:rPr>
                <w:rFonts w:cs="Times New Roman"/>
                <w:b w:val="0"/>
                <w:i w:val="0"/>
                <w:sz w:val="16"/>
                <w:szCs w:val="16"/>
              </w:rPr>
              <w:t>ONDOS</w:t>
            </w:r>
            <w:r w:rsidR="00DF05C6" w:rsidRPr="00BC6644">
              <w:rPr>
                <w:rFonts w:cs="Times New Roman"/>
                <w:b w:val="0"/>
                <w:i w:val="0"/>
                <w:sz w:val="20"/>
                <w:szCs w:val="20"/>
              </w:rPr>
              <w:tab/>
              <w:t>8</w:t>
            </w:r>
          </w:hyperlink>
        </w:p>
        <w:p w14:paraId="6EAE5C90" w14:textId="77777777" w:rsidR="003829AE" w:rsidRPr="00BC6644" w:rsidRDefault="004C5A0E" w:rsidP="004F2EE0">
          <w:pPr>
            <w:pStyle w:val="TOC1"/>
            <w:tabs>
              <w:tab w:val="right" w:leader="dot" w:pos="10732"/>
            </w:tabs>
            <w:ind w:left="0" w:right="60"/>
            <w:rPr>
              <w:rFonts w:cs="Times New Roman"/>
              <w:sz w:val="20"/>
              <w:szCs w:val="20"/>
            </w:rPr>
          </w:pPr>
          <w:hyperlink w:anchor="_TOC_250000" w:history="1">
            <w:r w:rsidR="00DF05C6" w:rsidRPr="00BC6644">
              <w:rPr>
                <w:rFonts w:cs="Times New Roman"/>
                <w:sz w:val="20"/>
                <w:szCs w:val="20"/>
              </w:rPr>
              <w:t>CERTIFICACIONES</w:t>
            </w:r>
            <w:r w:rsidR="00DF05C6" w:rsidRPr="00BC6644">
              <w:rPr>
                <w:rFonts w:cs="Times New Roman"/>
                <w:sz w:val="20"/>
                <w:szCs w:val="20"/>
              </w:rPr>
              <w:tab/>
              <w:t>9</w:t>
            </w:r>
          </w:hyperlink>
        </w:p>
      </w:sdtContent>
    </w:sdt>
    <w:p w14:paraId="3221F2F4" w14:textId="77777777" w:rsidR="003829AE" w:rsidRPr="00BC6644" w:rsidRDefault="003829AE">
      <w:pPr>
        <w:rPr>
          <w:rFonts w:ascii="Times New Roman" w:hAnsi="Times New Roman" w:cs="Times New Roman"/>
          <w:sz w:val="20"/>
          <w:szCs w:val="20"/>
        </w:rPr>
        <w:sectPr w:rsidR="003829AE" w:rsidRPr="00BC6644">
          <w:pgSz w:w="12240" w:h="15840"/>
          <w:pgMar w:top="980" w:right="780" w:bottom="960" w:left="600" w:header="750" w:footer="764" w:gutter="0"/>
          <w:cols w:space="720"/>
        </w:sectPr>
      </w:pPr>
    </w:p>
    <w:p w14:paraId="5B72512E" w14:textId="77777777" w:rsidR="003829AE" w:rsidRPr="00BC6644" w:rsidRDefault="003829AE">
      <w:pPr>
        <w:rPr>
          <w:rFonts w:ascii="Times New Roman" w:eastAsia="Times New Roman" w:hAnsi="Times New Roman" w:cs="Times New Roman"/>
          <w:sz w:val="18"/>
          <w:szCs w:val="18"/>
        </w:rPr>
      </w:pPr>
    </w:p>
    <w:p w14:paraId="4BA14A0C" w14:textId="77777777" w:rsidR="003829AE" w:rsidRPr="00BC6644" w:rsidRDefault="003829AE">
      <w:pPr>
        <w:spacing w:before="5"/>
        <w:rPr>
          <w:rFonts w:ascii="Times New Roman" w:eastAsia="Times New Roman" w:hAnsi="Times New Roman" w:cs="Times New Roman"/>
          <w:sz w:val="24"/>
          <w:szCs w:val="24"/>
        </w:rPr>
      </w:pPr>
    </w:p>
    <w:tbl>
      <w:tblPr>
        <w:tblStyle w:val="TableNormal1"/>
        <w:tblW w:w="0" w:type="auto"/>
        <w:tblInd w:w="-6" w:type="dxa"/>
        <w:tblLayout w:type="fixed"/>
        <w:tblLook w:val="01E0" w:firstRow="1" w:lastRow="1" w:firstColumn="1" w:lastColumn="1" w:noHBand="0" w:noVBand="0"/>
      </w:tblPr>
      <w:tblGrid>
        <w:gridCol w:w="10717"/>
      </w:tblGrid>
      <w:tr w:rsidR="003829AE" w:rsidRPr="00BC6644" w14:paraId="45AC3115" w14:textId="77777777" w:rsidTr="004F2EE0">
        <w:trPr>
          <w:trHeight w:hRule="exact" w:val="548"/>
        </w:trPr>
        <w:tc>
          <w:tcPr>
            <w:tcW w:w="10717" w:type="dxa"/>
            <w:tcBorders>
              <w:top w:val="single" w:sz="5" w:space="0" w:color="000000"/>
              <w:left w:val="single" w:sz="5" w:space="0" w:color="000000"/>
              <w:bottom w:val="single" w:sz="5" w:space="0" w:color="000000"/>
              <w:right w:val="single" w:sz="5" w:space="0" w:color="000000"/>
            </w:tcBorders>
          </w:tcPr>
          <w:p w14:paraId="05A27D43" w14:textId="77777777" w:rsidR="003829AE" w:rsidRPr="00BC6644" w:rsidRDefault="00DF05C6" w:rsidP="00AE1A74">
            <w:pPr>
              <w:pStyle w:val="TableParagraph"/>
              <w:spacing w:before="118"/>
              <w:jc w:val="center"/>
              <w:rPr>
                <w:rFonts w:ascii="Times New Roman" w:eastAsia="Times New Roman" w:hAnsi="Times New Roman" w:cs="Times New Roman"/>
              </w:rPr>
            </w:pPr>
            <w:r w:rsidRPr="00BC6644">
              <w:rPr>
                <w:rFonts w:ascii="Times New Roman" w:hAnsi="Times New Roman" w:cs="Times New Roman"/>
                <w:b/>
                <w:bCs/>
                <w:szCs w:val="20"/>
              </w:rPr>
              <w:t>Lista de Verificación de la Certificación para los adjudicatarios de CDBG-DR estatales</w:t>
            </w:r>
          </w:p>
        </w:tc>
      </w:tr>
      <w:tr w:rsidR="003829AE" w:rsidRPr="00BC6644" w14:paraId="3144FEFE" w14:textId="77777777" w:rsidTr="004F2EE0">
        <w:trPr>
          <w:trHeight w:hRule="exact" w:val="418"/>
        </w:trPr>
        <w:tc>
          <w:tcPr>
            <w:tcW w:w="10717" w:type="dxa"/>
            <w:tcBorders>
              <w:top w:val="single" w:sz="5" w:space="0" w:color="000000"/>
              <w:left w:val="single" w:sz="5" w:space="0" w:color="000000"/>
              <w:bottom w:val="single" w:sz="5" w:space="0" w:color="000000"/>
              <w:right w:val="single" w:sz="5" w:space="0" w:color="000000"/>
            </w:tcBorders>
          </w:tcPr>
          <w:p w14:paraId="79E3BFE0" w14:textId="77777777" w:rsidR="003829AE" w:rsidRPr="00BC6644" w:rsidRDefault="00DF05C6">
            <w:pPr>
              <w:pStyle w:val="TableParagraph"/>
              <w:spacing w:line="274" w:lineRule="exact"/>
              <w:ind w:left="102"/>
              <w:rPr>
                <w:rFonts w:ascii="Times New Roman" w:eastAsia="Times New Roman" w:hAnsi="Times New Roman" w:cs="Times New Roman"/>
              </w:rPr>
            </w:pPr>
            <w:r w:rsidRPr="00BC6644">
              <w:rPr>
                <w:rFonts w:ascii="Times New Roman" w:hAnsi="Times New Roman" w:cs="Times New Roman"/>
                <w:szCs w:val="20"/>
              </w:rPr>
              <w:t>Nombre del adjudicatario:</w:t>
            </w:r>
          </w:p>
        </w:tc>
      </w:tr>
      <w:tr w:rsidR="003829AE" w:rsidRPr="00BC6644" w14:paraId="2C37179F" w14:textId="77777777" w:rsidTr="004F2EE0">
        <w:trPr>
          <w:trHeight w:hRule="exact" w:val="528"/>
        </w:trPr>
        <w:tc>
          <w:tcPr>
            <w:tcW w:w="10717" w:type="dxa"/>
            <w:tcBorders>
              <w:top w:val="single" w:sz="5" w:space="0" w:color="000000"/>
              <w:left w:val="single" w:sz="5" w:space="0" w:color="000000"/>
              <w:bottom w:val="single" w:sz="5" w:space="0" w:color="000000"/>
              <w:right w:val="single" w:sz="5" w:space="0" w:color="000000"/>
            </w:tcBorders>
          </w:tcPr>
          <w:p w14:paraId="3EF7319D" w14:textId="77777777" w:rsidR="003829AE" w:rsidRPr="00BC6644" w:rsidRDefault="00DF05C6">
            <w:pPr>
              <w:pStyle w:val="TableParagraph"/>
              <w:spacing w:before="120"/>
              <w:ind w:left="102"/>
              <w:rPr>
                <w:rFonts w:ascii="Times New Roman" w:eastAsia="Times New Roman" w:hAnsi="Times New Roman" w:cs="Times New Roman"/>
              </w:rPr>
            </w:pPr>
            <w:r w:rsidRPr="00BC6644">
              <w:rPr>
                <w:rFonts w:ascii="Times New Roman" w:hAnsi="Times New Roman" w:cs="Times New Roman"/>
                <w:szCs w:val="20"/>
              </w:rPr>
              <w:t>Fecha de remisión:</w:t>
            </w:r>
          </w:p>
        </w:tc>
      </w:tr>
    </w:tbl>
    <w:p w14:paraId="58920275" w14:textId="77777777" w:rsidR="003829AE" w:rsidRPr="00BC6644" w:rsidRDefault="003829AE">
      <w:pPr>
        <w:spacing w:before="10"/>
        <w:rPr>
          <w:rFonts w:ascii="Times New Roman" w:eastAsia="Times New Roman" w:hAnsi="Times New Roman" w:cs="Times New Roman"/>
        </w:rPr>
      </w:pPr>
    </w:p>
    <w:p w14:paraId="74751838" w14:textId="77777777" w:rsidR="003829AE" w:rsidRPr="00BC6644" w:rsidRDefault="00DF05C6" w:rsidP="004F2EE0">
      <w:pPr>
        <w:pStyle w:val="Heading1"/>
        <w:ind w:left="0"/>
        <w:rPr>
          <w:rFonts w:cs="Times New Roman"/>
          <w:b w:val="0"/>
          <w:bCs w:val="0"/>
          <w:sz w:val="22"/>
          <w:szCs w:val="22"/>
        </w:rPr>
      </w:pPr>
      <w:bookmarkStart w:id="0" w:name="_TOC_250007"/>
      <w:r w:rsidRPr="00BC6644">
        <w:rPr>
          <w:rFonts w:cs="Times New Roman"/>
          <w:sz w:val="22"/>
          <w:szCs w:val="22"/>
        </w:rPr>
        <w:t>DOCUMENTACIÓN NECESARIA</w:t>
      </w:r>
      <w:bookmarkEnd w:id="0"/>
    </w:p>
    <w:p w14:paraId="4B2F14C1" w14:textId="77777777" w:rsidR="003829AE" w:rsidRPr="00BC6644" w:rsidRDefault="003829AE" w:rsidP="004F2EE0">
      <w:pPr>
        <w:spacing w:before="10"/>
        <w:rPr>
          <w:rFonts w:ascii="Times New Roman" w:eastAsia="Times New Roman" w:hAnsi="Times New Roman" w:cs="Times New Roman"/>
          <w:b/>
          <w:bCs/>
          <w:sz w:val="18"/>
          <w:szCs w:val="18"/>
        </w:rPr>
      </w:pPr>
    </w:p>
    <w:p w14:paraId="683C060E" w14:textId="53BFADD2" w:rsidR="003829AE" w:rsidRPr="00BC6644" w:rsidRDefault="008F0F55" w:rsidP="004F2EE0">
      <w:pPr>
        <w:pStyle w:val="BodyText"/>
        <w:ind w:left="0" w:right="305" w:firstLine="0"/>
        <w:rPr>
          <w:rFonts w:cs="Times New Roman"/>
          <w:sz w:val="22"/>
          <w:szCs w:val="22"/>
        </w:rPr>
      </w:pPr>
      <w:r w:rsidRPr="00BC6644">
        <w:rPr>
          <w:rFonts w:cs="Times New Roman"/>
          <w:sz w:val="22"/>
          <w:szCs w:val="22"/>
        </w:rPr>
        <w:t>Adjunte los siguientes documentos. Seleccione la casilla correspondiente para indicar que la documentación ha sido adjuntada (o recibida por separado).</w:t>
      </w:r>
    </w:p>
    <w:p w14:paraId="61C12E09" w14:textId="77777777" w:rsidR="003829AE" w:rsidRPr="00BC6644" w:rsidRDefault="003829AE">
      <w:pPr>
        <w:spacing w:before="11"/>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9462"/>
        <w:gridCol w:w="1260"/>
      </w:tblGrid>
      <w:tr w:rsidR="003829AE" w:rsidRPr="00BC6644" w14:paraId="212DDBB7" w14:textId="77777777" w:rsidTr="00AE1A74">
        <w:trPr>
          <w:trHeight w:hRule="exact" w:val="382"/>
        </w:trPr>
        <w:tc>
          <w:tcPr>
            <w:tcW w:w="9462" w:type="dxa"/>
            <w:tcBorders>
              <w:top w:val="single" w:sz="5" w:space="0" w:color="000000"/>
              <w:left w:val="single" w:sz="5" w:space="0" w:color="000000"/>
              <w:bottom w:val="single" w:sz="5" w:space="0" w:color="000000"/>
              <w:right w:val="single" w:sz="5" w:space="0" w:color="000000"/>
            </w:tcBorders>
          </w:tcPr>
          <w:p w14:paraId="4B0FFF23" w14:textId="70C5CB20" w:rsidR="003829AE" w:rsidRPr="00BC6644" w:rsidRDefault="00DF05C6">
            <w:pPr>
              <w:pStyle w:val="TableParagraph"/>
              <w:spacing w:line="274" w:lineRule="exact"/>
              <w:ind w:left="102"/>
              <w:rPr>
                <w:rFonts w:ascii="Times New Roman" w:eastAsia="Times New Roman" w:hAnsi="Times New Roman" w:cs="Times New Roman"/>
              </w:rPr>
            </w:pPr>
            <w:r w:rsidRPr="00BC6644">
              <w:rPr>
                <w:rFonts w:ascii="Times New Roman" w:hAnsi="Times New Roman" w:cs="Times New Roman"/>
                <w:szCs w:val="20"/>
              </w:rPr>
              <w:t xml:space="preserve">La auditoría única </w:t>
            </w:r>
            <w:r w:rsidR="0069693F">
              <w:rPr>
                <w:rFonts w:ascii="Times New Roman" w:hAnsi="Times New Roman" w:cs="Times New Roman"/>
                <w:szCs w:val="20"/>
              </w:rPr>
              <w:t xml:space="preserve">federal </w:t>
            </w:r>
            <w:r w:rsidRPr="00BC6644">
              <w:rPr>
                <w:rFonts w:ascii="Times New Roman" w:hAnsi="Times New Roman" w:cs="Times New Roman"/>
                <w:szCs w:val="20"/>
              </w:rPr>
              <w:t>más reciente.</w:t>
            </w:r>
          </w:p>
        </w:tc>
        <w:tc>
          <w:tcPr>
            <w:tcW w:w="1260" w:type="dxa"/>
            <w:tcBorders>
              <w:top w:val="single" w:sz="5" w:space="0" w:color="000000"/>
              <w:left w:val="single" w:sz="5" w:space="0" w:color="000000"/>
              <w:bottom w:val="single" w:sz="5" w:space="0" w:color="000000"/>
              <w:right w:val="single" w:sz="5" w:space="0" w:color="000000"/>
            </w:tcBorders>
            <w:vAlign w:val="center"/>
          </w:tcPr>
          <w:p w14:paraId="3FBBC2D2" w14:textId="42A1DA3F" w:rsidR="003829AE" w:rsidRPr="00AE1A74" w:rsidRDefault="00AE1A74" w:rsidP="00AE1A74">
            <w:pPr>
              <w:ind w:right="278"/>
              <w:jc w:val="center"/>
              <w:rPr>
                <w:rFonts w:ascii="Times New Roman" w:hAnsi="Times New Roman" w:cs="Times New Roman"/>
                <w:sz w:val="24"/>
                <w:szCs w:val="24"/>
              </w:rPr>
            </w:pPr>
            <w:r w:rsidRPr="00AE1A74">
              <w:rPr>
                <w:rFonts w:ascii="Times New Roman" w:hAnsi="Times New Roman" w:cs="Times New Roman"/>
                <w:sz w:val="24"/>
                <w:szCs w:val="24"/>
              </w:rPr>
              <w:sym w:font="Webdings" w:char="F063"/>
            </w:r>
          </w:p>
        </w:tc>
      </w:tr>
      <w:tr w:rsidR="003829AE" w:rsidRPr="00BC6644" w14:paraId="3CC02A7F" w14:textId="77777777" w:rsidTr="00AE1A74">
        <w:trPr>
          <w:trHeight w:hRule="exact" w:val="364"/>
        </w:trPr>
        <w:tc>
          <w:tcPr>
            <w:tcW w:w="9462" w:type="dxa"/>
            <w:tcBorders>
              <w:top w:val="single" w:sz="5" w:space="0" w:color="000000"/>
              <w:left w:val="single" w:sz="5" w:space="0" w:color="000000"/>
              <w:bottom w:val="single" w:sz="5" w:space="0" w:color="000000"/>
              <w:right w:val="single" w:sz="5" w:space="0" w:color="000000"/>
            </w:tcBorders>
          </w:tcPr>
          <w:p w14:paraId="7752C4C2" w14:textId="77777777" w:rsidR="003829AE" w:rsidRPr="00BC6644" w:rsidRDefault="00DF05C6">
            <w:pPr>
              <w:pStyle w:val="TableParagraph"/>
              <w:spacing w:line="274" w:lineRule="exact"/>
              <w:ind w:left="102"/>
              <w:rPr>
                <w:rFonts w:ascii="Times New Roman" w:eastAsia="Times New Roman" w:hAnsi="Times New Roman" w:cs="Times New Roman"/>
              </w:rPr>
            </w:pPr>
            <w:r w:rsidRPr="00BC6644">
              <w:rPr>
                <w:rFonts w:ascii="Times New Roman" w:hAnsi="Times New Roman" w:cs="Times New Roman"/>
                <w:szCs w:val="20"/>
              </w:rPr>
              <w:t>El informe financiero anual consolidado (CAFR, por sus siglas en inglés) más reciente.</w:t>
            </w:r>
          </w:p>
        </w:tc>
        <w:tc>
          <w:tcPr>
            <w:tcW w:w="1260" w:type="dxa"/>
            <w:tcBorders>
              <w:top w:val="single" w:sz="5" w:space="0" w:color="000000"/>
              <w:left w:val="single" w:sz="5" w:space="0" w:color="000000"/>
              <w:bottom w:val="single" w:sz="5" w:space="0" w:color="000000"/>
              <w:right w:val="single" w:sz="5" w:space="0" w:color="000000"/>
            </w:tcBorders>
            <w:vAlign w:val="center"/>
          </w:tcPr>
          <w:p w14:paraId="3D53390B" w14:textId="563E6978" w:rsidR="003829AE" w:rsidRPr="00AE1A74" w:rsidRDefault="00AE1A74" w:rsidP="00AE1A74">
            <w:pPr>
              <w:ind w:right="278"/>
              <w:jc w:val="center"/>
              <w:rPr>
                <w:rFonts w:ascii="Times New Roman" w:hAnsi="Times New Roman" w:cs="Times New Roman"/>
                <w:sz w:val="24"/>
                <w:szCs w:val="24"/>
              </w:rPr>
            </w:pPr>
            <w:r w:rsidRPr="00AE1A74">
              <w:rPr>
                <w:rFonts w:ascii="Times New Roman" w:hAnsi="Times New Roman" w:cs="Times New Roman"/>
                <w:sz w:val="24"/>
                <w:szCs w:val="24"/>
              </w:rPr>
              <w:sym w:font="Webdings" w:char="F063"/>
            </w:r>
          </w:p>
        </w:tc>
      </w:tr>
      <w:tr w:rsidR="00AE1A74" w:rsidRPr="00BC6644" w14:paraId="7C7437CB" w14:textId="77777777" w:rsidTr="00AE1A74">
        <w:trPr>
          <w:trHeight w:hRule="exact" w:val="370"/>
        </w:trPr>
        <w:tc>
          <w:tcPr>
            <w:tcW w:w="9462" w:type="dxa"/>
            <w:tcBorders>
              <w:top w:val="single" w:sz="5" w:space="0" w:color="000000"/>
              <w:left w:val="single" w:sz="5" w:space="0" w:color="000000"/>
              <w:bottom w:val="single" w:sz="5" w:space="0" w:color="000000"/>
              <w:right w:val="single" w:sz="5" w:space="0" w:color="000000"/>
            </w:tcBorders>
          </w:tcPr>
          <w:p w14:paraId="332B1943" w14:textId="1082AF58" w:rsidR="00AE1A74" w:rsidRPr="00BC6644" w:rsidRDefault="00AE1A74" w:rsidP="00AE1A74">
            <w:pPr>
              <w:pStyle w:val="TableParagraph"/>
              <w:spacing w:line="274" w:lineRule="exact"/>
              <w:ind w:left="102"/>
              <w:rPr>
                <w:rFonts w:ascii="Times New Roman" w:eastAsia="Times New Roman" w:hAnsi="Times New Roman" w:cs="Times New Roman"/>
              </w:rPr>
            </w:pPr>
            <w:r w:rsidRPr="00BC6644">
              <w:rPr>
                <w:rFonts w:ascii="Times New Roman" w:hAnsi="Times New Roman" w:cs="Times New Roman"/>
                <w:szCs w:val="20"/>
              </w:rPr>
              <w:t xml:space="preserve">Políticas y procedimientos de adquisición que </w:t>
            </w:r>
            <w:r w:rsidR="0069693F">
              <w:rPr>
                <w:rFonts w:ascii="Times New Roman" w:hAnsi="Times New Roman" w:cs="Times New Roman"/>
                <w:szCs w:val="20"/>
              </w:rPr>
              <w:t xml:space="preserve">no afecten </w:t>
            </w:r>
            <w:r w:rsidRPr="00BC6644">
              <w:rPr>
                <w:rFonts w:ascii="Times New Roman" w:hAnsi="Times New Roman" w:cs="Times New Roman"/>
                <w:szCs w:val="20"/>
              </w:rPr>
              <w:t>a la subvención de CDBG-DR.</w:t>
            </w:r>
          </w:p>
        </w:tc>
        <w:tc>
          <w:tcPr>
            <w:tcW w:w="1260" w:type="dxa"/>
            <w:tcBorders>
              <w:top w:val="single" w:sz="5" w:space="0" w:color="000000"/>
              <w:left w:val="single" w:sz="5" w:space="0" w:color="000000"/>
              <w:bottom w:val="single" w:sz="5" w:space="0" w:color="000000"/>
              <w:right w:val="single" w:sz="5" w:space="0" w:color="000000"/>
            </w:tcBorders>
            <w:vAlign w:val="center"/>
          </w:tcPr>
          <w:p w14:paraId="1774F1FD" w14:textId="5B5D0293" w:rsidR="00AE1A74" w:rsidRPr="00AE1A74" w:rsidRDefault="00AE1A74" w:rsidP="00AE1A74">
            <w:pPr>
              <w:ind w:right="278"/>
              <w:jc w:val="center"/>
              <w:rPr>
                <w:rFonts w:ascii="Times New Roman" w:hAnsi="Times New Roman" w:cs="Times New Roman"/>
                <w:sz w:val="24"/>
                <w:szCs w:val="24"/>
              </w:rPr>
            </w:pPr>
            <w:r w:rsidRPr="00AE1A74">
              <w:rPr>
                <w:rFonts w:ascii="Times New Roman" w:hAnsi="Times New Roman" w:cs="Times New Roman"/>
                <w:sz w:val="24"/>
                <w:szCs w:val="24"/>
              </w:rPr>
              <w:sym w:font="Webdings" w:char="F063"/>
            </w:r>
          </w:p>
        </w:tc>
      </w:tr>
      <w:tr w:rsidR="00AE1A74" w:rsidRPr="00BC6644" w14:paraId="67875BB3" w14:textId="77777777" w:rsidTr="00AE1A74">
        <w:trPr>
          <w:trHeight w:hRule="exact" w:val="370"/>
        </w:trPr>
        <w:tc>
          <w:tcPr>
            <w:tcW w:w="9462" w:type="dxa"/>
            <w:tcBorders>
              <w:top w:val="single" w:sz="5" w:space="0" w:color="000000"/>
              <w:left w:val="single" w:sz="5" w:space="0" w:color="000000"/>
              <w:bottom w:val="single" w:sz="5" w:space="0" w:color="000000"/>
              <w:right w:val="single" w:sz="5" w:space="0" w:color="000000"/>
            </w:tcBorders>
          </w:tcPr>
          <w:p w14:paraId="118D727E" w14:textId="77777777" w:rsidR="00AE1A74" w:rsidRPr="00BC6644" w:rsidRDefault="00AE1A74" w:rsidP="00AE1A74">
            <w:pPr>
              <w:pStyle w:val="TableParagraph"/>
              <w:spacing w:line="274" w:lineRule="exact"/>
              <w:ind w:left="102"/>
              <w:rPr>
                <w:rFonts w:ascii="Times New Roman" w:eastAsia="Times New Roman" w:hAnsi="Times New Roman" w:cs="Times New Roman"/>
              </w:rPr>
            </w:pPr>
            <w:r w:rsidRPr="00BC6644">
              <w:rPr>
                <w:rFonts w:ascii="Times New Roman" w:hAnsi="Times New Roman" w:cs="Times New Roman"/>
                <w:szCs w:val="20"/>
              </w:rPr>
              <w:t>Políticas y procedimientos que rigen el uso de los ingresos del programa.</w:t>
            </w:r>
          </w:p>
        </w:tc>
        <w:tc>
          <w:tcPr>
            <w:tcW w:w="1260" w:type="dxa"/>
            <w:tcBorders>
              <w:top w:val="single" w:sz="5" w:space="0" w:color="000000"/>
              <w:left w:val="single" w:sz="5" w:space="0" w:color="000000"/>
              <w:bottom w:val="single" w:sz="5" w:space="0" w:color="000000"/>
              <w:right w:val="single" w:sz="5" w:space="0" w:color="000000"/>
            </w:tcBorders>
            <w:vAlign w:val="center"/>
          </w:tcPr>
          <w:p w14:paraId="7A6DF61B" w14:textId="1A38AA3B" w:rsidR="00AE1A74" w:rsidRPr="00AE1A74" w:rsidRDefault="00AE1A74" w:rsidP="00AE1A74">
            <w:pPr>
              <w:ind w:right="278"/>
              <w:jc w:val="center"/>
              <w:rPr>
                <w:rFonts w:ascii="Times New Roman" w:hAnsi="Times New Roman" w:cs="Times New Roman"/>
                <w:sz w:val="24"/>
                <w:szCs w:val="24"/>
              </w:rPr>
            </w:pPr>
            <w:r w:rsidRPr="00AE1A74">
              <w:rPr>
                <w:rFonts w:ascii="Times New Roman" w:hAnsi="Times New Roman" w:cs="Times New Roman"/>
                <w:sz w:val="24"/>
                <w:szCs w:val="24"/>
              </w:rPr>
              <w:sym w:font="Webdings" w:char="F063"/>
            </w:r>
          </w:p>
        </w:tc>
      </w:tr>
      <w:tr w:rsidR="00AE1A74" w:rsidRPr="00BC6644" w14:paraId="352DCEEE" w14:textId="77777777" w:rsidTr="00AE1A74">
        <w:trPr>
          <w:trHeight w:hRule="exact" w:val="370"/>
        </w:trPr>
        <w:tc>
          <w:tcPr>
            <w:tcW w:w="9462" w:type="dxa"/>
            <w:tcBorders>
              <w:top w:val="single" w:sz="5" w:space="0" w:color="000000"/>
              <w:left w:val="single" w:sz="5" w:space="0" w:color="000000"/>
              <w:bottom w:val="single" w:sz="5" w:space="0" w:color="000000"/>
              <w:right w:val="single" w:sz="5" w:space="0" w:color="000000"/>
            </w:tcBorders>
          </w:tcPr>
          <w:p w14:paraId="4ED5BF76" w14:textId="77777777" w:rsidR="00AE1A74" w:rsidRPr="00BC6644" w:rsidRDefault="00AE1A74" w:rsidP="00AE1A74">
            <w:pPr>
              <w:pStyle w:val="TableParagraph"/>
              <w:spacing w:line="274" w:lineRule="exact"/>
              <w:ind w:left="102"/>
              <w:rPr>
                <w:rFonts w:ascii="Times New Roman" w:eastAsia="Times New Roman" w:hAnsi="Times New Roman" w:cs="Times New Roman"/>
              </w:rPr>
            </w:pPr>
            <w:r w:rsidRPr="00BC6644">
              <w:rPr>
                <w:rFonts w:ascii="Times New Roman" w:hAnsi="Times New Roman" w:cs="Times New Roman"/>
                <w:szCs w:val="20"/>
              </w:rPr>
              <w:t>Políticas y procedimientos que evitan la duplicación de prestaciones.</w:t>
            </w:r>
          </w:p>
        </w:tc>
        <w:tc>
          <w:tcPr>
            <w:tcW w:w="1260" w:type="dxa"/>
            <w:tcBorders>
              <w:top w:val="single" w:sz="5" w:space="0" w:color="000000"/>
              <w:left w:val="single" w:sz="5" w:space="0" w:color="000000"/>
              <w:bottom w:val="single" w:sz="5" w:space="0" w:color="000000"/>
              <w:right w:val="single" w:sz="5" w:space="0" w:color="000000"/>
            </w:tcBorders>
            <w:vAlign w:val="center"/>
          </w:tcPr>
          <w:p w14:paraId="791EFF1C" w14:textId="0AE75155" w:rsidR="00AE1A74" w:rsidRPr="00AE1A74" w:rsidRDefault="00AE1A74" w:rsidP="00AE1A74">
            <w:pPr>
              <w:ind w:right="278"/>
              <w:jc w:val="center"/>
              <w:rPr>
                <w:rFonts w:ascii="Times New Roman" w:hAnsi="Times New Roman" w:cs="Times New Roman"/>
                <w:sz w:val="24"/>
                <w:szCs w:val="24"/>
              </w:rPr>
            </w:pPr>
            <w:r w:rsidRPr="00AE1A74">
              <w:rPr>
                <w:rFonts w:ascii="Times New Roman" w:hAnsi="Times New Roman" w:cs="Times New Roman"/>
                <w:sz w:val="24"/>
                <w:szCs w:val="24"/>
              </w:rPr>
              <w:sym w:font="Webdings" w:char="F063"/>
            </w:r>
          </w:p>
        </w:tc>
      </w:tr>
      <w:tr w:rsidR="00AE1A74" w:rsidRPr="00BC6644" w14:paraId="5F88DEED" w14:textId="77777777" w:rsidTr="00AE1A74">
        <w:trPr>
          <w:trHeight w:hRule="exact" w:val="372"/>
        </w:trPr>
        <w:tc>
          <w:tcPr>
            <w:tcW w:w="9462" w:type="dxa"/>
            <w:tcBorders>
              <w:top w:val="single" w:sz="5" w:space="0" w:color="000000"/>
              <w:left w:val="single" w:sz="5" w:space="0" w:color="000000"/>
              <w:bottom w:val="single" w:sz="5" w:space="0" w:color="000000"/>
              <w:right w:val="single" w:sz="5" w:space="0" w:color="000000"/>
            </w:tcBorders>
          </w:tcPr>
          <w:p w14:paraId="396860BF" w14:textId="4C36F9E8" w:rsidR="00AE1A74" w:rsidRPr="00BC6644" w:rsidRDefault="00AE1A74" w:rsidP="00AE1A74">
            <w:pPr>
              <w:pStyle w:val="TableParagraph"/>
              <w:ind w:left="102"/>
              <w:rPr>
                <w:rFonts w:ascii="Times New Roman" w:eastAsia="Times New Roman" w:hAnsi="Times New Roman" w:cs="Times New Roman"/>
              </w:rPr>
            </w:pPr>
            <w:r w:rsidRPr="00BC6644">
              <w:rPr>
                <w:rFonts w:ascii="Times New Roman" w:hAnsi="Times New Roman" w:cs="Times New Roman"/>
                <w:szCs w:val="20"/>
              </w:rPr>
              <w:t xml:space="preserve">Políticas y procedimientos para asegurarse de que los desembolsos se realicen </w:t>
            </w:r>
            <w:r w:rsidR="009F686A">
              <w:rPr>
                <w:rFonts w:ascii="Times New Roman" w:hAnsi="Times New Roman" w:cs="Times New Roman"/>
                <w:szCs w:val="20"/>
              </w:rPr>
              <w:t>a</w:t>
            </w:r>
            <w:r w:rsidRPr="00BC6644">
              <w:rPr>
                <w:rFonts w:ascii="Times New Roman" w:hAnsi="Times New Roman" w:cs="Times New Roman"/>
                <w:szCs w:val="20"/>
              </w:rPr>
              <w:t xml:space="preserve"> tiempo.</w:t>
            </w:r>
          </w:p>
        </w:tc>
        <w:tc>
          <w:tcPr>
            <w:tcW w:w="1260" w:type="dxa"/>
            <w:tcBorders>
              <w:top w:val="single" w:sz="5" w:space="0" w:color="000000"/>
              <w:left w:val="single" w:sz="5" w:space="0" w:color="000000"/>
              <w:bottom w:val="single" w:sz="5" w:space="0" w:color="000000"/>
              <w:right w:val="single" w:sz="5" w:space="0" w:color="000000"/>
            </w:tcBorders>
            <w:vAlign w:val="center"/>
          </w:tcPr>
          <w:p w14:paraId="74544285" w14:textId="6727F0AF" w:rsidR="00AE1A74" w:rsidRPr="00AE1A74" w:rsidRDefault="00AE1A74" w:rsidP="00AE1A74">
            <w:pPr>
              <w:ind w:right="278"/>
              <w:jc w:val="center"/>
              <w:rPr>
                <w:rFonts w:ascii="Times New Roman" w:hAnsi="Times New Roman" w:cs="Times New Roman"/>
                <w:sz w:val="24"/>
                <w:szCs w:val="24"/>
              </w:rPr>
            </w:pPr>
            <w:r w:rsidRPr="00AE1A74">
              <w:rPr>
                <w:rFonts w:ascii="Times New Roman" w:hAnsi="Times New Roman" w:cs="Times New Roman"/>
                <w:sz w:val="24"/>
                <w:szCs w:val="24"/>
              </w:rPr>
              <w:sym w:font="Webdings" w:char="F063"/>
            </w:r>
          </w:p>
        </w:tc>
      </w:tr>
      <w:tr w:rsidR="00AE1A74" w:rsidRPr="00BC6644" w14:paraId="533EFE22" w14:textId="77777777" w:rsidTr="00AE1A74">
        <w:trPr>
          <w:trHeight w:hRule="exact" w:val="370"/>
        </w:trPr>
        <w:tc>
          <w:tcPr>
            <w:tcW w:w="9462" w:type="dxa"/>
            <w:tcBorders>
              <w:top w:val="single" w:sz="5" w:space="0" w:color="000000"/>
              <w:left w:val="single" w:sz="5" w:space="0" w:color="000000"/>
              <w:bottom w:val="single" w:sz="5" w:space="0" w:color="000000"/>
              <w:right w:val="single" w:sz="5" w:space="0" w:color="000000"/>
            </w:tcBorders>
          </w:tcPr>
          <w:p w14:paraId="20DD189E" w14:textId="77777777" w:rsidR="00AE1A74" w:rsidRPr="00BC6644" w:rsidRDefault="00AE1A74" w:rsidP="00AE1A74">
            <w:pPr>
              <w:pStyle w:val="TableParagraph"/>
              <w:spacing w:line="274" w:lineRule="exact"/>
              <w:ind w:left="102"/>
              <w:rPr>
                <w:rFonts w:ascii="Times New Roman" w:eastAsia="Times New Roman" w:hAnsi="Times New Roman" w:cs="Times New Roman"/>
              </w:rPr>
            </w:pPr>
            <w:r w:rsidRPr="00BC6644">
              <w:rPr>
                <w:rFonts w:ascii="Times New Roman" w:hAnsi="Times New Roman" w:cs="Times New Roman"/>
                <w:szCs w:val="20"/>
              </w:rPr>
              <w:t>Políticas y procedimientos para mantener un sitio integral de internet.</w:t>
            </w:r>
          </w:p>
        </w:tc>
        <w:tc>
          <w:tcPr>
            <w:tcW w:w="1260" w:type="dxa"/>
            <w:tcBorders>
              <w:top w:val="single" w:sz="5" w:space="0" w:color="000000"/>
              <w:left w:val="single" w:sz="5" w:space="0" w:color="000000"/>
              <w:bottom w:val="single" w:sz="5" w:space="0" w:color="000000"/>
              <w:right w:val="single" w:sz="5" w:space="0" w:color="000000"/>
            </w:tcBorders>
            <w:vAlign w:val="center"/>
          </w:tcPr>
          <w:p w14:paraId="5D063C2A" w14:textId="02495C5E" w:rsidR="00AE1A74" w:rsidRPr="00AE1A74" w:rsidRDefault="00AE1A74" w:rsidP="00AE1A74">
            <w:pPr>
              <w:ind w:right="278"/>
              <w:jc w:val="center"/>
              <w:rPr>
                <w:rFonts w:ascii="Times New Roman" w:hAnsi="Times New Roman" w:cs="Times New Roman"/>
                <w:sz w:val="24"/>
                <w:szCs w:val="24"/>
              </w:rPr>
            </w:pPr>
            <w:r w:rsidRPr="00AE1A74">
              <w:rPr>
                <w:rFonts w:ascii="Times New Roman" w:hAnsi="Times New Roman" w:cs="Times New Roman"/>
                <w:sz w:val="24"/>
                <w:szCs w:val="24"/>
              </w:rPr>
              <w:sym w:font="Webdings" w:char="F063"/>
            </w:r>
          </w:p>
        </w:tc>
      </w:tr>
      <w:tr w:rsidR="00AE1A74" w:rsidRPr="00BC6644" w14:paraId="443CFC5F" w14:textId="77777777" w:rsidTr="00AE1A74">
        <w:trPr>
          <w:trHeight w:hRule="exact" w:val="370"/>
        </w:trPr>
        <w:tc>
          <w:tcPr>
            <w:tcW w:w="9462" w:type="dxa"/>
            <w:tcBorders>
              <w:top w:val="single" w:sz="5" w:space="0" w:color="000000"/>
              <w:left w:val="single" w:sz="5" w:space="0" w:color="000000"/>
              <w:bottom w:val="single" w:sz="5" w:space="0" w:color="000000"/>
              <w:right w:val="single" w:sz="5" w:space="0" w:color="000000"/>
            </w:tcBorders>
          </w:tcPr>
          <w:p w14:paraId="32A84741" w14:textId="77777777" w:rsidR="00AE1A74" w:rsidRPr="00AE1A74" w:rsidRDefault="00AE1A74" w:rsidP="00AE1A74">
            <w:pPr>
              <w:pStyle w:val="TableParagraph"/>
              <w:spacing w:line="274" w:lineRule="exact"/>
              <w:ind w:left="102"/>
              <w:rPr>
                <w:rFonts w:ascii="Times New Roman" w:eastAsia="Times New Roman" w:hAnsi="Times New Roman" w:cs="Times New Roman"/>
                <w:spacing w:val="-3"/>
              </w:rPr>
            </w:pPr>
            <w:r w:rsidRPr="00AE1A74">
              <w:rPr>
                <w:rFonts w:ascii="Times New Roman" w:hAnsi="Times New Roman" w:cs="Times New Roman"/>
                <w:spacing w:val="-3"/>
                <w:szCs w:val="20"/>
              </w:rPr>
              <w:t>Políticas y procedimientos para detectar y prevenir el despilfarro, el desfalco y el uso indebido de los fondos.</w:t>
            </w:r>
          </w:p>
        </w:tc>
        <w:tc>
          <w:tcPr>
            <w:tcW w:w="1260" w:type="dxa"/>
            <w:tcBorders>
              <w:top w:val="single" w:sz="5" w:space="0" w:color="000000"/>
              <w:left w:val="single" w:sz="5" w:space="0" w:color="000000"/>
              <w:bottom w:val="single" w:sz="5" w:space="0" w:color="000000"/>
              <w:right w:val="single" w:sz="5" w:space="0" w:color="000000"/>
            </w:tcBorders>
            <w:vAlign w:val="center"/>
          </w:tcPr>
          <w:p w14:paraId="7CC2477A" w14:textId="5369401D" w:rsidR="00AE1A74" w:rsidRPr="00AE1A74" w:rsidRDefault="00AE1A74" w:rsidP="00AE1A74">
            <w:pPr>
              <w:ind w:right="278"/>
              <w:jc w:val="center"/>
              <w:rPr>
                <w:rFonts w:ascii="Times New Roman" w:hAnsi="Times New Roman" w:cs="Times New Roman"/>
                <w:sz w:val="24"/>
                <w:szCs w:val="24"/>
              </w:rPr>
            </w:pPr>
            <w:r w:rsidRPr="00AE1A74">
              <w:rPr>
                <w:rFonts w:ascii="Times New Roman" w:hAnsi="Times New Roman" w:cs="Times New Roman"/>
                <w:sz w:val="24"/>
                <w:szCs w:val="24"/>
              </w:rPr>
              <w:sym w:font="Webdings" w:char="F063"/>
            </w:r>
          </w:p>
        </w:tc>
      </w:tr>
    </w:tbl>
    <w:p w14:paraId="72AA9576" w14:textId="77777777" w:rsidR="003829AE" w:rsidRPr="00BC6644" w:rsidRDefault="003829AE" w:rsidP="004F2EE0">
      <w:pPr>
        <w:spacing w:before="10"/>
        <w:rPr>
          <w:rFonts w:ascii="Times New Roman" w:eastAsia="Times New Roman" w:hAnsi="Times New Roman" w:cs="Times New Roman"/>
          <w:sz w:val="16"/>
          <w:szCs w:val="16"/>
        </w:rPr>
      </w:pPr>
    </w:p>
    <w:p w14:paraId="1534BE9D" w14:textId="741E1DFC" w:rsidR="003829AE" w:rsidRPr="00BC6644" w:rsidRDefault="008F0F55" w:rsidP="004F2EE0">
      <w:pPr>
        <w:pStyle w:val="BodyText"/>
        <w:spacing w:before="69"/>
        <w:ind w:left="0" w:firstLine="0"/>
        <w:rPr>
          <w:rFonts w:cs="Times New Roman"/>
          <w:sz w:val="22"/>
          <w:szCs w:val="22"/>
        </w:rPr>
      </w:pPr>
      <w:r w:rsidRPr="00BC6644">
        <w:rPr>
          <w:rFonts w:cs="Times New Roman"/>
          <w:sz w:val="22"/>
          <w:szCs w:val="22"/>
        </w:rPr>
        <w:t>En la siguiente</w:t>
      </w:r>
      <w:r w:rsidR="009F686A">
        <w:rPr>
          <w:rFonts w:cs="Times New Roman"/>
          <w:sz w:val="22"/>
          <w:szCs w:val="22"/>
        </w:rPr>
        <w:t xml:space="preserve"> tabla</w:t>
      </w:r>
      <w:r w:rsidRPr="00BC6644">
        <w:rPr>
          <w:rFonts w:cs="Times New Roman"/>
          <w:sz w:val="22"/>
          <w:szCs w:val="22"/>
        </w:rPr>
        <w:t>, indique los identificadores/nombres de archivo, el título de los documentos y los números de página, si corresponde, para todos los archivos adjuntos. Los archivos adjuntos adicionales pueden enumerarse en las tablas que aparecen al final de la lista de verificación.</w:t>
      </w:r>
    </w:p>
    <w:p w14:paraId="2381527F" w14:textId="77777777" w:rsidR="003829AE" w:rsidRPr="00BC6644" w:rsidRDefault="003829AE" w:rsidP="004F2EE0">
      <w:pPr>
        <w:spacing w:before="11"/>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3028"/>
        <w:gridCol w:w="2710"/>
        <w:gridCol w:w="2194"/>
        <w:gridCol w:w="2784"/>
      </w:tblGrid>
      <w:tr w:rsidR="003829AE" w:rsidRPr="00BC6644" w14:paraId="234D9BD4" w14:textId="77777777" w:rsidTr="004F2EE0">
        <w:trPr>
          <w:trHeight w:hRule="exact" w:val="562"/>
        </w:trPr>
        <w:tc>
          <w:tcPr>
            <w:tcW w:w="3028" w:type="dxa"/>
            <w:tcBorders>
              <w:top w:val="single" w:sz="5" w:space="0" w:color="000000"/>
              <w:left w:val="single" w:sz="5" w:space="0" w:color="000000"/>
              <w:bottom w:val="single" w:sz="5" w:space="0" w:color="000000"/>
              <w:right w:val="single" w:sz="5" w:space="0" w:color="000000"/>
            </w:tcBorders>
          </w:tcPr>
          <w:p w14:paraId="33469439" w14:textId="00D4327F" w:rsidR="003829AE" w:rsidRPr="00BC6644" w:rsidRDefault="00DF05C6" w:rsidP="004F2EE0">
            <w:pPr>
              <w:pStyle w:val="TableParagraph"/>
              <w:ind w:left="102" w:right="141"/>
              <w:rPr>
                <w:rFonts w:ascii="Times New Roman" w:eastAsia="Times New Roman" w:hAnsi="Times New Roman" w:cs="Times New Roman"/>
              </w:rPr>
            </w:pPr>
            <w:r w:rsidRPr="00BC6644">
              <w:rPr>
                <w:rFonts w:ascii="Times New Roman" w:hAnsi="Times New Roman" w:cs="Times New Roman"/>
                <w:b/>
                <w:bCs/>
                <w:szCs w:val="20"/>
              </w:rPr>
              <w:t>Identificador/nombre del archivo de referencia</w:t>
            </w:r>
          </w:p>
        </w:tc>
        <w:tc>
          <w:tcPr>
            <w:tcW w:w="2710" w:type="dxa"/>
            <w:tcBorders>
              <w:top w:val="single" w:sz="5" w:space="0" w:color="000000"/>
              <w:left w:val="single" w:sz="5" w:space="0" w:color="000000"/>
              <w:bottom w:val="single" w:sz="5" w:space="0" w:color="000000"/>
              <w:right w:val="single" w:sz="5" w:space="0" w:color="000000"/>
            </w:tcBorders>
          </w:tcPr>
          <w:p w14:paraId="35B1307D" w14:textId="77777777" w:rsidR="003829AE" w:rsidRPr="00BC6644" w:rsidRDefault="00DF05C6" w:rsidP="004F2EE0">
            <w:pPr>
              <w:pStyle w:val="TableParagraph"/>
              <w:spacing w:line="274" w:lineRule="exact"/>
              <w:ind w:left="102" w:right="62"/>
              <w:rPr>
                <w:rFonts w:ascii="Times New Roman" w:eastAsia="Times New Roman" w:hAnsi="Times New Roman" w:cs="Times New Roman"/>
              </w:rPr>
            </w:pPr>
            <w:r w:rsidRPr="00BC6644">
              <w:rPr>
                <w:rFonts w:ascii="Times New Roman" w:hAnsi="Times New Roman" w:cs="Times New Roman"/>
                <w:b/>
                <w:bCs/>
                <w:szCs w:val="20"/>
              </w:rPr>
              <w:t>Título del documento</w:t>
            </w:r>
          </w:p>
        </w:tc>
        <w:tc>
          <w:tcPr>
            <w:tcW w:w="2194" w:type="dxa"/>
            <w:tcBorders>
              <w:top w:val="single" w:sz="5" w:space="0" w:color="000000"/>
              <w:left w:val="single" w:sz="5" w:space="0" w:color="000000"/>
              <w:bottom w:val="single" w:sz="5" w:space="0" w:color="000000"/>
              <w:right w:val="single" w:sz="5" w:space="0" w:color="000000"/>
            </w:tcBorders>
          </w:tcPr>
          <w:p w14:paraId="699E06D2" w14:textId="77777777" w:rsidR="003829AE" w:rsidRPr="00BC6644" w:rsidRDefault="00DF05C6" w:rsidP="004F2EE0">
            <w:pPr>
              <w:pStyle w:val="TableParagraph"/>
              <w:ind w:left="102" w:right="97"/>
              <w:rPr>
                <w:rFonts w:ascii="Times New Roman" w:eastAsia="Times New Roman" w:hAnsi="Times New Roman" w:cs="Times New Roman"/>
              </w:rPr>
            </w:pPr>
            <w:r w:rsidRPr="00BC6644">
              <w:rPr>
                <w:rFonts w:ascii="Times New Roman" w:hAnsi="Times New Roman" w:cs="Times New Roman"/>
                <w:b/>
                <w:bCs/>
                <w:szCs w:val="20"/>
              </w:rPr>
              <w:t>Número(s) de página pertinente(s)</w:t>
            </w:r>
          </w:p>
        </w:tc>
        <w:tc>
          <w:tcPr>
            <w:tcW w:w="2784" w:type="dxa"/>
            <w:tcBorders>
              <w:top w:val="single" w:sz="5" w:space="0" w:color="000000"/>
              <w:left w:val="single" w:sz="5" w:space="0" w:color="000000"/>
              <w:bottom w:val="single" w:sz="5" w:space="0" w:color="000000"/>
              <w:right w:val="single" w:sz="5" w:space="0" w:color="000000"/>
            </w:tcBorders>
          </w:tcPr>
          <w:p w14:paraId="6E789734" w14:textId="77777777" w:rsidR="003829AE" w:rsidRPr="00BC6644" w:rsidRDefault="00DF05C6" w:rsidP="004F2EE0">
            <w:pPr>
              <w:pStyle w:val="TableParagraph"/>
              <w:ind w:left="99" w:right="91"/>
              <w:rPr>
                <w:rFonts w:ascii="Times New Roman" w:eastAsia="Times New Roman" w:hAnsi="Times New Roman" w:cs="Times New Roman"/>
              </w:rPr>
            </w:pPr>
            <w:r w:rsidRPr="00BC6644">
              <w:rPr>
                <w:rFonts w:ascii="Times New Roman" w:hAnsi="Times New Roman" w:cs="Times New Roman"/>
                <w:b/>
                <w:bCs/>
                <w:szCs w:val="20"/>
              </w:rPr>
              <w:t>Pregunta de certificación relacionada</w:t>
            </w:r>
          </w:p>
        </w:tc>
      </w:tr>
      <w:tr w:rsidR="003829AE" w:rsidRPr="00BC6644" w14:paraId="399D0D90" w14:textId="77777777" w:rsidTr="004F2EE0">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735FEA41"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41AAC270"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4EF22238"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3A17AEE3" w14:textId="77777777" w:rsidR="003829AE" w:rsidRPr="00BC6644" w:rsidRDefault="003829AE">
            <w:pPr>
              <w:rPr>
                <w:rFonts w:ascii="Times New Roman" w:hAnsi="Times New Roman" w:cs="Times New Roman"/>
                <w:sz w:val="20"/>
                <w:szCs w:val="20"/>
              </w:rPr>
            </w:pPr>
          </w:p>
        </w:tc>
      </w:tr>
      <w:tr w:rsidR="003829AE" w:rsidRPr="00BC6644" w14:paraId="35C74361" w14:textId="77777777" w:rsidTr="004F2EE0">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591E11A5"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7197D9F4"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69915EDF"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08F18D52" w14:textId="77777777" w:rsidR="003829AE" w:rsidRPr="00BC6644" w:rsidRDefault="003829AE">
            <w:pPr>
              <w:rPr>
                <w:rFonts w:ascii="Times New Roman" w:hAnsi="Times New Roman" w:cs="Times New Roman"/>
                <w:sz w:val="20"/>
                <w:szCs w:val="20"/>
              </w:rPr>
            </w:pPr>
          </w:p>
        </w:tc>
      </w:tr>
      <w:tr w:rsidR="003829AE" w:rsidRPr="00BC6644" w14:paraId="16C2DE96" w14:textId="77777777" w:rsidTr="004F2EE0">
        <w:trPr>
          <w:trHeight w:hRule="exact" w:val="288"/>
        </w:trPr>
        <w:tc>
          <w:tcPr>
            <w:tcW w:w="3028" w:type="dxa"/>
            <w:tcBorders>
              <w:top w:val="single" w:sz="5" w:space="0" w:color="000000"/>
              <w:left w:val="single" w:sz="5" w:space="0" w:color="000000"/>
              <w:bottom w:val="single" w:sz="5" w:space="0" w:color="000000"/>
              <w:right w:val="single" w:sz="5" w:space="0" w:color="000000"/>
            </w:tcBorders>
          </w:tcPr>
          <w:p w14:paraId="3870A9BE"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552CBF21"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30AD3E6A"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014031CB" w14:textId="77777777" w:rsidR="003829AE" w:rsidRPr="00BC6644" w:rsidRDefault="003829AE">
            <w:pPr>
              <w:rPr>
                <w:rFonts w:ascii="Times New Roman" w:hAnsi="Times New Roman" w:cs="Times New Roman"/>
                <w:sz w:val="20"/>
                <w:szCs w:val="20"/>
              </w:rPr>
            </w:pPr>
          </w:p>
        </w:tc>
      </w:tr>
      <w:tr w:rsidR="003829AE" w:rsidRPr="00BC6644" w14:paraId="15BA3CE0" w14:textId="77777777" w:rsidTr="004F2EE0">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4CE1EFEB"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12BDDE08"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18FB9800"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0702E93B" w14:textId="77777777" w:rsidR="003829AE" w:rsidRPr="00BC6644" w:rsidRDefault="003829AE">
            <w:pPr>
              <w:rPr>
                <w:rFonts w:ascii="Times New Roman" w:hAnsi="Times New Roman" w:cs="Times New Roman"/>
                <w:sz w:val="20"/>
                <w:szCs w:val="20"/>
              </w:rPr>
            </w:pPr>
          </w:p>
        </w:tc>
      </w:tr>
      <w:tr w:rsidR="003829AE" w:rsidRPr="00BC6644" w14:paraId="5C62A286" w14:textId="77777777" w:rsidTr="004F2EE0">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24BE18F2"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2BCFBEE7"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5BDB663A"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0AEDB5C3" w14:textId="77777777" w:rsidR="003829AE" w:rsidRPr="00BC6644" w:rsidRDefault="003829AE">
            <w:pPr>
              <w:rPr>
                <w:rFonts w:ascii="Times New Roman" w:hAnsi="Times New Roman" w:cs="Times New Roman"/>
                <w:sz w:val="20"/>
                <w:szCs w:val="20"/>
              </w:rPr>
            </w:pPr>
          </w:p>
        </w:tc>
      </w:tr>
      <w:tr w:rsidR="003829AE" w:rsidRPr="00BC6644" w14:paraId="00864278" w14:textId="77777777" w:rsidTr="004F2EE0">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4F01E0B8"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1616DE38"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0657C8FD"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70C63FB0" w14:textId="77777777" w:rsidR="003829AE" w:rsidRPr="00BC6644" w:rsidRDefault="003829AE">
            <w:pPr>
              <w:rPr>
                <w:rFonts w:ascii="Times New Roman" w:hAnsi="Times New Roman" w:cs="Times New Roman"/>
                <w:sz w:val="20"/>
                <w:szCs w:val="20"/>
              </w:rPr>
            </w:pPr>
          </w:p>
        </w:tc>
      </w:tr>
      <w:tr w:rsidR="003829AE" w:rsidRPr="00BC6644" w14:paraId="232D2B30" w14:textId="77777777" w:rsidTr="004F2EE0">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39B0AF11"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4A38DEDE"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02CAB8BA"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361D7563" w14:textId="77777777" w:rsidR="003829AE" w:rsidRPr="00BC6644" w:rsidRDefault="003829AE">
            <w:pPr>
              <w:rPr>
                <w:rFonts w:ascii="Times New Roman" w:hAnsi="Times New Roman" w:cs="Times New Roman"/>
                <w:sz w:val="20"/>
                <w:szCs w:val="20"/>
              </w:rPr>
            </w:pPr>
          </w:p>
        </w:tc>
      </w:tr>
      <w:tr w:rsidR="003829AE" w:rsidRPr="00BC6644" w14:paraId="54FA1817" w14:textId="77777777" w:rsidTr="004F2EE0">
        <w:trPr>
          <w:trHeight w:hRule="exact" w:val="289"/>
        </w:trPr>
        <w:tc>
          <w:tcPr>
            <w:tcW w:w="3028" w:type="dxa"/>
            <w:tcBorders>
              <w:top w:val="single" w:sz="5" w:space="0" w:color="000000"/>
              <w:left w:val="single" w:sz="5" w:space="0" w:color="000000"/>
              <w:bottom w:val="single" w:sz="5" w:space="0" w:color="000000"/>
              <w:right w:val="single" w:sz="5" w:space="0" w:color="000000"/>
            </w:tcBorders>
          </w:tcPr>
          <w:p w14:paraId="16DEA137"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75DB671C"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7D0F9CD9"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5B011E73" w14:textId="77777777" w:rsidR="003829AE" w:rsidRPr="00BC6644" w:rsidRDefault="003829AE">
            <w:pPr>
              <w:rPr>
                <w:rFonts w:ascii="Times New Roman" w:hAnsi="Times New Roman" w:cs="Times New Roman"/>
                <w:sz w:val="20"/>
                <w:szCs w:val="20"/>
              </w:rPr>
            </w:pPr>
          </w:p>
        </w:tc>
      </w:tr>
    </w:tbl>
    <w:p w14:paraId="197AFCEE" w14:textId="77777777" w:rsidR="003829AE" w:rsidRPr="00BC6644" w:rsidRDefault="003829AE" w:rsidP="004F2EE0">
      <w:pPr>
        <w:spacing w:before="10"/>
        <w:rPr>
          <w:rFonts w:ascii="Times New Roman" w:eastAsia="Times New Roman" w:hAnsi="Times New Roman" w:cs="Times New Roman"/>
          <w:sz w:val="16"/>
          <w:szCs w:val="16"/>
        </w:rPr>
      </w:pPr>
    </w:p>
    <w:p w14:paraId="1E45F062" w14:textId="77777777" w:rsidR="003829AE" w:rsidRPr="00BC6644" w:rsidRDefault="00DF05C6" w:rsidP="004F2EE0">
      <w:pPr>
        <w:pStyle w:val="BodyText"/>
        <w:spacing w:before="69"/>
        <w:ind w:left="0" w:firstLine="0"/>
        <w:rPr>
          <w:rFonts w:cs="Times New Roman"/>
          <w:sz w:val="22"/>
          <w:szCs w:val="22"/>
        </w:rPr>
      </w:pPr>
      <w:r w:rsidRPr="00BC6644">
        <w:rPr>
          <w:rFonts w:cs="Times New Roman"/>
          <w:b/>
          <w:bCs/>
          <w:sz w:val="22"/>
          <w:szCs w:val="22"/>
        </w:rPr>
        <w:t xml:space="preserve">DOCUMENTACIÓN OPCIONAL: </w:t>
      </w:r>
      <w:r w:rsidRPr="00BC6644">
        <w:rPr>
          <w:rFonts w:cs="Times New Roman"/>
          <w:sz w:val="22"/>
          <w:szCs w:val="22"/>
        </w:rPr>
        <w:t>Los adjudicatarios pueden optar por proporcionar documentación adicional para respaldar su certificación. Si proporcionan documentación adicional, los adjudicatarios deberán indicar los identificadores/nombres de archivo, el título de los documentos, los números de página y la pregunta de certificación relacionada a los que la documentación se refiere, en la tabla a continuación. Los archivos adjuntos adicionales pueden enumerarse en las tablas que aparecen al final de la lista de verificación.</w:t>
      </w:r>
    </w:p>
    <w:p w14:paraId="7C23A2BC" w14:textId="77777777" w:rsidR="003829AE" w:rsidRPr="00BC6644" w:rsidRDefault="003829AE" w:rsidP="004F2EE0">
      <w:pPr>
        <w:spacing w:before="11"/>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2776"/>
        <w:gridCol w:w="2640"/>
        <w:gridCol w:w="2233"/>
        <w:gridCol w:w="3068"/>
      </w:tblGrid>
      <w:tr w:rsidR="003829AE" w:rsidRPr="00BC6644" w14:paraId="02F52810" w14:textId="77777777" w:rsidTr="004F2EE0">
        <w:trPr>
          <w:trHeight w:hRule="exact" w:val="562"/>
        </w:trPr>
        <w:tc>
          <w:tcPr>
            <w:tcW w:w="2776" w:type="dxa"/>
            <w:tcBorders>
              <w:top w:val="single" w:sz="5" w:space="0" w:color="000000"/>
              <w:left w:val="single" w:sz="5" w:space="0" w:color="000000"/>
              <w:bottom w:val="single" w:sz="5" w:space="0" w:color="000000"/>
              <w:right w:val="single" w:sz="5" w:space="0" w:color="000000"/>
            </w:tcBorders>
          </w:tcPr>
          <w:p w14:paraId="7E26FCE8" w14:textId="77777777" w:rsidR="003829AE" w:rsidRPr="00BC6644" w:rsidRDefault="00DF05C6" w:rsidP="004F2EE0">
            <w:pPr>
              <w:pStyle w:val="TableParagraph"/>
              <w:ind w:left="102" w:right="160"/>
              <w:rPr>
                <w:rFonts w:ascii="Times New Roman" w:eastAsia="Times New Roman" w:hAnsi="Times New Roman" w:cs="Times New Roman"/>
              </w:rPr>
            </w:pPr>
            <w:r w:rsidRPr="00BC6644">
              <w:rPr>
                <w:rFonts w:ascii="Times New Roman" w:hAnsi="Times New Roman" w:cs="Times New Roman"/>
                <w:b/>
                <w:bCs/>
                <w:szCs w:val="20"/>
              </w:rPr>
              <w:t>Identificador/nombre del archivo de referencia</w:t>
            </w:r>
          </w:p>
        </w:tc>
        <w:tc>
          <w:tcPr>
            <w:tcW w:w="2640" w:type="dxa"/>
            <w:tcBorders>
              <w:top w:val="single" w:sz="5" w:space="0" w:color="000000"/>
              <w:left w:val="single" w:sz="5" w:space="0" w:color="000000"/>
              <w:bottom w:val="single" w:sz="5" w:space="0" w:color="000000"/>
              <w:right w:val="single" w:sz="5" w:space="0" w:color="000000"/>
            </w:tcBorders>
          </w:tcPr>
          <w:p w14:paraId="38C13ECD" w14:textId="77777777" w:rsidR="003829AE" w:rsidRPr="00BC6644" w:rsidRDefault="00DF05C6" w:rsidP="004F2EE0">
            <w:pPr>
              <w:pStyle w:val="TableParagraph"/>
              <w:spacing w:line="274" w:lineRule="exact"/>
              <w:ind w:left="102" w:right="99"/>
              <w:rPr>
                <w:rFonts w:ascii="Times New Roman" w:eastAsia="Times New Roman" w:hAnsi="Times New Roman" w:cs="Times New Roman"/>
              </w:rPr>
            </w:pPr>
            <w:r w:rsidRPr="00BC6644">
              <w:rPr>
                <w:rFonts w:ascii="Times New Roman" w:hAnsi="Times New Roman" w:cs="Times New Roman"/>
                <w:b/>
                <w:bCs/>
                <w:szCs w:val="20"/>
              </w:rPr>
              <w:t>Título del documento</w:t>
            </w:r>
          </w:p>
        </w:tc>
        <w:tc>
          <w:tcPr>
            <w:tcW w:w="2233" w:type="dxa"/>
            <w:tcBorders>
              <w:top w:val="single" w:sz="5" w:space="0" w:color="000000"/>
              <w:left w:val="single" w:sz="5" w:space="0" w:color="000000"/>
              <w:bottom w:val="single" w:sz="5" w:space="0" w:color="000000"/>
              <w:right w:val="single" w:sz="5" w:space="0" w:color="000000"/>
            </w:tcBorders>
          </w:tcPr>
          <w:p w14:paraId="68931550" w14:textId="77777777" w:rsidR="003829AE" w:rsidRPr="00BC6644" w:rsidRDefault="00DF05C6" w:rsidP="004F2EE0">
            <w:pPr>
              <w:pStyle w:val="TableParagraph"/>
              <w:spacing w:line="274" w:lineRule="exact"/>
              <w:ind w:left="102" w:right="84"/>
              <w:rPr>
                <w:rFonts w:ascii="Times New Roman" w:eastAsia="Times New Roman" w:hAnsi="Times New Roman" w:cs="Times New Roman"/>
              </w:rPr>
            </w:pPr>
            <w:r w:rsidRPr="00BC6644">
              <w:rPr>
                <w:rFonts w:ascii="Times New Roman" w:hAnsi="Times New Roman" w:cs="Times New Roman"/>
                <w:b/>
                <w:bCs/>
                <w:szCs w:val="20"/>
              </w:rPr>
              <w:t>Número(s) de página</w:t>
            </w:r>
          </w:p>
        </w:tc>
        <w:tc>
          <w:tcPr>
            <w:tcW w:w="3068" w:type="dxa"/>
            <w:tcBorders>
              <w:top w:val="single" w:sz="5" w:space="0" w:color="000000"/>
              <w:left w:val="single" w:sz="5" w:space="0" w:color="000000"/>
              <w:bottom w:val="single" w:sz="5" w:space="0" w:color="000000"/>
              <w:right w:val="single" w:sz="5" w:space="0" w:color="000000"/>
            </w:tcBorders>
          </w:tcPr>
          <w:p w14:paraId="6DA58BE8" w14:textId="77777777" w:rsidR="003829AE" w:rsidRPr="00BC6644" w:rsidRDefault="00DF05C6" w:rsidP="004F2EE0">
            <w:pPr>
              <w:pStyle w:val="TableParagraph"/>
              <w:ind w:left="102" w:right="91"/>
              <w:rPr>
                <w:rFonts w:ascii="Times New Roman" w:eastAsia="Times New Roman" w:hAnsi="Times New Roman" w:cs="Times New Roman"/>
              </w:rPr>
            </w:pPr>
            <w:r w:rsidRPr="00BC6644">
              <w:rPr>
                <w:rFonts w:ascii="Times New Roman" w:hAnsi="Times New Roman" w:cs="Times New Roman"/>
                <w:b/>
                <w:bCs/>
                <w:szCs w:val="20"/>
              </w:rPr>
              <w:t>Pregunta de certificación relacionada</w:t>
            </w:r>
          </w:p>
        </w:tc>
      </w:tr>
      <w:tr w:rsidR="003829AE" w:rsidRPr="00BC6644" w14:paraId="5520AAD9" w14:textId="77777777" w:rsidTr="004F2EE0">
        <w:trPr>
          <w:trHeight w:hRule="exact" w:val="286"/>
        </w:trPr>
        <w:tc>
          <w:tcPr>
            <w:tcW w:w="2776" w:type="dxa"/>
            <w:tcBorders>
              <w:top w:val="single" w:sz="5" w:space="0" w:color="000000"/>
              <w:left w:val="single" w:sz="5" w:space="0" w:color="000000"/>
              <w:bottom w:val="single" w:sz="5" w:space="0" w:color="000000"/>
              <w:right w:val="single" w:sz="5" w:space="0" w:color="000000"/>
            </w:tcBorders>
          </w:tcPr>
          <w:p w14:paraId="120EAD21"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5814911F"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281043B4"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13022A62" w14:textId="77777777" w:rsidR="003829AE" w:rsidRPr="00BC6644" w:rsidRDefault="003829AE">
            <w:pPr>
              <w:rPr>
                <w:rFonts w:ascii="Times New Roman" w:hAnsi="Times New Roman" w:cs="Times New Roman"/>
                <w:sz w:val="20"/>
                <w:szCs w:val="20"/>
              </w:rPr>
            </w:pPr>
          </w:p>
        </w:tc>
      </w:tr>
      <w:tr w:rsidR="003829AE" w:rsidRPr="00BC6644" w14:paraId="342C7843" w14:textId="77777777" w:rsidTr="004F2EE0">
        <w:trPr>
          <w:trHeight w:hRule="exact" w:val="286"/>
        </w:trPr>
        <w:tc>
          <w:tcPr>
            <w:tcW w:w="2776" w:type="dxa"/>
            <w:tcBorders>
              <w:top w:val="single" w:sz="5" w:space="0" w:color="000000"/>
              <w:left w:val="single" w:sz="5" w:space="0" w:color="000000"/>
              <w:bottom w:val="single" w:sz="5" w:space="0" w:color="000000"/>
              <w:right w:val="single" w:sz="5" w:space="0" w:color="000000"/>
            </w:tcBorders>
          </w:tcPr>
          <w:p w14:paraId="614717FA"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7F6FC728"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7E38349A"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4D46E783" w14:textId="77777777" w:rsidR="003829AE" w:rsidRPr="00BC6644" w:rsidRDefault="003829AE">
            <w:pPr>
              <w:rPr>
                <w:rFonts w:ascii="Times New Roman" w:hAnsi="Times New Roman" w:cs="Times New Roman"/>
                <w:sz w:val="20"/>
                <w:szCs w:val="20"/>
              </w:rPr>
            </w:pPr>
          </w:p>
        </w:tc>
      </w:tr>
    </w:tbl>
    <w:p w14:paraId="290E7CDB" w14:textId="77777777" w:rsidR="003829AE" w:rsidRPr="00BC6644" w:rsidRDefault="003829AE">
      <w:pPr>
        <w:rPr>
          <w:rFonts w:ascii="Times New Roman" w:hAnsi="Times New Roman" w:cs="Times New Roman"/>
          <w:sz w:val="20"/>
          <w:szCs w:val="20"/>
        </w:rPr>
        <w:sectPr w:rsidR="003829AE" w:rsidRPr="00BC6644">
          <w:pgSz w:w="12240" w:h="15840"/>
          <w:pgMar w:top="980" w:right="780" w:bottom="960" w:left="620" w:header="750" w:footer="764" w:gutter="0"/>
          <w:cols w:space="720"/>
        </w:sectPr>
      </w:pPr>
    </w:p>
    <w:p w14:paraId="2BD8A138" w14:textId="719682DD" w:rsidR="003829AE" w:rsidRPr="00BC6644" w:rsidRDefault="003829AE">
      <w:pPr>
        <w:spacing w:before="5"/>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2776"/>
        <w:gridCol w:w="2640"/>
        <w:gridCol w:w="2233"/>
        <w:gridCol w:w="3068"/>
      </w:tblGrid>
      <w:tr w:rsidR="003829AE" w:rsidRPr="00BC6644" w14:paraId="72C34A20" w14:textId="77777777" w:rsidTr="004F2EE0">
        <w:trPr>
          <w:trHeight w:hRule="exact" w:val="286"/>
        </w:trPr>
        <w:tc>
          <w:tcPr>
            <w:tcW w:w="2776" w:type="dxa"/>
            <w:tcBorders>
              <w:top w:val="single" w:sz="5" w:space="0" w:color="000000"/>
              <w:left w:val="single" w:sz="5" w:space="0" w:color="000000"/>
              <w:bottom w:val="single" w:sz="5" w:space="0" w:color="000000"/>
              <w:right w:val="single" w:sz="5" w:space="0" w:color="000000"/>
            </w:tcBorders>
          </w:tcPr>
          <w:p w14:paraId="30ADBC02"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14126A54"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2185C493"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23D30DC0" w14:textId="77777777" w:rsidR="003829AE" w:rsidRPr="00BC6644" w:rsidRDefault="003829AE">
            <w:pPr>
              <w:rPr>
                <w:rFonts w:ascii="Times New Roman" w:hAnsi="Times New Roman" w:cs="Times New Roman"/>
                <w:sz w:val="20"/>
                <w:szCs w:val="20"/>
              </w:rPr>
            </w:pPr>
          </w:p>
        </w:tc>
      </w:tr>
      <w:tr w:rsidR="003829AE" w:rsidRPr="00BC6644" w14:paraId="0D19BC10" w14:textId="77777777" w:rsidTr="004F2EE0">
        <w:trPr>
          <w:trHeight w:hRule="exact" w:val="286"/>
        </w:trPr>
        <w:tc>
          <w:tcPr>
            <w:tcW w:w="2776" w:type="dxa"/>
            <w:tcBorders>
              <w:top w:val="single" w:sz="5" w:space="0" w:color="000000"/>
              <w:left w:val="single" w:sz="5" w:space="0" w:color="000000"/>
              <w:bottom w:val="single" w:sz="5" w:space="0" w:color="000000"/>
              <w:right w:val="single" w:sz="5" w:space="0" w:color="000000"/>
            </w:tcBorders>
          </w:tcPr>
          <w:p w14:paraId="48FFA37D"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122FC19D"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4D235749"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5FD86EA6" w14:textId="77777777" w:rsidR="003829AE" w:rsidRPr="00BC6644" w:rsidRDefault="003829AE">
            <w:pPr>
              <w:rPr>
                <w:rFonts w:ascii="Times New Roman" w:hAnsi="Times New Roman" w:cs="Times New Roman"/>
                <w:sz w:val="20"/>
                <w:szCs w:val="20"/>
              </w:rPr>
            </w:pPr>
          </w:p>
        </w:tc>
      </w:tr>
    </w:tbl>
    <w:p w14:paraId="2F50588D" w14:textId="77777777" w:rsidR="003829AE" w:rsidRPr="00BC6644" w:rsidRDefault="003829AE" w:rsidP="004F2EE0">
      <w:pPr>
        <w:spacing w:before="10"/>
        <w:rPr>
          <w:rFonts w:ascii="Times New Roman" w:eastAsia="Times New Roman" w:hAnsi="Times New Roman" w:cs="Times New Roman"/>
          <w:sz w:val="16"/>
          <w:szCs w:val="16"/>
        </w:rPr>
      </w:pPr>
    </w:p>
    <w:p w14:paraId="3861EF8A" w14:textId="77777777" w:rsidR="003829AE" w:rsidRPr="00BC6644" w:rsidRDefault="00DF05C6" w:rsidP="004F2EE0">
      <w:pPr>
        <w:pStyle w:val="Heading1"/>
        <w:spacing w:before="69"/>
        <w:ind w:left="0"/>
        <w:rPr>
          <w:rFonts w:cs="Times New Roman"/>
          <w:b w:val="0"/>
          <w:bCs w:val="0"/>
          <w:sz w:val="22"/>
          <w:szCs w:val="22"/>
        </w:rPr>
      </w:pPr>
      <w:bookmarkStart w:id="1" w:name="_TOC_250006"/>
      <w:r w:rsidRPr="00BC6644">
        <w:rPr>
          <w:rFonts w:cs="Times New Roman"/>
          <w:sz w:val="22"/>
          <w:szCs w:val="22"/>
        </w:rPr>
        <w:t>PARTE A: Los controles de gestión financiera</w:t>
      </w:r>
      <w:bookmarkEnd w:id="1"/>
    </w:p>
    <w:p w14:paraId="202F6491" w14:textId="77777777" w:rsidR="003829AE" w:rsidRPr="00BC6644" w:rsidRDefault="003829AE" w:rsidP="004F2EE0">
      <w:pPr>
        <w:spacing w:before="10"/>
        <w:rPr>
          <w:rFonts w:ascii="Times New Roman" w:eastAsia="Times New Roman" w:hAnsi="Times New Roman" w:cs="Times New Roman"/>
          <w:b/>
          <w:bCs/>
          <w:sz w:val="18"/>
          <w:szCs w:val="18"/>
        </w:rPr>
      </w:pPr>
    </w:p>
    <w:p w14:paraId="5531C393" w14:textId="77777777" w:rsidR="003829AE" w:rsidRPr="00BC6644" w:rsidRDefault="00DF05C6" w:rsidP="004F2EE0">
      <w:pPr>
        <w:pStyle w:val="BodyText"/>
        <w:ind w:left="0" w:firstLine="0"/>
        <w:rPr>
          <w:rFonts w:cs="Times New Roman"/>
          <w:sz w:val="22"/>
          <w:szCs w:val="22"/>
        </w:rPr>
      </w:pPr>
      <w:r w:rsidRPr="00BC6644">
        <w:rPr>
          <w:rFonts w:cs="Times New Roman"/>
          <w:sz w:val="22"/>
          <w:szCs w:val="22"/>
        </w:rPr>
        <w:t xml:space="preserve">El adjudicatario debe contar con controles financieros adecuados. Para propósitos de la certificación del </w:t>
      </w:r>
      <w:proofErr w:type="gramStart"/>
      <w:r w:rsidRPr="00BC6644">
        <w:rPr>
          <w:rFonts w:cs="Times New Roman"/>
          <w:sz w:val="22"/>
          <w:szCs w:val="22"/>
        </w:rPr>
        <w:t>Secretario</w:t>
      </w:r>
      <w:proofErr w:type="gramEnd"/>
      <w:r w:rsidRPr="00BC6644">
        <w:rPr>
          <w:rFonts w:cs="Times New Roman"/>
          <w:sz w:val="22"/>
          <w:szCs w:val="22"/>
        </w:rPr>
        <w:t>, un adjudicatario cuenta con controles financieros adecuados si las siguientes afirmaciones son ciertas:</w:t>
      </w:r>
    </w:p>
    <w:p w14:paraId="7128C161" w14:textId="77777777" w:rsidR="003829AE" w:rsidRPr="00BC6644" w:rsidRDefault="003829AE" w:rsidP="004F2EE0">
      <w:pPr>
        <w:spacing w:before="11"/>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8472"/>
        <w:gridCol w:w="2245"/>
      </w:tblGrid>
      <w:tr w:rsidR="003829AE" w:rsidRPr="00BC6644" w14:paraId="0041B0BC" w14:textId="77777777" w:rsidTr="004F2EE0">
        <w:trPr>
          <w:trHeight w:hRule="exact" w:val="847"/>
        </w:trPr>
        <w:tc>
          <w:tcPr>
            <w:tcW w:w="8472" w:type="dxa"/>
            <w:tcBorders>
              <w:top w:val="single" w:sz="5" w:space="0" w:color="000000"/>
              <w:left w:val="single" w:sz="5" w:space="0" w:color="000000"/>
              <w:bottom w:val="single" w:sz="5" w:space="0" w:color="000000"/>
              <w:right w:val="single" w:sz="5" w:space="0" w:color="000000"/>
            </w:tcBorders>
          </w:tcPr>
          <w:p w14:paraId="438FA46B" w14:textId="466C37EA" w:rsidR="003829AE" w:rsidRPr="00BC6644" w:rsidRDefault="00DF05C6">
            <w:pPr>
              <w:pStyle w:val="TableParagraph"/>
              <w:ind w:left="822" w:right="361" w:hanging="360"/>
              <w:rPr>
                <w:rFonts w:ascii="Times New Roman" w:eastAsia="Times New Roman" w:hAnsi="Times New Roman" w:cs="Times New Roman"/>
              </w:rPr>
            </w:pPr>
            <w:r w:rsidRPr="00BC6644">
              <w:rPr>
                <w:rFonts w:ascii="Times New Roman" w:hAnsi="Times New Roman" w:cs="Times New Roman"/>
                <w:szCs w:val="20"/>
              </w:rPr>
              <w:t xml:space="preserve">1) La auditoría única </w:t>
            </w:r>
            <w:r w:rsidR="00433BF8">
              <w:rPr>
                <w:rFonts w:ascii="Times New Roman" w:hAnsi="Times New Roman" w:cs="Times New Roman"/>
                <w:szCs w:val="20"/>
              </w:rPr>
              <w:t xml:space="preserve">federal </w:t>
            </w:r>
            <w:r w:rsidRPr="00BC6644">
              <w:rPr>
                <w:rFonts w:ascii="Times New Roman" w:hAnsi="Times New Roman" w:cs="Times New Roman"/>
                <w:szCs w:val="20"/>
              </w:rPr>
              <w:t xml:space="preserve">más reciente no indica debilidades, deficiencias o inquietudes relacionadas con los programas de CPD. [Sección </w:t>
            </w:r>
            <w:proofErr w:type="gramStart"/>
            <w:r w:rsidRPr="00BC6644">
              <w:rPr>
                <w:rFonts w:ascii="Times New Roman" w:hAnsi="Times New Roman" w:cs="Times New Roman"/>
                <w:szCs w:val="20"/>
              </w:rPr>
              <w:t>III.A.1.a.(</w:t>
            </w:r>
            <w:proofErr w:type="gramEnd"/>
            <w:r w:rsidRPr="00BC6644">
              <w:rPr>
                <w:rFonts w:ascii="Times New Roman" w:hAnsi="Times New Roman" w:cs="Times New Roman"/>
                <w:szCs w:val="20"/>
              </w:rPr>
              <w:t>1)(a)]</w:t>
            </w:r>
          </w:p>
        </w:tc>
        <w:tc>
          <w:tcPr>
            <w:tcW w:w="2245" w:type="dxa"/>
            <w:tcBorders>
              <w:top w:val="single" w:sz="5" w:space="0" w:color="000000"/>
              <w:left w:val="single" w:sz="5" w:space="0" w:color="000000"/>
              <w:bottom w:val="single" w:sz="5" w:space="0" w:color="000000"/>
              <w:right w:val="single" w:sz="5" w:space="0" w:color="000000"/>
            </w:tcBorders>
          </w:tcPr>
          <w:p w14:paraId="78A37236" w14:textId="77777777" w:rsidR="003829AE" w:rsidRPr="00BC6644" w:rsidRDefault="003829AE">
            <w:pPr>
              <w:pStyle w:val="TableParagraph"/>
              <w:spacing w:before="1"/>
              <w:rPr>
                <w:rFonts w:ascii="Times New Roman" w:eastAsia="Times New Roman" w:hAnsi="Times New Roman" w:cs="Times New Roman"/>
                <w:sz w:val="7"/>
                <w:szCs w:val="7"/>
              </w:rPr>
            </w:pPr>
          </w:p>
          <w:p w14:paraId="31617D8D" w14:textId="47C7FC67" w:rsidR="003829AE" w:rsidRPr="00BC6644" w:rsidRDefault="008F0F55">
            <w:pPr>
              <w:pStyle w:val="TableParagraph"/>
              <w:tabs>
                <w:tab w:val="left" w:pos="824"/>
              </w:tabs>
              <w:spacing w:line="200" w:lineRule="atLeast"/>
              <w:ind w:left="287"/>
              <w:rPr>
                <w:rFonts w:ascii="Times New Roman" w:eastAsia="Times New Roman" w:hAnsi="Times New Roman" w:cs="Times New Roman"/>
                <w:sz w:val="18"/>
                <w:szCs w:val="18"/>
              </w:rPr>
            </w:pPr>
            <w:r w:rsidRPr="00BC6644">
              <w:rPr>
                <w:rFonts w:ascii="Times New Roman" w:hAnsi="Times New Roman" w:cs="Times New Roman"/>
                <w:noProof/>
                <w:sz w:val="18"/>
                <w:szCs w:val="20"/>
              </w:rPr>
              <mc:AlternateContent>
                <mc:Choice Requires="wpg">
                  <w:drawing>
                    <wp:inline distT="0" distB="0" distL="0" distR="0" wp14:anchorId="048D3E59" wp14:editId="78ABADEF">
                      <wp:extent cx="155575" cy="155575"/>
                      <wp:effectExtent l="8255" t="5715" r="7620" b="635"/>
                      <wp:docPr id="88"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89" name="Group 86"/>
                              <wpg:cNvGrpSpPr>
                                <a:grpSpLocks/>
                              </wpg:cNvGrpSpPr>
                              <wpg:grpSpPr bwMode="auto">
                                <a:xfrm>
                                  <a:off x="7" y="7"/>
                                  <a:ext cx="231" cy="231"/>
                                  <a:chOff x="7" y="7"/>
                                  <a:chExt cx="231" cy="231"/>
                                </a:xfrm>
                              </wpg:grpSpPr>
                              <wps:wsp>
                                <wps:cNvPr id="90" name="Freeform 87"/>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02D67E" id="Group 85"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BBf6saxQMAABkLAAAOAAAAAAAAAAAAAAAAAC4C&#10;AABkcnMvZTJvRG9jLnhtbFBLAQItABQABgAIAAAAIQBKJxad2QAAAAMBAAAPAAAAAAAAAAAAAAAA&#10;AB8GAABkcnMvZG93bnJldi54bWxQSwUGAAAAAAQABADzAAAAJQcAAAAA&#10;">
                      <v:group id="Group 86"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7"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" path="m,231r231,l231,,,,,231xe" filled="f" strokeweight=".72pt">
                          <v:path arrowok="t" o:connecttype="custom" o:connectlocs="0,238;231,238;231,7;0,7;0,238" o:connectangles="0,0,0,0,0"/>
                        </v:shape>
                      </v:group>
                      <w10:anchorlock/>
                    </v:group>
                  </w:pict>
                </mc:Fallback>
              </mc:AlternateContent>
            </w:r>
            <w:r w:rsidR="00DF05C6" w:rsidRPr="00BC6644">
              <w:rPr>
                <w:rFonts w:ascii="Times New Roman" w:hAnsi="Times New Roman" w:cs="Times New Roman"/>
                <w:sz w:val="18"/>
                <w:szCs w:val="20"/>
              </w:rPr>
              <w:tab/>
            </w:r>
            <w:r w:rsidRPr="00BC6644">
              <w:rPr>
                <w:rFonts w:ascii="Times New Roman" w:hAnsi="Times New Roman" w:cs="Times New Roman"/>
                <w:noProof/>
                <w:sz w:val="18"/>
                <w:szCs w:val="20"/>
              </w:rPr>
              <mc:AlternateContent>
                <mc:Choice Requires="wpg">
                  <w:drawing>
                    <wp:inline distT="0" distB="0" distL="0" distR="0" wp14:anchorId="6DEA7B20" wp14:editId="6D3CA9CD">
                      <wp:extent cx="156210" cy="155575"/>
                      <wp:effectExtent l="6350" t="5715" r="8890" b="635"/>
                      <wp:docPr id="85"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86" name="Group 83"/>
                              <wpg:cNvGrpSpPr>
                                <a:grpSpLocks/>
                              </wpg:cNvGrpSpPr>
                              <wpg:grpSpPr bwMode="auto">
                                <a:xfrm>
                                  <a:off x="7" y="7"/>
                                  <a:ext cx="231" cy="231"/>
                                  <a:chOff x="7" y="7"/>
                                  <a:chExt cx="231" cy="231"/>
                                </a:xfrm>
                              </wpg:grpSpPr>
                              <wps:wsp>
                                <wps:cNvPr id="87" name="Freeform 84"/>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D12649" id="Group 82"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">
                      <v:group id="Group 83"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4"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p>
          <w:p w14:paraId="041A4E7C" w14:textId="43150908" w:rsidR="003829AE" w:rsidRPr="00BC6644" w:rsidRDefault="00DF05C6" w:rsidP="00AE1A74">
            <w:pPr>
              <w:pStyle w:val="TableParagraph"/>
              <w:spacing w:before="11"/>
              <w:ind w:left="346"/>
              <w:rPr>
                <w:rFonts w:ascii="Times New Roman" w:eastAsia="Times New Roman" w:hAnsi="Times New Roman" w:cs="Times New Roman"/>
              </w:rPr>
            </w:pPr>
            <w:r w:rsidRPr="00BC6644">
              <w:rPr>
                <w:rFonts w:ascii="Times New Roman" w:hAnsi="Times New Roman" w:cs="Times New Roman"/>
                <w:szCs w:val="20"/>
              </w:rPr>
              <w:t xml:space="preserve">Sí </w:t>
            </w:r>
            <w:r w:rsidR="00AE1A74">
              <w:rPr>
                <w:rFonts w:ascii="Times New Roman" w:hAnsi="Times New Roman" w:cs="Times New Roman"/>
                <w:szCs w:val="20"/>
              </w:rPr>
              <w:t xml:space="preserve">    </w:t>
            </w:r>
            <w:r w:rsidR="00AE1A74" w:rsidRPr="00AE1A74">
              <w:rPr>
                <w:rFonts w:ascii="Times New Roman" w:hAnsi="Times New Roman" w:cs="Times New Roman"/>
                <w:sz w:val="16"/>
                <w:szCs w:val="14"/>
              </w:rPr>
              <w:t xml:space="preserve"> </w:t>
            </w:r>
            <w:r w:rsidRPr="00BC6644">
              <w:rPr>
                <w:rFonts w:ascii="Times New Roman" w:hAnsi="Times New Roman" w:cs="Times New Roman"/>
                <w:szCs w:val="20"/>
              </w:rPr>
              <w:t>No</w:t>
            </w:r>
          </w:p>
        </w:tc>
      </w:tr>
      <w:tr w:rsidR="003829AE" w:rsidRPr="00BC6644" w14:paraId="7D7B0C54" w14:textId="77777777" w:rsidTr="004F2EE0">
        <w:trPr>
          <w:trHeight w:hRule="exact" w:val="646"/>
        </w:trPr>
        <w:tc>
          <w:tcPr>
            <w:tcW w:w="8472" w:type="dxa"/>
            <w:tcBorders>
              <w:top w:val="single" w:sz="5" w:space="0" w:color="000000"/>
              <w:left w:val="single" w:sz="5" w:space="0" w:color="000000"/>
              <w:bottom w:val="single" w:sz="5" w:space="0" w:color="000000"/>
              <w:right w:val="single" w:sz="5" w:space="0" w:color="000000"/>
            </w:tcBorders>
          </w:tcPr>
          <w:p w14:paraId="7325CCEC" w14:textId="77777777" w:rsidR="003829AE" w:rsidRPr="00BC6644" w:rsidRDefault="00DF05C6">
            <w:pPr>
              <w:pStyle w:val="TableParagraph"/>
              <w:ind w:left="822" w:right="851" w:hanging="360"/>
              <w:rPr>
                <w:rFonts w:ascii="Times New Roman" w:eastAsia="Times New Roman" w:hAnsi="Times New Roman" w:cs="Times New Roman"/>
              </w:rPr>
            </w:pPr>
            <w:r w:rsidRPr="00BC6644">
              <w:rPr>
                <w:rFonts w:ascii="Times New Roman" w:hAnsi="Times New Roman" w:cs="Times New Roman"/>
                <w:szCs w:val="20"/>
              </w:rPr>
              <w:t xml:space="preserve">2) El CAFR más reciente no indica debilidades, deficiencias o inquietudes. [Sección </w:t>
            </w:r>
            <w:proofErr w:type="gramStart"/>
            <w:r w:rsidRPr="00BC6644">
              <w:rPr>
                <w:rFonts w:ascii="Times New Roman" w:hAnsi="Times New Roman" w:cs="Times New Roman"/>
                <w:szCs w:val="20"/>
              </w:rPr>
              <w:t>III.A.1.a.(</w:t>
            </w:r>
            <w:proofErr w:type="gramEnd"/>
            <w:r w:rsidRPr="00BC6644">
              <w:rPr>
                <w:rFonts w:ascii="Times New Roman" w:hAnsi="Times New Roman" w:cs="Times New Roman"/>
                <w:szCs w:val="20"/>
              </w:rPr>
              <w:t>1)(a)]</w:t>
            </w:r>
          </w:p>
        </w:tc>
        <w:tc>
          <w:tcPr>
            <w:tcW w:w="2245" w:type="dxa"/>
            <w:tcBorders>
              <w:top w:val="single" w:sz="5" w:space="0" w:color="000000"/>
              <w:left w:val="single" w:sz="5" w:space="0" w:color="000000"/>
              <w:bottom w:val="single" w:sz="5" w:space="0" w:color="000000"/>
              <w:right w:val="single" w:sz="5" w:space="0" w:color="000000"/>
            </w:tcBorders>
          </w:tcPr>
          <w:p w14:paraId="0C337585" w14:textId="77777777" w:rsidR="003829AE" w:rsidRPr="00BC6644" w:rsidRDefault="003829AE">
            <w:pPr>
              <w:pStyle w:val="TableParagraph"/>
              <w:spacing w:before="10"/>
              <w:rPr>
                <w:rFonts w:ascii="Times New Roman" w:eastAsia="Times New Roman" w:hAnsi="Times New Roman" w:cs="Times New Roman"/>
                <w:sz w:val="6"/>
                <w:szCs w:val="6"/>
              </w:rPr>
            </w:pPr>
          </w:p>
          <w:p w14:paraId="2D3033E1" w14:textId="45DA68E8" w:rsidR="003829AE" w:rsidRPr="00BC6644" w:rsidRDefault="008F0F55">
            <w:pPr>
              <w:pStyle w:val="TableParagraph"/>
              <w:tabs>
                <w:tab w:val="left" w:pos="824"/>
              </w:tabs>
              <w:spacing w:line="200" w:lineRule="atLeast"/>
              <w:ind w:left="287"/>
              <w:rPr>
                <w:rFonts w:ascii="Times New Roman" w:eastAsia="Times New Roman" w:hAnsi="Times New Roman" w:cs="Times New Roman"/>
                <w:sz w:val="18"/>
                <w:szCs w:val="18"/>
              </w:rPr>
            </w:pPr>
            <w:r w:rsidRPr="00BC6644">
              <w:rPr>
                <w:rFonts w:ascii="Times New Roman" w:hAnsi="Times New Roman" w:cs="Times New Roman"/>
                <w:noProof/>
                <w:sz w:val="18"/>
                <w:szCs w:val="20"/>
              </w:rPr>
              <mc:AlternateContent>
                <mc:Choice Requires="wpg">
                  <w:drawing>
                    <wp:inline distT="0" distB="0" distL="0" distR="0" wp14:anchorId="423379D5" wp14:editId="4B4B009A">
                      <wp:extent cx="155575" cy="155575"/>
                      <wp:effectExtent l="8255" t="8890" r="7620" b="6985"/>
                      <wp:docPr id="82"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83" name="Group 80"/>
                              <wpg:cNvGrpSpPr>
                                <a:grpSpLocks/>
                              </wpg:cNvGrpSpPr>
                              <wpg:grpSpPr bwMode="auto">
                                <a:xfrm>
                                  <a:off x="7" y="7"/>
                                  <a:ext cx="231" cy="231"/>
                                  <a:chOff x="7" y="7"/>
                                  <a:chExt cx="231" cy="231"/>
                                </a:xfrm>
                              </wpg:grpSpPr>
                              <wps:wsp>
                                <wps:cNvPr id="84" name="Freeform 81"/>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83959D" id="Group 79"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CydO+RwgMAABkLAAAOAAAAAAAAAAAAAAAAAC4CAABk&#10;cnMvZTJvRG9jLnhtbFBLAQItABQABgAIAAAAIQBKJxad2QAAAAMBAAAPAAAAAAAAAAAAAAAAABwG&#10;AABkcnMvZG93bnJldi54bWxQSwUGAAAAAAQABADzAAAAIgcAAAAA&#10;">
                      <v:group id="Group 80"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1"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r w:rsidR="00DF05C6" w:rsidRPr="00BC6644">
              <w:rPr>
                <w:rFonts w:ascii="Times New Roman" w:hAnsi="Times New Roman" w:cs="Times New Roman"/>
                <w:sz w:val="18"/>
                <w:szCs w:val="20"/>
              </w:rPr>
              <w:tab/>
            </w:r>
            <w:r w:rsidRPr="00BC6644">
              <w:rPr>
                <w:rFonts w:ascii="Times New Roman" w:hAnsi="Times New Roman" w:cs="Times New Roman"/>
                <w:noProof/>
                <w:sz w:val="18"/>
                <w:szCs w:val="20"/>
              </w:rPr>
              <mc:AlternateContent>
                <mc:Choice Requires="wpg">
                  <w:drawing>
                    <wp:inline distT="0" distB="0" distL="0" distR="0" wp14:anchorId="635850DD" wp14:editId="1762F9C7">
                      <wp:extent cx="156210" cy="155575"/>
                      <wp:effectExtent l="6350" t="8890" r="8890" b="6985"/>
                      <wp:docPr id="79" name="Group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80" name="Group 77"/>
                              <wpg:cNvGrpSpPr>
                                <a:grpSpLocks/>
                              </wpg:cNvGrpSpPr>
                              <wpg:grpSpPr bwMode="auto">
                                <a:xfrm>
                                  <a:off x="7" y="7"/>
                                  <a:ext cx="231" cy="231"/>
                                  <a:chOff x="7" y="7"/>
                                  <a:chExt cx="231" cy="231"/>
                                </a:xfrm>
                              </wpg:grpSpPr>
                              <wps:wsp>
                                <wps:cNvPr id="81" name="Freeform 78"/>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8AC166" id="Group 76"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">
                      <v:group id="Group 77"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8"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p>
          <w:p w14:paraId="2D42F9EF" w14:textId="5798FBC0" w:rsidR="003829AE" w:rsidRPr="00BC6644" w:rsidRDefault="00DF05C6" w:rsidP="00AE1A74">
            <w:pPr>
              <w:pStyle w:val="TableParagraph"/>
              <w:spacing w:before="11"/>
              <w:ind w:left="346"/>
              <w:rPr>
                <w:rFonts w:ascii="Times New Roman" w:eastAsia="Times New Roman" w:hAnsi="Times New Roman" w:cs="Times New Roman"/>
              </w:rPr>
            </w:pPr>
            <w:r w:rsidRPr="00BC6644">
              <w:rPr>
                <w:rFonts w:ascii="Times New Roman" w:hAnsi="Times New Roman" w:cs="Times New Roman"/>
                <w:szCs w:val="20"/>
              </w:rPr>
              <w:t xml:space="preserve">Sí </w:t>
            </w:r>
            <w:r w:rsidR="00AE1A74">
              <w:rPr>
                <w:rFonts w:ascii="Times New Roman" w:hAnsi="Times New Roman" w:cs="Times New Roman"/>
                <w:szCs w:val="20"/>
              </w:rPr>
              <w:t xml:space="preserve">     </w:t>
            </w:r>
            <w:r w:rsidRPr="00BC6644">
              <w:rPr>
                <w:rFonts w:ascii="Times New Roman" w:hAnsi="Times New Roman" w:cs="Times New Roman"/>
                <w:szCs w:val="20"/>
              </w:rPr>
              <w:t>No</w:t>
            </w:r>
          </w:p>
        </w:tc>
      </w:tr>
      <w:tr w:rsidR="003829AE" w:rsidRPr="00BC6644" w14:paraId="1A5C196B" w14:textId="77777777" w:rsidTr="004F2EE0">
        <w:trPr>
          <w:trHeight w:hRule="exact" w:val="838"/>
        </w:trPr>
        <w:tc>
          <w:tcPr>
            <w:tcW w:w="8472" w:type="dxa"/>
            <w:tcBorders>
              <w:top w:val="single" w:sz="5" w:space="0" w:color="000000"/>
              <w:left w:val="single" w:sz="5" w:space="0" w:color="000000"/>
              <w:bottom w:val="single" w:sz="5" w:space="0" w:color="000000"/>
              <w:right w:val="single" w:sz="5" w:space="0" w:color="000000"/>
            </w:tcBorders>
          </w:tcPr>
          <w:p w14:paraId="7494EFCB" w14:textId="0B6A4E60" w:rsidR="003829AE" w:rsidRPr="00BC6644" w:rsidRDefault="00DF05C6">
            <w:pPr>
              <w:pStyle w:val="TableParagraph"/>
              <w:ind w:left="822" w:right="92" w:hanging="360"/>
              <w:rPr>
                <w:rFonts w:ascii="Times New Roman" w:eastAsia="Times New Roman" w:hAnsi="Times New Roman" w:cs="Times New Roman"/>
              </w:rPr>
            </w:pPr>
            <w:r w:rsidRPr="00BC6644">
              <w:rPr>
                <w:rFonts w:ascii="Times New Roman" w:hAnsi="Times New Roman" w:cs="Times New Roman"/>
                <w:szCs w:val="20"/>
              </w:rPr>
              <w:t>3) Si la auditoría única</w:t>
            </w:r>
            <w:r w:rsidR="00433BF8">
              <w:rPr>
                <w:rFonts w:ascii="Times New Roman" w:hAnsi="Times New Roman" w:cs="Times New Roman"/>
                <w:szCs w:val="20"/>
              </w:rPr>
              <w:t xml:space="preserve"> federal</w:t>
            </w:r>
            <w:r w:rsidRPr="00BC6644">
              <w:rPr>
                <w:rFonts w:ascii="Times New Roman" w:hAnsi="Times New Roman" w:cs="Times New Roman"/>
                <w:szCs w:val="20"/>
              </w:rPr>
              <w:t xml:space="preserve"> indica deficiencias relacionadas con los programas de CPD, el adjudicatario tiene documentación que demuestra cómo se resolvieron o cómo se están resolviendo esas debilidades. [Sección </w:t>
            </w:r>
            <w:proofErr w:type="gramStart"/>
            <w:r w:rsidRPr="00BC6644">
              <w:rPr>
                <w:rFonts w:ascii="Times New Roman" w:hAnsi="Times New Roman" w:cs="Times New Roman"/>
                <w:szCs w:val="20"/>
              </w:rPr>
              <w:t>III.A.1.a.(</w:t>
            </w:r>
            <w:proofErr w:type="gramEnd"/>
            <w:r w:rsidRPr="00BC6644">
              <w:rPr>
                <w:rFonts w:ascii="Times New Roman" w:hAnsi="Times New Roman" w:cs="Times New Roman"/>
                <w:szCs w:val="20"/>
              </w:rPr>
              <w:t>1)(a)]</w:t>
            </w:r>
          </w:p>
        </w:tc>
        <w:tc>
          <w:tcPr>
            <w:tcW w:w="2245" w:type="dxa"/>
            <w:tcBorders>
              <w:top w:val="single" w:sz="5" w:space="0" w:color="000000"/>
              <w:left w:val="single" w:sz="5" w:space="0" w:color="000000"/>
              <w:bottom w:val="single" w:sz="5" w:space="0" w:color="000000"/>
              <w:right w:val="single" w:sz="5" w:space="0" w:color="000000"/>
            </w:tcBorders>
          </w:tcPr>
          <w:p w14:paraId="10C03390" w14:textId="77777777" w:rsidR="003829AE" w:rsidRPr="00BC6644" w:rsidRDefault="003829AE">
            <w:pPr>
              <w:pStyle w:val="TableParagraph"/>
              <w:spacing w:before="11"/>
              <w:rPr>
                <w:rFonts w:ascii="Times New Roman" w:eastAsia="Times New Roman" w:hAnsi="Times New Roman" w:cs="Times New Roman"/>
                <w:sz w:val="6"/>
                <w:szCs w:val="6"/>
              </w:rPr>
            </w:pPr>
          </w:p>
          <w:p w14:paraId="3886D5AF" w14:textId="09D7591C" w:rsidR="003829AE" w:rsidRPr="00BC6644" w:rsidRDefault="008F0F55">
            <w:pPr>
              <w:pStyle w:val="TableParagraph"/>
              <w:tabs>
                <w:tab w:val="left" w:pos="738"/>
                <w:tab w:val="left" w:pos="1228"/>
              </w:tabs>
              <w:spacing w:line="200" w:lineRule="atLeast"/>
              <w:ind w:left="275"/>
              <w:rPr>
                <w:rFonts w:ascii="Times New Roman" w:eastAsia="Times New Roman" w:hAnsi="Times New Roman" w:cs="Times New Roman"/>
                <w:sz w:val="18"/>
                <w:szCs w:val="18"/>
              </w:rPr>
            </w:pPr>
            <w:r w:rsidRPr="00BC6644">
              <w:rPr>
                <w:rFonts w:ascii="Times New Roman" w:hAnsi="Times New Roman" w:cs="Times New Roman"/>
                <w:noProof/>
                <w:sz w:val="18"/>
                <w:szCs w:val="20"/>
              </w:rPr>
              <mc:AlternateContent>
                <mc:Choice Requires="wpg">
                  <w:drawing>
                    <wp:inline distT="0" distB="0" distL="0" distR="0" wp14:anchorId="3559B2FD" wp14:editId="4B14F500">
                      <wp:extent cx="155575" cy="155575"/>
                      <wp:effectExtent l="635" t="635" r="5715" b="5715"/>
                      <wp:docPr id="76"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77" name="Group 74"/>
                              <wpg:cNvGrpSpPr>
                                <a:grpSpLocks/>
                              </wpg:cNvGrpSpPr>
                              <wpg:grpSpPr bwMode="auto">
                                <a:xfrm>
                                  <a:off x="7" y="7"/>
                                  <a:ext cx="231" cy="231"/>
                                  <a:chOff x="7" y="7"/>
                                  <a:chExt cx="231" cy="231"/>
                                </a:xfrm>
                              </wpg:grpSpPr>
                              <wps:wsp>
                                <wps:cNvPr id="78" name="Freeform 75"/>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5B3C93" id="Group 73"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ESvBxrBAwAAGQsAAA4AAAAAAAAAAAAAAAAALgIAAGRy&#10;cy9lMm9Eb2MueG1sUEsBAi0AFAAGAAgAAAAhAEonFp3ZAAAAAwEAAA8AAAAAAAAAAAAAAAAAGwYA&#10;AGRycy9kb3ducmV2LnhtbFBLBQYAAAAABAAEAPMAAAAhBwAAAAA=&#10;">
                      <v:group id="Group 74"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5"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" path="m,231r231,l231,,,,,231xe" filled="f" strokeweight=".72pt">
                          <v:path arrowok="t" o:connecttype="custom" o:connectlocs="0,238;231,238;231,7;0,7;0,238" o:connectangles="0,0,0,0,0"/>
                        </v:shape>
                      </v:group>
                      <w10:anchorlock/>
                    </v:group>
                  </w:pict>
                </mc:Fallback>
              </mc:AlternateContent>
            </w:r>
            <w:r w:rsidR="00DF05C6" w:rsidRPr="00BC6644">
              <w:rPr>
                <w:rFonts w:ascii="Times New Roman" w:hAnsi="Times New Roman" w:cs="Times New Roman"/>
                <w:sz w:val="18"/>
                <w:szCs w:val="20"/>
              </w:rPr>
              <w:tab/>
            </w:r>
            <w:r w:rsidRPr="00BC6644">
              <w:rPr>
                <w:rFonts w:ascii="Times New Roman" w:hAnsi="Times New Roman" w:cs="Times New Roman"/>
                <w:noProof/>
                <w:sz w:val="18"/>
                <w:szCs w:val="20"/>
              </w:rPr>
              <mc:AlternateContent>
                <mc:Choice Requires="wpg">
                  <w:drawing>
                    <wp:inline distT="0" distB="0" distL="0" distR="0" wp14:anchorId="708B4319" wp14:editId="7E07D331">
                      <wp:extent cx="156210" cy="155575"/>
                      <wp:effectExtent l="8890" t="635" r="6350" b="5715"/>
                      <wp:docPr id="73" name="Group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74" name="Group 71"/>
                              <wpg:cNvGrpSpPr>
                                <a:grpSpLocks/>
                              </wpg:cNvGrpSpPr>
                              <wpg:grpSpPr bwMode="auto">
                                <a:xfrm>
                                  <a:off x="7" y="7"/>
                                  <a:ext cx="231" cy="231"/>
                                  <a:chOff x="7" y="7"/>
                                  <a:chExt cx="231" cy="231"/>
                                </a:xfrm>
                              </wpg:grpSpPr>
                              <wps:wsp>
                                <wps:cNvPr id="75" name="Freeform 72"/>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146FA8" id="Group 70"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">
                      <v:group id="Group 71"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2"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r w:rsidR="00DF05C6" w:rsidRPr="00BC6644">
              <w:rPr>
                <w:rFonts w:ascii="Times New Roman" w:hAnsi="Times New Roman" w:cs="Times New Roman"/>
                <w:sz w:val="18"/>
                <w:szCs w:val="20"/>
              </w:rPr>
              <w:tab/>
            </w:r>
            <w:r w:rsidRPr="00BC6644">
              <w:rPr>
                <w:rFonts w:ascii="Times New Roman" w:hAnsi="Times New Roman" w:cs="Times New Roman"/>
                <w:noProof/>
                <w:sz w:val="18"/>
                <w:szCs w:val="20"/>
              </w:rPr>
              <mc:AlternateContent>
                <mc:Choice Requires="wpg">
                  <w:drawing>
                    <wp:inline distT="0" distB="0" distL="0" distR="0" wp14:anchorId="16E5A53D" wp14:editId="0D3E08F9">
                      <wp:extent cx="155575" cy="155575"/>
                      <wp:effectExtent l="5715" t="635" r="635" b="5715"/>
                      <wp:docPr id="70"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71" name="Group 68"/>
                              <wpg:cNvGrpSpPr>
                                <a:grpSpLocks/>
                              </wpg:cNvGrpSpPr>
                              <wpg:grpSpPr bwMode="auto">
                                <a:xfrm>
                                  <a:off x="7" y="7"/>
                                  <a:ext cx="231" cy="231"/>
                                  <a:chOff x="7" y="7"/>
                                  <a:chExt cx="231" cy="231"/>
                                </a:xfrm>
                              </wpg:grpSpPr>
                              <wps:wsp>
                                <wps:cNvPr id="72" name="Freeform 69"/>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4ECB6C" id="Group 67"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DbL/EPBAwAAGQsAAA4AAAAAAAAAAAAAAAAALgIAAGRy&#10;cy9lMm9Eb2MueG1sUEsBAi0AFAAGAAgAAAAhAEonFp3ZAAAAAwEAAA8AAAAAAAAAAAAAAAAAGwYA&#10;AGRycy9kb3ducmV2LnhtbFBLBQYAAAAABAAEAPMAAAAhBwAAAAA=&#10;">
                      <v:group id="Group 68"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9"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27C06129" w14:textId="0C35CDB5" w:rsidR="003829AE" w:rsidRPr="00BC6644" w:rsidRDefault="00AE1A74" w:rsidP="00AE1A74">
            <w:pPr>
              <w:pStyle w:val="TableParagraph"/>
              <w:spacing w:before="11"/>
              <w:ind w:left="256"/>
              <w:rPr>
                <w:rFonts w:ascii="Times New Roman" w:eastAsia="Times New Roman" w:hAnsi="Times New Roman" w:cs="Times New Roman"/>
              </w:rPr>
            </w:pPr>
            <w:r>
              <w:rPr>
                <w:rFonts w:ascii="Times New Roman" w:hAnsi="Times New Roman" w:cs="Times New Roman"/>
                <w:szCs w:val="20"/>
              </w:rPr>
              <w:t xml:space="preserve"> </w:t>
            </w:r>
            <w:r w:rsidR="00DF05C6" w:rsidRPr="00BC6644">
              <w:rPr>
                <w:rFonts w:ascii="Times New Roman" w:hAnsi="Times New Roman" w:cs="Times New Roman"/>
                <w:szCs w:val="20"/>
              </w:rPr>
              <w:t xml:space="preserve">Sí </w:t>
            </w:r>
            <w:r>
              <w:rPr>
                <w:rFonts w:ascii="Times New Roman" w:hAnsi="Times New Roman" w:cs="Times New Roman"/>
                <w:szCs w:val="20"/>
              </w:rPr>
              <w:t xml:space="preserve">   </w:t>
            </w:r>
            <w:r w:rsidR="00DF05C6" w:rsidRPr="00BC6644">
              <w:rPr>
                <w:rFonts w:ascii="Times New Roman" w:hAnsi="Times New Roman" w:cs="Times New Roman"/>
                <w:szCs w:val="20"/>
              </w:rPr>
              <w:t xml:space="preserve">No </w:t>
            </w:r>
            <w:r>
              <w:rPr>
                <w:rFonts w:ascii="Times New Roman" w:hAnsi="Times New Roman" w:cs="Times New Roman"/>
                <w:szCs w:val="20"/>
              </w:rPr>
              <w:t xml:space="preserve">  </w:t>
            </w:r>
            <w:r w:rsidR="00DF05C6" w:rsidRPr="00BC6644">
              <w:rPr>
                <w:rFonts w:ascii="Times New Roman" w:hAnsi="Times New Roman" w:cs="Times New Roman"/>
                <w:szCs w:val="20"/>
              </w:rPr>
              <w:t>N/A</w:t>
            </w:r>
          </w:p>
        </w:tc>
      </w:tr>
      <w:tr w:rsidR="003829AE" w:rsidRPr="00BC6644" w14:paraId="4F719EE7" w14:textId="77777777" w:rsidTr="004F2EE0">
        <w:trPr>
          <w:trHeight w:hRule="exact" w:val="838"/>
        </w:trPr>
        <w:tc>
          <w:tcPr>
            <w:tcW w:w="8472" w:type="dxa"/>
            <w:tcBorders>
              <w:top w:val="single" w:sz="5" w:space="0" w:color="000000"/>
              <w:left w:val="single" w:sz="5" w:space="0" w:color="000000"/>
              <w:bottom w:val="single" w:sz="5" w:space="0" w:color="000000"/>
              <w:right w:val="single" w:sz="5" w:space="0" w:color="000000"/>
            </w:tcBorders>
          </w:tcPr>
          <w:p w14:paraId="5A47E833" w14:textId="77777777" w:rsidR="003829AE" w:rsidRPr="00BC6644" w:rsidRDefault="00DF05C6">
            <w:pPr>
              <w:pStyle w:val="TableParagraph"/>
              <w:ind w:left="822" w:right="295" w:hanging="360"/>
              <w:rPr>
                <w:rFonts w:ascii="Times New Roman" w:eastAsia="Times New Roman" w:hAnsi="Times New Roman" w:cs="Times New Roman"/>
              </w:rPr>
            </w:pPr>
            <w:r w:rsidRPr="00BC6644">
              <w:rPr>
                <w:rFonts w:ascii="Times New Roman" w:hAnsi="Times New Roman" w:cs="Times New Roman"/>
                <w:szCs w:val="20"/>
              </w:rPr>
              <w:t xml:space="preserve">4) Si el CAFR indica deficiencias, el adjudicatario tiene documentación que demuestra cómo se resolvieron o cómo se están resolviendo esas debilidades. [Sección </w:t>
            </w:r>
            <w:proofErr w:type="gramStart"/>
            <w:r w:rsidRPr="00BC6644">
              <w:rPr>
                <w:rFonts w:ascii="Times New Roman" w:hAnsi="Times New Roman" w:cs="Times New Roman"/>
                <w:szCs w:val="20"/>
              </w:rPr>
              <w:t>III.A.1.a.(</w:t>
            </w:r>
            <w:proofErr w:type="gramEnd"/>
            <w:r w:rsidRPr="00BC6644">
              <w:rPr>
                <w:rFonts w:ascii="Times New Roman" w:hAnsi="Times New Roman" w:cs="Times New Roman"/>
                <w:szCs w:val="20"/>
              </w:rPr>
              <w:t>1)(a)]</w:t>
            </w:r>
          </w:p>
        </w:tc>
        <w:tc>
          <w:tcPr>
            <w:tcW w:w="2245" w:type="dxa"/>
            <w:tcBorders>
              <w:top w:val="single" w:sz="5" w:space="0" w:color="000000"/>
              <w:left w:val="single" w:sz="5" w:space="0" w:color="000000"/>
              <w:bottom w:val="single" w:sz="5" w:space="0" w:color="000000"/>
              <w:right w:val="single" w:sz="5" w:space="0" w:color="000000"/>
            </w:tcBorders>
          </w:tcPr>
          <w:p w14:paraId="13A3CD90" w14:textId="77777777" w:rsidR="003829AE" w:rsidRPr="00BC6644" w:rsidRDefault="003829AE">
            <w:pPr>
              <w:pStyle w:val="TableParagraph"/>
              <w:spacing w:before="10"/>
              <w:rPr>
                <w:rFonts w:ascii="Times New Roman" w:eastAsia="Times New Roman" w:hAnsi="Times New Roman" w:cs="Times New Roman"/>
                <w:sz w:val="6"/>
                <w:szCs w:val="6"/>
              </w:rPr>
            </w:pPr>
          </w:p>
          <w:p w14:paraId="0E11C969" w14:textId="27664F42" w:rsidR="003829AE" w:rsidRPr="00BC6644" w:rsidRDefault="008F0F55">
            <w:pPr>
              <w:pStyle w:val="TableParagraph"/>
              <w:tabs>
                <w:tab w:val="left" w:pos="738"/>
                <w:tab w:val="left" w:pos="1228"/>
              </w:tabs>
              <w:spacing w:line="200" w:lineRule="atLeast"/>
              <w:ind w:left="275"/>
              <w:rPr>
                <w:rFonts w:ascii="Times New Roman" w:eastAsia="Times New Roman" w:hAnsi="Times New Roman" w:cs="Times New Roman"/>
                <w:sz w:val="18"/>
                <w:szCs w:val="18"/>
              </w:rPr>
            </w:pPr>
            <w:r w:rsidRPr="00BC6644">
              <w:rPr>
                <w:rFonts w:ascii="Times New Roman" w:hAnsi="Times New Roman" w:cs="Times New Roman"/>
                <w:noProof/>
                <w:sz w:val="18"/>
                <w:szCs w:val="20"/>
              </w:rPr>
              <mc:AlternateContent>
                <mc:Choice Requires="wpg">
                  <w:drawing>
                    <wp:inline distT="0" distB="0" distL="0" distR="0" wp14:anchorId="51237B1E" wp14:editId="1FEAE9D6">
                      <wp:extent cx="155575" cy="155575"/>
                      <wp:effectExtent l="635" t="8255" r="5715" b="7620"/>
                      <wp:docPr id="67"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68" name="Group 65"/>
                              <wpg:cNvGrpSpPr>
                                <a:grpSpLocks/>
                              </wpg:cNvGrpSpPr>
                              <wpg:grpSpPr bwMode="auto">
                                <a:xfrm>
                                  <a:off x="7" y="7"/>
                                  <a:ext cx="231" cy="231"/>
                                  <a:chOff x="7" y="7"/>
                                  <a:chExt cx="231" cy="231"/>
                                </a:xfrm>
                              </wpg:grpSpPr>
                              <wps:wsp>
                                <wps:cNvPr id="69" name="Freeform 66"/>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039DD5" id="Group 64"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BvXd+JwgMAABkLAAAOAAAAAAAAAAAAAAAAAC4CAABk&#10;cnMvZTJvRG9jLnhtbFBLAQItABQABgAIAAAAIQBKJxad2QAAAAMBAAAPAAAAAAAAAAAAAAAAABwG&#10;AABkcnMvZG93bnJldi54bWxQSwUGAAAAAAQABADzAAAAIgcAAAAA&#10;">
                      <v:group id="Group 65"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6"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r w:rsidR="00DF05C6" w:rsidRPr="00BC6644">
              <w:rPr>
                <w:rFonts w:ascii="Times New Roman" w:hAnsi="Times New Roman" w:cs="Times New Roman"/>
                <w:sz w:val="18"/>
                <w:szCs w:val="20"/>
              </w:rPr>
              <w:tab/>
            </w:r>
            <w:r w:rsidRPr="00BC6644">
              <w:rPr>
                <w:rFonts w:ascii="Times New Roman" w:hAnsi="Times New Roman" w:cs="Times New Roman"/>
                <w:noProof/>
                <w:sz w:val="18"/>
                <w:szCs w:val="20"/>
              </w:rPr>
              <mc:AlternateContent>
                <mc:Choice Requires="wpg">
                  <w:drawing>
                    <wp:inline distT="0" distB="0" distL="0" distR="0" wp14:anchorId="306A183D" wp14:editId="1219851F">
                      <wp:extent cx="156210" cy="155575"/>
                      <wp:effectExtent l="8890" t="8255" r="6350" b="7620"/>
                      <wp:docPr id="64"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65" name="Group 62"/>
                              <wpg:cNvGrpSpPr>
                                <a:grpSpLocks/>
                              </wpg:cNvGrpSpPr>
                              <wpg:grpSpPr bwMode="auto">
                                <a:xfrm>
                                  <a:off x="7" y="7"/>
                                  <a:ext cx="231" cy="231"/>
                                  <a:chOff x="7" y="7"/>
                                  <a:chExt cx="231" cy="231"/>
                                </a:xfrm>
                              </wpg:grpSpPr>
                              <wps:wsp>
                                <wps:cNvPr id="66" name="Freeform 63"/>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B84A08" id="Group 61"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">
                      <v:group id="Group 62"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3"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r w:rsidR="00DF05C6" w:rsidRPr="00BC6644">
              <w:rPr>
                <w:rFonts w:ascii="Times New Roman" w:hAnsi="Times New Roman" w:cs="Times New Roman"/>
                <w:sz w:val="18"/>
                <w:szCs w:val="20"/>
              </w:rPr>
              <w:tab/>
            </w:r>
            <w:r w:rsidRPr="00BC6644">
              <w:rPr>
                <w:rFonts w:ascii="Times New Roman" w:hAnsi="Times New Roman" w:cs="Times New Roman"/>
                <w:noProof/>
                <w:sz w:val="18"/>
                <w:szCs w:val="20"/>
              </w:rPr>
              <mc:AlternateContent>
                <mc:Choice Requires="wpg">
                  <w:drawing>
                    <wp:inline distT="0" distB="0" distL="0" distR="0" wp14:anchorId="75022CD3" wp14:editId="7814A996">
                      <wp:extent cx="155575" cy="155575"/>
                      <wp:effectExtent l="5715" t="8255" r="635" b="7620"/>
                      <wp:docPr id="61"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62" name="Group 59"/>
                              <wpg:cNvGrpSpPr>
                                <a:grpSpLocks/>
                              </wpg:cNvGrpSpPr>
                              <wpg:grpSpPr bwMode="auto">
                                <a:xfrm>
                                  <a:off x="7" y="7"/>
                                  <a:ext cx="231" cy="231"/>
                                  <a:chOff x="7" y="7"/>
                                  <a:chExt cx="231" cy="231"/>
                                </a:xfrm>
                              </wpg:grpSpPr>
                              <wps:wsp>
                                <wps:cNvPr id="63" name="Freeform 60"/>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22B869" id="Group 58"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BQ8lg7BAwAAGQsAAA4AAAAAAAAAAAAAAAAALgIAAGRy&#10;cy9lMm9Eb2MueG1sUEsBAi0AFAAGAAgAAAAhAEonFp3ZAAAAAwEAAA8AAAAAAAAAAAAAAAAAGwYA&#10;AGRycy9kb3ducmV2LnhtbFBLBQYAAAAABAAEAPMAAAAhBwAAAAA=&#10;">
                      <v:group id="Group 59"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0"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p>
          <w:p w14:paraId="5B68682E" w14:textId="04B30622" w:rsidR="003829AE" w:rsidRPr="00BC6644" w:rsidRDefault="00AE1A74" w:rsidP="00AE1A74">
            <w:pPr>
              <w:pStyle w:val="TableParagraph"/>
              <w:spacing w:before="11"/>
              <w:ind w:left="256"/>
              <w:rPr>
                <w:rFonts w:ascii="Times New Roman" w:eastAsia="Times New Roman" w:hAnsi="Times New Roman" w:cs="Times New Roman"/>
              </w:rPr>
            </w:pPr>
            <w:r>
              <w:rPr>
                <w:rFonts w:ascii="Times New Roman" w:hAnsi="Times New Roman" w:cs="Times New Roman"/>
                <w:szCs w:val="20"/>
              </w:rPr>
              <w:t xml:space="preserve"> </w:t>
            </w:r>
            <w:r w:rsidR="00DF05C6" w:rsidRPr="00BC6644">
              <w:rPr>
                <w:rFonts w:ascii="Times New Roman" w:hAnsi="Times New Roman" w:cs="Times New Roman"/>
                <w:szCs w:val="20"/>
              </w:rPr>
              <w:t xml:space="preserve">Sí </w:t>
            </w:r>
            <w:r>
              <w:rPr>
                <w:rFonts w:ascii="Times New Roman" w:hAnsi="Times New Roman" w:cs="Times New Roman"/>
                <w:szCs w:val="20"/>
              </w:rPr>
              <w:t xml:space="preserve">    </w:t>
            </w:r>
            <w:r w:rsidR="00DF05C6" w:rsidRPr="00BC6644">
              <w:rPr>
                <w:rFonts w:ascii="Times New Roman" w:hAnsi="Times New Roman" w:cs="Times New Roman"/>
                <w:szCs w:val="20"/>
              </w:rPr>
              <w:t xml:space="preserve">No </w:t>
            </w:r>
            <w:r>
              <w:rPr>
                <w:rFonts w:ascii="Times New Roman" w:hAnsi="Times New Roman" w:cs="Times New Roman"/>
                <w:szCs w:val="20"/>
              </w:rPr>
              <w:t xml:space="preserve">  </w:t>
            </w:r>
            <w:r w:rsidR="00DF05C6" w:rsidRPr="00BC6644">
              <w:rPr>
                <w:rFonts w:ascii="Times New Roman" w:hAnsi="Times New Roman" w:cs="Times New Roman"/>
                <w:szCs w:val="20"/>
              </w:rPr>
              <w:t>N/A</w:t>
            </w:r>
          </w:p>
        </w:tc>
      </w:tr>
      <w:tr w:rsidR="003829AE" w:rsidRPr="00BC6644" w14:paraId="72EE0221" w14:textId="77777777" w:rsidTr="004F2EE0">
        <w:trPr>
          <w:trHeight w:hRule="exact" w:val="646"/>
        </w:trPr>
        <w:tc>
          <w:tcPr>
            <w:tcW w:w="8472" w:type="dxa"/>
            <w:tcBorders>
              <w:top w:val="single" w:sz="5" w:space="0" w:color="000000"/>
              <w:left w:val="single" w:sz="5" w:space="0" w:color="000000"/>
              <w:bottom w:val="single" w:sz="5" w:space="0" w:color="000000"/>
              <w:right w:val="single" w:sz="5" w:space="0" w:color="000000"/>
            </w:tcBorders>
          </w:tcPr>
          <w:p w14:paraId="54E9D6DD" w14:textId="77777777" w:rsidR="003829AE" w:rsidRPr="00BC6644" w:rsidRDefault="00DF05C6">
            <w:pPr>
              <w:pStyle w:val="TableParagraph"/>
              <w:ind w:left="822" w:right="242" w:hanging="360"/>
              <w:rPr>
                <w:rFonts w:ascii="Times New Roman" w:eastAsia="Times New Roman" w:hAnsi="Times New Roman" w:cs="Times New Roman"/>
              </w:rPr>
            </w:pPr>
            <w:r w:rsidRPr="00BC6644">
              <w:rPr>
                <w:rFonts w:ascii="Times New Roman" w:hAnsi="Times New Roman" w:cs="Times New Roman"/>
                <w:szCs w:val="20"/>
              </w:rPr>
              <w:t xml:space="preserve">5) El adjudicatario ha reunido y enviado la documentación de certificación que exige la Lista de Verificación de la Certificación aplicable. [Sección </w:t>
            </w:r>
            <w:proofErr w:type="gramStart"/>
            <w:r w:rsidRPr="00BC6644">
              <w:rPr>
                <w:rFonts w:ascii="Times New Roman" w:hAnsi="Times New Roman" w:cs="Times New Roman"/>
                <w:szCs w:val="20"/>
              </w:rPr>
              <w:t>III.A.1.a.(</w:t>
            </w:r>
            <w:proofErr w:type="gramEnd"/>
            <w:r w:rsidRPr="00BC6644">
              <w:rPr>
                <w:rFonts w:ascii="Times New Roman" w:hAnsi="Times New Roman" w:cs="Times New Roman"/>
                <w:szCs w:val="20"/>
              </w:rPr>
              <w:t>1)(b)]</w:t>
            </w:r>
          </w:p>
        </w:tc>
        <w:tc>
          <w:tcPr>
            <w:tcW w:w="2245" w:type="dxa"/>
            <w:tcBorders>
              <w:top w:val="single" w:sz="5" w:space="0" w:color="000000"/>
              <w:left w:val="single" w:sz="5" w:space="0" w:color="000000"/>
              <w:bottom w:val="single" w:sz="5" w:space="0" w:color="000000"/>
              <w:right w:val="single" w:sz="5" w:space="0" w:color="000000"/>
            </w:tcBorders>
          </w:tcPr>
          <w:p w14:paraId="29E4B90C" w14:textId="77777777" w:rsidR="003829AE" w:rsidRPr="00BC6644" w:rsidRDefault="003829AE">
            <w:pPr>
              <w:pStyle w:val="TableParagraph"/>
              <w:spacing w:before="10"/>
              <w:rPr>
                <w:rFonts w:ascii="Times New Roman" w:eastAsia="Times New Roman" w:hAnsi="Times New Roman" w:cs="Times New Roman"/>
                <w:sz w:val="6"/>
                <w:szCs w:val="6"/>
              </w:rPr>
            </w:pPr>
          </w:p>
          <w:p w14:paraId="469BD641" w14:textId="087F5FBA" w:rsidR="003829AE" w:rsidRPr="00BC6644" w:rsidRDefault="008F0F55">
            <w:pPr>
              <w:pStyle w:val="TableParagraph"/>
              <w:tabs>
                <w:tab w:val="left" w:pos="824"/>
              </w:tabs>
              <w:spacing w:line="200" w:lineRule="atLeast"/>
              <w:ind w:left="287"/>
              <w:rPr>
                <w:rFonts w:ascii="Times New Roman" w:eastAsia="Times New Roman" w:hAnsi="Times New Roman" w:cs="Times New Roman"/>
                <w:sz w:val="18"/>
                <w:szCs w:val="18"/>
              </w:rPr>
            </w:pPr>
            <w:r w:rsidRPr="00BC6644">
              <w:rPr>
                <w:rFonts w:ascii="Times New Roman" w:hAnsi="Times New Roman" w:cs="Times New Roman"/>
                <w:noProof/>
                <w:sz w:val="18"/>
                <w:szCs w:val="20"/>
              </w:rPr>
              <mc:AlternateContent>
                <mc:Choice Requires="wpg">
                  <w:drawing>
                    <wp:inline distT="0" distB="0" distL="0" distR="0" wp14:anchorId="64DFAE22" wp14:editId="4BBAC997">
                      <wp:extent cx="155575" cy="155575"/>
                      <wp:effectExtent l="8255" t="6985" r="7620" b="8890"/>
                      <wp:docPr id="58"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59" name="Group 56"/>
                              <wpg:cNvGrpSpPr>
                                <a:grpSpLocks/>
                              </wpg:cNvGrpSpPr>
                              <wpg:grpSpPr bwMode="auto">
                                <a:xfrm>
                                  <a:off x="7" y="7"/>
                                  <a:ext cx="231" cy="231"/>
                                  <a:chOff x="7" y="7"/>
                                  <a:chExt cx="231" cy="231"/>
                                </a:xfrm>
                              </wpg:grpSpPr>
                              <wps:wsp>
                                <wps:cNvPr id="60" name="Freeform 57"/>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1769D4" id="Group 55"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OJKY17EAwAAGQsAAA4AAAAAAAAAAAAAAAAALgIA&#10;AGRycy9lMm9Eb2MueG1sUEsBAi0AFAAGAAgAAAAhAEonFp3ZAAAAAwEAAA8AAAAAAAAAAAAAAAAA&#10;HgYAAGRycy9kb3ducmV2LnhtbFBLBQYAAAAABAAEAPMAAAAkBwAAAAA=&#10;">
                      <v:group id="Group 56"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7"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" path="m,231r231,l231,,,,,231xe" filled="f" strokeweight=".72pt">
                          <v:path arrowok="t" o:connecttype="custom" o:connectlocs="0,238;231,238;231,7;0,7;0,238" o:connectangles="0,0,0,0,0"/>
                        </v:shape>
                      </v:group>
                      <w10:anchorlock/>
                    </v:group>
                  </w:pict>
                </mc:Fallback>
              </mc:AlternateContent>
            </w:r>
            <w:r w:rsidR="00DF05C6" w:rsidRPr="00BC6644">
              <w:rPr>
                <w:rFonts w:ascii="Times New Roman" w:hAnsi="Times New Roman" w:cs="Times New Roman"/>
                <w:sz w:val="18"/>
                <w:szCs w:val="20"/>
              </w:rPr>
              <w:tab/>
            </w:r>
            <w:r w:rsidRPr="00BC6644">
              <w:rPr>
                <w:rFonts w:ascii="Times New Roman" w:hAnsi="Times New Roman" w:cs="Times New Roman"/>
                <w:noProof/>
                <w:sz w:val="18"/>
                <w:szCs w:val="20"/>
              </w:rPr>
              <mc:AlternateContent>
                <mc:Choice Requires="wpg">
                  <w:drawing>
                    <wp:inline distT="0" distB="0" distL="0" distR="0" wp14:anchorId="482F7CB5" wp14:editId="57D4877C">
                      <wp:extent cx="156210" cy="155575"/>
                      <wp:effectExtent l="6350" t="6985" r="8890" b="8890"/>
                      <wp:docPr id="55"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56" name="Group 53"/>
                              <wpg:cNvGrpSpPr>
                                <a:grpSpLocks/>
                              </wpg:cNvGrpSpPr>
                              <wpg:grpSpPr bwMode="auto">
                                <a:xfrm>
                                  <a:off x="7" y="7"/>
                                  <a:ext cx="231" cy="231"/>
                                  <a:chOff x="7" y="7"/>
                                  <a:chExt cx="231" cy="231"/>
                                </a:xfrm>
                              </wpg:grpSpPr>
                              <wps:wsp>
                                <wps:cNvPr id="57" name="Freeform 54"/>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9A8C50" id="Group 52"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">
                      <v:group id="Group 53"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4"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63774DBC" w14:textId="4DF799CD" w:rsidR="003829AE" w:rsidRPr="00BC6644" w:rsidRDefault="00AE1A74">
            <w:pPr>
              <w:pStyle w:val="TableParagraph"/>
              <w:spacing w:before="11"/>
              <w:ind w:left="272"/>
              <w:rPr>
                <w:rFonts w:ascii="Times New Roman" w:eastAsia="Times New Roman" w:hAnsi="Times New Roman" w:cs="Times New Roman"/>
              </w:rPr>
            </w:pPr>
            <w:r>
              <w:rPr>
                <w:rFonts w:ascii="Times New Roman" w:hAnsi="Times New Roman" w:cs="Times New Roman"/>
                <w:szCs w:val="20"/>
              </w:rPr>
              <w:t xml:space="preserve"> </w:t>
            </w:r>
            <w:r w:rsidR="00DF05C6" w:rsidRPr="00BC6644">
              <w:rPr>
                <w:rFonts w:ascii="Times New Roman" w:hAnsi="Times New Roman" w:cs="Times New Roman"/>
                <w:szCs w:val="20"/>
              </w:rPr>
              <w:t xml:space="preserve">Sí </w:t>
            </w:r>
            <w:r>
              <w:rPr>
                <w:rFonts w:ascii="Times New Roman" w:hAnsi="Times New Roman" w:cs="Times New Roman"/>
                <w:szCs w:val="20"/>
              </w:rPr>
              <w:t xml:space="preserve">     </w:t>
            </w:r>
            <w:r w:rsidR="00DF05C6" w:rsidRPr="00BC6644">
              <w:rPr>
                <w:rFonts w:ascii="Times New Roman" w:hAnsi="Times New Roman" w:cs="Times New Roman"/>
                <w:szCs w:val="20"/>
              </w:rPr>
              <w:t>No</w:t>
            </w:r>
          </w:p>
        </w:tc>
      </w:tr>
      <w:tr w:rsidR="003829AE" w:rsidRPr="00BC6644" w14:paraId="1F37DCE8" w14:textId="77777777" w:rsidTr="004F2EE0">
        <w:trPr>
          <w:trHeight w:hRule="exact" w:val="3286"/>
        </w:trPr>
        <w:tc>
          <w:tcPr>
            <w:tcW w:w="10717" w:type="dxa"/>
            <w:gridSpan w:val="2"/>
            <w:tcBorders>
              <w:top w:val="single" w:sz="5" w:space="0" w:color="000000"/>
              <w:left w:val="single" w:sz="5" w:space="0" w:color="000000"/>
              <w:bottom w:val="single" w:sz="5" w:space="0" w:color="000000"/>
              <w:right w:val="single" w:sz="5" w:space="0" w:color="000000"/>
            </w:tcBorders>
          </w:tcPr>
          <w:p w14:paraId="2FD4AE37" w14:textId="77777777" w:rsidR="003829AE" w:rsidRPr="00BC6644" w:rsidRDefault="00DF05C6">
            <w:pPr>
              <w:pStyle w:val="TableParagraph"/>
              <w:spacing w:before="120"/>
              <w:ind w:left="102"/>
              <w:rPr>
                <w:rFonts w:ascii="Times New Roman" w:eastAsia="Times New Roman" w:hAnsi="Times New Roman" w:cs="Times New Roman"/>
              </w:rPr>
            </w:pPr>
            <w:r w:rsidRPr="00BC6644">
              <w:rPr>
                <w:rFonts w:ascii="Times New Roman" w:hAnsi="Times New Roman" w:cs="Times New Roman"/>
                <w:b/>
                <w:bCs/>
                <w:szCs w:val="20"/>
              </w:rPr>
              <w:t>El adjudicatario debe seleccionar una de las declaraciones a continuación.</w:t>
            </w:r>
          </w:p>
          <w:p w14:paraId="0D2C4222" w14:textId="7BAEA292" w:rsidR="003829AE" w:rsidRPr="00BC6644" w:rsidRDefault="000324B4" w:rsidP="000324B4">
            <w:pPr>
              <w:pStyle w:val="Heading1"/>
              <w:numPr>
                <w:ilvl w:val="0"/>
                <w:numId w:val="8"/>
              </w:numPr>
              <w:tabs>
                <w:tab w:val="left" w:pos="823"/>
              </w:tabs>
              <w:spacing w:before="119"/>
              <w:ind w:right="2521"/>
              <w:rPr>
                <w:rFonts w:cs="Times New Roman"/>
                <w:b w:val="0"/>
                <w:bCs w:val="0"/>
                <w:sz w:val="22"/>
                <w:szCs w:val="22"/>
              </w:rPr>
            </w:pPr>
            <w:r w:rsidRPr="00BC6644">
              <w:rPr>
                <w:rFonts w:cs="Times New Roman"/>
                <w:noProof/>
                <w:sz w:val="20"/>
                <w:szCs w:val="20"/>
              </w:rPr>
              <mc:AlternateContent>
                <mc:Choice Requires="wpg">
                  <w:drawing>
                    <wp:anchor distT="0" distB="0" distL="114300" distR="114300" simplePos="0" relativeHeight="503287376" behindDoc="1" locked="0" layoutInCell="1" allowOverlap="1" wp14:anchorId="47B226F5" wp14:editId="0F5E93E4">
                      <wp:simplePos x="0" y="0"/>
                      <wp:positionH relativeFrom="page">
                        <wp:posOffset>2912462</wp:posOffset>
                      </wp:positionH>
                      <wp:positionV relativeFrom="page">
                        <wp:posOffset>501015</wp:posOffset>
                      </wp:positionV>
                      <wp:extent cx="146685" cy="146685"/>
                      <wp:effectExtent l="0" t="0" r="24765" b="24765"/>
                      <wp:wrapNone/>
                      <wp:docPr id="93"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495" y="8135"/>
                                <a:chExt cx="231" cy="231"/>
                              </a:xfrm>
                            </wpg:grpSpPr>
                            <wps:wsp>
                              <wps:cNvPr id="94" name="Freeform 91"/>
                              <wps:cNvSpPr>
                                <a:spLocks/>
                              </wps:cNvSpPr>
                              <wps:spPr bwMode="auto">
                                <a:xfrm>
                                  <a:off x="5495" y="8135"/>
                                  <a:ext cx="231" cy="231"/>
                                </a:xfrm>
                                <a:custGeom>
                                  <a:avLst/>
                                  <a:gdLst>
                                    <a:gd name="T0" fmla="+- 0 5495 5495"/>
                                    <a:gd name="T1" fmla="*/ T0 w 231"/>
                                    <a:gd name="T2" fmla="+- 0 8365 8135"/>
                                    <a:gd name="T3" fmla="*/ 8365 h 231"/>
                                    <a:gd name="T4" fmla="+- 0 5725 5495"/>
                                    <a:gd name="T5" fmla="*/ T4 w 231"/>
                                    <a:gd name="T6" fmla="+- 0 8365 8135"/>
                                    <a:gd name="T7" fmla="*/ 8365 h 231"/>
                                    <a:gd name="T8" fmla="+- 0 5725 5495"/>
                                    <a:gd name="T9" fmla="*/ T8 w 231"/>
                                    <a:gd name="T10" fmla="+- 0 8135 8135"/>
                                    <a:gd name="T11" fmla="*/ 8135 h 231"/>
                                    <a:gd name="T12" fmla="+- 0 5495 5495"/>
                                    <a:gd name="T13" fmla="*/ T12 w 231"/>
                                    <a:gd name="T14" fmla="+- 0 8135 8135"/>
                                    <a:gd name="T15" fmla="*/ 8135 h 231"/>
                                    <a:gd name="T16" fmla="+- 0 5495 5495"/>
                                    <a:gd name="T17" fmla="*/ T16 w 231"/>
                                    <a:gd name="T18" fmla="+- 0 8365 8135"/>
                                    <a:gd name="T19" fmla="*/ 8365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28188" id="Group 90" o:spid="_x0000_s1026" alt="&quot;&quot;" style="position:absolute;margin-left:229.35pt;margin-top:39.45pt;width:11.55pt;height:11.55pt;z-index:-29104;mso-position-horizontal-relative:page;mso-position-vertical-relative:page" coordorigin="5495,8135"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">
                      <v:shape id="Freeform 91" o:spid="_x0000_s1027" style="position:absolute;left:5495;top:8135;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" path="m,230r230,l230,,,,,230xe" filled="f" strokeweight=".72pt">
                        <v:path arrowok="t" o:connecttype="custom" o:connectlocs="0,8365;230,8365;230,8135;0,8135;0,8365" o:connectangles="0,0,0,0,0"/>
                      </v:shape>
                      <w10:wrap anchorx="page" anchory="page"/>
                    </v:group>
                  </w:pict>
                </mc:Fallback>
              </mc:AlternateContent>
            </w:r>
            <w:r w:rsidR="00DF05C6" w:rsidRPr="00BC6644">
              <w:rPr>
                <w:rFonts w:cs="Times New Roman"/>
                <w:sz w:val="22"/>
                <w:szCs w:val="22"/>
              </w:rPr>
              <w:t xml:space="preserve">El adjudicatario afirma la auditoría única </w:t>
            </w:r>
            <w:r w:rsidR="00433BF8">
              <w:rPr>
                <w:rFonts w:cs="Times New Roman"/>
                <w:sz w:val="22"/>
                <w:szCs w:val="22"/>
              </w:rPr>
              <w:t xml:space="preserve">federal </w:t>
            </w:r>
            <w:r w:rsidR="00DF05C6" w:rsidRPr="00BC6644">
              <w:rPr>
                <w:rFonts w:cs="Times New Roman"/>
                <w:sz w:val="22"/>
                <w:szCs w:val="22"/>
              </w:rPr>
              <w:t>o el CAFR no indican que presente debilidades, deficiencias o inquietudes.</w:t>
            </w:r>
          </w:p>
          <w:p w14:paraId="75F1D722" w14:textId="77777777" w:rsidR="003829AE" w:rsidRPr="00BC6644" w:rsidRDefault="003829AE">
            <w:pPr>
              <w:pStyle w:val="TableParagraph"/>
              <w:rPr>
                <w:rFonts w:ascii="Times New Roman" w:eastAsia="Times New Roman" w:hAnsi="Times New Roman" w:cs="Times New Roman"/>
              </w:rPr>
            </w:pPr>
          </w:p>
          <w:p w14:paraId="59D729D0" w14:textId="77777777" w:rsidR="003829AE" w:rsidRPr="00BC6644" w:rsidRDefault="00DF05C6">
            <w:pPr>
              <w:pStyle w:val="TableParagraph"/>
              <w:ind w:left="822"/>
              <w:rPr>
                <w:rFonts w:ascii="Times New Roman" w:eastAsia="Times New Roman" w:hAnsi="Times New Roman" w:cs="Times New Roman"/>
              </w:rPr>
            </w:pPr>
            <w:r w:rsidRPr="00BC6644">
              <w:rPr>
                <w:rFonts w:ascii="Times New Roman" w:hAnsi="Times New Roman" w:cs="Times New Roman"/>
                <w:b/>
                <w:bCs/>
                <w:szCs w:val="20"/>
              </w:rPr>
              <w:t>O</w:t>
            </w:r>
          </w:p>
          <w:p w14:paraId="2E6BF125" w14:textId="77777777" w:rsidR="003829AE" w:rsidRPr="00BC6644" w:rsidRDefault="003829AE">
            <w:pPr>
              <w:pStyle w:val="TableParagraph"/>
              <w:spacing w:before="11"/>
              <w:rPr>
                <w:rFonts w:ascii="Times New Roman" w:eastAsia="Times New Roman" w:hAnsi="Times New Roman" w:cs="Times New Roman"/>
              </w:rPr>
            </w:pPr>
          </w:p>
          <w:p w14:paraId="7E0EF772" w14:textId="362742D6" w:rsidR="003829AE" w:rsidRPr="00BC6644" w:rsidRDefault="000324B4" w:rsidP="000324B4">
            <w:pPr>
              <w:pStyle w:val="ListParagraph"/>
              <w:numPr>
                <w:ilvl w:val="0"/>
                <w:numId w:val="8"/>
              </w:numPr>
              <w:tabs>
                <w:tab w:val="left" w:pos="823"/>
              </w:tabs>
              <w:ind w:right="2521"/>
              <w:rPr>
                <w:rFonts w:ascii="Times New Roman" w:eastAsia="Times New Roman" w:hAnsi="Times New Roman" w:cs="Times New Roman"/>
              </w:rPr>
            </w:pPr>
            <w:r w:rsidRPr="00BC6644">
              <w:rPr>
                <w:rFonts w:ascii="Times New Roman" w:hAnsi="Times New Roman" w:cs="Times New Roman"/>
                <w:noProof/>
                <w:sz w:val="20"/>
                <w:szCs w:val="20"/>
              </w:rPr>
              <mc:AlternateContent>
                <mc:Choice Requires="wpg">
                  <w:drawing>
                    <wp:anchor distT="0" distB="0" distL="114300" distR="114300" simplePos="0" relativeHeight="503287400" behindDoc="1" locked="0" layoutInCell="1" allowOverlap="1" wp14:anchorId="188D6CA2" wp14:editId="3A5C3E43">
                      <wp:simplePos x="0" y="0"/>
                      <wp:positionH relativeFrom="page">
                        <wp:posOffset>2910205</wp:posOffset>
                      </wp:positionH>
                      <wp:positionV relativeFrom="page">
                        <wp:posOffset>1503397</wp:posOffset>
                      </wp:positionV>
                      <wp:extent cx="146685" cy="146685"/>
                      <wp:effectExtent l="0" t="0" r="24765" b="24765"/>
                      <wp:wrapNone/>
                      <wp:docPr id="91" name="Group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461" y="9808"/>
                                <a:chExt cx="231" cy="231"/>
                              </a:xfrm>
                            </wpg:grpSpPr>
                            <wps:wsp>
                              <wps:cNvPr id="92" name="Freeform 89"/>
                              <wps:cNvSpPr>
                                <a:spLocks/>
                              </wps:cNvSpPr>
                              <wps:spPr bwMode="auto">
                                <a:xfrm>
                                  <a:off x="5461" y="9808"/>
                                  <a:ext cx="231" cy="231"/>
                                </a:xfrm>
                                <a:custGeom>
                                  <a:avLst/>
                                  <a:gdLst>
                                    <a:gd name="T0" fmla="+- 0 5461 5461"/>
                                    <a:gd name="T1" fmla="*/ T0 w 231"/>
                                    <a:gd name="T2" fmla="+- 0 10038 9808"/>
                                    <a:gd name="T3" fmla="*/ 10038 h 231"/>
                                    <a:gd name="T4" fmla="+- 0 5692 5461"/>
                                    <a:gd name="T5" fmla="*/ T4 w 231"/>
                                    <a:gd name="T6" fmla="+- 0 10038 9808"/>
                                    <a:gd name="T7" fmla="*/ 10038 h 231"/>
                                    <a:gd name="T8" fmla="+- 0 5692 5461"/>
                                    <a:gd name="T9" fmla="*/ T8 w 231"/>
                                    <a:gd name="T10" fmla="+- 0 9808 9808"/>
                                    <a:gd name="T11" fmla="*/ 9808 h 231"/>
                                    <a:gd name="T12" fmla="+- 0 5461 5461"/>
                                    <a:gd name="T13" fmla="*/ T12 w 231"/>
                                    <a:gd name="T14" fmla="+- 0 9808 9808"/>
                                    <a:gd name="T15" fmla="*/ 9808 h 231"/>
                                    <a:gd name="T16" fmla="+- 0 5461 5461"/>
                                    <a:gd name="T17" fmla="*/ T16 w 231"/>
                                    <a:gd name="T18" fmla="+- 0 10038 9808"/>
                                    <a:gd name="T19" fmla="*/ 10038 h 231"/>
                                  </a:gdLst>
                                  <a:ahLst/>
                                  <a:cxnLst>
                                    <a:cxn ang="0">
                                      <a:pos x="T1" y="T3"/>
                                    </a:cxn>
                                    <a:cxn ang="0">
                                      <a:pos x="T5" y="T7"/>
                                    </a:cxn>
                                    <a:cxn ang="0">
                                      <a:pos x="T9" y="T11"/>
                                    </a:cxn>
                                    <a:cxn ang="0">
                                      <a:pos x="T13" y="T15"/>
                                    </a:cxn>
                                    <a:cxn ang="0">
                                      <a:pos x="T17" y="T19"/>
                                    </a:cxn>
                                  </a:cxnLst>
                                  <a:rect l="0" t="0" r="r" b="b"/>
                                  <a:pathLst>
                                    <a:path w="231" h="231">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370A6" id="Group 88" o:spid="_x0000_s1026" alt="&quot;&quot;" style="position:absolute;margin-left:229.15pt;margin-top:118.4pt;width:11.55pt;height:11.55pt;z-index:-29080;mso-position-horizontal-relative:page;mso-position-vertical-relative:page" coordorigin="5461,9808"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">
                      <v:shape id="Freeform 89" o:spid="_x0000_s1027" style="position:absolute;left:5461;top:9808;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" path="m,230r231,l231,,,,,230xe" filled="f" strokeweight=".72pt">
                        <v:path arrowok="t" o:connecttype="custom" o:connectlocs="0,10038;231,10038;231,9808;0,9808;0,10038" o:connectangles="0,0,0,0,0"/>
                      </v:shape>
                      <w10:wrap anchorx="page" anchory="page"/>
                    </v:group>
                  </w:pict>
                </mc:Fallback>
              </mc:AlternateContent>
            </w:r>
            <w:r w:rsidR="00DF05C6" w:rsidRPr="00BC6644">
              <w:rPr>
                <w:rFonts w:ascii="Times New Roman" w:hAnsi="Times New Roman" w:cs="Times New Roman"/>
                <w:b/>
                <w:bCs/>
                <w:szCs w:val="20"/>
              </w:rPr>
              <w:t>Si indicó presentar debilidades, deficiencias o inquietudes relacionadas con los programas de CPD, el adjudicatario incluyó documentación para abordar las debilidades, deficiencias o inquietudes.</w:t>
            </w:r>
          </w:p>
        </w:tc>
      </w:tr>
    </w:tbl>
    <w:p w14:paraId="3D2279F0" w14:textId="77777777" w:rsidR="003829AE" w:rsidRPr="00BC6644" w:rsidRDefault="003829AE">
      <w:pPr>
        <w:spacing w:before="10"/>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2776"/>
        <w:gridCol w:w="2640"/>
        <w:gridCol w:w="2233"/>
        <w:gridCol w:w="3068"/>
      </w:tblGrid>
      <w:tr w:rsidR="003829AE" w:rsidRPr="00BC6644" w14:paraId="6BD76DAC" w14:textId="77777777" w:rsidTr="004F2EE0">
        <w:trPr>
          <w:trHeight w:hRule="exact" w:val="562"/>
        </w:trPr>
        <w:tc>
          <w:tcPr>
            <w:tcW w:w="2776" w:type="dxa"/>
            <w:tcBorders>
              <w:top w:val="single" w:sz="5" w:space="0" w:color="000000"/>
              <w:left w:val="single" w:sz="5" w:space="0" w:color="000000"/>
              <w:bottom w:val="single" w:sz="5" w:space="0" w:color="000000"/>
              <w:right w:val="single" w:sz="5" w:space="0" w:color="000000"/>
            </w:tcBorders>
          </w:tcPr>
          <w:p w14:paraId="6EACB4DE" w14:textId="77777777" w:rsidR="003829AE" w:rsidRPr="00BC6644" w:rsidRDefault="00DF05C6" w:rsidP="00964441">
            <w:pPr>
              <w:pStyle w:val="TableParagraph"/>
              <w:ind w:left="102" w:right="70"/>
              <w:rPr>
                <w:rFonts w:ascii="Times New Roman" w:eastAsia="Times New Roman" w:hAnsi="Times New Roman" w:cs="Times New Roman"/>
              </w:rPr>
            </w:pPr>
            <w:r w:rsidRPr="00BC6644">
              <w:rPr>
                <w:rFonts w:ascii="Times New Roman" w:hAnsi="Times New Roman" w:cs="Times New Roman"/>
                <w:b/>
                <w:bCs/>
                <w:szCs w:val="20"/>
              </w:rPr>
              <w:t>Identificador/nombre del archivo de referencia</w:t>
            </w:r>
          </w:p>
        </w:tc>
        <w:tc>
          <w:tcPr>
            <w:tcW w:w="2640" w:type="dxa"/>
            <w:tcBorders>
              <w:top w:val="single" w:sz="5" w:space="0" w:color="000000"/>
              <w:left w:val="single" w:sz="5" w:space="0" w:color="000000"/>
              <w:bottom w:val="single" w:sz="5" w:space="0" w:color="000000"/>
              <w:right w:val="single" w:sz="5" w:space="0" w:color="000000"/>
            </w:tcBorders>
          </w:tcPr>
          <w:p w14:paraId="72A389D4" w14:textId="77777777" w:rsidR="003829AE" w:rsidRPr="00BC6644" w:rsidRDefault="00DF05C6" w:rsidP="00964441">
            <w:pPr>
              <w:pStyle w:val="TableParagraph"/>
              <w:spacing w:line="274" w:lineRule="exact"/>
              <w:ind w:left="102" w:right="99"/>
              <w:rPr>
                <w:rFonts w:ascii="Times New Roman" w:eastAsia="Times New Roman" w:hAnsi="Times New Roman" w:cs="Times New Roman"/>
              </w:rPr>
            </w:pPr>
            <w:r w:rsidRPr="00BC6644">
              <w:rPr>
                <w:rFonts w:ascii="Times New Roman" w:hAnsi="Times New Roman" w:cs="Times New Roman"/>
                <w:b/>
                <w:bCs/>
                <w:szCs w:val="20"/>
              </w:rPr>
              <w:t>Título del documento</w:t>
            </w:r>
          </w:p>
        </w:tc>
        <w:tc>
          <w:tcPr>
            <w:tcW w:w="2233" w:type="dxa"/>
            <w:tcBorders>
              <w:top w:val="single" w:sz="5" w:space="0" w:color="000000"/>
              <w:left w:val="single" w:sz="5" w:space="0" w:color="000000"/>
              <w:bottom w:val="single" w:sz="5" w:space="0" w:color="000000"/>
              <w:right w:val="single" w:sz="5" w:space="0" w:color="000000"/>
            </w:tcBorders>
          </w:tcPr>
          <w:p w14:paraId="06EB7A7D" w14:textId="77777777" w:rsidR="003829AE" w:rsidRPr="00BC6644" w:rsidRDefault="00DF05C6" w:rsidP="00964441">
            <w:pPr>
              <w:pStyle w:val="TableParagraph"/>
              <w:spacing w:line="274" w:lineRule="exact"/>
              <w:ind w:left="102" w:right="84"/>
              <w:rPr>
                <w:rFonts w:ascii="Times New Roman" w:eastAsia="Times New Roman" w:hAnsi="Times New Roman" w:cs="Times New Roman"/>
              </w:rPr>
            </w:pPr>
            <w:r w:rsidRPr="00BC6644">
              <w:rPr>
                <w:rFonts w:ascii="Times New Roman" w:hAnsi="Times New Roman" w:cs="Times New Roman"/>
                <w:b/>
                <w:bCs/>
                <w:szCs w:val="20"/>
              </w:rPr>
              <w:t>Número(s) de página</w:t>
            </w:r>
          </w:p>
        </w:tc>
        <w:tc>
          <w:tcPr>
            <w:tcW w:w="3068" w:type="dxa"/>
            <w:tcBorders>
              <w:top w:val="single" w:sz="5" w:space="0" w:color="000000"/>
              <w:left w:val="single" w:sz="5" w:space="0" w:color="000000"/>
              <w:bottom w:val="single" w:sz="5" w:space="0" w:color="000000"/>
              <w:right w:val="single" w:sz="5" w:space="0" w:color="000000"/>
            </w:tcBorders>
          </w:tcPr>
          <w:p w14:paraId="12C6B341" w14:textId="77777777" w:rsidR="003829AE" w:rsidRPr="00BC6644" w:rsidRDefault="00DF05C6" w:rsidP="00964441">
            <w:pPr>
              <w:pStyle w:val="TableParagraph"/>
              <w:ind w:left="102" w:right="91"/>
              <w:rPr>
                <w:rFonts w:ascii="Times New Roman" w:eastAsia="Times New Roman" w:hAnsi="Times New Roman" w:cs="Times New Roman"/>
              </w:rPr>
            </w:pPr>
            <w:r w:rsidRPr="00BC6644">
              <w:rPr>
                <w:rFonts w:ascii="Times New Roman" w:hAnsi="Times New Roman" w:cs="Times New Roman"/>
                <w:b/>
                <w:bCs/>
                <w:szCs w:val="20"/>
              </w:rPr>
              <w:t>Pregunta de certificación relacionada</w:t>
            </w:r>
          </w:p>
        </w:tc>
      </w:tr>
      <w:tr w:rsidR="003829AE" w:rsidRPr="00BC6644" w14:paraId="1A6F0282" w14:textId="77777777" w:rsidTr="004F2EE0">
        <w:trPr>
          <w:trHeight w:hRule="exact" w:val="286"/>
        </w:trPr>
        <w:tc>
          <w:tcPr>
            <w:tcW w:w="2776" w:type="dxa"/>
            <w:tcBorders>
              <w:top w:val="single" w:sz="5" w:space="0" w:color="000000"/>
              <w:left w:val="single" w:sz="5" w:space="0" w:color="000000"/>
              <w:bottom w:val="single" w:sz="5" w:space="0" w:color="000000"/>
              <w:right w:val="single" w:sz="5" w:space="0" w:color="000000"/>
            </w:tcBorders>
          </w:tcPr>
          <w:p w14:paraId="42974E01"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41985335"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0BBCDFBD"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67E01413" w14:textId="77777777" w:rsidR="003829AE" w:rsidRPr="00BC6644" w:rsidRDefault="003829AE">
            <w:pPr>
              <w:rPr>
                <w:rFonts w:ascii="Times New Roman" w:hAnsi="Times New Roman" w:cs="Times New Roman"/>
                <w:sz w:val="20"/>
                <w:szCs w:val="20"/>
              </w:rPr>
            </w:pPr>
          </w:p>
        </w:tc>
      </w:tr>
      <w:tr w:rsidR="003829AE" w:rsidRPr="00BC6644" w14:paraId="2D27D316" w14:textId="77777777" w:rsidTr="004F2EE0">
        <w:trPr>
          <w:trHeight w:hRule="exact" w:val="289"/>
        </w:trPr>
        <w:tc>
          <w:tcPr>
            <w:tcW w:w="2776" w:type="dxa"/>
            <w:tcBorders>
              <w:top w:val="single" w:sz="5" w:space="0" w:color="000000"/>
              <w:left w:val="single" w:sz="5" w:space="0" w:color="000000"/>
              <w:bottom w:val="single" w:sz="5" w:space="0" w:color="000000"/>
              <w:right w:val="single" w:sz="5" w:space="0" w:color="000000"/>
            </w:tcBorders>
          </w:tcPr>
          <w:p w14:paraId="2FBFF464"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720F7EE3"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5783AD25"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719646D2" w14:textId="77777777" w:rsidR="003829AE" w:rsidRPr="00BC6644" w:rsidRDefault="003829AE">
            <w:pPr>
              <w:rPr>
                <w:rFonts w:ascii="Times New Roman" w:hAnsi="Times New Roman" w:cs="Times New Roman"/>
                <w:sz w:val="20"/>
                <w:szCs w:val="20"/>
              </w:rPr>
            </w:pPr>
          </w:p>
        </w:tc>
      </w:tr>
    </w:tbl>
    <w:p w14:paraId="6BD9C2F0" w14:textId="77777777" w:rsidR="003829AE" w:rsidRPr="00BC6644" w:rsidRDefault="003829AE" w:rsidP="004F2EE0">
      <w:pPr>
        <w:spacing w:before="10"/>
        <w:rPr>
          <w:rFonts w:ascii="Times New Roman" w:eastAsia="Times New Roman" w:hAnsi="Times New Roman" w:cs="Times New Roman"/>
          <w:sz w:val="16"/>
          <w:szCs w:val="16"/>
        </w:rPr>
      </w:pPr>
    </w:p>
    <w:p w14:paraId="1C186A20" w14:textId="77777777" w:rsidR="003829AE" w:rsidRPr="00BC6644" w:rsidRDefault="00DF05C6" w:rsidP="004F2EE0">
      <w:pPr>
        <w:pStyle w:val="Heading1"/>
        <w:spacing w:before="69"/>
        <w:ind w:left="0"/>
        <w:rPr>
          <w:rFonts w:cs="Times New Roman"/>
          <w:b w:val="0"/>
          <w:bCs w:val="0"/>
          <w:sz w:val="22"/>
          <w:szCs w:val="22"/>
        </w:rPr>
      </w:pPr>
      <w:bookmarkStart w:id="2" w:name="_TOC_250005"/>
      <w:r w:rsidRPr="00BC6644">
        <w:rPr>
          <w:rFonts w:cs="Times New Roman"/>
          <w:sz w:val="22"/>
          <w:szCs w:val="22"/>
        </w:rPr>
        <w:t>PARTE B: Los procesos de adquisición</w:t>
      </w:r>
      <w:bookmarkEnd w:id="2"/>
    </w:p>
    <w:p w14:paraId="6FAC07B1" w14:textId="77777777" w:rsidR="003829AE" w:rsidRPr="00BC6644" w:rsidRDefault="003829AE" w:rsidP="004F2EE0">
      <w:pPr>
        <w:spacing w:before="10"/>
        <w:rPr>
          <w:rFonts w:ascii="Times New Roman" w:eastAsia="Times New Roman" w:hAnsi="Times New Roman" w:cs="Times New Roman"/>
          <w:b/>
          <w:bCs/>
          <w:sz w:val="18"/>
          <w:szCs w:val="18"/>
        </w:rPr>
      </w:pPr>
    </w:p>
    <w:p w14:paraId="35B008BD" w14:textId="77777777" w:rsidR="003829AE" w:rsidRPr="00BC6644" w:rsidRDefault="00DF05C6" w:rsidP="004F2EE0">
      <w:pPr>
        <w:pStyle w:val="BodyText"/>
        <w:ind w:left="0" w:firstLine="0"/>
        <w:rPr>
          <w:rFonts w:cs="Times New Roman"/>
          <w:sz w:val="22"/>
          <w:szCs w:val="22"/>
        </w:rPr>
      </w:pPr>
      <w:r w:rsidRPr="00BC6644">
        <w:rPr>
          <w:rFonts w:cs="Times New Roman"/>
          <w:sz w:val="22"/>
          <w:szCs w:val="22"/>
        </w:rPr>
        <w:t xml:space="preserve">El adjudicatario debe contar con procesos de adquisición adecuados. Un adjudicatario estatal deberá seleccionar una (1) de las tres (3) opciones de adquisición a continuación y adjuntar los documentos correspondientes, como se indica en la sección de Documentación necesaria. Para propósitos de la certificación del </w:t>
      </w:r>
      <w:proofErr w:type="gramStart"/>
      <w:r w:rsidRPr="00BC6644">
        <w:rPr>
          <w:rFonts w:cs="Times New Roman"/>
          <w:sz w:val="22"/>
          <w:szCs w:val="22"/>
        </w:rPr>
        <w:t>Secretario</w:t>
      </w:r>
      <w:proofErr w:type="gramEnd"/>
      <w:r w:rsidRPr="00BC6644">
        <w:rPr>
          <w:rFonts w:cs="Times New Roman"/>
          <w:sz w:val="22"/>
          <w:szCs w:val="22"/>
        </w:rPr>
        <w:t>, un adjudicatario cuenta con procesos de adquisición adecuados si las siguientes afirmaciones son ciertas:</w:t>
      </w:r>
    </w:p>
    <w:p w14:paraId="3D4C02D1" w14:textId="77777777" w:rsidR="003829AE" w:rsidRPr="00BC6644" w:rsidRDefault="003829AE">
      <w:pPr>
        <w:rPr>
          <w:rFonts w:ascii="Times New Roman" w:hAnsi="Times New Roman" w:cs="Times New Roman"/>
          <w:sz w:val="20"/>
          <w:szCs w:val="20"/>
        </w:rPr>
        <w:sectPr w:rsidR="003829AE" w:rsidRPr="00BC6644">
          <w:pgSz w:w="12240" w:h="15840"/>
          <w:pgMar w:top="980" w:right="780" w:bottom="960" w:left="620" w:header="750" w:footer="764" w:gutter="0"/>
          <w:cols w:space="720"/>
        </w:sectPr>
      </w:pPr>
    </w:p>
    <w:p w14:paraId="2814E2B2" w14:textId="3F3C09B0" w:rsidR="003829AE" w:rsidRPr="00BC6644" w:rsidRDefault="003829AE">
      <w:pPr>
        <w:spacing w:before="5"/>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10717"/>
      </w:tblGrid>
      <w:tr w:rsidR="003829AE" w:rsidRPr="00BC6644" w14:paraId="2847E472" w14:textId="77777777" w:rsidTr="00E7498C">
        <w:trPr>
          <w:trHeight w:hRule="exact" w:val="2511"/>
        </w:trPr>
        <w:tc>
          <w:tcPr>
            <w:tcW w:w="10717" w:type="dxa"/>
            <w:tcBorders>
              <w:top w:val="single" w:sz="5" w:space="0" w:color="000000"/>
              <w:left w:val="single" w:sz="5" w:space="0" w:color="000000"/>
              <w:bottom w:val="single" w:sz="5" w:space="0" w:color="000000"/>
              <w:right w:val="single" w:sz="5" w:space="0" w:color="000000"/>
            </w:tcBorders>
          </w:tcPr>
          <w:p w14:paraId="4449872D" w14:textId="149D7846" w:rsidR="003829AE" w:rsidRPr="00BC6644" w:rsidRDefault="00E7498C" w:rsidP="000324B4">
            <w:pPr>
              <w:pStyle w:val="ListParagraph"/>
              <w:numPr>
                <w:ilvl w:val="0"/>
                <w:numId w:val="7"/>
              </w:numPr>
              <w:tabs>
                <w:tab w:val="left" w:pos="1159"/>
              </w:tabs>
              <w:spacing w:before="118"/>
              <w:ind w:right="181" w:hanging="360"/>
              <w:rPr>
                <w:rFonts w:ascii="Times New Roman" w:eastAsia="Times New Roman" w:hAnsi="Times New Roman" w:cs="Times New Roman"/>
              </w:rPr>
            </w:pPr>
            <w:r w:rsidRPr="00BC6644">
              <w:rPr>
                <w:rFonts w:ascii="Times New Roman" w:hAnsi="Times New Roman" w:cs="Times New Roman"/>
                <w:szCs w:val="20"/>
              </w:rPr>
              <w:sym w:font="Webdings" w:char="F063"/>
            </w:r>
            <w:r w:rsidRPr="00BC6644">
              <w:rPr>
                <w:rFonts w:ascii="Times New Roman" w:hAnsi="Times New Roman" w:cs="Times New Roman"/>
                <w:szCs w:val="20"/>
              </w:rPr>
              <w:t xml:space="preserve"> </w:t>
            </w:r>
            <w:r w:rsidRPr="000324B4">
              <w:rPr>
                <w:rFonts w:ascii="Times New Roman" w:hAnsi="Times New Roman" w:cs="Times New Roman"/>
                <w:spacing w:val="-2"/>
                <w:szCs w:val="20"/>
              </w:rPr>
              <w:t xml:space="preserve">El adjudicatario estatal ha adoptado los estándares de adquisición específicos de las secciones 200.318 a la 200.327 del 2 del Código de Regulaciones Federales (CFR, por sus siglas en inglés). [Sección </w:t>
            </w:r>
            <w:proofErr w:type="gramStart"/>
            <w:r w:rsidRPr="000324B4">
              <w:rPr>
                <w:rFonts w:ascii="Times New Roman" w:hAnsi="Times New Roman" w:cs="Times New Roman"/>
                <w:spacing w:val="-2"/>
                <w:szCs w:val="20"/>
              </w:rPr>
              <w:t>III.A.1.a.(</w:t>
            </w:r>
            <w:proofErr w:type="gramEnd"/>
            <w:r w:rsidRPr="000324B4">
              <w:rPr>
                <w:rFonts w:ascii="Times New Roman" w:hAnsi="Times New Roman" w:cs="Times New Roman"/>
                <w:spacing w:val="-2"/>
                <w:szCs w:val="20"/>
              </w:rPr>
              <w:t>2)(a)(i)]</w:t>
            </w:r>
          </w:p>
          <w:p w14:paraId="53D3B23F" w14:textId="77777777" w:rsidR="003829AE" w:rsidRPr="00BC6644" w:rsidRDefault="00DF05C6" w:rsidP="00E7498C">
            <w:pPr>
              <w:pStyle w:val="ListParagraph"/>
              <w:numPr>
                <w:ilvl w:val="1"/>
                <w:numId w:val="7"/>
              </w:numPr>
              <w:tabs>
                <w:tab w:val="left" w:pos="1543"/>
              </w:tabs>
              <w:ind w:right="91"/>
              <w:rPr>
                <w:rFonts w:ascii="Times New Roman" w:eastAsia="Times New Roman" w:hAnsi="Times New Roman" w:cs="Times New Roman"/>
              </w:rPr>
            </w:pPr>
            <w:r w:rsidRPr="00BC6644">
              <w:rPr>
                <w:rFonts w:ascii="Times New Roman" w:hAnsi="Times New Roman" w:cs="Times New Roman"/>
                <w:szCs w:val="20"/>
              </w:rPr>
              <w:t>El adjudicatario deberá adjuntar políticas y procedimientos de adquisición que demuestren que ha adoptado las secciones 200.318 a la 200.327 del 2 del CFR.</w:t>
            </w:r>
          </w:p>
          <w:p w14:paraId="7B6A001D" w14:textId="427136A5" w:rsidR="003829AE" w:rsidRPr="00BC6644" w:rsidRDefault="00DF05C6" w:rsidP="00E7498C">
            <w:pPr>
              <w:pStyle w:val="ListParagraph"/>
              <w:numPr>
                <w:ilvl w:val="1"/>
                <w:numId w:val="7"/>
              </w:numPr>
              <w:tabs>
                <w:tab w:val="left" w:pos="1543"/>
              </w:tabs>
              <w:ind w:right="91"/>
              <w:rPr>
                <w:rFonts w:ascii="Times New Roman" w:eastAsia="Times New Roman" w:hAnsi="Times New Roman" w:cs="Times New Roman"/>
              </w:rPr>
            </w:pPr>
            <w:r w:rsidRPr="00BC6644">
              <w:rPr>
                <w:rFonts w:ascii="Times New Roman" w:hAnsi="Times New Roman" w:cs="Times New Roman"/>
                <w:szCs w:val="20"/>
              </w:rPr>
              <w:t xml:space="preserve">El adjudicatario ha adoptado estándares de adquisición que </w:t>
            </w:r>
            <w:r w:rsidR="00B73D96">
              <w:rPr>
                <w:rFonts w:ascii="Times New Roman" w:hAnsi="Times New Roman" w:cs="Times New Roman"/>
                <w:szCs w:val="20"/>
              </w:rPr>
              <w:t>sustentan</w:t>
            </w:r>
            <w:r w:rsidR="00B73D96" w:rsidRPr="00BC6644">
              <w:rPr>
                <w:rFonts w:ascii="Times New Roman" w:hAnsi="Times New Roman" w:cs="Times New Roman"/>
                <w:szCs w:val="20"/>
              </w:rPr>
              <w:t xml:space="preserve"> </w:t>
            </w:r>
            <w:r w:rsidRPr="00BC6644">
              <w:rPr>
                <w:rFonts w:ascii="Times New Roman" w:hAnsi="Times New Roman" w:cs="Times New Roman"/>
                <w:szCs w:val="20"/>
              </w:rPr>
              <w:t>los principios de la competencia plena y abierta, y evaluará el costo o el precio de los productos o servicios.</w:t>
            </w:r>
          </w:p>
          <w:p w14:paraId="2C934196" w14:textId="77777777" w:rsidR="003829AE" w:rsidRPr="00BC6644" w:rsidRDefault="00DF05C6" w:rsidP="00E7498C">
            <w:pPr>
              <w:pStyle w:val="ListParagraph"/>
              <w:numPr>
                <w:ilvl w:val="1"/>
                <w:numId w:val="7"/>
              </w:numPr>
              <w:tabs>
                <w:tab w:val="left" w:pos="1543"/>
              </w:tabs>
              <w:ind w:right="91"/>
              <w:rPr>
                <w:rFonts w:ascii="Times New Roman" w:eastAsia="Times New Roman" w:hAnsi="Times New Roman" w:cs="Times New Roman"/>
              </w:rPr>
            </w:pPr>
            <w:r w:rsidRPr="00BC6644">
              <w:rPr>
                <w:rFonts w:ascii="Times New Roman" w:eastAsia="Times New Roman" w:hAnsi="Times New Roman" w:cs="Times New Roman"/>
              </w:rPr>
              <w:t>Los procesos de adquisición del adjudicatario deberán cumplir con otros requisitos de adquisición de la sección IV.B del Aviso Consolidado.</w:t>
            </w:r>
          </w:p>
        </w:tc>
      </w:tr>
      <w:tr w:rsidR="003829AE" w:rsidRPr="00BC6644" w14:paraId="4E38D4A0" w14:textId="77777777" w:rsidTr="00E7498C">
        <w:trPr>
          <w:trHeight w:hRule="exact" w:val="3044"/>
        </w:trPr>
        <w:tc>
          <w:tcPr>
            <w:tcW w:w="10717" w:type="dxa"/>
            <w:tcBorders>
              <w:top w:val="single" w:sz="5" w:space="0" w:color="000000"/>
              <w:left w:val="single" w:sz="5" w:space="0" w:color="000000"/>
              <w:bottom w:val="single" w:sz="5" w:space="0" w:color="000000"/>
              <w:right w:val="single" w:sz="5" w:space="0" w:color="000000"/>
            </w:tcBorders>
          </w:tcPr>
          <w:p w14:paraId="6913B1CB" w14:textId="0C4A3994" w:rsidR="003829AE" w:rsidRPr="00BC6644" w:rsidRDefault="00E7498C" w:rsidP="00E7498C">
            <w:pPr>
              <w:pStyle w:val="ListParagraph"/>
              <w:numPr>
                <w:ilvl w:val="0"/>
                <w:numId w:val="6"/>
              </w:numPr>
              <w:tabs>
                <w:tab w:val="left" w:pos="1159"/>
              </w:tabs>
              <w:spacing w:before="118"/>
              <w:ind w:right="91" w:hanging="360"/>
              <w:rPr>
                <w:rFonts w:ascii="Times New Roman" w:eastAsia="Times New Roman" w:hAnsi="Times New Roman" w:cs="Times New Roman"/>
              </w:rPr>
            </w:pPr>
            <w:r w:rsidRPr="00BC6644">
              <w:rPr>
                <w:rFonts w:ascii="Times New Roman" w:hAnsi="Times New Roman" w:cs="Times New Roman"/>
                <w:szCs w:val="20"/>
              </w:rPr>
              <w:sym w:font="Webdings" w:char="F063"/>
            </w:r>
            <w:r w:rsidRPr="00BC6644">
              <w:rPr>
                <w:rFonts w:ascii="Times New Roman" w:hAnsi="Times New Roman" w:cs="Times New Roman"/>
                <w:szCs w:val="20"/>
              </w:rPr>
              <w:t xml:space="preserve"> El adjudicatario estatal ha optado por seguir las políticas y procedimientos de adquisición de su propio estado, y establece requisitos para las políticas y procedimientos de adquisición para los subrecipientes y los gobiernos locales </w:t>
            </w:r>
            <w:r w:rsidR="00B73D96">
              <w:rPr>
                <w:rFonts w:ascii="Times New Roman" w:hAnsi="Times New Roman" w:cs="Times New Roman"/>
                <w:szCs w:val="20"/>
              </w:rPr>
              <w:t>basados</w:t>
            </w:r>
            <w:r w:rsidRPr="00BC6644">
              <w:rPr>
                <w:rFonts w:ascii="Times New Roman" w:hAnsi="Times New Roman" w:cs="Times New Roman"/>
                <w:szCs w:val="20"/>
              </w:rPr>
              <w:t xml:space="preserve"> en la competencia plena y abierta, de conformidad con la sección 570.489(g) del 24 del CFR, y los requisitos para el estado, sus gobiernos locales y los subrecipientes incluyen una evaluación del costo o el precio de los productos o servicios. [Sección </w:t>
            </w:r>
            <w:proofErr w:type="gramStart"/>
            <w:r w:rsidRPr="00BC6644">
              <w:rPr>
                <w:rFonts w:ascii="Times New Roman" w:hAnsi="Times New Roman" w:cs="Times New Roman"/>
                <w:szCs w:val="20"/>
              </w:rPr>
              <w:t>III.A.1.a.(</w:t>
            </w:r>
            <w:proofErr w:type="gramEnd"/>
            <w:r w:rsidRPr="00BC6644">
              <w:rPr>
                <w:rFonts w:ascii="Times New Roman" w:hAnsi="Times New Roman" w:cs="Times New Roman"/>
                <w:szCs w:val="20"/>
              </w:rPr>
              <w:t>2)(a)(ii)]</w:t>
            </w:r>
          </w:p>
          <w:p w14:paraId="3398A46B" w14:textId="77777777" w:rsidR="003829AE" w:rsidRPr="00BC6644" w:rsidRDefault="00DF05C6" w:rsidP="00E7498C">
            <w:pPr>
              <w:pStyle w:val="ListParagraph"/>
              <w:numPr>
                <w:ilvl w:val="1"/>
                <w:numId w:val="6"/>
              </w:numPr>
              <w:tabs>
                <w:tab w:val="left" w:pos="1543"/>
              </w:tabs>
              <w:ind w:right="91"/>
              <w:rPr>
                <w:rFonts w:ascii="Times New Roman" w:eastAsia="Times New Roman" w:hAnsi="Times New Roman" w:cs="Times New Roman"/>
              </w:rPr>
            </w:pPr>
            <w:r w:rsidRPr="00BC6644">
              <w:rPr>
                <w:rFonts w:ascii="Times New Roman" w:hAnsi="Times New Roman" w:cs="Times New Roman"/>
                <w:szCs w:val="20"/>
              </w:rPr>
              <w:t>Los procesos de adquisición deben detentar los principios de la competencia plena y abierta con la evaluación del costo o precio del producto o servicio (para el estado, sus gobiernos locales y los subrecipientes).</w:t>
            </w:r>
          </w:p>
          <w:p w14:paraId="01E87763" w14:textId="77777777" w:rsidR="003829AE" w:rsidRPr="00BC6644" w:rsidRDefault="00DF05C6" w:rsidP="00E7498C">
            <w:pPr>
              <w:pStyle w:val="ListParagraph"/>
              <w:numPr>
                <w:ilvl w:val="1"/>
                <w:numId w:val="6"/>
              </w:numPr>
              <w:tabs>
                <w:tab w:val="left" w:pos="1543"/>
              </w:tabs>
              <w:ind w:right="91"/>
              <w:rPr>
                <w:rFonts w:ascii="Times New Roman" w:eastAsia="Times New Roman" w:hAnsi="Times New Roman" w:cs="Times New Roman"/>
              </w:rPr>
            </w:pPr>
            <w:r w:rsidRPr="00BC6644">
              <w:rPr>
                <w:rFonts w:ascii="Times New Roman" w:eastAsia="Times New Roman" w:hAnsi="Times New Roman" w:cs="Times New Roman"/>
              </w:rPr>
              <w:t>Los procesos de adquisición del adjudicatario deberán cumplir con otros requisitos de adquisición de la sección IV.B del Aviso Consolidado.</w:t>
            </w:r>
          </w:p>
        </w:tc>
      </w:tr>
      <w:tr w:rsidR="003829AE" w:rsidRPr="00BC6644" w14:paraId="4459D8D1" w14:textId="77777777" w:rsidTr="00E7498C">
        <w:trPr>
          <w:trHeight w:hRule="exact" w:val="2787"/>
        </w:trPr>
        <w:tc>
          <w:tcPr>
            <w:tcW w:w="10717" w:type="dxa"/>
            <w:tcBorders>
              <w:top w:val="single" w:sz="5" w:space="0" w:color="000000"/>
              <w:left w:val="single" w:sz="5" w:space="0" w:color="000000"/>
              <w:bottom w:val="single" w:sz="5" w:space="0" w:color="000000"/>
              <w:right w:val="single" w:sz="5" w:space="0" w:color="000000"/>
            </w:tcBorders>
          </w:tcPr>
          <w:p w14:paraId="7541D8CA" w14:textId="1FFCAE15" w:rsidR="003829AE" w:rsidRPr="00BC6644" w:rsidRDefault="00E7498C" w:rsidP="00E7498C">
            <w:pPr>
              <w:pStyle w:val="ListParagraph"/>
              <w:numPr>
                <w:ilvl w:val="0"/>
                <w:numId w:val="5"/>
              </w:numPr>
              <w:tabs>
                <w:tab w:val="left" w:pos="1159"/>
              </w:tabs>
              <w:spacing w:before="118"/>
              <w:ind w:right="91" w:hanging="360"/>
              <w:rPr>
                <w:rFonts w:ascii="Times New Roman" w:eastAsia="Times New Roman" w:hAnsi="Times New Roman" w:cs="Times New Roman"/>
              </w:rPr>
            </w:pPr>
            <w:r w:rsidRPr="00BC6644">
              <w:rPr>
                <w:rFonts w:ascii="Times New Roman" w:hAnsi="Times New Roman" w:cs="Times New Roman"/>
                <w:szCs w:val="20"/>
              </w:rPr>
              <w:sym w:font="Webdings" w:char="F063"/>
            </w:r>
            <w:r w:rsidRPr="00BC6644">
              <w:rPr>
                <w:rFonts w:ascii="Times New Roman" w:hAnsi="Times New Roman" w:cs="Times New Roman"/>
                <w:szCs w:val="20"/>
              </w:rPr>
              <w:t xml:space="preserve"> El adjudicatario estatal ha adoptado la sección 200.317 del 2 del CFR, lo cual significa que seguirá sus propios procesos de adquisición estatal y evaluará el costo o el precio de los productos o servicios, pero impondrá las secciones 200.318 a la 200.327 del 2 del CFR a sus subrecipientes. [Sección </w:t>
            </w:r>
            <w:proofErr w:type="gramStart"/>
            <w:r w:rsidRPr="00BC6644">
              <w:rPr>
                <w:rFonts w:ascii="Times New Roman" w:hAnsi="Times New Roman" w:cs="Times New Roman"/>
                <w:szCs w:val="20"/>
              </w:rPr>
              <w:t>III.A.1.a.(</w:t>
            </w:r>
            <w:proofErr w:type="gramEnd"/>
            <w:r w:rsidRPr="00BC6644">
              <w:rPr>
                <w:rFonts w:ascii="Times New Roman" w:hAnsi="Times New Roman" w:cs="Times New Roman"/>
                <w:szCs w:val="20"/>
              </w:rPr>
              <w:t>2)(a)(iii)]</w:t>
            </w:r>
          </w:p>
          <w:p w14:paraId="7A26A5FB" w14:textId="168F89E2" w:rsidR="003829AE" w:rsidRPr="00BC6644" w:rsidRDefault="00DF05C6" w:rsidP="00E7498C">
            <w:pPr>
              <w:pStyle w:val="ListParagraph"/>
              <w:numPr>
                <w:ilvl w:val="1"/>
                <w:numId w:val="5"/>
              </w:numPr>
              <w:tabs>
                <w:tab w:val="left" w:pos="1543"/>
              </w:tabs>
              <w:ind w:right="91"/>
              <w:rPr>
                <w:rFonts w:ascii="Times New Roman" w:eastAsia="Times New Roman" w:hAnsi="Times New Roman" w:cs="Times New Roman"/>
              </w:rPr>
            </w:pPr>
            <w:r w:rsidRPr="00BC6644">
              <w:rPr>
                <w:rFonts w:ascii="Times New Roman" w:hAnsi="Times New Roman" w:cs="Times New Roman"/>
                <w:szCs w:val="20"/>
              </w:rPr>
              <w:t xml:space="preserve">El adjudicatario ha adoptado estándares de adquisición que </w:t>
            </w:r>
            <w:r w:rsidR="00B73D96">
              <w:rPr>
                <w:rFonts w:ascii="Times New Roman" w:hAnsi="Times New Roman" w:cs="Times New Roman"/>
                <w:szCs w:val="20"/>
              </w:rPr>
              <w:t>sustentan</w:t>
            </w:r>
            <w:r w:rsidR="00B73D96" w:rsidRPr="00BC6644">
              <w:rPr>
                <w:rFonts w:ascii="Times New Roman" w:hAnsi="Times New Roman" w:cs="Times New Roman"/>
                <w:szCs w:val="20"/>
              </w:rPr>
              <w:t xml:space="preserve"> </w:t>
            </w:r>
            <w:r w:rsidRPr="00BC6644">
              <w:rPr>
                <w:rFonts w:ascii="Times New Roman" w:hAnsi="Times New Roman" w:cs="Times New Roman"/>
                <w:szCs w:val="20"/>
              </w:rPr>
              <w:t>los principios de la competencia plena y abierta, y evaluará el costo o el precio de los productos o servicios.</w:t>
            </w:r>
          </w:p>
          <w:p w14:paraId="087CDA2B" w14:textId="442580DB" w:rsidR="003829AE" w:rsidRPr="00BC6644" w:rsidRDefault="00DF05C6" w:rsidP="00E7498C">
            <w:pPr>
              <w:pStyle w:val="ListParagraph"/>
              <w:numPr>
                <w:ilvl w:val="1"/>
                <w:numId w:val="5"/>
              </w:numPr>
              <w:tabs>
                <w:tab w:val="left" w:pos="1543"/>
              </w:tabs>
              <w:spacing w:line="275" w:lineRule="exact"/>
              <w:ind w:right="91"/>
              <w:rPr>
                <w:rFonts w:ascii="Times New Roman" w:eastAsia="Times New Roman" w:hAnsi="Times New Roman" w:cs="Times New Roman"/>
              </w:rPr>
            </w:pPr>
            <w:r w:rsidRPr="00BC6644">
              <w:rPr>
                <w:rFonts w:ascii="Times New Roman" w:hAnsi="Times New Roman" w:cs="Times New Roman"/>
                <w:szCs w:val="20"/>
              </w:rPr>
              <w:t>El adjudicatario deberá adjuntar políticas y procedimientos de adquisición que impondrán las secciones 200.318 a la 200.327 del 2 del CFR a sus subrecipientes.</w:t>
            </w:r>
          </w:p>
          <w:p w14:paraId="38CA4F88" w14:textId="77777777" w:rsidR="003829AE" w:rsidRPr="00BC6644" w:rsidRDefault="00DF05C6" w:rsidP="00E7498C">
            <w:pPr>
              <w:pStyle w:val="ListParagraph"/>
              <w:numPr>
                <w:ilvl w:val="0"/>
                <w:numId w:val="4"/>
              </w:numPr>
              <w:tabs>
                <w:tab w:val="left" w:pos="1543"/>
              </w:tabs>
              <w:ind w:right="91"/>
              <w:rPr>
                <w:rFonts w:ascii="Times New Roman" w:eastAsia="Times New Roman" w:hAnsi="Times New Roman" w:cs="Times New Roman"/>
              </w:rPr>
            </w:pPr>
            <w:r w:rsidRPr="00BC6644">
              <w:rPr>
                <w:rFonts w:ascii="Times New Roman" w:eastAsia="Times New Roman" w:hAnsi="Times New Roman" w:cs="Times New Roman"/>
              </w:rPr>
              <w:t>Los procesos de adquisición del adjudicatario deberán cumplir con otros requisitos de adquisición de la sección IV.B del Aviso Consolidado.</w:t>
            </w:r>
          </w:p>
        </w:tc>
      </w:tr>
      <w:tr w:rsidR="003829AE" w:rsidRPr="00BC6644" w14:paraId="2EABD29C" w14:textId="77777777" w:rsidTr="00E7498C">
        <w:trPr>
          <w:trHeight w:hRule="exact" w:val="922"/>
        </w:trPr>
        <w:tc>
          <w:tcPr>
            <w:tcW w:w="10717" w:type="dxa"/>
            <w:tcBorders>
              <w:top w:val="single" w:sz="5" w:space="0" w:color="000000"/>
              <w:left w:val="single" w:sz="5" w:space="0" w:color="000000"/>
              <w:bottom w:val="single" w:sz="5" w:space="0" w:color="000000"/>
              <w:right w:val="single" w:sz="5" w:space="0" w:color="000000"/>
            </w:tcBorders>
          </w:tcPr>
          <w:p w14:paraId="45DF9D8C" w14:textId="7D4C83DE" w:rsidR="003829AE" w:rsidRPr="00BC6644" w:rsidRDefault="000324B4">
            <w:pPr>
              <w:pStyle w:val="TableParagraph"/>
              <w:spacing w:before="118"/>
              <w:ind w:left="102"/>
              <w:rPr>
                <w:rFonts w:ascii="Times New Roman" w:eastAsia="Times New Roman" w:hAnsi="Times New Roman" w:cs="Times New Roman"/>
              </w:rPr>
            </w:pPr>
            <w:r w:rsidRPr="00BC6644">
              <w:rPr>
                <w:rFonts w:ascii="Times New Roman" w:hAnsi="Times New Roman" w:cs="Times New Roman"/>
                <w:noProof/>
                <w:sz w:val="20"/>
                <w:szCs w:val="20"/>
              </w:rPr>
              <mc:AlternateContent>
                <mc:Choice Requires="wpg">
                  <w:drawing>
                    <wp:anchor distT="0" distB="0" distL="114300" distR="114300" simplePos="0" relativeHeight="503287496" behindDoc="1" locked="0" layoutInCell="1" allowOverlap="1" wp14:anchorId="482FB2C9" wp14:editId="7FCD5F29">
                      <wp:simplePos x="0" y="0"/>
                      <wp:positionH relativeFrom="page">
                        <wp:posOffset>3168015</wp:posOffset>
                      </wp:positionH>
                      <wp:positionV relativeFrom="page">
                        <wp:posOffset>72038</wp:posOffset>
                      </wp:positionV>
                      <wp:extent cx="146685" cy="146685"/>
                      <wp:effectExtent l="0" t="0" r="24765" b="24765"/>
                      <wp:wrapNone/>
                      <wp:docPr id="47"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267" y="9769"/>
                                <a:chExt cx="231" cy="231"/>
                              </a:xfrm>
                            </wpg:grpSpPr>
                            <wps:wsp>
                              <wps:cNvPr id="48" name="Freeform 45"/>
                              <wps:cNvSpPr>
                                <a:spLocks/>
                              </wps:cNvSpPr>
                              <wps:spPr bwMode="auto">
                                <a:xfrm>
                                  <a:off x="5267" y="9769"/>
                                  <a:ext cx="231" cy="231"/>
                                </a:xfrm>
                                <a:custGeom>
                                  <a:avLst/>
                                  <a:gdLst>
                                    <a:gd name="T0" fmla="+- 0 5267 5267"/>
                                    <a:gd name="T1" fmla="*/ T0 w 231"/>
                                    <a:gd name="T2" fmla="+- 0 10000 9769"/>
                                    <a:gd name="T3" fmla="*/ 10000 h 231"/>
                                    <a:gd name="T4" fmla="+- 0 5497 5267"/>
                                    <a:gd name="T5" fmla="*/ T4 w 231"/>
                                    <a:gd name="T6" fmla="+- 0 10000 9769"/>
                                    <a:gd name="T7" fmla="*/ 10000 h 231"/>
                                    <a:gd name="T8" fmla="+- 0 5497 5267"/>
                                    <a:gd name="T9" fmla="*/ T8 w 231"/>
                                    <a:gd name="T10" fmla="+- 0 9769 9769"/>
                                    <a:gd name="T11" fmla="*/ 9769 h 231"/>
                                    <a:gd name="T12" fmla="+- 0 5267 5267"/>
                                    <a:gd name="T13" fmla="*/ T12 w 231"/>
                                    <a:gd name="T14" fmla="+- 0 9769 9769"/>
                                    <a:gd name="T15" fmla="*/ 9769 h 231"/>
                                    <a:gd name="T16" fmla="+- 0 5267 5267"/>
                                    <a:gd name="T17" fmla="*/ T16 w 231"/>
                                    <a:gd name="T18" fmla="+- 0 10000 9769"/>
                                    <a:gd name="T19" fmla="*/ 10000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3B725" id="Group 44" o:spid="_x0000_s1026" alt="&quot;&quot;" style="position:absolute;margin-left:249.45pt;margin-top:5.65pt;width:11.55pt;height:11.55pt;z-index:-28984;mso-position-horizontal-relative:page;mso-position-vertical-relative:page" coordorigin="5267,9769"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">
                      <v:shape id="Freeform 45" o:spid="_x0000_s1027" style="position:absolute;left:5267;top:9769;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" path="m,231r230,l230,,,,,231xe" filled="f" strokeweight=".72pt">
                        <v:path arrowok="t" o:connecttype="custom" o:connectlocs="0,10000;230,10000;230,9769;0,9769;0,10000" o:connectangles="0,0,0,0,0"/>
                      </v:shape>
                      <w10:wrap anchorx="page" anchory="page"/>
                    </v:group>
                  </w:pict>
                </mc:Fallback>
              </mc:AlternateContent>
            </w:r>
            <w:r w:rsidR="00DF05C6" w:rsidRPr="00BC6644">
              <w:rPr>
                <w:rFonts w:ascii="Times New Roman" w:hAnsi="Times New Roman" w:cs="Times New Roman"/>
                <w:b/>
                <w:bCs/>
                <w:szCs w:val="20"/>
              </w:rPr>
              <w:t>El adjudicatario afirma cumplir con este requisito:</w:t>
            </w:r>
          </w:p>
        </w:tc>
      </w:tr>
    </w:tbl>
    <w:p w14:paraId="10BB80D8" w14:textId="77777777" w:rsidR="003829AE" w:rsidRPr="00BC6644" w:rsidRDefault="003829AE">
      <w:pPr>
        <w:spacing w:before="10"/>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2776"/>
        <w:gridCol w:w="2640"/>
        <w:gridCol w:w="2233"/>
        <w:gridCol w:w="3068"/>
      </w:tblGrid>
      <w:tr w:rsidR="003829AE" w:rsidRPr="00BC6644" w14:paraId="08BD07DF" w14:textId="77777777" w:rsidTr="00E7498C">
        <w:trPr>
          <w:trHeight w:hRule="exact" w:val="562"/>
        </w:trPr>
        <w:tc>
          <w:tcPr>
            <w:tcW w:w="2776" w:type="dxa"/>
            <w:tcBorders>
              <w:top w:val="single" w:sz="5" w:space="0" w:color="000000"/>
              <w:left w:val="single" w:sz="5" w:space="0" w:color="000000"/>
              <w:bottom w:val="single" w:sz="5" w:space="0" w:color="000000"/>
              <w:right w:val="single" w:sz="5" w:space="0" w:color="000000"/>
            </w:tcBorders>
          </w:tcPr>
          <w:p w14:paraId="044A8D9A" w14:textId="77777777" w:rsidR="003829AE" w:rsidRPr="00BC6644" w:rsidRDefault="00DF05C6" w:rsidP="00964441">
            <w:pPr>
              <w:pStyle w:val="TableParagraph"/>
              <w:ind w:left="102" w:right="70"/>
              <w:rPr>
                <w:rFonts w:ascii="Times New Roman" w:eastAsia="Times New Roman" w:hAnsi="Times New Roman" w:cs="Times New Roman"/>
              </w:rPr>
            </w:pPr>
            <w:r w:rsidRPr="00BC6644">
              <w:rPr>
                <w:rFonts w:ascii="Times New Roman" w:hAnsi="Times New Roman" w:cs="Times New Roman"/>
                <w:b/>
                <w:bCs/>
                <w:szCs w:val="20"/>
              </w:rPr>
              <w:t>Identificador/nombre del archivo de referencia</w:t>
            </w:r>
          </w:p>
        </w:tc>
        <w:tc>
          <w:tcPr>
            <w:tcW w:w="2640" w:type="dxa"/>
            <w:tcBorders>
              <w:top w:val="single" w:sz="5" w:space="0" w:color="000000"/>
              <w:left w:val="single" w:sz="5" w:space="0" w:color="000000"/>
              <w:bottom w:val="single" w:sz="5" w:space="0" w:color="000000"/>
              <w:right w:val="single" w:sz="5" w:space="0" w:color="000000"/>
            </w:tcBorders>
          </w:tcPr>
          <w:p w14:paraId="3B270A16" w14:textId="77777777" w:rsidR="003829AE" w:rsidRPr="00BC6644" w:rsidRDefault="00DF05C6" w:rsidP="00964441">
            <w:pPr>
              <w:pStyle w:val="TableParagraph"/>
              <w:spacing w:line="274" w:lineRule="exact"/>
              <w:ind w:left="102" w:right="99"/>
              <w:rPr>
                <w:rFonts w:ascii="Times New Roman" w:eastAsia="Times New Roman" w:hAnsi="Times New Roman" w:cs="Times New Roman"/>
              </w:rPr>
            </w:pPr>
            <w:r w:rsidRPr="00BC6644">
              <w:rPr>
                <w:rFonts w:ascii="Times New Roman" w:hAnsi="Times New Roman" w:cs="Times New Roman"/>
                <w:b/>
                <w:bCs/>
                <w:szCs w:val="20"/>
              </w:rPr>
              <w:t>Título del documento</w:t>
            </w:r>
          </w:p>
        </w:tc>
        <w:tc>
          <w:tcPr>
            <w:tcW w:w="2233" w:type="dxa"/>
            <w:tcBorders>
              <w:top w:val="single" w:sz="5" w:space="0" w:color="000000"/>
              <w:left w:val="single" w:sz="5" w:space="0" w:color="000000"/>
              <w:bottom w:val="single" w:sz="5" w:space="0" w:color="000000"/>
              <w:right w:val="single" w:sz="5" w:space="0" w:color="000000"/>
            </w:tcBorders>
          </w:tcPr>
          <w:p w14:paraId="63BAD039" w14:textId="77777777" w:rsidR="003829AE" w:rsidRPr="00BC6644" w:rsidRDefault="00DF05C6" w:rsidP="00964441">
            <w:pPr>
              <w:pStyle w:val="TableParagraph"/>
              <w:spacing w:line="274" w:lineRule="exact"/>
              <w:ind w:left="102" w:right="84"/>
              <w:rPr>
                <w:rFonts w:ascii="Times New Roman" w:eastAsia="Times New Roman" w:hAnsi="Times New Roman" w:cs="Times New Roman"/>
              </w:rPr>
            </w:pPr>
            <w:r w:rsidRPr="00BC6644">
              <w:rPr>
                <w:rFonts w:ascii="Times New Roman" w:hAnsi="Times New Roman" w:cs="Times New Roman"/>
                <w:b/>
                <w:bCs/>
                <w:szCs w:val="20"/>
              </w:rPr>
              <w:t>Número(s) de página</w:t>
            </w:r>
          </w:p>
        </w:tc>
        <w:tc>
          <w:tcPr>
            <w:tcW w:w="3068" w:type="dxa"/>
            <w:tcBorders>
              <w:top w:val="single" w:sz="5" w:space="0" w:color="000000"/>
              <w:left w:val="single" w:sz="5" w:space="0" w:color="000000"/>
              <w:bottom w:val="single" w:sz="5" w:space="0" w:color="000000"/>
              <w:right w:val="single" w:sz="5" w:space="0" w:color="000000"/>
            </w:tcBorders>
          </w:tcPr>
          <w:p w14:paraId="10D2F992" w14:textId="77777777" w:rsidR="003829AE" w:rsidRPr="00BC6644" w:rsidRDefault="00DF05C6" w:rsidP="00964441">
            <w:pPr>
              <w:pStyle w:val="TableParagraph"/>
              <w:ind w:left="102" w:right="91"/>
              <w:rPr>
                <w:rFonts w:ascii="Times New Roman" w:eastAsia="Times New Roman" w:hAnsi="Times New Roman" w:cs="Times New Roman"/>
              </w:rPr>
            </w:pPr>
            <w:r w:rsidRPr="00BC6644">
              <w:rPr>
                <w:rFonts w:ascii="Times New Roman" w:hAnsi="Times New Roman" w:cs="Times New Roman"/>
                <w:b/>
                <w:bCs/>
                <w:szCs w:val="20"/>
              </w:rPr>
              <w:t>Pregunta de certificación relacionada</w:t>
            </w:r>
          </w:p>
        </w:tc>
      </w:tr>
      <w:tr w:rsidR="003829AE" w:rsidRPr="00BC6644" w14:paraId="0A4EB416" w14:textId="77777777" w:rsidTr="00E7498C">
        <w:trPr>
          <w:trHeight w:hRule="exact" w:val="286"/>
        </w:trPr>
        <w:tc>
          <w:tcPr>
            <w:tcW w:w="2776" w:type="dxa"/>
            <w:tcBorders>
              <w:top w:val="single" w:sz="5" w:space="0" w:color="000000"/>
              <w:left w:val="single" w:sz="5" w:space="0" w:color="000000"/>
              <w:bottom w:val="single" w:sz="5" w:space="0" w:color="000000"/>
              <w:right w:val="single" w:sz="5" w:space="0" w:color="000000"/>
            </w:tcBorders>
          </w:tcPr>
          <w:p w14:paraId="56E3A178"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75B65FEB"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708AA6B7"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122AAD80" w14:textId="77777777" w:rsidR="003829AE" w:rsidRPr="00BC6644" w:rsidRDefault="003829AE">
            <w:pPr>
              <w:rPr>
                <w:rFonts w:ascii="Times New Roman" w:hAnsi="Times New Roman" w:cs="Times New Roman"/>
                <w:sz w:val="20"/>
                <w:szCs w:val="20"/>
              </w:rPr>
            </w:pPr>
          </w:p>
        </w:tc>
      </w:tr>
      <w:tr w:rsidR="003829AE" w:rsidRPr="00BC6644" w14:paraId="44BA9B0F" w14:textId="77777777" w:rsidTr="00E7498C">
        <w:trPr>
          <w:trHeight w:hRule="exact" w:val="289"/>
        </w:trPr>
        <w:tc>
          <w:tcPr>
            <w:tcW w:w="2776" w:type="dxa"/>
            <w:tcBorders>
              <w:top w:val="single" w:sz="5" w:space="0" w:color="000000"/>
              <w:left w:val="single" w:sz="5" w:space="0" w:color="000000"/>
              <w:bottom w:val="single" w:sz="5" w:space="0" w:color="000000"/>
              <w:right w:val="single" w:sz="5" w:space="0" w:color="000000"/>
            </w:tcBorders>
          </w:tcPr>
          <w:p w14:paraId="085F6665"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4EE7DF39"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306B5FD4"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224824DB" w14:textId="77777777" w:rsidR="003829AE" w:rsidRPr="00BC6644" w:rsidRDefault="003829AE">
            <w:pPr>
              <w:rPr>
                <w:rFonts w:ascii="Times New Roman" w:hAnsi="Times New Roman" w:cs="Times New Roman"/>
                <w:sz w:val="20"/>
                <w:szCs w:val="20"/>
              </w:rPr>
            </w:pPr>
          </w:p>
        </w:tc>
      </w:tr>
    </w:tbl>
    <w:p w14:paraId="45DB5C73" w14:textId="77777777" w:rsidR="003829AE" w:rsidRPr="00BC6644" w:rsidRDefault="003829AE" w:rsidP="00E7498C">
      <w:pPr>
        <w:spacing w:before="10"/>
        <w:rPr>
          <w:rFonts w:ascii="Times New Roman" w:eastAsia="Times New Roman" w:hAnsi="Times New Roman" w:cs="Times New Roman"/>
          <w:sz w:val="16"/>
          <w:szCs w:val="16"/>
        </w:rPr>
      </w:pPr>
    </w:p>
    <w:p w14:paraId="5CD8B640" w14:textId="7293BEE6" w:rsidR="003829AE" w:rsidRPr="00BC6644" w:rsidRDefault="00DF05C6" w:rsidP="002E77E1">
      <w:pPr>
        <w:pStyle w:val="BodyText"/>
        <w:spacing w:before="69"/>
        <w:ind w:left="0" w:firstLine="0"/>
        <w:rPr>
          <w:rFonts w:cs="Times New Roman"/>
          <w:sz w:val="22"/>
          <w:szCs w:val="22"/>
        </w:rPr>
      </w:pPr>
      <w:r w:rsidRPr="00BC6644">
        <w:rPr>
          <w:rFonts w:cs="Times New Roman"/>
          <w:b/>
          <w:bCs/>
          <w:sz w:val="22"/>
          <w:szCs w:val="22"/>
        </w:rPr>
        <w:t xml:space="preserve">IMPORTANTE: </w:t>
      </w:r>
      <w:r w:rsidRPr="00BC6644">
        <w:rPr>
          <w:rFonts w:cs="Times New Roman"/>
          <w:sz w:val="22"/>
          <w:szCs w:val="22"/>
        </w:rPr>
        <w:t>Como lo exige el Aviso Consolidado, el plan de implementación del adjudicatario deberá indicar qué personal o unidad es responsable de las adquisiciones de CDBG-DR, junto con los datos de contacto.</w:t>
      </w:r>
    </w:p>
    <w:p w14:paraId="00D49503" w14:textId="77777777" w:rsidR="003829AE" w:rsidRPr="00BC6644" w:rsidRDefault="003829AE" w:rsidP="00E7498C">
      <w:pPr>
        <w:rPr>
          <w:rFonts w:ascii="Times New Roman" w:eastAsia="Times New Roman" w:hAnsi="Times New Roman" w:cs="Times New Roman"/>
        </w:rPr>
      </w:pPr>
    </w:p>
    <w:p w14:paraId="76654CCF" w14:textId="77777777" w:rsidR="003829AE" w:rsidRPr="00BC6644" w:rsidRDefault="00DF05C6" w:rsidP="00E7498C">
      <w:pPr>
        <w:pStyle w:val="Heading1"/>
        <w:ind w:left="0"/>
        <w:rPr>
          <w:rFonts w:cs="Times New Roman"/>
          <w:b w:val="0"/>
          <w:bCs w:val="0"/>
          <w:sz w:val="22"/>
          <w:szCs w:val="22"/>
        </w:rPr>
      </w:pPr>
      <w:bookmarkStart w:id="3" w:name="_TOC_250004"/>
      <w:r w:rsidRPr="00BC6644">
        <w:rPr>
          <w:rFonts w:cs="Times New Roman"/>
          <w:sz w:val="22"/>
          <w:szCs w:val="22"/>
        </w:rPr>
        <w:t>PARTE C: Los procedimientos para prevenir la duplicación de prestaciones</w:t>
      </w:r>
      <w:bookmarkEnd w:id="3"/>
    </w:p>
    <w:p w14:paraId="27408E4C" w14:textId="77777777" w:rsidR="003829AE" w:rsidRPr="00BC6644" w:rsidRDefault="003829AE" w:rsidP="00E7498C">
      <w:pPr>
        <w:spacing w:before="11"/>
        <w:rPr>
          <w:rFonts w:ascii="Times New Roman" w:eastAsia="Times New Roman" w:hAnsi="Times New Roman" w:cs="Times New Roman"/>
          <w:b/>
          <w:bCs/>
          <w:sz w:val="18"/>
          <w:szCs w:val="18"/>
        </w:rPr>
      </w:pPr>
    </w:p>
    <w:p w14:paraId="729FCA9B" w14:textId="77777777" w:rsidR="003829AE" w:rsidRPr="00BC6644" w:rsidRDefault="00DF05C6" w:rsidP="00E7498C">
      <w:pPr>
        <w:pStyle w:val="BodyText"/>
        <w:spacing w:line="239" w:lineRule="auto"/>
        <w:ind w:left="0" w:firstLine="0"/>
        <w:rPr>
          <w:rFonts w:cs="Times New Roman"/>
          <w:sz w:val="22"/>
          <w:szCs w:val="22"/>
        </w:rPr>
      </w:pPr>
      <w:r w:rsidRPr="00BC6644">
        <w:rPr>
          <w:rFonts w:cs="Times New Roman"/>
          <w:sz w:val="22"/>
          <w:szCs w:val="22"/>
        </w:rPr>
        <w:t xml:space="preserve">El adjudicatario deberá contar con procedimientos adecuados para evitar cualquier duplicación de prestaciones, como se define en la sección 312 (42 U.S.C. 5155) de la ley de Socorro y Asistencia de Emergencia para Casos de Desastre Robert T. Stafford (42 U.S.C. 5121, y las siguientes). Para propósitos de la certificación del </w:t>
      </w:r>
      <w:proofErr w:type="gramStart"/>
      <w:r w:rsidRPr="00BC6644">
        <w:rPr>
          <w:rFonts w:cs="Times New Roman"/>
          <w:sz w:val="22"/>
          <w:szCs w:val="22"/>
        </w:rPr>
        <w:t>Secretario</w:t>
      </w:r>
      <w:proofErr w:type="gramEnd"/>
      <w:r w:rsidRPr="00BC6644">
        <w:rPr>
          <w:rFonts w:cs="Times New Roman"/>
          <w:sz w:val="22"/>
          <w:szCs w:val="22"/>
        </w:rPr>
        <w:t>, un adjudicatario cuenta con procedimientos adecuados para evitar cualquier duplicación de prestaciones si las siguientes afirmaciones son ciertas:</w:t>
      </w:r>
    </w:p>
    <w:p w14:paraId="772C83B5" w14:textId="77777777" w:rsidR="003829AE" w:rsidRPr="00BC6644" w:rsidRDefault="003829AE">
      <w:pPr>
        <w:spacing w:line="239" w:lineRule="auto"/>
        <w:rPr>
          <w:rFonts w:ascii="Times New Roman" w:hAnsi="Times New Roman" w:cs="Times New Roman"/>
          <w:sz w:val="20"/>
          <w:szCs w:val="20"/>
        </w:rPr>
        <w:sectPr w:rsidR="003829AE" w:rsidRPr="00BC6644">
          <w:pgSz w:w="12240" w:h="15840"/>
          <w:pgMar w:top="980" w:right="780" w:bottom="960" w:left="620" w:header="750" w:footer="764" w:gutter="0"/>
          <w:cols w:space="720"/>
        </w:sectPr>
      </w:pPr>
    </w:p>
    <w:p w14:paraId="01C5AA13" w14:textId="171C209E" w:rsidR="003829AE" w:rsidRPr="00BC6644" w:rsidRDefault="003829AE">
      <w:pPr>
        <w:rPr>
          <w:rFonts w:ascii="Times New Roman" w:eastAsia="Times New Roman" w:hAnsi="Times New Roman" w:cs="Times New Roman"/>
          <w:sz w:val="18"/>
          <w:szCs w:val="18"/>
        </w:rPr>
      </w:pPr>
    </w:p>
    <w:p w14:paraId="171A3CFF" w14:textId="77777777" w:rsidR="003829AE" w:rsidRPr="00BC6644" w:rsidRDefault="003829AE">
      <w:pPr>
        <w:spacing w:before="5"/>
        <w:rPr>
          <w:rFonts w:ascii="Times New Roman" w:eastAsia="Times New Roman" w:hAnsi="Times New Roman" w:cs="Times New Roman"/>
          <w:sz w:val="24"/>
          <w:szCs w:val="24"/>
        </w:rPr>
      </w:pPr>
    </w:p>
    <w:tbl>
      <w:tblPr>
        <w:tblStyle w:val="TableNormal1"/>
        <w:tblW w:w="0" w:type="auto"/>
        <w:tblInd w:w="-6" w:type="dxa"/>
        <w:tblLayout w:type="fixed"/>
        <w:tblLook w:val="01E0" w:firstRow="1" w:lastRow="1" w:firstColumn="1" w:lastColumn="1" w:noHBand="0" w:noVBand="0"/>
      </w:tblPr>
      <w:tblGrid>
        <w:gridCol w:w="10717"/>
      </w:tblGrid>
      <w:tr w:rsidR="003829AE" w:rsidRPr="00BC6644" w14:paraId="510B4CC3" w14:textId="77777777" w:rsidTr="000324B4">
        <w:trPr>
          <w:trHeight w:hRule="exact" w:val="2857"/>
        </w:trPr>
        <w:tc>
          <w:tcPr>
            <w:tcW w:w="10717" w:type="dxa"/>
            <w:tcBorders>
              <w:top w:val="single" w:sz="5" w:space="0" w:color="000000"/>
              <w:left w:val="single" w:sz="5" w:space="0" w:color="000000"/>
              <w:bottom w:val="single" w:sz="5" w:space="0" w:color="000000"/>
              <w:right w:val="single" w:sz="5" w:space="0" w:color="000000"/>
            </w:tcBorders>
          </w:tcPr>
          <w:p w14:paraId="64A2CEEA" w14:textId="77777777" w:rsidR="003829AE" w:rsidRPr="00BC6644" w:rsidRDefault="00DF05C6" w:rsidP="00E7498C">
            <w:pPr>
              <w:pStyle w:val="ListParagraph"/>
              <w:numPr>
                <w:ilvl w:val="0"/>
                <w:numId w:val="3"/>
              </w:numPr>
              <w:tabs>
                <w:tab w:val="left" w:pos="823"/>
              </w:tabs>
              <w:spacing w:line="274" w:lineRule="exact"/>
              <w:ind w:right="91"/>
              <w:rPr>
                <w:rFonts w:ascii="Times New Roman" w:eastAsia="Times New Roman" w:hAnsi="Times New Roman" w:cs="Times New Roman"/>
              </w:rPr>
            </w:pPr>
            <w:r w:rsidRPr="00BC6644">
              <w:rPr>
                <w:rFonts w:ascii="Times New Roman" w:eastAsia="Times New Roman" w:hAnsi="Times New Roman" w:cs="Times New Roman"/>
              </w:rPr>
              <w:t>Las políticas y procedimientos del adjudicatario para evitar la duplicación de prestaciones incluyen un proceso uniforme que:</w:t>
            </w:r>
          </w:p>
          <w:p w14:paraId="54E8D467" w14:textId="77777777" w:rsidR="003829AE" w:rsidRPr="00BC6644" w:rsidRDefault="00DF05C6" w:rsidP="00E7498C">
            <w:pPr>
              <w:pStyle w:val="ListParagraph"/>
              <w:numPr>
                <w:ilvl w:val="1"/>
                <w:numId w:val="3"/>
              </w:numPr>
              <w:tabs>
                <w:tab w:val="left" w:pos="1183"/>
              </w:tabs>
              <w:ind w:right="91"/>
              <w:rPr>
                <w:rFonts w:ascii="Times New Roman" w:eastAsia="Times New Roman" w:hAnsi="Times New Roman" w:cs="Times New Roman"/>
              </w:rPr>
            </w:pPr>
            <w:r w:rsidRPr="00BC6644">
              <w:rPr>
                <w:rFonts w:ascii="Times New Roman" w:hAnsi="Times New Roman" w:cs="Times New Roman"/>
                <w:szCs w:val="20"/>
              </w:rPr>
              <w:t>determina toda la asistencia para casos de desastre recibida por el adjudicatario o solicitante y toda la asistencia financiera razonablemente identificable que tenga disponible, según corresponda, antes de comprometer los fondos o prestar la asistencia;</w:t>
            </w:r>
          </w:p>
          <w:p w14:paraId="032954C1" w14:textId="77777777" w:rsidR="003829AE" w:rsidRPr="00BC6644" w:rsidRDefault="00DF05C6" w:rsidP="00E7498C">
            <w:pPr>
              <w:pStyle w:val="ListParagraph"/>
              <w:numPr>
                <w:ilvl w:val="1"/>
                <w:numId w:val="3"/>
              </w:numPr>
              <w:tabs>
                <w:tab w:val="left" w:pos="1183"/>
              </w:tabs>
              <w:ind w:right="91"/>
              <w:rPr>
                <w:rFonts w:ascii="Times New Roman" w:eastAsia="Times New Roman" w:hAnsi="Times New Roman" w:cs="Times New Roman"/>
              </w:rPr>
            </w:pPr>
            <w:r w:rsidRPr="00BC6644">
              <w:rPr>
                <w:rFonts w:ascii="Times New Roman" w:eastAsia="Times New Roman" w:hAnsi="Times New Roman" w:cs="Times New Roman"/>
              </w:rPr>
              <w:t>determina la(s) necesidad(es) insatisfecha(s) de un adjudicatario o un solicitante para la asistencia de CDBG-DR antes de comprometer los fondos o prestar la asistencia; y</w:t>
            </w:r>
          </w:p>
          <w:p w14:paraId="63A521B7" w14:textId="6EBFEB35" w:rsidR="003829AE" w:rsidRPr="00BC6644" w:rsidRDefault="00DF05C6" w:rsidP="00E7498C">
            <w:pPr>
              <w:pStyle w:val="ListParagraph"/>
              <w:numPr>
                <w:ilvl w:val="1"/>
                <w:numId w:val="3"/>
              </w:numPr>
              <w:tabs>
                <w:tab w:val="left" w:pos="1183"/>
              </w:tabs>
              <w:ind w:right="91"/>
              <w:rPr>
                <w:rFonts w:ascii="Times New Roman" w:eastAsia="Times New Roman" w:hAnsi="Times New Roman" w:cs="Times New Roman"/>
              </w:rPr>
            </w:pPr>
            <w:r w:rsidRPr="00BC6644">
              <w:rPr>
                <w:rFonts w:ascii="Times New Roman" w:eastAsia="Times New Roman" w:hAnsi="Times New Roman" w:cs="Times New Roman"/>
              </w:rPr>
              <w:t xml:space="preserve">exige que los beneficiarios firmen un acuerdo para pagar cualquier asistencia duplicada si más tarde reciben otra adicional para el mismo propósito para el cual se concedió la adjudicación de CDBG-DR. [Sección </w:t>
            </w:r>
            <w:proofErr w:type="gramStart"/>
            <w:r w:rsidRPr="00BC6644">
              <w:rPr>
                <w:rFonts w:ascii="Times New Roman" w:eastAsia="Times New Roman" w:hAnsi="Times New Roman" w:cs="Times New Roman"/>
              </w:rPr>
              <w:t>III.A.1.a.(</w:t>
            </w:r>
            <w:proofErr w:type="gramEnd"/>
            <w:r w:rsidRPr="00BC6644">
              <w:rPr>
                <w:rFonts w:ascii="Times New Roman" w:eastAsia="Times New Roman" w:hAnsi="Times New Roman" w:cs="Times New Roman"/>
              </w:rPr>
              <w:t>3)(a)</w:t>
            </w:r>
            <w:r w:rsidR="000324B4">
              <w:rPr>
                <w:rFonts w:ascii="Times New Roman" w:eastAsia="Times New Roman" w:hAnsi="Times New Roman" w:cs="Times New Roman"/>
              </w:rPr>
              <w:t>-</w:t>
            </w:r>
            <w:r w:rsidRPr="00BC6644">
              <w:rPr>
                <w:rFonts w:ascii="Times New Roman" w:eastAsia="Times New Roman" w:hAnsi="Times New Roman" w:cs="Times New Roman"/>
              </w:rPr>
              <w:t>(c)]</w:t>
            </w:r>
          </w:p>
        </w:tc>
      </w:tr>
      <w:tr w:rsidR="003829AE" w:rsidRPr="00BC6644" w14:paraId="66A888C6" w14:textId="77777777" w:rsidTr="000324B4">
        <w:trPr>
          <w:trHeight w:hRule="exact" w:val="1975"/>
        </w:trPr>
        <w:tc>
          <w:tcPr>
            <w:tcW w:w="10717" w:type="dxa"/>
            <w:tcBorders>
              <w:top w:val="single" w:sz="5" w:space="0" w:color="000000"/>
              <w:left w:val="single" w:sz="5" w:space="0" w:color="000000"/>
              <w:bottom w:val="single" w:sz="5" w:space="0" w:color="000000"/>
              <w:right w:val="single" w:sz="5" w:space="0" w:color="000000"/>
            </w:tcBorders>
          </w:tcPr>
          <w:p w14:paraId="398CB92B" w14:textId="4C8A5F81" w:rsidR="003829AE" w:rsidRPr="00BC6644" w:rsidRDefault="00DF05C6" w:rsidP="000324B4">
            <w:pPr>
              <w:pStyle w:val="TableParagraph"/>
              <w:spacing w:before="118"/>
              <w:ind w:left="822" w:right="181" w:hanging="360"/>
              <w:rPr>
                <w:rFonts w:ascii="Times New Roman" w:eastAsia="Times New Roman" w:hAnsi="Times New Roman" w:cs="Times New Roman"/>
              </w:rPr>
            </w:pPr>
            <w:r w:rsidRPr="00BC6644">
              <w:rPr>
                <w:rFonts w:ascii="Times New Roman" w:eastAsia="Times New Roman" w:hAnsi="Times New Roman" w:cs="Times New Roman"/>
              </w:rPr>
              <w:t xml:space="preserve">2) El adjudicatario identifica un método para velar por el cumplimiento del acuerdo por un período razonable de tiempo (es decir, por un período acorde al riesgo) y articula dicho método en sus políticas y procedimientos, incluyendo el fundamento para definir el período durante el cual lo hará. Este acuerdo también deberá incluir el texto siguiente: </w:t>
            </w:r>
            <w:r w:rsidR="002E77E1" w:rsidRPr="00BC6644">
              <w:rPr>
                <w:rFonts w:ascii="Times New Roman" w:eastAsia="Times New Roman" w:hAnsi="Times New Roman" w:cs="Times New Roman"/>
              </w:rPr>
              <w:t>“</w:t>
            </w:r>
            <w:r w:rsidRPr="00BC6644">
              <w:rPr>
                <w:rFonts w:ascii="Times New Roman" w:eastAsia="Times New Roman" w:hAnsi="Times New Roman" w:cs="Times New Roman"/>
              </w:rPr>
              <w:t>Advertencia: Toda persona que, a sabiendas, haga una afirmación o declaración falsa ante HUD, o que propicie que otra persona la haga, puede verse sujeta a sanciones civiles o penales, conforme a las secciones 2, 287 y 1001 del 18 del U.S.C., y a la sección 3729 del 31 del Código de los Estados Unidos (U.S.C., por sus siglas en inglés)</w:t>
            </w:r>
            <w:r w:rsidR="002E77E1" w:rsidRPr="00BC6644">
              <w:rPr>
                <w:rFonts w:ascii="Times New Roman" w:eastAsia="Times New Roman" w:hAnsi="Times New Roman" w:cs="Times New Roman"/>
              </w:rPr>
              <w:t>”</w:t>
            </w:r>
            <w:r w:rsidRPr="00BC6644">
              <w:rPr>
                <w:rFonts w:ascii="Times New Roman" w:eastAsia="Times New Roman" w:hAnsi="Times New Roman" w:cs="Times New Roman"/>
              </w:rPr>
              <w:t xml:space="preserve">. [Sección </w:t>
            </w:r>
            <w:proofErr w:type="gramStart"/>
            <w:r w:rsidRPr="00BC6644">
              <w:rPr>
                <w:rFonts w:ascii="Times New Roman" w:eastAsia="Times New Roman" w:hAnsi="Times New Roman" w:cs="Times New Roman"/>
              </w:rPr>
              <w:t>III.A.1.a.(</w:t>
            </w:r>
            <w:proofErr w:type="gramEnd"/>
            <w:r w:rsidRPr="00BC6644">
              <w:rPr>
                <w:rFonts w:ascii="Times New Roman" w:eastAsia="Times New Roman" w:hAnsi="Times New Roman" w:cs="Times New Roman"/>
              </w:rPr>
              <w:t>3)(c)]</w:t>
            </w:r>
          </w:p>
        </w:tc>
      </w:tr>
      <w:tr w:rsidR="003829AE" w:rsidRPr="00BC6644" w14:paraId="4D8A7163" w14:textId="77777777" w:rsidTr="00E7498C">
        <w:trPr>
          <w:trHeight w:hRule="exact" w:val="1354"/>
        </w:trPr>
        <w:tc>
          <w:tcPr>
            <w:tcW w:w="10717" w:type="dxa"/>
            <w:tcBorders>
              <w:top w:val="single" w:sz="5" w:space="0" w:color="000000"/>
              <w:left w:val="single" w:sz="5" w:space="0" w:color="000000"/>
              <w:bottom w:val="single" w:sz="5" w:space="0" w:color="000000"/>
              <w:right w:val="single" w:sz="5" w:space="0" w:color="000000"/>
            </w:tcBorders>
          </w:tcPr>
          <w:p w14:paraId="6A94122E" w14:textId="6F41C863" w:rsidR="003829AE" w:rsidRPr="00BC6644" w:rsidRDefault="00DF05C6" w:rsidP="00E7498C">
            <w:pPr>
              <w:pStyle w:val="TableParagraph"/>
              <w:spacing w:before="118"/>
              <w:ind w:left="822" w:right="91" w:hanging="360"/>
              <w:rPr>
                <w:rFonts w:ascii="Times New Roman" w:eastAsia="Times New Roman" w:hAnsi="Times New Roman" w:cs="Times New Roman"/>
              </w:rPr>
            </w:pPr>
            <w:r w:rsidRPr="00BC6644">
              <w:rPr>
                <w:rFonts w:ascii="Times New Roman" w:hAnsi="Times New Roman" w:cs="Times New Roman"/>
                <w:szCs w:val="20"/>
              </w:rPr>
              <w:t xml:space="preserve">3) Las políticas y procedimientos establecen que, antes de adjudicarse la asistencia, el adjudicatario utilizará los mejores y más recientes datos disponibles de FEMA, la Administración de la Pequeña Empresa (SBA), las aseguradoras, y cualquier otra fuente de financiamiento local, estatal y federal para evitar la duplicación de prestaciones [Sección </w:t>
            </w:r>
            <w:proofErr w:type="gramStart"/>
            <w:r w:rsidRPr="00BC6644">
              <w:rPr>
                <w:rFonts w:ascii="Times New Roman" w:hAnsi="Times New Roman" w:cs="Times New Roman"/>
                <w:szCs w:val="20"/>
              </w:rPr>
              <w:t>III.A.1.a.(</w:t>
            </w:r>
            <w:proofErr w:type="gramEnd"/>
            <w:r w:rsidRPr="00BC6644">
              <w:rPr>
                <w:rFonts w:ascii="Times New Roman" w:hAnsi="Times New Roman" w:cs="Times New Roman"/>
                <w:szCs w:val="20"/>
              </w:rPr>
              <w:t>3)(c)]</w:t>
            </w:r>
          </w:p>
        </w:tc>
      </w:tr>
      <w:tr w:rsidR="003829AE" w:rsidRPr="00BC6644" w14:paraId="75120AFD" w14:textId="77777777" w:rsidTr="00E7498C">
        <w:trPr>
          <w:trHeight w:hRule="exact" w:val="838"/>
        </w:trPr>
        <w:tc>
          <w:tcPr>
            <w:tcW w:w="10717" w:type="dxa"/>
            <w:tcBorders>
              <w:top w:val="single" w:sz="5" w:space="0" w:color="000000"/>
              <w:left w:val="single" w:sz="5" w:space="0" w:color="000000"/>
              <w:bottom w:val="single" w:sz="5" w:space="0" w:color="000000"/>
              <w:right w:val="single" w:sz="5" w:space="0" w:color="000000"/>
            </w:tcBorders>
          </w:tcPr>
          <w:p w14:paraId="532CB469" w14:textId="49B16823" w:rsidR="003829AE" w:rsidRPr="00BC6644" w:rsidRDefault="000324B4">
            <w:pPr>
              <w:pStyle w:val="TableParagraph"/>
              <w:spacing w:line="274" w:lineRule="exact"/>
              <w:ind w:left="102"/>
              <w:rPr>
                <w:rFonts w:ascii="Times New Roman" w:eastAsia="Times New Roman" w:hAnsi="Times New Roman" w:cs="Times New Roman"/>
              </w:rPr>
            </w:pPr>
            <w:r w:rsidRPr="00BC6644">
              <w:rPr>
                <w:rFonts w:ascii="Times New Roman" w:hAnsi="Times New Roman" w:cs="Times New Roman"/>
                <w:noProof/>
                <w:sz w:val="20"/>
                <w:szCs w:val="20"/>
              </w:rPr>
              <mc:AlternateContent>
                <mc:Choice Requires="wpg">
                  <w:drawing>
                    <wp:anchor distT="0" distB="0" distL="114300" distR="114300" simplePos="0" relativeHeight="503287544" behindDoc="1" locked="0" layoutInCell="1" allowOverlap="1" wp14:anchorId="68EAB6DD" wp14:editId="04C8AB66">
                      <wp:simplePos x="0" y="0"/>
                      <wp:positionH relativeFrom="page">
                        <wp:posOffset>3169920</wp:posOffset>
                      </wp:positionH>
                      <wp:positionV relativeFrom="page">
                        <wp:posOffset>14253</wp:posOffset>
                      </wp:positionV>
                      <wp:extent cx="146685" cy="146685"/>
                      <wp:effectExtent l="0" t="0" r="24765" b="24765"/>
                      <wp:wrapNone/>
                      <wp:docPr id="45"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267" y="7787"/>
                                <a:chExt cx="231" cy="231"/>
                              </a:xfrm>
                            </wpg:grpSpPr>
                            <wps:wsp>
                              <wps:cNvPr id="46" name="Freeform 43"/>
                              <wps:cNvSpPr>
                                <a:spLocks/>
                              </wps:cNvSpPr>
                              <wps:spPr bwMode="auto">
                                <a:xfrm>
                                  <a:off x="5267" y="7787"/>
                                  <a:ext cx="231" cy="231"/>
                                </a:xfrm>
                                <a:custGeom>
                                  <a:avLst/>
                                  <a:gdLst>
                                    <a:gd name="T0" fmla="+- 0 5267 5267"/>
                                    <a:gd name="T1" fmla="*/ T0 w 231"/>
                                    <a:gd name="T2" fmla="+- 0 8017 7787"/>
                                    <a:gd name="T3" fmla="*/ 8017 h 231"/>
                                    <a:gd name="T4" fmla="+- 0 5497 5267"/>
                                    <a:gd name="T5" fmla="*/ T4 w 231"/>
                                    <a:gd name="T6" fmla="+- 0 8017 7787"/>
                                    <a:gd name="T7" fmla="*/ 8017 h 231"/>
                                    <a:gd name="T8" fmla="+- 0 5497 5267"/>
                                    <a:gd name="T9" fmla="*/ T8 w 231"/>
                                    <a:gd name="T10" fmla="+- 0 7787 7787"/>
                                    <a:gd name="T11" fmla="*/ 7787 h 231"/>
                                    <a:gd name="T12" fmla="+- 0 5267 5267"/>
                                    <a:gd name="T13" fmla="*/ T12 w 231"/>
                                    <a:gd name="T14" fmla="+- 0 7787 7787"/>
                                    <a:gd name="T15" fmla="*/ 7787 h 231"/>
                                    <a:gd name="T16" fmla="+- 0 5267 5267"/>
                                    <a:gd name="T17" fmla="*/ T16 w 231"/>
                                    <a:gd name="T18" fmla="+- 0 8017 7787"/>
                                    <a:gd name="T19" fmla="*/ 8017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653B3" id="Group 42" o:spid="_x0000_s1026" alt="&quot;&quot;" style="position:absolute;margin-left:249.6pt;margin-top:1.1pt;width:11.55pt;height:11.55pt;z-index:-28936;mso-position-horizontal-relative:page;mso-position-vertical-relative:page" coordorigin="5267,778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">
                      <v:shape id="Freeform 43" o:spid="_x0000_s1027" style="position:absolute;left:5267;top:778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" path="m,230r230,l230,,,,,230xe" filled="f" strokeweight=".72pt">
                        <v:path arrowok="t" o:connecttype="custom" o:connectlocs="0,8017;230,8017;230,7787;0,7787;0,8017" o:connectangles="0,0,0,0,0"/>
                      </v:shape>
                      <w10:wrap anchorx="page" anchory="page"/>
                    </v:group>
                  </w:pict>
                </mc:Fallback>
              </mc:AlternateContent>
            </w:r>
            <w:r w:rsidR="00DF05C6" w:rsidRPr="00BC6644">
              <w:rPr>
                <w:rFonts w:ascii="Times New Roman" w:hAnsi="Times New Roman" w:cs="Times New Roman"/>
                <w:b/>
                <w:bCs/>
                <w:szCs w:val="20"/>
              </w:rPr>
              <w:t>El adjudicatario afirma cumplir con este requisito:</w:t>
            </w:r>
          </w:p>
        </w:tc>
      </w:tr>
    </w:tbl>
    <w:p w14:paraId="503C8CDC" w14:textId="77777777" w:rsidR="003829AE" w:rsidRPr="00BC6644" w:rsidRDefault="003829AE">
      <w:pPr>
        <w:spacing w:before="10"/>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2776"/>
        <w:gridCol w:w="2640"/>
        <w:gridCol w:w="2233"/>
        <w:gridCol w:w="3068"/>
      </w:tblGrid>
      <w:tr w:rsidR="003829AE" w:rsidRPr="00BC6644" w14:paraId="0FA74C29" w14:textId="77777777" w:rsidTr="00E7498C">
        <w:trPr>
          <w:trHeight w:hRule="exact" w:val="562"/>
        </w:trPr>
        <w:tc>
          <w:tcPr>
            <w:tcW w:w="2776" w:type="dxa"/>
            <w:tcBorders>
              <w:top w:val="single" w:sz="5" w:space="0" w:color="000000"/>
              <w:left w:val="single" w:sz="5" w:space="0" w:color="000000"/>
              <w:bottom w:val="single" w:sz="5" w:space="0" w:color="000000"/>
              <w:right w:val="single" w:sz="5" w:space="0" w:color="000000"/>
            </w:tcBorders>
          </w:tcPr>
          <w:p w14:paraId="3DF4C4FD" w14:textId="77777777" w:rsidR="003829AE" w:rsidRPr="00BC6644" w:rsidRDefault="00DF05C6" w:rsidP="00964441">
            <w:pPr>
              <w:pStyle w:val="TableParagraph"/>
              <w:ind w:left="102" w:right="70"/>
              <w:rPr>
                <w:rFonts w:ascii="Times New Roman" w:eastAsia="Times New Roman" w:hAnsi="Times New Roman" w:cs="Times New Roman"/>
              </w:rPr>
            </w:pPr>
            <w:r w:rsidRPr="00BC6644">
              <w:rPr>
                <w:rFonts w:ascii="Times New Roman" w:hAnsi="Times New Roman" w:cs="Times New Roman"/>
                <w:b/>
                <w:bCs/>
                <w:szCs w:val="20"/>
              </w:rPr>
              <w:t>Identificador/nombre del archivo de referencia</w:t>
            </w:r>
          </w:p>
        </w:tc>
        <w:tc>
          <w:tcPr>
            <w:tcW w:w="2640" w:type="dxa"/>
            <w:tcBorders>
              <w:top w:val="single" w:sz="5" w:space="0" w:color="000000"/>
              <w:left w:val="single" w:sz="5" w:space="0" w:color="000000"/>
              <w:bottom w:val="single" w:sz="5" w:space="0" w:color="000000"/>
              <w:right w:val="single" w:sz="5" w:space="0" w:color="000000"/>
            </w:tcBorders>
          </w:tcPr>
          <w:p w14:paraId="7235FB6B" w14:textId="77777777" w:rsidR="003829AE" w:rsidRPr="00BC6644" w:rsidRDefault="00DF05C6" w:rsidP="00964441">
            <w:pPr>
              <w:pStyle w:val="TableParagraph"/>
              <w:spacing w:line="274" w:lineRule="exact"/>
              <w:ind w:left="102" w:right="99"/>
              <w:rPr>
                <w:rFonts w:ascii="Times New Roman" w:eastAsia="Times New Roman" w:hAnsi="Times New Roman" w:cs="Times New Roman"/>
              </w:rPr>
            </w:pPr>
            <w:r w:rsidRPr="00BC6644">
              <w:rPr>
                <w:rFonts w:ascii="Times New Roman" w:hAnsi="Times New Roman" w:cs="Times New Roman"/>
                <w:b/>
                <w:bCs/>
                <w:szCs w:val="20"/>
              </w:rPr>
              <w:t>Título del documento</w:t>
            </w:r>
          </w:p>
        </w:tc>
        <w:tc>
          <w:tcPr>
            <w:tcW w:w="2233" w:type="dxa"/>
            <w:tcBorders>
              <w:top w:val="single" w:sz="5" w:space="0" w:color="000000"/>
              <w:left w:val="single" w:sz="5" w:space="0" w:color="000000"/>
              <w:bottom w:val="single" w:sz="5" w:space="0" w:color="000000"/>
              <w:right w:val="single" w:sz="5" w:space="0" w:color="000000"/>
            </w:tcBorders>
          </w:tcPr>
          <w:p w14:paraId="1BFB2C16" w14:textId="77777777" w:rsidR="003829AE" w:rsidRPr="00BC6644" w:rsidRDefault="00DF05C6" w:rsidP="00964441">
            <w:pPr>
              <w:pStyle w:val="TableParagraph"/>
              <w:spacing w:line="274" w:lineRule="exact"/>
              <w:ind w:left="102" w:right="84"/>
              <w:rPr>
                <w:rFonts w:ascii="Times New Roman" w:eastAsia="Times New Roman" w:hAnsi="Times New Roman" w:cs="Times New Roman"/>
              </w:rPr>
            </w:pPr>
            <w:r w:rsidRPr="00BC6644">
              <w:rPr>
                <w:rFonts w:ascii="Times New Roman" w:hAnsi="Times New Roman" w:cs="Times New Roman"/>
                <w:b/>
                <w:bCs/>
                <w:szCs w:val="20"/>
              </w:rPr>
              <w:t>Número(s) de página</w:t>
            </w:r>
          </w:p>
        </w:tc>
        <w:tc>
          <w:tcPr>
            <w:tcW w:w="3068" w:type="dxa"/>
            <w:tcBorders>
              <w:top w:val="single" w:sz="5" w:space="0" w:color="000000"/>
              <w:left w:val="single" w:sz="5" w:space="0" w:color="000000"/>
              <w:bottom w:val="single" w:sz="5" w:space="0" w:color="000000"/>
              <w:right w:val="single" w:sz="5" w:space="0" w:color="000000"/>
            </w:tcBorders>
          </w:tcPr>
          <w:p w14:paraId="0DD71758" w14:textId="77777777" w:rsidR="003829AE" w:rsidRPr="00BC6644" w:rsidRDefault="00DF05C6" w:rsidP="00964441">
            <w:pPr>
              <w:pStyle w:val="TableParagraph"/>
              <w:ind w:left="102" w:right="91"/>
              <w:rPr>
                <w:rFonts w:ascii="Times New Roman" w:eastAsia="Times New Roman" w:hAnsi="Times New Roman" w:cs="Times New Roman"/>
              </w:rPr>
            </w:pPr>
            <w:r w:rsidRPr="00BC6644">
              <w:rPr>
                <w:rFonts w:ascii="Times New Roman" w:hAnsi="Times New Roman" w:cs="Times New Roman"/>
                <w:b/>
                <w:bCs/>
                <w:szCs w:val="20"/>
              </w:rPr>
              <w:t>Pregunta de certificación relacionada</w:t>
            </w:r>
          </w:p>
        </w:tc>
      </w:tr>
      <w:tr w:rsidR="003829AE" w:rsidRPr="00BC6644" w14:paraId="51A25092" w14:textId="77777777" w:rsidTr="00E7498C">
        <w:trPr>
          <w:trHeight w:hRule="exact" w:val="286"/>
        </w:trPr>
        <w:tc>
          <w:tcPr>
            <w:tcW w:w="2776" w:type="dxa"/>
            <w:tcBorders>
              <w:top w:val="single" w:sz="5" w:space="0" w:color="000000"/>
              <w:left w:val="single" w:sz="5" w:space="0" w:color="000000"/>
              <w:bottom w:val="single" w:sz="5" w:space="0" w:color="000000"/>
              <w:right w:val="single" w:sz="5" w:space="0" w:color="000000"/>
            </w:tcBorders>
          </w:tcPr>
          <w:p w14:paraId="2021756C"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3EA27060"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78BDD8EE"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26381C4C" w14:textId="77777777" w:rsidR="003829AE" w:rsidRPr="00BC6644" w:rsidRDefault="003829AE">
            <w:pPr>
              <w:rPr>
                <w:rFonts w:ascii="Times New Roman" w:hAnsi="Times New Roman" w:cs="Times New Roman"/>
                <w:sz w:val="20"/>
                <w:szCs w:val="20"/>
              </w:rPr>
            </w:pPr>
          </w:p>
        </w:tc>
      </w:tr>
      <w:tr w:rsidR="003829AE" w:rsidRPr="00BC6644" w14:paraId="30B34388" w14:textId="77777777" w:rsidTr="00E7498C">
        <w:trPr>
          <w:trHeight w:hRule="exact" w:val="288"/>
        </w:trPr>
        <w:tc>
          <w:tcPr>
            <w:tcW w:w="2776" w:type="dxa"/>
            <w:tcBorders>
              <w:top w:val="single" w:sz="5" w:space="0" w:color="000000"/>
              <w:left w:val="single" w:sz="5" w:space="0" w:color="000000"/>
              <w:bottom w:val="single" w:sz="5" w:space="0" w:color="000000"/>
              <w:right w:val="single" w:sz="5" w:space="0" w:color="000000"/>
            </w:tcBorders>
          </w:tcPr>
          <w:p w14:paraId="5AF9DD62"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3EAEEB78"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578C1F87"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35A25C14" w14:textId="77777777" w:rsidR="003829AE" w:rsidRPr="00BC6644" w:rsidRDefault="003829AE">
            <w:pPr>
              <w:rPr>
                <w:rFonts w:ascii="Times New Roman" w:hAnsi="Times New Roman" w:cs="Times New Roman"/>
                <w:sz w:val="20"/>
                <w:szCs w:val="20"/>
              </w:rPr>
            </w:pPr>
          </w:p>
        </w:tc>
      </w:tr>
    </w:tbl>
    <w:p w14:paraId="68329132" w14:textId="77777777" w:rsidR="003829AE" w:rsidRPr="00BC6644" w:rsidRDefault="003829AE" w:rsidP="00E7498C">
      <w:pPr>
        <w:spacing w:before="10"/>
        <w:rPr>
          <w:rFonts w:ascii="Times New Roman" w:eastAsia="Times New Roman" w:hAnsi="Times New Roman" w:cs="Times New Roman"/>
          <w:sz w:val="16"/>
          <w:szCs w:val="16"/>
        </w:rPr>
      </w:pPr>
    </w:p>
    <w:p w14:paraId="4BA918DE" w14:textId="4E41FC4C" w:rsidR="003829AE" w:rsidRPr="00BC6644" w:rsidRDefault="00DF05C6" w:rsidP="002E77E1">
      <w:pPr>
        <w:pStyle w:val="BodyText"/>
        <w:spacing w:before="69"/>
        <w:ind w:left="0" w:firstLine="0"/>
        <w:rPr>
          <w:rFonts w:cs="Times New Roman"/>
          <w:sz w:val="22"/>
          <w:szCs w:val="22"/>
        </w:rPr>
      </w:pPr>
      <w:r w:rsidRPr="00BC6644">
        <w:rPr>
          <w:rFonts w:cs="Times New Roman"/>
          <w:b/>
          <w:bCs/>
          <w:sz w:val="22"/>
          <w:szCs w:val="22"/>
        </w:rPr>
        <w:t xml:space="preserve">Importante: </w:t>
      </w:r>
      <w:r w:rsidRPr="00BC6644">
        <w:rPr>
          <w:rFonts w:cs="Times New Roman"/>
          <w:sz w:val="22"/>
          <w:szCs w:val="22"/>
        </w:rPr>
        <w:t xml:space="preserve">Como exigen los avisos aplicables del </w:t>
      </w:r>
      <w:r w:rsidRPr="00BC6644">
        <w:rPr>
          <w:rFonts w:cs="Times New Roman"/>
          <w:i/>
          <w:iCs/>
          <w:sz w:val="22"/>
          <w:szCs w:val="22"/>
        </w:rPr>
        <w:t>Registro Federal</w:t>
      </w:r>
      <w:r w:rsidRPr="00BC6644">
        <w:rPr>
          <w:rFonts w:cs="Times New Roman"/>
          <w:sz w:val="22"/>
          <w:szCs w:val="22"/>
        </w:rPr>
        <w:t>, el plan de implementación del adjudicatario deberá indicar qué personal o unidad es responsable del cumplimiento de la duplicación de prestaciones (DOB, por sus siglas en inglés), junto con los datos de contacto.</w:t>
      </w:r>
    </w:p>
    <w:p w14:paraId="312BEC11" w14:textId="77777777" w:rsidR="003829AE" w:rsidRPr="00BC6644" w:rsidRDefault="003829AE" w:rsidP="00E7498C">
      <w:pPr>
        <w:rPr>
          <w:rFonts w:ascii="Times New Roman" w:eastAsia="Times New Roman" w:hAnsi="Times New Roman" w:cs="Times New Roman"/>
        </w:rPr>
      </w:pPr>
    </w:p>
    <w:p w14:paraId="7D0C25D5" w14:textId="72EED73F" w:rsidR="003829AE" w:rsidRPr="00BC6644" w:rsidRDefault="00DF05C6" w:rsidP="00E7498C">
      <w:pPr>
        <w:pStyle w:val="Heading1"/>
        <w:ind w:left="0"/>
        <w:rPr>
          <w:rFonts w:cs="Times New Roman"/>
          <w:b w:val="0"/>
          <w:bCs w:val="0"/>
          <w:sz w:val="22"/>
          <w:szCs w:val="22"/>
        </w:rPr>
      </w:pPr>
      <w:bookmarkStart w:id="4" w:name="_TOC_250003"/>
      <w:r w:rsidRPr="00BC6644">
        <w:rPr>
          <w:rFonts w:cs="Times New Roman"/>
          <w:sz w:val="22"/>
          <w:szCs w:val="22"/>
        </w:rPr>
        <w:t>PARTE D: Los procedimientos para determinar los desembolsos oportunos</w:t>
      </w:r>
      <w:bookmarkEnd w:id="4"/>
      <w:r w:rsidR="007E6602">
        <w:rPr>
          <w:rFonts w:cs="Times New Roman"/>
          <w:sz w:val="22"/>
          <w:szCs w:val="22"/>
        </w:rPr>
        <w:t xml:space="preserve"> de los fondos</w:t>
      </w:r>
    </w:p>
    <w:p w14:paraId="56145E87" w14:textId="77777777" w:rsidR="003829AE" w:rsidRPr="00BC6644" w:rsidRDefault="003829AE" w:rsidP="00E7498C">
      <w:pPr>
        <w:spacing w:before="11"/>
        <w:rPr>
          <w:rFonts w:ascii="Times New Roman" w:eastAsia="Times New Roman" w:hAnsi="Times New Roman" w:cs="Times New Roman"/>
          <w:b/>
          <w:bCs/>
          <w:sz w:val="18"/>
          <w:szCs w:val="18"/>
        </w:rPr>
      </w:pPr>
    </w:p>
    <w:p w14:paraId="667B4E83" w14:textId="59D959D1" w:rsidR="003829AE" w:rsidRPr="00BC6644" w:rsidRDefault="00DF05C6" w:rsidP="000324B4">
      <w:pPr>
        <w:pStyle w:val="BodyText"/>
        <w:ind w:left="0" w:right="220" w:firstLine="0"/>
        <w:rPr>
          <w:rFonts w:cs="Times New Roman"/>
          <w:sz w:val="22"/>
          <w:szCs w:val="22"/>
        </w:rPr>
      </w:pPr>
      <w:r w:rsidRPr="00BC6644">
        <w:rPr>
          <w:rFonts w:cs="Times New Roman"/>
          <w:sz w:val="22"/>
          <w:szCs w:val="22"/>
        </w:rPr>
        <w:t xml:space="preserve">Un adjudicatario deberá contar </w:t>
      </w:r>
      <w:r w:rsidR="00BC6644" w:rsidRPr="00BC6644">
        <w:rPr>
          <w:rFonts w:cs="Times New Roman"/>
          <w:sz w:val="22"/>
          <w:szCs w:val="22"/>
        </w:rPr>
        <w:t>con</w:t>
      </w:r>
      <w:r w:rsidRPr="00BC6644">
        <w:rPr>
          <w:rFonts w:cs="Times New Roman"/>
          <w:sz w:val="22"/>
          <w:szCs w:val="22"/>
        </w:rPr>
        <w:t xml:space="preserve"> políticas y procedimientos adecuados para determinar los desembolsos oportunos</w:t>
      </w:r>
      <w:r w:rsidR="007E6602">
        <w:rPr>
          <w:rFonts w:cs="Times New Roman"/>
          <w:sz w:val="22"/>
          <w:szCs w:val="22"/>
        </w:rPr>
        <w:t xml:space="preserve"> de los fondos</w:t>
      </w:r>
      <w:r w:rsidRPr="00BC6644">
        <w:rPr>
          <w:rFonts w:cs="Times New Roman"/>
          <w:sz w:val="22"/>
          <w:szCs w:val="22"/>
        </w:rPr>
        <w:t xml:space="preserve">. Para propósitos de la certificación del </w:t>
      </w:r>
      <w:proofErr w:type="gramStart"/>
      <w:r w:rsidRPr="00BC6644">
        <w:rPr>
          <w:rFonts w:cs="Times New Roman"/>
          <w:sz w:val="22"/>
          <w:szCs w:val="22"/>
        </w:rPr>
        <w:t>Secretario</w:t>
      </w:r>
      <w:proofErr w:type="gramEnd"/>
      <w:r w:rsidRPr="00BC6644">
        <w:rPr>
          <w:rFonts w:cs="Times New Roman"/>
          <w:sz w:val="22"/>
          <w:szCs w:val="22"/>
        </w:rPr>
        <w:t>, un adjudicatario cuenta con procedimientos adecuados para asegurar el desembolso de los fondos en tiempo y forma si la siguiente afirmación es cierta:</w:t>
      </w:r>
    </w:p>
    <w:p w14:paraId="237FDFE4" w14:textId="77777777" w:rsidR="003829AE" w:rsidRPr="00BC6644" w:rsidRDefault="003829AE" w:rsidP="00E7498C">
      <w:pPr>
        <w:spacing w:before="6"/>
        <w:rPr>
          <w:rFonts w:ascii="Times New Roman" w:eastAsia="Times New Roman" w:hAnsi="Times New Roman" w:cs="Times New Roman"/>
        </w:rPr>
      </w:pPr>
    </w:p>
    <w:p w14:paraId="7BBD01AB" w14:textId="69959376" w:rsidR="003829AE" w:rsidRPr="00BC6644" w:rsidRDefault="008F0F55" w:rsidP="00E7498C">
      <w:pPr>
        <w:spacing w:line="200" w:lineRule="atLeast"/>
        <w:rPr>
          <w:rFonts w:ascii="Times New Roman" w:eastAsia="Times New Roman" w:hAnsi="Times New Roman" w:cs="Times New Roman"/>
          <w:sz w:val="18"/>
          <w:szCs w:val="18"/>
        </w:rPr>
      </w:pPr>
      <w:r w:rsidRPr="00BC6644">
        <w:rPr>
          <w:rFonts w:ascii="Times New Roman" w:eastAsia="Times New Roman" w:hAnsi="Times New Roman" w:cs="Times New Roman"/>
          <w:noProof/>
          <w:sz w:val="18"/>
          <w:szCs w:val="18"/>
        </w:rPr>
        <mc:AlternateContent>
          <mc:Choice Requires="wps">
            <w:drawing>
              <wp:inline distT="0" distB="0" distL="0" distR="0" wp14:anchorId="0F762111" wp14:editId="56A16006">
                <wp:extent cx="6739255" cy="1057910"/>
                <wp:effectExtent l="12065" t="13970" r="11430" b="13970"/>
                <wp:docPr id="4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255" cy="10579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6C8F16" w14:textId="77777777" w:rsidR="003829AE" w:rsidRPr="00E7498C" w:rsidRDefault="00DF05C6" w:rsidP="00E7498C">
                            <w:pPr>
                              <w:ind w:left="822" w:right="160" w:hanging="360"/>
                              <w:rPr>
                                <w:rFonts w:ascii="Times New Roman" w:eastAsia="Times New Roman" w:hAnsi="Times New Roman" w:cs="Times New Roman"/>
                              </w:rPr>
                            </w:pPr>
                            <w:r>
                              <w:rPr>
                                <w:rFonts w:ascii="Times New Roman" w:eastAsia="Times New Roman" w:hAnsi="Times New Roman" w:cs="Times New Roman"/>
                                <w:lang w:val="es-US"/>
                              </w:rPr>
                              <w:t>1) Las políticas y procedimientos del adjudicatario para un desembolso oportuno indican cómo documentará y hará un seguimiento de sus gastos y de los de sus subrecipientes (tanto actuales como previstos que se den a conocer en el informe de desempeño), cómo gestionará y dará cuenta de los ingresos del programa, cómo reprogramará los fondos con oportunidad para las actividades que se estanquen, y cómo proyectará el desembolso de todos los fondos de CDBG-DR dentro del período previsto en la sección V.A. del Aviso Consolidado y en el Aviso de Anuncio de Asignación aplicable. [Sección III.A.1.a.(4)]</w:t>
                            </w:r>
                          </w:p>
                        </w:txbxContent>
                      </wps:txbx>
                      <wps:bodyPr rot="0" vert="horz" wrap="square" lIns="0" tIns="0" rIns="0" bIns="0" anchor="t" anchorCtr="0" upright="1">
                        <a:noAutofit/>
                      </wps:bodyPr>
                    </wps:wsp>
                  </a:graphicData>
                </a:graphic>
              </wp:inline>
            </w:drawing>
          </mc:Choice>
          <mc:Fallback>
            <w:pict>
              <v:shapetype w14:anchorId="0F762111" id="_x0000_t202" coordsize="21600,21600" o:spt="202" path="m,l,21600r21600,l21600,xe">
                <v:stroke joinstyle="miter"/>
                <v:path gradientshapeok="t" o:connecttype="rect"/>
              </v:shapetype>
              <v:shape id="Text Box 109" o:spid="_x0000_s1026" type="#_x0000_t202" style="width:530.65pt;height: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" filled="f" strokeweight=".58pt">
                <v:textbox inset="0,0,0,0">
                  <w:txbxContent>
                    <w:p w14:paraId="126C8F16" w14:textId="77777777" w:rsidR="003829AE" w:rsidRPr="00E7498C" w:rsidRDefault="00DF05C6" w:rsidP="00E7498C">
                      <w:pPr>
                        <w:ind w:left="822" w:right="160" w:hanging="360"/>
                        <w:rPr>
                          <w:rFonts w:ascii="Times New Roman" w:eastAsia="Times New Roman" w:hAnsi="Times New Roman" w:cs="Times New Roman"/>
                        </w:rPr>
                      </w:pPr>
                      <w:r>
                        <w:rPr>
                          <w:rFonts w:ascii="Times New Roman" w:eastAsia="Times New Roman" w:hAnsi="Times New Roman" w:cs="Times New Roman"/>
                          <w:lang w:val="es-US"/>
                        </w:rPr>
                        <w:t>1) Las políticas y procedimientos del adjudicatario para un desembolso oportuno indican cómo documentará y hará un seguimiento de sus gastos y de los de sus subrecipientes (tanto actuales como previstos que se den a conocer en el informe de desempeño), cómo gestionará y dará cuenta de los ingresos del programa, cómo reprogramará los fondos con oportunidad para las actividades que se estanquen, y cómo proyectará el desembolso de todos los fondos de CDBG-DR dentro del período previsto en la sección V.A. del Aviso Consolidado y en el Aviso de Anuncio de Asignación aplicable. [Sección III.A.1.a.(4)]</w:t>
                      </w:r>
                    </w:p>
                  </w:txbxContent>
                </v:textbox>
                <w10:anchorlock/>
              </v:shape>
            </w:pict>
          </mc:Fallback>
        </mc:AlternateContent>
      </w:r>
    </w:p>
    <w:p w14:paraId="1CF60724" w14:textId="77777777" w:rsidR="003829AE" w:rsidRPr="00BC6644" w:rsidRDefault="003829AE">
      <w:pPr>
        <w:spacing w:line="200" w:lineRule="atLeast"/>
        <w:rPr>
          <w:rFonts w:ascii="Times New Roman" w:eastAsia="Times New Roman" w:hAnsi="Times New Roman" w:cs="Times New Roman"/>
          <w:sz w:val="18"/>
          <w:szCs w:val="18"/>
        </w:rPr>
        <w:sectPr w:rsidR="003829AE" w:rsidRPr="00BC6644">
          <w:pgSz w:w="12240" w:h="15840"/>
          <w:pgMar w:top="980" w:right="780" w:bottom="960" w:left="620" w:header="750" w:footer="764" w:gutter="0"/>
          <w:cols w:space="720"/>
        </w:sectPr>
      </w:pPr>
    </w:p>
    <w:p w14:paraId="257CBA09" w14:textId="5FDCDA72" w:rsidR="003829AE" w:rsidRPr="00BC6644" w:rsidRDefault="003829AE">
      <w:pPr>
        <w:spacing w:before="11"/>
        <w:rPr>
          <w:rFonts w:ascii="Times New Roman" w:eastAsia="Times New Roman" w:hAnsi="Times New Roman" w:cs="Times New Roman"/>
        </w:rPr>
      </w:pPr>
    </w:p>
    <w:p w14:paraId="3CF9A976" w14:textId="399D4576" w:rsidR="003829AE" w:rsidRPr="00BC6644" w:rsidRDefault="008F0F55" w:rsidP="00E7498C">
      <w:pPr>
        <w:spacing w:line="200" w:lineRule="atLeast"/>
        <w:rPr>
          <w:rFonts w:ascii="Times New Roman" w:eastAsia="Times New Roman" w:hAnsi="Times New Roman" w:cs="Times New Roman"/>
          <w:sz w:val="18"/>
          <w:szCs w:val="18"/>
        </w:rPr>
      </w:pPr>
      <w:r w:rsidRPr="00BC6644">
        <w:rPr>
          <w:rFonts w:ascii="Times New Roman" w:eastAsia="Times New Roman" w:hAnsi="Times New Roman" w:cs="Times New Roman"/>
          <w:noProof/>
          <w:sz w:val="18"/>
          <w:szCs w:val="18"/>
        </w:rPr>
        <mc:AlternateContent>
          <mc:Choice Requires="wpg">
            <w:drawing>
              <wp:inline distT="0" distB="0" distL="0" distR="0" wp14:anchorId="02AA67D5" wp14:editId="21641324">
                <wp:extent cx="6739255" cy="427410"/>
                <wp:effectExtent l="0" t="0" r="23495" b="10795"/>
                <wp:docPr id="38"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9255" cy="427410"/>
                          <a:chOff x="0" y="218"/>
                          <a:chExt cx="10613" cy="583"/>
                        </a:xfrm>
                      </wpg:grpSpPr>
                      <wpg:grpSp>
                        <wpg:cNvPr id="39" name="Group 36"/>
                        <wpg:cNvGrpSpPr>
                          <a:grpSpLocks/>
                        </wpg:cNvGrpSpPr>
                        <wpg:grpSpPr bwMode="auto">
                          <a:xfrm>
                            <a:off x="0" y="218"/>
                            <a:ext cx="10613" cy="583"/>
                            <a:chOff x="0" y="218"/>
                            <a:chExt cx="10613" cy="583"/>
                          </a:xfrm>
                        </wpg:grpSpPr>
                        <wps:wsp>
                          <wps:cNvPr id="40" name="Freeform 38"/>
                          <wps:cNvSpPr>
                            <a:spLocks/>
                          </wps:cNvSpPr>
                          <wps:spPr bwMode="auto">
                            <a:xfrm>
                              <a:off x="5483" y="308"/>
                              <a:ext cx="231" cy="209"/>
                            </a:xfrm>
                            <a:custGeom>
                              <a:avLst/>
                              <a:gdLst>
                                <a:gd name="T0" fmla="+- 0 4542 4542"/>
                                <a:gd name="T1" fmla="*/ T0 w 231"/>
                                <a:gd name="T2" fmla="+- 0 382 151"/>
                                <a:gd name="T3" fmla="*/ 382 h 231"/>
                                <a:gd name="T4" fmla="+- 0 4772 4542"/>
                                <a:gd name="T5" fmla="*/ T4 w 231"/>
                                <a:gd name="T6" fmla="+- 0 382 151"/>
                                <a:gd name="T7" fmla="*/ 382 h 231"/>
                                <a:gd name="T8" fmla="+- 0 4772 4542"/>
                                <a:gd name="T9" fmla="*/ T8 w 231"/>
                                <a:gd name="T10" fmla="+- 0 151 151"/>
                                <a:gd name="T11" fmla="*/ 151 h 231"/>
                                <a:gd name="T12" fmla="+- 0 4542 4542"/>
                                <a:gd name="T13" fmla="*/ T12 w 231"/>
                                <a:gd name="T14" fmla="+- 0 151 151"/>
                                <a:gd name="T15" fmla="*/ 151 h 231"/>
                                <a:gd name="T16" fmla="+- 0 4542 4542"/>
                                <a:gd name="T17" fmla="*/ T16 w 231"/>
                                <a:gd name="T18" fmla="+- 0 382 151"/>
                                <a:gd name="T19" fmla="*/ 382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37"/>
                          <wps:cNvSpPr txBox="1">
                            <a:spLocks noChangeArrowheads="1"/>
                          </wps:cNvSpPr>
                          <wps:spPr bwMode="auto">
                            <a:xfrm>
                              <a:off x="0" y="218"/>
                              <a:ext cx="10613" cy="583"/>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88EEB" w14:textId="77777777" w:rsidR="003829AE" w:rsidRDefault="00DF05C6" w:rsidP="00FC46FB">
                                <w:pPr>
                                  <w:spacing w:before="60"/>
                                  <w:ind w:left="101"/>
                                  <w:rPr>
                                    <w:rFonts w:ascii="Times New Roman" w:eastAsia="Times New Roman" w:hAnsi="Times New Roman" w:cs="Times New Roman"/>
                                    <w:sz w:val="24"/>
                                    <w:szCs w:val="24"/>
                                  </w:rPr>
                                </w:pPr>
                                <w:r>
                                  <w:rPr>
                                    <w:rFonts w:ascii="Times New Roman"/>
                                    <w:b/>
                                    <w:bCs/>
                                    <w:sz w:val="24"/>
                                    <w:lang w:val="es-US"/>
                                  </w:rPr>
                                  <w:t>El adjudicatario afirma cumplir con este requisito:</w:t>
                                </w:r>
                              </w:p>
                            </w:txbxContent>
                          </wps:txbx>
                          <wps:bodyPr rot="0" vert="horz" wrap="square" lIns="0" tIns="0" rIns="0" bIns="0" anchor="t" anchorCtr="0" upright="1">
                            <a:noAutofit/>
                          </wps:bodyPr>
                        </wps:wsp>
                      </wpg:grpSp>
                    </wpg:wgp>
                  </a:graphicData>
                </a:graphic>
              </wp:inline>
            </w:drawing>
          </mc:Choice>
          <mc:Fallback>
            <w:pict>
              <v:group w14:anchorId="02AA67D5" id="Group 35" o:spid="_x0000_s1027" alt="&quot;&quot;" style="width:530.65pt;height:33.65pt;mso-position-horizontal-relative:char;mso-position-vertical-relative:line" coordorigin=",218" coordsize="1061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">
                <v:group id="Group 36" o:spid="_x0000_s1028" style="position:absolute;top:218;width:10613;height:583" coordorigin=",218" coordsize="1061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8" o:spid="_x0000_s1029" style="position:absolute;left:5483;top:308;width:231;height:209;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" path="m,231r230,l230,,,,,231xe" filled="f" strokeweight=".72pt">
                    <v:path arrowok="t" o:connecttype="custom" o:connectlocs="0,346;230,346;230,137;0,137;0,346" o:connectangles="0,0,0,0,0"/>
                  </v:shape>
                  <v:shape id="Text Box 37" o:spid="_x0000_s1030" type="#_x0000_t202" style="position:absolute;top:218;width:10613;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" filled="f" strokeweight=".58pt">
                    <v:textbox inset="0,0,0,0">
                      <w:txbxContent>
                        <w:p w14:paraId="21188EEB" w14:textId="77777777" w:rsidR="003829AE" w:rsidRDefault="00DF05C6" w:rsidP="00FC46FB">
                          <w:pPr>
                            <w:spacing w:before="60"/>
                            <w:ind w:left="101"/>
                            <w:rPr>
                              <w:rFonts w:ascii="Times New Roman" w:eastAsia="Times New Roman" w:hAnsi="Times New Roman" w:cs="Times New Roman"/>
                              <w:sz w:val="24"/>
                              <w:szCs w:val="24"/>
                            </w:rPr>
                          </w:pPr>
                          <w:r>
                            <w:rPr>
                              <w:rFonts w:ascii="Times New Roman"/>
                              <w:b/>
                              <w:bCs/>
                              <w:sz w:val="24"/>
                              <w:lang w:val="es-US"/>
                            </w:rPr>
                            <w:t>El adjudicatario afirma cumplir con este requisito:</w:t>
                          </w:r>
                        </w:p>
                      </w:txbxContent>
                    </v:textbox>
                  </v:shape>
                </v:group>
                <w10:anchorlock/>
              </v:group>
            </w:pict>
          </mc:Fallback>
        </mc:AlternateContent>
      </w:r>
    </w:p>
    <w:p w14:paraId="50E6E490" w14:textId="77777777" w:rsidR="003829AE" w:rsidRPr="00BC6644" w:rsidRDefault="003829AE">
      <w:pPr>
        <w:spacing w:before="4"/>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2776"/>
        <w:gridCol w:w="2640"/>
        <w:gridCol w:w="2233"/>
        <w:gridCol w:w="3068"/>
      </w:tblGrid>
      <w:tr w:rsidR="003829AE" w:rsidRPr="00BC6644" w14:paraId="5F010EFC" w14:textId="77777777" w:rsidTr="00E7498C">
        <w:trPr>
          <w:trHeight w:hRule="exact" w:val="562"/>
        </w:trPr>
        <w:tc>
          <w:tcPr>
            <w:tcW w:w="2776" w:type="dxa"/>
            <w:tcBorders>
              <w:top w:val="single" w:sz="5" w:space="0" w:color="000000"/>
              <w:left w:val="single" w:sz="5" w:space="0" w:color="000000"/>
              <w:bottom w:val="single" w:sz="5" w:space="0" w:color="000000"/>
              <w:right w:val="single" w:sz="5" w:space="0" w:color="000000"/>
            </w:tcBorders>
          </w:tcPr>
          <w:p w14:paraId="44DB5A34" w14:textId="77777777" w:rsidR="003829AE" w:rsidRPr="00BC6644" w:rsidRDefault="00DF05C6" w:rsidP="00964441">
            <w:pPr>
              <w:pStyle w:val="TableParagraph"/>
              <w:ind w:left="102" w:right="70"/>
              <w:rPr>
                <w:rFonts w:ascii="Times New Roman" w:eastAsia="Times New Roman" w:hAnsi="Times New Roman" w:cs="Times New Roman"/>
              </w:rPr>
            </w:pPr>
            <w:r w:rsidRPr="00BC6644">
              <w:rPr>
                <w:rFonts w:ascii="Times New Roman" w:hAnsi="Times New Roman" w:cs="Times New Roman"/>
                <w:b/>
                <w:bCs/>
                <w:szCs w:val="20"/>
              </w:rPr>
              <w:t>Identificador/nombre del archivo de referencia</w:t>
            </w:r>
          </w:p>
        </w:tc>
        <w:tc>
          <w:tcPr>
            <w:tcW w:w="2640" w:type="dxa"/>
            <w:tcBorders>
              <w:top w:val="single" w:sz="5" w:space="0" w:color="000000"/>
              <w:left w:val="single" w:sz="5" w:space="0" w:color="000000"/>
              <w:bottom w:val="single" w:sz="5" w:space="0" w:color="000000"/>
              <w:right w:val="single" w:sz="5" w:space="0" w:color="000000"/>
            </w:tcBorders>
          </w:tcPr>
          <w:p w14:paraId="2E205A54" w14:textId="77777777" w:rsidR="003829AE" w:rsidRPr="00BC6644" w:rsidRDefault="00DF05C6" w:rsidP="00964441">
            <w:pPr>
              <w:pStyle w:val="TableParagraph"/>
              <w:spacing w:line="274" w:lineRule="exact"/>
              <w:ind w:left="102" w:right="99"/>
              <w:rPr>
                <w:rFonts w:ascii="Times New Roman" w:eastAsia="Times New Roman" w:hAnsi="Times New Roman" w:cs="Times New Roman"/>
              </w:rPr>
            </w:pPr>
            <w:r w:rsidRPr="00BC6644">
              <w:rPr>
                <w:rFonts w:ascii="Times New Roman" w:hAnsi="Times New Roman" w:cs="Times New Roman"/>
                <w:b/>
                <w:bCs/>
                <w:szCs w:val="20"/>
              </w:rPr>
              <w:t>Título del documento</w:t>
            </w:r>
          </w:p>
        </w:tc>
        <w:tc>
          <w:tcPr>
            <w:tcW w:w="2233" w:type="dxa"/>
            <w:tcBorders>
              <w:top w:val="single" w:sz="5" w:space="0" w:color="000000"/>
              <w:left w:val="single" w:sz="5" w:space="0" w:color="000000"/>
              <w:bottom w:val="single" w:sz="5" w:space="0" w:color="000000"/>
              <w:right w:val="single" w:sz="5" w:space="0" w:color="000000"/>
            </w:tcBorders>
          </w:tcPr>
          <w:p w14:paraId="2A360F66" w14:textId="77777777" w:rsidR="003829AE" w:rsidRPr="00BC6644" w:rsidRDefault="00DF05C6" w:rsidP="00964441">
            <w:pPr>
              <w:pStyle w:val="TableParagraph"/>
              <w:spacing w:line="274" w:lineRule="exact"/>
              <w:ind w:left="102" w:right="84"/>
              <w:rPr>
                <w:rFonts w:ascii="Times New Roman" w:eastAsia="Times New Roman" w:hAnsi="Times New Roman" w:cs="Times New Roman"/>
              </w:rPr>
            </w:pPr>
            <w:r w:rsidRPr="00BC6644">
              <w:rPr>
                <w:rFonts w:ascii="Times New Roman" w:hAnsi="Times New Roman" w:cs="Times New Roman"/>
                <w:b/>
                <w:bCs/>
                <w:szCs w:val="20"/>
              </w:rPr>
              <w:t>Número(s) de página</w:t>
            </w:r>
          </w:p>
        </w:tc>
        <w:tc>
          <w:tcPr>
            <w:tcW w:w="3068" w:type="dxa"/>
            <w:tcBorders>
              <w:top w:val="single" w:sz="5" w:space="0" w:color="000000"/>
              <w:left w:val="single" w:sz="5" w:space="0" w:color="000000"/>
              <w:bottom w:val="single" w:sz="5" w:space="0" w:color="000000"/>
              <w:right w:val="single" w:sz="5" w:space="0" w:color="000000"/>
            </w:tcBorders>
          </w:tcPr>
          <w:p w14:paraId="76F98F72" w14:textId="77777777" w:rsidR="003829AE" w:rsidRPr="00BC6644" w:rsidRDefault="00DF05C6" w:rsidP="00964441">
            <w:pPr>
              <w:pStyle w:val="TableParagraph"/>
              <w:ind w:left="102" w:right="1"/>
              <w:rPr>
                <w:rFonts w:ascii="Times New Roman" w:eastAsia="Times New Roman" w:hAnsi="Times New Roman" w:cs="Times New Roman"/>
              </w:rPr>
            </w:pPr>
            <w:r w:rsidRPr="00BC6644">
              <w:rPr>
                <w:rFonts w:ascii="Times New Roman" w:hAnsi="Times New Roman" w:cs="Times New Roman"/>
                <w:b/>
                <w:bCs/>
                <w:szCs w:val="20"/>
              </w:rPr>
              <w:t>Pregunta de certificación relacionada</w:t>
            </w:r>
          </w:p>
        </w:tc>
      </w:tr>
      <w:tr w:rsidR="003829AE" w:rsidRPr="00BC6644" w14:paraId="16FD2E54" w14:textId="77777777" w:rsidTr="00E7498C">
        <w:trPr>
          <w:trHeight w:hRule="exact" w:val="288"/>
        </w:trPr>
        <w:tc>
          <w:tcPr>
            <w:tcW w:w="2776" w:type="dxa"/>
            <w:tcBorders>
              <w:top w:val="single" w:sz="5" w:space="0" w:color="000000"/>
              <w:left w:val="single" w:sz="5" w:space="0" w:color="000000"/>
              <w:bottom w:val="single" w:sz="5" w:space="0" w:color="000000"/>
              <w:right w:val="single" w:sz="5" w:space="0" w:color="000000"/>
            </w:tcBorders>
          </w:tcPr>
          <w:p w14:paraId="46A8BC14"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52441FA2"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1A7E77ED"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00CB6C0F" w14:textId="77777777" w:rsidR="003829AE" w:rsidRPr="00BC6644" w:rsidRDefault="003829AE">
            <w:pPr>
              <w:rPr>
                <w:rFonts w:ascii="Times New Roman" w:hAnsi="Times New Roman" w:cs="Times New Roman"/>
                <w:sz w:val="20"/>
                <w:szCs w:val="20"/>
              </w:rPr>
            </w:pPr>
          </w:p>
        </w:tc>
      </w:tr>
      <w:tr w:rsidR="003829AE" w:rsidRPr="00BC6644" w14:paraId="1D5DE23A" w14:textId="77777777" w:rsidTr="00E7498C">
        <w:trPr>
          <w:trHeight w:hRule="exact" w:val="286"/>
        </w:trPr>
        <w:tc>
          <w:tcPr>
            <w:tcW w:w="2776" w:type="dxa"/>
            <w:tcBorders>
              <w:top w:val="single" w:sz="5" w:space="0" w:color="000000"/>
              <w:left w:val="single" w:sz="5" w:space="0" w:color="000000"/>
              <w:bottom w:val="single" w:sz="5" w:space="0" w:color="000000"/>
              <w:right w:val="single" w:sz="5" w:space="0" w:color="000000"/>
            </w:tcBorders>
          </w:tcPr>
          <w:p w14:paraId="09E70CCF"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7FE31A54"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467608C1"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393ABC7D" w14:textId="77777777" w:rsidR="003829AE" w:rsidRPr="00BC6644" w:rsidRDefault="003829AE">
            <w:pPr>
              <w:rPr>
                <w:rFonts w:ascii="Times New Roman" w:hAnsi="Times New Roman" w:cs="Times New Roman"/>
                <w:sz w:val="20"/>
                <w:szCs w:val="20"/>
              </w:rPr>
            </w:pPr>
          </w:p>
        </w:tc>
      </w:tr>
    </w:tbl>
    <w:p w14:paraId="35BC843E" w14:textId="77777777" w:rsidR="003829AE" w:rsidRPr="00BC6644" w:rsidRDefault="003829AE" w:rsidP="00E7498C">
      <w:pPr>
        <w:spacing w:before="10"/>
        <w:rPr>
          <w:rFonts w:ascii="Times New Roman" w:eastAsia="Times New Roman" w:hAnsi="Times New Roman" w:cs="Times New Roman"/>
          <w:sz w:val="16"/>
          <w:szCs w:val="16"/>
        </w:rPr>
      </w:pPr>
    </w:p>
    <w:p w14:paraId="139CB47D" w14:textId="3A64A079" w:rsidR="003829AE" w:rsidRPr="00BC6644" w:rsidRDefault="00DF05C6" w:rsidP="002E77E1">
      <w:pPr>
        <w:pStyle w:val="BodyText"/>
        <w:spacing w:before="69"/>
        <w:ind w:left="0" w:firstLine="0"/>
        <w:rPr>
          <w:rFonts w:cs="Times New Roman"/>
          <w:sz w:val="22"/>
          <w:szCs w:val="22"/>
        </w:rPr>
      </w:pPr>
      <w:r w:rsidRPr="00BC6644">
        <w:rPr>
          <w:rFonts w:cs="Times New Roman"/>
          <w:b/>
          <w:bCs/>
          <w:sz w:val="22"/>
          <w:szCs w:val="22"/>
        </w:rPr>
        <w:t xml:space="preserve">Importante: </w:t>
      </w:r>
      <w:r w:rsidRPr="00FC46FB">
        <w:rPr>
          <w:rFonts w:cs="Times New Roman"/>
          <w:spacing w:val="-5"/>
          <w:sz w:val="22"/>
          <w:szCs w:val="22"/>
        </w:rPr>
        <w:t xml:space="preserve">Como exigen los avisos aplicables del </w:t>
      </w:r>
      <w:r w:rsidRPr="00FC46FB">
        <w:rPr>
          <w:rFonts w:cs="Times New Roman"/>
          <w:i/>
          <w:iCs/>
          <w:spacing w:val="-5"/>
          <w:sz w:val="22"/>
          <w:szCs w:val="22"/>
        </w:rPr>
        <w:t>Registro Federal</w:t>
      </w:r>
      <w:r w:rsidRPr="00FC46FB">
        <w:rPr>
          <w:rFonts w:cs="Times New Roman"/>
          <w:spacing w:val="-5"/>
          <w:sz w:val="22"/>
          <w:szCs w:val="22"/>
        </w:rPr>
        <w:t>, el plan de implementación del adjudicatario deberá indicar qué personal o unidad es responsable de que los desembolsos se realicen en tiempo y forma, junto con los datos de contacto.</w:t>
      </w:r>
    </w:p>
    <w:p w14:paraId="7DC4E3BE" w14:textId="77777777" w:rsidR="003829AE" w:rsidRPr="00BC6644" w:rsidRDefault="003829AE" w:rsidP="00E7498C">
      <w:pPr>
        <w:rPr>
          <w:rFonts w:ascii="Times New Roman" w:eastAsia="Times New Roman" w:hAnsi="Times New Roman" w:cs="Times New Roman"/>
        </w:rPr>
      </w:pPr>
    </w:p>
    <w:p w14:paraId="0561E30B" w14:textId="77777777" w:rsidR="003829AE" w:rsidRPr="00BC6644" w:rsidRDefault="00DF05C6" w:rsidP="00E7498C">
      <w:pPr>
        <w:pStyle w:val="Heading1"/>
        <w:ind w:left="0"/>
        <w:rPr>
          <w:rFonts w:cs="Times New Roman"/>
          <w:b w:val="0"/>
          <w:bCs w:val="0"/>
          <w:sz w:val="22"/>
          <w:szCs w:val="22"/>
        </w:rPr>
      </w:pPr>
      <w:bookmarkStart w:id="5" w:name="_TOC_250002"/>
      <w:r w:rsidRPr="00BC6644">
        <w:rPr>
          <w:rFonts w:cs="Times New Roman"/>
          <w:sz w:val="22"/>
          <w:szCs w:val="22"/>
        </w:rPr>
        <w:t>PARTE E: Los procedimientos para mantener un sitio integral de internet</w:t>
      </w:r>
      <w:bookmarkEnd w:id="5"/>
    </w:p>
    <w:p w14:paraId="174FC995" w14:textId="77777777" w:rsidR="003829AE" w:rsidRPr="00BC6644" w:rsidRDefault="003829AE" w:rsidP="00E7498C">
      <w:pPr>
        <w:spacing w:before="11"/>
        <w:rPr>
          <w:rFonts w:ascii="Times New Roman" w:eastAsia="Times New Roman" w:hAnsi="Times New Roman" w:cs="Times New Roman"/>
          <w:b/>
          <w:bCs/>
          <w:sz w:val="18"/>
          <w:szCs w:val="18"/>
        </w:rPr>
      </w:pPr>
    </w:p>
    <w:p w14:paraId="6AF50F86" w14:textId="7C373F70" w:rsidR="003829AE" w:rsidRPr="00BC6644" w:rsidRDefault="00DF05C6" w:rsidP="00E7498C">
      <w:pPr>
        <w:pStyle w:val="BodyText"/>
        <w:ind w:left="0" w:firstLine="0"/>
        <w:rPr>
          <w:rFonts w:cs="Times New Roman"/>
          <w:sz w:val="22"/>
          <w:szCs w:val="22"/>
        </w:rPr>
      </w:pPr>
      <w:r w:rsidRPr="00BC6644">
        <w:rPr>
          <w:rFonts w:cs="Times New Roman"/>
          <w:sz w:val="22"/>
          <w:szCs w:val="22"/>
        </w:rPr>
        <w:t xml:space="preserve">Un adjudicatario deberá contar </w:t>
      </w:r>
      <w:r w:rsidR="00BC6644" w:rsidRPr="00BC6644">
        <w:rPr>
          <w:rFonts w:cs="Times New Roman"/>
          <w:sz w:val="22"/>
          <w:szCs w:val="22"/>
        </w:rPr>
        <w:t>con</w:t>
      </w:r>
      <w:r w:rsidRPr="00BC6644">
        <w:rPr>
          <w:rFonts w:cs="Times New Roman"/>
          <w:sz w:val="22"/>
          <w:szCs w:val="22"/>
        </w:rPr>
        <w:t xml:space="preserve"> políticas y procedimientos adecuados para mantener un sitio de internet de fácil acceso e integral. Para propósitos de la certificación del </w:t>
      </w:r>
      <w:proofErr w:type="gramStart"/>
      <w:r w:rsidRPr="00BC6644">
        <w:rPr>
          <w:rFonts w:cs="Times New Roman"/>
          <w:sz w:val="22"/>
          <w:szCs w:val="22"/>
        </w:rPr>
        <w:t>Secretario</w:t>
      </w:r>
      <w:proofErr w:type="gramEnd"/>
      <w:r w:rsidRPr="00BC6644">
        <w:rPr>
          <w:rFonts w:cs="Times New Roman"/>
          <w:sz w:val="22"/>
          <w:szCs w:val="22"/>
        </w:rPr>
        <w:t xml:space="preserve">, un adjudicatario cuenta con procedimientos adecuados para mantener un sitio integral de internet </w:t>
      </w:r>
      <w:r w:rsidR="00BC6644" w:rsidRPr="00BC6644">
        <w:rPr>
          <w:rFonts w:cs="Times New Roman"/>
          <w:sz w:val="22"/>
          <w:szCs w:val="22"/>
        </w:rPr>
        <w:t>si</w:t>
      </w:r>
      <w:r w:rsidRPr="00BC6644">
        <w:rPr>
          <w:rFonts w:cs="Times New Roman"/>
          <w:sz w:val="22"/>
          <w:szCs w:val="22"/>
        </w:rPr>
        <w:t xml:space="preserve"> las siguientes afirmaciones son ciertas:</w:t>
      </w:r>
    </w:p>
    <w:p w14:paraId="566182F0" w14:textId="77777777" w:rsidR="003829AE" w:rsidRPr="00BC6644" w:rsidRDefault="003829AE" w:rsidP="00E7498C">
      <w:pPr>
        <w:spacing w:before="11"/>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10717"/>
      </w:tblGrid>
      <w:tr w:rsidR="003829AE" w:rsidRPr="00BC6644" w14:paraId="7880D5E0" w14:textId="77777777" w:rsidTr="00FC46FB">
        <w:trPr>
          <w:trHeight w:hRule="exact" w:val="5395"/>
        </w:trPr>
        <w:tc>
          <w:tcPr>
            <w:tcW w:w="10717" w:type="dxa"/>
            <w:tcBorders>
              <w:top w:val="single" w:sz="5" w:space="0" w:color="000000"/>
              <w:left w:val="single" w:sz="5" w:space="0" w:color="000000"/>
              <w:bottom w:val="single" w:sz="5" w:space="0" w:color="000000"/>
              <w:right w:val="single" w:sz="5" w:space="0" w:color="000000"/>
            </w:tcBorders>
          </w:tcPr>
          <w:p w14:paraId="75E90362" w14:textId="77777777" w:rsidR="003829AE" w:rsidRPr="00BC6644" w:rsidRDefault="00DF05C6" w:rsidP="00E7498C">
            <w:pPr>
              <w:pStyle w:val="ListParagraph"/>
              <w:numPr>
                <w:ilvl w:val="0"/>
                <w:numId w:val="2"/>
              </w:numPr>
              <w:tabs>
                <w:tab w:val="left" w:pos="823"/>
              </w:tabs>
              <w:ind w:right="91"/>
              <w:rPr>
                <w:rFonts w:ascii="Times New Roman" w:eastAsia="Times New Roman" w:hAnsi="Times New Roman" w:cs="Times New Roman"/>
              </w:rPr>
            </w:pPr>
            <w:r w:rsidRPr="00BC6644">
              <w:rPr>
                <w:rFonts w:ascii="Times New Roman" w:hAnsi="Times New Roman" w:cs="Times New Roman"/>
                <w:szCs w:val="20"/>
              </w:rPr>
              <w:t>Las políticas y procedimientos indican a HUD que el adjudicatario tendrá una página de internet aparte dedicada a sus actividades de recuperación para casos de desastre que reciban asistencia con fondos de CDBG-DR y cumplirá con todos los requisitos del/</w:t>
            </w:r>
            <w:proofErr w:type="gramStart"/>
            <w:r w:rsidRPr="00BC6644">
              <w:rPr>
                <w:rFonts w:ascii="Times New Roman" w:hAnsi="Times New Roman" w:cs="Times New Roman"/>
                <w:szCs w:val="20"/>
              </w:rPr>
              <w:t>de los aviso</w:t>
            </w:r>
            <w:proofErr w:type="gramEnd"/>
            <w:r w:rsidRPr="00BC6644">
              <w:rPr>
                <w:rFonts w:ascii="Times New Roman" w:hAnsi="Times New Roman" w:cs="Times New Roman"/>
                <w:szCs w:val="20"/>
              </w:rPr>
              <w:t xml:space="preserve">(s) del </w:t>
            </w:r>
            <w:r w:rsidRPr="00BC6644">
              <w:rPr>
                <w:rFonts w:ascii="Times New Roman" w:hAnsi="Times New Roman" w:cs="Times New Roman"/>
                <w:i/>
                <w:iCs/>
                <w:szCs w:val="20"/>
              </w:rPr>
              <w:t xml:space="preserve">Registro Federal </w:t>
            </w:r>
            <w:r w:rsidRPr="00BC6644">
              <w:rPr>
                <w:rFonts w:ascii="Times New Roman" w:hAnsi="Times New Roman" w:cs="Times New Roman"/>
                <w:szCs w:val="20"/>
              </w:rPr>
              <w:t>aplicables.</w:t>
            </w:r>
          </w:p>
          <w:p w14:paraId="0733AA69" w14:textId="77777777" w:rsidR="003829AE" w:rsidRPr="00BC6644" w:rsidRDefault="003829AE" w:rsidP="00E7498C">
            <w:pPr>
              <w:pStyle w:val="TableParagraph"/>
              <w:ind w:right="91"/>
              <w:rPr>
                <w:rFonts w:ascii="Times New Roman" w:eastAsia="Times New Roman" w:hAnsi="Times New Roman" w:cs="Times New Roman"/>
              </w:rPr>
            </w:pPr>
          </w:p>
          <w:p w14:paraId="641D2F85" w14:textId="77777777" w:rsidR="003829AE" w:rsidRPr="00BC6644" w:rsidRDefault="00DF05C6" w:rsidP="00FC46FB">
            <w:pPr>
              <w:pStyle w:val="TableParagraph"/>
              <w:ind w:left="822" w:right="181"/>
              <w:rPr>
                <w:rFonts w:ascii="Times New Roman" w:eastAsia="Times New Roman" w:hAnsi="Times New Roman" w:cs="Times New Roman"/>
              </w:rPr>
            </w:pPr>
            <w:r w:rsidRPr="00BC6644">
              <w:rPr>
                <w:rFonts w:ascii="Times New Roman" w:eastAsia="Times New Roman" w:hAnsi="Times New Roman" w:cs="Times New Roman"/>
              </w:rPr>
              <w:t>Importante: Las políticas y procedimientos del adjudicatario deben indicar que los elementos necesarios estarán disponibles en su sitio de internet. Los elementos necesarios indicados en la sección III.D.1.e del Aviso Consolidado son:</w:t>
            </w:r>
          </w:p>
          <w:p w14:paraId="4EB4F60E" w14:textId="77777777" w:rsidR="003829AE" w:rsidRPr="00BC6644" w:rsidRDefault="00DF05C6" w:rsidP="00E7498C">
            <w:pPr>
              <w:pStyle w:val="ListParagraph"/>
              <w:numPr>
                <w:ilvl w:val="1"/>
                <w:numId w:val="2"/>
              </w:numPr>
              <w:tabs>
                <w:tab w:val="left" w:pos="1903"/>
              </w:tabs>
              <w:spacing w:line="293" w:lineRule="exact"/>
              <w:ind w:right="91"/>
              <w:rPr>
                <w:rFonts w:ascii="Times New Roman" w:eastAsia="Times New Roman" w:hAnsi="Times New Roman" w:cs="Times New Roman"/>
              </w:rPr>
            </w:pPr>
            <w:r w:rsidRPr="00BC6644">
              <w:rPr>
                <w:rFonts w:ascii="Times New Roman" w:hAnsi="Times New Roman" w:cs="Times New Roman"/>
                <w:szCs w:val="20"/>
              </w:rPr>
              <w:t>el plan de acción creado utilizando el sistema DRGR (incluyendo todas las enmiendas);</w:t>
            </w:r>
          </w:p>
          <w:p w14:paraId="0F5050C7" w14:textId="77777777" w:rsidR="003829AE" w:rsidRPr="00BC6644" w:rsidRDefault="00DF05C6" w:rsidP="00E7498C">
            <w:pPr>
              <w:pStyle w:val="ListParagraph"/>
              <w:numPr>
                <w:ilvl w:val="1"/>
                <w:numId w:val="2"/>
              </w:numPr>
              <w:tabs>
                <w:tab w:val="left" w:pos="1903"/>
              </w:tabs>
              <w:spacing w:line="293" w:lineRule="exact"/>
              <w:ind w:right="91"/>
              <w:rPr>
                <w:rFonts w:ascii="Times New Roman" w:eastAsia="Times New Roman" w:hAnsi="Times New Roman" w:cs="Times New Roman"/>
              </w:rPr>
            </w:pPr>
            <w:r w:rsidRPr="00BC6644">
              <w:rPr>
                <w:rFonts w:ascii="Times New Roman" w:hAnsi="Times New Roman" w:cs="Times New Roman"/>
                <w:szCs w:val="20"/>
              </w:rPr>
              <w:t>cada informe de desempeño (creado utilizando el sistema DRGR);</w:t>
            </w:r>
          </w:p>
          <w:p w14:paraId="1737A608" w14:textId="77777777" w:rsidR="003829AE" w:rsidRPr="00BC6644" w:rsidRDefault="00DF05C6" w:rsidP="00E7498C">
            <w:pPr>
              <w:pStyle w:val="ListParagraph"/>
              <w:numPr>
                <w:ilvl w:val="1"/>
                <w:numId w:val="2"/>
              </w:numPr>
              <w:tabs>
                <w:tab w:val="left" w:pos="1903"/>
              </w:tabs>
              <w:spacing w:line="293" w:lineRule="exact"/>
              <w:ind w:right="91"/>
              <w:rPr>
                <w:rFonts w:ascii="Times New Roman" w:eastAsia="Times New Roman" w:hAnsi="Times New Roman" w:cs="Times New Roman"/>
              </w:rPr>
            </w:pPr>
            <w:r w:rsidRPr="00BC6644">
              <w:rPr>
                <w:rFonts w:ascii="Times New Roman" w:hAnsi="Times New Roman" w:cs="Times New Roman"/>
                <w:szCs w:val="20"/>
              </w:rPr>
              <w:t>el plan de participación ciudadana;</w:t>
            </w:r>
          </w:p>
          <w:p w14:paraId="4CE93C2D" w14:textId="77777777" w:rsidR="003829AE" w:rsidRPr="00BC6644" w:rsidRDefault="00DF05C6" w:rsidP="00E7498C">
            <w:pPr>
              <w:pStyle w:val="ListParagraph"/>
              <w:numPr>
                <w:ilvl w:val="1"/>
                <w:numId w:val="2"/>
              </w:numPr>
              <w:tabs>
                <w:tab w:val="left" w:pos="1903"/>
              </w:tabs>
              <w:spacing w:line="293" w:lineRule="exact"/>
              <w:ind w:right="91"/>
              <w:rPr>
                <w:rFonts w:ascii="Times New Roman" w:eastAsia="Times New Roman" w:hAnsi="Times New Roman" w:cs="Times New Roman"/>
              </w:rPr>
            </w:pPr>
            <w:r w:rsidRPr="00BC6644">
              <w:rPr>
                <w:rFonts w:ascii="Times New Roman" w:hAnsi="Times New Roman" w:cs="Times New Roman"/>
                <w:szCs w:val="20"/>
              </w:rPr>
              <w:t>las políticas y procedimientos de adquisición;</w:t>
            </w:r>
          </w:p>
          <w:p w14:paraId="30540C73" w14:textId="263CDE05" w:rsidR="003829AE" w:rsidRPr="00BC6644" w:rsidRDefault="00DF05C6" w:rsidP="00E7498C">
            <w:pPr>
              <w:pStyle w:val="ListParagraph"/>
              <w:numPr>
                <w:ilvl w:val="1"/>
                <w:numId w:val="2"/>
              </w:numPr>
              <w:tabs>
                <w:tab w:val="left" w:pos="1903"/>
              </w:tabs>
              <w:spacing w:before="1" w:line="275" w:lineRule="exact"/>
              <w:ind w:right="91"/>
              <w:rPr>
                <w:rFonts w:ascii="Times New Roman" w:eastAsia="Times New Roman" w:hAnsi="Times New Roman" w:cs="Times New Roman"/>
              </w:rPr>
            </w:pPr>
            <w:r w:rsidRPr="00BC6644">
              <w:rPr>
                <w:rFonts w:ascii="Times New Roman" w:hAnsi="Times New Roman" w:cs="Times New Roman"/>
                <w:szCs w:val="20"/>
              </w:rPr>
              <w:t xml:space="preserve">todos los contratos suscritos que se pagarán con fondos de CDBG-DR, como se define en la sección 200.22 del 2 del CFR, </w:t>
            </w:r>
            <w:r w:rsidRPr="00BC6644">
              <w:rPr>
                <w:rFonts w:ascii="Times New Roman" w:eastAsia="Times New Roman" w:hAnsi="Times New Roman" w:cs="Times New Roman"/>
              </w:rPr>
              <w:t>(como los de los subrecipientes); y</w:t>
            </w:r>
          </w:p>
          <w:p w14:paraId="236E669B" w14:textId="77777777" w:rsidR="003829AE" w:rsidRPr="00BC6644" w:rsidRDefault="00DF05C6" w:rsidP="00FC46FB">
            <w:pPr>
              <w:pStyle w:val="ListParagraph"/>
              <w:numPr>
                <w:ilvl w:val="1"/>
                <w:numId w:val="2"/>
              </w:numPr>
              <w:tabs>
                <w:tab w:val="left" w:pos="1903"/>
              </w:tabs>
              <w:ind w:right="271"/>
              <w:rPr>
                <w:rFonts w:ascii="Times New Roman" w:eastAsia="Times New Roman" w:hAnsi="Times New Roman" w:cs="Times New Roman"/>
              </w:rPr>
            </w:pPr>
            <w:r w:rsidRPr="00BC6644">
              <w:rPr>
                <w:rFonts w:ascii="Times New Roman" w:hAnsi="Times New Roman" w:cs="Times New Roman"/>
                <w:szCs w:val="20"/>
              </w:rPr>
              <w:t>un resumen que incluya la descripción y el estado de los servicios o bienes que actualmente están siendo adquiridos por el adjudicatario o el subrecipiente (por ejemplo, la fase de adquisición, los requisitos para las propuestas, etc.).</w:t>
            </w:r>
          </w:p>
          <w:p w14:paraId="5D62FF14" w14:textId="77777777" w:rsidR="003829AE" w:rsidRPr="00BC6644" w:rsidRDefault="003829AE" w:rsidP="00E7498C">
            <w:pPr>
              <w:pStyle w:val="TableParagraph"/>
              <w:ind w:right="91"/>
              <w:rPr>
                <w:rFonts w:ascii="Times New Roman" w:eastAsia="Times New Roman" w:hAnsi="Times New Roman" w:cs="Times New Roman"/>
              </w:rPr>
            </w:pPr>
          </w:p>
          <w:p w14:paraId="39E09A00" w14:textId="77777777" w:rsidR="003829AE" w:rsidRPr="00BC6644" w:rsidRDefault="00DF05C6" w:rsidP="00E7498C">
            <w:pPr>
              <w:pStyle w:val="TableParagraph"/>
              <w:ind w:left="822" w:right="91"/>
              <w:rPr>
                <w:rFonts w:ascii="Times New Roman" w:eastAsia="Times New Roman" w:hAnsi="Times New Roman" w:cs="Times New Roman"/>
              </w:rPr>
            </w:pPr>
            <w:r w:rsidRPr="00BC6644">
              <w:rPr>
                <w:rFonts w:ascii="Times New Roman" w:eastAsia="Times New Roman" w:hAnsi="Times New Roman" w:cs="Times New Roman"/>
              </w:rPr>
              <w:t xml:space="preserve">Importante: Los contratos y las medidas de adquisición que no excedan el límite de microcompra, como se define en la sección 200.67 del 2 del CFR, no tienen que publicarse en el sitio de internet del adjudicatario. [Sección </w:t>
            </w:r>
            <w:proofErr w:type="gramStart"/>
            <w:r w:rsidRPr="00BC6644">
              <w:rPr>
                <w:rFonts w:ascii="Times New Roman" w:eastAsia="Times New Roman" w:hAnsi="Times New Roman" w:cs="Times New Roman"/>
              </w:rPr>
              <w:t>III.A.1.a.(</w:t>
            </w:r>
            <w:proofErr w:type="gramEnd"/>
            <w:r w:rsidRPr="00BC6644">
              <w:rPr>
                <w:rFonts w:ascii="Times New Roman" w:eastAsia="Times New Roman" w:hAnsi="Times New Roman" w:cs="Times New Roman"/>
              </w:rPr>
              <w:t>5)]</w:t>
            </w:r>
          </w:p>
        </w:tc>
      </w:tr>
      <w:tr w:rsidR="003829AE" w:rsidRPr="00BC6644" w14:paraId="0AB6C109" w14:textId="77777777" w:rsidTr="00E7498C">
        <w:trPr>
          <w:trHeight w:hRule="exact" w:val="838"/>
        </w:trPr>
        <w:tc>
          <w:tcPr>
            <w:tcW w:w="10717" w:type="dxa"/>
            <w:tcBorders>
              <w:top w:val="single" w:sz="5" w:space="0" w:color="000000"/>
              <w:left w:val="single" w:sz="5" w:space="0" w:color="000000"/>
              <w:bottom w:val="single" w:sz="5" w:space="0" w:color="000000"/>
              <w:right w:val="single" w:sz="5" w:space="0" w:color="000000"/>
            </w:tcBorders>
          </w:tcPr>
          <w:p w14:paraId="0199F774" w14:textId="77777777" w:rsidR="003829AE" w:rsidRPr="00BC6644" w:rsidRDefault="00DF05C6" w:rsidP="00E7498C">
            <w:pPr>
              <w:pStyle w:val="TableParagraph"/>
              <w:ind w:left="822" w:right="91" w:hanging="360"/>
              <w:rPr>
                <w:rFonts w:ascii="Times New Roman" w:eastAsia="Times New Roman" w:hAnsi="Times New Roman" w:cs="Times New Roman"/>
              </w:rPr>
            </w:pPr>
            <w:r w:rsidRPr="00BC6644">
              <w:rPr>
                <w:rFonts w:ascii="Times New Roman" w:hAnsi="Times New Roman" w:cs="Times New Roman"/>
                <w:szCs w:val="20"/>
              </w:rPr>
              <w:t xml:space="preserve">2) Para los elementos que la Sección III.D.1.d del Aviso Consolidado exige que se pongan a disposición del público en su sitio de internet, el adjudicatario dispondrá estos documentos de una forma accesible para las personas con discapacidades y para aquellas con un dominio limitado del inglés. [Sección </w:t>
            </w:r>
            <w:proofErr w:type="gramStart"/>
            <w:r w:rsidRPr="00BC6644">
              <w:rPr>
                <w:rFonts w:ascii="Times New Roman" w:hAnsi="Times New Roman" w:cs="Times New Roman"/>
                <w:szCs w:val="20"/>
              </w:rPr>
              <w:t>III.A.1.a.(</w:t>
            </w:r>
            <w:proofErr w:type="gramEnd"/>
            <w:r w:rsidRPr="00BC6644">
              <w:rPr>
                <w:rFonts w:ascii="Times New Roman" w:hAnsi="Times New Roman" w:cs="Times New Roman"/>
                <w:szCs w:val="20"/>
              </w:rPr>
              <w:t>5)]</w:t>
            </w:r>
          </w:p>
        </w:tc>
      </w:tr>
      <w:tr w:rsidR="003829AE" w:rsidRPr="00BC6644" w14:paraId="5CCDB31E" w14:textId="77777777" w:rsidTr="00E7498C">
        <w:trPr>
          <w:trHeight w:hRule="exact" w:val="1390"/>
        </w:trPr>
        <w:tc>
          <w:tcPr>
            <w:tcW w:w="10717" w:type="dxa"/>
            <w:tcBorders>
              <w:top w:val="single" w:sz="5" w:space="0" w:color="000000"/>
              <w:left w:val="single" w:sz="5" w:space="0" w:color="000000"/>
              <w:bottom w:val="single" w:sz="5" w:space="0" w:color="000000"/>
              <w:right w:val="single" w:sz="5" w:space="0" w:color="000000"/>
            </w:tcBorders>
          </w:tcPr>
          <w:p w14:paraId="201829F9" w14:textId="77777777" w:rsidR="003829AE" w:rsidRPr="00BC6644" w:rsidRDefault="00DF05C6" w:rsidP="00E7498C">
            <w:pPr>
              <w:pStyle w:val="TableParagraph"/>
              <w:ind w:left="822" w:right="91" w:hanging="360"/>
              <w:rPr>
                <w:rFonts w:ascii="Times New Roman" w:eastAsia="Times New Roman" w:hAnsi="Times New Roman" w:cs="Times New Roman"/>
              </w:rPr>
            </w:pPr>
            <w:r w:rsidRPr="00BC6644">
              <w:rPr>
                <w:rFonts w:ascii="Times New Roman" w:hAnsi="Times New Roman" w:cs="Times New Roman"/>
                <w:szCs w:val="20"/>
              </w:rPr>
              <w:t xml:space="preserve">3) El adjudicatario tomará medidas razonables para asegurarse de que las personas LEP, como los miembros de categorías protegidas, los grupos vulnerables y las personas que pertenecen a comunidades </w:t>
            </w:r>
            <w:proofErr w:type="gramStart"/>
            <w:r w:rsidRPr="00BC6644">
              <w:rPr>
                <w:rFonts w:ascii="Times New Roman" w:hAnsi="Times New Roman" w:cs="Times New Roman"/>
                <w:szCs w:val="20"/>
              </w:rPr>
              <w:t>desatendidas,</w:t>
            </w:r>
            <w:proofErr w:type="gramEnd"/>
            <w:r w:rsidRPr="00BC6644">
              <w:rPr>
                <w:rFonts w:ascii="Times New Roman" w:hAnsi="Times New Roman" w:cs="Times New Roman"/>
                <w:szCs w:val="20"/>
              </w:rPr>
              <w:t xml:space="preserve"> tengan un acceso significativo a sus programas y actividades, como se describe en la sección III.D.1.d del Aviso Consolidado.</w:t>
            </w:r>
          </w:p>
          <w:p w14:paraId="0CACD0AA" w14:textId="77777777" w:rsidR="003829AE" w:rsidRPr="00BC6644" w:rsidRDefault="00DF05C6" w:rsidP="00E7498C">
            <w:pPr>
              <w:pStyle w:val="TableParagraph"/>
              <w:ind w:left="822" w:right="91"/>
              <w:rPr>
                <w:rFonts w:ascii="Times New Roman" w:eastAsia="Times New Roman" w:hAnsi="Times New Roman" w:cs="Times New Roman"/>
              </w:rPr>
            </w:pPr>
            <w:r w:rsidRPr="00BC6644">
              <w:rPr>
                <w:rFonts w:ascii="Times New Roman" w:hAnsi="Times New Roman" w:cs="Times New Roman"/>
                <w:szCs w:val="20"/>
              </w:rPr>
              <w:t xml:space="preserve">[Sección </w:t>
            </w:r>
            <w:proofErr w:type="gramStart"/>
            <w:r w:rsidRPr="00BC6644">
              <w:rPr>
                <w:rFonts w:ascii="Times New Roman" w:hAnsi="Times New Roman" w:cs="Times New Roman"/>
                <w:szCs w:val="20"/>
              </w:rPr>
              <w:t>III.A.1.a.(</w:t>
            </w:r>
            <w:proofErr w:type="gramEnd"/>
            <w:r w:rsidRPr="00BC6644">
              <w:rPr>
                <w:rFonts w:ascii="Times New Roman" w:hAnsi="Times New Roman" w:cs="Times New Roman"/>
                <w:szCs w:val="20"/>
              </w:rPr>
              <w:t>5)]</w:t>
            </w:r>
          </w:p>
        </w:tc>
      </w:tr>
      <w:tr w:rsidR="003829AE" w:rsidRPr="00BC6644" w14:paraId="4CB595BE" w14:textId="77777777" w:rsidTr="00E7498C">
        <w:trPr>
          <w:trHeight w:hRule="exact" w:val="526"/>
        </w:trPr>
        <w:tc>
          <w:tcPr>
            <w:tcW w:w="10717" w:type="dxa"/>
            <w:tcBorders>
              <w:top w:val="single" w:sz="5" w:space="0" w:color="000000"/>
              <w:left w:val="single" w:sz="5" w:space="0" w:color="000000"/>
              <w:bottom w:val="single" w:sz="5" w:space="0" w:color="000000"/>
              <w:right w:val="single" w:sz="5" w:space="0" w:color="000000"/>
            </w:tcBorders>
          </w:tcPr>
          <w:p w14:paraId="5A5D69ED" w14:textId="77777777" w:rsidR="003829AE" w:rsidRPr="00BC6644" w:rsidRDefault="00DF05C6" w:rsidP="00E7498C">
            <w:pPr>
              <w:pStyle w:val="TableParagraph"/>
              <w:spacing w:line="274" w:lineRule="exact"/>
              <w:ind w:left="462" w:right="91"/>
              <w:rPr>
                <w:rFonts w:ascii="Times New Roman" w:eastAsia="Times New Roman" w:hAnsi="Times New Roman" w:cs="Times New Roman"/>
              </w:rPr>
            </w:pPr>
            <w:r w:rsidRPr="00BC6644">
              <w:rPr>
                <w:rFonts w:ascii="Times New Roman" w:hAnsi="Times New Roman" w:cs="Times New Roman"/>
                <w:szCs w:val="20"/>
              </w:rPr>
              <w:t xml:space="preserve">4) El adjudicatario actualizará su sitio de internet por lo menos trimestralmente. [Sección </w:t>
            </w:r>
            <w:proofErr w:type="gramStart"/>
            <w:r w:rsidRPr="00BC6644">
              <w:rPr>
                <w:rFonts w:ascii="Times New Roman" w:hAnsi="Times New Roman" w:cs="Times New Roman"/>
                <w:szCs w:val="20"/>
              </w:rPr>
              <w:t>III.A.1.a.(</w:t>
            </w:r>
            <w:proofErr w:type="gramEnd"/>
            <w:r w:rsidRPr="00BC6644">
              <w:rPr>
                <w:rFonts w:ascii="Times New Roman" w:hAnsi="Times New Roman" w:cs="Times New Roman"/>
                <w:szCs w:val="20"/>
              </w:rPr>
              <w:t>5)]</w:t>
            </w:r>
          </w:p>
        </w:tc>
      </w:tr>
      <w:tr w:rsidR="003829AE" w:rsidRPr="00BC6644" w14:paraId="121D5DDF" w14:textId="77777777" w:rsidTr="00E7498C">
        <w:trPr>
          <w:trHeight w:hRule="exact" w:val="528"/>
        </w:trPr>
        <w:tc>
          <w:tcPr>
            <w:tcW w:w="10717" w:type="dxa"/>
            <w:tcBorders>
              <w:top w:val="single" w:sz="5" w:space="0" w:color="000000"/>
              <w:left w:val="single" w:sz="5" w:space="0" w:color="000000"/>
              <w:bottom w:val="single" w:sz="5" w:space="0" w:color="000000"/>
              <w:right w:val="single" w:sz="5" w:space="0" w:color="000000"/>
            </w:tcBorders>
          </w:tcPr>
          <w:p w14:paraId="6D3E8265" w14:textId="36B5291F" w:rsidR="003829AE" w:rsidRPr="00BC6644" w:rsidRDefault="00FC46FB">
            <w:pPr>
              <w:pStyle w:val="TableParagraph"/>
              <w:spacing w:before="118"/>
              <w:ind w:left="102"/>
              <w:rPr>
                <w:rFonts w:ascii="Times New Roman" w:eastAsia="Times New Roman" w:hAnsi="Times New Roman" w:cs="Times New Roman"/>
              </w:rPr>
            </w:pPr>
            <w:r w:rsidRPr="00BC6644">
              <w:rPr>
                <w:rFonts w:ascii="Times New Roman" w:hAnsi="Times New Roman" w:cs="Times New Roman"/>
                <w:noProof/>
                <w:sz w:val="20"/>
                <w:szCs w:val="20"/>
              </w:rPr>
              <mc:AlternateContent>
                <mc:Choice Requires="wpg">
                  <w:drawing>
                    <wp:anchor distT="0" distB="0" distL="114300" distR="114300" simplePos="0" relativeHeight="503287616" behindDoc="1" locked="0" layoutInCell="1" allowOverlap="1" wp14:anchorId="2DE9F009" wp14:editId="173F1091">
                      <wp:simplePos x="0" y="0"/>
                      <wp:positionH relativeFrom="page">
                        <wp:posOffset>3175283</wp:posOffset>
                      </wp:positionH>
                      <wp:positionV relativeFrom="page">
                        <wp:posOffset>78105</wp:posOffset>
                      </wp:positionV>
                      <wp:extent cx="146685" cy="146685"/>
                      <wp:effectExtent l="0" t="0" r="24765" b="24765"/>
                      <wp:wrapNone/>
                      <wp:docPr id="42"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267" y="14220"/>
                                <a:chExt cx="231" cy="231"/>
                              </a:xfrm>
                            </wpg:grpSpPr>
                            <wps:wsp>
                              <wps:cNvPr id="43" name="Freeform 40"/>
                              <wps:cNvSpPr>
                                <a:spLocks/>
                              </wps:cNvSpPr>
                              <wps:spPr bwMode="auto">
                                <a:xfrm>
                                  <a:off x="5267" y="14220"/>
                                  <a:ext cx="231" cy="231"/>
                                </a:xfrm>
                                <a:custGeom>
                                  <a:avLst/>
                                  <a:gdLst>
                                    <a:gd name="T0" fmla="+- 0 5267 5267"/>
                                    <a:gd name="T1" fmla="*/ T0 w 231"/>
                                    <a:gd name="T2" fmla="+- 0 14450 14220"/>
                                    <a:gd name="T3" fmla="*/ 14450 h 231"/>
                                    <a:gd name="T4" fmla="+- 0 5497 5267"/>
                                    <a:gd name="T5" fmla="*/ T4 w 231"/>
                                    <a:gd name="T6" fmla="+- 0 14450 14220"/>
                                    <a:gd name="T7" fmla="*/ 14450 h 231"/>
                                    <a:gd name="T8" fmla="+- 0 5497 5267"/>
                                    <a:gd name="T9" fmla="*/ T8 w 231"/>
                                    <a:gd name="T10" fmla="+- 0 14220 14220"/>
                                    <a:gd name="T11" fmla="*/ 14220 h 231"/>
                                    <a:gd name="T12" fmla="+- 0 5267 5267"/>
                                    <a:gd name="T13" fmla="*/ T12 w 231"/>
                                    <a:gd name="T14" fmla="+- 0 14220 14220"/>
                                    <a:gd name="T15" fmla="*/ 14220 h 231"/>
                                    <a:gd name="T16" fmla="+- 0 5267 5267"/>
                                    <a:gd name="T17" fmla="*/ T16 w 231"/>
                                    <a:gd name="T18" fmla="+- 0 14450 14220"/>
                                    <a:gd name="T19" fmla="*/ 14450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05F0B" id="Group 39" o:spid="_x0000_s1026" alt="&quot;&quot;" style="position:absolute;margin-left:250pt;margin-top:6.15pt;width:11.55pt;height:11.55pt;z-index:-28864;mso-position-horizontal-relative:page;mso-position-vertical-relative:page" coordorigin="5267,14220"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">
                      <v:shape id="Freeform 40" o:spid="_x0000_s1027" style="position:absolute;left:5267;top:14220;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" path="m,230r230,l230,,,,,230xe" filled="f" strokeweight=".72pt">
                        <v:path arrowok="t" o:connecttype="custom" o:connectlocs="0,14450;230,14450;230,14220;0,14220;0,14450" o:connectangles="0,0,0,0,0"/>
                      </v:shape>
                      <w10:wrap anchorx="page" anchory="page"/>
                    </v:group>
                  </w:pict>
                </mc:Fallback>
              </mc:AlternateContent>
            </w:r>
            <w:r w:rsidR="00DF05C6" w:rsidRPr="00BC6644">
              <w:rPr>
                <w:rFonts w:ascii="Times New Roman" w:hAnsi="Times New Roman" w:cs="Times New Roman"/>
                <w:b/>
                <w:bCs/>
                <w:szCs w:val="20"/>
              </w:rPr>
              <w:t>El adjudicatario afirma cumplir con este requisito:</w:t>
            </w:r>
          </w:p>
        </w:tc>
      </w:tr>
    </w:tbl>
    <w:p w14:paraId="0BA6ED2F" w14:textId="77777777" w:rsidR="003829AE" w:rsidRPr="00BC6644" w:rsidRDefault="003829AE">
      <w:pPr>
        <w:rPr>
          <w:rFonts w:ascii="Times New Roman" w:eastAsia="Times New Roman" w:hAnsi="Times New Roman" w:cs="Times New Roman"/>
        </w:rPr>
        <w:sectPr w:rsidR="003829AE" w:rsidRPr="00BC6644">
          <w:pgSz w:w="12240" w:h="15840"/>
          <w:pgMar w:top="980" w:right="780" w:bottom="960" w:left="620" w:header="750" w:footer="764" w:gutter="0"/>
          <w:cols w:space="720"/>
        </w:sectPr>
      </w:pPr>
    </w:p>
    <w:p w14:paraId="1DE5EE41" w14:textId="77777777" w:rsidR="003829AE" w:rsidRPr="00BC6644" w:rsidRDefault="003829AE">
      <w:pPr>
        <w:spacing w:before="11"/>
        <w:rPr>
          <w:rFonts w:ascii="Times New Roman" w:eastAsia="Times New Roman" w:hAnsi="Times New Roman" w:cs="Times New Roman"/>
        </w:rPr>
      </w:pPr>
    </w:p>
    <w:p w14:paraId="18F206B6" w14:textId="611BEDD2" w:rsidR="003829AE" w:rsidRPr="00BC6644" w:rsidRDefault="008F0F55" w:rsidP="00E7498C">
      <w:pPr>
        <w:spacing w:line="200" w:lineRule="atLeast"/>
        <w:rPr>
          <w:rFonts w:ascii="Times New Roman" w:eastAsia="Times New Roman" w:hAnsi="Times New Roman" w:cs="Times New Roman"/>
          <w:sz w:val="18"/>
          <w:szCs w:val="18"/>
        </w:rPr>
      </w:pPr>
      <w:r w:rsidRPr="00BC6644">
        <w:rPr>
          <w:rFonts w:ascii="Times New Roman" w:eastAsia="Times New Roman" w:hAnsi="Times New Roman" w:cs="Times New Roman"/>
          <w:noProof/>
          <w:sz w:val="18"/>
          <w:szCs w:val="18"/>
        </w:rPr>
        <mc:AlternateContent>
          <mc:Choice Requires="wps">
            <w:drawing>
              <wp:inline distT="0" distB="0" distL="0" distR="0" wp14:anchorId="5A0018F9" wp14:editId="22698FBA">
                <wp:extent cx="6739255" cy="909180"/>
                <wp:effectExtent l="0" t="0" r="23495" b="24765"/>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255" cy="9091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267735" w14:textId="77777777" w:rsidR="003829AE" w:rsidRDefault="003829AE">
                            <w:pPr>
                              <w:spacing w:before="10"/>
                              <w:rPr>
                                <w:rFonts w:ascii="Times New Roman" w:eastAsia="Times New Roman" w:hAnsi="Times New Roman" w:cs="Times New Roman"/>
                                <w:sz w:val="23"/>
                                <w:szCs w:val="23"/>
                              </w:rPr>
                            </w:pPr>
                          </w:p>
                          <w:p w14:paraId="20B805CC" w14:textId="77777777" w:rsidR="003829AE" w:rsidRDefault="00DF05C6">
                            <w:pPr>
                              <w:ind w:left="102"/>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Proporcione un enlace al sitio de internet de CDBG-DR del adjudicatario, si está disponible.</w:t>
                            </w:r>
                          </w:p>
                        </w:txbxContent>
                      </wps:txbx>
                      <wps:bodyPr rot="0" vert="horz" wrap="square" lIns="0" tIns="0" rIns="0" bIns="0" anchor="t" anchorCtr="0" upright="1">
                        <a:noAutofit/>
                      </wps:bodyPr>
                    </wps:wsp>
                  </a:graphicData>
                </a:graphic>
              </wp:inline>
            </w:drawing>
          </mc:Choice>
          <mc:Fallback>
            <w:pict>
              <v:shape w14:anchorId="5A0018F9" id="Text Box 108" o:spid="_x0000_s1031" type="#_x0000_t202" style="width:530.65pt;height:7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" filled="f" strokeweight=".58pt">
                <v:textbox inset="0,0,0,0">
                  <w:txbxContent>
                    <w:p w14:paraId="2A267735" w14:textId="77777777" w:rsidR="003829AE" w:rsidRDefault="003829AE">
                      <w:pPr>
                        <w:spacing w:before="10"/>
                        <w:rPr>
                          <w:rFonts w:ascii="Times New Roman" w:eastAsia="Times New Roman" w:hAnsi="Times New Roman" w:cs="Times New Roman"/>
                          <w:sz w:val="23"/>
                          <w:szCs w:val="23"/>
                        </w:rPr>
                      </w:pPr>
                    </w:p>
                    <w:p w14:paraId="20B805CC" w14:textId="77777777" w:rsidR="003829AE" w:rsidRDefault="00DF05C6">
                      <w:pPr>
                        <w:ind w:left="102"/>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Proporcione un enlace al sitio de internet de CDBG-DR del adjudicatario, si está disponible.</w:t>
                      </w:r>
                    </w:p>
                  </w:txbxContent>
                </v:textbox>
                <w10:anchorlock/>
              </v:shape>
            </w:pict>
          </mc:Fallback>
        </mc:AlternateContent>
      </w:r>
    </w:p>
    <w:p w14:paraId="17F83874" w14:textId="77777777" w:rsidR="003829AE" w:rsidRPr="00BC6644" w:rsidRDefault="003829AE">
      <w:pPr>
        <w:spacing w:before="4"/>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2776"/>
        <w:gridCol w:w="2640"/>
        <w:gridCol w:w="2233"/>
        <w:gridCol w:w="3068"/>
      </w:tblGrid>
      <w:tr w:rsidR="003829AE" w:rsidRPr="00BC6644" w14:paraId="6E5D0AAC" w14:textId="77777777" w:rsidTr="00E7498C">
        <w:trPr>
          <w:trHeight w:hRule="exact" w:val="562"/>
        </w:trPr>
        <w:tc>
          <w:tcPr>
            <w:tcW w:w="2776" w:type="dxa"/>
            <w:tcBorders>
              <w:top w:val="single" w:sz="5" w:space="0" w:color="000000"/>
              <w:left w:val="single" w:sz="5" w:space="0" w:color="000000"/>
              <w:bottom w:val="single" w:sz="5" w:space="0" w:color="000000"/>
              <w:right w:val="single" w:sz="5" w:space="0" w:color="000000"/>
            </w:tcBorders>
          </w:tcPr>
          <w:p w14:paraId="289A86CB" w14:textId="77777777" w:rsidR="003829AE" w:rsidRPr="00BC6644" w:rsidRDefault="00DF05C6" w:rsidP="00964441">
            <w:pPr>
              <w:pStyle w:val="TableParagraph"/>
              <w:ind w:left="102" w:right="70"/>
              <w:rPr>
                <w:rFonts w:ascii="Times New Roman" w:eastAsia="Times New Roman" w:hAnsi="Times New Roman" w:cs="Times New Roman"/>
              </w:rPr>
            </w:pPr>
            <w:r w:rsidRPr="00BC6644">
              <w:rPr>
                <w:rFonts w:ascii="Times New Roman" w:hAnsi="Times New Roman" w:cs="Times New Roman"/>
                <w:b/>
                <w:bCs/>
                <w:szCs w:val="20"/>
              </w:rPr>
              <w:t>Identificador/nombre del archivo de referencia</w:t>
            </w:r>
          </w:p>
        </w:tc>
        <w:tc>
          <w:tcPr>
            <w:tcW w:w="2640" w:type="dxa"/>
            <w:tcBorders>
              <w:top w:val="single" w:sz="5" w:space="0" w:color="000000"/>
              <w:left w:val="single" w:sz="5" w:space="0" w:color="000000"/>
              <w:bottom w:val="single" w:sz="5" w:space="0" w:color="000000"/>
              <w:right w:val="single" w:sz="5" w:space="0" w:color="000000"/>
            </w:tcBorders>
          </w:tcPr>
          <w:p w14:paraId="4B31EC9E" w14:textId="77777777" w:rsidR="003829AE" w:rsidRPr="00BC6644" w:rsidRDefault="00DF05C6" w:rsidP="00964441">
            <w:pPr>
              <w:pStyle w:val="TableParagraph"/>
              <w:spacing w:line="274" w:lineRule="exact"/>
              <w:ind w:left="102" w:right="99"/>
              <w:rPr>
                <w:rFonts w:ascii="Times New Roman" w:eastAsia="Times New Roman" w:hAnsi="Times New Roman" w:cs="Times New Roman"/>
              </w:rPr>
            </w:pPr>
            <w:r w:rsidRPr="00BC6644">
              <w:rPr>
                <w:rFonts w:ascii="Times New Roman" w:hAnsi="Times New Roman" w:cs="Times New Roman"/>
                <w:b/>
                <w:bCs/>
                <w:szCs w:val="20"/>
              </w:rPr>
              <w:t>Título del documento</w:t>
            </w:r>
          </w:p>
        </w:tc>
        <w:tc>
          <w:tcPr>
            <w:tcW w:w="2233" w:type="dxa"/>
            <w:tcBorders>
              <w:top w:val="single" w:sz="5" w:space="0" w:color="000000"/>
              <w:left w:val="single" w:sz="5" w:space="0" w:color="000000"/>
              <w:bottom w:val="single" w:sz="5" w:space="0" w:color="000000"/>
              <w:right w:val="single" w:sz="5" w:space="0" w:color="000000"/>
            </w:tcBorders>
          </w:tcPr>
          <w:p w14:paraId="554F3F31" w14:textId="77777777" w:rsidR="003829AE" w:rsidRPr="00BC6644" w:rsidRDefault="00DF05C6" w:rsidP="00964441">
            <w:pPr>
              <w:pStyle w:val="TableParagraph"/>
              <w:spacing w:line="274" w:lineRule="exact"/>
              <w:ind w:left="102" w:right="84"/>
              <w:rPr>
                <w:rFonts w:ascii="Times New Roman" w:eastAsia="Times New Roman" w:hAnsi="Times New Roman" w:cs="Times New Roman"/>
              </w:rPr>
            </w:pPr>
            <w:r w:rsidRPr="00BC6644">
              <w:rPr>
                <w:rFonts w:ascii="Times New Roman" w:hAnsi="Times New Roman" w:cs="Times New Roman"/>
                <w:b/>
                <w:bCs/>
                <w:szCs w:val="20"/>
              </w:rPr>
              <w:t>Número(s) de página</w:t>
            </w:r>
          </w:p>
        </w:tc>
        <w:tc>
          <w:tcPr>
            <w:tcW w:w="3068" w:type="dxa"/>
            <w:tcBorders>
              <w:top w:val="single" w:sz="5" w:space="0" w:color="000000"/>
              <w:left w:val="single" w:sz="5" w:space="0" w:color="000000"/>
              <w:bottom w:val="single" w:sz="5" w:space="0" w:color="000000"/>
              <w:right w:val="single" w:sz="5" w:space="0" w:color="000000"/>
            </w:tcBorders>
          </w:tcPr>
          <w:p w14:paraId="5C3813D0" w14:textId="77777777" w:rsidR="003829AE" w:rsidRPr="00BC6644" w:rsidRDefault="00DF05C6" w:rsidP="00964441">
            <w:pPr>
              <w:pStyle w:val="TableParagraph"/>
              <w:ind w:left="102" w:right="91"/>
              <w:rPr>
                <w:rFonts w:ascii="Times New Roman" w:eastAsia="Times New Roman" w:hAnsi="Times New Roman" w:cs="Times New Roman"/>
              </w:rPr>
            </w:pPr>
            <w:r w:rsidRPr="00BC6644">
              <w:rPr>
                <w:rFonts w:ascii="Times New Roman" w:hAnsi="Times New Roman" w:cs="Times New Roman"/>
                <w:b/>
                <w:bCs/>
                <w:szCs w:val="20"/>
              </w:rPr>
              <w:t>Pregunta de certificación relacionada</w:t>
            </w:r>
          </w:p>
        </w:tc>
      </w:tr>
      <w:tr w:rsidR="003829AE" w:rsidRPr="00BC6644" w14:paraId="676CF568" w14:textId="77777777" w:rsidTr="00E7498C">
        <w:trPr>
          <w:trHeight w:hRule="exact" w:val="288"/>
        </w:trPr>
        <w:tc>
          <w:tcPr>
            <w:tcW w:w="2776" w:type="dxa"/>
            <w:tcBorders>
              <w:top w:val="single" w:sz="5" w:space="0" w:color="000000"/>
              <w:left w:val="single" w:sz="5" w:space="0" w:color="000000"/>
              <w:bottom w:val="single" w:sz="5" w:space="0" w:color="000000"/>
              <w:right w:val="single" w:sz="5" w:space="0" w:color="000000"/>
            </w:tcBorders>
          </w:tcPr>
          <w:p w14:paraId="026F48D9"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024A50BA"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7807A345"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580F8BA4" w14:textId="77777777" w:rsidR="003829AE" w:rsidRPr="00BC6644" w:rsidRDefault="003829AE">
            <w:pPr>
              <w:rPr>
                <w:rFonts w:ascii="Times New Roman" w:hAnsi="Times New Roman" w:cs="Times New Roman"/>
                <w:sz w:val="20"/>
                <w:szCs w:val="20"/>
              </w:rPr>
            </w:pPr>
          </w:p>
        </w:tc>
      </w:tr>
      <w:tr w:rsidR="003829AE" w:rsidRPr="00BC6644" w14:paraId="667AC4D6" w14:textId="77777777" w:rsidTr="00E7498C">
        <w:trPr>
          <w:trHeight w:hRule="exact" w:val="286"/>
        </w:trPr>
        <w:tc>
          <w:tcPr>
            <w:tcW w:w="2776" w:type="dxa"/>
            <w:tcBorders>
              <w:top w:val="single" w:sz="5" w:space="0" w:color="000000"/>
              <w:left w:val="single" w:sz="5" w:space="0" w:color="000000"/>
              <w:bottom w:val="single" w:sz="5" w:space="0" w:color="000000"/>
              <w:right w:val="single" w:sz="5" w:space="0" w:color="000000"/>
            </w:tcBorders>
          </w:tcPr>
          <w:p w14:paraId="5A0F8706"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20BBCEC4"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5FF80A05"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49A55355" w14:textId="77777777" w:rsidR="003829AE" w:rsidRPr="00BC6644" w:rsidRDefault="003829AE">
            <w:pPr>
              <w:rPr>
                <w:rFonts w:ascii="Times New Roman" w:hAnsi="Times New Roman" w:cs="Times New Roman"/>
                <w:sz w:val="20"/>
                <w:szCs w:val="20"/>
              </w:rPr>
            </w:pPr>
          </w:p>
        </w:tc>
      </w:tr>
    </w:tbl>
    <w:p w14:paraId="0EDE213C" w14:textId="77777777" w:rsidR="003829AE" w:rsidRPr="00BC6644" w:rsidRDefault="003829AE" w:rsidP="00E7498C">
      <w:pPr>
        <w:spacing w:before="10"/>
        <w:rPr>
          <w:rFonts w:ascii="Times New Roman" w:eastAsia="Times New Roman" w:hAnsi="Times New Roman" w:cs="Times New Roman"/>
          <w:sz w:val="16"/>
          <w:szCs w:val="16"/>
        </w:rPr>
      </w:pPr>
    </w:p>
    <w:p w14:paraId="7AADA5F4" w14:textId="34548767" w:rsidR="003829AE" w:rsidRPr="00BC6644" w:rsidRDefault="00DF05C6" w:rsidP="00E7498C">
      <w:pPr>
        <w:pStyle w:val="BodyText"/>
        <w:spacing w:before="69"/>
        <w:ind w:left="0" w:firstLine="0"/>
        <w:rPr>
          <w:rFonts w:cs="Times New Roman"/>
          <w:sz w:val="22"/>
          <w:szCs w:val="22"/>
        </w:rPr>
      </w:pPr>
      <w:r w:rsidRPr="00BC6644">
        <w:rPr>
          <w:rFonts w:cs="Times New Roman"/>
          <w:b/>
          <w:bCs/>
          <w:sz w:val="22"/>
          <w:szCs w:val="22"/>
        </w:rPr>
        <w:t xml:space="preserve">Importante: </w:t>
      </w:r>
      <w:r w:rsidR="00BC6644" w:rsidRPr="00BC6644">
        <w:rPr>
          <w:rFonts w:cs="Times New Roman"/>
          <w:sz w:val="22"/>
          <w:szCs w:val="22"/>
        </w:rPr>
        <w:t>Como</w:t>
      </w:r>
      <w:r w:rsidRPr="00BC6644">
        <w:rPr>
          <w:rFonts w:cs="Times New Roman"/>
          <w:sz w:val="22"/>
          <w:szCs w:val="22"/>
        </w:rPr>
        <w:t xml:space="preserve"> exigen los avisos aplicables del </w:t>
      </w:r>
      <w:r w:rsidRPr="00BC6644">
        <w:rPr>
          <w:rFonts w:cs="Times New Roman"/>
          <w:i/>
          <w:iCs/>
          <w:sz w:val="22"/>
          <w:szCs w:val="22"/>
        </w:rPr>
        <w:t>Registro Federal</w:t>
      </w:r>
      <w:r w:rsidRPr="00BC6644">
        <w:rPr>
          <w:rFonts w:cs="Times New Roman"/>
          <w:sz w:val="22"/>
          <w:szCs w:val="22"/>
        </w:rPr>
        <w:t>, el plan de implementación del adjudicatario deberá indicar qué personal o unidad es responsable de la administración del sitio de internet, junto con los datos de contacto.</w:t>
      </w:r>
    </w:p>
    <w:p w14:paraId="72C47374" w14:textId="77777777" w:rsidR="003829AE" w:rsidRPr="00BC6644" w:rsidRDefault="003829AE" w:rsidP="00E7498C">
      <w:pPr>
        <w:spacing w:before="1"/>
        <w:rPr>
          <w:rFonts w:ascii="Times New Roman" w:eastAsia="Times New Roman" w:hAnsi="Times New Roman" w:cs="Times New Roman"/>
        </w:rPr>
      </w:pPr>
    </w:p>
    <w:p w14:paraId="758E260B" w14:textId="77777777" w:rsidR="003829AE" w:rsidRPr="00BC6644" w:rsidRDefault="00DF05C6" w:rsidP="00E7498C">
      <w:pPr>
        <w:pStyle w:val="Heading1"/>
        <w:ind w:left="0"/>
        <w:rPr>
          <w:rFonts w:cs="Times New Roman"/>
          <w:b w:val="0"/>
          <w:bCs w:val="0"/>
          <w:sz w:val="22"/>
          <w:szCs w:val="22"/>
        </w:rPr>
      </w:pPr>
      <w:bookmarkStart w:id="6" w:name="_TOC_250001"/>
      <w:r w:rsidRPr="00BC6644">
        <w:rPr>
          <w:rFonts w:cs="Times New Roman"/>
          <w:sz w:val="22"/>
          <w:szCs w:val="22"/>
        </w:rPr>
        <w:t>PARTE F: Los procedimientos para detectar el despilfarro, el desfalco y el uso indebido de los fondos</w:t>
      </w:r>
      <w:bookmarkEnd w:id="6"/>
    </w:p>
    <w:p w14:paraId="69566C67" w14:textId="77777777" w:rsidR="003829AE" w:rsidRPr="00BC6644" w:rsidRDefault="003829AE" w:rsidP="00E7498C">
      <w:pPr>
        <w:spacing w:before="10"/>
        <w:rPr>
          <w:rFonts w:ascii="Times New Roman" w:eastAsia="Times New Roman" w:hAnsi="Times New Roman" w:cs="Times New Roman"/>
          <w:b/>
          <w:bCs/>
          <w:sz w:val="18"/>
          <w:szCs w:val="18"/>
        </w:rPr>
      </w:pPr>
    </w:p>
    <w:p w14:paraId="3389A7BA" w14:textId="77777777" w:rsidR="003829AE" w:rsidRPr="00BC6644" w:rsidRDefault="00DF05C6" w:rsidP="00E7498C">
      <w:pPr>
        <w:pStyle w:val="BodyText"/>
        <w:ind w:left="0" w:firstLine="0"/>
        <w:rPr>
          <w:rFonts w:cs="Times New Roman"/>
          <w:sz w:val="22"/>
          <w:szCs w:val="22"/>
        </w:rPr>
      </w:pPr>
      <w:r w:rsidRPr="00BC6644">
        <w:rPr>
          <w:rFonts w:cs="Times New Roman"/>
          <w:sz w:val="22"/>
          <w:szCs w:val="22"/>
        </w:rPr>
        <w:t xml:space="preserve">El adjudicatario deberá contar con procedimientos adecuados para detectar el despilfarro, el desfalco y el uso indebido de los fondos. Para propósitos de la certificación del </w:t>
      </w:r>
      <w:proofErr w:type="gramStart"/>
      <w:r w:rsidRPr="00BC6644">
        <w:rPr>
          <w:rFonts w:cs="Times New Roman"/>
          <w:sz w:val="22"/>
          <w:szCs w:val="22"/>
        </w:rPr>
        <w:t>Secretario</w:t>
      </w:r>
      <w:proofErr w:type="gramEnd"/>
      <w:r w:rsidRPr="00BC6644">
        <w:rPr>
          <w:rFonts w:cs="Times New Roman"/>
          <w:sz w:val="22"/>
          <w:szCs w:val="22"/>
        </w:rPr>
        <w:t>, un adjudicatario cuenta con procedimientos adecuados para detectar el despilfarro, el desfalco y el uso indebido de los fondos si las siguientes afirmaciones son ciertas:</w:t>
      </w:r>
    </w:p>
    <w:p w14:paraId="42F44B29" w14:textId="77777777" w:rsidR="003829AE" w:rsidRPr="00BC6644" w:rsidRDefault="003829AE" w:rsidP="00E7498C">
      <w:pPr>
        <w:rPr>
          <w:rFonts w:ascii="Times New Roman" w:eastAsia="Times New Roman" w:hAnsi="Times New Roman" w:cs="Times New Roman"/>
          <w:sz w:val="18"/>
          <w:szCs w:val="18"/>
        </w:rPr>
      </w:pPr>
    </w:p>
    <w:p w14:paraId="30F42D67" w14:textId="77777777" w:rsidR="003829AE" w:rsidRPr="00BC6644" w:rsidRDefault="003829AE" w:rsidP="00E7498C">
      <w:pPr>
        <w:spacing w:before="5"/>
        <w:rPr>
          <w:rFonts w:ascii="Times New Roman" w:eastAsia="Times New Roman" w:hAnsi="Times New Roman" w:cs="Times New Roman"/>
          <w:sz w:val="12"/>
          <w:szCs w:val="12"/>
        </w:rPr>
      </w:pPr>
    </w:p>
    <w:tbl>
      <w:tblPr>
        <w:tblStyle w:val="TableNormal1"/>
        <w:tblW w:w="0" w:type="auto"/>
        <w:tblInd w:w="84" w:type="dxa"/>
        <w:tblLayout w:type="fixed"/>
        <w:tblLook w:val="01E0" w:firstRow="1" w:lastRow="1" w:firstColumn="1" w:lastColumn="1" w:noHBand="0" w:noVBand="0"/>
      </w:tblPr>
      <w:tblGrid>
        <w:gridCol w:w="10627"/>
      </w:tblGrid>
      <w:tr w:rsidR="003829AE" w:rsidRPr="00BC6644" w14:paraId="78D90DE0" w14:textId="77777777" w:rsidTr="00553339">
        <w:trPr>
          <w:trHeight w:hRule="exact" w:val="1966"/>
        </w:trPr>
        <w:tc>
          <w:tcPr>
            <w:tcW w:w="10627" w:type="dxa"/>
            <w:tcBorders>
              <w:top w:val="single" w:sz="5" w:space="0" w:color="000000"/>
              <w:left w:val="single" w:sz="5" w:space="0" w:color="000000"/>
              <w:bottom w:val="single" w:sz="5" w:space="0" w:color="000000"/>
              <w:right w:val="single" w:sz="5" w:space="0" w:color="000000"/>
            </w:tcBorders>
          </w:tcPr>
          <w:p w14:paraId="6A7AA551" w14:textId="62183ECE" w:rsidR="003829AE" w:rsidRPr="00BC6644" w:rsidRDefault="00DF05C6" w:rsidP="00553339">
            <w:pPr>
              <w:pStyle w:val="ListParagraph"/>
              <w:numPr>
                <w:ilvl w:val="0"/>
                <w:numId w:val="1"/>
              </w:numPr>
              <w:tabs>
                <w:tab w:val="left" w:pos="807"/>
              </w:tabs>
              <w:spacing w:line="274" w:lineRule="exact"/>
              <w:ind w:left="807" w:right="91"/>
              <w:rPr>
                <w:rFonts w:ascii="Times New Roman" w:eastAsia="Times New Roman" w:hAnsi="Times New Roman" w:cs="Times New Roman"/>
              </w:rPr>
            </w:pPr>
            <w:r w:rsidRPr="00BC6644">
              <w:rPr>
                <w:rFonts w:ascii="Times New Roman" w:eastAsia="Times New Roman" w:hAnsi="Times New Roman" w:cs="Times New Roman"/>
              </w:rPr>
              <w:t xml:space="preserve">El adjudicatario cuenta con políticas y procedimientos para detectar el despilfarro, el desfalco y el uso indebido de los fondos. Los procedimientos del adjudicatario </w:t>
            </w:r>
            <w:r w:rsidRPr="00BC6644">
              <w:rPr>
                <w:rFonts w:ascii="Times New Roman" w:hAnsi="Times New Roman" w:cs="Times New Roman"/>
                <w:szCs w:val="20"/>
              </w:rPr>
              <w:t>son adecuados si indican:</w:t>
            </w:r>
          </w:p>
          <w:p w14:paraId="7E250411" w14:textId="77777777" w:rsidR="003829AE" w:rsidRPr="00BC6644" w:rsidRDefault="00DF05C6" w:rsidP="00553339">
            <w:pPr>
              <w:pStyle w:val="ListParagraph"/>
              <w:numPr>
                <w:ilvl w:val="1"/>
                <w:numId w:val="1"/>
              </w:numPr>
              <w:tabs>
                <w:tab w:val="left" w:pos="1437"/>
              </w:tabs>
              <w:ind w:left="1437" w:right="91"/>
              <w:rPr>
                <w:rFonts w:ascii="Times New Roman" w:eastAsia="Times New Roman" w:hAnsi="Times New Roman" w:cs="Times New Roman"/>
              </w:rPr>
            </w:pPr>
            <w:r w:rsidRPr="00BC6644">
              <w:rPr>
                <w:rFonts w:ascii="Times New Roman" w:hAnsi="Times New Roman" w:cs="Times New Roman"/>
                <w:szCs w:val="20"/>
              </w:rPr>
              <w:t>cómo verificará el adjudicatario la exactitud de la información proporcionada por los solicitantes;</w:t>
            </w:r>
          </w:p>
          <w:p w14:paraId="6D19F2BD" w14:textId="77777777" w:rsidR="003829AE" w:rsidRPr="00BC6644" w:rsidRDefault="00DF05C6" w:rsidP="00553339">
            <w:pPr>
              <w:pStyle w:val="ListParagraph"/>
              <w:numPr>
                <w:ilvl w:val="1"/>
                <w:numId w:val="1"/>
              </w:numPr>
              <w:tabs>
                <w:tab w:val="left" w:pos="1437"/>
              </w:tabs>
              <w:ind w:left="1437" w:right="91"/>
              <w:rPr>
                <w:rFonts w:ascii="Times New Roman" w:eastAsia="Times New Roman" w:hAnsi="Times New Roman" w:cs="Times New Roman"/>
              </w:rPr>
            </w:pPr>
            <w:r w:rsidRPr="00BC6644">
              <w:rPr>
                <w:rFonts w:ascii="Times New Roman" w:hAnsi="Times New Roman" w:cs="Times New Roman"/>
                <w:szCs w:val="20"/>
              </w:rPr>
              <w:t>los criterios que se utilizarán para evaluar la capacidad de los posibles subrecipientes; y</w:t>
            </w:r>
          </w:p>
          <w:p w14:paraId="17823286" w14:textId="77777777" w:rsidR="003829AE" w:rsidRPr="00553339" w:rsidRDefault="00DF05C6" w:rsidP="00553339">
            <w:pPr>
              <w:pStyle w:val="ListParagraph"/>
              <w:numPr>
                <w:ilvl w:val="1"/>
                <w:numId w:val="1"/>
              </w:numPr>
              <w:tabs>
                <w:tab w:val="left" w:pos="1437"/>
              </w:tabs>
              <w:ind w:left="1437" w:right="91"/>
              <w:rPr>
                <w:rFonts w:ascii="Times New Roman" w:eastAsia="Times New Roman" w:hAnsi="Times New Roman" w:cs="Times New Roman"/>
                <w:spacing w:val="-4"/>
              </w:rPr>
            </w:pPr>
            <w:r w:rsidRPr="00553339">
              <w:rPr>
                <w:rFonts w:ascii="Times New Roman" w:hAnsi="Times New Roman" w:cs="Times New Roman"/>
                <w:spacing w:val="-4"/>
                <w:szCs w:val="20"/>
              </w:rPr>
              <w:t xml:space="preserve">la frecuencia con la que el adjudicatario monitoreará a otras agencias que administrarán los fondos de CDBG-DR; cómo monitoreará a los subrecipientes, contratistas y demás participantes del programa; y por qué llevará a cabo el monitoreo y qué elementos habrán de monitorearse. [Sección </w:t>
            </w:r>
            <w:proofErr w:type="gramStart"/>
            <w:r w:rsidRPr="00553339">
              <w:rPr>
                <w:rFonts w:ascii="Times New Roman" w:hAnsi="Times New Roman" w:cs="Times New Roman"/>
                <w:spacing w:val="-4"/>
                <w:szCs w:val="20"/>
              </w:rPr>
              <w:t>III.A.1.a.(</w:t>
            </w:r>
            <w:proofErr w:type="gramEnd"/>
            <w:r w:rsidRPr="00553339">
              <w:rPr>
                <w:rFonts w:ascii="Times New Roman" w:hAnsi="Times New Roman" w:cs="Times New Roman"/>
                <w:spacing w:val="-4"/>
                <w:szCs w:val="20"/>
              </w:rPr>
              <w:t>6)(a)-(c)]</w:t>
            </w:r>
          </w:p>
        </w:tc>
      </w:tr>
      <w:tr w:rsidR="003829AE" w:rsidRPr="00BC6644" w14:paraId="388F41D4" w14:textId="77777777" w:rsidTr="00553339">
        <w:trPr>
          <w:trHeight w:hRule="exact" w:val="1102"/>
        </w:trPr>
        <w:tc>
          <w:tcPr>
            <w:tcW w:w="10627" w:type="dxa"/>
            <w:tcBorders>
              <w:top w:val="single" w:sz="5" w:space="0" w:color="000000"/>
              <w:left w:val="single" w:sz="5" w:space="0" w:color="000000"/>
              <w:bottom w:val="single" w:sz="5" w:space="0" w:color="000000"/>
              <w:right w:val="single" w:sz="5" w:space="0" w:color="000000"/>
            </w:tcBorders>
          </w:tcPr>
          <w:p w14:paraId="39F64A5A" w14:textId="073BCECF" w:rsidR="003829AE" w:rsidRPr="00BC6644" w:rsidRDefault="00DF05C6" w:rsidP="00553339">
            <w:pPr>
              <w:pStyle w:val="TableParagraph"/>
              <w:ind w:left="807" w:right="91" w:hanging="360"/>
              <w:rPr>
                <w:rFonts w:ascii="Times New Roman" w:eastAsia="Times New Roman" w:hAnsi="Times New Roman" w:cs="Times New Roman"/>
              </w:rPr>
            </w:pPr>
            <w:r w:rsidRPr="00BC6644">
              <w:rPr>
                <w:rFonts w:ascii="Times New Roman" w:eastAsia="Times New Roman" w:hAnsi="Times New Roman" w:cs="Times New Roman"/>
              </w:rPr>
              <w:t xml:space="preserve">2) </w:t>
            </w:r>
            <w:r w:rsidR="00553339">
              <w:rPr>
                <w:rFonts w:ascii="Times New Roman" w:eastAsia="Times New Roman" w:hAnsi="Times New Roman" w:cs="Times New Roman"/>
              </w:rPr>
              <w:t xml:space="preserve">  </w:t>
            </w:r>
            <w:r w:rsidRPr="00BC6644">
              <w:rPr>
                <w:rFonts w:ascii="Times New Roman" w:eastAsia="Times New Roman" w:hAnsi="Times New Roman" w:cs="Times New Roman"/>
              </w:rPr>
              <w:t xml:space="preserve">El adjudicatario contrató o contratará a un auditor interno que brinde supervisión tanto programática como financiera de sus actividades, y ha adoptado políticas que describen la función que desempeña el auditor en la detección de despilfarros, desfalcos y usos indebidos de los fondos (las cuales deberán remitirse a HUD). [Sección </w:t>
            </w:r>
            <w:proofErr w:type="gramStart"/>
            <w:r w:rsidRPr="00BC6644">
              <w:rPr>
                <w:rFonts w:ascii="Times New Roman" w:eastAsia="Times New Roman" w:hAnsi="Times New Roman" w:cs="Times New Roman"/>
              </w:rPr>
              <w:t>III.A.1.a.(</w:t>
            </w:r>
            <w:proofErr w:type="gramEnd"/>
            <w:r w:rsidRPr="00BC6644">
              <w:rPr>
                <w:rFonts w:ascii="Times New Roman" w:eastAsia="Times New Roman" w:hAnsi="Times New Roman" w:cs="Times New Roman"/>
              </w:rPr>
              <w:t>6)(d)]</w:t>
            </w:r>
          </w:p>
        </w:tc>
      </w:tr>
      <w:tr w:rsidR="003829AE" w:rsidRPr="00BC6644" w14:paraId="40575FE2" w14:textId="77777777" w:rsidTr="00E7498C">
        <w:trPr>
          <w:trHeight w:hRule="exact" w:val="1114"/>
        </w:trPr>
        <w:tc>
          <w:tcPr>
            <w:tcW w:w="10627" w:type="dxa"/>
            <w:tcBorders>
              <w:top w:val="single" w:sz="5" w:space="0" w:color="000000"/>
              <w:left w:val="single" w:sz="5" w:space="0" w:color="000000"/>
              <w:bottom w:val="single" w:sz="5" w:space="0" w:color="000000"/>
              <w:right w:val="single" w:sz="5" w:space="0" w:color="000000"/>
            </w:tcBorders>
          </w:tcPr>
          <w:p w14:paraId="6ADD2167" w14:textId="00A51A87" w:rsidR="003829AE" w:rsidRPr="00BC6644" w:rsidRDefault="00DF05C6" w:rsidP="00553339">
            <w:pPr>
              <w:pStyle w:val="TableParagraph"/>
              <w:ind w:left="807" w:right="91" w:hanging="360"/>
              <w:rPr>
                <w:rFonts w:ascii="Times New Roman" w:eastAsia="Times New Roman" w:hAnsi="Times New Roman" w:cs="Times New Roman"/>
              </w:rPr>
            </w:pPr>
            <w:r w:rsidRPr="00BC6644">
              <w:rPr>
                <w:rFonts w:ascii="Times New Roman" w:hAnsi="Times New Roman" w:cs="Times New Roman"/>
                <w:szCs w:val="20"/>
              </w:rPr>
              <w:t xml:space="preserve">3) </w:t>
            </w:r>
            <w:r w:rsidR="00553339">
              <w:rPr>
                <w:rFonts w:ascii="Times New Roman" w:hAnsi="Times New Roman" w:cs="Times New Roman"/>
                <w:szCs w:val="20"/>
              </w:rPr>
              <w:t xml:space="preserve">  </w:t>
            </w:r>
            <w:r w:rsidRPr="00BC6644">
              <w:rPr>
                <w:rFonts w:ascii="Times New Roman" w:hAnsi="Times New Roman" w:cs="Times New Roman"/>
                <w:szCs w:val="20"/>
              </w:rPr>
              <w:t xml:space="preserve">El adjudicatario cuenta con una norma de conducta y una política relativa a los conflictos de intereses, por escrito, que cumple con los requisitos de la sección 570.489(g) y (h) del 24 del CFR, y de otras secciones descritas en el aviso aplicable del </w:t>
            </w:r>
            <w:r w:rsidRPr="00BC6644">
              <w:rPr>
                <w:rFonts w:ascii="Times New Roman" w:hAnsi="Times New Roman" w:cs="Times New Roman"/>
                <w:i/>
                <w:iCs/>
                <w:szCs w:val="20"/>
              </w:rPr>
              <w:t>Registro Federal</w:t>
            </w:r>
            <w:r w:rsidRPr="00BC6644">
              <w:rPr>
                <w:rFonts w:ascii="Times New Roman" w:hAnsi="Times New Roman" w:cs="Times New Roman"/>
                <w:szCs w:val="20"/>
              </w:rPr>
              <w:t xml:space="preserve">, e incluye el proceso para identificar y resolver rápidamente tales conflictos. [Sección </w:t>
            </w:r>
            <w:proofErr w:type="gramStart"/>
            <w:r w:rsidRPr="00BC6644">
              <w:rPr>
                <w:rFonts w:ascii="Times New Roman" w:hAnsi="Times New Roman" w:cs="Times New Roman"/>
                <w:szCs w:val="20"/>
              </w:rPr>
              <w:t>III.A.1.a.(</w:t>
            </w:r>
            <w:proofErr w:type="gramEnd"/>
            <w:r w:rsidRPr="00BC6644">
              <w:rPr>
                <w:rFonts w:ascii="Times New Roman" w:hAnsi="Times New Roman" w:cs="Times New Roman"/>
                <w:szCs w:val="20"/>
              </w:rPr>
              <w:t>6)(e)(i)]</w:t>
            </w:r>
          </w:p>
        </w:tc>
      </w:tr>
      <w:tr w:rsidR="003829AE" w:rsidRPr="00BC6644" w14:paraId="508BC72C" w14:textId="77777777" w:rsidTr="00553339">
        <w:trPr>
          <w:trHeight w:hRule="exact" w:val="1309"/>
        </w:trPr>
        <w:tc>
          <w:tcPr>
            <w:tcW w:w="10627" w:type="dxa"/>
            <w:tcBorders>
              <w:top w:val="single" w:sz="5" w:space="0" w:color="000000"/>
              <w:left w:val="single" w:sz="5" w:space="0" w:color="000000"/>
              <w:bottom w:val="single" w:sz="5" w:space="0" w:color="000000"/>
              <w:right w:val="single" w:sz="5" w:space="0" w:color="000000"/>
            </w:tcBorders>
          </w:tcPr>
          <w:p w14:paraId="7306377E" w14:textId="278625BD" w:rsidR="003829AE" w:rsidRPr="00BC6644" w:rsidRDefault="00DF05C6" w:rsidP="00553339">
            <w:pPr>
              <w:pStyle w:val="TableParagraph"/>
              <w:ind w:left="807" w:right="91" w:hanging="360"/>
              <w:rPr>
                <w:rFonts w:ascii="Times New Roman" w:eastAsia="Times New Roman" w:hAnsi="Times New Roman" w:cs="Times New Roman"/>
              </w:rPr>
            </w:pPr>
            <w:r w:rsidRPr="00BC6644">
              <w:rPr>
                <w:rFonts w:ascii="Times New Roman" w:eastAsia="Times New Roman" w:hAnsi="Times New Roman" w:cs="Times New Roman"/>
              </w:rPr>
              <w:t xml:space="preserve">4) </w:t>
            </w:r>
            <w:r w:rsidR="00553339">
              <w:rPr>
                <w:rFonts w:ascii="Times New Roman" w:eastAsia="Times New Roman" w:hAnsi="Times New Roman" w:cs="Times New Roman"/>
              </w:rPr>
              <w:t xml:space="preserve">  </w:t>
            </w:r>
            <w:r w:rsidRPr="00BC6644">
              <w:rPr>
                <w:rFonts w:ascii="Times New Roman" w:eastAsia="Times New Roman" w:hAnsi="Times New Roman" w:cs="Times New Roman"/>
              </w:rPr>
              <w:t xml:space="preserve">El adjudicatario ayuda a investigar y actuar cuando se cometen fraudes en sus actividades o programas de CDBG-DR. Todos los adjudicatarios que reciban financiamiento de CDBG-DR por primera vez asistirán y exigirán a los subrecipientes que asistan a una capacitación sobre fraudes proporcionada por la Oficina del Inspector General (OIG, por sus siglas en inglés) de HUD, cuando se ofrezca una, para ayudar en la administración adecuada de los fondos de CDBG-DR. [Sección </w:t>
            </w:r>
            <w:proofErr w:type="gramStart"/>
            <w:r w:rsidRPr="00BC6644">
              <w:rPr>
                <w:rFonts w:ascii="Times New Roman" w:eastAsia="Times New Roman" w:hAnsi="Times New Roman" w:cs="Times New Roman"/>
              </w:rPr>
              <w:t>III.A.1.a.(</w:t>
            </w:r>
            <w:proofErr w:type="gramEnd"/>
            <w:r w:rsidRPr="00BC6644">
              <w:rPr>
                <w:rFonts w:ascii="Times New Roman" w:eastAsia="Times New Roman" w:hAnsi="Times New Roman" w:cs="Times New Roman"/>
              </w:rPr>
              <w:t>6)(f)]</w:t>
            </w:r>
          </w:p>
        </w:tc>
      </w:tr>
      <w:tr w:rsidR="003829AE" w:rsidRPr="00BC6644" w14:paraId="3C4540FB" w14:textId="77777777" w:rsidTr="00553339">
        <w:trPr>
          <w:trHeight w:hRule="exact" w:val="814"/>
        </w:trPr>
        <w:tc>
          <w:tcPr>
            <w:tcW w:w="10627" w:type="dxa"/>
            <w:tcBorders>
              <w:top w:val="single" w:sz="5" w:space="0" w:color="000000"/>
              <w:left w:val="single" w:sz="5" w:space="0" w:color="000000"/>
              <w:bottom w:val="single" w:sz="5" w:space="0" w:color="000000"/>
              <w:right w:val="single" w:sz="5" w:space="0" w:color="000000"/>
            </w:tcBorders>
          </w:tcPr>
          <w:p w14:paraId="1D64BA21" w14:textId="3F446B93" w:rsidR="003829AE" w:rsidRPr="00BC6644" w:rsidRDefault="00DF05C6" w:rsidP="00553339">
            <w:pPr>
              <w:pStyle w:val="TableParagraph"/>
              <w:ind w:left="807" w:right="91" w:hanging="360"/>
              <w:rPr>
                <w:rFonts w:ascii="Times New Roman" w:eastAsia="Times New Roman" w:hAnsi="Times New Roman" w:cs="Times New Roman"/>
              </w:rPr>
            </w:pPr>
            <w:r w:rsidRPr="00BC6644">
              <w:rPr>
                <w:rFonts w:ascii="Times New Roman" w:hAnsi="Times New Roman" w:cs="Times New Roman"/>
                <w:szCs w:val="20"/>
              </w:rPr>
              <w:t xml:space="preserve">5) </w:t>
            </w:r>
            <w:r w:rsidR="00553339">
              <w:rPr>
                <w:rFonts w:ascii="Times New Roman" w:hAnsi="Times New Roman" w:cs="Times New Roman"/>
                <w:szCs w:val="20"/>
              </w:rPr>
              <w:t xml:space="preserve">  </w:t>
            </w:r>
            <w:r w:rsidRPr="00BC6644">
              <w:rPr>
                <w:rFonts w:ascii="Times New Roman" w:hAnsi="Times New Roman" w:cs="Times New Roman"/>
                <w:szCs w:val="20"/>
              </w:rPr>
              <w:t xml:space="preserve">El adjudicatario indica que los casos de despilfarro, desfalco y uso indebido de los fondos se remitirán a la Línea Directa de Denuncia de Fraudes de OIG HUD (ya sea llamando al 1-800-347-3735 o escribiendo a </w:t>
            </w:r>
            <w:r w:rsidRPr="00BC6644">
              <w:rPr>
                <w:rFonts w:ascii="Times New Roman" w:hAnsi="Times New Roman" w:cs="Times New Roman"/>
                <w:color w:val="0000FF"/>
                <w:szCs w:val="20"/>
                <w:u w:val="single" w:color="0000FF"/>
              </w:rPr>
              <w:t>hotline@hudoig.gov</w:t>
            </w:r>
            <w:r w:rsidRPr="00BC6644">
              <w:rPr>
                <w:rFonts w:ascii="Times New Roman" w:hAnsi="Times New Roman" w:cs="Times New Roman"/>
                <w:szCs w:val="20"/>
              </w:rPr>
              <w:t xml:space="preserve">). [Sección </w:t>
            </w:r>
            <w:proofErr w:type="gramStart"/>
            <w:r w:rsidRPr="00BC6644">
              <w:rPr>
                <w:rFonts w:ascii="Times New Roman" w:hAnsi="Times New Roman" w:cs="Times New Roman"/>
                <w:szCs w:val="20"/>
              </w:rPr>
              <w:t>III.A.1.a.(</w:t>
            </w:r>
            <w:proofErr w:type="gramEnd"/>
            <w:r w:rsidRPr="00BC6644">
              <w:rPr>
                <w:rFonts w:ascii="Times New Roman" w:hAnsi="Times New Roman" w:cs="Times New Roman"/>
                <w:szCs w:val="20"/>
              </w:rPr>
              <w:t>6)(f)]</w:t>
            </w:r>
          </w:p>
        </w:tc>
      </w:tr>
      <w:tr w:rsidR="003829AE" w:rsidRPr="00BC6644" w14:paraId="2BD77C6C" w14:textId="77777777" w:rsidTr="00553339">
        <w:trPr>
          <w:trHeight w:hRule="exact" w:val="1606"/>
        </w:trPr>
        <w:tc>
          <w:tcPr>
            <w:tcW w:w="10627" w:type="dxa"/>
            <w:tcBorders>
              <w:top w:val="single" w:sz="5" w:space="0" w:color="000000"/>
              <w:left w:val="single" w:sz="5" w:space="0" w:color="000000"/>
              <w:bottom w:val="single" w:sz="5" w:space="0" w:color="000000"/>
              <w:right w:val="single" w:sz="5" w:space="0" w:color="000000"/>
            </w:tcBorders>
          </w:tcPr>
          <w:p w14:paraId="47DAB17A" w14:textId="265AF92B" w:rsidR="003829AE" w:rsidRPr="00BC6644" w:rsidRDefault="00DF05C6" w:rsidP="00553339">
            <w:pPr>
              <w:pStyle w:val="TableParagraph"/>
              <w:ind w:left="807" w:right="91" w:hanging="360"/>
              <w:rPr>
                <w:rFonts w:ascii="Times New Roman" w:eastAsia="Times New Roman" w:hAnsi="Times New Roman" w:cs="Times New Roman"/>
              </w:rPr>
            </w:pPr>
            <w:r w:rsidRPr="00BC6644">
              <w:rPr>
                <w:rFonts w:ascii="Times New Roman" w:hAnsi="Times New Roman" w:cs="Times New Roman"/>
                <w:szCs w:val="20"/>
              </w:rPr>
              <w:t xml:space="preserve">6) </w:t>
            </w:r>
            <w:r w:rsidR="00553339">
              <w:rPr>
                <w:rFonts w:ascii="Times New Roman" w:hAnsi="Times New Roman" w:cs="Times New Roman"/>
                <w:szCs w:val="20"/>
              </w:rPr>
              <w:t xml:space="preserve">  </w:t>
            </w:r>
            <w:r w:rsidRPr="00553339">
              <w:rPr>
                <w:rFonts w:ascii="Times New Roman" w:hAnsi="Times New Roman" w:cs="Times New Roman"/>
                <w:spacing w:val="-1"/>
                <w:szCs w:val="20"/>
              </w:rPr>
              <w:t xml:space="preserve">El adjudicatario cuenta con procedimientos que indican cómo hará que los beneficiarios de CDBG-DR adviertan los riesgos de sufrir un fraude por parte de un contratista y de otras actividades potencialmente fraudulentas que pudieran presentarse en comunidades que están recuperándose de un desastre. Los adjudicatarios deberán proporcionar a los beneficiarios de CDBG-DR información que despierte conciencia acerca de las posibles actividades fraudulentas, cómo pueden evitarse, y a qué agencias locales o estatales </w:t>
            </w:r>
            <w:r w:rsidRPr="00553339">
              <w:rPr>
                <w:rFonts w:ascii="Times New Roman" w:hAnsi="Times New Roman" w:cs="Times New Roman"/>
                <w:spacing w:val="-2"/>
                <w:szCs w:val="20"/>
              </w:rPr>
              <w:t xml:space="preserve">puede acudirse para actuar y proteger la inversión del adjudicatario y del beneficiario. [Sección </w:t>
            </w:r>
            <w:proofErr w:type="gramStart"/>
            <w:r w:rsidRPr="00553339">
              <w:rPr>
                <w:rFonts w:ascii="Times New Roman" w:hAnsi="Times New Roman" w:cs="Times New Roman"/>
                <w:spacing w:val="-2"/>
                <w:szCs w:val="20"/>
              </w:rPr>
              <w:t>III.A.1.a.(</w:t>
            </w:r>
            <w:proofErr w:type="gramEnd"/>
            <w:r w:rsidRPr="00553339">
              <w:rPr>
                <w:rFonts w:ascii="Times New Roman" w:hAnsi="Times New Roman" w:cs="Times New Roman"/>
                <w:spacing w:val="-2"/>
                <w:szCs w:val="20"/>
              </w:rPr>
              <w:t>6)(f)]</w:t>
            </w:r>
          </w:p>
        </w:tc>
      </w:tr>
    </w:tbl>
    <w:p w14:paraId="04CD12AE" w14:textId="77777777" w:rsidR="003829AE" w:rsidRPr="00BC6644" w:rsidRDefault="003829AE">
      <w:pPr>
        <w:rPr>
          <w:rFonts w:ascii="Times New Roman" w:eastAsia="Times New Roman" w:hAnsi="Times New Roman" w:cs="Times New Roman"/>
        </w:rPr>
        <w:sectPr w:rsidR="003829AE" w:rsidRPr="00BC6644">
          <w:pgSz w:w="12240" w:h="15840"/>
          <w:pgMar w:top="980" w:right="780" w:bottom="960" w:left="620" w:header="750" w:footer="764" w:gutter="0"/>
          <w:cols w:space="720"/>
        </w:sectPr>
      </w:pPr>
    </w:p>
    <w:p w14:paraId="4A524FB6" w14:textId="77777777" w:rsidR="003829AE" w:rsidRPr="00BC6644" w:rsidRDefault="003829AE">
      <w:pPr>
        <w:spacing w:before="5"/>
        <w:rPr>
          <w:rFonts w:ascii="Times New Roman" w:eastAsia="Times New Roman" w:hAnsi="Times New Roman" w:cs="Times New Roman"/>
        </w:rPr>
      </w:pPr>
    </w:p>
    <w:p w14:paraId="52C8E34A" w14:textId="76AC8A45" w:rsidR="003829AE" w:rsidRPr="00BC6644" w:rsidRDefault="008F0F55" w:rsidP="00E7498C">
      <w:pPr>
        <w:spacing w:line="200" w:lineRule="atLeast"/>
        <w:rPr>
          <w:rFonts w:ascii="Times New Roman" w:eastAsia="Times New Roman" w:hAnsi="Times New Roman" w:cs="Times New Roman"/>
          <w:sz w:val="18"/>
          <w:szCs w:val="18"/>
        </w:rPr>
      </w:pPr>
      <w:r w:rsidRPr="00BC6644">
        <w:rPr>
          <w:rFonts w:ascii="Times New Roman" w:eastAsia="Times New Roman" w:hAnsi="Times New Roman" w:cs="Times New Roman"/>
          <w:noProof/>
          <w:sz w:val="18"/>
          <w:szCs w:val="18"/>
        </w:rPr>
        <mc:AlternateContent>
          <mc:Choice Requires="wpg">
            <w:drawing>
              <wp:inline distT="0" distB="0" distL="0" distR="0" wp14:anchorId="11D6F51B" wp14:editId="696B3EE6">
                <wp:extent cx="6745605" cy="1392555"/>
                <wp:effectExtent l="0" t="0" r="17145" b="17145"/>
                <wp:docPr id="22"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5605" cy="1392555"/>
                          <a:chOff x="6" y="6"/>
                          <a:chExt cx="10623" cy="2193"/>
                        </a:xfrm>
                      </wpg:grpSpPr>
                      <wpg:grpSp>
                        <wpg:cNvPr id="23" name="Group 32"/>
                        <wpg:cNvGrpSpPr>
                          <a:grpSpLocks/>
                        </wpg:cNvGrpSpPr>
                        <wpg:grpSpPr bwMode="auto">
                          <a:xfrm>
                            <a:off x="6" y="6"/>
                            <a:ext cx="10623" cy="2"/>
                            <a:chOff x="6" y="6"/>
                            <a:chExt cx="10623" cy="2"/>
                          </a:xfrm>
                        </wpg:grpSpPr>
                        <wps:wsp>
                          <wps:cNvPr id="24" name="Freeform 33"/>
                          <wps:cNvSpPr>
                            <a:spLocks/>
                          </wps:cNvSpPr>
                          <wps:spPr bwMode="auto">
                            <a:xfrm>
                              <a:off x="6" y="6"/>
                              <a:ext cx="10623" cy="2"/>
                            </a:xfrm>
                            <a:custGeom>
                              <a:avLst/>
                              <a:gdLst>
                                <a:gd name="T0" fmla="+- 0 6 6"/>
                                <a:gd name="T1" fmla="*/ T0 w 10623"/>
                                <a:gd name="T2" fmla="+- 0 10628 6"/>
                                <a:gd name="T3" fmla="*/ T2 w 10623"/>
                              </a:gdLst>
                              <a:ahLst/>
                              <a:cxnLst>
                                <a:cxn ang="0">
                                  <a:pos x="T1" y="0"/>
                                </a:cxn>
                                <a:cxn ang="0">
                                  <a:pos x="T3" y="0"/>
                                </a:cxn>
                              </a:cxnLst>
                              <a:rect l="0" t="0" r="r" b="b"/>
                              <a:pathLst>
                                <a:path w="10623">
                                  <a:moveTo>
                                    <a:pt x="0" y="0"/>
                                  </a:moveTo>
                                  <a:lnTo>
                                    <a:pt x="106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0"/>
                        <wpg:cNvGrpSpPr>
                          <a:grpSpLocks/>
                        </wpg:cNvGrpSpPr>
                        <wpg:grpSpPr bwMode="auto">
                          <a:xfrm>
                            <a:off x="11" y="11"/>
                            <a:ext cx="2" cy="2183"/>
                            <a:chOff x="11" y="11"/>
                            <a:chExt cx="2" cy="2183"/>
                          </a:xfrm>
                        </wpg:grpSpPr>
                        <wps:wsp>
                          <wps:cNvPr id="26" name="Freeform 31"/>
                          <wps:cNvSpPr>
                            <a:spLocks/>
                          </wps:cNvSpPr>
                          <wps:spPr bwMode="auto">
                            <a:xfrm>
                              <a:off x="11" y="11"/>
                              <a:ext cx="2" cy="2183"/>
                            </a:xfrm>
                            <a:custGeom>
                              <a:avLst/>
                              <a:gdLst>
                                <a:gd name="T0" fmla="+- 0 11 11"/>
                                <a:gd name="T1" fmla="*/ 11 h 2183"/>
                                <a:gd name="T2" fmla="+- 0 2193 11"/>
                                <a:gd name="T3" fmla="*/ 2193 h 2183"/>
                              </a:gdLst>
                              <a:ahLst/>
                              <a:cxnLst>
                                <a:cxn ang="0">
                                  <a:pos x="0" y="T1"/>
                                </a:cxn>
                                <a:cxn ang="0">
                                  <a:pos x="0" y="T3"/>
                                </a:cxn>
                              </a:cxnLst>
                              <a:rect l="0" t="0" r="r" b="b"/>
                              <a:pathLst>
                                <a:path h="2183">
                                  <a:moveTo>
                                    <a:pt x="0" y="0"/>
                                  </a:moveTo>
                                  <a:lnTo>
                                    <a:pt x="0" y="21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8"/>
                        <wpg:cNvGrpSpPr>
                          <a:grpSpLocks/>
                        </wpg:cNvGrpSpPr>
                        <wpg:grpSpPr bwMode="auto">
                          <a:xfrm>
                            <a:off x="10623" y="11"/>
                            <a:ext cx="2" cy="2183"/>
                            <a:chOff x="10623" y="11"/>
                            <a:chExt cx="2" cy="2183"/>
                          </a:xfrm>
                        </wpg:grpSpPr>
                        <wps:wsp>
                          <wps:cNvPr id="28" name="Freeform 29"/>
                          <wps:cNvSpPr>
                            <a:spLocks/>
                          </wps:cNvSpPr>
                          <wps:spPr bwMode="auto">
                            <a:xfrm>
                              <a:off x="10623" y="11"/>
                              <a:ext cx="2" cy="2183"/>
                            </a:xfrm>
                            <a:custGeom>
                              <a:avLst/>
                              <a:gdLst>
                                <a:gd name="T0" fmla="+- 0 11 11"/>
                                <a:gd name="T1" fmla="*/ 11 h 2183"/>
                                <a:gd name="T2" fmla="+- 0 2193 11"/>
                                <a:gd name="T3" fmla="*/ 2193 h 2183"/>
                              </a:gdLst>
                              <a:ahLst/>
                              <a:cxnLst>
                                <a:cxn ang="0">
                                  <a:pos x="0" y="T1"/>
                                </a:cxn>
                                <a:cxn ang="0">
                                  <a:pos x="0" y="T3"/>
                                </a:cxn>
                              </a:cxnLst>
                              <a:rect l="0" t="0" r="r" b="b"/>
                              <a:pathLst>
                                <a:path h="2183">
                                  <a:moveTo>
                                    <a:pt x="0" y="0"/>
                                  </a:moveTo>
                                  <a:lnTo>
                                    <a:pt x="0" y="21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5444" y="1547"/>
                            <a:ext cx="231" cy="231"/>
                            <a:chOff x="5444" y="1547"/>
                            <a:chExt cx="231" cy="231"/>
                          </a:xfrm>
                        </wpg:grpSpPr>
                        <wps:wsp>
                          <wps:cNvPr id="30" name="Freeform 27"/>
                          <wps:cNvSpPr>
                            <a:spLocks/>
                          </wps:cNvSpPr>
                          <wps:spPr bwMode="auto">
                            <a:xfrm>
                              <a:off x="5444" y="1547"/>
                              <a:ext cx="231" cy="231"/>
                            </a:xfrm>
                            <a:custGeom>
                              <a:avLst/>
                              <a:gdLst>
                                <a:gd name="T0" fmla="+- 0 4552 4552"/>
                                <a:gd name="T1" fmla="*/ T0 w 231"/>
                                <a:gd name="T2" fmla="+- 0 1777 1547"/>
                                <a:gd name="T3" fmla="*/ 1777 h 231"/>
                                <a:gd name="T4" fmla="+- 0 4783 4552"/>
                                <a:gd name="T5" fmla="*/ T4 w 231"/>
                                <a:gd name="T6" fmla="+- 0 1777 1547"/>
                                <a:gd name="T7" fmla="*/ 1777 h 231"/>
                                <a:gd name="T8" fmla="+- 0 4783 4552"/>
                                <a:gd name="T9" fmla="*/ T8 w 231"/>
                                <a:gd name="T10" fmla="+- 0 1547 1547"/>
                                <a:gd name="T11" fmla="*/ 1547 h 231"/>
                                <a:gd name="T12" fmla="+- 0 4552 4552"/>
                                <a:gd name="T13" fmla="*/ T12 w 231"/>
                                <a:gd name="T14" fmla="+- 0 1547 1547"/>
                                <a:gd name="T15" fmla="*/ 1547 h 231"/>
                                <a:gd name="T16" fmla="+- 0 4552 4552"/>
                                <a:gd name="T17" fmla="*/ T16 w 231"/>
                                <a:gd name="T18" fmla="+- 0 1777 1547"/>
                                <a:gd name="T19" fmla="*/ 1777 h 231"/>
                              </a:gdLst>
                              <a:ahLst/>
                              <a:cxnLst>
                                <a:cxn ang="0">
                                  <a:pos x="T1" y="T3"/>
                                </a:cxn>
                                <a:cxn ang="0">
                                  <a:pos x="T5" y="T7"/>
                                </a:cxn>
                                <a:cxn ang="0">
                                  <a:pos x="T9" y="T11"/>
                                </a:cxn>
                                <a:cxn ang="0">
                                  <a:pos x="T13" y="T15"/>
                                </a:cxn>
                                <a:cxn ang="0">
                                  <a:pos x="T17" y="T19"/>
                                </a:cxn>
                              </a:cxnLst>
                              <a:rect l="0" t="0" r="r" b="b"/>
                              <a:pathLst>
                                <a:path w="231" h="231">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4"/>
                        <wpg:cNvGrpSpPr>
                          <a:grpSpLocks/>
                        </wpg:cNvGrpSpPr>
                        <wpg:grpSpPr bwMode="auto">
                          <a:xfrm>
                            <a:off x="6" y="1396"/>
                            <a:ext cx="10623" cy="2"/>
                            <a:chOff x="6" y="1396"/>
                            <a:chExt cx="10623" cy="2"/>
                          </a:xfrm>
                        </wpg:grpSpPr>
                        <wps:wsp>
                          <wps:cNvPr id="32" name="Freeform 25"/>
                          <wps:cNvSpPr>
                            <a:spLocks/>
                          </wps:cNvSpPr>
                          <wps:spPr bwMode="auto">
                            <a:xfrm>
                              <a:off x="6" y="1396"/>
                              <a:ext cx="10623" cy="2"/>
                            </a:xfrm>
                            <a:custGeom>
                              <a:avLst/>
                              <a:gdLst>
                                <a:gd name="T0" fmla="+- 0 6 6"/>
                                <a:gd name="T1" fmla="*/ T0 w 10623"/>
                                <a:gd name="T2" fmla="+- 0 10628 6"/>
                                <a:gd name="T3" fmla="*/ T2 w 10623"/>
                              </a:gdLst>
                              <a:ahLst/>
                              <a:cxnLst>
                                <a:cxn ang="0">
                                  <a:pos x="T1" y="0"/>
                                </a:cxn>
                                <a:cxn ang="0">
                                  <a:pos x="T3" y="0"/>
                                </a:cxn>
                              </a:cxnLst>
                              <a:rect l="0" t="0" r="r" b="b"/>
                              <a:pathLst>
                                <a:path w="10623">
                                  <a:moveTo>
                                    <a:pt x="0" y="0"/>
                                  </a:moveTo>
                                  <a:lnTo>
                                    <a:pt x="106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0"/>
                        <wpg:cNvGrpSpPr>
                          <a:grpSpLocks/>
                        </wpg:cNvGrpSpPr>
                        <wpg:grpSpPr bwMode="auto">
                          <a:xfrm>
                            <a:off x="6" y="6"/>
                            <a:ext cx="10623" cy="2193"/>
                            <a:chOff x="6" y="6"/>
                            <a:chExt cx="10623" cy="2193"/>
                          </a:xfrm>
                        </wpg:grpSpPr>
                        <wps:wsp>
                          <wps:cNvPr id="34" name="Freeform 23"/>
                          <wps:cNvSpPr>
                            <a:spLocks/>
                          </wps:cNvSpPr>
                          <wps:spPr bwMode="auto">
                            <a:xfrm>
                              <a:off x="6" y="2197"/>
                              <a:ext cx="10623" cy="2"/>
                            </a:xfrm>
                            <a:custGeom>
                              <a:avLst/>
                              <a:gdLst>
                                <a:gd name="T0" fmla="+- 0 6 6"/>
                                <a:gd name="T1" fmla="*/ T0 w 10623"/>
                                <a:gd name="T2" fmla="+- 0 10628 6"/>
                                <a:gd name="T3" fmla="*/ T2 w 10623"/>
                              </a:gdLst>
                              <a:ahLst/>
                              <a:cxnLst>
                                <a:cxn ang="0">
                                  <a:pos x="T1" y="0"/>
                                </a:cxn>
                                <a:cxn ang="0">
                                  <a:pos x="T3" y="0"/>
                                </a:cxn>
                              </a:cxnLst>
                              <a:rect l="0" t="0" r="r" b="b"/>
                              <a:pathLst>
                                <a:path w="10623">
                                  <a:moveTo>
                                    <a:pt x="0" y="0"/>
                                  </a:moveTo>
                                  <a:lnTo>
                                    <a:pt x="106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22"/>
                          <wps:cNvSpPr txBox="1">
                            <a:spLocks noChangeArrowheads="1"/>
                          </wps:cNvSpPr>
                          <wps:spPr bwMode="auto">
                            <a:xfrm>
                              <a:off x="11" y="6"/>
                              <a:ext cx="10613" cy="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F6628" w14:textId="15AB1EAA" w:rsidR="003829AE" w:rsidRPr="009476C9" w:rsidRDefault="00DF05C6" w:rsidP="009476C9">
                                <w:pPr>
                                  <w:spacing w:before="4"/>
                                  <w:ind w:left="720" w:right="351" w:hanging="288"/>
                                  <w:rPr>
                                    <w:rFonts w:ascii="Times New Roman" w:eastAsia="Times New Roman" w:hAnsi="Times New Roman" w:cs="Times New Roman"/>
                                  </w:rPr>
                                </w:pPr>
                                <w:r w:rsidRPr="009476C9">
                                  <w:rPr>
                                    <w:rFonts w:ascii="Times New Roman" w:eastAsia="Times New Roman" w:hAnsi="Times New Roman" w:cs="Times New Roman"/>
                                    <w:lang w:val="es-US"/>
                                  </w:rPr>
                                  <w:t xml:space="preserve">7) </w:t>
                                </w:r>
                                <w:r w:rsidR="009476C9">
                                  <w:rPr>
                                    <w:rFonts w:ascii="Times New Roman" w:eastAsia="Times New Roman" w:hAnsi="Times New Roman" w:cs="Times New Roman"/>
                                    <w:lang w:val="es-US"/>
                                  </w:rPr>
                                  <w:t xml:space="preserve"> </w:t>
                                </w:r>
                                <w:r w:rsidRPr="009476C9">
                                  <w:rPr>
                                    <w:rFonts w:ascii="Times New Roman" w:eastAsia="Times New Roman" w:hAnsi="Times New Roman" w:cs="Times New Roman"/>
                                    <w:lang w:val="es-US"/>
                                  </w:rPr>
                                  <w:t>Los procedimientos del adjudicatario abordan las medidas que tomará para ayudar a un beneficiario de CDBG-DR si es víctima de un fraude cometido por un contratista o de otro tipo. Si el beneficiario tiene derecho a recibir asistencia adicional como consecuencia de la actividad fraudulenta y la creación de una necesidad insatisfecha restante, los procedimientos también abordan las medidas que tomará el adjudicatario para prestar la asistencia adicional. [Sección III.A.1.a.(6)(f)]</w:t>
                                </w:r>
                              </w:p>
                            </w:txbxContent>
                          </wps:txbx>
                          <wps:bodyPr rot="0" vert="horz" wrap="square" lIns="0" tIns="0" rIns="0" bIns="0" anchor="t" anchorCtr="0" upright="1">
                            <a:noAutofit/>
                          </wps:bodyPr>
                        </wps:wsp>
                        <wps:wsp>
                          <wps:cNvPr id="36" name="Text Box 21"/>
                          <wps:cNvSpPr txBox="1">
                            <a:spLocks noChangeArrowheads="1"/>
                          </wps:cNvSpPr>
                          <wps:spPr bwMode="auto">
                            <a:xfrm>
                              <a:off x="11" y="1408"/>
                              <a:ext cx="10613"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192D1" w14:textId="77777777" w:rsidR="003829AE" w:rsidRDefault="00DF05C6">
                                <w:pPr>
                                  <w:spacing w:before="124"/>
                                  <w:ind w:left="108"/>
                                  <w:rPr>
                                    <w:rFonts w:ascii="Times New Roman" w:eastAsia="Times New Roman" w:hAnsi="Times New Roman" w:cs="Times New Roman"/>
                                    <w:sz w:val="24"/>
                                    <w:szCs w:val="24"/>
                                  </w:rPr>
                                </w:pPr>
                                <w:r>
                                  <w:rPr>
                                    <w:rFonts w:ascii="Times New Roman"/>
                                    <w:b/>
                                    <w:bCs/>
                                    <w:sz w:val="24"/>
                                    <w:lang w:val="es-US"/>
                                  </w:rPr>
                                  <w:t>El adjudicatario afirma cumplir con este requisito:</w:t>
                                </w:r>
                              </w:p>
                            </w:txbxContent>
                          </wps:txbx>
                          <wps:bodyPr rot="0" vert="horz" wrap="square" lIns="0" tIns="0" rIns="0" bIns="0" anchor="t" anchorCtr="0" upright="1">
                            <a:noAutofit/>
                          </wps:bodyPr>
                        </wps:wsp>
                      </wpg:grpSp>
                    </wpg:wgp>
                  </a:graphicData>
                </a:graphic>
              </wp:inline>
            </w:drawing>
          </mc:Choice>
          <mc:Fallback>
            <w:pict>
              <v:group w14:anchorId="11D6F51B" id="Group 19" o:spid="_x0000_s1032" alt="&quot;&quot;" style="width:531.15pt;height:109.65pt;mso-position-horizontal-relative:char;mso-position-vertical-relative:line" coordorigin="6,6" coordsize="10623,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">
                <v:group id="Group 32" o:spid="_x0000_s1033" style="position:absolute;left:6;top:6;width:10623;height:2" coordorigin="6,6" coordsize="10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3" o:spid="_x0000_s1034" style="position:absolute;left:6;top:6;width:10623;height:2;visibility:visible;mso-wrap-style:square;v-text-anchor:top" coordsize="10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" path="m,l10622,e" filled="f" strokeweight=".58pt">
                    <v:path arrowok="t" o:connecttype="custom" o:connectlocs="0,0;10622,0" o:connectangles="0,0"/>
                  </v:shape>
                </v:group>
                <v:group id="Group 30" o:spid="_x0000_s1035" style="position:absolute;left:11;top:11;width:2;height:2183" coordorigin="11,11" coordsize="2,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1" o:spid="_x0000_s1036" style="position:absolute;left:11;top:11;width:2;height:2183;visibility:visible;mso-wrap-style:square;v-text-anchor:top" coordsize="2,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" path="m,l,2182e" filled="f" strokeweight=".58pt">
                    <v:path arrowok="t" o:connecttype="custom" o:connectlocs="0,11;0,2193" o:connectangles="0,0"/>
                  </v:shape>
                </v:group>
                <v:group id="Group 28" o:spid="_x0000_s1037" style="position:absolute;left:10623;top:11;width:2;height:2183" coordorigin="10623,11" coordsize="2,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38" style="position:absolute;left:10623;top:11;width:2;height:2183;visibility:visible;mso-wrap-style:square;v-text-anchor:top" coordsize="2,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" path="m,l,2182e" filled="f" strokeweight=".58pt">
                    <v:path arrowok="t" o:connecttype="custom" o:connectlocs="0,11;0,2193" o:connectangles="0,0"/>
                  </v:shape>
                </v:group>
                <v:group id="Group 26" o:spid="_x0000_s1039" style="position:absolute;left:5444;top:1547;width:231;height:231" coordorigin="5444,154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40" style="position:absolute;left:5444;top:154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" path="m,230r231,l231,,,,,230xe" filled="f" strokeweight=".72pt">
                    <v:path arrowok="t" o:connecttype="custom" o:connectlocs="0,1777;231,1777;231,1547;0,1547;0,1777" o:connectangles="0,0,0,0,0"/>
                  </v:shape>
                </v:group>
                <v:group id="Group 24" o:spid="_x0000_s1041" style="position:absolute;left:6;top:1396;width:10623;height:2" coordorigin="6,1396" coordsize="10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5" o:spid="_x0000_s1042" style="position:absolute;left:6;top:1396;width:10623;height:2;visibility:visible;mso-wrap-style:square;v-text-anchor:top" coordsize="10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" path="m,l10622,e" filled="f" strokeweight=".58pt">
                    <v:path arrowok="t" o:connecttype="custom" o:connectlocs="0,0;10622,0" o:connectangles="0,0"/>
                  </v:shape>
                </v:group>
                <v:group id="Group 20" o:spid="_x0000_s1043" style="position:absolute;left:6;top:6;width:10623;height:2193" coordorigin="6,6" coordsize="10623,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3" o:spid="_x0000_s1044" style="position:absolute;left:6;top:2197;width:10623;height:2;visibility:visible;mso-wrap-style:square;v-text-anchor:top" coordsize="10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" path="m,l10622,e" filled="f" strokeweight=".58pt">
                    <v:path arrowok="t" o:connecttype="custom" o:connectlocs="0,0;10622,0" o:connectangles="0,0"/>
                  </v:shape>
                  <v:shape id="Text Box 22" o:spid="_x0000_s1045" type="#_x0000_t202" style="position:absolute;left:11;top:6;width:1061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D9F6628" w14:textId="15AB1EAA" w:rsidR="003829AE" w:rsidRPr="009476C9" w:rsidRDefault="00DF05C6" w:rsidP="009476C9">
                          <w:pPr>
                            <w:spacing w:before="4"/>
                            <w:ind w:left="720" w:right="351" w:hanging="288"/>
                            <w:rPr>
                              <w:rFonts w:ascii="Times New Roman" w:eastAsia="Times New Roman" w:hAnsi="Times New Roman" w:cs="Times New Roman"/>
                            </w:rPr>
                          </w:pPr>
                          <w:r w:rsidRPr="009476C9">
                            <w:rPr>
                              <w:rFonts w:ascii="Times New Roman" w:eastAsia="Times New Roman" w:hAnsi="Times New Roman" w:cs="Times New Roman"/>
                              <w:lang w:val="es-US"/>
                            </w:rPr>
                            <w:t xml:space="preserve">7) </w:t>
                          </w:r>
                          <w:r w:rsidR="009476C9">
                            <w:rPr>
                              <w:rFonts w:ascii="Times New Roman" w:eastAsia="Times New Roman" w:hAnsi="Times New Roman" w:cs="Times New Roman"/>
                              <w:lang w:val="es-US"/>
                            </w:rPr>
                            <w:t xml:space="preserve"> </w:t>
                          </w:r>
                          <w:r w:rsidRPr="009476C9">
                            <w:rPr>
                              <w:rFonts w:ascii="Times New Roman" w:eastAsia="Times New Roman" w:hAnsi="Times New Roman" w:cs="Times New Roman"/>
                              <w:lang w:val="es-US"/>
                            </w:rPr>
                            <w:t>Los procedimientos del adjudicatario abordan las medidas que tomará para ayudar a un beneficiario de CDBG-DR si es víctima de un fraude cometido por un contratista o de otro tipo. Si el beneficiario tiene derecho a recibir asistencia adicional como consecuencia de la actividad fraudulenta y la creación de una necesidad insatisfecha restante, los procedimientos también abordan las medidas que tomará el adjudicatario para prestar la asistencia adicional. [Sección III.A.1.a.(6)(f)]</w:t>
                          </w:r>
                        </w:p>
                      </w:txbxContent>
                    </v:textbox>
                  </v:shape>
                  <v:shape id="Text Box 21" o:spid="_x0000_s1046" type="#_x0000_t202" style="position:absolute;left:11;top:1408;width:10613;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58192D1" w14:textId="77777777" w:rsidR="003829AE" w:rsidRDefault="00DF05C6">
                          <w:pPr>
                            <w:spacing w:before="124"/>
                            <w:ind w:left="108"/>
                            <w:rPr>
                              <w:rFonts w:ascii="Times New Roman" w:eastAsia="Times New Roman" w:hAnsi="Times New Roman" w:cs="Times New Roman"/>
                              <w:sz w:val="24"/>
                              <w:szCs w:val="24"/>
                            </w:rPr>
                          </w:pPr>
                          <w:r>
                            <w:rPr>
                              <w:rFonts w:ascii="Times New Roman"/>
                              <w:b/>
                              <w:bCs/>
                              <w:sz w:val="24"/>
                              <w:lang w:val="es-US"/>
                            </w:rPr>
                            <w:t>El adjudicatario afirma cumplir con este requisito:</w:t>
                          </w:r>
                        </w:p>
                      </w:txbxContent>
                    </v:textbox>
                  </v:shape>
                </v:group>
                <w10:anchorlock/>
              </v:group>
            </w:pict>
          </mc:Fallback>
        </mc:AlternateContent>
      </w:r>
    </w:p>
    <w:p w14:paraId="7FC4767B" w14:textId="77777777" w:rsidR="003829AE" w:rsidRPr="00BC6644" w:rsidRDefault="003829AE">
      <w:pPr>
        <w:spacing w:before="10"/>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2796"/>
        <w:gridCol w:w="2640"/>
        <w:gridCol w:w="2233"/>
        <w:gridCol w:w="3068"/>
      </w:tblGrid>
      <w:tr w:rsidR="003829AE" w:rsidRPr="00BC6644" w14:paraId="1517A420" w14:textId="77777777" w:rsidTr="00E7498C">
        <w:trPr>
          <w:trHeight w:hRule="exact" w:val="564"/>
        </w:trPr>
        <w:tc>
          <w:tcPr>
            <w:tcW w:w="2796" w:type="dxa"/>
            <w:tcBorders>
              <w:top w:val="single" w:sz="5" w:space="0" w:color="000000"/>
              <w:left w:val="single" w:sz="5" w:space="0" w:color="000000"/>
              <w:bottom w:val="single" w:sz="5" w:space="0" w:color="000000"/>
              <w:right w:val="single" w:sz="5" w:space="0" w:color="000000"/>
            </w:tcBorders>
          </w:tcPr>
          <w:p w14:paraId="2F023C67" w14:textId="77777777" w:rsidR="003829AE" w:rsidRPr="00BC6644" w:rsidRDefault="00DF05C6" w:rsidP="00964441">
            <w:pPr>
              <w:pStyle w:val="TableParagraph"/>
              <w:ind w:left="102" w:right="90"/>
              <w:rPr>
                <w:rFonts w:ascii="Times New Roman" w:eastAsia="Times New Roman" w:hAnsi="Times New Roman" w:cs="Times New Roman"/>
              </w:rPr>
            </w:pPr>
            <w:r w:rsidRPr="00BC6644">
              <w:rPr>
                <w:rFonts w:ascii="Times New Roman" w:hAnsi="Times New Roman" w:cs="Times New Roman"/>
                <w:b/>
                <w:bCs/>
                <w:szCs w:val="20"/>
              </w:rPr>
              <w:t>Identificador/nombre del archivo de referencia</w:t>
            </w:r>
          </w:p>
        </w:tc>
        <w:tc>
          <w:tcPr>
            <w:tcW w:w="2640" w:type="dxa"/>
            <w:tcBorders>
              <w:top w:val="single" w:sz="5" w:space="0" w:color="000000"/>
              <w:left w:val="single" w:sz="5" w:space="0" w:color="000000"/>
              <w:bottom w:val="single" w:sz="5" w:space="0" w:color="000000"/>
              <w:right w:val="single" w:sz="5" w:space="0" w:color="000000"/>
            </w:tcBorders>
          </w:tcPr>
          <w:p w14:paraId="03D40EAB" w14:textId="77777777" w:rsidR="003829AE" w:rsidRPr="00BC6644" w:rsidRDefault="00DF05C6" w:rsidP="00964441">
            <w:pPr>
              <w:pStyle w:val="TableParagraph"/>
              <w:ind w:left="102" w:right="119"/>
              <w:rPr>
                <w:rFonts w:ascii="Times New Roman" w:eastAsia="Times New Roman" w:hAnsi="Times New Roman" w:cs="Times New Roman"/>
              </w:rPr>
            </w:pPr>
            <w:r w:rsidRPr="00BC6644">
              <w:rPr>
                <w:rFonts w:ascii="Times New Roman" w:hAnsi="Times New Roman" w:cs="Times New Roman"/>
                <w:b/>
                <w:bCs/>
                <w:szCs w:val="20"/>
              </w:rPr>
              <w:t>Título del documento</w:t>
            </w:r>
          </w:p>
        </w:tc>
        <w:tc>
          <w:tcPr>
            <w:tcW w:w="2233" w:type="dxa"/>
            <w:tcBorders>
              <w:top w:val="single" w:sz="5" w:space="0" w:color="000000"/>
              <w:left w:val="single" w:sz="5" w:space="0" w:color="000000"/>
              <w:bottom w:val="single" w:sz="5" w:space="0" w:color="000000"/>
              <w:right w:val="single" w:sz="5" w:space="0" w:color="000000"/>
            </w:tcBorders>
          </w:tcPr>
          <w:p w14:paraId="79436207" w14:textId="77777777" w:rsidR="003829AE" w:rsidRPr="00BC6644" w:rsidRDefault="00DF05C6" w:rsidP="00964441">
            <w:pPr>
              <w:pStyle w:val="TableParagraph"/>
              <w:ind w:left="102" w:right="102"/>
              <w:rPr>
                <w:rFonts w:ascii="Times New Roman" w:eastAsia="Times New Roman" w:hAnsi="Times New Roman" w:cs="Times New Roman"/>
              </w:rPr>
            </w:pPr>
            <w:r w:rsidRPr="00BC6644">
              <w:rPr>
                <w:rFonts w:ascii="Times New Roman" w:hAnsi="Times New Roman" w:cs="Times New Roman"/>
                <w:b/>
                <w:bCs/>
                <w:szCs w:val="20"/>
              </w:rPr>
              <w:t>Número(s) de página</w:t>
            </w:r>
          </w:p>
        </w:tc>
        <w:tc>
          <w:tcPr>
            <w:tcW w:w="3068" w:type="dxa"/>
            <w:tcBorders>
              <w:top w:val="single" w:sz="5" w:space="0" w:color="000000"/>
              <w:left w:val="single" w:sz="5" w:space="0" w:color="000000"/>
              <w:bottom w:val="single" w:sz="5" w:space="0" w:color="000000"/>
              <w:right w:val="single" w:sz="5" w:space="0" w:color="000000"/>
            </w:tcBorders>
          </w:tcPr>
          <w:p w14:paraId="29149151" w14:textId="77777777" w:rsidR="003829AE" w:rsidRPr="00BC6644" w:rsidRDefault="00DF05C6" w:rsidP="00964441">
            <w:pPr>
              <w:pStyle w:val="TableParagraph"/>
              <w:ind w:left="102" w:right="21"/>
              <w:rPr>
                <w:rFonts w:ascii="Times New Roman" w:eastAsia="Times New Roman" w:hAnsi="Times New Roman" w:cs="Times New Roman"/>
              </w:rPr>
            </w:pPr>
            <w:r w:rsidRPr="00BC6644">
              <w:rPr>
                <w:rFonts w:ascii="Times New Roman" w:hAnsi="Times New Roman" w:cs="Times New Roman"/>
                <w:b/>
                <w:bCs/>
                <w:szCs w:val="20"/>
              </w:rPr>
              <w:t>Pregunta de certificación relacionada</w:t>
            </w:r>
          </w:p>
        </w:tc>
      </w:tr>
      <w:tr w:rsidR="003829AE" w:rsidRPr="00BC6644" w14:paraId="12C517A2" w14:textId="77777777" w:rsidTr="00E7498C">
        <w:trPr>
          <w:trHeight w:hRule="exact" w:val="286"/>
        </w:trPr>
        <w:tc>
          <w:tcPr>
            <w:tcW w:w="2796" w:type="dxa"/>
            <w:tcBorders>
              <w:top w:val="single" w:sz="5" w:space="0" w:color="000000"/>
              <w:left w:val="single" w:sz="5" w:space="0" w:color="000000"/>
              <w:bottom w:val="single" w:sz="5" w:space="0" w:color="000000"/>
              <w:right w:val="single" w:sz="5" w:space="0" w:color="000000"/>
            </w:tcBorders>
          </w:tcPr>
          <w:p w14:paraId="47000EFB"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684B853A"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3442FE4D"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0922AFF6" w14:textId="77777777" w:rsidR="003829AE" w:rsidRPr="00BC6644" w:rsidRDefault="003829AE">
            <w:pPr>
              <w:rPr>
                <w:rFonts w:ascii="Times New Roman" w:hAnsi="Times New Roman" w:cs="Times New Roman"/>
                <w:sz w:val="20"/>
                <w:szCs w:val="20"/>
              </w:rPr>
            </w:pPr>
          </w:p>
        </w:tc>
      </w:tr>
      <w:tr w:rsidR="003829AE" w:rsidRPr="00BC6644" w14:paraId="1FE42A3A" w14:textId="77777777" w:rsidTr="00E7498C">
        <w:trPr>
          <w:trHeight w:hRule="exact" w:val="286"/>
        </w:trPr>
        <w:tc>
          <w:tcPr>
            <w:tcW w:w="2796" w:type="dxa"/>
            <w:tcBorders>
              <w:top w:val="single" w:sz="5" w:space="0" w:color="000000"/>
              <w:left w:val="single" w:sz="5" w:space="0" w:color="000000"/>
              <w:bottom w:val="single" w:sz="5" w:space="0" w:color="000000"/>
              <w:right w:val="single" w:sz="5" w:space="0" w:color="000000"/>
            </w:tcBorders>
          </w:tcPr>
          <w:p w14:paraId="2E285C39" w14:textId="77777777" w:rsidR="003829AE" w:rsidRPr="00BC6644" w:rsidRDefault="003829AE">
            <w:pPr>
              <w:rPr>
                <w:rFonts w:ascii="Times New Roman" w:hAnsi="Times New Roman" w:cs="Times New Roman"/>
                <w:sz w:val="20"/>
                <w:szCs w:val="20"/>
              </w:rPr>
            </w:pPr>
          </w:p>
        </w:tc>
        <w:tc>
          <w:tcPr>
            <w:tcW w:w="2640" w:type="dxa"/>
            <w:tcBorders>
              <w:top w:val="single" w:sz="5" w:space="0" w:color="000000"/>
              <w:left w:val="single" w:sz="5" w:space="0" w:color="000000"/>
              <w:bottom w:val="single" w:sz="5" w:space="0" w:color="000000"/>
              <w:right w:val="single" w:sz="5" w:space="0" w:color="000000"/>
            </w:tcBorders>
          </w:tcPr>
          <w:p w14:paraId="5D66BD4A" w14:textId="77777777" w:rsidR="003829AE" w:rsidRPr="00BC6644" w:rsidRDefault="003829AE">
            <w:pPr>
              <w:rPr>
                <w:rFonts w:ascii="Times New Roman" w:hAnsi="Times New Roman" w:cs="Times New Roman"/>
                <w:sz w:val="20"/>
                <w:szCs w:val="20"/>
              </w:rPr>
            </w:pPr>
          </w:p>
        </w:tc>
        <w:tc>
          <w:tcPr>
            <w:tcW w:w="2233" w:type="dxa"/>
            <w:tcBorders>
              <w:top w:val="single" w:sz="5" w:space="0" w:color="000000"/>
              <w:left w:val="single" w:sz="5" w:space="0" w:color="000000"/>
              <w:bottom w:val="single" w:sz="5" w:space="0" w:color="000000"/>
              <w:right w:val="single" w:sz="5" w:space="0" w:color="000000"/>
            </w:tcBorders>
          </w:tcPr>
          <w:p w14:paraId="49789DC5" w14:textId="77777777" w:rsidR="003829AE" w:rsidRPr="00BC6644" w:rsidRDefault="003829AE">
            <w:pPr>
              <w:rPr>
                <w:rFonts w:ascii="Times New Roman" w:hAnsi="Times New Roman" w:cs="Times New Roman"/>
                <w:sz w:val="20"/>
                <w:szCs w:val="20"/>
              </w:rPr>
            </w:pPr>
          </w:p>
        </w:tc>
        <w:tc>
          <w:tcPr>
            <w:tcW w:w="3068" w:type="dxa"/>
            <w:tcBorders>
              <w:top w:val="single" w:sz="5" w:space="0" w:color="000000"/>
              <w:left w:val="single" w:sz="5" w:space="0" w:color="000000"/>
              <w:bottom w:val="single" w:sz="5" w:space="0" w:color="000000"/>
              <w:right w:val="single" w:sz="5" w:space="0" w:color="000000"/>
            </w:tcBorders>
          </w:tcPr>
          <w:p w14:paraId="334958E5" w14:textId="77777777" w:rsidR="003829AE" w:rsidRPr="00BC6644" w:rsidRDefault="003829AE">
            <w:pPr>
              <w:rPr>
                <w:rFonts w:ascii="Times New Roman" w:hAnsi="Times New Roman" w:cs="Times New Roman"/>
                <w:sz w:val="20"/>
                <w:szCs w:val="20"/>
              </w:rPr>
            </w:pPr>
          </w:p>
        </w:tc>
      </w:tr>
    </w:tbl>
    <w:p w14:paraId="0F34AF2B" w14:textId="77777777" w:rsidR="003829AE" w:rsidRPr="00BC6644" w:rsidRDefault="003829AE" w:rsidP="00E7498C">
      <w:pPr>
        <w:rPr>
          <w:rFonts w:ascii="Times New Roman" w:eastAsia="Times New Roman" w:hAnsi="Times New Roman" w:cs="Times New Roman"/>
          <w:sz w:val="18"/>
          <w:szCs w:val="18"/>
        </w:rPr>
      </w:pPr>
    </w:p>
    <w:p w14:paraId="7330ABA8" w14:textId="77777777" w:rsidR="003829AE" w:rsidRPr="00BC6644" w:rsidRDefault="003829AE" w:rsidP="00E7498C">
      <w:pPr>
        <w:spacing w:before="10"/>
        <w:rPr>
          <w:rFonts w:ascii="Times New Roman" w:eastAsia="Times New Roman" w:hAnsi="Times New Roman" w:cs="Times New Roman"/>
          <w:sz w:val="24"/>
          <w:szCs w:val="24"/>
        </w:rPr>
      </w:pPr>
    </w:p>
    <w:p w14:paraId="2D363E39" w14:textId="77777777" w:rsidR="003829AE" w:rsidRPr="00BC6644" w:rsidRDefault="00DF05C6" w:rsidP="00E7498C">
      <w:pPr>
        <w:pStyle w:val="Heading1"/>
        <w:spacing w:before="69"/>
        <w:ind w:left="0"/>
        <w:rPr>
          <w:rFonts w:cs="Times New Roman"/>
          <w:b w:val="0"/>
          <w:bCs w:val="0"/>
          <w:sz w:val="22"/>
          <w:szCs w:val="22"/>
        </w:rPr>
      </w:pPr>
      <w:bookmarkStart w:id="7" w:name="_TOC_250000"/>
      <w:r w:rsidRPr="00BC6644">
        <w:rPr>
          <w:rFonts w:cs="Times New Roman"/>
          <w:sz w:val="22"/>
          <w:szCs w:val="22"/>
        </w:rPr>
        <w:t>CERTIFICACIONES</w:t>
      </w:r>
      <w:bookmarkEnd w:id="7"/>
    </w:p>
    <w:p w14:paraId="14FDE3A8" w14:textId="77777777" w:rsidR="003829AE" w:rsidRPr="00BC6644" w:rsidRDefault="003829AE" w:rsidP="00E7498C">
      <w:pPr>
        <w:spacing w:before="10"/>
        <w:rPr>
          <w:rFonts w:ascii="Times New Roman" w:eastAsia="Times New Roman" w:hAnsi="Times New Roman" w:cs="Times New Roman"/>
          <w:b/>
          <w:bCs/>
          <w:sz w:val="18"/>
          <w:szCs w:val="18"/>
        </w:rPr>
      </w:pPr>
    </w:p>
    <w:p w14:paraId="6B135A6D" w14:textId="77777777" w:rsidR="003829AE" w:rsidRPr="00BC6644" w:rsidRDefault="00DF05C6" w:rsidP="00E7498C">
      <w:pPr>
        <w:pStyle w:val="BodyText"/>
        <w:ind w:left="0" w:firstLine="0"/>
        <w:rPr>
          <w:rFonts w:cs="Times New Roman"/>
          <w:sz w:val="22"/>
          <w:szCs w:val="22"/>
        </w:rPr>
      </w:pPr>
      <w:r w:rsidRPr="00BC6644">
        <w:rPr>
          <w:rFonts w:cs="Times New Roman"/>
          <w:sz w:val="22"/>
          <w:szCs w:val="22"/>
        </w:rPr>
        <w:t>Como exigen el Aviso Consolidado y el Aviso de Anuncio de Asignación, el adjudicatario deberá hacer la certificación siguiente, firmando donde se indique.</w:t>
      </w:r>
    </w:p>
    <w:p w14:paraId="608102DA" w14:textId="5438184B" w:rsidR="003829AE" w:rsidRPr="00BC6644" w:rsidRDefault="009476C9" w:rsidP="00E7498C">
      <w:pPr>
        <w:spacing w:before="3"/>
        <w:rPr>
          <w:rFonts w:ascii="Times New Roman" w:eastAsia="Times New Roman" w:hAnsi="Times New Roman" w:cs="Times New Roman"/>
          <w:sz w:val="32"/>
          <w:szCs w:val="32"/>
        </w:rPr>
      </w:pPr>
      <w:r w:rsidRPr="00BC6644">
        <w:rPr>
          <w:rFonts w:cs="Times New Roman"/>
          <w:noProof/>
        </w:rPr>
        <mc:AlternateContent>
          <mc:Choice Requires="wpg">
            <w:drawing>
              <wp:anchor distT="0" distB="0" distL="114300" distR="114300" simplePos="0" relativeHeight="503287736" behindDoc="1" locked="0" layoutInCell="1" allowOverlap="1" wp14:anchorId="6B28EDF5" wp14:editId="5258EE8C">
                <wp:simplePos x="0" y="0"/>
                <wp:positionH relativeFrom="page">
                  <wp:posOffset>457200</wp:posOffset>
                </wp:positionH>
                <wp:positionV relativeFrom="paragraph">
                  <wp:posOffset>157921</wp:posOffset>
                </wp:positionV>
                <wp:extent cx="6745605" cy="3948430"/>
                <wp:effectExtent l="0" t="0" r="17145" b="13970"/>
                <wp:wrapNone/>
                <wp:docPr id="5"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5605" cy="3948430"/>
                          <a:chOff x="720" y="-124"/>
                          <a:chExt cx="10623" cy="6218"/>
                        </a:xfrm>
                      </wpg:grpSpPr>
                      <wpg:grpSp>
                        <wpg:cNvPr id="6" name="Group 17"/>
                        <wpg:cNvGrpSpPr>
                          <a:grpSpLocks/>
                        </wpg:cNvGrpSpPr>
                        <wpg:grpSpPr bwMode="auto">
                          <a:xfrm>
                            <a:off x="720" y="-124"/>
                            <a:ext cx="10623" cy="2"/>
                            <a:chOff x="720" y="-124"/>
                            <a:chExt cx="10623" cy="2"/>
                          </a:xfrm>
                        </wpg:grpSpPr>
                        <wps:wsp>
                          <wps:cNvPr id="7" name="Freeform 18"/>
                          <wps:cNvSpPr>
                            <a:spLocks/>
                          </wps:cNvSpPr>
                          <wps:spPr bwMode="auto">
                            <a:xfrm>
                              <a:off x="720" y="-124"/>
                              <a:ext cx="10623" cy="2"/>
                            </a:xfrm>
                            <a:custGeom>
                              <a:avLst/>
                              <a:gdLst>
                                <a:gd name="T0" fmla="+- 0 720 720"/>
                                <a:gd name="T1" fmla="*/ T0 w 10623"/>
                                <a:gd name="T2" fmla="+- 0 11342 720"/>
                                <a:gd name="T3" fmla="*/ T2 w 10623"/>
                              </a:gdLst>
                              <a:ahLst/>
                              <a:cxnLst>
                                <a:cxn ang="0">
                                  <a:pos x="T1" y="0"/>
                                </a:cxn>
                                <a:cxn ang="0">
                                  <a:pos x="T3" y="0"/>
                                </a:cxn>
                              </a:cxnLst>
                              <a:rect l="0" t="0" r="r" b="b"/>
                              <a:pathLst>
                                <a:path w="10623">
                                  <a:moveTo>
                                    <a:pt x="0" y="0"/>
                                  </a:moveTo>
                                  <a:lnTo>
                                    <a:pt x="106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5"/>
                        <wpg:cNvGrpSpPr>
                          <a:grpSpLocks/>
                        </wpg:cNvGrpSpPr>
                        <wpg:grpSpPr bwMode="auto">
                          <a:xfrm>
                            <a:off x="725" y="-119"/>
                            <a:ext cx="2" cy="6208"/>
                            <a:chOff x="725" y="-119"/>
                            <a:chExt cx="2" cy="6208"/>
                          </a:xfrm>
                        </wpg:grpSpPr>
                        <wps:wsp>
                          <wps:cNvPr id="9" name="Freeform 16"/>
                          <wps:cNvSpPr>
                            <a:spLocks/>
                          </wps:cNvSpPr>
                          <wps:spPr bwMode="auto">
                            <a:xfrm>
                              <a:off x="725" y="-119"/>
                              <a:ext cx="2" cy="6208"/>
                            </a:xfrm>
                            <a:custGeom>
                              <a:avLst/>
                              <a:gdLst>
                                <a:gd name="T0" fmla="+- 0 -119 -119"/>
                                <a:gd name="T1" fmla="*/ -119 h 6208"/>
                                <a:gd name="T2" fmla="+- 0 6088 -119"/>
                                <a:gd name="T3" fmla="*/ 6088 h 6208"/>
                              </a:gdLst>
                              <a:ahLst/>
                              <a:cxnLst>
                                <a:cxn ang="0">
                                  <a:pos x="0" y="T1"/>
                                </a:cxn>
                                <a:cxn ang="0">
                                  <a:pos x="0" y="T3"/>
                                </a:cxn>
                              </a:cxnLst>
                              <a:rect l="0" t="0" r="r" b="b"/>
                              <a:pathLst>
                                <a:path h="6208">
                                  <a:moveTo>
                                    <a:pt x="0" y="0"/>
                                  </a:moveTo>
                                  <a:lnTo>
                                    <a:pt x="0" y="62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3"/>
                        <wpg:cNvGrpSpPr>
                          <a:grpSpLocks/>
                        </wpg:cNvGrpSpPr>
                        <wpg:grpSpPr bwMode="auto">
                          <a:xfrm>
                            <a:off x="11338" y="-119"/>
                            <a:ext cx="2" cy="6208"/>
                            <a:chOff x="11338" y="-119"/>
                            <a:chExt cx="2" cy="6208"/>
                          </a:xfrm>
                        </wpg:grpSpPr>
                        <wps:wsp>
                          <wps:cNvPr id="11" name="Freeform 14"/>
                          <wps:cNvSpPr>
                            <a:spLocks/>
                          </wps:cNvSpPr>
                          <wps:spPr bwMode="auto">
                            <a:xfrm>
                              <a:off x="11338" y="-119"/>
                              <a:ext cx="2" cy="6208"/>
                            </a:xfrm>
                            <a:custGeom>
                              <a:avLst/>
                              <a:gdLst>
                                <a:gd name="T0" fmla="+- 0 -119 -119"/>
                                <a:gd name="T1" fmla="*/ -119 h 6208"/>
                                <a:gd name="T2" fmla="+- 0 6088 -119"/>
                                <a:gd name="T3" fmla="*/ 6088 h 6208"/>
                              </a:gdLst>
                              <a:ahLst/>
                              <a:cxnLst>
                                <a:cxn ang="0">
                                  <a:pos x="0" y="T1"/>
                                </a:cxn>
                                <a:cxn ang="0">
                                  <a:pos x="0" y="T3"/>
                                </a:cxn>
                              </a:cxnLst>
                              <a:rect l="0" t="0" r="r" b="b"/>
                              <a:pathLst>
                                <a:path h="6208">
                                  <a:moveTo>
                                    <a:pt x="0" y="0"/>
                                  </a:moveTo>
                                  <a:lnTo>
                                    <a:pt x="0" y="62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720" y="402"/>
                            <a:ext cx="10623" cy="2"/>
                            <a:chOff x="720" y="402"/>
                            <a:chExt cx="10623" cy="2"/>
                          </a:xfrm>
                        </wpg:grpSpPr>
                        <wps:wsp>
                          <wps:cNvPr id="13" name="Freeform 12"/>
                          <wps:cNvSpPr>
                            <a:spLocks/>
                          </wps:cNvSpPr>
                          <wps:spPr bwMode="auto">
                            <a:xfrm>
                              <a:off x="720" y="402"/>
                              <a:ext cx="10623" cy="2"/>
                            </a:xfrm>
                            <a:custGeom>
                              <a:avLst/>
                              <a:gdLst>
                                <a:gd name="T0" fmla="+- 0 720 720"/>
                                <a:gd name="T1" fmla="*/ T0 w 10623"/>
                                <a:gd name="T2" fmla="+- 0 11342 720"/>
                                <a:gd name="T3" fmla="*/ T2 w 10623"/>
                              </a:gdLst>
                              <a:ahLst/>
                              <a:cxnLst>
                                <a:cxn ang="0">
                                  <a:pos x="T1" y="0"/>
                                </a:cxn>
                                <a:cxn ang="0">
                                  <a:pos x="T3" y="0"/>
                                </a:cxn>
                              </a:cxnLst>
                              <a:rect l="0" t="0" r="r" b="b"/>
                              <a:pathLst>
                                <a:path w="10623">
                                  <a:moveTo>
                                    <a:pt x="0" y="0"/>
                                  </a:moveTo>
                                  <a:lnTo>
                                    <a:pt x="106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730" y="6092"/>
                            <a:ext cx="10604" cy="2"/>
                            <a:chOff x="730" y="6092"/>
                            <a:chExt cx="10604" cy="2"/>
                          </a:xfrm>
                        </wpg:grpSpPr>
                        <wps:wsp>
                          <wps:cNvPr id="15" name="Freeform 10"/>
                          <wps:cNvSpPr>
                            <a:spLocks/>
                          </wps:cNvSpPr>
                          <wps:spPr bwMode="auto">
                            <a:xfrm>
                              <a:off x="730" y="6092"/>
                              <a:ext cx="10604" cy="2"/>
                            </a:xfrm>
                            <a:custGeom>
                              <a:avLst/>
                              <a:gdLst>
                                <a:gd name="T0" fmla="+- 0 730 730"/>
                                <a:gd name="T1" fmla="*/ T0 w 10604"/>
                                <a:gd name="T2" fmla="+- 0 11333 730"/>
                                <a:gd name="T3" fmla="*/ T2 w 10604"/>
                              </a:gdLst>
                              <a:ahLst/>
                              <a:cxnLst>
                                <a:cxn ang="0">
                                  <a:pos x="T1" y="0"/>
                                </a:cxn>
                                <a:cxn ang="0">
                                  <a:pos x="T3" y="0"/>
                                </a:cxn>
                              </a:cxnLst>
                              <a:rect l="0" t="0" r="r" b="b"/>
                              <a:pathLst>
                                <a:path w="10604">
                                  <a:moveTo>
                                    <a:pt x="0" y="0"/>
                                  </a:moveTo>
                                  <a:lnTo>
                                    <a:pt x="106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264" y="3080"/>
                            <a:ext cx="5730" cy="450"/>
                            <a:chOff x="1264" y="3080"/>
                            <a:chExt cx="5730" cy="450"/>
                          </a:xfrm>
                        </wpg:grpSpPr>
                        <wps:wsp>
                          <wps:cNvPr id="17" name="Freeform 8"/>
                          <wps:cNvSpPr>
                            <a:spLocks/>
                          </wps:cNvSpPr>
                          <wps:spPr bwMode="auto">
                            <a:xfrm>
                              <a:off x="1264" y="3080"/>
                              <a:ext cx="5730" cy="450"/>
                            </a:xfrm>
                            <a:custGeom>
                              <a:avLst/>
                              <a:gdLst>
                                <a:gd name="T0" fmla="+- 0 1264 1264"/>
                                <a:gd name="T1" fmla="*/ T0 w 5730"/>
                                <a:gd name="T2" fmla="+- 0 3867 3418"/>
                                <a:gd name="T3" fmla="*/ 3867 h 450"/>
                                <a:gd name="T4" fmla="+- 0 6994 1264"/>
                                <a:gd name="T5" fmla="*/ T4 w 5730"/>
                                <a:gd name="T6" fmla="+- 0 3867 3418"/>
                                <a:gd name="T7" fmla="*/ 3867 h 450"/>
                                <a:gd name="T8" fmla="+- 0 6994 1264"/>
                                <a:gd name="T9" fmla="*/ T8 w 5730"/>
                                <a:gd name="T10" fmla="+- 0 3418 3418"/>
                                <a:gd name="T11" fmla="*/ 3418 h 450"/>
                                <a:gd name="T12" fmla="+- 0 1264 1264"/>
                                <a:gd name="T13" fmla="*/ T12 w 5730"/>
                                <a:gd name="T14" fmla="+- 0 3418 3418"/>
                                <a:gd name="T15" fmla="*/ 3418 h 450"/>
                                <a:gd name="T16" fmla="+- 0 1264 1264"/>
                                <a:gd name="T17" fmla="*/ T16 w 5730"/>
                                <a:gd name="T18" fmla="+- 0 3867 3418"/>
                                <a:gd name="T19" fmla="*/ 3867 h 450"/>
                              </a:gdLst>
                              <a:ahLst/>
                              <a:cxnLst>
                                <a:cxn ang="0">
                                  <a:pos x="T1" y="T3"/>
                                </a:cxn>
                                <a:cxn ang="0">
                                  <a:pos x="T5" y="T7"/>
                                </a:cxn>
                                <a:cxn ang="0">
                                  <a:pos x="T9" y="T11"/>
                                </a:cxn>
                                <a:cxn ang="0">
                                  <a:pos x="T13" y="T15"/>
                                </a:cxn>
                                <a:cxn ang="0">
                                  <a:pos x="T17" y="T19"/>
                                </a:cxn>
                              </a:cxnLst>
                              <a:rect l="0" t="0" r="r" b="b"/>
                              <a:pathLst>
                                <a:path w="5730" h="450">
                                  <a:moveTo>
                                    <a:pt x="0" y="449"/>
                                  </a:moveTo>
                                  <a:lnTo>
                                    <a:pt x="5730" y="449"/>
                                  </a:lnTo>
                                  <a:lnTo>
                                    <a:pt x="5730" y="0"/>
                                  </a:lnTo>
                                  <a:lnTo>
                                    <a:pt x="0" y="0"/>
                                  </a:lnTo>
                                  <a:lnTo>
                                    <a:pt x="0" y="44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5"/>
                        <wpg:cNvGrpSpPr>
                          <a:grpSpLocks/>
                        </wpg:cNvGrpSpPr>
                        <wpg:grpSpPr bwMode="auto">
                          <a:xfrm>
                            <a:off x="1013" y="3596"/>
                            <a:ext cx="6600" cy="2"/>
                            <a:chOff x="1013" y="3596"/>
                            <a:chExt cx="6600" cy="2"/>
                          </a:xfrm>
                        </wpg:grpSpPr>
                        <wps:wsp>
                          <wps:cNvPr id="19" name="Freeform 6"/>
                          <wps:cNvSpPr>
                            <a:spLocks/>
                          </wps:cNvSpPr>
                          <wps:spPr bwMode="auto">
                            <a:xfrm>
                              <a:off x="1013" y="3596"/>
                              <a:ext cx="6600" cy="2"/>
                            </a:xfrm>
                            <a:custGeom>
                              <a:avLst/>
                              <a:gdLst>
                                <a:gd name="T0" fmla="+- 0 1013 1013"/>
                                <a:gd name="T1" fmla="*/ T0 w 6600"/>
                                <a:gd name="T2" fmla="+- 0 7613 1013"/>
                                <a:gd name="T3" fmla="*/ T2 w 6600"/>
                              </a:gdLst>
                              <a:ahLst/>
                              <a:cxnLst>
                                <a:cxn ang="0">
                                  <a:pos x="T1" y="0"/>
                                </a:cxn>
                                <a:cxn ang="0">
                                  <a:pos x="T3" y="0"/>
                                </a:cxn>
                              </a:cxnLst>
                              <a:rect l="0" t="0" r="r" b="b"/>
                              <a:pathLst>
                                <a:path w="6600">
                                  <a:moveTo>
                                    <a:pt x="0" y="0"/>
                                  </a:moveTo>
                                  <a:lnTo>
                                    <a:pt x="6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
                        <wpg:cNvGrpSpPr>
                          <a:grpSpLocks/>
                        </wpg:cNvGrpSpPr>
                        <wpg:grpSpPr bwMode="auto">
                          <a:xfrm>
                            <a:off x="1013" y="4611"/>
                            <a:ext cx="6601" cy="2"/>
                            <a:chOff x="1013" y="4611"/>
                            <a:chExt cx="6601" cy="2"/>
                          </a:xfrm>
                        </wpg:grpSpPr>
                        <wps:wsp>
                          <wps:cNvPr id="21" name="Freeform 4"/>
                          <wps:cNvSpPr>
                            <a:spLocks/>
                          </wps:cNvSpPr>
                          <wps:spPr bwMode="auto">
                            <a:xfrm>
                              <a:off x="1013" y="4611"/>
                              <a:ext cx="6601" cy="2"/>
                            </a:xfrm>
                            <a:custGeom>
                              <a:avLst/>
                              <a:gdLst>
                                <a:gd name="T0" fmla="+- 0 1013 1013"/>
                                <a:gd name="T1" fmla="*/ T0 w 6601"/>
                                <a:gd name="T2" fmla="+- 0 7613 1013"/>
                                <a:gd name="T3" fmla="*/ T2 w 6601"/>
                              </a:gdLst>
                              <a:ahLst/>
                              <a:cxnLst>
                                <a:cxn ang="0">
                                  <a:pos x="T1" y="0"/>
                                </a:cxn>
                                <a:cxn ang="0">
                                  <a:pos x="T3" y="0"/>
                                </a:cxn>
                              </a:cxnLst>
                              <a:rect l="0" t="0" r="r" b="b"/>
                              <a:pathLst>
                                <a:path w="6601">
                                  <a:moveTo>
                                    <a:pt x="0" y="0"/>
                                  </a:moveTo>
                                  <a:lnTo>
                                    <a:pt x="6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817783" id="Group 2" o:spid="_x0000_s1026" alt="&quot;&quot;" style="position:absolute;margin-left:36pt;margin-top:12.45pt;width:531.15pt;height:310.9pt;z-index:-28744;mso-position-horizontal-relative:page" coordorigin="720,-124" coordsize="10623,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">
                <v:group id="Group 17" o:spid="_x0000_s1027" style="position:absolute;left:720;top:-124;width:10623;height:2" coordorigin="720,-124" coordsize="10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8" o:spid="_x0000_s1028" style="position:absolute;left:720;top:-124;width:10623;height:2;visibility:visible;mso-wrap-style:square;v-text-anchor:top" coordsize="10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" path="m,l10622,e" filled="f" strokeweight=".58pt">
                    <v:path arrowok="t" o:connecttype="custom" o:connectlocs="0,0;10622,0" o:connectangles="0,0"/>
                  </v:shape>
                </v:group>
                <v:group id="Group 15" o:spid="_x0000_s1029" style="position:absolute;left:725;top:-119;width:2;height:6208" coordorigin="725,-119" coordsize="2,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 o:spid="_x0000_s1030" style="position:absolute;left:725;top:-119;width:2;height:6208;visibility:visible;mso-wrap-style:square;v-text-anchor:top" coordsize="2,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" path="m,l,6207e" filled="f" strokeweight=".58pt">
                    <v:path arrowok="t" o:connecttype="custom" o:connectlocs="0,-119;0,6088" o:connectangles="0,0"/>
                  </v:shape>
                </v:group>
                <v:group id="Group 13" o:spid="_x0000_s1031" style="position:absolute;left:11338;top:-119;width:2;height:6208" coordorigin="11338,-119" coordsize="2,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32" style="position:absolute;left:11338;top:-119;width:2;height:6208;visibility:visible;mso-wrap-style:square;v-text-anchor:top" coordsize="2,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" path="m,l,6207e" filled="f" strokeweight=".58pt">
                    <v:path arrowok="t" o:connecttype="custom" o:connectlocs="0,-119;0,6088" o:connectangles="0,0"/>
                  </v:shape>
                </v:group>
                <v:group id="Group 11" o:spid="_x0000_s1033" style="position:absolute;left:720;top:402;width:10623;height:2" coordorigin="720,402" coordsize="10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4" style="position:absolute;left:720;top:402;width:10623;height:2;visibility:visible;mso-wrap-style:square;v-text-anchor:top" coordsize="10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" path="m,l10622,e" filled="f" strokeweight=".58pt">
                    <v:path arrowok="t" o:connecttype="custom" o:connectlocs="0,0;10622,0" o:connectangles="0,0"/>
                  </v:shape>
                </v:group>
                <v:group id="Group 9" o:spid="_x0000_s1035" style="position:absolute;left:730;top:6092;width:10604;height:2" coordorigin="730,6092" coordsize="10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6" style="position:absolute;left:730;top:6092;width:10604;height:2;visibility:visible;mso-wrap-style:square;v-text-anchor:top" coordsize="10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" path="m,l10603,e" filled="f" strokeweight=".58pt">
                    <v:path arrowok="t" o:connecttype="custom" o:connectlocs="0,0;10603,0" o:connectangles="0,0"/>
                  </v:shape>
                </v:group>
                <v:group id="Group 7" o:spid="_x0000_s1037" style="position:absolute;left:1264;top:3080;width:5730;height:450" coordorigin="1264,3080" coordsize="57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8" style="position:absolute;left:1264;top:3080;width:5730;height:450;visibility:visible;mso-wrap-style:square;v-text-anchor:top" coordsize="57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" path="m,449r5730,l5730,,,,,449xe" filled="f" strokeweight="1pt">
                    <v:path arrowok="t" o:connecttype="custom" o:connectlocs="0,3867;5730,3867;5730,3418;0,3418;0,3867" o:connectangles="0,0,0,0,0"/>
                  </v:shape>
                </v:group>
                <v:group id="Group 5" o:spid="_x0000_s1039" style="position:absolute;left:1013;top:3596;width:6600;height:2" coordorigin="1013,3596" coordsize="6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40" style="position:absolute;left:1013;top:3596;width:6600;height:2;visibility:visible;mso-wrap-style:square;v-text-anchor:top" coordsize="6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" path="m,l6600,e" filled="f" strokeweight=".48pt">
                    <v:path arrowok="t" o:connecttype="custom" o:connectlocs="0,0;6600,0" o:connectangles="0,0"/>
                  </v:shape>
                </v:group>
                <v:group id="Group 3" o:spid="_x0000_s1041" style="position:absolute;left:1013;top:4611;width:6601;height:2" coordorigin="1013,4611" coordsize="6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 o:spid="_x0000_s1042" style="position:absolute;left:1013;top:4611;width:6601;height:2;visibility:visible;mso-wrap-style:square;v-text-anchor:top" coordsize="6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" path="m,l6600,e" filled="f" strokeweight=".48pt">
                    <v:path arrowok="t" o:connecttype="custom" o:connectlocs="0,0;6600,0" o:connectangles="0,0"/>
                  </v:shape>
                </v:group>
                <w10:wrap anchorx="page"/>
              </v:group>
            </w:pict>
          </mc:Fallback>
        </mc:AlternateContent>
      </w:r>
    </w:p>
    <w:p w14:paraId="50575DC1" w14:textId="3531D7FF" w:rsidR="003829AE" w:rsidRPr="00BC6644" w:rsidRDefault="008F0F55">
      <w:pPr>
        <w:pStyle w:val="Heading1"/>
        <w:ind w:left="232"/>
        <w:rPr>
          <w:rFonts w:cs="Times New Roman"/>
          <w:b w:val="0"/>
          <w:bCs w:val="0"/>
          <w:sz w:val="22"/>
          <w:szCs w:val="22"/>
        </w:rPr>
      </w:pPr>
      <w:r w:rsidRPr="00BC6644">
        <w:rPr>
          <w:rFonts w:cs="Times New Roman"/>
          <w:sz w:val="22"/>
          <w:szCs w:val="22"/>
        </w:rPr>
        <w:t>Certificación de cumplimiento</w:t>
      </w:r>
    </w:p>
    <w:p w14:paraId="42B498EB" w14:textId="77777777" w:rsidR="003829AE" w:rsidRPr="00BC6644" w:rsidRDefault="003829AE">
      <w:pPr>
        <w:spacing w:before="8"/>
        <w:rPr>
          <w:rFonts w:ascii="Times New Roman" w:eastAsia="Times New Roman" w:hAnsi="Times New Roman" w:cs="Times New Roman"/>
          <w:b/>
          <w:bCs/>
          <w:sz w:val="13"/>
          <w:szCs w:val="13"/>
        </w:rPr>
      </w:pPr>
    </w:p>
    <w:p w14:paraId="255B471D" w14:textId="32C9D2AC" w:rsidR="003829AE" w:rsidRPr="00BC6644" w:rsidRDefault="00DF05C6">
      <w:pPr>
        <w:pStyle w:val="BodyText"/>
        <w:tabs>
          <w:tab w:val="left" w:pos="7271"/>
        </w:tabs>
        <w:spacing w:before="69"/>
        <w:ind w:left="232" w:right="334" w:firstLine="0"/>
        <w:rPr>
          <w:rFonts w:cs="Times New Roman"/>
          <w:sz w:val="22"/>
          <w:szCs w:val="22"/>
        </w:rPr>
      </w:pPr>
      <w:r w:rsidRPr="00BC6644">
        <w:rPr>
          <w:rFonts w:cs="Times New Roman"/>
          <w:sz w:val="22"/>
          <w:szCs w:val="22"/>
        </w:rPr>
        <w:t>El adjudicatario certifica que: ha leído los requisitos de</w:t>
      </w:r>
      <w:r w:rsidR="009476C9">
        <w:rPr>
          <w:rFonts w:cs="Times New Roman"/>
          <w:sz w:val="22"/>
          <w:szCs w:val="22"/>
        </w:rPr>
        <w:t xml:space="preserve"> </w:t>
      </w:r>
      <w:r w:rsidR="00257F83">
        <w:rPr>
          <w:rFonts w:cs="Times New Roman"/>
          <w:sz w:val="22"/>
          <w:szCs w:val="22"/>
        </w:rPr>
        <w:t>Ley Publica (P.L) No</w:t>
      </w:r>
      <w:r w:rsidR="0075648C">
        <w:rPr>
          <w:rFonts w:cs="Times New Roman"/>
          <w:sz w:val="22"/>
          <w:szCs w:val="22"/>
        </w:rPr>
        <w:t>.______________</w:t>
      </w:r>
      <w:r w:rsidRPr="00BC6644">
        <w:rPr>
          <w:rFonts w:cs="Times New Roman"/>
          <w:sz w:val="22"/>
          <w:szCs w:val="22"/>
          <w:u w:val="single" w:color="000000"/>
        </w:rPr>
        <w:tab/>
      </w:r>
      <w:r w:rsidRPr="00BC6644">
        <w:rPr>
          <w:rFonts w:cs="Times New Roman"/>
          <w:sz w:val="22"/>
          <w:szCs w:val="22"/>
        </w:rPr>
        <w:t xml:space="preserve">, y el Aviso Consolidado y el Aviso de Anuncio de Asignación que establecen las reglas, exenciones y requisitos alternativos para los fondos de CDBG-DR; que sus respuestas en esta lista de verificación y la documentación de respaldo presentada son adecuadas; que se </w:t>
      </w:r>
      <w:r w:rsidR="00257F83">
        <w:rPr>
          <w:rFonts w:cs="Times New Roman"/>
          <w:sz w:val="22"/>
          <w:szCs w:val="22"/>
        </w:rPr>
        <w:t xml:space="preserve">adherirá </w:t>
      </w:r>
      <w:r w:rsidRPr="00BC6644">
        <w:rPr>
          <w:rFonts w:cs="Times New Roman"/>
          <w:sz w:val="22"/>
          <w:szCs w:val="22"/>
        </w:rPr>
        <w:t xml:space="preserve">a los controles, estándares, procesos, medidas correctivas y procedimientos que se describen en esta lista de verificación y en la documentación de respaldo; y que ha establecido controles financieros, procesos de adquisición y procedimientos adecuados para evitar cualquier duplicación de prestaciones, como se define en la sección 312 de la ley Stafford, a fin de asegurar el desembolso </w:t>
      </w:r>
      <w:r w:rsidR="00257F83">
        <w:rPr>
          <w:rFonts w:cs="Times New Roman"/>
          <w:sz w:val="22"/>
          <w:szCs w:val="22"/>
        </w:rPr>
        <w:t xml:space="preserve">a </w:t>
      </w:r>
      <w:r w:rsidRPr="00BC6644">
        <w:rPr>
          <w:rFonts w:cs="Times New Roman"/>
          <w:sz w:val="22"/>
          <w:szCs w:val="22"/>
        </w:rPr>
        <w:t xml:space="preserve"> tiempo de los fondos, mantener sitios integrales de internet sobre todas las actividades</w:t>
      </w:r>
      <w:r w:rsidR="00257F83">
        <w:rPr>
          <w:rFonts w:cs="Times New Roman"/>
          <w:sz w:val="22"/>
          <w:szCs w:val="22"/>
        </w:rPr>
        <w:t xml:space="preserve"> </w:t>
      </w:r>
      <w:r w:rsidR="00257F83" w:rsidRPr="00BC6644">
        <w:rPr>
          <w:rFonts w:cs="Times New Roman"/>
          <w:sz w:val="22"/>
          <w:szCs w:val="22"/>
        </w:rPr>
        <w:t xml:space="preserve">asistidas por </w:t>
      </w:r>
      <w:r w:rsidR="00257F83">
        <w:rPr>
          <w:rFonts w:cs="Times New Roman"/>
          <w:sz w:val="22"/>
          <w:szCs w:val="22"/>
        </w:rPr>
        <w:t xml:space="preserve">estos </w:t>
      </w:r>
      <w:r w:rsidR="003D5262">
        <w:rPr>
          <w:rFonts w:cs="Times New Roman"/>
          <w:sz w:val="22"/>
          <w:szCs w:val="22"/>
        </w:rPr>
        <w:t>fondos</w:t>
      </w:r>
      <w:r w:rsidRPr="00BC6644">
        <w:rPr>
          <w:rFonts w:cs="Times New Roman"/>
          <w:sz w:val="22"/>
          <w:szCs w:val="22"/>
        </w:rPr>
        <w:t xml:space="preserve"> para la recuperación después de un desastre, y detectar y prevenir su despilfarro, desfalco y uso indebido</w:t>
      </w:r>
      <w:r w:rsidR="003D5262">
        <w:rPr>
          <w:rFonts w:cs="Times New Roman"/>
          <w:sz w:val="22"/>
          <w:szCs w:val="22"/>
        </w:rPr>
        <w:t xml:space="preserve"> de fondos</w:t>
      </w:r>
      <w:r w:rsidRPr="00BC6644">
        <w:rPr>
          <w:rFonts w:cs="Times New Roman"/>
          <w:sz w:val="22"/>
          <w:szCs w:val="22"/>
        </w:rPr>
        <w:t>.</w:t>
      </w:r>
    </w:p>
    <w:p w14:paraId="39C3F1E9" w14:textId="77777777" w:rsidR="003829AE" w:rsidRPr="00BC6644" w:rsidRDefault="003829AE">
      <w:pPr>
        <w:rPr>
          <w:rFonts w:ascii="Times New Roman" w:eastAsia="Times New Roman" w:hAnsi="Times New Roman" w:cs="Times New Roman"/>
          <w:sz w:val="18"/>
          <w:szCs w:val="18"/>
        </w:rPr>
      </w:pPr>
    </w:p>
    <w:p w14:paraId="2D245156" w14:textId="77777777" w:rsidR="003829AE" w:rsidRPr="00BC6644" w:rsidRDefault="003829AE">
      <w:pPr>
        <w:rPr>
          <w:rFonts w:ascii="Times New Roman" w:eastAsia="Times New Roman" w:hAnsi="Times New Roman" w:cs="Times New Roman"/>
          <w:sz w:val="18"/>
          <w:szCs w:val="18"/>
        </w:rPr>
      </w:pPr>
    </w:p>
    <w:p w14:paraId="655113FA" w14:textId="77777777" w:rsidR="003829AE" w:rsidRPr="00BC6644" w:rsidRDefault="003829AE">
      <w:pPr>
        <w:rPr>
          <w:rFonts w:ascii="Times New Roman" w:eastAsia="Times New Roman" w:hAnsi="Times New Roman" w:cs="Times New Roman"/>
          <w:sz w:val="18"/>
          <w:szCs w:val="18"/>
        </w:rPr>
      </w:pPr>
    </w:p>
    <w:p w14:paraId="72783F73" w14:textId="77777777" w:rsidR="003829AE" w:rsidRPr="00BC6644" w:rsidRDefault="003829AE">
      <w:pPr>
        <w:spacing w:before="5"/>
        <w:rPr>
          <w:rFonts w:ascii="Times New Roman" w:eastAsia="Times New Roman" w:hAnsi="Times New Roman" w:cs="Times New Roman"/>
          <w:sz w:val="14"/>
          <w:szCs w:val="14"/>
        </w:rPr>
      </w:pPr>
    </w:p>
    <w:p w14:paraId="0A27129F" w14:textId="77777777" w:rsidR="003829AE" w:rsidRPr="00BC6644" w:rsidRDefault="00DF05C6">
      <w:pPr>
        <w:pStyle w:val="BodyText"/>
        <w:spacing w:before="69"/>
        <w:ind w:left="412" w:firstLine="0"/>
        <w:rPr>
          <w:rFonts w:cs="Times New Roman"/>
          <w:sz w:val="22"/>
          <w:szCs w:val="22"/>
        </w:rPr>
      </w:pPr>
      <w:r w:rsidRPr="00BC6644">
        <w:rPr>
          <w:rFonts w:cs="Times New Roman"/>
          <w:sz w:val="22"/>
          <w:szCs w:val="22"/>
        </w:rPr>
        <w:t>Firma del funcionario certificador</w:t>
      </w:r>
    </w:p>
    <w:p w14:paraId="18020A59" w14:textId="77777777" w:rsidR="003829AE" w:rsidRPr="00BC6644" w:rsidRDefault="003829AE">
      <w:pPr>
        <w:rPr>
          <w:rFonts w:ascii="Times New Roman" w:eastAsia="Times New Roman" w:hAnsi="Times New Roman" w:cs="Times New Roman"/>
          <w:sz w:val="18"/>
          <w:szCs w:val="18"/>
        </w:rPr>
      </w:pPr>
    </w:p>
    <w:p w14:paraId="2153AEBB" w14:textId="77777777" w:rsidR="003829AE" w:rsidRPr="00BC6644" w:rsidRDefault="003829AE">
      <w:pPr>
        <w:rPr>
          <w:rFonts w:ascii="Times New Roman" w:eastAsia="Times New Roman" w:hAnsi="Times New Roman" w:cs="Times New Roman"/>
          <w:sz w:val="18"/>
          <w:szCs w:val="18"/>
        </w:rPr>
      </w:pPr>
    </w:p>
    <w:p w14:paraId="226310D4" w14:textId="77777777" w:rsidR="003829AE" w:rsidRPr="00BC6644" w:rsidRDefault="003829AE">
      <w:pPr>
        <w:rPr>
          <w:rFonts w:ascii="Times New Roman" w:eastAsia="Times New Roman" w:hAnsi="Times New Roman" w:cs="Times New Roman"/>
          <w:sz w:val="24"/>
          <w:szCs w:val="24"/>
        </w:rPr>
      </w:pPr>
    </w:p>
    <w:p w14:paraId="4D896723" w14:textId="2EFA2E2E" w:rsidR="003829AE" w:rsidRPr="00BC6644" w:rsidRDefault="00DF05C6">
      <w:pPr>
        <w:pStyle w:val="BodyText"/>
        <w:tabs>
          <w:tab w:val="left" w:pos="5809"/>
        </w:tabs>
        <w:spacing w:before="69"/>
        <w:ind w:left="412" w:firstLine="0"/>
        <w:rPr>
          <w:rFonts w:cs="Times New Roman"/>
          <w:sz w:val="22"/>
          <w:szCs w:val="22"/>
        </w:rPr>
      </w:pPr>
      <w:r w:rsidRPr="00BC6644">
        <w:rPr>
          <w:rFonts w:cs="Times New Roman"/>
          <w:sz w:val="22"/>
          <w:szCs w:val="22"/>
        </w:rPr>
        <w:t>(Nombre del funcionario certificador)</w:t>
      </w:r>
      <w:r w:rsidRPr="00BC6644">
        <w:rPr>
          <w:rFonts w:cs="Times New Roman"/>
          <w:sz w:val="22"/>
          <w:szCs w:val="22"/>
        </w:rPr>
        <w:tab/>
        <w:t>(Fecha)</w:t>
      </w:r>
    </w:p>
    <w:p w14:paraId="2B46868D" w14:textId="77777777" w:rsidR="003829AE" w:rsidRPr="00BC6644" w:rsidRDefault="003829AE">
      <w:pPr>
        <w:rPr>
          <w:rFonts w:ascii="Times New Roman" w:hAnsi="Times New Roman" w:cs="Times New Roman"/>
          <w:sz w:val="20"/>
          <w:szCs w:val="20"/>
        </w:rPr>
        <w:sectPr w:rsidR="003829AE" w:rsidRPr="00BC6644">
          <w:pgSz w:w="12240" w:h="15840"/>
          <w:pgMar w:top="980" w:right="780" w:bottom="960" w:left="600" w:header="750" w:footer="764" w:gutter="0"/>
          <w:cols w:space="720"/>
        </w:sectPr>
      </w:pPr>
    </w:p>
    <w:p w14:paraId="4BA4AB16" w14:textId="77777777" w:rsidR="003829AE" w:rsidRPr="00BC6644" w:rsidRDefault="003829AE">
      <w:pPr>
        <w:spacing w:before="5"/>
        <w:rPr>
          <w:rFonts w:ascii="Times New Roman" w:eastAsia="Times New Roman" w:hAnsi="Times New Roman" w:cs="Times New Roman"/>
          <w:sz w:val="16"/>
          <w:szCs w:val="16"/>
        </w:rPr>
      </w:pPr>
    </w:p>
    <w:p w14:paraId="074438FF" w14:textId="77777777" w:rsidR="003829AE" w:rsidRPr="00BC6644" w:rsidRDefault="00DF05C6" w:rsidP="00964441">
      <w:pPr>
        <w:pStyle w:val="BodyText"/>
        <w:spacing w:before="69"/>
        <w:ind w:left="0" w:firstLine="0"/>
        <w:rPr>
          <w:rFonts w:cs="Times New Roman"/>
          <w:sz w:val="22"/>
          <w:szCs w:val="22"/>
        </w:rPr>
      </w:pPr>
      <w:r w:rsidRPr="00BC6644">
        <w:rPr>
          <w:rFonts w:cs="Times New Roman"/>
          <w:sz w:val="22"/>
          <w:szCs w:val="22"/>
        </w:rPr>
        <w:t>Los archivos adjuntos adicionales se pueden enumerar en esta tabla.</w:t>
      </w:r>
    </w:p>
    <w:p w14:paraId="5F4B457C" w14:textId="77777777" w:rsidR="003829AE" w:rsidRPr="00BC6644" w:rsidRDefault="003829AE" w:rsidP="00964441">
      <w:pPr>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3028"/>
        <w:gridCol w:w="2710"/>
        <w:gridCol w:w="2194"/>
        <w:gridCol w:w="2784"/>
      </w:tblGrid>
      <w:tr w:rsidR="003829AE" w:rsidRPr="00BC6644" w14:paraId="61481896" w14:textId="77777777" w:rsidTr="00964441">
        <w:trPr>
          <w:trHeight w:hRule="exact" w:val="562"/>
        </w:trPr>
        <w:tc>
          <w:tcPr>
            <w:tcW w:w="3028" w:type="dxa"/>
            <w:tcBorders>
              <w:top w:val="single" w:sz="5" w:space="0" w:color="000000"/>
              <w:left w:val="single" w:sz="5" w:space="0" w:color="000000"/>
              <w:bottom w:val="single" w:sz="5" w:space="0" w:color="000000"/>
              <w:right w:val="single" w:sz="5" w:space="0" w:color="000000"/>
            </w:tcBorders>
          </w:tcPr>
          <w:p w14:paraId="65B57E63" w14:textId="77777777" w:rsidR="003829AE" w:rsidRPr="00BC6644" w:rsidRDefault="00DF05C6" w:rsidP="00964441">
            <w:pPr>
              <w:pStyle w:val="TableParagraph"/>
              <w:ind w:left="102" w:right="141"/>
              <w:rPr>
                <w:rFonts w:ascii="Times New Roman" w:eastAsia="Times New Roman" w:hAnsi="Times New Roman" w:cs="Times New Roman"/>
              </w:rPr>
            </w:pPr>
            <w:r w:rsidRPr="00BC6644">
              <w:rPr>
                <w:rFonts w:ascii="Times New Roman" w:hAnsi="Times New Roman" w:cs="Times New Roman"/>
                <w:b/>
                <w:bCs/>
                <w:szCs w:val="20"/>
              </w:rPr>
              <w:t>Identificador/nombre del archivo de referencia</w:t>
            </w:r>
          </w:p>
        </w:tc>
        <w:tc>
          <w:tcPr>
            <w:tcW w:w="2710" w:type="dxa"/>
            <w:tcBorders>
              <w:top w:val="single" w:sz="5" w:space="0" w:color="000000"/>
              <w:left w:val="single" w:sz="5" w:space="0" w:color="000000"/>
              <w:bottom w:val="single" w:sz="5" w:space="0" w:color="000000"/>
              <w:right w:val="single" w:sz="5" w:space="0" w:color="000000"/>
            </w:tcBorders>
          </w:tcPr>
          <w:p w14:paraId="7EBE7BB8" w14:textId="77777777" w:rsidR="003829AE" w:rsidRPr="00BC6644" w:rsidRDefault="00DF05C6" w:rsidP="00964441">
            <w:pPr>
              <w:pStyle w:val="TableParagraph"/>
              <w:spacing w:line="274" w:lineRule="exact"/>
              <w:ind w:left="102" w:right="152"/>
              <w:rPr>
                <w:rFonts w:ascii="Times New Roman" w:eastAsia="Times New Roman" w:hAnsi="Times New Roman" w:cs="Times New Roman"/>
              </w:rPr>
            </w:pPr>
            <w:r w:rsidRPr="00BC6644">
              <w:rPr>
                <w:rFonts w:ascii="Times New Roman" w:hAnsi="Times New Roman" w:cs="Times New Roman"/>
                <w:b/>
                <w:bCs/>
                <w:szCs w:val="20"/>
              </w:rPr>
              <w:t>Título del documento</w:t>
            </w:r>
          </w:p>
        </w:tc>
        <w:tc>
          <w:tcPr>
            <w:tcW w:w="2194" w:type="dxa"/>
            <w:tcBorders>
              <w:top w:val="single" w:sz="5" w:space="0" w:color="000000"/>
              <w:left w:val="single" w:sz="5" w:space="0" w:color="000000"/>
              <w:bottom w:val="single" w:sz="5" w:space="0" w:color="000000"/>
              <w:right w:val="single" w:sz="5" w:space="0" w:color="000000"/>
            </w:tcBorders>
          </w:tcPr>
          <w:p w14:paraId="6C9D474A" w14:textId="77777777" w:rsidR="003829AE" w:rsidRPr="00BC6644" w:rsidRDefault="00DF05C6" w:rsidP="00964441">
            <w:pPr>
              <w:pStyle w:val="TableParagraph"/>
              <w:ind w:left="102" w:right="97"/>
              <w:rPr>
                <w:rFonts w:ascii="Times New Roman" w:eastAsia="Times New Roman" w:hAnsi="Times New Roman" w:cs="Times New Roman"/>
              </w:rPr>
            </w:pPr>
            <w:r w:rsidRPr="00BC6644">
              <w:rPr>
                <w:rFonts w:ascii="Times New Roman" w:hAnsi="Times New Roman" w:cs="Times New Roman"/>
                <w:b/>
                <w:bCs/>
                <w:szCs w:val="20"/>
              </w:rPr>
              <w:t>Número(s) de página pertinente(s)</w:t>
            </w:r>
          </w:p>
        </w:tc>
        <w:tc>
          <w:tcPr>
            <w:tcW w:w="2784" w:type="dxa"/>
            <w:tcBorders>
              <w:top w:val="single" w:sz="5" w:space="0" w:color="000000"/>
              <w:left w:val="single" w:sz="5" w:space="0" w:color="000000"/>
              <w:bottom w:val="single" w:sz="5" w:space="0" w:color="000000"/>
              <w:right w:val="single" w:sz="5" w:space="0" w:color="000000"/>
            </w:tcBorders>
          </w:tcPr>
          <w:p w14:paraId="68C4CF0D" w14:textId="77777777" w:rsidR="003829AE" w:rsidRPr="00BC6644" w:rsidRDefault="00DF05C6" w:rsidP="00964441">
            <w:pPr>
              <w:pStyle w:val="TableParagraph"/>
              <w:ind w:left="99" w:right="91"/>
              <w:rPr>
                <w:rFonts w:ascii="Times New Roman" w:eastAsia="Times New Roman" w:hAnsi="Times New Roman" w:cs="Times New Roman"/>
              </w:rPr>
            </w:pPr>
            <w:r w:rsidRPr="00BC6644">
              <w:rPr>
                <w:rFonts w:ascii="Times New Roman" w:hAnsi="Times New Roman" w:cs="Times New Roman"/>
                <w:b/>
                <w:bCs/>
                <w:szCs w:val="20"/>
              </w:rPr>
              <w:t>Pregunta de certificación relacionada</w:t>
            </w:r>
          </w:p>
        </w:tc>
      </w:tr>
      <w:tr w:rsidR="003829AE" w:rsidRPr="00BC6644" w14:paraId="05FC9812"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25E41DCB"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3B57AC6B"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2D7E5D23"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63C7E081" w14:textId="77777777" w:rsidR="003829AE" w:rsidRPr="00BC6644" w:rsidRDefault="003829AE">
            <w:pPr>
              <w:rPr>
                <w:rFonts w:ascii="Times New Roman" w:hAnsi="Times New Roman" w:cs="Times New Roman"/>
                <w:sz w:val="20"/>
                <w:szCs w:val="20"/>
              </w:rPr>
            </w:pPr>
          </w:p>
        </w:tc>
      </w:tr>
      <w:tr w:rsidR="003829AE" w:rsidRPr="00BC6644" w14:paraId="6D3EECF3"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4662B0E6"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53293089"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6E37CE76"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6DF864C6" w14:textId="77777777" w:rsidR="003829AE" w:rsidRPr="00BC6644" w:rsidRDefault="003829AE">
            <w:pPr>
              <w:rPr>
                <w:rFonts w:ascii="Times New Roman" w:hAnsi="Times New Roman" w:cs="Times New Roman"/>
                <w:sz w:val="20"/>
                <w:szCs w:val="20"/>
              </w:rPr>
            </w:pPr>
          </w:p>
        </w:tc>
      </w:tr>
      <w:tr w:rsidR="003829AE" w:rsidRPr="00BC6644" w14:paraId="218E4C02" w14:textId="77777777" w:rsidTr="00964441">
        <w:trPr>
          <w:trHeight w:hRule="exact" w:val="288"/>
        </w:trPr>
        <w:tc>
          <w:tcPr>
            <w:tcW w:w="3028" w:type="dxa"/>
            <w:tcBorders>
              <w:top w:val="single" w:sz="5" w:space="0" w:color="000000"/>
              <w:left w:val="single" w:sz="5" w:space="0" w:color="000000"/>
              <w:bottom w:val="single" w:sz="5" w:space="0" w:color="000000"/>
              <w:right w:val="single" w:sz="5" w:space="0" w:color="000000"/>
            </w:tcBorders>
          </w:tcPr>
          <w:p w14:paraId="22150B35"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1C5BBD82"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0681E21F"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3FCC7416" w14:textId="77777777" w:rsidR="003829AE" w:rsidRPr="00BC6644" w:rsidRDefault="003829AE">
            <w:pPr>
              <w:rPr>
                <w:rFonts w:ascii="Times New Roman" w:hAnsi="Times New Roman" w:cs="Times New Roman"/>
                <w:sz w:val="20"/>
                <w:szCs w:val="20"/>
              </w:rPr>
            </w:pPr>
          </w:p>
        </w:tc>
      </w:tr>
      <w:tr w:rsidR="003829AE" w:rsidRPr="00BC6644" w14:paraId="403A0323"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6B069E4C"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77F3C4F0"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5DD72ACA"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22916E1D" w14:textId="77777777" w:rsidR="003829AE" w:rsidRPr="00BC6644" w:rsidRDefault="003829AE">
            <w:pPr>
              <w:rPr>
                <w:rFonts w:ascii="Times New Roman" w:hAnsi="Times New Roman" w:cs="Times New Roman"/>
                <w:sz w:val="20"/>
                <w:szCs w:val="20"/>
              </w:rPr>
            </w:pPr>
          </w:p>
        </w:tc>
      </w:tr>
      <w:tr w:rsidR="003829AE" w:rsidRPr="00BC6644" w14:paraId="4B91F161"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0C971CD3"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1C398C97"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66D350B3"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53CBC6AE" w14:textId="77777777" w:rsidR="003829AE" w:rsidRPr="00BC6644" w:rsidRDefault="003829AE">
            <w:pPr>
              <w:rPr>
                <w:rFonts w:ascii="Times New Roman" w:hAnsi="Times New Roman" w:cs="Times New Roman"/>
                <w:sz w:val="20"/>
                <w:szCs w:val="20"/>
              </w:rPr>
            </w:pPr>
          </w:p>
        </w:tc>
      </w:tr>
      <w:tr w:rsidR="003829AE" w:rsidRPr="00BC6644" w14:paraId="67212E28"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38E5ECDB"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67BC667F"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41B50747"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58E51345" w14:textId="77777777" w:rsidR="003829AE" w:rsidRPr="00BC6644" w:rsidRDefault="003829AE">
            <w:pPr>
              <w:rPr>
                <w:rFonts w:ascii="Times New Roman" w:hAnsi="Times New Roman" w:cs="Times New Roman"/>
                <w:sz w:val="20"/>
                <w:szCs w:val="20"/>
              </w:rPr>
            </w:pPr>
          </w:p>
        </w:tc>
      </w:tr>
      <w:tr w:rsidR="003829AE" w:rsidRPr="00BC6644" w14:paraId="276DE9C8"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7EF4AA8A"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0B3F7390"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1C40FF81"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0496C771" w14:textId="77777777" w:rsidR="003829AE" w:rsidRPr="00BC6644" w:rsidRDefault="003829AE">
            <w:pPr>
              <w:rPr>
                <w:rFonts w:ascii="Times New Roman" w:hAnsi="Times New Roman" w:cs="Times New Roman"/>
                <w:sz w:val="20"/>
                <w:szCs w:val="20"/>
              </w:rPr>
            </w:pPr>
          </w:p>
        </w:tc>
      </w:tr>
      <w:tr w:rsidR="003829AE" w:rsidRPr="00BC6644" w14:paraId="2D58EDBD"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3EAE6C2E"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44790856"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7241AD19"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5C9A7A76" w14:textId="77777777" w:rsidR="003829AE" w:rsidRPr="00BC6644" w:rsidRDefault="003829AE">
            <w:pPr>
              <w:rPr>
                <w:rFonts w:ascii="Times New Roman" w:hAnsi="Times New Roman" w:cs="Times New Roman"/>
                <w:sz w:val="20"/>
                <w:szCs w:val="20"/>
              </w:rPr>
            </w:pPr>
          </w:p>
        </w:tc>
      </w:tr>
      <w:tr w:rsidR="003829AE" w:rsidRPr="00BC6644" w14:paraId="0AB7BCD0" w14:textId="77777777" w:rsidTr="00964441">
        <w:trPr>
          <w:trHeight w:hRule="exact" w:val="288"/>
        </w:trPr>
        <w:tc>
          <w:tcPr>
            <w:tcW w:w="3028" w:type="dxa"/>
            <w:tcBorders>
              <w:top w:val="single" w:sz="5" w:space="0" w:color="000000"/>
              <w:left w:val="single" w:sz="5" w:space="0" w:color="000000"/>
              <w:bottom w:val="single" w:sz="5" w:space="0" w:color="000000"/>
              <w:right w:val="single" w:sz="5" w:space="0" w:color="000000"/>
            </w:tcBorders>
          </w:tcPr>
          <w:p w14:paraId="47A54294"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29F7F638"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28AD7CA4"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22935F32" w14:textId="77777777" w:rsidR="003829AE" w:rsidRPr="00BC6644" w:rsidRDefault="003829AE">
            <w:pPr>
              <w:rPr>
                <w:rFonts w:ascii="Times New Roman" w:hAnsi="Times New Roman" w:cs="Times New Roman"/>
                <w:sz w:val="20"/>
                <w:szCs w:val="20"/>
              </w:rPr>
            </w:pPr>
          </w:p>
        </w:tc>
      </w:tr>
      <w:tr w:rsidR="003829AE" w:rsidRPr="00BC6644" w14:paraId="71191DA2"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45D31B27"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4EC58BB9"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0B8E08E9"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62F877CF" w14:textId="77777777" w:rsidR="003829AE" w:rsidRPr="00BC6644" w:rsidRDefault="003829AE">
            <w:pPr>
              <w:rPr>
                <w:rFonts w:ascii="Times New Roman" w:hAnsi="Times New Roman" w:cs="Times New Roman"/>
                <w:sz w:val="20"/>
                <w:szCs w:val="20"/>
              </w:rPr>
            </w:pPr>
          </w:p>
        </w:tc>
      </w:tr>
      <w:tr w:rsidR="003829AE" w:rsidRPr="00BC6644" w14:paraId="4592DDF0"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6B92BD18"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776D3BA0"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34955758"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6044AC4D" w14:textId="77777777" w:rsidR="003829AE" w:rsidRPr="00BC6644" w:rsidRDefault="003829AE">
            <w:pPr>
              <w:rPr>
                <w:rFonts w:ascii="Times New Roman" w:hAnsi="Times New Roman" w:cs="Times New Roman"/>
                <w:sz w:val="20"/>
                <w:szCs w:val="20"/>
              </w:rPr>
            </w:pPr>
          </w:p>
        </w:tc>
      </w:tr>
      <w:tr w:rsidR="003829AE" w:rsidRPr="00BC6644" w14:paraId="00155FE9"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2E592378"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2CB27FEC"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56E24598"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4194AF49" w14:textId="77777777" w:rsidR="003829AE" w:rsidRPr="00BC6644" w:rsidRDefault="003829AE">
            <w:pPr>
              <w:rPr>
                <w:rFonts w:ascii="Times New Roman" w:hAnsi="Times New Roman" w:cs="Times New Roman"/>
                <w:sz w:val="20"/>
                <w:szCs w:val="20"/>
              </w:rPr>
            </w:pPr>
          </w:p>
        </w:tc>
      </w:tr>
      <w:tr w:rsidR="003829AE" w:rsidRPr="00BC6644" w14:paraId="75DF1E18"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4F0D1FB2"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4585D664"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3A7EA2EE"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273D4DD1" w14:textId="77777777" w:rsidR="003829AE" w:rsidRPr="00BC6644" w:rsidRDefault="003829AE">
            <w:pPr>
              <w:rPr>
                <w:rFonts w:ascii="Times New Roman" w:hAnsi="Times New Roman" w:cs="Times New Roman"/>
                <w:sz w:val="20"/>
                <w:szCs w:val="20"/>
              </w:rPr>
            </w:pPr>
          </w:p>
        </w:tc>
      </w:tr>
      <w:tr w:rsidR="003829AE" w:rsidRPr="00BC6644" w14:paraId="74E7FBFC"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0B927063"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0BEE4E93"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50491141"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1E27B8C4" w14:textId="77777777" w:rsidR="003829AE" w:rsidRPr="00BC6644" w:rsidRDefault="003829AE">
            <w:pPr>
              <w:rPr>
                <w:rFonts w:ascii="Times New Roman" w:hAnsi="Times New Roman" w:cs="Times New Roman"/>
                <w:sz w:val="20"/>
                <w:szCs w:val="20"/>
              </w:rPr>
            </w:pPr>
          </w:p>
        </w:tc>
      </w:tr>
      <w:tr w:rsidR="003829AE" w:rsidRPr="00BC6644" w14:paraId="73B127FA"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02BAE903"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5789D24F"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5D55FFB6"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473FBFE2" w14:textId="77777777" w:rsidR="003829AE" w:rsidRPr="00BC6644" w:rsidRDefault="003829AE">
            <w:pPr>
              <w:rPr>
                <w:rFonts w:ascii="Times New Roman" w:hAnsi="Times New Roman" w:cs="Times New Roman"/>
                <w:sz w:val="20"/>
                <w:szCs w:val="20"/>
              </w:rPr>
            </w:pPr>
          </w:p>
        </w:tc>
      </w:tr>
      <w:tr w:rsidR="003829AE" w:rsidRPr="00BC6644" w14:paraId="2CB0C5BB" w14:textId="77777777" w:rsidTr="00964441">
        <w:trPr>
          <w:trHeight w:hRule="exact" w:val="288"/>
        </w:trPr>
        <w:tc>
          <w:tcPr>
            <w:tcW w:w="3028" w:type="dxa"/>
            <w:tcBorders>
              <w:top w:val="single" w:sz="5" w:space="0" w:color="000000"/>
              <w:left w:val="single" w:sz="5" w:space="0" w:color="000000"/>
              <w:bottom w:val="single" w:sz="5" w:space="0" w:color="000000"/>
              <w:right w:val="single" w:sz="5" w:space="0" w:color="000000"/>
            </w:tcBorders>
          </w:tcPr>
          <w:p w14:paraId="6E578AB8"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2F719A13"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34308DAA"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45B78687" w14:textId="77777777" w:rsidR="003829AE" w:rsidRPr="00BC6644" w:rsidRDefault="003829AE">
            <w:pPr>
              <w:rPr>
                <w:rFonts w:ascii="Times New Roman" w:hAnsi="Times New Roman" w:cs="Times New Roman"/>
                <w:sz w:val="20"/>
                <w:szCs w:val="20"/>
              </w:rPr>
            </w:pPr>
          </w:p>
        </w:tc>
      </w:tr>
      <w:tr w:rsidR="003829AE" w:rsidRPr="00BC6644" w14:paraId="22E846AE"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149E64DD"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1B90222B"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037B81B9"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342C4F3A" w14:textId="77777777" w:rsidR="003829AE" w:rsidRPr="00BC6644" w:rsidRDefault="003829AE">
            <w:pPr>
              <w:rPr>
                <w:rFonts w:ascii="Times New Roman" w:hAnsi="Times New Roman" w:cs="Times New Roman"/>
                <w:sz w:val="20"/>
                <w:szCs w:val="20"/>
              </w:rPr>
            </w:pPr>
          </w:p>
        </w:tc>
      </w:tr>
      <w:tr w:rsidR="003829AE" w:rsidRPr="00BC6644" w14:paraId="0FEEF5C5"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43EC362F"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57E79306"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6A0020DF"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21FA0718" w14:textId="77777777" w:rsidR="003829AE" w:rsidRPr="00BC6644" w:rsidRDefault="003829AE">
            <w:pPr>
              <w:rPr>
                <w:rFonts w:ascii="Times New Roman" w:hAnsi="Times New Roman" w:cs="Times New Roman"/>
                <w:sz w:val="20"/>
                <w:szCs w:val="20"/>
              </w:rPr>
            </w:pPr>
          </w:p>
        </w:tc>
      </w:tr>
      <w:tr w:rsidR="003829AE" w:rsidRPr="00BC6644" w14:paraId="5C78881F"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5D573612"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75C23085"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35CC524E"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7A7E5B11" w14:textId="77777777" w:rsidR="003829AE" w:rsidRPr="00BC6644" w:rsidRDefault="003829AE">
            <w:pPr>
              <w:rPr>
                <w:rFonts w:ascii="Times New Roman" w:hAnsi="Times New Roman" w:cs="Times New Roman"/>
                <w:sz w:val="20"/>
                <w:szCs w:val="20"/>
              </w:rPr>
            </w:pPr>
          </w:p>
        </w:tc>
      </w:tr>
      <w:tr w:rsidR="003829AE" w:rsidRPr="00BC6644" w14:paraId="26A58D97"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170AEB4D"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18F19AE1"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07CF5C2B"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390F9A77" w14:textId="77777777" w:rsidR="003829AE" w:rsidRPr="00BC6644" w:rsidRDefault="003829AE">
            <w:pPr>
              <w:rPr>
                <w:rFonts w:ascii="Times New Roman" w:hAnsi="Times New Roman" w:cs="Times New Roman"/>
                <w:sz w:val="20"/>
                <w:szCs w:val="20"/>
              </w:rPr>
            </w:pPr>
          </w:p>
        </w:tc>
      </w:tr>
      <w:tr w:rsidR="003829AE" w:rsidRPr="00BC6644" w14:paraId="4B5B56FE"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3835A2D6"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7CB4C26E"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3D93FC3C"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71405074" w14:textId="77777777" w:rsidR="003829AE" w:rsidRPr="00BC6644" w:rsidRDefault="003829AE">
            <w:pPr>
              <w:rPr>
                <w:rFonts w:ascii="Times New Roman" w:hAnsi="Times New Roman" w:cs="Times New Roman"/>
                <w:sz w:val="20"/>
                <w:szCs w:val="20"/>
              </w:rPr>
            </w:pPr>
          </w:p>
        </w:tc>
      </w:tr>
      <w:tr w:rsidR="003829AE" w:rsidRPr="00BC6644" w14:paraId="2C41BA5D" w14:textId="77777777" w:rsidTr="00964441">
        <w:trPr>
          <w:trHeight w:hRule="exact" w:val="288"/>
        </w:trPr>
        <w:tc>
          <w:tcPr>
            <w:tcW w:w="3028" w:type="dxa"/>
            <w:tcBorders>
              <w:top w:val="single" w:sz="5" w:space="0" w:color="000000"/>
              <w:left w:val="single" w:sz="5" w:space="0" w:color="000000"/>
              <w:bottom w:val="single" w:sz="5" w:space="0" w:color="000000"/>
              <w:right w:val="single" w:sz="5" w:space="0" w:color="000000"/>
            </w:tcBorders>
          </w:tcPr>
          <w:p w14:paraId="0A253AFF"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5155119E"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4791B117"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3B439F44" w14:textId="77777777" w:rsidR="003829AE" w:rsidRPr="00BC6644" w:rsidRDefault="003829AE">
            <w:pPr>
              <w:rPr>
                <w:rFonts w:ascii="Times New Roman" w:hAnsi="Times New Roman" w:cs="Times New Roman"/>
                <w:sz w:val="20"/>
                <w:szCs w:val="20"/>
              </w:rPr>
            </w:pPr>
          </w:p>
        </w:tc>
      </w:tr>
      <w:tr w:rsidR="003829AE" w:rsidRPr="00BC6644" w14:paraId="30B9B467"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70974046"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7589A9FF"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3D4BA37B"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19CB8BAA" w14:textId="77777777" w:rsidR="003829AE" w:rsidRPr="00BC6644" w:rsidRDefault="003829AE">
            <w:pPr>
              <w:rPr>
                <w:rFonts w:ascii="Times New Roman" w:hAnsi="Times New Roman" w:cs="Times New Roman"/>
                <w:sz w:val="20"/>
                <w:szCs w:val="20"/>
              </w:rPr>
            </w:pPr>
          </w:p>
        </w:tc>
      </w:tr>
      <w:tr w:rsidR="003829AE" w:rsidRPr="00BC6644" w14:paraId="740EF55A"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5F4A9D5F"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4C842A11"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054E9EE1"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3431C2E7" w14:textId="77777777" w:rsidR="003829AE" w:rsidRPr="00BC6644" w:rsidRDefault="003829AE">
            <w:pPr>
              <w:rPr>
                <w:rFonts w:ascii="Times New Roman" w:hAnsi="Times New Roman" w:cs="Times New Roman"/>
                <w:sz w:val="20"/>
                <w:szCs w:val="20"/>
              </w:rPr>
            </w:pPr>
          </w:p>
        </w:tc>
      </w:tr>
      <w:tr w:rsidR="003829AE" w:rsidRPr="00BC6644" w14:paraId="64A3D369"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7CE76AF0"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54FE7318"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40924DF0"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47C4D172" w14:textId="77777777" w:rsidR="003829AE" w:rsidRPr="00BC6644" w:rsidRDefault="003829AE">
            <w:pPr>
              <w:rPr>
                <w:rFonts w:ascii="Times New Roman" w:hAnsi="Times New Roman" w:cs="Times New Roman"/>
                <w:sz w:val="20"/>
                <w:szCs w:val="20"/>
              </w:rPr>
            </w:pPr>
          </w:p>
        </w:tc>
      </w:tr>
      <w:tr w:rsidR="003829AE" w:rsidRPr="00BC6644" w14:paraId="23202C1D"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7BF24A8B"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1922A9D0"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61D95904"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6A38E117" w14:textId="77777777" w:rsidR="003829AE" w:rsidRPr="00BC6644" w:rsidRDefault="003829AE">
            <w:pPr>
              <w:rPr>
                <w:rFonts w:ascii="Times New Roman" w:hAnsi="Times New Roman" w:cs="Times New Roman"/>
                <w:sz w:val="20"/>
                <w:szCs w:val="20"/>
              </w:rPr>
            </w:pPr>
          </w:p>
        </w:tc>
      </w:tr>
      <w:tr w:rsidR="003829AE" w:rsidRPr="00BC6644" w14:paraId="24E6FAC6"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24491892"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2340702F"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7A1C7810"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3136F879" w14:textId="77777777" w:rsidR="003829AE" w:rsidRPr="00BC6644" w:rsidRDefault="003829AE">
            <w:pPr>
              <w:rPr>
                <w:rFonts w:ascii="Times New Roman" w:hAnsi="Times New Roman" w:cs="Times New Roman"/>
                <w:sz w:val="20"/>
                <w:szCs w:val="20"/>
              </w:rPr>
            </w:pPr>
          </w:p>
        </w:tc>
      </w:tr>
      <w:tr w:rsidR="003829AE" w:rsidRPr="00BC6644" w14:paraId="050FCE1E" w14:textId="77777777" w:rsidTr="00964441">
        <w:trPr>
          <w:trHeight w:hRule="exact" w:val="288"/>
        </w:trPr>
        <w:tc>
          <w:tcPr>
            <w:tcW w:w="3028" w:type="dxa"/>
            <w:tcBorders>
              <w:top w:val="single" w:sz="5" w:space="0" w:color="000000"/>
              <w:left w:val="single" w:sz="5" w:space="0" w:color="000000"/>
              <w:bottom w:val="single" w:sz="5" w:space="0" w:color="000000"/>
              <w:right w:val="single" w:sz="5" w:space="0" w:color="000000"/>
            </w:tcBorders>
          </w:tcPr>
          <w:p w14:paraId="4C2F35FA"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4A368C90"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29BB5ADD"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13998F01" w14:textId="77777777" w:rsidR="003829AE" w:rsidRPr="00BC6644" w:rsidRDefault="003829AE">
            <w:pPr>
              <w:rPr>
                <w:rFonts w:ascii="Times New Roman" w:hAnsi="Times New Roman" w:cs="Times New Roman"/>
                <w:sz w:val="20"/>
                <w:szCs w:val="20"/>
              </w:rPr>
            </w:pPr>
          </w:p>
        </w:tc>
      </w:tr>
      <w:tr w:rsidR="003829AE" w:rsidRPr="00BC6644" w14:paraId="4756ED75"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4A630394"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538D24D3"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68CA873F"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3CB35880" w14:textId="77777777" w:rsidR="003829AE" w:rsidRPr="00BC6644" w:rsidRDefault="003829AE">
            <w:pPr>
              <w:rPr>
                <w:rFonts w:ascii="Times New Roman" w:hAnsi="Times New Roman" w:cs="Times New Roman"/>
                <w:sz w:val="20"/>
                <w:szCs w:val="20"/>
              </w:rPr>
            </w:pPr>
          </w:p>
        </w:tc>
      </w:tr>
      <w:tr w:rsidR="003829AE" w:rsidRPr="00BC6644" w14:paraId="48E896E3"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6CE07BDD"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7AFCCFBB"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4FBA4247"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378D75AF" w14:textId="77777777" w:rsidR="003829AE" w:rsidRPr="00BC6644" w:rsidRDefault="003829AE">
            <w:pPr>
              <w:rPr>
                <w:rFonts w:ascii="Times New Roman" w:hAnsi="Times New Roman" w:cs="Times New Roman"/>
                <w:sz w:val="20"/>
                <w:szCs w:val="20"/>
              </w:rPr>
            </w:pPr>
          </w:p>
        </w:tc>
      </w:tr>
      <w:tr w:rsidR="003829AE" w:rsidRPr="00BC6644" w14:paraId="48E5D30D"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1DF153EA"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4E2CFC7E"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2EDF485D"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46E7E26A" w14:textId="77777777" w:rsidR="003829AE" w:rsidRPr="00BC6644" w:rsidRDefault="003829AE">
            <w:pPr>
              <w:rPr>
                <w:rFonts w:ascii="Times New Roman" w:hAnsi="Times New Roman" w:cs="Times New Roman"/>
                <w:sz w:val="20"/>
                <w:szCs w:val="20"/>
              </w:rPr>
            </w:pPr>
          </w:p>
        </w:tc>
      </w:tr>
      <w:tr w:rsidR="003829AE" w:rsidRPr="00BC6644" w14:paraId="7B774183"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33DE6BB2"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76D65A8F"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185D2A6B"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4931181F" w14:textId="77777777" w:rsidR="003829AE" w:rsidRPr="00BC6644" w:rsidRDefault="003829AE">
            <w:pPr>
              <w:rPr>
                <w:rFonts w:ascii="Times New Roman" w:hAnsi="Times New Roman" w:cs="Times New Roman"/>
                <w:sz w:val="20"/>
                <w:szCs w:val="20"/>
              </w:rPr>
            </w:pPr>
          </w:p>
        </w:tc>
      </w:tr>
      <w:tr w:rsidR="003829AE" w:rsidRPr="00BC6644" w14:paraId="17AFB447"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29194025"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48BE812A"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4F6E0B2A"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4BAF1B1B" w14:textId="77777777" w:rsidR="003829AE" w:rsidRPr="00BC6644" w:rsidRDefault="003829AE">
            <w:pPr>
              <w:rPr>
                <w:rFonts w:ascii="Times New Roman" w:hAnsi="Times New Roman" w:cs="Times New Roman"/>
                <w:sz w:val="20"/>
                <w:szCs w:val="20"/>
              </w:rPr>
            </w:pPr>
          </w:p>
        </w:tc>
      </w:tr>
      <w:tr w:rsidR="003829AE" w:rsidRPr="00BC6644" w14:paraId="5884CC27"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4AA3B69F"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05A1DFC3"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2E11E1D4"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7F115F5F" w14:textId="77777777" w:rsidR="003829AE" w:rsidRPr="00BC6644" w:rsidRDefault="003829AE">
            <w:pPr>
              <w:rPr>
                <w:rFonts w:ascii="Times New Roman" w:hAnsi="Times New Roman" w:cs="Times New Roman"/>
                <w:sz w:val="20"/>
                <w:szCs w:val="20"/>
              </w:rPr>
            </w:pPr>
          </w:p>
        </w:tc>
      </w:tr>
      <w:tr w:rsidR="003829AE" w:rsidRPr="00BC6644" w14:paraId="0B60EF36" w14:textId="77777777" w:rsidTr="00964441">
        <w:trPr>
          <w:trHeight w:hRule="exact" w:val="288"/>
        </w:trPr>
        <w:tc>
          <w:tcPr>
            <w:tcW w:w="3028" w:type="dxa"/>
            <w:tcBorders>
              <w:top w:val="single" w:sz="5" w:space="0" w:color="000000"/>
              <w:left w:val="single" w:sz="5" w:space="0" w:color="000000"/>
              <w:bottom w:val="single" w:sz="5" w:space="0" w:color="000000"/>
              <w:right w:val="single" w:sz="5" w:space="0" w:color="000000"/>
            </w:tcBorders>
          </w:tcPr>
          <w:p w14:paraId="7998CBC2"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75CDB846"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70235DB9"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17CF6BA2" w14:textId="77777777" w:rsidR="003829AE" w:rsidRPr="00BC6644" w:rsidRDefault="003829AE">
            <w:pPr>
              <w:rPr>
                <w:rFonts w:ascii="Times New Roman" w:hAnsi="Times New Roman" w:cs="Times New Roman"/>
                <w:sz w:val="20"/>
                <w:szCs w:val="20"/>
              </w:rPr>
            </w:pPr>
          </w:p>
        </w:tc>
      </w:tr>
      <w:tr w:rsidR="003829AE" w:rsidRPr="00BC6644" w14:paraId="255B2874"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20C5976D"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574EFBE6"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0C229574"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25CC3006" w14:textId="77777777" w:rsidR="003829AE" w:rsidRPr="00BC6644" w:rsidRDefault="003829AE">
            <w:pPr>
              <w:rPr>
                <w:rFonts w:ascii="Times New Roman" w:hAnsi="Times New Roman" w:cs="Times New Roman"/>
                <w:sz w:val="20"/>
                <w:szCs w:val="20"/>
              </w:rPr>
            </w:pPr>
          </w:p>
        </w:tc>
      </w:tr>
      <w:tr w:rsidR="003829AE" w:rsidRPr="00BC6644" w14:paraId="4218B015"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352BAE8D"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67D42AD7"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517C6F38"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2DC38D83" w14:textId="77777777" w:rsidR="003829AE" w:rsidRPr="00BC6644" w:rsidRDefault="003829AE">
            <w:pPr>
              <w:rPr>
                <w:rFonts w:ascii="Times New Roman" w:hAnsi="Times New Roman" w:cs="Times New Roman"/>
                <w:sz w:val="20"/>
                <w:szCs w:val="20"/>
              </w:rPr>
            </w:pPr>
          </w:p>
        </w:tc>
      </w:tr>
      <w:tr w:rsidR="003829AE" w:rsidRPr="00BC6644" w14:paraId="5C549E44"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4827F922"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408D6F95"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0CFE85FE"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1B67131A" w14:textId="77777777" w:rsidR="003829AE" w:rsidRPr="00BC6644" w:rsidRDefault="003829AE">
            <w:pPr>
              <w:rPr>
                <w:rFonts w:ascii="Times New Roman" w:hAnsi="Times New Roman" w:cs="Times New Roman"/>
                <w:sz w:val="20"/>
                <w:szCs w:val="20"/>
              </w:rPr>
            </w:pPr>
          </w:p>
        </w:tc>
      </w:tr>
      <w:tr w:rsidR="003829AE" w:rsidRPr="00BC6644" w14:paraId="4DB78B99"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35487E08"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3917BEE4"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5F02FD54"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10BD6AD1" w14:textId="77777777" w:rsidR="003829AE" w:rsidRPr="00BC6644" w:rsidRDefault="003829AE">
            <w:pPr>
              <w:rPr>
                <w:rFonts w:ascii="Times New Roman" w:hAnsi="Times New Roman" w:cs="Times New Roman"/>
                <w:sz w:val="20"/>
                <w:szCs w:val="20"/>
              </w:rPr>
            </w:pPr>
          </w:p>
        </w:tc>
      </w:tr>
      <w:tr w:rsidR="003829AE" w:rsidRPr="00BC6644" w14:paraId="1D14AD20"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157344DA"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022511A0"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6321E3F7"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26336775" w14:textId="77777777" w:rsidR="003829AE" w:rsidRPr="00BC6644" w:rsidRDefault="003829AE">
            <w:pPr>
              <w:rPr>
                <w:rFonts w:ascii="Times New Roman" w:hAnsi="Times New Roman" w:cs="Times New Roman"/>
                <w:sz w:val="20"/>
                <w:szCs w:val="20"/>
              </w:rPr>
            </w:pPr>
          </w:p>
        </w:tc>
      </w:tr>
      <w:tr w:rsidR="003829AE" w:rsidRPr="00BC6644" w14:paraId="5E764DC7" w14:textId="77777777" w:rsidTr="00964441">
        <w:trPr>
          <w:trHeight w:hRule="exact" w:val="288"/>
        </w:trPr>
        <w:tc>
          <w:tcPr>
            <w:tcW w:w="3028" w:type="dxa"/>
            <w:tcBorders>
              <w:top w:val="single" w:sz="5" w:space="0" w:color="000000"/>
              <w:left w:val="single" w:sz="5" w:space="0" w:color="000000"/>
              <w:bottom w:val="single" w:sz="5" w:space="0" w:color="000000"/>
              <w:right w:val="single" w:sz="5" w:space="0" w:color="000000"/>
            </w:tcBorders>
          </w:tcPr>
          <w:p w14:paraId="3D427240"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3925E1FC"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7D5B4720"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31C49AE0" w14:textId="77777777" w:rsidR="003829AE" w:rsidRPr="00BC6644" w:rsidRDefault="003829AE">
            <w:pPr>
              <w:rPr>
                <w:rFonts w:ascii="Times New Roman" w:hAnsi="Times New Roman" w:cs="Times New Roman"/>
                <w:sz w:val="20"/>
                <w:szCs w:val="20"/>
              </w:rPr>
            </w:pPr>
          </w:p>
        </w:tc>
      </w:tr>
      <w:tr w:rsidR="003829AE" w:rsidRPr="00BC6644" w14:paraId="3BC33816" w14:textId="77777777" w:rsidTr="00964441">
        <w:trPr>
          <w:trHeight w:hRule="exact" w:val="286"/>
        </w:trPr>
        <w:tc>
          <w:tcPr>
            <w:tcW w:w="3028" w:type="dxa"/>
            <w:tcBorders>
              <w:top w:val="single" w:sz="5" w:space="0" w:color="000000"/>
              <w:left w:val="single" w:sz="5" w:space="0" w:color="000000"/>
              <w:bottom w:val="single" w:sz="5" w:space="0" w:color="000000"/>
              <w:right w:val="single" w:sz="5" w:space="0" w:color="000000"/>
            </w:tcBorders>
          </w:tcPr>
          <w:p w14:paraId="7B92B34A" w14:textId="77777777" w:rsidR="003829AE" w:rsidRPr="00BC6644" w:rsidRDefault="003829AE">
            <w:pPr>
              <w:rPr>
                <w:rFonts w:ascii="Times New Roman" w:hAnsi="Times New Roman" w:cs="Times New Roman"/>
                <w:sz w:val="20"/>
                <w:szCs w:val="20"/>
              </w:rPr>
            </w:pPr>
          </w:p>
        </w:tc>
        <w:tc>
          <w:tcPr>
            <w:tcW w:w="2710" w:type="dxa"/>
            <w:tcBorders>
              <w:top w:val="single" w:sz="5" w:space="0" w:color="000000"/>
              <w:left w:val="single" w:sz="5" w:space="0" w:color="000000"/>
              <w:bottom w:val="single" w:sz="5" w:space="0" w:color="000000"/>
              <w:right w:val="single" w:sz="5" w:space="0" w:color="000000"/>
            </w:tcBorders>
          </w:tcPr>
          <w:p w14:paraId="45F52295" w14:textId="77777777" w:rsidR="003829AE" w:rsidRPr="00BC6644" w:rsidRDefault="003829AE">
            <w:pPr>
              <w:rPr>
                <w:rFonts w:ascii="Times New Roman" w:hAnsi="Times New Roman" w:cs="Times New Roman"/>
                <w:sz w:val="20"/>
                <w:szCs w:val="20"/>
              </w:rPr>
            </w:pPr>
          </w:p>
        </w:tc>
        <w:tc>
          <w:tcPr>
            <w:tcW w:w="2194" w:type="dxa"/>
            <w:tcBorders>
              <w:top w:val="single" w:sz="5" w:space="0" w:color="000000"/>
              <w:left w:val="single" w:sz="5" w:space="0" w:color="000000"/>
              <w:bottom w:val="single" w:sz="5" w:space="0" w:color="000000"/>
              <w:right w:val="single" w:sz="5" w:space="0" w:color="000000"/>
            </w:tcBorders>
          </w:tcPr>
          <w:p w14:paraId="683C7BFA" w14:textId="77777777" w:rsidR="003829AE" w:rsidRPr="00BC6644" w:rsidRDefault="003829AE">
            <w:pPr>
              <w:rPr>
                <w:rFonts w:ascii="Times New Roman" w:hAnsi="Times New Roman" w:cs="Times New Roman"/>
                <w:sz w:val="20"/>
                <w:szCs w:val="20"/>
              </w:rPr>
            </w:pPr>
          </w:p>
        </w:tc>
        <w:tc>
          <w:tcPr>
            <w:tcW w:w="2784" w:type="dxa"/>
            <w:tcBorders>
              <w:top w:val="single" w:sz="5" w:space="0" w:color="000000"/>
              <w:left w:val="single" w:sz="5" w:space="0" w:color="000000"/>
              <w:bottom w:val="single" w:sz="5" w:space="0" w:color="000000"/>
              <w:right w:val="single" w:sz="5" w:space="0" w:color="000000"/>
            </w:tcBorders>
          </w:tcPr>
          <w:p w14:paraId="736D1B74" w14:textId="77777777" w:rsidR="003829AE" w:rsidRPr="00BC6644" w:rsidRDefault="003829AE">
            <w:pPr>
              <w:rPr>
                <w:rFonts w:ascii="Times New Roman" w:hAnsi="Times New Roman" w:cs="Times New Roman"/>
                <w:sz w:val="20"/>
                <w:szCs w:val="20"/>
              </w:rPr>
            </w:pPr>
          </w:p>
        </w:tc>
      </w:tr>
    </w:tbl>
    <w:p w14:paraId="4B4B8313" w14:textId="77777777" w:rsidR="00441DB5" w:rsidRPr="00BC6644" w:rsidRDefault="00441DB5">
      <w:pPr>
        <w:rPr>
          <w:rFonts w:ascii="Times New Roman" w:hAnsi="Times New Roman" w:cs="Times New Roman"/>
          <w:sz w:val="20"/>
          <w:szCs w:val="20"/>
        </w:rPr>
      </w:pPr>
    </w:p>
    <w:sectPr w:rsidR="00441DB5" w:rsidRPr="00BC6644">
      <w:pgSz w:w="12240" w:h="15840"/>
      <w:pgMar w:top="980" w:right="780" w:bottom="960" w:left="620" w:header="75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2243" w14:textId="77777777" w:rsidR="00B325EC" w:rsidRDefault="00B325EC">
      <w:r>
        <w:separator/>
      </w:r>
    </w:p>
  </w:endnote>
  <w:endnote w:type="continuationSeparator" w:id="0">
    <w:p w14:paraId="2AEBB5E6" w14:textId="77777777" w:rsidR="00B325EC" w:rsidRDefault="00B3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642686"/>
      <w:docPartObj>
        <w:docPartGallery w:val="Page Numbers (Bottom of Page)"/>
        <w:docPartUnique/>
      </w:docPartObj>
    </w:sdtPr>
    <w:sdtEndPr>
      <w:rPr>
        <w:noProof/>
      </w:rPr>
    </w:sdtEndPr>
    <w:sdtContent>
      <w:p w14:paraId="7FBD5857" w14:textId="678A4954" w:rsidR="004C5A0E" w:rsidRDefault="004C5A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5BD251" w14:textId="32E5D279" w:rsidR="003829AE" w:rsidRDefault="003829A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088440"/>
      <w:docPartObj>
        <w:docPartGallery w:val="Page Numbers (Bottom of Page)"/>
        <w:docPartUnique/>
      </w:docPartObj>
    </w:sdtPr>
    <w:sdtEndPr>
      <w:rPr>
        <w:noProof/>
      </w:rPr>
    </w:sdtEndPr>
    <w:sdtContent>
      <w:p w14:paraId="7F3D142E" w14:textId="7CEDCE0D" w:rsidR="004C5A0E" w:rsidRDefault="004C5A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4A00F" w14:textId="33AB2AAA" w:rsidR="003829AE" w:rsidRDefault="003829A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BD1A" w14:textId="77777777" w:rsidR="00B325EC" w:rsidRDefault="00B325EC">
      <w:r>
        <w:separator/>
      </w:r>
    </w:p>
  </w:footnote>
  <w:footnote w:type="continuationSeparator" w:id="0">
    <w:p w14:paraId="01B4A401" w14:textId="77777777" w:rsidR="00B325EC" w:rsidRDefault="00B3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22AF" w14:textId="6B66A121" w:rsidR="003829AE" w:rsidRDefault="008F0F55">
    <w:pPr>
      <w:spacing w:line="14" w:lineRule="auto"/>
      <w:rPr>
        <w:sz w:val="20"/>
        <w:szCs w:val="20"/>
      </w:rPr>
    </w:pPr>
    <w:r>
      <w:rPr>
        <w:noProof/>
      </w:rPr>
      <mc:AlternateContent>
        <mc:Choice Requires="wps">
          <w:drawing>
            <wp:inline distT="0" distB="0" distL="0" distR="0" wp14:anchorId="1504A3CC" wp14:editId="5CF40C63">
              <wp:extent cx="6761629" cy="177800"/>
              <wp:effectExtent l="0" t="0" r="1270" b="1270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629"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B61B0" w14:textId="77777777" w:rsidR="003829AE" w:rsidRPr="009476C9" w:rsidRDefault="00DF05C6">
                          <w:pPr>
                            <w:pStyle w:val="BodyText"/>
                            <w:spacing w:line="265" w:lineRule="exact"/>
                            <w:ind w:left="20" w:firstLine="0"/>
                            <w:rPr>
                              <w:sz w:val="22"/>
                              <w:szCs w:val="22"/>
                            </w:rPr>
                          </w:pPr>
                          <w:r w:rsidRPr="009476C9">
                            <w:rPr>
                              <w:sz w:val="22"/>
                              <w:szCs w:val="22"/>
                              <w:lang w:val="es-US"/>
                            </w:rPr>
                            <w:t>Requisitos de certificación de la gestión financiera y el cumplimiento de la subvención para los estados</w:t>
                          </w:r>
                        </w:p>
                      </w:txbxContent>
                    </wps:txbx>
                    <wps:bodyPr rot="0" vert="horz" wrap="square" lIns="0" tIns="0" rIns="0" bIns="0" anchor="t" anchorCtr="0" upright="1">
                      <a:noAutofit/>
                    </wps:bodyPr>
                  </wps:wsp>
                </a:graphicData>
              </a:graphic>
            </wp:inline>
          </w:drawing>
        </mc:Choice>
        <mc:Fallback>
          <w:pict>
            <v:shapetype w14:anchorId="1504A3CC" id="_x0000_t202" coordsize="21600,21600" o:spt="202" path="m,l,21600r21600,l21600,xe">
              <v:stroke joinstyle="miter"/>
              <v:path gradientshapeok="t" o:connecttype="rect"/>
            </v:shapetype>
            <v:shape id="Text Box 3" o:spid="_x0000_s1047" type="#_x0000_t202" style="width:532.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" filled="f" stroked="f">
              <v:textbox inset="0,0,0,0">
                <w:txbxContent>
                  <w:p w14:paraId="0AAB61B0" w14:textId="77777777" w:rsidR="003829AE" w:rsidRPr="009476C9" w:rsidRDefault="00DF05C6">
                    <w:pPr>
                      <w:pStyle w:val="BodyText"/>
                      <w:spacing w:line="265" w:lineRule="exact"/>
                      <w:ind w:left="20" w:firstLine="0"/>
                      <w:rPr>
                        <w:sz w:val="22"/>
                        <w:szCs w:val="22"/>
                      </w:rPr>
                    </w:pPr>
                    <w:r w:rsidRPr="009476C9">
                      <w:rPr>
                        <w:sz w:val="22"/>
                        <w:szCs w:val="22"/>
                        <w:lang w:val="es-US"/>
                      </w:rPr>
                      <w:t>Requisitos de certificación de la gestión financiera y el cumplimiento de la subvención para los estados</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B3B7" w14:textId="2255183E" w:rsidR="003829AE" w:rsidRDefault="008F0F55">
    <w:pPr>
      <w:spacing w:line="14" w:lineRule="auto"/>
      <w:rPr>
        <w:sz w:val="20"/>
        <w:szCs w:val="20"/>
      </w:rPr>
    </w:pPr>
    <w:r>
      <w:rPr>
        <w:noProof/>
      </w:rPr>
      <mc:AlternateContent>
        <mc:Choice Requires="wps">
          <w:drawing>
            <wp:inline distT="0" distB="0" distL="0" distR="0" wp14:anchorId="6E0C98DE" wp14:editId="30C9C02D">
              <wp:extent cx="6700460" cy="177800"/>
              <wp:effectExtent l="0" t="0" r="5715" b="1270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4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05C7F" w14:textId="77777777" w:rsidR="003829AE" w:rsidRPr="004F2EE0" w:rsidRDefault="00DF05C6">
                          <w:pPr>
                            <w:pStyle w:val="BodyText"/>
                            <w:spacing w:line="265" w:lineRule="exact"/>
                            <w:ind w:left="20" w:firstLine="0"/>
                            <w:rPr>
                              <w:sz w:val="22"/>
                              <w:szCs w:val="22"/>
                            </w:rPr>
                          </w:pPr>
                          <w:r>
                            <w:rPr>
                              <w:sz w:val="22"/>
                              <w:szCs w:val="22"/>
                              <w:lang w:val="es-US"/>
                            </w:rPr>
                            <w:t>Requisitos de certificación de la gestión financiera y el cumplimiento de la subvención para los estados</w:t>
                          </w:r>
                        </w:p>
                      </w:txbxContent>
                    </wps:txbx>
                    <wps:bodyPr rot="0" vert="horz" wrap="square" lIns="0" tIns="0" rIns="0" bIns="0" anchor="t" anchorCtr="0" upright="1">
                      <a:noAutofit/>
                    </wps:bodyPr>
                  </wps:wsp>
                </a:graphicData>
              </a:graphic>
            </wp:inline>
          </w:drawing>
        </mc:Choice>
        <mc:Fallback>
          <w:pict>
            <v:shapetype w14:anchorId="6E0C98DE" id="_x0000_t202" coordsize="21600,21600" o:spt="202" path="m,l,21600r21600,l21600,xe">
              <v:stroke joinstyle="miter"/>
              <v:path gradientshapeok="t" o:connecttype="rect"/>
            </v:shapetype>
            <v:shape id="Text Box 4" o:spid="_x0000_s1048" type="#_x0000_t202" style="width:527.6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" filled="f" stroked="f">
              <v:textbox inset="0,0,0,0">
                <w:txbxContent>
                  <w:p w14:paraId="09305C7F" w14:textId="77777777" w:rsidR="003829AE" w:rsidRPr="004F2EE0" w:rsidRDefault="00DF05C6">
                    <w:pPr>
                      <w:pStyle w:val="BodyText"/>
                      <w:spacing w:line="265" w:lineRule="exact"/>
                      <w:ind w:left="20" w:firstLine="0"/>
                      <w:rPr>
                        <w:sz w:val="22"/>
                        <w:szCs w:val="22"/>
                      </w:rPr>
                    </w:pPr>
                    <w:r>
                      <w:rPr>
                        <w:sz w:val="22"/>
                        <w:szCs w:val="22"/>
                        <w:lang w:val="es-US"/>
                      </w:rPr>
                      <w:t>Requisitos de certificación de la gestión financiera y el cumplimiento de la subvención para los estados</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F90"/>
    <w:multiLevelType w:val="hybridMultilevel"/>
    <w:tmpl w:val="CFAA2720"/>
    <w:lvl w:ilvl="0" w:tplc="686EB556">
      <w:start w:val="1"/>
      <w:numFmt w:val="bullet"/>
      <w:lvlText w:val=""/>
      <w:lvlJc w:val="left"/>
      <w:pPr>
        <w:ind w:left="822" w:hanging="360"/>
      </w:pPr>
      <w:rPr>
        <w:rFonts w:ascii="Symbol" w:eastAsia="Symbol" w:hAnsi="Symbol" w:hint="default"/>
        <w:w w:val="99"/>
        <w:sz w:val="24"/>
        <w:szCs w:val="24"/>
      </w:rPr>
    </w:lvl>
    <w:lvl w:ilvl="1" w:tplc="2E98E0AA">
      <w:start w:val="1"/>
      <w:numFmt w:val="bullet"/>
      <w:lvlText w:val="•"/>
      <w:lvlJc w:val="left"/>
      <w:pPr>
        <w:ind w:left="1800" w:hanging="360"/>
      </w:pPr>
      <w:rPr>
        <w:rFonts w:hint="default"/>
      </w:rPr>
    </w:lvl>
    <w:lvl w:ilvl="2" w:tplc="630AEB3C">
      <w:start w:val="1"/>
      <w:numFmt w:val="bullet"/>
      <w:lvlText w:val="•"/>
      <w:lvlJc w:val="left"/>
      <w:pPr>
        <w:ind w:left="2778" w:hanging="360"/>
      </w:pPr>
      <w:rPr>
        <w:rFonts w:hint="default"/>
      </w:rPr>
    </w:lvl>
    <w:lvl w:ilvl="3" w:tplc="256631BA">
      <w:start w:val="1"/>
      <w:numFmt w:val="bullet"/>
      <w:lvlText w:val="•"/>
      <w:lvlJc w:val="left"/>
      <w:pPr>
        <w:ind w:left="3756" w:hanging="360"/>
      </w:pPr>
      <w:rPr>
        <w:rFonts w:hint="default"/>
      </w:rPr>
    </w:lvl>
    <w:lvl w:ilvl="4" w:tplc="014C2836">
      <w:start w:val="1"/>
      <w:numFmt w:val="bullet"/>
      <w:lvlText w:val="•"/>
      <w:lvlJc w:val="left"/>
      <w:pPr>
        <w:ind w:left="4734" w:hanging="360"/>
      </w:pPr>
      <w:rPr>
        <w:rFonts w:hint="default"/>
      </w:rPr>
    </w:lvl>
    <w:lvl w:ilvl="5" w:tplc="E6CCA878">
      <w:start w:val="1"/>
      <w:numFmt w:val="bullet"/>
      <w:lvlText w:val="•"/>
      <w:lvlJc w:val="left"/>
      <w:pPr>
        <w:ind w:left="5711" w:hanging="360"/>
      </w:pPr>
      <w:rPr>
        <w:rFonts w:hint="default"/>
      </w:rPr>
    </w:lvl>
    <w:lvl w:ilvl="6" w:tplc="926A8FF2">
      <w:start w:val="1"/>
      <w:numFmt w:val="bullet"/>
      <w:lvlText w:val="•"/>
      <w:lvlJc w:val="left"/>
      <w:pPr>
        <w:ind w:left="6689" w:hanging="360"/>
      </w:pPr>
      <w:rPr>
        <w:rFonts w:hint="default"/>
      </w:rPr>
    </w:lvl>
    <w:lvl w:ilvl="7" w:tplc="CCF0AB24">
      <w:start w:val="1"/>
      <w:numFmt w:val="bullet"/>
      <w:lvlText w:val="•"/>
      <w:lvlJc w:val="left"/>
      <w:pPr>
        <w:ind w:left="7667" w:hanging="360"/>
      </w:pPr>
      <w:rPr>
        <w:rFonts w:hint="default"/>
      </w:rPr>
    </w:lvl>
    <w:lvl w:ilvl="8" w:tplc="FE886C1C">
      <w:start w:val="1"/>
      <w:numFmt w:val="bullet"/>
      <w:lvlText w:val="•"/>
      <w:lvlJc w:val="left"/>
      <w:pPr>
        <w:ind w:left="8645" w:hanging="360"/>
      </w:pPr>
      <w:rPr>
        <w:rFonts w:hint="default"/>
      </w:rPr>
    </w:lvl>
  </w:abstractNum>
  <w:abstractNum w:abstractNumId="1" w15:restartNumberingAfterBreak="0">
    <w:nsid w:val="0CBA6A11"/>
    <w:multiLevelType w:val="hybridMultilevel"/>
    <w:tmpl w:val="CC2416BE"/>
    <w:lvl w:ilvl="0" w:tplc="EF1831FA">
      <w:start w:val="1"/>
      <w:numFmt w:val="decimal"/>
      <w:lvlText w:val="%1)"/>
      <w:lvlJc w:val="left"/>
      <w:pPr>
        <w:ind w:left="822" w:hanging="360"/>
        <w:jc w:val="left"/>
      </w:pPr>
      <w:rPr>
        <w:rFonts w:ascii="Times New Roman" w:eastAsia="Times New Roman" w:hAnsi="Times New Roman" w:hint="default"/>
        <w:sz w:val="24"/>
        <w:szCs w:val="24"/>
      </w:rPr>
    </w:lvl>
    <w:lvl w:ilvl="1" w:tplc="92204F10">
      <w:start w:val="1"/>
      <w:numFmt w:val="lowerLetter"/>
      <w:lvlText w:val="%2."/>
      <w:lvlJc w:val="left"/>
      <w:pPr>
        <w:ind w:left="1542" w:hanging="360"/>
        <w:jc w:val="left"/>
      </w:pPr>
      <w:rPr>
        <w:rFonts w:ascii="Times New Roman" w:eastAsia="Times New Roman" w:hAnsi="Times New Roman" w:hint="default"/>
        <w:spacing w:val="-1"/>
        <w:w w:val="99"/>
        <w:sz w:val="24"/>
        <w:szCs w:val="24"/>
      </w:rPr>
    </w:lvl>
    <w:lvl w:ilvl="2" w:tplc="98E88FF2">
      <w:start w:val="1"/>
      <w:numFmt w:val="bullet"/>
      <w:lvlText w:val="•"/>
      <w:lvlJc w:val="left"/>
      <w:pPr>
        <w:ind w:left="2549" w:hanging="360"/>
      </w:pPr>
      <w:rPr>
        <w:rFonts w:hint="default"/>
      </w:rPr>
    </w:lvl>
    <w:lvl w:ilvl="3" w:tplc="D512A01C">
      <w:start w:val="1"/>
      <w:numFmt w:val="bullet"/>
      <w:lvlText w:val="•"/>
      <w:lvlJc w:val="left"/>
      <w:pPr>
        <w:ind w:left="3555" w:hanging="360"/>
      </w:pPr>
      <w:rPr>
        <w:rFonts w:hint="default"/>
      </w:rPr>
    </w:lvl>
    <w:lvl w:ilvl="4" w:tplc="B910367E">
      <w:start w:val="1"/>
      <w:numFmt w:val="bullet"/>
      <w:lvlText w:val="•"/>
      <w:lvlJc w:val="left"/>
      <w:pPr>
        <w:ind w:left="4562" w:hanging="360"/>
      </w:pPr>
      <w:rPr>
        <w:rFonts w:hint="default"/>
      </w:rPr>
    </w:lvl>
    <w:lvl w:ilvl="5" w:tplc="EE68CDE2">
      <w:start w:val="1"/>
      <w:numFmt w:val="bullet"/>
      <w:lvlText w:val="•"/>
      <w:lvlJc w:val="left"/>
      <w:pPr>
        <w:ind w:left="5568" w:hanging="360"/>
      </w:pPr>
      <w:rPr>
        <w:rFonts w:hint="default"/>
      </w:rPr>
    </w:lvl>
    <w:lvl w:ilvl="6" w:tplc="E64A4640">
      <w:start w:val="1"/>
      <w:numFmt w:val="bullet"/>
      <w:lvlText w:val="•"/>
      <w:lvlJc w:val="left"/>
      <w:pPr>
        <w:ind w:left="6575" w:hanging="360"/>
      </w:pPr>
      <w:rPr>
        <w:rFonts w:hint="default"/>
      </w:rPr>
    </w:lvl>
    <w:lvl w:ilvl="7" w:tplc="95820F4A">
      <w:start w:val="1"/>
      <w:numFmt w:val="bullet"/>
      <w:lvlText w:val="•"/>
      <w:lvlJc w:val="left"/>
      <w:pPr>
        <w:ind w:left="7581" w:hanging="360"/>
      </w:pPr>
      <w:rPr>
        <w:rFonts w:hint="default"/>
      </w:rPr>
    </w:lvl>
    <w:lvl w:ilvl="8" w:tplc="D3969936">
      <w:start w:val="1"/>
      <w:numFmt w:val="bullet"/>
      <w:lvlText w:val="•"/>
      <w:lvlJc w:val="left"/>
      <w:pPr>
        <w:ind w:left="8588" w:hanging="360"/>
      </w:pPr>
      <w:rPr>
        <w:rFonts w:hint="default"/>
      </w:rPr>
    </w:lvl>
  </w:abstractNum>
  <w:abstractNum w:abstractNumId="2" w15:restartNumberingAfterBreak="0">
    <w:nsid w:val="0F8C2882"/>
    <w:multiLevelType w:val="hybridMultilevel"/>
    <w:tmpl w:val="9030FCFC"/>
    <w:lvl w:ilvl="0" w:tplc="03E609BC">
      <w:start w:val="1"/>
      <w:numFmt w:val="decimal"/>
      <w:lvlText w:val="%1)"/>
      <w:lvlJc w:val="left"/>
      <w:pPr>
        <w:ind w:left="822" w:hanging="360"/>
        <w:jc w:val="left"/>
      </w:pPr>
      <w:rPr>
        <w:rFonts w:ascii="Times New Roman" w:eastAsia="Times New Roman" w:hAnsi="Times New Roman" w:hint="default"/>
        <w:sz w:val="24"/>
        <w:szCs w:val="24"/>
      </w:rPr>
    </w:lvl>
    <w:lvl w:ilvl="1" w:tplc="AF14239E">
      <w:start w:val="1"/>
      <w:numFmt w:val="bullet"/>
      <w:lvlText w:val=""/>
      <w:lvlJc w:val="left"/>
      <w:pPr>
        <w:ind w:left="1182" w:hanging="360"/>
      </w:pPr>
      <w:rPr>
        <w:rFonts w:ascii="Symbol" w:eastAsia="Symbol" w:hAnsi="Symbol" w:hint="default"/>
        <w:w w:val="99"/>
        <w:sz w:val="24"/>
        <w:szCs w:val="24"/>
      </w:rPr>
    </w:lvl>
    <w:lvl w:ilvl="2" w:tplc="CA2EC430">
      <w:start w:val="1"/>
      <w:numFmt w:val="bullet"/>
      <w:lvlText w:val="•"/>
      <w:lvlJc w:val="left"/>
      <w:pPr>
        <w:ind w:left="2229" w:hanging="360"/>
      </w:pPr>
      <w:rPr>
        <w:rFonts w:hint="default"/>
      </w:rPr>
    </w:lvl>
    <w:lvl w:ilvl="3" w:tplc="FC0611B2">
      <w:start w:val="1"/>
      <w:numFmt w:val="bullet"/>
      <w:lvlText w:val="•"/>
      <w:lvlJc w:val="left"/>
      <w:pPr>
        <w:ind w:left="3275" w:hanging="360"/>
      </w:pPr>
      <w:rPr>
        <w:rFonts w:hint="default"/>
      </w:rPr>
    </w:lvl>
    <w:lvl w:ilvl="4" w:tplc="58981B46">
      <w:start w:val="1"/>
      <w:numFmt w:val="bullet"/>
      <w:lvlText w:val="•"/>
      <w:lvlJc w:val="left"/>
      <w:pPr>
        <w:ind w:left="4322" w:hanging="360"/>
      </w:pPr>
      <w:rPr>
        <w:rFonts w:hint="default"/>
      </w:rPr>
    </w:lvl>
    <w:lvl w:ilvl="5" w:tplc="AB3EE77C">
      <w:start w:val="1"/>
      <w:numFmt w:val="bullet"/>
      <w:lvlText w:val="•"/>
      <w:lvlJc w:val="left"/>
      <w:pPr>
        <w:ind w:left="5368" w:hanging="360"/>
      </w:pPr>
      <w:rPr>
        <w:rFonts w:hint="default"/>
      </w:rPr>
    </w:lvl>
    <w:lvl w:ilvl="6" w:tplc="095C8A68">
      <w:start w:val="1"/>
      <w:numFmt w:val="bullet"/>
      <w:lvlText w:val="•"/>
      <w:lvlJc w:val="left"/>
      <w:pPr>
        <w:ind w:left="6415" w:hanging="360"/>
      </w:pPr>
      <w:rPr>
        <w:rFonts w:hint="default"/>
      </w:rPr>
    </w:lvl>
    <w:lvl w:ilvl="7" w:tplc="5E44B780">
      <w:start w:val="1"/>
      <w:numFmt w:val="bullet"/>
      <w:lvlText w:val="•"/>
      <w:lvlJc w:val="left"/>
      <w:pPr>
        <w:ind w:left="7461" w:hanging="360"/>
      </w:pPr>
      <w:rPr>
        <w:rFonts w:hint="default"/>
      </w:rPr>
    </w:lvl>
    <w:lvl w:ilvl="8" w:tplc="45FEA3B6">
      <w:start w:val="1"/>
      <w:numFmt w:val="bullet"/>
      <w:lvlText w:val="•"/>
      <w:lvlJc w:val="left"/>
      <w:pPr>
        <w:ind w:left="8508" w:hanging="360"/>
      </w:pPr>
      <w:rPr>
        <w:rFonts w:hint="default"/>
      </w:rPr>
    </w:lvl>
  </w:abstractNum>
  <w:abstractNum w:abstractNumId="3" w15:restartNumberingAfterBreak="0">
    <w:nsid w:val="0FF00AEE"/>
    <w:multiLevelType w:val="hybridMultilevel"/>
    <w:tmpl w:val="179AB4C4"/>
    <w:lvl w:ilvl="0" w:tplc="63C2A0A8">
      <w:start w:val="1"/>
      <w:numFmt w:val="decimal"/>
      <w:lvlText w:val="%1)"/>
      <w:lvlJc w:val="left"/>
      <w:pPr>
        <w:ind w:left="822" w:hanging="696"/>
        <w:jc w:val="left"/>
      </w:pPr>
      <w:rPr>
        <w:rFonts w:ascii="Times New Roman" w:eastAsia="Times New Roman" w:hAnsi="Times New Roman" w:hint="default"/>
        <w:sz w:val="24"/>
        <w:szCs w:val="24"/>
      </w:rPr>
    </w:lvl>
    <w:lvl w:ilvl="1" w:tplc="EDE63936">
      <w:start w:val="1"/>
      <w:numFmt w:val="bullet"/>
      <w:lvlText w:val=""/>
      <w:lvlJc w:val="left"/>
      <w:pPr>
        <w:ind w:left="1542" w:hanging="360"/>
      </w:pPr>
      <w:rPr>
        <w:rFonts w:ascii="Symbol" w:eastAsia="Symbol" w:hAnsi="Symbol" w:hint="default"/>
        <w:w w:val="99"/>
        <w:sz w:val="24"/>
        <w:szCs w:val="24"/>
      </w:rPr>
    </w:lvl>
    <w:lvl w:ilvl="2" w:tplc="391AECF6">
      <w:start w:val="1"/>
      <w:numFmt w:val="bullet"/>
      <w:lvlText w:val="•"/>
      <w:lvlJc w:val="left"/>
      <w:pPr>
        <w:ind w:left="2549" w:hanging="360"/>
      </w:pPr>
      <w:rPr>
        <w:rFonts w:hint="default"/>
      </w:rPr>
    </w:lvl>
    <w:lvl w:ilvl="3" w:tplc="21924988">
      <w:start w:val="1"/>
      <w:numFmt w:val="bullet"/>
      <w:lvlText w:val="•"/>
      <w:lvlJc w:val="left"/>
      <w:pPr>
        <w:ind w:left="3555" w:hanging="360"/>
      </w:pPr>
      <w:rPr>
        <w:rFonts w:hint="default"/>
      </w:rPr>
    </w:lvl>
    <w:lvl w:ilvl="4" w:tplc="3D4A9676">
      <w:start w:val="1"/>
      <w:numFmt w:val="bullet"/>
      <w:lvlText w:val="•"/>
      <w:lvlJc w:val="left"/>
      <w:pPr>
        <w:ind w:left="4562" w:hanging="360"/>
      </w:pPr>
      <w:rPr>
        <w:rFonts w:hint="default"/>
      </w:rPr>
    </w:lvl>
    <w:lvl w:ilvl="5" w:tplc="C164B154">
      <w:start w:val="1"/>
      <w:numFmt w:val="bullet"/>
      <w:lvlText w:val="•"/>
      <w:lvlJc w:val="left"/>
      <w:pPr>
        <w:ind w:left="5568" w:hanging="360"/>
      </w:pPr>
      <w:rPr>
        <w:rFonts w:hint="default"/>
      </w:rPr>
    </w:lvl>
    <w:lvl w:ilvl="6" w:tplc="857C7B32">
      <w:start w:val="1"/>
      <w:numFmt w:val="bullet"/>
      <w:lvlText w:val="•"/>
      <w:lvlJc w:val="left"/>
      <w:pPr>
        <w:ind w:left="6575" w:hanging="360"/>
      </w:pPr>
      <w:rPr>
        <w:rFonts w:hint="default"/>
      </w:rPr>
    </w:lvl>
    <w:lvl w:ilvl="7" w:tplc="9F481418">
      <w:start w:val="1"/>
      <w:numFmt w:val="bullet"/>
      <w:lvlText w:val="•"/>
      <w:lvlJc w:val="left"/>
      <w:pPr>
        <w:ind w:left="7581" w:hanging="360"/>
      </w:pPr>
      <w:rPr>
        <w:rFonts w:hint="default"/>
      </w:rPr>
    </w:lvl>
    <w:lvl w:ilvl="8" w:tplc="3ECED474">
      <w:start w:val="1"/>
      <w:numFmt w:val="bullet"/>
      <w:lvlText w:val="•"/>
      <w:lvlJc w:val="left"/>
      <w:pPr>
        <w:ind w:left="8588" w:hanging="360"/>
      </w:pPr>
      <w:rPr>
        <w:rFonts w:hint="default"/>
      </w:rPr>
    </w:lvl>
  </w:abstractNum>
  <w:abstractNum w:abstractNumId="4" w15:restartNumberingAfterBreak="0">
    <w:nsid w:val="25B25F03"/>
    <w:multiLevelType w:val="hybridMultilevel"/>
    <w:tmpl w:val="95B27590"/>
    <w:lvl w:ilvl="0" w:tplc="A57AEB3C">
      <w:start w:val="1"/>
      <w:numFmt w:val="decimal"/>
      <w:lvlText w:val="%1)"/>
      <w:lvlJc w:val="left"/>
      <w:pPr>
        <w:ind w:left="822" w:hanging="360"/>
        <w:jc w:val="left"/>
      </w:pPr>
      <w:rPr>
        <w:rFonts w:ascii="Times New Roman" w:eastAsia="Times New Roman" w:hAnsi="Times New Roman" w:hint="default"/>
        <w:sz w:val="24"/>
        <w:szCs w:val="24"/>
      </w:rPr>
    </w:lvl>
    <w:lvl w:ilvl="1" w:tplc="0A1422C8">
      <w:start w:val="1"/>
      <w:numFmt w:val="bullet"/>
      <w:lvlText w:val=""/>
      <w:lvlJc w:val="left"/>
      <w:pPr>
        <w:ind w:left="1902" w:hanging="360"/>
      </w:pPr>
      <w:rPr>
        <w:rFonts w:ascii="Symbol" w:eastAsia="Symbol" w:hAnsi="Symbol" w:hint="default"/>
        <w:w w:val="99"/>
        <w:sz w:val="24"/>
        <w:szCs w:val="24"/>
      </w:rPr>
    </w:lvl>
    <w:lvl w:ilvl="2" w:tplc="B76882C4">
      <w:start w:val="1"/>
      <w:numFmt w:val="bullet"/>
      <w:lvlText w:val="•"/>
      <w:lvlJc w:val="left"/>
      <w:pPr>
        <w:ind w:left="2869" w:hanging="360"/>
      </w:pPr>
      <w:rPr>
        <w:rFonts w:hint="default"/>
      </w:rPr>
    </w:lvl>
    <w:lvl w:ilvl="3" w:tplc="2D1AADFA">
      <w:start w:val="1"/>
      <w:numFmt w:val="bullet"/>
      <w:lvlText w:val="•"/>
      <w:lvlJc w:val="left"/>
      <w:pPr>
        <w:ind w:left="3835" w:hanging="360"/>
      </w:pPr>
      <w:rPr>
        <w:rFonts w:hint="default"/>
      </w:rPr>
    </w:lvl>
    <w:lvl w:ilvl="4" w:tplc="0434AD08">
      <w:start w:val="1"/>
      <w:numFmt w:val="bullet"/>
      <w:lvlText w:val="•"/>
      <w:lvlJc w:val="left"/>
      <w:pPr>
        <w:ind w:left="4802" w:hanging="360"/>
      </w:pPr>
      <w:rPr>
        <w:rFonts w:hint="default"/>
      </w:rPr>
    </w:lvl>
    <w:lvl w:ilvl="5" w:tplc="7AB049BA">
      <w:start w:val="1"/>
      <w:numFmt w:val="bullet"/>
      <w:lvlText w:val="•"/>
      <w:lvlJc w:val="left"/>
      <w:pPr>
        <w:ind w:left="5768" w:hanging="360"/>
      </w:pPr>
      <w:rPr>
        <w:rFonts w:hint="default"/>
      </w:rPr>
    </w:lvl>
    <w:lvl w:ilvl="6" w:tplc="C3A424B0">
      <w:start w:val="1"/>
      <w:numFmt w:val="bullet"/>
      <w:lvlText w:val="•"/>
      <w:lvlJc w:val="left"/>
      <w:pPr>
        <w:ind w:left="6735" w:hanging="360"/>
      </w:pPr>
      <w:rPr>
        <w:rFonts w:hint="default"/>
      </w:rPr>
    </w:lvl>
    <w:lvl w:ilvl="7" w:tplc="D2383FD2">
      <w:start w:val="1"/>
      <w:numFmt w:val="bullet"/>
      <w:lvlText w:val="•"/>
      <w:lvlJc w:val="left"/>
      <w:pPr>
        <w:ind w:left="7701" w:hanging="360"/>
      </w:pPr>
      <w:rPr>
        <w:rFonts w:hint="default"/>
      </w:rPr>
    </w:lvl>
    <w:lvl w:ilvl="8" w:tplc="B8C6FC0C">
      <w:start w:val="1"/>
      <w:numFmt w:val="bullet"/>
      <w:lvlText w:val="•"/>
      <w:lvlJc w:val="left"/>
      <w:pPr>
        <w:ind w:left="8668" w:hanging="360"/>
      </w:pPr>
      <w:rPr>
        <w:rFonts w:hint="default"/>
      </w:rPr>
    </w:lvl>
  </w:abstractNum>
  <w:abstractNum w:abstractNumId="5" w15:restartNumberingAfterBreak="0">
    <w:nsid w:val="393320F5"/>
    <w:multiLevelType w:val="hybridMultilevel"/>
    <w:tmpl w:val="FE04886A"/>
    <w:lvl w:ilvl="0" w:tplc="BA6AF5C2">
      <w:start w:val="2"/>
      <w:numFmt w:val="decimal"/>
      <w:lvlText w:val="%1)"/>
      <w:lvlJc w:val="left"/>
      <w:pPr>
        <w:ind w:left="822" w:hanging="696"/>
        <w:jc w:val="left"/>
      </w:pPr>
      <w:rPr>
        <w:rFonts w:ascii="Times New Roman" w:eastAsia="Times New Roman" w:hAnsi="Times New Roman" w:hint="default"/>
        <w:sz w:val="24"/>
        <w:szCs w:val="24"/>
      </w:rPr>
    </w:lvl>
    <w:lvl w:ilvl="1" w:tplc="98D22814">
      <w:start w:val="1"/>
      <w:numFmt w:val="bullet"/>
      <w:lvlText w:val=""/>
      <w:lvlJc w:val="left"/>
      <w:pPr>
        <w:ind w:left="1542" w:hanging="360"/>
      </w:pPr>
      <w:rPr>
        <w:rFonts w:ascii="Symbol" w:eastAsia="Symbol" w:hAnsi="Symbol" w:hint="default"/>
        <w:w w:val="99"/>
        <w:sz w:val="24"/>
        <w:szCs w:val="24"/>
      </w:rPr>
    </w:lvl>
    <w:lvl w:ilvl="2" w:tplc="FFB6B4F2">
      <w:start w:val="1"/>
      <w:numFmt w:val="bullet"/>
      <w:lvlText w:val="•"/>
      <w:lvlJc w:val="left"/>
      <w:pPr>
        <w:ind w:left="2549" w:hanging="360"/>
      </w:pPr>
      <w:rPr>
        <w:rFonts w:hint="default"/>
      </w:rPr>
    </w:lvl>
    <w:lvl w:ilvl="3" w:tplc="150E10C6">
      <w:start w:val="1"/>
      <w:numFmt w:val="bullet"/>
      <w:lvlText w:val="•"/>
      <w:lvlJc w:val="left"/>
      <w:pPr>
        <w:ind w:left="3555" w:hanging="360"/>
      </w:pPr>
      <w:rPr>
        <w:rFonts w:hint="default"/>
      </w:rPr>
    </w:lvl>
    <w:lvl w:ilvl="4" w:tplc="D7D48A0A">
      <w:start w:val="1"/>
      <w:numFmt w:val="bullet"/>
      <w:lvlText w:val="•"/>
      <w:lvlJc w:val="left"/>
      <w:pPr>
        <w:ind w:left="4562" w:hanging="360"/>
      </w:pPr>
      <w:rPr>
        <w:rFonts w:hint="default"/>
      </w:rPr>
    </w:lvl>
    <w:lvl w:ilvl="5" w:tplc="08D08840">
      <w:start w:val="1"/>
      <w:numFmt w:val="bullet"/>
      <w:lvlText w:val="•"/>
      <w:lvlJc w:val="left"/>
      <w:pPr>
        <w:ind w:left="5568" w:hanging="360"/>
      </w:pPr>
      <w:rPr>
        <w:rFonts w:hint="default"/>
      </w:rPr>
    </w:lvl>
    <w:lvl w:ilvl="6" w:tplc="823E0BEA">
      <w:start w:val="1"/>
      <w:numFmt w:val="bullet"/>
      <w:lvlText w:val="•"/>
      <w:lvlJc w:val="left"/>
      <w:pPr>
        <w:ind w:left="6575" w:hanging="360"/>
      </w:pPr>
      <w:rPr>
        <w:rFonts w:hint="default"/>
      </w:rPr>
    </w:lvl>
    <w:lvl w:ilvl="7" w:tplc="8294F5CC">
      <w:start w:val="1"/>
      <w:numFmt w:val="bullet"/>
      <w:lvlText w:val="•"/>
      <w:lvlJc w:val="left"/>
      <w:pPr>
        <w:ind w:left="7581" w:hanging="360"/>
      </w:pPr>
      <w:rPr>
        <w:rFonts w:hint="default"/>
      </w:rPr>
    </w:lvl>
    <w:lvl w:ilvl="8" w:tplc="36FE1962">
      <w:start w:val="1"/>
      <w:numFmt w:val="bullet"/>
      <w:lvlText w:val="•"/>
      <w:lvlJc w:val="left"/>
      <w:pPr>
        <w:ind w:left="8588" w:hanging="360"/>
      </w:pPr>
      <w:rPr>
        <w:rFonts w:hint="default"/>
      </w:rPr>
    </w:lvl>
  </w:abstractNum>
  <w:abstractNum w:abstractNumId="6" w15:restartNumberingAfterBreak="0">
    <w:nsid w:val="6BE87759"/>
    <w:multiLevelType w:val="hybridMultilevel"/>
    <w:tmpl w:val="01C6878E"/>
    <w:lvl w:ilvl="0" w:tplc="FDB013F8">
      <w:start w:val="1"/>
      <w:numFmt w:val="bullet"/>
      <w:lvlText w:val="▪"/>
      <w:lvlJc w:val="left"/>
      <w:pPr>
        <w:ind w:left="840" w:hanging="361"/>
      </w:pPr>
      <w:rPr>
        <w:rFonts w:ascii="Microsoft Sans Serif" w:eastAsia="Microsoft Sans Serif" w:hAnsi="Microsoft Sans Serif" w:hint="default"/>
        <w:w w:val="100"/>
        <w:sz w:val="24"/>
        <w:szCs w:val="24"/>
      </w:rPr>
    </w:lvl>
    <w:lvl w:ilvl="1" w:tplc="BCDCE62C">
      <w:start w:val="1"/>
      <w:numFmt w:val="bullet"/>
      <w:lvlText w:val="•"/>
      <w:lvlJc w:val="left"/>
      <w:pPr>
        <w:ind w:left="1842" w:hanging="361"/>
      </w:pPr>
      <w:rPr>
        <w:rFonts w:hint="default"/>
      </w:rPr>
    </w:lvl>
    <w:lvl w:ilvl="2" w:tplc="CD88657A">
      <w:start w:val="1"/>
      <w:numFmt w:val="bullet"/>
      <w:lvlText w:val="•"/>
      <w:lvlJc w:val="left"/>
      <w:pPr>
        <w:ind w:left="2844" w:hanging="361"/>
      </w:pPr>
      <w:rPr>
        <w:rFonts w:hint="default"/>
      </w:rPr>
    </w:lvl>
    <w:lvl w:ilvl="3" w:tplc="879031DA">
      <w:start w:val="1"/>
      <w:numFmt w:val="bullet"/>
      <w:lvlText w:val="•"/>
      <w:lvlJc w:val="left"/>
      <w:pPr>
        <w:ind w:left="3846" w:hanging="361"/>
      </w:pPr>
      <w:rPr>
        <w:rFonts w:hint="default"/>
      </w:rPr>
    </w:lvl>
    <w:lvl w:ilvl="4" w:tplc="F96AE964">
      <w:start w:val="1"/>
      <w:numFmt w:val="bullet"/>
      <w:lvlText w:val="•"/>
      <w:lvlJc w:val="left"/>
      <w:pPr>
        <w:ind w:left="4848" w:hanging="361"/>
      </w:pPr>
      <w:rPr>
        <w:rFonts w:hint="default"/>
      </w:rPr>
    </w:lvl>
    <w:lvl w:ilvl="5" w:tplc="2278D332">
      <w:start w:val="1"/>
      <w:numFmt w:val="bullet"/>
      <w:lvlText w:val="•"/>
      <w:lvlJc w:val="left"/>
      <w:pPr>
        <w:ind w:left="5850" w:hanging="361"/>
      </w:pPr>
      <w:rPr>
        <w:rFonts w:hint="default"/>
      </w:rPr>
    </w:lvl>
    <w:lvl w:ilvl="6" w:tplc="C0807356">
      <w:start w:val="1"/>
      <w:numFmt w:val="bullet"/>
      <w:lvlText w:val="•"/>
      <w:lvlJc w:val="left"/>
      <w:pPr>
        <w:ind w:left="6852" w:hanging="361"/>
      </w:pPr>
      <w:rPr>
        <w:rFonts w:hint="default"/>
      </w:rPr>
    </w:lvl>
    <w:lvl w:ilvl="7" w:tplc="2E8AE8B4">
      <w:start w:val="1"/>
      <w:numFmt w:val="bullet"/>
      <w:lvlText w:val="•"/>
      <w:lvlJc w:val="left"/>
      <w:pPr>
        <w:ind w:left="7854" w:hanging="361"/>
      </w:pPr>
      <w:rPr>
        <w:rFonts w:hint="default"/>
      </w:rPr>
    </w:lvl>
    <w:lvl w:ilvl="8" w:tplc="FCA019E4">
      <w:start w:val="1"/>
      <w:numFmt w:val="bullet"/>
      <w:lvlText w:val="•"/>
      <w:lvlJc w:val="left"/>
      <w:pPr>
        <w:ind w:left="8856" w:hanging="361"/>
      </w:pPr>
      <w:rPr>
        <w:rFonts w:hint="default"/>
      </w:rPr>
    </w:lvl>
  </w:abstractNum>
  <w:abstractNum w:abstractNumId="7" w15:restartNumberingAfterBreak="0">
    <w:nsid w:val="70F10EB9"/>
    <w:multiLevelType w:val="hybridMultilevel"/>
    <w:tmpl w:val="ED349264"/>
    <w:lvl w:ilvl="0" w:tplc="76AC09B8">
      <w:start w:val="3"/>
      <w:numFmt w:val="decimal"/>
      <w:lvlText w:val="%1)"/>
      <w:lvlJc w:val="left"/>
      <w:pPr>
        <w:ind w:left="822" w:hanging="696"/>
        <w:jc w:val="left"/>
      </w:pPr>
      <w:rPr>
        <w:rFonts w:ascii="Times New Roman" w:eastAsia="Times New Roman" w:hAnsi="Times New Roman" w:hint="default"/>
        <w:sz w:val="24"/>
        <w:szCs w:val="24"/>
      </w:rPr>
    </w:lvl>
    <w:lvl w:ilvl="1" w:tplc="480E9D9C">
      <w:start w:val="1"/>
      <w:numFmt w:val="bullet"/>
      <w:lvlText w:val=""/>
      <w:lvlJc w:val="left"/>
      <w:pPr>
        <w:ind w:left="1542" w:hanging="360"/>
      </w:pPr>
      <w:rPr>
        <w:rFonts w:ascii="Symbol" w:eastAsia="Symbol" w:hAnsi="Symbol" w:hint="default"/>
        <w:w w:val="99"/>
        <w:sz w:val="24"/>
        <w:szCs w:val="24"/>
      </w:rPr>
    </w:lvl>
    <w:lvl w:ilvl="2" w:tplc="EFF64584">
      <w:start w:val="1"/>
      <w:numFmt w:val="bullet"/>
      <w:lvlText w:val="•"/>
      <w:lvlJc w:val="left"/>
      <w:pPr>
        <w:ind w:left="2549" w:hanging="360"/>
      </w:pPr>
      <w:rPr>
        <w:rFonts w:hint="default"/>
      </w:rPr>
    </w:lvl>
    <w:lvl w:ilvl="3" w:tplc="50EE5418">
      <w:start w:val="1"/>
      <w:numFmt w:val="bullet"/>
      <w:lvlText w:val="•"/>
      <w:lvlJc w:val="left"/>
      <w:pPr>
        <w:ind w:left="3555" w:hanging="360"/>
      </w:pPr>
      <w:rPr>
        <w:rFonts w:hint="default"/>
      </w:rPr>
    </w:lvl>
    <w:lvl w:ilvl="4" w:tplc="B51C9090">
      <w:start w:val="1"/>
      <w:numFmt w:val="bullet"/>
      <w:lvlText w:val="•"/>
      <w:lvlJc w:val="left"/>
      <w:pPr>
        <w:ind w:left="4562" w:hanging="360"/>
      </w:pPr>
      <w:rPr>
        <w:rFonts w:hint="default"/>
      </w:rPr>
    </w:lvl>
    <w:lvl w:ilvl="5" w:tplc="57303B0C">
      <w:start w:val="1"/>
      <w:numFmt w:val="bullet"/>
      <w:lvlText w:val="•"/>
      <w:lvlJc w:val="left"/>
      <w:pPr>
        <w:ind w:left="5568" w:hanging="360"/>
      </w:pPr>
      <w:rPr>
        <w:rFonts w:hint="default"/>
      </w:rPr>
    </w:lvl>
    <w:lvl w:ilvl="6" w:tplc="B0AE6E5C">
      <w:start w:val="1"/>
      <w:numFmt w:val="bullet"/>
      <w:lvlText w:val="•"/>
      <w:lvlJc w:val="left"/>
      <w:pPr>
        <w:ind w:left="6575" w:hanging="360"/>
      </w:pPr>
      <w:rPr>
        <w:rFonts w:hint="default"/>
      </w:rPr>
    </w:lvl>
    <w:lvl w:ilvl="7" w:tplc="621A051C">
      <w:start w:val="1"/>
      <w:numFmt w:val="bullet"/>
      <w:lvlText w:val="•"/>
      <w:lvlJc w:val="left"/>
      <w:pPr>
        <w:ind w:left="7581" w:hanging="360"/>
      </w:pPr>
      <w:rPr>
        <w:rFonts w:hint="default"/>
      </w:rPr>
    </w:lvl>
    <w:lvl w:ilvl="8" w:tplc="5B0AE6A2">
      <w:start w:val="1"/>
      <w:numFmt w:val="bullet"/>
      <w:lvlText w:val="•"/>
      <w:lvlJc w:val="left"/>
      <w:pPr>
        <w:ind w:left="8588" w:hanging="360"/>
      </w:pPr>
      <w:rPr>
        <w:rFonts w:hint="default"/>
      </w:rPr>
    </w:lvl>
  </w:abstractNum>
  <w:abstractNum w:abstractNumId="8" w15:restartNumberingAfterBreak="0">
    <w:nsid w:val="7B35710A"/>
    <w:multiLevelType w:val="hybridMultilevel"/>
    <w:tmpl w:val="C51659EE"/>
    <w:lvl w:ilvl="0" w:tplc="80246E76">
      <w:start w:val="1"/>
      <w:numFmt w:val="bullet"/>
      <w:lvlText w:val=""/>
      <w:lvlJc w:val="left"/>
      <w:pPr>
        <w:ind w:left="1542" w:hanging="360"/>
      </w:pPr>
      <w:rPr>
        <w:rFonts w:ascii="Symbol" w:eastAsia="Symbol" w:hAnsi="Symbol" w:hint="default"/>
        <w:w w:val="99"/>
        <w:sz w:val="24"/>
        <w:szCs w:val="24"/>
      </w:rPr>
    </w:lvl>
    <w:lvl w:ilvl="1" w:tplc="158286F2">
      <w:start w:val="1"/>
      <w:numFmt w:val="bullet"/>
      <w:lvlText w:val="•"/>
      <w:lvlJc w:val="left"/>
      <w:pPr>
        <w:ind w:left="2448" w:hanging="360"/>
      </w:pPr>
      <w:rPr>
        <w:rFonts w:hint="default"/>
      </w:rPr>
    </w:lvl>
    <w:lvl w:ilvl="2" w:tplc="5B8216B6">
      <w:start w:val="1"/>
      <w:numFmt w:val="bullet"/>
      <w:lvlText w:val="•"/>
      <w:lvlJc w:val="left"/>
      <w:pPr>
        <w:ind w:left="3354" w:hanging="360"/>
      </w:pPr>
      <w:rPr>
        <w:rFonts w:hint="default"/>
      </w:rPr>
    </w:lvl>
    <w:lvl w:ilvl="3" w:tplc="A14C8260">
      <w:start w:val="1"/>
      <w:numFmt w:val="bullet"/>
      <w:lvlText w:val="•"/>
      <w:lvlJc w:val="left"/>
      <w:pPr>
        <w:ind w:left="4260" w:hanging="360"/>
      </w:pPr>
      <w:rPr>
        <w:rFonts w:hint="default"/>
      </w:rPr>
    </w:lvl>
    <w:lvl w:ilvl="4" w:tplc="3D66F6F6">
      <w:start w:val="1"/>
      <w:numFmt w:val="bullet"/>
      <w:lvlText w:val="•"/>
      <w:lvlJc w:val="left"/>
      <w:pPr>
        <w:ind w:left="5166" w:hanging="360"/>
      </w:pPr>
      <w:rPr>
        <w:rFonts w:hint="default"/>
      </w:rPr>
    </w:lvl>
    <w:lvl w:ilvl="5" w:tplc="F468C0A0">
      <w:start w:val="1"/>
      <w:numFmt w:val="bullet"/>
      <w:lvlText w:val="•"/>
      <w:lvlJc w:val="left"/>
      <w:pPr>
        <w:ind w:left="6071" w:hanging="360"/>
      </w:pPr>
      <w:rPr>
        <w:rFonts w:hint="default"/>
      </w:rPr>
    </w:lvl>
    <w:lvl w:ilvl="6" w:tplc="4F6649FC">
      <w:start w:val="1"/>
      <w:numFmt w:val="bullet"/>
      <w:lvlText w:val="•"/>
      <w:lvlJc w:val="left"/>
      <w:pPr>
        <w:ind w:left="6977" w:hanging="360"/>
      </w:pPr>
      <w:rPr>
        <w:rFonts w:hint="default"/>
      </w:rPr>
    </w:lvl>
    <w:lvl w:ilvl="7" w:tplc="A52405DE">
      <w:start w:val="1"/>
      <w:numFmt w:val="bullet"/>
      <w:lvlText w:val="•"/>
      <w:lvlJc w:val="left"/>
      <w:pPr>
        <w:ind w:left="7883" w:hanging="360"/>
      </w:pPr>
      <w:rPr>
        <w:rFonts w:hint="default"/>
      </w:rPr>
    </w:lvl>
    <w:lvl w:ilvl="8" w:tplc="56FC8E7E">
      <w:start w:val="1"/>
      <w:numFmt w:val="bullet"/>
      <w:lvlText w:val="•"/>
      <w:lvlJc w:val="left"/>
      <w:pPr>
        <w:ind w:left="8789" w:hanging="360"/>
      </w:pPr>
      <w:rPr>
        <w:rFonts w:hint="default"/>
      </w:rPr>
    </w:lvl>
  </w:abstractNum>
  <w:num w:numId="1" w16cid:durableId="221408512">
    <w:abstractNumId w:val="1"/>
  </w:num>
  <w:num w:numId="2" w16cid:durableId="1548955651">
    <w:abstractNumId w:val="4"/>
  </w:num>
  <w:num w:numId="3" w16cid:durableId="1956907783">
    <w:abstractNumId w:val="2"/>
  </w:num>
  <w:num w:numId="4" w16cid:durableId="632368001">
    <w:abstractNumId w:val="8"/>
  </w:num>
  <w:num w:numId="5" w16cid:durableId="419179743">
    <w:abstractNumId w:val="7"/>
  </w:num>
  <w:num w:numId="6" w16cid:durableId="69742167">
    <w:abstractNumId w:val="5"/>
  </w:num>
  <w:num w:numId="7" w16cid:durableId="1995645136">
    <w:abstractNumId w:val="3"/>
  </w:num>
  <w:num w:numId="8" w16cid:durableId="710424386">
    <w:abstractNumId w:val="0"/>
  </w:num>
  <w:num w:numId="9" w16cid:durableId="1536387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AE"/>
    <w:rsid w:val="000178A3"/>
    <w:rsid w:val="000324B4"/>
    <w:rsid w:val="001F2530"/>
    <w:rsid w:val="00257F83"/>
    <w:rsid w:val="002E77E1"/>
    <w:rsid w:val="003829AE"/>
    <w:rsid w:val="00395F11"/>
    <w:rsid w:val="003D5262"/>
    <w:rsid w:val="00433BF8"/>
    <w:rsid w:val="00441DB5"/>
    <w:rsid w:val="004C5A0E"/>
    <w:rsid w:val="004F2CD4"/>
    <w:rsid w:val="004F2EE0"/>
    <w:rsid w:val="00553339"/>
    <w:rsid w:val="0059556E"/>
    <w:rsid w:val="005D06F6"/>
    <w:rsid w:val="0068480B"/>
    <w:rsid w:val="0069693F"/>
    <w:rsid w:val="0075648C"/>
    <w:rsid w:val="007E6602"/>
    <w:rsid w:val="00807E0C"/>
    <w:rsid w:val="008F0F55"/>
    <w:rsid w:val="009476C9"/>
    <w:rsid w:val="00964441"/>
    <w:rsid w:val="009F686A"/>
    <w:rsid w:val="00AD2E32"/>
    <w:rsid w:val="00AE1A74"/>
    <w:rsid w:val="00B269B7"/>
    <w:rsid w:val="00B325EC"/>
    <w:rsid w:val="00B73D96"/>
    <w:rsid w:val="00BC6644"/>
    <w:rsid w:val="00DF05C6"/>
    <w:rsid w:val="00E304C2"/>
    <w:rsid w:val="00E7498C"/>
    <w:rsid w:val="00FC46FB"/>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AB8E8"/>
  <w15:docId w15:val="{1DCD6EB0-741F-4B3E-A9C5-2DA629DB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s-US" w:bidi="es-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s-419"/>
    </w:rPr>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
      <w:ind w:left="120"/>
    </w:pPr>
    <w:rPr>
      <w:rFonts w:ascii="Times New Roman" w:eastAsia="Times New Roman" w:hAnsi="Times New Roman"/>
    </w:rPr>
  </w:style>
  <w:style w:type="paragraph" w:styleId="TOC2">
    <w:name w:val="toc 2"/>
    <w:basedOn w:val="Normal"/>
    <w:uiPriority w:val="1"/>
    <w:qFormat/>
    <w:pPr>
      <w:ind w:left="119"/>
    </w:pPr>
    <w:rPr>
      <w:rFonts w:ascii="Times New Roman" w:eastAsia="Times New Roman" w:hAnsi="Times New Roman"/>
      <w:b/>
      <w:bCs/>
      <w:i/>
    </w:rPr>
  </w:style>
  <w:style w:type="paragraph" w:styleId="BodyText">
    <w:name w:val="Body Text"/>
    <w:basedOn w:val="Normal"/>
    <w:uiPriority w:val="1"/>
    <w:qFormat/>
    <w:pPr>
      <w:ind w:left="10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2EE0"/>
    <w:pPr>
      <w:tabs>
        <w:tab w:val="center" w:pos="4680"/>
        <w:tab w:val="right" w:pos="9360"/>
      </w:tabs>
    </w:pPr>
  </w:style>
  <w:style w:type="character" w:customStyle="1" w:styleId="HeaderChar">
    <w:name w:val="Header Char"/>
    <w:basedOn w:val="DefaultParagraphFont"/>
    <w:link w:val="Header"/>
    <w:uiPriority w:val="99"/>
    <w:rsid w:val="004F2EE0"/>
  </w:style>
  <w:style w:type="paragraph" w:styleId="Footer">
    <w:name w:val="footer"/>
    <w:basedOn w:val="Normal"/>
    <w:link w:val="FooterChar"/>
    <w:uiPriority w:val="99"/>
    <w:unhideWhenUsed/>
    <w:rsid w:val="004F2EE0"/>
    <w:pPr>
      <w:tabs>
        <w:tab w:val="center" w:pos="4680"/>
        <w:tab w:val="right" w:pos="9360"/>
      </w:tabs>
    </w:pPr>
  </w:style>
  <w:style w:type="character" w:customStyle="1" w:styleId="FooterChar">
    <w:name w:val="Footer Char"/>
    <w:basedOn w:val="DefaultParagraphFont"/>
    <w:link w:val="Footer"/>
    <w:uiPriority w:val="99"/>
    <w:rsid w:val="004F2EE0"/>
  </w:style>
  <w:style w:type="paragraph" w:styleId="Revision">
    <w:name w:val="Revision"/>
    <w:hidden/>
    <w:uiPriority w:val="99"/>
    <w:semiHidden/>
    <w:rsid w:val="005D06F6"/>
    <w:pPr>
      <w:widowControl/>
    </w:pPr>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98505F82BF64687E5386A48188784" ma:contentTypeVersion="2" ma:contentTypeDescription="Create a new document." ma:contentTypeScope="" ma:versionID="b847969c9b2399f9d60995cf1a87a77d">
  <xsd:schema xmlns:xsd="http://www.w3.org/2001/XMLSchema" xmlns:xs="http://www.w3.org/2001/XMLSchema" xmlns:p="http://schemas.microsoft.com/office/2006/metadata/properties" xmlns:ns2="1ac47e51-a297-4c1b-9fc2-579a787aeba0" targetNamespace="http://schemas.microsoft.com/office/2006/metadata/properties" ma:root="true" ma:fieldsID="aef3e299e5541237585bf578681493f4" ns2:_="">
    <xsd:import namespace="1ac47e51-a297-4c1b-9fc2-579a787aeb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47e51-a297-4c1b-9fc2-579a787ae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DB3ED-65AB-4569-B5F6-AD9EBEA0702F}">
  <ds:schemaRefs>
    <ds:schemaRef ds:uri="http://schemas.microsoft.com/sharepoint/v3/contenttype/forms"/>
  </ds:schemaRefs>
</ds:datastoreItem>
</file>

<file path=customXml/itemProps2.xml><?xml version="1.0" encoding="utf-8"?>
<ds:datastoreItem xmlns:ds="http://schemas.openxmlformats.org/officeDocument/2006/customXml" ds:itemID="{DD338D83-10AF-4887-9DB3-0BE377194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47e51-a297-4c1b-9fc2-579a787a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A9481-F674-4B9B-8E25-2067C5B23D18}">
  <ds:schemaRefs>
    <ds:schemaRef ds:uri="http://schemas.openxmlformats.org/package/2006/metadata/core-properties"/>
    <ds:schemaRef ds:uri="http://purl.org/dc/dcmitype/"/>
    <ds:schemaRef ds:uri="1d2b0324-d6e6-4e85-bd9c-cc209b6aacf7"/>
    <ds:schemaRef ds:uri="http://schemas.microsoft.com/office/2006/documentManagement/types"/>
    <ds:schemaRef ds:uri="ba9aecbc-7bfd-4a37-a31e-5f0a3dcc09a3"/>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3587</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Tariq, Wareesha</cp:lastModifiedBy>
  <cp:revision>3</cp:revision>
  <dcterms:created xsi:type="dcterms:W3CDTF">2022-09-26T12:18:00Z</dcterms:created>
  <dcterms:modified xsi:type="dcterms:W3CDTF">2022-10-03T19:06:00Z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LastSaved">
    <vt:filetime>2022-06-28T00:00:00Z</vt:filetime>
  </property>
  <property fmtid="{D5CDD505-2E9C-101B-9397-08002B2CF9AE}" pid="4" name="ContentTypeId">
    <vt:lpwstr>0x010100E6D98505F82BF64687E5386A48188784</vt:lpwstr>
  </property>
</Properties>
</file>