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985AA" w14:textId="1D467976" w:rsidR="006E0BA3" w:rsidRDefault="00806E2F" w:rsidP="006E0BA3">
      <w:pPr>
        <w:spacing w:line="276" w:lineRule="auto"/>
        <w:rPr>
          <w:rFonts w:asciiTheme="minorHAnsi" w:hAnsiTheme="minorHAnsi" w:cstheme="minorHAnsi"/>
          <w:b/>
          <w:sz w:val="28"/>
          <w:szCs w:val="28"/>
        </w:rPr>
      </w:pPr>
      <w:r>
        <w:rPr>
          <w:rFonts w:asciiTheme="minorHAnsi" w:hAnsiTheme="minorHAnsi" w:cstheme="minorHAnsi"/>
          <w:b/>
          <w:sz w:val="28"/>
          <w:szCs w:val="28"/>
        </w:rPr>
        <w:t>Contamination and Toxic Substances (</w:t>
      </w:r>
      <w:r w:rsidR="00396DD7">
        <w:rPr>
          <w:rFonts w:asciiTheme="minorHAnsi" w:hAnsiTheme="minorHAnsi" w:cstheme="minorHAnsi"/>
          <w:b/>
          <w:sz w:val="28"/>
          <w:szCs w:val="28"/>
        </w:rPr>
        <w:t>Single Family</w:t>
      </w:r>
      <w:r>
        <w:rPr>
          <w:rFonts w:asciiTheme="minorHAnsi" w:hAnsiTheme="minorHAnsi" w:cstheme="minorHAnsi"/>
          <w:b/>
          <w:sz w:val="28"/>
          <w:szCs w:val="28"/>
        </w:rPr>
        <w:t xml:space="preserve"> Properties)</w:t>
      </w:r>
      <w:r w:rsidR="00C72123">
        <w:rPr>
          <w:rFonts w:asciiTheme="minorHAnsi" w:hAnsiTheme="minorHAnsi" w:cstheme="minorHAnsi"/>
          <w:b/>
          <w:sz w:val="28"/>
          <w:szCs w:val="28"/>
        </w:rPr>
        <w:t>- PARTNER</w:t>
      </w:r>
    </w:p>
    <w:p w14:paraId="685985AB" w14:textId="77777777" w:rsidR="006E0BA3" w:rsidRPr="000A1B60" w:rsidRDefault="006E0BA3" w:rsidP="00396DD7">
      <w:pPr>
        <w:spacing w:line="276" w:lineRule="auto"/>
        <w:rPr>
          <w:rFonts w:asciiTheme="minorHAnsi" w:hAnsiTheme="minorHAnsi" w:cstheme="minorHAnsi"/>
        </w:rPr>
      </w:pPr>
      <w:r w:rsidRPr="003E1FD0">
        <w:rPr>
          <w:rFonts w:asciiTheme="minorHAnsi" w:hAnsiTheme="minorHAnsi" w:cstheme="minorHAnsi"/>
        </w:rPr>
        <w:t xml:space="preserve"> </w:t>
      </w:r>
    </w:p>
    <w:tbl>
      <w:tblPr>
        <w:tblStyle w:val="MediumGrid1-Accent1"/>
        <w:tblW w:w="4746" w:type="pct"/>
        <w:tblInd w:w="198" w:type="dxa"/>
        <w:tblLayout w:type="fixed"/>
        <w:tblLook w:val="0000" w:firstRow="0" w:lastRow="0" w:firstColumn="0" w:lastColumn="0" w:noHBand="0" w:noVBand="0"/>
      </w:tblPr>
      <w:tblGrid>
        <w:gridCol w:w="4938"/>
        <w:gridCol w:w="2084"/>
        <w:gridCol w:w="1844"/>
      </w:tblGrid>
      <w:tr w:rsidR="00C96E49" w:rsidRPr="000A1B60" w14:paraId="685985AF" w14:textId="77777777" w:rsidTr="00AB03F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685985AC" w14:textId="77777777" w:rsidR="00C96E49" w:rsidRPr="000A1B60" w:rsidRDefault="00C96E49" w:rsidP="00AB03F1">
            <w:pPr>
              <w:spacing w:line="276" w:lineRule="auto"/>
              <w:jc w:val="center"/>
              <w:rPr>
                <w:rFonts w:asciiTheme="minorHAnsi" w:hAnsiTheme="minorHAnsi" w:cstheme="minorHAnsi"/>
                <w:b/>
              </w:rPr>
            </w:pPr>
            <w:r w:rsidRPr="000A1B60">
              <w:rPr>
                <w:rFonts w:asciiTheme="minorHAnsi" w:hAnsiTheme="minorHAnsi" w:cstheme="minorHAnsi"/>
                <w:b/>
              </w:rPr>
              <w:t>General requirements</w:t>
            </w:r>
          </w:p>
        </w:tc>
        <w:tc>
          <w:tcPr>
            <w:tcW w:w="1175" w:type="pct"/>
          </w:tcPr>
          <w:p w14:paraId="685985AD" w14:textId="77777777" w:rsidR="00C96E49" w:rsidRPr="000A1B60" w:rsidRDefault="00C96E49" w:rsidP="00AB03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A1B60">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685985AE" w14:textId="77777777" w:rsidR="00C96E49" w:rsidRPr="000A1B60" w:rsidRDefault="00C96E49" w:rsidP="00AB03F1">
            <w:pPr>
              <w:spacing w:line="276" w:lineRule="auto"/>
              <w:jc w:val="center"/>
              <w:rPr>
                <w:rFonts w:asciiTheme="minorHAnsi" w:hAnsiTheme="minorHAnsi" w:cstheme="minorHAnsi"/>
                <w:b/>
              </w:rPr>
            </w:pPr>
            <w:r w:rsidRPr="000A1B60">
              <w:rPr>
                <w:rFonts w:asciiTheme="minorHAnsi" w:hAnsiTheme="minorHAnsi" w:cstheme="minorHAnsi"/>
                <w:b/>
              </w:rPr>
              <w:t>Regulations</w:t>
            </w:r>
          </w:p>
        </w:tc>
      </w:tr>
      <w:tr w:rsidR="00C96E49" w:rsidRPr="000A1B60" w14:paraId="685985B5" w14:textId="77777777" w:rsidTr="00AB03F1">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14:paraId="685985B0" w14:textId="77777777" w:rsidR="00C96E49" w:rsidRPr="000A1B60" w:rsidRDefault="00C96E49" w:rsidP="00AB03F1">
            <w:pPr>
              <w:spacing w:line="276" w:lineRule="auto"/>
              <w:rPr>
                <w:rFonts w:asciiTheme="minorHAnsi" w:hAnsiTheme="minorHAnsi" w:cstheme="minorHAnsi"/>
              </w:rPr>
            </w:pPr>
            <w:r w:rsidRPr="000A1B60">
              <w:rPr>
                <w:rFonts w:asciiTheme="minorHAnsi" w:hAnsiTheme="minorHAnsi" w:cstheme="minorHAnsi"/>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685985B1" w14:textId="77777777" w:rsidR="00C96E49" w:rsidRPr="000A1B60" w:rsidRDefault="00C96E49"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14:paraId="685985B2" w14:textId="77777777" w:rsidR="00C96E49" w:rsidRPr="000A1B60" w:rsidRDefault="00C96E49" w:rsidP="00AB03F1">
            <w:pPr>
              <w:spacing w:line="276" w:lineRule="auto"/>
              <w:rPr>
                <w:rFonts w:asciiTheme="minorHAnsi" w:hAnsiTheme="minorHAnsi" w:cstheme="minorHAnsi"/>
              </w:rPr>
            </w:pPr>
            <w:r w:rsidRPr="000A1B60">
              <w:rPr>
                <w:rFonts w:asciiTheme="minorHAnsi" w:hAnsiTheme="minorHAnsi" w:cstheme="minorHAnsi"/>
              </w:rPr>
              <w:t>24 CFR 58.5(i)(2)</w:t>
            </w:r>
          </w:p>
          <w:p w14:paraId="685985B3" w14:textId="77777777" w:rsidR="00C96E49" w:rsidRPr="000A1B60" w:rsidRDefault="00C96E49" w:rsidP="00AB03F1">
            <w:pPr>
              <w:spacing w:line="276" w:lineRule="auto"/>
              <w:rPr>
                <w:rFonts w:asciiTheme="minorHAnsi" w:hAnsiTheme="minorHAnsi" w:cstheme="minorHAnsi"/>
              </w:rPr>
            </w:pPr>
            <w:r w:rsidRPr="000A1B60">
              <w:rPr>
                <w:rFonts w:asciiTheme="minorHAnsi" w:hAnsiTheme="minorHAnsi" w:cstheme="minorHAnsi"/>
              </w:rPr>
              <w:t>24 CFR 50.3(i)</w:t>
            </w:r>
          </w:p>
          <w:p w14:paraId="685985B4" w14:textId="77777777" w:rsidR="00C96E49" w:rsidRPr="000A1B60" w:rsidRDefault="00C96E49" w:rsidP="00AB03F1">
            <w:pPr>
              <w:spacing w:line="276" w:lineRule="auto"/>
              <w:rPr>
                <w:rFonts w:asciiTheme="minorHAnsi" w:hAnsiTheme="minorHAnsi" w:cstheme="minorHAnsi"/>
              </w:rPr>
            </w:pPr>
          </w:p>
        </w:tc>
      </w:tr>
      <w:tr w:rsidR="00C96E49" w:rsidRPr="000A1B60" w14:paraId="685985B7" w14:textId="77777777" w:rsidTr="00AB03F1">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14:paraId="685985B6" w14:textId="77777777" w:rsidR="00C96E49" w:rsidRPr="000A1B60" w:rsidRDefault="00C96E49" w:rsidP="00AB03F1">
            <w:pPr>
              <w:spacing w:line="276" w:lineRule="auto"/>
              <w:jc w:val="center"/>
              <w:rPr>
                <w:rFonts w:asciiTheme="minorHAnsi" w:hAnsiTheme="minorHAnsi" w:cstheme="minorHAnsi"/>
                <w:b/>
              </w:rPr>
            </w:pPr>
            <w:r w:rsidRPr="000A1B60">
              <w:rPr>
                <w:rFonts w:asciiTheme="minorHAnsi" w:hAnsiTheme="minorHAnsi" w:cstheme="minorHAnsi"/>
                <w:b/>
              </w:rPr>
              <w:t>Reference</w:t>
            </w:r>
          </w:p>
        </w:tc>
      </w:tr>
      <w:tr w:rsidR="00C96E49" w:rsidRPr="000A1B60" w14:paraId="685985B9" w14:textId="77777777" w:rsidTr="00396DD7">
        <w:trPr>
          <w:trHeight w:val="43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685985B8" w14:textId="77777777" w:rsidR="00C96E49" w:rsidRPr="00032420" w:rsidRDefault="00000000" w:rsidP="00AB03F1">
            <w:pPr>
              <w:rPr>
                <w:rFonts w:asciiTheme="minorHAnsi" w:hAnsiTheme="minorHAnsi" w:cstheme="minorHAnsi"/>
                <w:color w:val="0000FF"/>
                <w:u w:val="single"/>
              </w:rPr>
            </w:pPr>
            <w:hyperlink r:id="rId8" w:history="1">
              <w:r w:rsidR="00032420" w:rsidRPr="00032420">
                <w:rPr>
                  <w:rStyle w:val="Hyperlink"/>
                  <w:rFonts w:asciiTheme="minorHAnsi" w:hAnsiTheme="minorHAnsi" w:cstheme="minorHAnsi"/>
                </w:rPr>
                <w:t>https://www.hudexchange.info/programs/environmental-review/site-contamination</w:t>
              </w:r>
            </w:hyperlink>
            <w:r w:rsidR="00032420" w:rsidRPr="00032420">
              <w:rPr>
                <w:rFonts w:asciiTheme="minorHAnsi" w:hAnsiTheme="minorHAnsi" w:cstheme="minorHAnsi"/>
              </w:rPr>
              <w:t xml:space="preserve"> </w:t>
            </w:r>
          </w:p>
        </w:tc>
      </w:tr>
    </w:tbl>
    <w:p w14:paraId="685985BA" w14:textId="77777777" w:rsidR="00C96E49" w:rsidRPr="000A1B60" w:rsidRDefault="00C96E49" w:rsidP="00396DD7">
      <w:pPr>
        <w:spacing w:line="276" w:lineRule="auto"/>
        <w:rPr>
          <w:rFonts w:asciiTheme="minorHAnsi" w:hAnsiTheme="minorHAnsi" w:cstheme="minorHAnsi"/>
        </w:rPr>
      </w:pPr>
    </w:p>
    <w:p w14:paraId="685985BB" w14:textId="746C603C" w:rsidR="00C96E49" w:rsidRPr="000A1B60" w:rsidRDefault="00FE75A2" w:rsidP="00396DD7">
      <w:pPr>
        <w:pStyle w:val="ListParagraph"/>
        <w:numPr>
          <w:ilvl w:val="0"/>
          <w:numId w:val="17"/>
        </w:numPr>
        <w:spacing w:line="276" w:lineRule="auto"/>
        <w:rPr>
          <w:rFonts w:asciiTheme="minorHAnsi" w:hAnsiTheme="minorHAnsi" w:cstheme="minorHAnsi"/>
          <w:b/>
        </w:rPr>
      </w:pPr>
      <w:r w:rsidRPr="00FE75A2">
        <w:rPr>
          <w:rFonts w:asciiTheme="minorHAnsi" w:hAnsiTheme="minorHAnsi" w:cstheme="minorHAnsi"/>
          <w:b/>
        </w:rPr>
        <w:t>Were any on-site or nearby toxic, hazardous, or radioactive substances</w:t>
      </w:r>
      <w:r w:rsidR="00C45D16">
        <w:rPr>
          <w:rStyle w:val="FootnoteReference"/>
          <w:rFonts w:asciiTheme="minorHAnsi" w:hAnsiTheme="minorHAnsi" w:cstheme="minorHAnsi"/>
          <w:b/>
        </w:rPr>
        <w:footnoteReference w:id="1"/>
      </w:r>
      <w:r w:rsidRPr="00FE75A2">
        <w:rPr>
          <w:rFonts w:asciiTheme="minorHAnsi" w:hAnsiTheme="minorHAnsi" w:cstheme="minorHAnsi"/>
          <w:b/>
        </w:rPr>
        <w:t xml:space="preserve"> (excluding radon) found that could affect the health and safety of project occupants or conflict with the intended use of the property?  (Were any recognized environmental conditions or RECs identified in a Phase I ESA and confirmed in a Phase II ESA?) </w:t>
      </w:r>
      <w:r w:rsidR="00C96E49" w:rsidRPr="000A1B60">
        <w:rPr>
          <w:rFonts w:asciiTheme="minorHAnsi" w:hAnsiTheme="minorHAnsi" w:cstheme="minorHAnsi"/>
          <w:b/>
        </w:rPr>
        <w:t xml:space="preserve">  </w:t>
      </w:r>
    </w:p>
    <w:p w14:paraId="1C9A5AE1" w14:textId="2B641D4B" w:rsidR="004A272F" w:rsidRDefault="00396DD7" w:rsidP="0094070D">
      <w:pPr>
        <w:pStyle w:val="ListParagraph"/>
        <w:spacing w:line="276" w:lineRule="auto"/>
        <w:ind w:left="810"/>
        <w:rPr>
          <w:rFonts w:asciiTheme="minorHAnsi" w:hAnsiTheme="minorHAnsi" w:cstheme="minorHAnsi"/>
        </w:rPr>
      </w:pPr>
      <w:r w:rsidRPr="000A1B60">
        <w:rPr>
          <w:rFonts w:asciiTheme="minorHAnsi" w:hAnsiTheme="minorHAnsi" w:cstheme="minorHAnsi"/>
        </w:rPr>
        <w:t>Provide a</w:t>
      </w:r>
      <w:r w:rsidR="00C96E49" w:rsidRPr="000A1B60">
        <w:rPr>
          <w:rFonts w:asciiTheme="minorHAnsi" w:hAnsiTheme="minorHAnsi" w:cstheme="minorHAnsi"/>
        </w:rPr>
        <w:t xml:space="preserve"> map or other documentation of absence or presence of contamination</w:t>
      </w:r>
      <w:r w:rsidR="00C96E49" w:rsidRPr="000A1B60">
        <w:rPr>
          <w:rFonts w:asciiTheme="minorHAnsi" w:hAnsiTheme="minorHAnsi" w:cstheme="minorHAnsi"/>
          <w:vertAlign w:val="superscript"/>
        </w:rPr>
        <w:footnoteReference w:id="2"/>
      </w:r>
      <w:r w:rsidR="00C96E49" w:rsidRPr="000A1B60">
        <w:rPr>
          <w:rFonts w:asciiTheme="minorHAnsi" w:hAnsiTheme="minorHAnsi" w:cstheme="minorHAnsi"/>
        </w:rPr>
        <w:t xml:space="preserve">  and explain evaluation of site contamination in the </w:t>
      </w:r>
      <w:r w:rsidR="002515DB">
        <w:rPr>
          <w:rFonts w:asciiTheme="minorHAnsi" w:hAnsiTheme="minorHAnsi" w:cstheme="minorHAnsi"/>
        </w:rPr>
        <w:t>Worksheet</w:t>
      </w:r>
      <w:r w:rsidR="00C96E49" w:rsidRPr="000A1B60">
        <w:rPr>
          <w:rFonts w:asciiTheme="minorHAnsi" w:hAnsiTheme="minorHAnsi" w:cstheme="minorHAnsi"/>
        </w:rPr>
        <w:t xml:space="preserve"> </w:t>
      </w:r>
      <w:r w:rsidR="002515DB">
        <w:rPr>
          <w:rFonts w:asciiTheme="minorHAnsi" w:hAnsiTheme="minorHAnsi" w:cstheme="minorHAnsi"/>
        </w:rPr>
        <w:t>below</w:t>
      </w:r>
      <w:r w:rsidR="00C96E49" w:rsidRPr="000A1B60">
        <w:rPr>
          <w:rFonts w:asciiTheme="minorHAnsi" w:hAnsiTheme="minorHAnsi" w:cstheme="minorHAnsi"/>
        </w:rPr>
        <w:t>.</w:t>
      </w:r>
    </w:p>
    <w:p w14:paraId="70A37CDE" w14:textId="77777777" w:rsidR="005B3A8B" w:rsidRDefault="005B3A8B" w:rsidP="0094070D">
      <w:pPr>
        <w:pStyle w:val="ListParagraph"/>
        <w:spacing w:line="276" w:lineRule="auto"/>
        <w:ind w:left="810"/>
        <w:rPr>
          <w:rFonts w:asciiTheme="minorHAnsi" w:hAnsiTheme="minorHAnsi" w:cstheme="minorHAnsi"/>
        </w:rPr>
      </w:pPr>
    </w:p>
    <w:p w14:paraId="4D9EC503" w14:textId="77777777" w:rsidR="005B3A8B" w:rsidRDefault="005B3A8B" w:rsidP="0094070D">
      <w:pPr>
        <w:pStyle w:val="ListParagraph"/>
        <w:spacing w:line="276" w:lineRule="auto"/>
        <w:ind w:left="810"/>
        <w:rPr>
          <w:rFonts w:asciiTheme="minorHAnsi" w:hAnsiTheme="minorHAnsi" w:cstheme="minorHAnsi"/>
        </w:rPr>
      </w:pPr>
    </w:p>
    <w:p w14:paraId="288A46E2" w14:textId="77777777" w:rsidR="005B3A8B" w:rsidRDefault="005B3A8B" w:rsidP="0094070D">
      <w:pPr>
        <w:pStyle w:val="ListParagraph"/>
        <w:spacing w:line="276" w:lineRule="auto"/>
        <w:ind w:left="810"/>
        <w:rPr>
          <w:rFonts w:asciiTheme="minorHAnsi" w:hAnsiTheme="minorHAnsi" w:cstheme="minorHAnsi"/>
        </w:rPr>
      </w:pPr>
    </w:p>
    <w:p w14:paraId="7FE44F9D" w14:textId="77777777" w:rsidR="005B3A8B" w:rsidRDefault="005B3A8B" w:rsidP="0094070D">
      <w:pPr>
        <w:pStyle w:val="ListParagraph"/>
        <w:spacing w:line="276" w:lineRule="auto"/>
        <w:ind w:left="810"/>
        <w:rPr>
          <w:rFonts w:asciiTheme="minorHAnsi" w:hAnsiTheme="minorHAnsi" w:cstheme="minorHAnsi"/>
        </w:rPr>
      </w:pPr>
    </w:p>
    <w:p w14:paraId="16E4C175" w14:textId="77777777" w:rsidR="005B3A8B" w:rsidRDefault="005B3A8B" w:rsidP="0094070D">
      <w:pPr>
        <w:pStyle w:val="ListParagraph"/>
        <w:spacing w:line="276" w:lineRule="auto"/>
        <w:ind w:left="810"/>
        <w:rPr>
          <w:rFonts w:asciiTheme="minorHAnsi" w:hAnsiTheme="minorHAnsi" w:cstheme="minorHAnsi"/>
        </w:rPr>
      </w:pPr>
    </w:p>
    <w:p w14:paraId="2C4C44E8" w14:textId="77777777" w:rsidR="005B3A8B" w:rsidRPr="0094070D" w:rsidRDefault="005B3A8B" w:rsidP="0094070D">
      <w:pPr>
        <w:pStyle w:val="ListParagraph"/>
        <w:spacing w:line="276" w:lineRule="auto"/>
        <w:ind w:left="810"/>
        <w:rPr>
          <w:rFonts w:asciiTheme="minorHAnsi" w:hAnsiTheme="minorHAnsi" w:cstheme="minorHAnsi"/>
        </w:rPr>
      </w:pPr>
    </w:p>
    <w:bookmarkStart w:id="0" w:name="_Hlk177123212"/>
    <w:p w14:paraId="31CA5899" w14:textId="0211A126" w:rsidR="0094070D" w:rsidRDefault="00000000" w:rsidP="0094070D">
      <w:pPr>
        <w:spacing w:line="276" w:lineRule="auto"/>
        <w:ind w:left="1440"/>
        <w:rPr>
          <w:rFonts w:asciiTheme="minorHAnsi" w:hAnsiTheme="minorHAnsi" w:cstheme="minorHAnsi"/>
        </w:rPr>
      </w:pPr>
      <w:sdt>
        <w:sdtPr>
          <w:id w:val="-843623268"/>
          <w14:checkbox>
            <w14:checked w14:val="0"/>
            <w14:checkedState w14:val="2612" w14:font="MS Gothic"/>
            <w14:uncheckedState w14:val="2610" w14:font="MS Gothic"/>
          </w14:checkbox>
        </w:sdtPr>
        <w:sdtContent>
          <w:r w:rsidR="005B3A8B">
            <w:rPr>
              <w:rFonts w:ascii="MS Gothic" w:eastAsia="MS Gothic" w:hAnsi="MS Gothic" w:hint="eastAsia"/>
            </w:rPr>
            <w:t>☐</w:t>
          </w:r>
        </w:sdtContent>
      </w:sdt>
      <w:r w:rsidR="00032420" w:rsidRPr="000A1B60">
        <w:rPr>
          <w:rFonts w:asciiTheme="minorHAnsi" w:hAnsiTheme="minorHAnsi" w:cstheme="minorHAnsi"/>
        </w:rPr>
        <w:t xml:space="preserve"> </w:t>
      </w:r>
      <w:r w:rsidR="00C96E49" w:rsidRPr="000A1B60">
        <w:rPr>
          <w:rFonts w:asciiTheme="minorHAnsi" w:hAnsiTheme="minorHAnsi" w:cstheme="minorHAnsi"/>
        </w:rPr>
        <w:t xml:space="preserve">No </w:t>
      </w:r>
      <w:bookmarkEnd w:id="0"/>
    </w:p>
    <w:p w14:paraId="685985C5" w14:textId="1F69F9AE" w:rsidR="00396DD7" w:rsidRPr="005B3A8B" w:rsidRDefault="005B3A8B" w:rsidP="005B3A8B">
      <w:pPr>
        <w:spacing w:line="276" w:lineRule="auto"/>
        <w:ind w:left="1440"/>
        <w:rPr>
          <w:rFonts w:asciiTheme="minorHAnsi" w:hAnsiTheme="minorHAnsi" w:cstheme="minorHAnsi"/>
          <w:b/>
          <w:bCs/>
        </w:rPr>
      </w:pPr>
      <w:r>
        <w:rPr>
          <w:rFonts w:asciiTheme="minorHAnsi" w:hAnsiTheme="minorHAnsi" w:cstheme="minorHAnsi"/>
          <w:b/>
          <w:bCs/>
        </w:rPr>
        <w:t>Explain</w:t>
      </w:r>
      <w:r w:rsidRPr="00734082">
        <w:rPr>
          <w:noProof/>
        </w:rPr>
        <mc:AlternateContent>
          <mc:Choice Requires="wps">
            <w:drawing>
              <wp:anchor distT="0" distB="0" distL="114300" distR="114300" simplePos="0" relativeHeight="251655168" behindDoc="0" locked="0" layoutInCell="1" allowOverlap="1" wp14:anchorId="685985FF" wp14:editId="0CCA0094">
                <wp:simplePos x="0" y="0"/>
                <wp:positionH relativeFrom="margin">
                  <wp:posOffset>752475</wp:posOffset>
                </wp:positionH>
                <wp:positionV relativeFrom="paragraph">
                  <wp:posOffset>251460</wp:posOffset>
                </wp:positionV>
                <wp:extent cx="4895850" cy="168592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85925"/>
                        </a:xfrm>
                        <a:prstGeom prst="rect">
                          <a:avLst/>
                        </a:prstGeom>
                        <a:solidFill>
                          <a:srgbClr val="FFFFFF"/>
                        </a:solidFill>
                        <a:ln w="9525">
                          <a:solidFill>
                            <a:srgbClr val="000000"/>
                          </a:solidFill>
                          <a:miter lim="800000"/>
                          <a:headEnd/>
                          <a:tailEnd/>
                        </a:ln>
                      </wps:spPr>
                      <wps:txbx>
                        <w:txbxContent>
                          <w:p w14:paraId="6859860D" w14:textId="754B0899" w:rsidR="00032420" w:rsidRPr="007379B6" w:rsidRDefault="00032420" w:rsidP="00032420">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85FF" id="_x0000_t202" coordsize="21600,21600" o:spt="202" path="m,l,21600r21600,l21600,xe">
                <v:stroke joinstyle="miter"/>
                <v:path gradientshapeok="t" o:connecttype="rect"/>
              </v:shapetype>
              <v:shape id="Text Box 3" o:spid="_x0000_s1026" type="#_x0000_t202" style="position:absolute;left:0;text-align:left;margin-left:59.25pt;margin-top:19.8pt;width:385.5pt;height:13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">
                <v:textbox inset="0,0,0,0">
                  <w:txbxContent>
                    <w:p w14:paraId="6859860D" w14:textId="754B0899" w:rsidR="00032420" w:rsidRPr="007379B6" w:rsidRDefault="00032420" w:rsidP="00032420">
                      <w:pPr>
                        <w:pStyle w:val="BusinessRules"/>
                      </w:pPr>
                      <w:r>
                        <w:t xml:space="preserve">  </w:t>
                      </w:r>
                    </w:p>
                  </w:txbxContent>
                </v:textbox>
                <w10:wrap type="topAndBottom" anchorx="margin"/>
              </v:shape>
            </w:pict>
          </mc:Fallback>
        </mc:AlternateContent>
      </w:r>
    </w:p>
    <w:p w14:paraId="685985C8" w14:textId="064B6588" w:rsidR="00396DD7" w:rsidRDefault="00396DD7" w:rsidP="005B3A8B">
      <w:pPr>
        <w:spacing w:line="276" w:lineRule="auto"/>
        <w:ind w:left="720" w:firstLine="720"/>
        <w:rPr>
          <w:rFonts w:asciiTheme="minorHAnsi" w:hAnsiTheme="minorHAnsi" w:cstheme="minorHAnsi"/>
        </w:rPr>
      </w:pPr>
      <w:bookmarkStart w:id="1" w:name="_Hlk177123118"/>
      <w:bookmarkStart w:id="2" w:name="_Hlk177123890"/>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 xml:space="preserve">Continue to </w:t>
      </w:r>
      <w:r w:rsidR="005C0493">
        <w:rPr>
          <w:rFonts w:asciiTheme="minorHAnsi" w:hAnsiTheme="minorHAnsi" w:cstheme="minorHAnsi"/>
          <w:i/>
        </w:rPr>
        <w:t>the next question</w:t>
      </w:r>
      <w:r w:rsidRPr="000A1B60">
        <w:rPr>
          <w:rFonts w:asciiTheme="minorHAnsi" w:hAnsiTheme="minorHAnsi" w:cstheme="minorHAnsi"/>
          <w:i/>
        </w:rPr>
        <w:t>.</w:t>
      </w:r>
      <w:bookmarkEnd w:id="1"/>
      <w:bookmarkEnd w:id="2"/>
    </w:p>
    <w:p w14:paraId="165B7C71" w14:textId="77777777" w:rsidR="00BE7039" w:rsidRPr="000A1B60" w:rsidRDefault="00BE7039" w:rsidP="005B3A8B">
      <w:pPr>
        <w:spacing w:line="276" w:lineRule="auto"/>
        <w:rPr>
          <w:rFonts w:asciiTheme="minorHAnsi" w:hAnsiTheme="minorHAnsi" w:cstheme="minorHAnsi"/>
        </w:rPr>
      </w:pPr>
    </w:p>
    <w:bookmarkStart w:id="3" w:name="_Hlk177123553"/>
    <w:p w14:paraId="685985C9" w14:textId="77777777" w:rsidR="00C96E49" w:rsidRPr="000A1B60" w:rsidRDefault="00000000" w:rsidP="00396DD7">
      <w:pPr>
        <w:spacing w:line="276" w:lineRule="auto"/>
        <w:ind w:left="1440"/>
        <w:rPr>
          <w:rFonts w:asciiTheme="minorHAnsi" w:hAnsiTheme="minorHAnsi" w:cstheme="minorHAnsi"/>
        </w:rPr>
      </w:pPr>
      <w:sdt>
        <w:sdtPr>
          <w:id w:val="1428148115"/>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0A1B60">
        <w:rPr>
          <w:rFonts w:asciiTheme="minorHAnsi" w:hAnsiTheme="minorHAnsi" w:cstheme="minorHAnsi"/>
        </w:rPr>
        <w:t xml:space="preserve"> </w:t>
      </w:r>
      <w:r w:rsidR="00C96E49" w:rsidRPr="000A1B60">
        <w:rPr>
          <w:rFonts w:asciiTheme="minorHAnsi" w:hAnsiTheme="minorHAnsi" w:cstheme="minorHAnsi"/>
        </w:rPr>
        <w:t>Yes</w:t>
      </w:r>
    </w:p>
    <w:p w14:paraId="685985CA" w14:textId="5D75E6CE" w:rsidR="00C96E49" w:rsidRPr="000A1B60" w:rsidRDefault="00396DD7" w:rsidP="00396DD7">
      <w:pPr>
        <w:pStyle w:val="ListParagraph"/>
        <w:spacing w:line="276" w:lineRule="auto"/>
        <w:ind w:left="1620"/>
        <w:rPr>
          <w:rFonts w:asciiTheme="minorHAnsi" w:hAnsiTheme="minorHAnsi" w:cstheme="minorHAns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Describe the findings, including any recognized environmental conditions (RECs), in Worksheet Summary below.</w:t>
      </w:r>
      <w:r w:rsidRPr="000A1B60">
        <w:rPr>
          <w:rFonts w:asciiTheme="minorHAnsi" w:hAnsiTheme="minorHAnsi" w:cstheme="minorHAnsi"/>
        </w:rPr>
        <w:t xml:space="preserve"> </w:t>
      </w:r>
      <w:r w:rsidRPr="000A1B60">
        <w:rPr>
          <w:rFonts w:asciiTheme="minorHAnsi" w:hAnsiTheme="minorHAnsi" w:cstheme="minorHAnsi"/>
          <w:i/>
        </w:rPr>
        <w:t>Continue</w:t>
      </w:r>
      <w:r w:rsidR="00785245">
        <w:rPr>
          <w:rFonts w:asciiTheme="minorHAnsi" w:hAnsiTheme="minorHAnsi" w:cstheme="minorHAnsi"/>
          <w:i/>
        </w:rPr>
        <w:t xml:space="preserve"> to</w:t>
      </w:r>
      <w:r w:rsidRPr="000A1B60">
        <w:rPr>
          <w:rFonts w:asciiTheme="minorHAnsi" w:hAnsiTheme="minorHAnsi" w:cstheme="minorHAnsi"/>
          <w:i/>
        </w:rPr>
        <w:t xml:space="preserve"> </w:t>
      </w:r>
      <w:r w:rsidR="00785245" w:rsidRPr="00785245">
        <w:rPr>
          <w:rFonts w:asciiTheme="minorHAnsi" w:hAnsiTheme="minorHAnsi" w:cstheme="minorHAnsi"/>
          <w:i/>
        </w:rPr>
        <w:t xml:space="preserve">the </w:t>
      </w:r>
      <w:r w:rsidR="00356C46">
        <w:rPr>
          <w:rFonts w:asciiTheme="minorHAnsi" w:hAnsiTheme="minorHAnsi" w:cstheme="minorHAnsi"/>
          <w:i/>
        </w:rPr>
        <w:t>next question</w:t>
      </w:r>
      <w:r w:rsidRPr="000A1B60">
        <w:rPr>
          <w:rFonts w:asciiTheme="minorHAnsi" w:hAnsiTheme="minorHAnsi" w:cstheme="minorHAnsi"/>
          <w:i/>
        </w:rPr>
        <w:t>.</w:t>
      </w:r>
    </w:p>
    <w:bookmarkEnd w:id="3"/>
    <w:p w14:paraId="685985CB" w14:textId="77777777" w:rsidR="00C96E49" w:rsidRPr="000A1B60" w:rsidRDefault="00C96E49" w:rsidP="00C96E49">
      <w:pPr>
        <w:pStyle w:val="BusinessRules"/>
        <w:ind w:left="5040"/>
        <w:jc w:val="right"/>
        <w:rPr>
          <w:rFonts w:cstheme="minorHAnsi"/>
          <w:color w:val="auto"/>
          <w:sz w:val="24"/>
        </w:rPr>
      </w:pPr>
    </w:p>
    <w:p w14:paraId="685985CC" w14:textId="66F9AC2B" w:rsidR="00C96E49" w:rsidRPr="00881175" w:rsidRDefault="00000000" w:rsidP="00781807">
      <w:pPr>
        <w:pStyle w:val="ListParagraph"/>
        <w:ind w:left="1440"/>
        <w:rPr>
          <w:rFonts w:asciiTheme="minorHAnsi" w:hAnsiTheme="minorHAnsi" w:cstheme="minorHAnsi"/>
        </w:rPr>
      </w:pPr>
      <w:sdt>
        <w:sdtPr>
          <w:rPr>
            <w:rFonts w:asciiTheme="minorHAnsi" w:hAnsiTheme="minorHAnsi" w:cstheme="minorHAnsi"/>
          </w:rPr>
          <w:id w:val="308224600"/>
          <w14:checkbox>
            <w14:checked w14:val="0"/>
            <w14:checkedState w14:val="2612" w14:font="MS Gothic"/>
            <w14:uncheckedState w14:val="2610" w14:font="MS Gothic"/>
          </w14:checkbox>
        </w:sdtPr>
        <w:sdtContent>
          <w:r w:rsidR="00781807">
            <w:rPr>
              <w:rFonts w:ascii="MS Gothic" w:eastAsia="MS Gothic" w:hAnsi="MS Gothic" w:cstheme="minorHAnsi" w:hint="eastAsia"/>
            </w:rPr>
            <w:t>☐</w:t>
          </w:r>
        </w:sdtContent>
      </w:sdt>
      <w:r w:rsidR="00881175" w:rsidRPr="00881175">
        <w:rPr>
          <w:rFonts w:asciiTheme="minorHAnsi" w:hAnsiTheme="minorHAnsi" w:cstheme="minorHAnsi"/>
        </w:rPr>
        <w:t xml:space="preserve"> </w:t>
      </w:r>
      <w:r w:rsidR="00C96E49" w:rsidRPr="00881175">
        <w:rPr>
          <w:rFonts w:asciiTheme="minorHAnsi" w:hAnsiTheme="minorHAnsi" w:cstheme="minorHAnsi"/>
        </w:rPr>
        <w:t xml:space="preserve">Check here if an ASTM Phase I Environmental Site Assessment (ESA) report was utilized.  [Note:  HUD regulations does not require an ASTM Phase I ESA report for single family homes]  </w:t>
      </w:r>
    </w:p>
    <w:p w14:paraId="1F710191" w14:textId="29E19D3C" w:rsidR="00C6706A" w:rsidRDefault="00C6706A" w:rsidP="00396DD7">
      <w:pPr>
        <w:pStyle w:val="ListParagraph"/>
        <w:spacing w:line="276" w:lineRule="auto"/>
        <w:ind w:left="990"/>
        <w:rPr>
          <w:rFonts w:asciiTheme="minorHAnsi" w:hAnsiTheme="minorHAnsi" w:cstheme="minorHAnsi"/>
        </w:rPr>
      </w:pPr>
    </w:p>
    <w:p w14:paraId="66777D50" w14:textId="20128CB7" w:rsidR="00BE394B" w:rsidRDefault="00BE394B" w:rsidP="005C0493">
      <w:pPr>
        <w:pStyle w:val="ListParagraph"/>
        <w:numPr>
          <w:ilvl w:val="0"/>
          <w:numId w:val="17"/>
        </w:numPr>
        <w:spacing w:line="276" w:lineRule="auto"/>
        <w:rPr>
          <w:rFonts w:asciiTheme="minorHAnsi" w:hAnsiTheme="minorHAnsi" w:cstheme="minorHAnsi"/>
          <w:b/>
          <w:bCs/>
        </w:rPr>
      </w:pPr>
      <w:r w:rsidRPr="00EE73C0">
        <w:rPr>
          <w:rFonts w:asciiTheme="minorHAnsi" w:hAnsiTheme="minorHAnsi" w:cstheme="minorHAnsi"/>
          <w:b/>
          <w:bCs/>
        </w:rPr>
        <w:t>Evaluate the building(s) for radon. Do all buildings meet any of the exemptions</w:t>
      </w:r>
      <w:r w:rsidRPr="00EE73C0">
        <w:rPr>
          <w:rFonts w:asciiTheme="minorHAnsi" w:hAnsiTheme="minorHAnsi" w:cstheme="minorHAnsi"/>
          <w:b/>
          <w:bCs/>
          <w:vertAlign w:val="superscript"/>
        </w:rPr>
        <w:footnoteReference w:id="3"/>
      </w:r>
      <w:r w:rsidRPr="00EE73C0">
        <w:rPr>
          <w:rFonts w:asciiTheme="minorHAnsi" w:hAnsiTheme="minorHAnsi" w:cstheme="minorHAnsi"/>
          <w:b/>
          <w:bCs/>
        </w:rPr>
        <w:t xml:space="preserve"> from having to consider radon in the contamination analysis listed in CPD Notice </w:t>
      </w:r>
      <w:hyperlink r:id="rId9" w:history="1">
        <w:r w:rsidRPr="00EE73C0">
          <w:rPr>
            <w:rStyle w:val="Hyperlink"/>
            <w:rFonts w:asciiTheme="minorHAnsi" w:hAnsiTheme="minorHAnsi" w:cstheme="minorHAnsi"/>
            <w:b/>
            <w:bCs/>
          </w:rPr>
          <w:t>CPD-23-103</w:t>
        </w:r>
      </w:hyperlink>
      <w:r w:rsidRPr="00EE73C0">
        <w:rPr>
          <w:rFonts w:asciiTheme="minorHAnsi" w:hAnsiTheme="minorHAnsi" w:cstheme="minorHAnsi"/>
          <w:b/>
          <w:bCs/>
        </w:rPr>
        <w:t>?</w:t>
      </w:r>
    </w:p>
    <w:p w14:paraId="6F56BD08" w14:textId="77777777" w:rsidR="00D37F5E" w:rsidRPr="00D37F5E" w:rsidRDefault="00D37F5E" w:rsidP="00D37F5E">
      <w:pPr>
        <w:spacing w:line="276" w:lineRule="auto"/>
        <w:rPr>
          <w:rFonts w:asciiTheme="minorHAnsi" w:hAnsiTheme="minorHAnsi" w:cstheme="minorHAnsi"/>
          <w:b/>
          <w:bCs/>
        </w:rPr>
      </w:pPr>
    </w:p>
    <w:p w14:paraId="25E29743" w14:textId="77777777" w:rsidR="00AD0E0B" w:rsidRPr="000A1B60" w:rsidRDefault="00000000" w:rsidP="00AD0E0B">
      <w:pPr>
        <w:spacing w:line="276" w:lineRule="auto"/>
        <w:ind w:left="1440"/>
        <w:rPr>
          <w:rFonts w:asciiTheme="minorHAnsi" w:hAnsiTheme="minorHAnsi" w:cstheme="minorHAnsi"/>
        </w:rPr>
      </w:pPr>
      <w:sdt>
        <w:sdtPr>
          <w:id w:val="1854524455"/>
          <w14:checkbox>
            <w14:checked w14:val="0"/>
            <w14:checkedState w14:val="2612" w14:font="MS Gothic"/>
            <w14:uncheckedState w14:val="2610" w14:font="MS Gothic"/>
          </w14:checkbox>
        </w:sdtPr>
        <w:sdtContent>
          <w:r w:rsidR="00AD0E0B">
            <w:rPr>
              <w:rFonts w:ascii="MS Gothic" w:eastAsia="MS Gothic" w:hAnsi="MS Gothic" w:hint="eastAsia"/>
            </w:rPr>
            <w:t>☐</w:t>
          </w:r>
        </w:sdtContent>
      </w:sdt>
      <w:r w:rsidR="00AD0E0B" w:rsidRPr="000A1B60">
        <w:rPr>
          <w:rFonts w:asciiTheme="minorHAnsi" w:hAnsiTheme="minorHAnsi" w:cstheme="minorHAnsi"/>
        </w:rPr>
        <w:t xml:space="preserve"> Yes</w:t>
      </w:r>
    </w:p>
    <w:bookmarkStart w:id="4" w:name="_Hlk177123787"/>
    <w:p w14:paraId="54D094C4" w14:textId="77777777" w:rsidR="00E702BA" w:rsidRPr="000A1B60" w:rsidRDefault="00E702BA" w:rsidP="00E702BA">
      <w:pPr>
        <w:spacing w:line="276" w:lineRule="auto"/>
        <w:ind w:left="1440"/>
        <w:rPr>
          <w:rFonts w:asciiTheme="minorHAnsi" w:hAnsiTheme="minorHAnsi" w:cstheme="minorHAnsi"/>
          <w:b/>
        </w:rPr>
      </w:pPr>
      <w:r w:rsidRPr="00734082">
        <w:rPr>
          <w:noProof/>
        </w:rPr>
        <w:lastRenderedPageBreak/>
        <mc:AlternateContent>
          <mc:Choice Requires="wps">
            <w:drawing>
              <wp:anchor distT="0" distB="0" distL="114300" distR="114300" simplePos="0" relativeHeight="251656192" behindDoc="0" locked="0" layoutInCell="1" allowOverlap="1" wp14:anchorId="4116C752" wp14:editId="21E96C15">
                <wp:simplePos x="0" y="0"/>
                <wp:positionH relativeFrom="column">
                  <wp:posOffset>819150</wp:posOffset>
                </wp:positionH>
                <wp:positionV relativeFrom="paragraph">
                  <wp:posOffset>205105</wp:posOffset>
                </wp:positionV>
                <wp:extent cx="4895850" cy="1685925"/>
                <wp:effectExtent l="0" t="0" r="19050" b="28575"/>
                <wp:wrapNone/>
                <wp:docPr id="1088769763" name="Text Box 1088769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85925"/>
                        </a:xfrm>
                        <a:prstGeom prst="rect">
                          <a:avLst/>
                        </a:prstGeom>
                        <a:solidFill>
                          <a:srgbClr val="FFFFFF"/>
                        </a:solidFill>
                        <a:ln w="9525">
                          <a:solidFill>
                            <a:srgbClr val="000000"/>
                          </a:solidFill>
                          <a:miter lim="800000"/>
                          <a:headEnd/>
                          <a:tailEnd/>
                        </a:ln>
                      </wps:spPr>
                      <wps:txbx>
                        <w:txbxContent>
                          <w:p w14:paraId="560CDFE0" w14:textId="77777777" w:rsidR="00E702BA" w:rsidRPr="007379B6" w:rsidRDefault="00E702BA" w:rsidP="00E702B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16C752" id="Text Box 1088769763" o:spid="_x0000_s1027" type="#_x0000_t202" style="position:absolute;left:0;text-align:left;margin-left:64.5pt;margin-top:16.15pt;width:385.5pt;height:1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">
                <v:textbox inset="0,0,0,0">
                  <w:txbxContent>
                    <w:p w14:paraId="560CDFE0" w14:textId="77777777" w:rsidR="00E702BA" w:rsidRPr="007379B6" w:rsidRDefault="00E702BA" w:rsidP="00E702BA">
                      <w:pPr>
                        <w:pStyle w:val="BusinessRules"/>
                      </w:pPr>
                      <w:r>
                        <w:t xml:space="preserve">  </w:t>
                      </w:r>
                    </w:p>
                  </w:txbxContent>
                </v:textbox>
              </v:shape>
            </w:pict>
          </mc:Fallback>
        </mc:AlternateContent>
      </w:r>
      <w:r w:rsidRPr="000A1B60">
        <w:rPr>
          <w:rFonts w:asciiTheme="minorHAnsi" w:hAnsiTheme="minorHAnsi" w:cstheme="minorHAnsi"/>
          <w:b/>
        </w:rPr>
        <w:t xml:space="preserve">Explain: </w:t>
      </w:r>
    </w:p>
    <w:p w14:paraId="60E80BBA" w14:textId="77777777" w:rsidR="00E702BA" w:rsidRPr="000A1B60" w:rsidRDefault="00E702BA" w:rsidP="00E702BA">
      <w:pPr>
        <w:spacing w:line="276" w:lineRule="auto"/>
        <w:ind w:left="810" w:firstLine="720"/>
        <w:rPr>
          <w:rFonts w:asciiTheme="minorHAnsi" w:hAnsiTheme="minorHAnsi" w:cstheme="minorHAnsi"/>
        </w:rPr>
      </w:pPr>
    </w:p>
    <w:p w14:paraId="685985CD" w14:textId="77777777" w:rsidR="00C96E49" w:rsidRDefault="00C96E49" w:rsidP="00C96E49">
      <w:pPr>
        <w:spacing w:line="276" w:lineRule="auto"/>
        <w:rPr>
          <w:rFonts w:asciiTheme="minorHAnsi" w:hAnsiTheme="minorHAnsi" w:cstheme="minorHAnsi"/>
        </w:rPr>
      </w:pPr>
    </w:p>
    <w:p w14:paraId="2465AC5E" w14:textId="77777777" w:rsidR="00E702BA" w:rsidRDefault="00E702BA" w:rsidP="00C96E49">
      <w:pPr>
        <w:spacing w:line="276" w:lineRule="auto"/>
        <w:rPr>
          <w:rFonts w:asciiTheme="minorHAnsi" w:hAnsiTheme="minorHAnsi" w:cstheme="minorHAnsi"/>
        </w:rPr>
      </w:pPr>
    </w:p>
    <w:p w14:paraId="69AD6CF2" w14:textId="77777777" w:rsidR="00E702BA" w:rsidRDefault="00E702BA" w:rsidP="00C96E49">
      <w:pPr>
        <w:spacing w:line="276" w:lineRule="auto"/>
        <w:rPr>
          <w:rFonts w:asciiTheme="minorHAnsi" w:hAnsiTheme="minorHAnsi" w:cstheme="minorHAnsi"/>
        </w:rPr>
      </w:pPr>
    </w:p>
    <w:p w14:paraId="5D9982BF" w14:textId="77777777" w:rsidR="00E702BA" w:rsidRDefault="00E702BA" w:rsidP="00C96E49">
      <w:pPr>
        <w:spacing w:line="276" w:lineRule="auto"/>
        <w:rPr>
          <w:rFonts w:asciiTheme="minorHAnsi" w:hAnsiTheme="minorHAnsi" w:cstheme="minorHAnsi"/>
        </w:rPr>
      </w:pPr>
    </w:p>
    <w:p w14:paraId="75749D83" w14:textId="77777777" w:rsidR="00E702BA" w:rsidRDefault="00E702BA" w:rsidP="00C96E49">
      <w:pPr>
        <w:spacing w:line="276" w:lineRule="auto"/>
        <w:rPr>
          <w:rFonts w:asciiTheme="minorHAnsi" w:hAnsiTheme="minorHAnsi" w:cstheme="minorHAnsi"/>
        </w:rPr>
      </w:pPr>
    </w:p>
    <w:bookmarkEnd w:id="4"/>
    <w:p w14:paraId="3D143128" w14:textId="77777777" w:rsidR="00E702BA" w:rsidRDefault="00E702BA" w:rsidP="00C96E49">
      <w:pPr>
        <w:spacing w:line="276" w:lineRule="auto"/>
        <w:rPr>
          <w:rFonts w:asciiTheme="minorHAnsi" w:hAnsiTheme="minorHAnsi" w:cstheme="minorHAnsi"/>
        </w:rPr>
      </w:pPr>
    </w:p>
    <w:p w14:paraId="25B54598" w14:textId="77777777" w:rsidR="00E702BA" w:rsidRDefault="00E702BA" w:rsidP="00C96E49">
      <w:pPr>
        <w:spacing w:line="276" w:lineRule="auto"/>
        <w:rPr>
          <w:rFonts w:asciiTheme="minorHAnsi" w:hAnsiTheme="minorHAnsi" w:cstheme="minorHAnsi"/>
        </w:rPr>
      </w:pPr>
    </w:p>
    <w:p w14:paraId="2A8CA23C" w14:textId="14B65BEA" w:rsidR="00E702BA" w:rsidRDefault="00107745" w:rsidP="00107745">
      <w:pPr>
        <w:spacing w:line="276" w:lineRule="auto"/>
        <w:ind w:left="117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bookmarkStart w:id="5" w:name="_Hlk177125820"/>
      <w:r w:rsidR="00055FF4">
        <w:rPr>
          <w:rFonts w:asciiTheme="minorHAnsi" w:hAnsiTheme="minorHAnsi" w:cstheme="minorHAnsi"/>
          <w:i/>
        </w:rPr>
        <w:t xml:space="preserve">If </w:t>
      </w:r>
      <w:r w:rsidR="00055FF4" w:rsidRPr="00055FF4">
        <w:rPr>
          <w:rFonts w:asciiTheme="minorHAnsi" w:hAnsiTheme="minorHAnsi" w:cstheme="minorHAnsi"/>
          <w:b/>
          <w:bCs/>
          <w:i/>
        </w:rPr>
        <w:t>no</w:t>
      </w:r>
      <w:r w:rsidR="00055FF4">
        <w:rPr>
          <w:rFonts w:asciiTheme="minorHAnsi" w:hAnsiTheme="minorHAnsi" w:cstheme="minorHAnsi"/>
          <w:i/>
        </w:rPr>
        <w:t xml:space="preserve"> non-radon contamination was found</w:t>
      </w:r>
      <w:r w:rsidRPr="000A1B60">
        <w:rPr>
          <w:rFonts w:asciiTheme="minorHAnsi" w:hAnsiTheme="minorHAnsi" w:cstheme="minorHAnsi"/>
          <w:i/>
        </w:rPr>
        <w:t xml:space="preserve">, the review </w:t>
      </w:r>
      <w:proofErr w:type="gramStart"/>
      <w:r w:rsidRPr="000A1B60">
        <w:rPr>
          <w:rFonts w:asciiTheme="minorHAnsi" w:hAnsiTheme="minorHAnsi" w:cstheme="minorHAnsi"/>
          <w:i/>
        </w:rPr>
        <w:t>is in compliance with</w:t>
      </w:r>
      <w:proofErr w:type="gramEnd"/>
      <w:r w:rsidRPr="000A1B60">
        <w:rPr>
          <w:rFonts w:asciiTheme="minorHAnsi" w:hAnsiTheme="minorHAnsi" w:cstheme="minorHAnsi"/>
          <w:i/>
        </w:rPr>
        <w:t xml:space="preserve"> this section. Continue to </w:t>
      </w:r>
      <w:r w:rsidRPr="00497F86">
        <w:rPr>
          <w:rFonts w:asciiTheme="minorHAnsi" w:hAnsiTheme="minorHAnsi" w:cstheme="minorHAnsi"/>
          <w:i/>
        </w:rPr>
        <w:t xml:space="preserve">the </w:t>
      </w:r>
      <w:r>
        <w:rPr>
          <w:rFonts w:asciiTheme="minorHAnsi" w:hAnsiTheme="minorHAnsi" w:cstheme="minorHAnsi"/>
          <w:i/>
        </w:rPr>
        <w:t xml:space="preserve">Worksheet </w:t>
      </w:r>
      <w:r w:rsidR="00E4116C">
        <w:rPr>
          <w:rFonts w:asciiTheme="minorHAnsi" w:hAnsiTheme="minorHAnsi" w:cstheme="minorHAnsi"/>
          <w:i/>
        </w:rPr>
        <w:t>S</w:t>
      </w:r>
      <w:r>
        <w:rPr>
          <w:rFonts w:asciiTheme="minorHAnsi" w:hAnsiTheme="minorHAnsi" w:cstheme="minorHAnsi"/>
          <w:i/>
        </w:rPr>
        <w:t xml:space="preserve">ummary </w:t>
      </w:r>
      <w:r w:rsidR="000D6300">
        <w:rPr>
          <w:rFonts w:asciiTheme="minorHAnsi" w:hAnsiTheme="minorHAnsi" w:cstheme="minorHAnsi"/>
          <w:i/>
        </w:rPr>
        <w:t>below</w:t>
      </w:r>
      <w:r>
        <w:rPr>
          <w:rFonts w:asciiTheme="minorHAnsi" w:hAnsiTheme="minorHAnsi" w:cstheme="minorHAnsi"/>
          <w:i/>
        </w:rPr>
        <w:t xml:space="preserve">. </w:t>
      </w:r>
      <w:r w:rsidR="00055FF4">
        <w:rPr>
          <w:rFonts w:asciiTheme="minorHAnsi" w:hAnsiTheme="minorHAnsi" w:cstheme="minorHAnsi"/>
          <w:i/>
        </w:rPr>
        <w:t xml:space="preserve">If non-radon contamination </w:t>
      </w:r>
      <w:r w:rsidR="00055FF4">
        <w:rPr>
          <w:rFonts w:asciiTheme="minorHAnsi" w:hAnsiTheme="minorHAnsi" w:cstheme="minorHAnsi"/>
          <w:b/>
          <w:bCs/>
          <w:i/>
        </w:rPr>
        <w:t xml:space="preserve">was </w:t>
      </w:r>
      <w:r w:rsidR="00055FF4">
        <w:rPr>
          <w:rFonts w:asciiTheme="minorHAnsi" w:hAnsiTheme="minorHAnsi" w:cstheme="minorHAnsi"/>
          <w:i/>
        </w:rPr>
        <w:t xml:space="preserve">found, continue to the </w:t>
      </w:r>
      <w:r w:rsidR="00DF04EF">
        <w:rPr>
          <w:rFonts w:asciiTheme="minorHAnsi" w:hAnsiTheme="minorHAnsi" w:cstheme="minorHAnsi"/>
          <w:i/>
        </w:rPr>
        <w:t>M</w:t>
      </w:r>
      <w:r w:rsidR="00055FF4">
        <w:rPr>
          <w:rFonts w:asciiTheme="minorHAnsi" w:hAnsiTheme="minorHAnsi" w:cstheme="minorHAnsi"/>
          <w:i/>
        </w:rPr>
        <w:t>itigation question.</w:t>
      </w:r>
    </w:p>
    <w:p w14:paraId="6B0FF698" w14:textId="77777777" w:rsidR="00D74271" w:rsidRPr="00055FF4" w:rsidRDefault="00D74271" w:rsidP="00107745">
      <w:pPr>
        <w:spacing w:line="276" w:lineRule="auto"/>
        <w:ind w:left="1170"/>
        <w:rPr>
          <w:rFonts w:asciiTheme="minorHAnsi" w:hAnsiTheme="minorHAnsi" w:cstheme="minorHAnsi"/>
          <w:i/>
        </w:rPr>
      </w:pPr>
    </w:p>
    <w:bookmarkEnd w:id="5"/>
    <w:p w14:paraId="03CED78F" w14:textId="06BE19DD" w:rsidR="00E4116C" w:rsidRPr="00E4116C" w:rsidRDefault="00000000" w:rsidP="00E4116C">
      <w:pPr>
        <w:spacing w:line="276" w:lineRule="auto"/>
        <w:ind w:left="1170"/>
        <w:rPr>
          <w:rFonts w:asciiTheme="minorHAnsi" w:hAnsiTheme="minorHAnsi" w:cstheme="minorHAnsi"/>
          <w:iCs/>
        </w:rPr>
      </w:pPr>
      <w:sdt>
        <w:sdtPr>
          <w:rPr>
            <w:rFonts w:asciiTheme="minorHAnsi" w:hAnsiTheme="minorHAnsi" w:cstheme="minorHAnsi"/>
            <w:iCs/>
          </w:rPr>
          <w:id w:val="-93712291"/>
          <w14:checkbox>
            <w14:checked w14:val="0"/>
            <w14:checkedState w14:val="2612" w14:font="MS Gothic"/>
            <w14:uncheckedState w14:val="2610" w14:font="MS Gothic"/>
          </w14:checkbox>
        </w:sdtPr>
        <w:sdtContent>
          <w:r w:rsidR="00AD58DF">
            <w:rPr>
              <w:rFonts w:ascii="MS Gothic" w:eastAsia="MS Gothic" w:hAnsi="MS Gothic" w:cstheme="minorHAnsi" w:hint="eastAsia"/>
              <w:iCs/>
            </w:rPr>
            <w:t>☐</w:t>
          </w:r>
        </w:sdtContent>
      </w:sdt>
      <w:r w:rsidR="00E4116C" w:rsidRPr="00E4116C">
        <w:rPr>
          <w:rFonts w:asciiTheme="minorHAnsi" w:hAnsiTheme="minorHAnsi" w:cstheme="minorHAnsi"/>
          <w:iCs/>
        </w:rPr>
        <w:t xml:space="preserve"> No </w:t>
      </w:r>
    </w:p>
    <w:p w14:paraId="5CC2B06E" w14:textId="7145EBDF" w:rsidR="0000370D" w:rsidRDefault="0000370D" w:rsidP="0000370D">
      <w:pPr>
        <w:spacing w:line="276" w:lineRule="auto"/>
        <w:ind w:left="117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 xml:space="preserve">Continue to </w:t>
      </w:r>
      <w:r w:rsidRPr="00497F86">
        <w:rPr>
          <w:rFonts w:asciiTheme="minorHAnsi" w:hAnsiTheme="minorHAnsi" w:cstheme="minorHAnsi"/>
          <w:i/>
        </w:rPr>
        <w:t xml:space="preserve">the </w:t>
      </w:r>
      <w:r>
        <w:rPr>
          <w:rFonts w:asciiTheme="minorHAnsi" w:hAnsiTheme="minorHAnsi" w:cstheme="minorHAnsi"/>
          <w:i/>
        </w:rPr>
        <w:t xml:space="preserve">following question. </w:t>
      </w:r>
    </w:p>
    <w:p w14:paraId="42ABB4C7" w14:textId="77777777" w:rsidR="00E531C5" w:rsidRDefault="00E531C5" w:rsidP="0000370D">
      <w:pPr>
        <w:spacing w:line="276" w:lineRule="auto"/>
        <w:ind w:left="1170"/>
        <w:rPr>
          <w:rFonts w:asciiTheme="minorHAnsi" w:hAnsiTheme="minorHAnsi" w:cstheme="minorHAnsi"/>
          <w:iCs/>
        </w:rPr>
      </w:pPr>
    </w:p>
    <w:p w14:paraId="3FF0EBE8" w14:textId="04F45C50" w:rsidR="0000370D" w:rsidRPr="005C0493" w:rsidRDefault="00EE73C0" w:rsidP="005C0493">
      <w:pPr>
        <w:pStyle w:val="ListParagraph"/>
        <w:numPr>
          <w:ilvl w:val="0"/>
          <w:numId w:val="17"/>
        </w:numPr>
        <w:spacing w:line="276" w:lineRule="auto"/>
        <w:rPr>
          <w:rFonts w:asciiTheme="minorHAnsi" w:hAnsiTheme="minorHAnsi" w:cstheme="minorHAnsi"/>
          <w:b/>
          <w:bCs/>
          <w:iCs/>
        </w:rPr>
      </w:pPr>
      <w:r w:rsidRPr="005C0493">
        <w:rPr>
          <w:rFonts w:asciiTheme="minorHAnsi" w:hAnsiTheme="minorHAnsi" w:cstheme="minorHAnsi"/>
          <w:b/>
          <w:bCs/>
          <w:iCs/>
        </w:rPr>
        <w:t>Is the proposed project new construction or substantial rehabilitation where testing will be conducted but cannot yet occur because building construction has not been completed?</w:t>
      </w:r>
    </w:p>
    <w:p w14:paraId="1E4E1D8E" w14:textId="77777777" w:rsidR="00D7402F" w:rsidRPr="000A1B60" w:rsidRDefault="00000000" w:rsidP="00D7402F">
      <w:pPr>
        <w:spacing w:line="276" w:lineRule="auto"/>
        <w:ind w:left="1440"/>
        <w:rPr>
          <w:rFonts w:asciiTheme="minorHAnsi" w:hAnsiTheme="minorHAnsi" w:cstheme="minorHAnsi"/>
        </w:rPr>
      </w:pPr>
      <w:sdt>
        <w:sdtPr>
          <w:id w:val="-337158644"/>
          <w14:checkbox>
            <w14:checked w14:val="0"/>
            <w14:checkedState w14:val="2612" w14:font="MS Gothic"/>
            <w14:uncheckedState w14:val="2610" w14:font="MS Gothic"/>
          </w14:checkbox>
        </w:sdtPr>
        <w:sdtContent>
          <w:r w:rsidR="00D7402F">
            <w:rPr>
              <w:rFonts w:ascii="MS Gothic" w:eastAsia="MS Gothic" w:hAnsi="MS Gothic" w:hint="eastAsia"/>
            </w:rPr>
            <w:t>☐</w:t>
          </w:r>
        </w:sdtContent>
      </w:sdt>
      <w:r w:rsidR="00D7402F" w:rsidRPr="000A1B60">
        <w:rPr>
          <w:rFonts w:asciiTheme="minorHAnsi" w:hAnsiTheme="minorHAnsi" w:cstheme="minorHAnsi"/>
        </w:rPr>
        <w:t xml:space="preserve"> Yes</w:t>
      </w:r>
    </w:p>
    <w:p w14:paraId="00A37380" w14:textId="3CBCCB0B" w:rsidR="00356C46" w:rsidRDefault="00D7402F" w:rsidP="00607C75">
      <w:pPr>
        <w:pStyle w:val="ListParagraph"/>
        <w:spacing w:line="276" w:lineRule="auto"/>
        <w:ind w:left="16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00E00F91" w:rsidRPr="00E00F91">
        <w:rPr>
          <w:rFonts w:asciiTheme="minorHAnsi" w:hAnsiTheme="minorHAnsi" w:cstheme="minorHAnsi"/>
          <w:i/>
        </w:rPr>
        <w:t xml:space="preserve">Compliance with this section is conditioned on post-construction testing being conducted, followed by mitigation, if needed. Radon test results, along with any needed mitigation plan, must be </w:t>
      </w:r>
      <w:r w:rsidR="00E00F91">
        <w:rPr>
          <w:rFonts w:asciiTheme="minorHAnsi" w:hAnsiTheme="minorHAnsi" w:cstheme="minorHAnsi"/>
          <w:i/>
        </w:rPr>
        <w:t xml:space="preserve">included in the Environmental Review Record. </w:t>
      </w:r>
    </w:p>
    <w:p w14:paraId="696393F9" w14:textId="77777777" w:rsidR="00607C75" w:rsidRPr="00356C46" w:rsidRDefault="00607C75" w:rsidP="00607C75">
      <w:pPr>
        <w:pStyle w:val="ListParagraph"/>
        <w:spacing w:line="276" w:lineRule="auto"/>
        <w:ind w:left="1620"/>
        <w:rPr>
          <w:rFonts w:asciiTheme="minorHAnsi" w:hAnsiTheme="minorHAnsi" w:cstheme="minorHAnsi"/>
          <w:i/>
        </w:rPr>
      </w:pPr>
    </w:p>
    <w:bookmarkStart w:id="6" w:name="_Hlk177123651"/>
    <w:p w14:paraId="7FB19094" w14:textId="2DA91205" w:rsidR="00356C46" w:rsidRPr="000A1B60" w:rsidRDefault="00000000" w:rsidP="00356C46">
      <w:pPr>
        <w:spacing w:line="276" w:lineRule="auto"/>
        <w:ind w:left="1440"/>
        <w:rPr>
          <w:rFonts w:asciiTheme="minorHAnsi" w:hAnsiTheme="minorHAnsi" w:cstheme="minorHAnsi"/>
        </w:rPr>
      </w:pPr>
      <w:sdt>
        <w:sdtPr>
          <w:id w:val="-175734142"/>
          <w14:checkbox>
            <w14:checked w14:val="0"/>
            <w14:checkedState w14:val="2612" w14:font="MS Gothic"/>
            <w14:uncheckedState w14:val="2610" w14:font="MS Gothic"/>
          </w14:checkbox>
        </w:sdtPr>
        <w:sdtContent>
          <w:r w:rsidR="005F6703">
            <w:rPr>
              <w:rFonts w:ascii="MS Gothic" w:eastAsia="MS Gothic" w:hAnsi="MS Gothic" w:hint="eastAsia"/>
            </w:rPr>
            <w:t>☐</w:t>
          </w:r>
        </w:sdtContent>
      </w:sdt>
      <w:r w:rsidR="00356C46" w:rsidRPr="000A1B60">
        <w:rPr>
          <w:rFonts w:asciiTheme="minorHAnsi" w:hAnsiTheme="minorHAnsi" w:cstheme="minorHAnsi"/>
        </w:rPr>
        <w:t xml:space="preserve"> </w:t>
      </w:r>
      <w:bookmarkStart w:id="7" w:name="_Hlk177123632"/>
      <w:r w:rsidR="00356C46">
        <w:rPr>
          <w:rFonts w:asciiTheme="minorHAnsi" w:hAnsiTheme="minorHAnsi" w:cstheme="minorHAnsi"/>
        </w:rPr>
        <w:t>No</w:t>
      </w:r>
    </w:p>
    <w:p w14:paraId="5A048216" w14:textId="7738EF06" w:rsidR="00356C46" w:rsidRDefault="00356C46" w:rsidP="00356C46">
      <w:pPr>
        <w:pStyle w:val="ListParagraph"/>
        <w:spacing w:line="276" w:lineRule="auto"/>
        <w:ind w:left="16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Continue</w:t>
      </w:r>
      <w:r>
        <w:rPr>
          <w:rFonts w:asciiTheme="minorHAnsi" w:hAnsiTheme="minorHAnsi" w:cstheme="minorHAnsi"/>
          <w:i/>
        </w:rPr>
        <w:t xml:space="preserve"> to</w:t>
      </w:r>
      <w:r w:rsidRPr="000A1B60">
        <w:rPr>
          <w:rFonts w:asciiTheme="minorHAnsi" w:hAnsiTheme="minorHAnsi" w:cstheme="minorHAnsi"/>
          <w:i/>
        </w:rPr>
        <w:t xml:space="preserve"> </w:t>
      </w:r>
      <w:r w:rsidRPr="00785245">
        <w:rPr>
          <w:rFonts w:asciiTheme="minorHAnsi" w:hAnsiTheme="minorHAnsi" w:cstheme="minorHAnsi"/>
          <w:i/>
        </w:rPr>
        <w:t xml:space="preserve">the </w:t>
      </w:r>
      <w:r>
        <w:rPr>
          <w:rFonts w:asciiTheme="minorHAnsi" w:hAnsiTheme="minorHAnsi" w:cstheme="minorHAnsi"/>
          <w:i/>
        </w:rPr>
        <w:t>next question</w:t>
      </w:r>
      <w:r w:rsidRPr="000A1B60">
        <w:rPr>
          <w:rFonts w:asciiTheme="minorHAnsi" w:hAnsiTheme="minorHAnsi" w:cstheme="minorHAnsi"/>
          <w:i/>
        </w:rPr>
        <w:t>.</w:t>
      </w:r>
    </w:p>
    <w:p w14:paraId="50B87AD5" w14:textId="77777777" w:rsidR="00D37F5E" w:rsidRPr="00D37F5E" w:rsidRDefault="00D37F5E" w:rsidP="00D37F5E">
      <w:pPr>
        <w:spacing w:line="276" w:lineRule="auto"/>
        <w:rPr>
          <w:rFonts w:asciiTheme="minorHAnsi" w:hAnsiTheme="minorHAnsi" w:cstheme="minorHAnsi"/>
          <w:i/>
        </w:rPr>
      </w:pPr>
    </w:p>
    <w:bookmarkEnd w:id="6"/>
    <w:bookmarkEnd w:id="7"/>
    <w:p w14:paraId="34AC3E00" w14:textId="2A0154ED" w:rsidR="005F6703" w:rsidRPr="005F6703" w:rsidRDefault="005F6703" w:rsidP="005F6703">
      <w:pPr>
        <w:pStyle w:val="ListParagraph"/>
        <w:numPr>
          <w:ilvl w:val="0"/>
          <w:numId w:val="17"/>
        </w:numPr>
        <w:spacing w:line="276" w:lineRule="auto"/>
        <w:rPr>
          <w:rFonts w:asciiTheme="minorHAnsi" w:hAnsiTheme="minorHAnsi" w:cstheme="minorHAnsi"/>
          <w:b/>
          <w:bCs/>
        </w:rPr>
      </w:pPr>
      <w:r w:rsidRPr="005F6703">
        <w:rPr>
          <w:rFonts w:asciiTheme="minorHAnsi" w:hAnsiTheme="minorHAnsi" w:cstheme="minorHAnsi"/>
          <w:b/>
          <w:bCs/>
        </w:rPr>
        <w:t xml:space="preserve">Was radon testing or a scientific data review conducted that provided a radon concentration level in pCi/L?  </w:t>
      </w:r>
    </w:p>
    <w:p w14:paraId="518DE1E1" w14:textId="4444E1C8" w:rsidR="005F6703" w:rsidRPr="000A1B60" w:rsidRDefault="00000000" w:rsidP="005F6703">
      <w:pPr>
        <w:spacing w:line="276" w:lineRule="auto"/>
        <w:ind w:left="1440"/>
        <w:rPr>
          <w:rFonts w:asciiTheme="minorHAnsi" w:hAnsiTheme="minorHAnsi" w:cstheme="minorHAnsi"/>
        </w:rPr>
      </w:pPr>
      <w:sdt>
        <w:sdtPr>
          <w:id w:val="518359079"/>
          <w14:checkbox>
            <w14:checked w14:val="0"/>
            <w14:checkedState w14:val="2612" w14:font="MS Gothic"/>
            <w14:uncheckedState w14:val="2610" w14:font="MS Gothic"/>
          </w14:checkbox>
        </w:sdtPr>
        <w:sdtContent>
          <w:r w:rsidR="005F6703">
            <w:rPr>
              <w:rFonts w:ascii="MS Gothic" w:eastAsia="MS Gothic" w:hAnsi="MS Gothic" w:hint="eastAsia"/>
            </w:rPr>
            <w:t>☐</w:t>
          </w:r>
        </w:sdtContent>
      </w:sdt>
      <w:r w:rsidR="005F6703" w:rsidRPr="000A1B60">
        <w:rPr>
          <w:rFonts w:asciiTheme="minorHAnsi" w:hAnsiTheme="minorHAnsi" w:cstheme="minorHAnsi"/>
        </w:rPr>
        <w:t xml:space="preserve"> </w:t>
      </w:r>
      <w:r w:rsidR="005F6703">
        <w:rPr>
          <w:rFonts w:asciiTheme="minorHAnsi" w:hAnsiTheme="minorHAnsi" w:cstheme="minorHAnsi"/>
        </w:rPr>
        <w:t>Yes</w:t>
      </w:r>
    </w:p>
    <w:p w14:paraId="4B1F5745" w14:textId="1C9040DD" w:rsidR="005F6703" w:rsidRDefault="005F6703" w:rsidP="005F6703">
      <w:pPr>
        <w:pStyle w:val="ListParagraph"/>
        <w:spacing w:line="276" w:lineRule="auto"/>
        <w:ind w:left="16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Continue</w:t>
      </w:r>
      <w:r>
        <w:rPr>
          <w:rFonts w:asciiTheme="minorHAnsi" w:hAnsiTheme="minorHAnsi" w:cstheme="minorHAnsi"/>
          <w:i/>
        </w:rPr>
        <w:t xml:space="preserve"> to</w:t>
      </w:r>
      <w:r w:rsidRPr="000A1B60">
        <w:rPr>
          <w:rFonts w:asciiTheme="minorHAnsi" w:hAnsiTheme="minorHAnsi" w:cstheme="minorHAnsi"/>
          <w:i/>
        </w:rPr>
        <w:t xml:space="preserve"> </w:t>
      </w:r>
      <w:r w:rsidRPr="00785245">
        <w:rPr>
          <w:rFonts w:asciiTheme="minorHAnsi" w:hAnsiTheme="minorHAnsi" w:cstheme="minorHAnsi"/>
          <w:i/>
        </w:rPr>
        <w:t xml:space="preserve">the </w:t>
      </w:r>
      <w:r>
        <w:rPr>
          <w:rFonts w:asciiTheme="minorHAnsi" w:hAnsiTheme="minorHAnsi" w:cstheme="minorHAnsi"/>
          <w:i/>
        </w:rPr>
        <w:t>next question</w:t>
      </w:r>
      <w:r w:rsidRPr="000A1B60">
        <w:rPr>
          <w:rFonts w:asciiTheme="minorHAnsi" w:hAnsiTheme="minorHAnsi" w:cstheme="minorHAnsi"/>
          <w:i/>
        </w:rPr>
        <w:t>.</w:t>
      </w:r>
    </w:p>
    <w:p w14:paraId="2B1C1BD9" w14:textId="77777777" w:rsidR="00D74271" w:rsidRDefault="00D74271" w:rsidP="005F6703">
      <w:pPr>
        <w:pStyle w:val="ListParagraph"/>
        <w:spacing w:line="276" w:lineRule="auto"/>
        <w:ind w:left="1620"/>
        <w:rPr>
          <w:rFonts w:asciiTheme="minorHAnsi" w:hAnsiTheme="minorHAnsi" w:cstheme="minorHAnsi"/>
          <w:i/>
        </w:rPr>
      </w:pPr>
    </w:p>
    <w:bookmarkStart w:id="8" w:name="_Hlk177127138"/>
    <w:p w14:paraId="7F8EE839" w14:textId="77777777" w:rsidR="005F6703" w:rsidRPr="000A1B60" w:rsidRDefault="00000000" w:rsidP="005F6703">
      <w:pPr>
        <w:spacing w:line="276" w:lineRule="auto"/>
        <w:ind w:left="1440"/>
        <w:rPr>
          <w:rFonts w:asciiTheme="minorHAnsi" w:hAnsiTheme="minorHAnsi" w:cstheme="minorHAnsi"/>
        </w:rPr>
      </w:pPr>
      <w:sdt>
        <w:sdtPr>
          <w:id w:val="-52393202"/>
          <w14:checkbox>
            <w14:checked w14:val="0"/>
            <w14:checkedState w14:val="2612" w14:font="MS Gothic"/>
            <w14:uncheckedState w14:val="2610" w14:font="MS Gothic"/>
          </w14:checkbox>
        </w:sdtPr>
        <w:sdtContent>
          <w:r w:rsidR="005F6703">
            <w:rPr>
              <w:rFonts w:ascii="MS Gothic" w:eastAsia="MS Gothic" w:hAnsi="MS Gothic" w:hint="eastAsia"/>
            </w:rPr>
            <w:t>☐</w:t>
          </w:r>
        </w:sdtContent>
      </w:sdt>
      <w:r w:rsidR="005F6703" w:rsidRPr="000A1B60">
        <w:rPr>
          <w:rFonts w:asciiTheme="minorHAnsi" w:hAnsiTheme="minorHAnsi" w:cstheme="minorHAnsi"/>
        </w:rPr>
        <w:t xml:space="preserve"> </w:t>
      </w:r>
      <w:r w:rsidR="005F6703">
        <w:rPr>
          <w:rFonts w:asciiTheme="minorHAnsi" w:hAnsiTheme="minorHAnsi" w:cstheme="minorHAnsi"/>
        </w:rPr>
        <w:t>No</w:t>
      </w:r>
    </w:p>
    <w:bookmarkEnd w:id="8"/>
    <w:p w14:paraId="286FDD53" w14:textId="7121CF38" w:rsidR="005F6703" w:rsidRDefault="005F6703" w:rsidP="005F6703">
      <w:pPr>
        <w:pStyle w:val="ListParagraph"/>
        <w:spacing w:line="276" w:lineRule="auto"/>
        <w:ind w:left="1620"/>
        <w:rPr>
          <w:rFonts w:asciiTheme="minorHAnsi" w:hAnsiTheme="minorHAnsi" w:cstheme="minorHAnsi"/>
          <w:i/>
        </w:rPr>
      </w:pPr>
      <w:r w:rsidRPr="008923EB">
        <w:rPr>
          <w:rFonts w:asciiTheme="minorHAnsi" w:hAnsiTheme="minorHAnsi" w:cstheme="minorHAnsi"/>
        </w:rPr>
        <w:t xml:space="preserve"> </w:t>
      </w:r>
      <w:r w:rsidR="002B271A" w:rsidRPr="008923EB">
        <w:rPr>
          <w:rFonts w:asciiTheme="minorHAnsi" w:hAnsiTheme="minorHAnsi" w:cstheme="minorHAnsi"/>
        </w:rPr>
        <w:t xml:space="preserve">If no testing was conducted and a review of science-based data offered a lack of science-based data for the project site, then document and </w:t>
      </w:r>
      <w:r w:rsidR="00CA02B7" w:rsidRPr="008923EB">
        <w:rPr>
          <w:rFonts w:asciiTheme="minorHAnsi" w:hAnsiTheme="minorHAnsi" w:cstheme="minorHAnsi"/>
        </w:rPr>
        <w:t xml:space="preserve">include </w:t>
      </w:r>
      <w:r w:rsidR="002B271A" w:rsidRPr="008923EB">
        <w:rPr>
          <w:rFonts w:asciiTheme="minorHAnsi" w:hAnsiTheme="minorHAnsi" w:cstheme="minorHAnsi"/>
        </w:rPr>
        <w:t>the steps taken to look for documented test results and science-based data as well as the basis for the conclusion that testing would be infeasible or impracticable</w:t>
      </w:r>
      <w:r w:rsidR="002B271A" w:rsidRPr="002B271A">
        <w:rPr>
          <w:rFonts w:asciiTheme="minorHAnsi" w:hAnsiTheme="minorHAnsi" w:cstheme="minorHAnsi"/>
          <w:i/>
        </w:rPr>
        <w:t>.</w:t>
      </w:r>
    </w:p>
    <w:p w14:paraId="314350C2" w14:textId="12AAE9EB" w:rsidR="00CA02B7" w:rsidRPr="000A1B60" w:rsidRDefault="00CA02B7" w:rsidP="00CA02B7">
      <w:pPr>
        <w:spacing w:line="276" w:lineRule="auto"/>
        <w:ind w:left="1440"/>
        <w:rPr>
          <w:rFonts w:asciiTheme="minorHAnsi" w:hAnsiTheme="minorHAnsi" w:cstheme="minorHAnsi"/>
          <w:b/>
        </w:rPr>
      </w:pPr>
      <w:r w:rsidRPr="00734082">
        <w:rPr>
          <w:noProof/>
        </w:rPr>
        <w:lastRenderedPageBreak/>
        <mc:AlternateContent>
          <mc:Choice Requires="wps">
            <w:drawing>
              <wp:anchor distT="0" distB="0" distL="114300" distR="114300" simplePos="0" relativeHeight="251634688" behindDoc="0" locked="0" layoutInCell="1" allowOverlap="1" wp14:anchorId="7D81FB51" wp14:editId="482DAAFC">
                <wp:simplePos x="0" y="0"/>
                <wp:positionH relativeFrom="column">
                  <wp:posOffset>819150</wp:posOffset>
                </wp:positionH>
                <wp:positionV relativeFrom="paragraph">
                  <wp:posOffset>205105</wp:posOffset>
                </wp:positionV>
                <wp:extent cx="4895850" cy="1685925"/>
                <wp:effectExtent l="0" t="0" r="19050" b="28575"/>
                <wp:wrapNone/>
                <wp:docPr id="1885777558" name="Text Box 1885777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85925"/>
                        </a:xfrm>
                        <a:prstGeom prst="rect">
                          <a:avLst/>
                        </a:prstGeom>
                        <a:solidFill>
                          <a:srgbClr val="FFFFFF"/>
                        </a:solidFill>
                        <a:ln w="9525">
                          <a:solidFill>
                            <a:srgbClr val="000000"/>
                          </a:solidFill>
                          <a:miter lim="800000"/>
                          <a:headEnd/>
                          <a:tailEnd/>
                        </a:ln>
                      </wps:spPr>
                      <wps:txbx>
                        <w:txbxContent>
                          <w:p w14:paraId="53636227" w14:textId="77777777" w:rsidR="00CA02B7" w:rsidRPr="007379B6" w:rsidRDefault="00CA02B7" w:rsidP="00CA02B7">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81FB51" id="Text Box 1885777558" o:spid="_x0000_s1028" type="#_x0000_t202" style="position:absolute;left:0;text-align:left;margin-left:64.5pt;margin-top:16.15pt;width:385.5pt;height:13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">
                <v:textbox inset="0,0,0,0">
                  <w:txbxContent>
                    <w:p w14:paraId="53636227" w14:textId="77777777" w:rsidR="00CA02B7" w:rsidRPr="007379B6" w:rsidRDefault="00CA02B7" w:rsidP="00CA02B7">
                      <w:pPr>
                        <w:pStyle w:val="BusinessRules"/>
                      </w:pPr>
                      <w:r>
                        <w:t xml:space="preserve">  </w:t>
                      </w:r>
                    </w:p>
                  </w:txbxContent>
                </v:textbox>
              </v:shape>
            </w:pict>
          </mc:Fallback>
        </mc:AlternateContent>
      </w:r>
      <w:r w:rsidRPr="000A1B60">
        <w:rPr>
          <w:rFonts w:asciiTheme="minorHAnsi" w:hAnsiTheme="minorHAnsi" w:cstheme="minorHAnsi"/>
          <w:b/>
        </w:rPr>
        <w:t xml:space="preserve">Explain: </w:t>
      </w:r>
    </w:p>
    <w:p w14:paraId="7E7DE53C" w14:textId="31673270" w:rsidR="00CA02B7" w:rsidRPr="000A1B60" w:rsidRDefault="00CA02B7" w:rsidP="00CA02B7">
      <w:pPr>
        <w:spacing w:line="276" w:lineRule="auto"/>
        <w:ind w:left="810" w:firstLine="720"/>
        <w:rPr>
          <w:rFonts w:asciiTheme="minorHAnsi" w:hAnsiTheme="minorHAnsi" w:cstheme="minorHAnsi"/>
        </w:rPr>
      </w:pPr>
    </w:p>
    <w:p w14:paraId="3ED028EE" w14:textId="5D5E2CC2" w:rsidR="00CA02B7" w:rsidRDefault="00CA02B7" w:rsidP="00CA02B7">
      <w:pPr>
        <w:spacing w:line="276" w:lineRule="auto"/>
        <w:rPr>
          <w:rFonts w:asciiTheme="minorHAnsi" w:hAnsiTheme="minorHAnsi" w:cstheme="minorHAnsi"/>
        </w:rPr>
      </w:pPr>
    </w:p>
    <w:p w14:paraId="52BF0F4C" w14:textId="6E1B8909" w:rsidR="00CA02B7" w:rsidRDefault="00CA02B7" w:rsidP="00CA02B7">
      <w:pPr>
        <w:spacing w:line="276" w:lineRule="auto"/>
        <w:rPr>
          <w:rFonts w:asciiTheme="minorHAnsi" w:hAnsiTheme="minorHAnsi" w:cstheme="minorHAnsi"/>
        </w:rPr>
      </w:pPr>
    </w:p>
    <w:p w14:paraId="06BAB27A" w14:textId="3D0C52E2" w:rsidR="00CA02B7" w:rsidRDefault="00CA02B7" w:rsidP="00CA02B7">
      <w:pPr>
        <w:spacing w:line="276" w:lineRule="auto"/>
        <w:rPr>
          <w:rFonts w:asciiTheme="minorHAnsi" w:hAnsiTheme="minorHAnsi" w:cstheme="minorHAnsi"/>
        </w:rPr>
      </w:pPr>
    </w:p>
    <w:p w14:paraId="435D99F5" w14:textId="763DBF9D" w:rsidR="00CA02B7" w:rsidRDefault="00CA02B7" w:rsidP="00CA02B7">
      <w:pPr>
        <w:spacing w:line="276" w:lineRule="auto"/>
        <w:rPr>
          <w:rFonts w:asciiTheme="minorHAnsi" w:hAnsiTheme="minorHAnsi" w:cstheme="minorHAnsi"/>
        </w:rPr>
      </w:pPr>
    </w:p>
    <w:p w14:paraId="78E82936" w14:textId="107784A3" w:rsidR="00CA02B7" w:rsidRDefault="00CA02B7" w:rsidP="00CA02B7">
      <w:pPr>
        <w:spacing w:line="276" w:lineRule="auto"/>
        <w:rPr>
          <w:rFonts w:asciiTheme="minorHAnsi" w:hAnsiTheme="minorHAnsi" w:cstheme="minorHAnsi"/>
        </w:rPr>
      </w:pPr>
    </w:p>
    <w:p w14:paraId="15180201" w14:textId="44073833" w:rsidR="00CA02B7" w:rsidRDefault="00CA02B7" w:rsidP="005F6703">
      <w:pPr>
        <w:pStyle w:val="ListParagraph"/>
        <w:spacing w:line="276" w:lineRule="auto"/>
        <w:ind w:left="1620"/>
        <w:rPr>
          <w:rFonts w:asciiTheme="minorHAnsi" w:hAnsiTheme="minorHAnsi" w:cstheme="minorHAnsi"/>
          <w:i/>
        </w:rPr>
      </w:pPr>
    </w:p>
    <w:p w14:paraId="20D6F475" w14:textId="77777777" w:rsidR="00CA02B7" w:rsidRDefault="00CA02B7" w:rsidP="005F6703">
      <w:pPr>
        <w:pStyle w:val="ListParagraph"/>
        <w:spacing w:line="276" w:lineRule="auto"/>
        <w:ind w:left="1620"/>
        <w:rPr>
          <w:rFonts w:asciiTheme="minorHAnsi" w:hAnsiTheme="minorHAnsi" w:cstheme="minorHAnsi"/>
          <w:i/>
        </w:rPr>
      </w:pPr>
    </w:p>
    <w:p w14:paraId="0D7FBD32" w14:textId="5E9A2EF0" w:rsidR="000A3E1D" w:rsidRPr="000A3E1D" w:rsidRDefault="008923EB" w:rsidP="000A3E1D">
      <w:pPr>
        <w:spacing w:line="276" w:lineRule="auto"/>
        <w:ind w:left="16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000A3E1D" w:rsidRPr="000A3E1D">
        <w:rPr>
          <w:rFonts w:asciiTheme="minorHAnsi" w:hAnsiTheme="minorHAnsi" w:cstheme="minorHAnsi"/>
          <w:i/>
        </w:rPr>
        <w:t xml:space="preserve">If </w:t>
      </w:r>
      <w:r w:rsidR="000A3E1D" w:rsidRPr="000A3E1D">
        <w:rPr>
          <w:rFonts w:asciiTheme="minorHAnsi" w:hAnsiTheme="minorHAnsi" w:cstheme="minorHAnsi"/>
          <w:b/>
          <w:bCs/>
          <w:i/>
        </w:rPr>
        <w:t>no</w:t>
      </w:r>
      <w:r w:rsidR="000A3E1D" w:rsidRPr="000A3E1D">
        <w:rPr>
          <w:rFonts w:asciiTheme="minorHAnsi" w:hAnsiTheme="minorHAnsi" w:cstheme="minorHAnsi"/>
          <w:i/>
        </w:rPr>
        <w:t xml:space="preserve"> non-radon contamination was found, the review </w:t>
      </w:r>
      <w:proofErr w:type="gramStart"/>
      <w:r w:rsidR="000A3E1D" w:rsidRPr="000A3E1D">
        <w:rPr>
          <w:rFonts w:asciiTheme="minorHAnsi" w:hAnsiTheme="minorHAnsi" w:cstheme="minorHAnsi"/>
          <w:i/>
        </w:rPr>
        <w:t>is in compliance with</w:t>
      </w:r>
      <w:proofErr w:type="gramEnd"/>
      <w:r w:rsidR="000A3E1D" w:rsidRPr="000A3E1D">
        <w:rPr>
          <w:rFonts w:asciiTheme="minorHAnsi" w:hAnsiTheme="minorHAnsi" w:cstheme="minorHAnsi"/>
          <w:i/>
        </w:rPr>
        <w:t xml:space="preserve"> this section. Continue to the Worksheet Summary below. If non-radon contamination </w:t>
      </w:r>
      <w:r w:rsidR="000A3E1D" w:rsidRPr="000A3E1D">
        <w:rPr>
          <w:rFonts w:asciiTheme="minorHAnsi" w:hAnsiTheme="minorHAnsi" w:cstheme="minorHAnsi"/>
          <w:b/>
          <w:bCs/>
          <w:i/>
        </w:rPr>
        <w:t xml:space="preserve">was </w:t>
      </w:r>
      <w:r w:rsidR="000A3E1D" w:rsidRPr="000A3E1D">
        <w:rPr>
          <w:rFonts w:asciiTheme="minorHAnsi" w:hAnsiTheme="minorHAnsi" w:cstheme="minorHAnsi"/>
          <w:i/>
        </w:rPr>
        <w:t xml:space="preserve">found, continue to the </w:t>
      </w:r>
      <w:r w:rsidR="00DF04EF">
        <w:rPr>
          <w:rFonts w:asciiTheme="minorHAnsi" w:hAnsiTheme="minorHAnsi" w:cstheme="minorHAnsi"/>
          <w:i/>
        </w:rPr>
        <w:t>M</w:t>
      </w:r>
      <w:r w:rsidR="000A3E1D" w:rsidRPr="000A3E1D">
        <w:rPr>
          <w:rFonts w:asciiTheme="minorHAnsi" w:hAnsiTheme="minorHAnsi" w:cstheme="minorHAnsi"/>
          <w:i/>
        </w:rPr>
        <w:t>itigation question</w:t>
      </w:r>
      <w:r w:rsidR="0005708F">
        <w:rPr>
          <w:rFonts w:asciiTheme="minorHAnsi" w:hAnsiTheme="minorHAnsi" w:cstheme="minorHAnsi"/>
          <w:i/>
        </w:rPr>
        <w:t xml:space="preserve"> below</w:t>
      </w:r>
      <w:r w:rsidR="000A3E1D" w:rsidRPr="000A3E1D">
        <w:rPr>
          <w:rFonts w:asciiTheme="minorHAnsi" w:hAnsiTheme="minorHAnsi" w:cstheme="minorHAnsi"/>
          <w:i/>
        </w:rPr>
        <w:t>.</w:t>
      </w:r>
    </w:p>
    <w:p w14:paraId="76D9FFB9" w14:textId="77777777" w:rsidR="00D74271" w:rsidRDefault="00D74271" w:rsidP="00D37F5E">
      <w:pPr>
        <w:spacing w:line="276" w:lineRule="auto"/>
        <w:rPr>
          <w:rFonts w:asciiTheme="minorHAnsi" w:hAnsiTheme="minorHAnsi" w:cstheme="minorHAnsi"/>
          <w:i/>
        </w:rPr>
      </w:pPr>
    </w:p>
    <w:p w14:paraId="27023BE7" w14:textId="5A479158" w:rsidR="008A16B2" w:rsidRPr="00456414" w:rsidRDefault="000B5A39" w:rsidP="00456414">
      <w:pPr>
        <w:pStyle w:val="ListParagraph"/>
        <w:numPr>
          <w:ilvl w:val="0"/>
          <w:numId w:val="17"/>
        </w:numPr>
        <w:spacing w:line="276" w:lineRule="auto"/>
        <w:rPr>
          <w:rFonts w:asciiTheme="minorHAnsi" w:hAnsiTheme="minorHAnsi" w:cstheme="minorHAnsi"/>
          <w:b/>
          <w:bCs/>
          <w:iCs/>
        </w:rPr>
      </w:pPr>
      <w:r w:rsidRPr="000B5A39">
        <w:rPr>
          <w:rFonts w:asciiTheme="minorHAnsi" w:hAnsiTheme="minorHAnsi" w:cstheme="minorHAnsi"/>
          <w:b/>
          <w:bCs/>
          <w:iCs/>
        </w:rPr>
        <w:t>How was radon data collected?</w:t>
      </w:r>
    </w:p>
    <w:p w14:paraId="177BC7A8" w14:textId="7D2A1A38" w:rsidR="00B43A93" w:rsidRPr="000A1B60" w:rsidRDefault="00000000" w:rsidP="00B43A93">
      <w:pPr>
        <w:spacing w:line="276" w:lineRule="auto"/>
        <w:ind w:left="1440"/>
        <w:rPr>
          <w:rFonts w:asciiTheme="minorHAnsi" w:hAnsiTheme="minorHAnsi" w:cstheme="minorHAnsi"/>
        </w:rPr>
      </w:pPr>
      <w:sdt>
        <w:sdtPr>
          <w:id w:val="588274860"/>
          <w14:checkbox>
            <w14:checked w14:val="0"/>
            <w14:checkedState w14:val="2612" w14:font="MS Gothic"/>
            <w14:uncheckedState w14:val="2610" w14:font="MS Gothic"/>
          </w14:checkbox>
        </w:sdtPr>
        <w:sdtContent>
          <w:r w:rsidR="00B43A93">
            <w:rPr>
              <w:rFonts w:ascii="MS Gothic" w:eastAsia="MS Gothic" w:hAnsi="MS Gothic" w:hint="eastAsia"/>
            </w:rPr>
            <w:t>☐</w:t>
          </w:r>
        </w:sdtContent>
      </w:sdt>
      <w:r w:rsidR="00B43A93" w:rsidRPr="000A1B60">
        <w:rPr>
          <w:rFonts w:asciiTheme="minorHAnsi" w:hAnsiTheme="minorHAnsi" w:cstheme="minorHAnsi"/>
        </w:rPr>
        <w:t xml:space="preserve"> </w:t>
      </w:r>
      <w:r w:rsidR="000837CB" w:rsidRPr="000837CB">
        <w:rPr>
          <w:rFonts w:asciiTheme="minorHAnsi" w:hAnsiTheme="minorHAnsi" w:cstheme="minorHAnsi"/>
        </w:rPr>
        <w:t>All buildings involved were tested for radon</w:t>
      </w:r>
    </w:p>
    <w:p w14:paraId="02A73DB8" w14:textId="377BE7C4" w:rsidR="00B43A93" w:rsidRDefault="00B43A93" w:rsidP="00B43A93">
      <w:pPr>
        <w:pStyle w:val="ListParagraph"/>
        <w:spacing w:line="276" w:lineRule="auto"/>
        <w:ind w:left="16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Continue</w:t>
      </w:r>
      <w:r>
        <w:rPr>
          <w:rFonts w:asciiTheme="minorHAnsi" w:hAnsiTheme="minorHAnsi" w:cstheme="minorHAnsi"/>
          <w:i/>
        </w:rPr>
        <w:t xml:space="preserve"> to</w:t>
      </w:r>
      <w:r w:rsidRPr="000A1B60">
        <w:rPr>
          <w:rFonts w:asciiTheme="minorHAnsi" w:hAnsiTheme="minorHAnsi" w:cstheme="minorHAnsi"/>
          <w:i/>
        </w:rPr>
        <w:t xml:space="preserve"> </w:t>
      </w:r>
      <w:r w:rsidR="005672B7">
        <w:rPr>
          <w:rFonts w:asciiTheme="minorHAnsi" w:hAnsiTheme="minorHAnsi" w:cstheme="minorHAnsi"/>
          <w:i/>
        </w:rPr>
        <w:t>question six below.</w:t>
      </w:r>
    </w:p>
    <w:p w14:paraId="64F76C78" w14:textId="655E2DB3" w:rsidR="00B43A93" w:rsidRDefault="00000000" w:rsidP="00B43A93">
      <w:pPr>
        <w:spacing w:line="276" w:lineRule="auto"/>
        <w:ind w:left="1440"/>
        <w:rPr>
          <w:rFonts w:asciiTheme="minorHAnsi" w:hAnsiTheme="minorHAnsi" w:cstheme="minorHAnsi"/>
        </w:rPr>
      </w:pPr>
      <w:sdt>
        <w:sdtPr>
          <w:id w:val="-1939124766"/>
          <w14:checkbox>
            <w14:checked w14:val="0"/>
            <w14:checkedState w14:val="2612" w14:font="MS Gothic"/>
            <w14:uncheckedState w14:val="2610" w14:font="MS Gothic"/>
          </w14:checkbox>
        </w:sdtPr>
        <w:sdtContent>
          <w:r w:rsidR="00B43A93">
            <w:rPr>
              <w:rFonts w:ascii="MS Gothic" w:eastAsia="MS Gothic" w:hAnsi="MS Gothic" w:hint="eastAsia"/>
            </w:rPr>
            <w:t>☐</w:t>
          </w:r>
        </w:sdtContent>
      </w:sdt>
      <w:r w:rsidR="00B43A93" w:rsidRPr="000A1B60">
        <w:rPr>
          <w:rFonts w:asciiTheme="minorHAnsi" w:hAnsiTheme="minorHAnsi" w:cstheme="minorHAnsi"/>
        </w:rPr>
        <w:t xml:space="preserve"> </w:t>
      </w:r>
      <w:r w:rsidR="0023781E" w:rsidRPr="0023781E">
        <w:rPr>
          <w:rFonts w:asciiTheme="minorHAnsi" w:hAnsiTheme="minorHAnsi" w:cstheme="minorHAnsi"/>
        </w:rPr>
        <w:t>A review of science-based data was conducted</w:t>
      </w:r>
    </w:p>
    <w:p w14:paraId="25DCE8CF" w14:textId="6E192694" w:rsidR="00D27730" w:rsidRDefault="00483848" w:rsidP="002B3747">
      <w:pPr>
        <w:ind w:left="1440"/>
        <w:rPr>
          <w:rFonts w:asciiTheme="minorHAnsi" w:hAnsiTheme="minorHAnsi" w:cstheme="minorHAnsi"/>
        </w:rPr>
      </w:pPr>
      <w:r w:rsidRPr="0005708F">
        <w:rPr>
          <w:rFonts w:asciiTheme="minorHAnsi" w:hAnsiTheme="minorHAnsi" w:cstheme="minorHAnsi"/>
          <w:noProof/>
        </w:rPr>
        <mc:AlternateContent>
          <mc:Choice Requires="wps">
            <w:drawing>
              <wp:anchor distT="0" distB="0" distL="114300" distR="114300" simplePos="0" relativeHeight="251645952" behindDoc="1" locked="0" layoutInCell="1" allowOverlap="1" wp14:anchorId="7C25042A" wp14:editId="7B8E95B5">
                <wp:simplePos x="0" y="0"/>
                <wp:positionH relativeFrom="column">
                  <wp:posOffset>2209800</wp:posOffset>
                </wp:positionH>
                <wp:positionV relativeFrom="paragraph">
                  <wp:posOffset>190500</wp:posOffset>
                </wp:positionV>
                <wp:extent cx="1657350" cy="209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
                        </a:xfrm>
                        <a:prstGeom prst="rect">
                          <a:avLst/>
                        </a:prstGeom>
                        <a:solidFill>
                          <a:srgbClr val="FFFFFF"/>
                        </a:solidFill>
                        <a:ln w="9525">
                          <a:solidFill>
                            <a:srgbClr val="000000"/>
                          </a:solidFill>
                          <a:miter lim="800000"/>
                          <a:headEnd/>
                          <a:tailEnd/>
                        </a:ln>
                      </wps:spPr>
                      <wps:txbx>
                        <w:txbxContent>
                          <w:p w14:paraId="162DBC4C" w14:textId="078C036F" w:rsidR="0005708F" w:rsidRPr="00483848" w:rsidRDefault="0005708F" w:rsidP="0005708F">
                            <w:pPr>
                              <w:rPr>
                                <w:rFonts w:asciiTheme="minorHAnsi" w:hAnsiTheme="minorHAnsi" w:cstheme="minorHAnsi"/>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25042A" id="Text Box 2" o:spid="_x0000_s1029" type="#_x0000_t202" style="position:absolute;left:0;text-align:left;margin-left:174pt;margin-top:15pt;width:13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">
                <v:textbox inset=",0,,0">
                  <w:txbxContent>
                    <w:p w14:paraId="162DBC4C" w14:textId="078C036F" w:rsidR="0005708F" w:rsidRPr="00483848" w:rsidRDefault="0005708F" w:rsidP="0005708F">
                      <w:pPr>
                        <w:rPr>
                          <w:rFonts w:asciiTheme="minorHAnsi" w:hAnsiTheme="minorHAnsi" w:cstheme="minorHAnsi"/>
                        </w:rPr>
                      </w:pPr>
                    </w:p>
                  </w:txbxContent>
                </v:textbox>
              </v:shape>
            </w:pict>
          </mc:Fallback>
        </mc:AlternateContent>
      </w:r>
      <w:r w:rsidR="00D27730" w:rsidRPr="00D27730">
        <w:rPr>
          <w:rFonts w:asciiTheme="minorHAnsi" w:hAnsiTheme="minorHAnsi" w:cstheme="minorHAnsi"/>
        </w:rPr>
        <w:t>Enter the Radon concentration value, in pCi/L, derived from the review of</w:t>
      </w:r>
      <w:r w:rsidR="00EF0D47">
        <w:rPr>
          <w:rFonts w:asciiTheme="minorHAnsi" w:hAnsiTheme="minorHAnsi" w:cstheme="minorHAnsi"/>
        </w:rPr>
        <w:t xml:space="preserve"> </w:t>
      </w:r>
      <w:r w:rsidR="00D27730" w:rsidRPr="00D27730">
        <w:rPr>
          <w:rFonts w:asciiTheme="minorHAnsi" w:hAnsiTheme="minorHAnsi" w:cstheme="minorHAnsi"/>
        </w:rPr>
        <w:t xml:space="preserve">science-based data:  </w:t>
      </w:r>
    </w:p>
    <w:p w14:paraId="6DEF1D24" w14:textId="77777777" w:rsidR="002A7157" w:rsidRDefault="002A7157" w:rsidP="002B3747">
      <w:pPr>
        <w:ind w:left="1440"/>
        <w:rPr>
          <w:rFonts w:asciiTheme="minorHAnsi" w:hAnsiTheme="minorHAnsi" w:cstheme="minorHAnsi"/>
        </w:rPr>
      </w:pPr>
    </w:p>
    <w:p w14:paraId="722AEDA4" w14:textId="2FFB5243" w:rsidR="004C0167" w:rsidRPr="004C0167" w:rsidRDefault="00172296" w:rsidP="00172296">
      <w:pPr>
        <w:ind w:left="1440"/>
        <w:rPr>
          <w:rFonts w:asciiTheme="minorHAnsi" w:hAnsiTheme="minorHAnsi" w:cstheme="minorHAnsi"/>
        </w:rPr>
      </w:pPr>
      <w:r w:rsidRPr="00172296">
        <w:rPr>
          <w:rFonts w:asciiTheme="minorHAnsi" w:hAnsiTheme="minorHAnsi" w:cstheme="minorHAnsi"/>
          <w:bCs/>
        </w:rPr>
        <w:t>Provide the documentation</w:t>
      </w:r>
      <w:r w:rsidRPr="00172296">
        <w:rPr>
          <w:rFonts w:asciiTheme="minorHAnsi" w:hAnsiTheme="minorHAnsi" w:cstheme="minorHAnsi"/>
          <w:bCs/>
          <w:vertAlign w:val="superscript"/>
        </w:rPr>
        <w:footnoteReference w:id="4"/>
      </w:r>
      <w:r w:rsidRPr="00172296">
        <w:rPr>
          <w:rFonts w:asciiTheme="minorHAnsi" w:hAnsiTheme="minorHAnsi" w:cstheme="minorHAnsi"/>
          <w:bCs/>
        </w:rPr>
        <w:t xml:space="preserve"> used to derive this value: </w:t>
      </w:r>
      <w:r w:rsidR="004C0167" w:rsidRPr="004C0167">
        <w:rPr>
          <w:rFonts w:asciiTheme="minorHAnsi" w:hAnsiTheme="minorHAnsi" w:cstheme="minorHAnsi"/>
          <w:noProof/>
        </w:rPr>
        <mc:AlternateContent>
          <mc:Choice Requires="wps">
            <w:drawing>
              <wp:anchor distT="0" distB="0" distL="114300" distR="114300" simplePos="0" relativeHeight="251641856" behindDoc="0" locked="0" layoutInCell="1" allowOverlap="1" wp14:anchorId="6C989C49" wp14:editId="35B0832C">
                <wp:simplePos x="0" y="0"/>
                <wp:positionH relativeFrom="column">
                  <wp:posOffset>819150</wp:posOffset>
                </wp:positionH>
                <wp:positionV relativeFrom="paragraph">
                  <wp:posOffset>205105</wp:posOffset>
                </wp:positionV>
                <wp:extent cx="4895850" cy="1685925"/>
                <wp:effectExtent l="0" t="0" r="19050" b="28575"/>
                <wp:wrapNone/>
                <wp:docPr id="1523805877" name="Text Box 1523805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85925"/>
                        </a:xfrm>
                        <a:prstGeom prst="rect">
                          <a:avLst/>
                        </a:prstGeom>
                        <a:solidFill>
                          <a:srgbClr val="FFFFFF"/>
                        </a:solidFill>
                        <a:ln w="9525">
                          <a:solidFill>
                            <a:srgbClr val="000000"/>
                          </a:solidFill>
                          <a:miter lim="800000"/>
                          <a:headEnd/>
                          <a:tailEnd/>
                        </a:ln>
                      </wps:spPr>
                      <wps:txbx>
                        <w:txbxContent>
                          <w:p w14:paraId="53A75079" w14:textId="77777777" w:rsidR="004C0167" w:rsidRPr="007379B6" w:rsidRDefault="004C0167" w:rsidP="004C0167">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989C49" id="Text Box 1523805877" o:spid="_x0000_s1030" type="#_x0000_t202" style="position:absolute;left:0;text-align:left;margin-left:64.5pt;margin-top:16.15pt;width:385.5pt;height:13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">
                <v:textbox inset="0,0,0,0">
                  <w:txbxContent>
                    <w:p w14:paraId="53A75079" w14:textId="77777777" w:rsidR="004C0167" w:rsidRPr="007379B6" w:rsidRDefault="004C0167" w:rsidP="004C0167">
                      <w:pPr>
                        <w:pStyle w:val="BusinessRules"/>
                      </w:pPr>
                      <w:r>
                        <w:t xml:space="preserve">  </w:t>
                      </w:r>
                    </w:p>
                  </w:txbxContent>
                </v:textbox>
              </v:shape>
            </w:pict>
          </mc:Fallback>
        </mc:AlternateContent>
      </w:r>
    </w:p>
    <w:p w14:paraId="73EBAD3A" w14:textId="77777777" w:rsidR="004C0167" w:rsidRPr="004C0167" w:rsidRDefault="004C0167" w:rsidP="004C0167">
      <w:pPr>
        <w:ind w:left="1440"/>
        <w:rPr>
          <w:rFonts w:asciiTheme="minorHAnsi" w:hAnsiTheme="minorHAnsi" w:cstheme="minorHAnsi"/>
        </w:rPr>
      </w:pPr>
    </w:p>
    <w:p w14:paraId="336185A1" w14:textId="77777777" w:rsidR="004C0167" w:rsidRPr="004C0167" w:rsidRDefault="004C0167" w:rsidP="004C0167">
      <w:pPr>
        <w:ind w:left="1440"/>
        <w:rPr>
          <w:rFonts w:asciiTheme="minorHAnsi" w:hAnsiTheme="minorHAnsi" w:cstheme="minorHAnsi"/>
        </w:rPr>
      </w:pPr>
    </w:p>
    <w:p w14:paraId="3F503932" w14:textId="77777777" w:rsidR="004C0167" w:rsidRPr="004C0167" w:rsidRDefault="004C0167" w:rsidP="004C0167">
      <w:pPr>
        <w:ind w:left="1440"/>
        <w:rPr>
          <w:rFonts w:asciiTheme="minorHAnsi" w:hAnsiTheme="minorHAnsi" w:cstheme="minorHAnsi"/>
        </w:rPr>
      </w:pPr>
    </w:p>
    <w:p w14:paraId="03AF067D" w14:textId="77777777" w:rsidR="004C0167" w:rsidRPr="004C0167" w:rsidRDefault="004C0167" w:rsidP="004C0167">
      <w:pPr>
        <w:ind w:left="1440"/>
        <w:rPr>
          <w:rFonts w:asciiTheme="minorHAnsi" w:hAnsiTheme="minorHAnsi" w:cstheme="minorHAnsi"/>
        </w:rPr>
      </w:pPr>
    </w:p>
    <w:p w14:paraId="3C7C4F89" w14:textId="77777777" w:rsidR="008106E9" w:rsidRDefault="008106E9" w:rsidP="001873EB">
      <w:pPr>
        <w:ind w:left="1440"/>
        <w:rPr>
          <w:rFonts w:asciiTheme="minorHAnsi" w:hAnsiTheme="minorHAnsi" w:cstheme="minorHAnsi"/>
        </w:rPr>
      </w:pPr>
    </w:p>
    <w:p w14:paraId="2C5BB8C5" w14:textId="77777777" w:rsidR="00172296" w:rsidRDefault="00172296" w:rsidP="00172296">
      <w:pPr>
        <w:pStyle w:val="ListParagraph"/>
        <w:spacing w:line="276" w:lineRule="auto"/>
        <w:ind w:left="810"/>
        <w:rPr>
          <w:rFonts w:asciiTheme="minorHAnsi" w:hAnsiTheme="minorHAnsi" w:cstheme="minorHAnsi"/>
          <w:b/>
          <w:bCs/>
        </w:rPr>
      </w:pPr>
    </w:p>
    <w:p w14:paraId="70575E61" w14:textId="77777777" w:rsidR="00172296" w:rsidRDefault="00172296" w:rsidP="00172296">
      <w:pPr>
        <w:pStyle w:val="ListParagraph"/>
        <w:spacing w:line="276" w:lineRule="auto"/>
        <w:ind w:left="810"/>
        <w:rPr>
          <w:rFonts w:asciiTheme="minorHAnsi" w:hAnsiTheme="minorHAnsi" w:cstheme="minorHAnsi"/>
          <w:b/>
          <w:bCs/>
        </w:rPr>
      </w:pPr>
    </w:p>
    <w:p w14:paraId="60D81AC8" w14:textId="77777777" w:rsidR="00172296" w:rsidRDefault="00172296" w:rsidP="00172296">
      <w:pPr>
        <w:pStyle w:val="ListParagraph"/>
        <w:spacing w:line="276" w:lineRule="auto"/>
        <w:ind w:left="810"/>
        <w:rPr>
          <w:rFonts w:asciiTheme="minorHAnsi" w:hAnsiTheme="minorHAnsi" w:cstheme="minorHAnsi"/>
          <w:b/>
          <w:bCs/>
        </w:rPr>
      </w:pPr>
    </w:p>
    <w:p w14:paraId="4F8D6FBF" w14:textId="77777777" w:rsidR="00172296" w:rsidRDefault="00172296" w:rsidP="00172296">
      <w:pPr>
        <w:pStyle w:val="ListParagraph"/>
        <w:spacing w:line="276" w:lineRule="auto"/>
        <w:ind w:left="810"/>
        <w:rPr>
          <w:rFonts w:asciiTheme="minorHAnsi" w:hAnsiTheme="minorHAnsi" w:cstheme="minorHAnsi"/>
          <w:b/>
          <w:bCs/>
        </w:rPr>
      </w:pPr>
    </w:p>
    <w:p w14:paraId="6154F57C" w14:textId="5F72846C" w:rsidR="000A3E1D" w:rsidRDefault="002B5A57" w:rsidP="00062332">
      <w:pPr>
        <w:spacing w:line="276" w:lineRule="auto"/>
        <w:ind w:left="1620"/>
        <w:rPr>
          <w:rFonts w:asciiTheme="minorHAnsi" w:hAnsiTheme="minorHAnsi" w:cstheme="minorHAnsi"/>
          <w:i/>
          <w:iCs/>
        </w:rPr>
      </w:pPr>
      <w:bookmarkStart w:id="9" w:name="_Hlk177127241"/>
      <w:r w:rsidRPr="000A1B60">
        <w:rPr>
          <w:rFonts w:asciiTheme="minorHAnsi" w:hAnsiTheme="minorHAnsi" w:cstheme="minorHAnsi"/>
        </w:rPr>
        <w:sym w:font="Wingdings" w:char="F0E0"/>
      </w:r>
      <w:r w:rsidRPr="000A1B60">
        <w:rPr>
          <w:rFonts w:asciiTheme="minorHAnsi" w:hAnsiTheme="minorHAnsi" w:cstheme="minorHAnsi"/>
        </w:rPr>
        <w:t xml:space="preserve"> </w:t>
      </w:r>
      <w:r w:rsidR="00C630FD" w:rsidRPr="00062332">
        <w:rPr>
          <w:rFonts w:asciiTheme="minorHAnsi" w:hAnsiTheme="minorHAnsi" w:cstheme="minorHAnsi"/>
          <w:i/>
          <w:iCs/>
        </w:rPr>
        <w:t xml:space="preserve">If Radon concentration value above is </w:t>
      </w:r>
      <w:r w:rsidR="00C630FD" w:rsidRPr="00062332">
        <w:rPr>
          <w:rFonts w:asciiTheme="minorHAnsi" w:hAnsiTheme="minorHAnsi" w:cstheme="minorHAnsi"/>
          <w:b/>
          <w:bCs/>
          <w:i/>
          <w:iCs/>
        </w:rPr>
        <w:t>less than</w:t>
      </w:r>
      <w:r w:rsidR="00C630FD" w:rsidRPr="00062332">
        <w:rPr>
          <w:rFonts w:asciiTheme="minorHAnsi" w:hAnsiTheme="minorHAnsi" w:cstheme="minorHAnsi"/>
          <w:i/>
          <w:iCs/>
        </w:rPr>
        <w:t xml:space="preserve"> 4.0 </w:t>
      </w:r>
      <w:r w:rsidR="00AF618F">
        <w:rPr>
          <w:rFonts w:asciiTheme="minorHAnsi" w:hAnsiTheme="minorHAnsi" w:cstheme="minorHAnsi"/>
          <w:i/>
          <w:iCs/>
        </w:rPr>
        <w:t xml:space="preserve">pCi/L </w:t>
      </w:r>
      <w:r w:rsidR="00C630FD" w:rsidRPr="00062332">
        <w:rPr>
          <w:rFonts w:asciiTheme="minorHAnsi" w:hAnsiTheme="minorHAnsi" w:cstheme="minorHAnsi"/>
          <w:i/>
          <w:iCs/>
        </w:rPr>
        <w:t>AND no non-radon contamination was</w:t>
      </w:r>
      <w:r w:rsidR="00F36883">
        <w:rPr>
          <w:rFonts w:asciiTheme="minorHAnsi" w:hAnsiTheme="minorHAnsi" w:cstheme="minorHAnsi"/>
          <w:i/>
          <w:iCs/>
        </w:rPr>
        <w:t xml:space="preserve"> found</w:t>
      </w:r>
      <w:r w:rsidR="00C630FD" w:rsidRPr="00062332">
        <w:rPr>
          <w:rFonts w:asciiTheme="minorHAnsi" w:hAnsiTheme="minorHAnsi" w:cstheme="minorHAnsi"/>
          <w:i/>
          <w:iCs/>
        </w:rPr>
        <w:t xml:space="preserve"> then</w:t>
      </w:r>
      <w:r w:rsidR="00062332" w:rsidRPr="00062332">
        <w:rPr>
          <w:rFonts w:asciiTheme="minorHAnsi" w:hAnsiTheme="minorHAnsi" w:cstheme="minorHAnsi"/>
          <w:i/>
          <w:iCs/>
        </w:rPr>
        <w:t xml:space="preserve"> b</w:t>
      </w:r>
      <w:r w:rsidR="00C630FD" w:rsidRPr="00062332">
        <w:rPr>
          <w:rFonts w:asciiTheme="minorHAnsi" w:hAnsiTheme="minorHAnsi" w:cstheme="minorHAnsi"/>
          <w:i/>
          <w:iCs/>
        </w:rPr>
        <w:t xml:space="preserve">ased on the response, the review </w:t>
      </w:r>
      <w:proofErr w:type="gramStart"/>
      <w:r w:rsidR="00C630FD" w:rsidRPr="00062332">
        <w:rPr>
          <w:rFonts w:asciiTheme="minorHAnsi" w:hAnsiTheme="minorHAnsi" w:cstheme="minorHAnsi"/>
          <w:i/>
          <w:iCs/>
        </w:rPr>
        <w:t>is in compliance with</w:t>
      </w:r>
      <w:proofErr w:type="gramEnd"/>
      <w:r w:rsidR="00C630FD" w:rsidRPr="00062332">
        <w:rPr>
          <w:rFonts w:asciiTheme="minorHAnsi" w:hAnsiTheme="minorHAnsi" w:cstheme="minorHAnsi"/>
          <w:i/>
          <w:iCs/>
        </w:rPr>
        <w:t xml:space="preserve"> this section. Continue to the Screen Summary at the bottom of this screen.</w:t>
      </w:r>
    </w:p>
    <w:bookmarkEnd w:id="9"/>
    <w:p w14:paraId="4548EF3E" w14:textId="77777777" w:rsidR="00AF618F" w:rsidRPr="00062332" w:rsidRDefault="00AF618F" w:rsidP="00062332">
      <w:pPr>
        <w:spacing w:line="276" w:lineRule="auto"/>
        <w:ind w:left="1620"/>
        <w:rPr>
          <w:rFonts w:asciiTheme="minorHAnsi" w:hAnsiTheme="minorHAnsi" w:cstheme="minorHAnsi"/>
          <w:i/>
          <w:iCs/>
        </w:rPr>
      </w:pPr>
    </w:p>
    <w:p w14:paraId="470E55EE" w14:textId="2A40CD48" w:rsidR="002B5A57" w:rsidRPr="002F6882" w:rsidRDefault="00AF618F" w:rsidP="002B5A57">
      <w:pPr>
        <w:spacing w:line="276" w:lineRule="auto"/>
        <w:ind w:left="1620"/>
        <w:rPr>
          <w:rFonts w:asciiTheme="minorHAnsi" w:hAnsiTheme="minorHAnsi" w:cstheme="minorHAnsi"/>
          <w:i/>
        </w:rPr>
      </w:pPr>
      <w:r w:rsidRPr="002F6882">
        <w:rPr>
          <w:rFonts w:asciiTheme="minorHAnsi" w:hAnsiTheme="minorHAnsi" w:cstheme="minorHAnsi"/>
          <w:i/>
        </w:rPr>
        <w:lastRenderedPageBreak/>
        <w:t>If Radon concentration value above is 4.0</w:t>
      </w:r>
      <w:r w:rsidR="00F36883" w:rsidRPr="002F6882">
        <w:rPr>
          <w:rFonts w:asciiTheme="minorHAnsi" w:hAnsiTheme="minorHAnsi" w:cstheme="minorHAnsi"/>
          <w:i/>
        </w:rPr>
        <w:t xml:space="preserve"> pCi/L </w:t>
      </w:r>
      <w:r w:rsidR="00F36883" w:rsidRPr="002F6882">
        <w:rPr>
          <w:rFonts w:asciiTheme="minorHAnsi" w:hAnsiTheme="minorHAnsi" w:cstheme="minorHAnsi"/>
          <w:b/>
          <w:bCs/>
          <w:i/>
        </w:rPr>
        <w:t>or greater</w:t>
      </w:r>
      <w:r w:rsidR="006D4919" w:rsidRPr="006D4919">
        <w:rPr>
          <w:rFonts w:asciiTheme="minorHAnsi" w:hAnsiTheme="minorHAnsi" w:cstheme="minorHAnsi"/>
          <w:i/>
        </w:rPr>
        <w:t xml:space="preserve"> radon</w:t>
      </w:r>
      <w:r w:rsidR="002F6882" w:rsidRPr="002F6882">
        <w:rPr>
          <w:rFonts w:asciiTheme="minorHAnsi" w:hAnsiTheme="minorHAnsi" w:cstheme="minorHAnsi"/>
          <w:i/>
        </w:rPr>
        <w:t xml:space="preserve"> mitigation is required. C</w:t>
      </w:r>
      <w:r w:rsidR="00F36883" w:rsidRPr="002F6882">
        <w:rPr>
          <w:rFonts w:asciiTheme="minorHAnsi" w:hAnsiTheme="minorHAnsi" w:cstheme="minorHAnsi"/>
          <w:i/>
        </w:rPr>
        <w:t xml:space="preserve">ontinue to the </w:t>
      </w:r>
      <w:r w:rsidR="00DF04EF">
        <w:rPr>
          <w:rFonts w:asciiTheme="minorHAnsi" w:hAnsiTheme="minorHAnsi" w:cstheme="minorHAnsi"/>
          <w:i/>
        </w:rPr>
        <w:t>M</w:t>
      </w:r>
      <w:r w:rsidR="00F36883" w:rsidRPr="002F6882">
        <w:rPr>
          <w:rFonts w:asciiTheme="minorHAnsi" w:hAnsiTheme="minorHAnsi" w:cstheme="minorHAnsi"/>
          <w:i/>
        </w:rPr>
        <w:t>itigation question.</w:t>
      </w:r>
    </w:p>
    <w:p w14:paraId="1573AE18" w14:textId="77777777" w:rsidR="00172296" w:rsidRPr="00C6706A" w:rsidRDefault="00172296" w:rsidP="00C6706A">
      <w:pPr>
        <w:spacing w:line="276" w:lineRule="auto"/>
        <w:rPr>
          <w:rFonts w:asciiTheme="minorHAnsi" w:hAnsiTheme="minorHAnsi" w:cstheme="minorHAnsi"/>
          <w:b/>
          <w:bCs/>
        </w:rPr>
      </w:pPr>
    </w:p>
    <w:p w14:paraId="34E82F1C" w14:textId="55CC30A9" w:rsidR="005672B7" w:rsidRPr="005672B7" w:rsidRDefault="005672B7" w:rsidP="005672B7">
      <w:pPr>
        <w:pStyle w:val="ListParagraph"/>
        <w:numPr>
          <w:ilvl w:val="0"/>
          <w:numId w:val="17"/>
        </w:numPr>
        <w:spacing w:line="276" w:lineRule="auto"/>
        <w:rPr>
          <w:rFonts w:asciiTheme="minorHAnsi" w:hAnsiTheme="minorHAnsi" w:cstheme="minorHAnsi"/>
          <w:b/>
          <w:bCs/>
        </w:rPr>
      </w:pPr>
      <w:r w:rsidRPr="005672B7">
        <w:rPr>
          <w:rFonts w:asciiTheme="minorHAnsi" w:hAnsiTheme="minorHAnsi" w:cstheme="minorHAnsi"/>
          <w:b/>
          <w:bCs/>
        </w:rPr>
        <w:t>Were the radon test results for any dwelling unit tested at or above 4.0 pCi/L?</w:t>
      </w:r>
    </w:p>
    <w:p w14:paraId="4E5F9C34" w14:textId="77777777" w:rsidR="006D4919" w:rsidRPr="000A1B60" w:rsidRDefault="00000000" w:rsidP="006D4919">
      <w:pPr>
        <w:spacing w:line="276" w:lineRule="auto"/>
        <w:ind w:left="1440"/>
        <w:rPr>
          <w:rFonts w:asciiTheme="minorHAnsi" w:hAnsiTheme="minorHAnsi" w:cstheme="minorHAnsi"/>
        </w:rPr>
      </w:pPr>
      <w:sdt>
        <w:sdtPr>
          <w:id w:val="-1817563451"/>
          <w14:checkbox>
            <w14:checked w14:val="0"/>
            <w14:checkedState w14:val="2612" w14:font="MS Gothic"/>
            <w14:uncheckedState w14:val="2610" w14:font="MS Gothic"/>
          </w14:checkbox>
        </w:sdtPr>
        <w:sdtContent>
          <w:r w:rsidR="006D4919">
            <w:rPr>
              <w:rFonts w:ascii="MS Gothic" w:eastAsia="MS Gothic" w:hAnsi="MS Gothic" w:hint="eastAsia"/>
            </w:rPr>
            <w:t>☐</w:t>
          </w:r>
        </w:sdtContent>
      </w:sdt>
      <w:r w:rsidR="006D4919" w:rsidRPr="000A1B60">
        <w:rPr>
          <w:rFonts w:asciiTheme="minorHAnsi" w:hAnsiTheme="minorHAnsi" w:cstheme="minorHAnsi"/>
        </w:rPr>
        <w:t xml:space="preserve"> </w:t>
      </w:r>
      <w:r w:rsidR="006D4919">
        <w:rPr>
          <w:rFonts w:asciiTheme="minorHAnsi" w:hAnsiTheme="minorHAnsi" w:cstheme="minorHAnsi"/>
        </w:rPr>
        <w:t>Yes</w:t>
      </w:r>
    </w:p>
    <w:p w14:paraId="44F848DD" w14:textId="4B051394" w:rsidR="006D4919" w:rsidRDefault="005C4035" w:rsidP="006D4919">
      <w:pPr>
        <w:pStyle w:val="ListParagraph"/>
        <w:spacing w:line="276" w:lineRule="auto"/>
        <w:ind w:left="1620"/>
        <w:rPr>
          <w:rFonts w:asciiTheme="minorHAnsi" w:hAnsiTheme="minorHAnsi" w:cstheme="minorHAnsi"/>
          <w:iCs/>
        </w:rPr>
      </w:pPr>
      <w:r w:rsidRPr="00090EF5">
        <w:rPr>
          <w:rFonts w:asciiTheme="minorHAnsi" w:hAnsiTheme="minorHAnsi" w:cstheme="minorHAnsi"/>
          <w:iCs/>
        </w:rPr>
        <w:t xml:space="preserve">Radon mitigation is required. </w:t>
      </w:r>
      <w:r w:rsidR="009D61AD" w:rsidRPr="00090EF5">
        <w:rPr>
          <w:rFonts w:asciiTheme="minorHAnsi" w:hAnsiTheme="minorHAnsi" w:cstheme="minorHAnsi"/>
          <w:iCs/>
        </w:rPr>
        <w:t xml:space="preserve">Continue with the </w:t>
      </w:r>
      <w:r w:rsidR="00363076" w:rsidRPr="00090EF5">
        <w:rPr>
          <w:rFonts w:asciiTheme="minorHAnsi" w:hAnsiTheme="minorHAnsi" w:cstheme="minorHAnsi"/>
          <w:iCs/>
        </w:rPr>
        <w:t>prompts directly below.</w:t>
      </w:r>
    </w:p>
    <w:p w14:paraId="51D28F79" w14:textId="77777777" w:rsidR="00D74271" w:rsidRPr="00090EF5" w:rsidRDefault="00D74271" w:rsidP="006D4919">
      <w:pPr>
        <w:pStyle w:val="ListParagraph"/>
        <w:spacing w:line="276" w:lineRule="auto"/>
        <w:ind w:left="1620"/>
        <w:rPr>
          <w:rFonts w:asciiTheme="minorHAnsi" w:hAnsiTheme="minorHAnsi" w:cstheme="minorHAnsi"/>
          <w:iCs/>
        </w:rPr>
      </w:pPr>
    </w:p>
    <w:p w14:paraId="2A98B9BC" w14:textId="0A76FC56" w:rsidR="009D61AD" w:rsidRPr="009D61AD" w:rsidRDefault="009D61AD" w:rsidP="009D61AD">
      <w:pPr>
        <w:spacing w:line="276" w:lineRule="auto"/>
        <w:ind w:left="1440"/>
        <w:rPr>
          <w:rFonts w:asciiTheme="minorHAnsi" w:hAnsiTheme="minorHAnsi" w:cstheme="minorHAnsi"/>
          <w:b/>
          <w:bCs/>
          <w:iCs/>
        </w:rPr>
      </w:pPr>
      <w:r w:rsidRPr="009D61AD">
        <w:rPr>
          <w:rFonts w:asciiTheme="minorHAnsi" w:hAnsiTheme="minorHAnsi" w:cstheme="minorHAnsi"/>
          <w:iCs/>
          <w:noProof/>
        </w:rPr>
        <mc:AlternateContent>
          <mc:Choice Requires="wps">
            <w:drawing>
              <wp:anchor distT="0" distB="0" distL="114300" distR="114300" simplePos="0" relativeHeight="251679744" behindDoc="0" locked="0" layoutInCell="1" allowOverlap="1" wp14:anchorId="4E4BE668" wp14:editId="327FB22F">
                <wp:simplePos x="0" y="0"/>
                <wp:positionH relativeFrom="column">
                  <wp:posOffset>933450</wp:posOffset>
                </wp:positionH>
                <wp:positionV relativeFrom="paragraph">
                  <wp:posOffset>173990</wp:posOffset>
                </wp:positionV>
                <wp:extent cx="3524250" cy="247650"/>
                <wp:effectExtent l="0" t="0" r="19050" b="19050"/>
                <wp:wrapNone/>
                <wp:docPr id="124127163"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47650"/>
                        </a:xfrm>
                        <a:prstGeom prst="rect">
                          <a:avLst/>
                        </a:prstGeom>
                        <a:solidFill>
                          <a:srgbClr val="FFFFFF"/>
                        </a:solidFill>
                        <a:ln w="9525">
                          <a:solidFill>
                            <a:srgbClr val="000000"/>
                          </a:solidFill>
                          <a:miter lim="800000"/>
                          <a:headEnd/>
                          <a:tailEnd/>
                        </a:ln>
                      </wps:spPr>
                      <wps:txbx>
                        <w:txbxContent>
                          <w:p w14:paraId="117FF1DB" w14:textId="3D6A4FAF" w:rsidR="009D61AD" w:rsidRPr="00363076" w:rsidRDefault="009D61AD" w:rsidP="009D61AD">
                            <w:pPr>
                              <w:ind w:left="90"/>
                              <w:rPr>
                                <w:rFonts w:asciiTheme="minorHAnsi" w:hAnsiTheme="minorHAnsi" w:cstheme="minorHAns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BE668" id="Text Box 916" o:spid="_x0000_s1031" type="#_x0000_t202" style="position:absolute;left:0;text-align:left;margin-left:73.5pt;margin-top:13.7pt;width:27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">
                <v:textbox inset="0,0,0,0">
                  <w:txbxContent>
                    <w:p w14:paraId="117FF1DB" w14:textId="3D6A4FAF" w:rsidR="009D61AD" w:rsidRPr="00363076" w:rsidRDefault="009D61AD" w:rsidP="009D61AD">
                      <w:pPr>
                        <w:ind w:left="90"/>
                        <w:rPr>
                          <w:rFonts w:asciiTheme="minorHAnsi" w:hAnsiTheme="minorHAnsi" w:cstheme="minorHAnsi"/>
                        </w:rPr>
                      </w:pPr>
                    </w:p>
                  </w:txbxContent>
                </v:textbox>
              </v:shape>
            </w:pict>
          </mc:Fallback>
        </mc:AlternateContent>
      </w:r>
      <w:r w:rsidRPr="009D61AD">
        <w:rPr>
          <w:rFonts w:asciiTheme="minorHAnsi" w:hAnsiTheme="minorHAnsi" w:cstheme="minorHAnsi"/>
          <w:iCs/>
        </w:rPr>
        <w:t>Enter the total number of dwelling units tested:</w:t>
      </w:r>
      <w:r w:rsidRPr="009D61AD">
        <w:rPr>
          <w:rFonts w:asciiTheme="minorHAnsi" w:hAnsiTheme="minorHAnsi" w:cstheme="minorHAnsi"/>
          <w:b/>
          <w:bCs/>
          <w:iCs/>
        </w:rPr>
        <w:t xml:space="preserve"> </w:t>
      </w:r>
    </w:p>
    <w:p w14:paraId="401A1CB7" w14:textId="77777777" w:rsidR="009D61AD" w:rsidRPr="009D61AD" w:rsidRDefault="009D61AD" w:rsidP="009D61AD">
      <w:pPr>
        <w:spacing w:line="276" w:lineRule="auto"/>
        <w:ind w:left="1440"/>
        <w:rPr>
          <w:rFonts w:asciiTheme="minorHAnsi" w:hAnsiTheme="minorHAnsi" w:cstheme="minorHAnsi"/>
          <w:b/>
          <w:bCs/>
          <w:iCs/>
        </w:rPr>
      </w:pPr>
    </w:p>
    <w:p w14:paraId="44CC73E5" w14:textId="77777777" w:rsidR="009D61AD" w:rsidRPr="009D61AD" w:rsidRDefault="009D61AD" w:rsidP="004F2185">
      <w:pPr>
        <w:spacing w:line="276" w:lineRule="auto"/>
        <w:rPr>
          <w:rFonts w:asciiTheme="minorHAnsi" w:hAnsiTheme="minorHAnsi" w:cstheme="minorHAnsi"/>
          <w:iCs/>
        </w:rPr>
      </w:pPr>
    </w:p>
    <w:p w14:paraId="3BB588F6" w14:textId="11BB208C" w:rsidR="009D61AD" w:rsidRPr="009D61AD" w:rsidRDefault="009D61AD" w:rsidP="009D61AD">
      <w:pPr>
        <w:spacing w:line="276" w:lineRule="auto"/>
        <w:ind w:left="1440"/>
        <w:rPr>
          <w:rFonts w:asciiTheme="minorHAnsi" w:hAnsiTheme="minorHAnsi" w:cstheme="minorHAnsi"/>
          <w:b/>
          <w:bCs/>
          <w:iCs/>
        </w:rPr>
      </w:pPr>
      <w:r w:rsidRPr="009D61AD">
        <w:rPr>
          <w:rFonts w:asciiTheme="minorHAnsi" w:hAnsiTheme="minorHAnsi" w:cstheme="minorHAnsi"/>
          <w:iCs/>
          <w:noProof/>
        </w:rPr>
        <mc:AlternateContent>
          <mc:Choice Requires="wps">
            <w:drawing>
              <wp:anchor distT="0" distB="0" distL="114300" distR="114300" simplePos="0" relativeHeight="251650048" behindDoc="0" locked="0" layoutInCell="1" allowOverlap="1" wp14:anchorId="4930503E" wp14:editId="32EAD7A1">
                <wp:simplePos x="0" y="0"/>
                <wp:positionH relativeFrom="column">
                  <wp:posOffset>933450</wp:posOffset>
                </wp:positionH>
                <wp:positionV relativeFrom="paragraph">
                  <wp:posOffset>173990</wp:posOffset>
                </wp:positionV>
                <wp:extent cx="3524250" cy="247650"/>
                <wp:effectExtent l="0" t="0" r="19050" b="19050"/>
                <wp:wrapNone/>
                <wp:docPr id="954074712"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47650"/>
                        </a:xfrm>
                        <a:prstGeom prst="rect">
                          <a:avLst/>
                        </a:prstGeom>
                        <a:solidFill>
                          <a:srgbClr val="FFFFFF"/>
                        </a:solidFill>
                        <a:ln w="9525">
                          <a:solidFill>
                            <a:srgbClr val="000000"/>
                          </a:solidFill>
                          <a:miter lim="800000"/>
                          <a:headEnd/>
                          <a:tailEnd/>
                        </a:ln>
                      </wps:spPr>
                      <wps:txbx>
                        <w:txbxContent>
                          <w:p w14:paraId="3C21672D" w14:textId="055F451B" w:rsidR="009D61AD" w:rsidRPr="00363076" w:rsidRDefault="009D61AD" w:rsidP="009D61AD">
                            <w:pPr>
                              <w:ind w:left="90"/>
                              <w:rPr>
                                <w:rFonts w:asciiTheme="minorHAnsi" w:hAnsiTheme="minorHAnsi" w:cstheme="minorHAns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30503E" id="_x0000_s1032" type="#_x0000_t202" style="position:absolute;left:0;text-align:left;margin-left:73.5pt;margin-top:13.7pt;width:27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">
                <v:textbox inset="0,0,0,0">
                  <w:txbxContent>
                    <w:p w14:paraId="3C21672D" w14:textId="055F451B" w:rsidR="009D61AD" w:rsidRPr="00363076" w:rsidRDefault="009D61AD" w:rsidP="009D61AD">
                      <w:pPr>
                        <w:ind w:left="90"/>
                        <w:rPr>
                          <w:rFonts w:asciiTheme="minorHAnsi" w:hAnsiTheme="minorHAnsi" w:cstheme="minorHAnsi"/>
                        </w:rPr>
                      </w:pPr>
                    </w:p>
                  </w:txbxContent>
                </v:textbox>
              </v:shape>
            </w:pict>
          </mc:Fallback>
        </mc:AlternateContent>
      </w:r>
      <w:r w:rsidRPr="009D61AD">
        <w:rPr>
          <w:rFonts w:asciiTheme="minorHAnsi" w:hAnsiTheme="minorHAnsi" w:cstheme="minorHAnsi"/>
          <w:iCs/>
        </w:rPr>
        <w:t>How many dwelling units tested at or above 4.0 pCi/L:</w:t>
      </w:r>
      <w:r w:rsidRPr="009D61AD">
        <w:rPr>
          <w:rFonts w:asciiTheme="minorHAnsi" w:hAnsiTheme="minorHAnsi" w:cstheme="minorHAnsi"/>
          <w:b/>
          <w:bCs/>
          <w:iCs/>
        </w:rPr>
        <w:t xml:space="preserve"> </w:t>
      </w:r>
    </w:p>
    <w:p w14:paraId="3E541B9C" w14:textId="77777777" w:rsidR="009D61AD" w:rsidRPr="009D61AD" w:rsidRDefault="009D61AD" w:rsidP="009D61AD">
      <w:pPr>
        <w:spacing w:line="276" w:lineRule="auto"/>
        <w:ind w:left="1440"/>
        <w:rPr>
          <w:rFonts w:asciiTheme="minorHAnsi" w:hAnsiTheme="minorHAnsi" w:cstheme="minorHAnsi"/>
          <w:b/>
          <w:bCs/>
          <w:iCs/>
        </w:rPr>
      </w:pPr>
    </w:p>
    <w:p w14:paraId="3BB40C22" w14:textId="77777777" w:rsidR="009D61AD" w:rsidRPr="009D61AD" w:rsidRDefault="009D61AD" w:rsidP="009D61AD">
      <w:pPr>
        <w:spacing w:line="276" w:lineRule="auto"/>
        <w:ind w:left="1440"/>
        <w:rPr>
          <w:rFonts w:asciiTheme="minorHAnsi" w:hAnsiTheme="minorHAnsi" w:cstheme="minorHAnsi"/>
          <w:iCs/>
        </w:rPr>
      </w:pPr>
    </w:p>
    <w:p w14:paraId="5C9335E7" w14:textId="52DC6244" w:rsidR="009D61AD" w:rsidRPr="009D61AD" w:rsidRDefault="009D61AD" w:rsidP="009D61AD">
      <w:pPr>
        <w:spacing w:line="276" w:lineRule="auto"/>
        <w:ind w:left="1440"/>
        <w:rPr>
          <w:rFonts w:asciiTheme="minorHAnsi" w:hAnsiTheme="minorHAnsi" w:cstheme="minorHAnsi"/>
          <w:b/>
          <w:bCs/>
          <w:iCs/>
        </w:rPr>
      </w:pPr>
      <w:r w:rsidRPr="009D61AD">
        <w:rPr>
          <w:rFonts w:asciiTheme="minorHAnsi" w:hAnsiTheme="minorHAnsi" w:cstheme="minorHAnsi"/>
          <w:iCs/>
          <w:noProof/>
        </w:rPr>
        <mc:AlternateContent>
          <mc:Choice Requires="wps">
            <w:drawing>
              <wp:anchor distT="0" distB="0" distL="114300" distR="114300" simplePos="0" relativeHeight="251677696" behindDoc="0" locked="0" layoutInCell="1" allowOverlap="1" wp14:anchorId="105104DF" wp14:editId="17EF80C3">
                <wp:simplePos x="0" y="0"/>
                <wp:positionH relativeFrom="column">
                  <wp:posOffset>933450</wp:posOffset>
                </wp:positionH>
                <wp:positionV relativeFrom="paragraph">
                  <wp:posOffset>173990</wp:posOffset>
                </wp:positionV>
                <wp:extent cx="3524250" cy="247650"/>
                <wp:effectExtent l="0" t="0" r="19050" b="19050"/>
                <wp:wrapNone/>
                <wp:docPr id="224387861"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47650"/>
                        </a:xfrm>
                        <a:prstGeom prst="rect">
                          <a:avLst/>
                        </a:prstGeom>
                        <a:solidFill>
                          <a:srgbClr val="FFFFFF"/>
                        </a:solidFill>
                        <a:ln w="9525">
                          <a:solidFill>
                            <a:srgbClr val="000000"/>
                          </a:solidFill>
                          <a:miter lim="800000"/>
                          <a:headEnd/>
                          <a:tailEnd/>
                        </a:ln>
                      </wps:spPr>
                      <wps:txbx>
                        <w:txbxContent>
                          <w:p w14:paraId="12D0510F" w14:textId="45A95F05" w:rsidR="009D61AD" w:rsidRPr="00363076" w:rsidRDefault="009D61AD" w:rsidP="009D61AD">
                            <w:pPr>
                              <w:ind w:left="90"/>
                              <w:rPr>
                                <w:rFonts w:asciiTheme="minorHAnsi" w:hAnsiTheme="minorHAnsi" w:cstheme="minorHAns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5104DF" id="_x0000_s1033" type="#_x0000_t202" style="position:absolute;left:0;text-align:left;margin-left:73.5pt;margin-top:13.7pt;width:27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">
                <v:textbox inset="0,0,0,0">
                  <w:txbxContent>
                    <w:p w14:paraId="12D0510F" w14:textId="45A95F05" w:rsidR="009D61AD" w:rsidRPr="00363076" w:rsidRDefault="009D61AD" w:rsidP="009D61AD">
                      <w:pPr>
                        <w:ind w:left="90"/>
                        <w:rPr>
                          <w:rFonts w:asciiTheme="minorHAnsi" w:hAnsiTheme="minorHAnsi" w:cstheme="minorHAnsi"/>
                        </w:rPr>
                      </w:pPr>
                    </w:p>
                  </w:txbxContent>
                </v:textbox>
              </v:shape>
            </w:pict>
          </mc:Fallback>
        </mc:AlternateContent>
      </w:r>
      <w:r w:rsidRPr="009D61AD">
        <w:rPr>
          <w:rFonts w:asciiTheme="minorHAnsi" w:hAnsiTheme="minorHAnsi" w:cstheme="minorHAnsi"/>
          <w:iCs/>
        </w:rPr>
        <w:t xml:space="preserve"> Enter the highest radon test result value:</w:t>
      </w:r>
      <w:r w:rsidRPr="009D61AD">
        <w:rPr>
          <w:rFonts w:asciiTheme="minorHAnsi" w:hAnsiTheme="minorHAnsi" w:cstheme="minorHAnsi"/>
          <w:b/>
          <w:bCs/>
          <w:iCs/>
        </w:rPr>
        <w:t xml:space="preserve"> </w:t>
      </w:r>
    </w:p>
    <w:p w14:paraId="1687BA42" w14:textId="77777777" w:rsidR="009D61AD" w:rsidRPr="009D61AD" w:rsidRDefault="009D61AD" w:rsidP="009D61AD">
      <w:pPr>
        <w:spacing w:line="276" w:lineRule="auto"/>
        <w:ind w:left="1440"/>
        <w:rPr>
          <w:rFonts w:asciiTheme="minorHAnsi" w:hAnsiTheme="minorHAnsi" w:cstheme="minorHAnsi"/>
          <w:b/>
          <w:bCs/>
          <w:iCs/>
        </w:rPr>
      </w:pPr>
    </w:p>
    <w:p w14:paraId="7001398F" w14:textId="77777777" w:rsidR="009D61AD" w:rsidRPr="009D61AD" w:rsidRDefault="009D61AD" w:rsidP="009D61AD">
      <w:pPr>
        <w:spacing w:line="276" w:lineRule="auto"/>
        <w:ind w:left="1440"/>
        <w:rPr>
          <w:rFonts w:asciiTheme="minorHAnsi" w:hAnsiTheme="minorHAnsi" w:cstheme="minorHAnsi"/>
          <w:iCs/>
        </w:rPr>
      </w:pPr>
    </w:p>
    <w:p w14:paraId="7107AB84" w14:textId="72655CB0" w:rsidR="009D61AD" w:rsidRDefault="009D61AD" w:rsidP="009D61AD">
      <w:pPr>
        <w:spacing w:line="276" w:lineRule="auto"/>
        <w:ind w:left="1440"/>
        <w:rPr>
          <w:rFonts w:asciiTheme="minorHAnsi" w:hAnsiTheme="minorHAnsi" w:cstheme="minorHAnsi"/>
          <w:iCs/>
        </w:rPr>
      </w:pPr>
      <w:r w:rsidRPr="009D61AD">
        <w:rPr>
          <w:rFonts w:asciiTheme="minorHAnsi" w:hAnsiTheme="minorHAnsi" w:cstheme="minorHAnsi"/>
          <w:iCs/>
        </w:rPr>
        <w:t>Document the test results for all dwelling units tested with a copy of the test results for all dwelling units or testing report(s) covering all units</w:t>
      </w:r>
      <w:r w:rsidR="00577072">
        <w:rPr>
          <w:rFonts w:asciiTheme="minorHAnsi" w:hAnsiTheme="minorHAnsi" w:cstheme="minorHAnsi"/>
          <w:iCs/>
        </w:rPr>
        <w:t>.</w:t>
      </w:r>
      <w:r w:rsidRPr="009D61AD">
        <w:rPr>
          <w:rFonts w:asciiTheme="minorHAnsi" w:hAnsiTheme="minorHAnsi" w:cstheme="minorHAnsi"/>
          <w:iCs/>
        </w:rPr>
        <w:t xml:space="preserve"> </w:t>
      </w:r>
    </w:p>
    <w:p w14:paraId="0BD0B113" w14:textId="77777777" w:rsidR="00421DF7" w:rsidRPr="009D61AD" w:rsidRDefault="00421DF7" w:rsidP="009D61AD">
      <w:pPr>
        <w:spacing w:line="276" w:lineRule="auto"/>
        <w:ind w:left="1440"/>
        <w:rPr>
          <w:rFonts w:asciiTheme="minorHAnsi" w:hAnsiTheme="minorHAnsi" w:cstheme="minorHAnsi"/>
          <w:iCs/>
        </w:rPr>
      </w:pPr>
    </w:p>
    <w:p w14:paraId="5F3B29E4" w14:textId="77777777" w:rsidR="00090EF5" w:rsidRPr="000A1B60" w:rsidRDefault="00000000" w:rsidP="00090EF5">
      <w:pPr>
        <w:spacing w:line="276" w:lineRule="auto"/>
        <w:ind w:left="1440"/>
        <w:rPr>
          <w:rFonts w:asciiTheme="minorHAnsi" w:hAnsiTheme="minorHAnsi" w:cstheme="minorHAnsi"/>
        </w:rPr>
      </w:pPr>
      <w:sdt>
        <w:sdtPr>
          <w:id w:val="1520657135"/>
          <w14:checkbox>
            <w14:checked w14:val="0"/>
            <w14:checkedState w14:val="2612" w14:font="MS Gothic"/>
            <w14:uncheckedState w14:val="2610" w14:font="MS Gothic"/>
          </w14:checkbox>
        </w:sdtPr>
        <w:sdtContent>
          <w:r w:rsidR="00090EF5">
            <w:rPr>
              <w:rFonts w:ascii="MS Gothic" w:eastAsia="MS Gothic" w:hAnsi="MS Gothic" w:hint="eastAsia"/>
            </w:rPr>
            <w:t>☐</w:t>
          </w:r>
        </w:sdtContent>
      </w:sdt>
      <w:r w:rsidR="00090EF5" w:rsidRPr="000A1B60">
        <w:rPr>
          <w:rFonts w:asciiTheme="minorHAnsi" w:hAnsiTheme="minorHAnsi" w:cstheme="minorHAnsi"/>
        </w:rPr>
        <w:t xml:space="preserve"> </w:t>
      </w:r>
      <w:r w:rsidR="00090EF5">
        <w:rPr>
          <w:rFonts w:asciiTheme="minorHAnsi" w:hAnsiTheme="minorHAnsi" w:cstheme="minorHAnsi"/>
        </w:rPr>
        <w:t>No</w:t>
      </w:r>
    </w:p>
    <w:p w14:paraId="58B87FBE" w14:textId="28BA9CC6" w:rsidR="00356C46" w:rsidRPr="00484CB2" w:rsidRDefault="00421DF7" w:rsidP="00421DF7">
      <w:pPr>
        <w:spacing w:line="276" w:lineRule="auto"/>
        <w:ind w:left="1440" w:firstLine="90"/>
        <w:rPr>
          <w:rFonts w:asciiTheme="minorHAnsi" w:hAnsiTheme="minorHAnsi" w:cstheme="minorHAnsi"/>
          <w:iCs/>
        </w:rPr>
      </w:pPr>
      <w:r w:rsidRPr="00484CB2">
        <w:rPr>
          <w:rFonts w:asciiTheme="minorHAnsi" w:hAnsiTheme="minorHAnsi" w:cstheme="minorHAnsi"/>
          <w:iCs/>
        </w:rPr>
        <w:t>Provide a copy of the test results for all dwelling units tested or testing report(s) covering all units tested.</w:t>
      </w:r>
    </w:p>
    <w:p w14:paraId="7E16FD88" w14:textId="77777777" w:rsidR="00152533" w:rsidRPr="00484CB2" w:rsidRDefault="00152533" w:rsidP="00421DF7">
      <w:pPr>
        <w:spacing w:line="276" w:lineRule="auto"/>
        <w:ind w:left="1440" w:firstLine="90"/>
        <w:rPr>
          <w:rFonts w:asciiTheme="minorHAnsi" w:hAnsiTheme="minorHAnsi" w:cstheme="minorHAnsi"/>
          <w:iCs/>
        </w:rPr>
      </w:pPr>
    </w:p>
    <w:p w14:paraId="556B7FF6" w14:textId="2E5C543A" w:rsidR="00315567" w:rsidRPr="00484CB2" w:rsidRDefault="00315567" w:rsidP="00315567">
      <w:pPr>
        <w:spacing w:line="276" w:lineRule="auto"/>
        <w:ind w:left="1620"/>
        <w:rPr>
          <w:rFonts w:asciiTheme="minorHAnsi" w:hAnsiTheme="minorHAnsi" w:cstheme="minorHAnsi"/>
          <w:i/>
          <w:iCs/>
        </w:rPr>
      </w:pPr>
      <w:r w:rsidRPr="00484CB2">
        <w:rPr>
          <w:rFonts w:asciiTheme="minorHAnsi" w:hAnsiTheme="minorHAnsi" w:cstheme="minorHAnsi"/>
        </w:rPr>
        <w:sym w:font="Wingdings" w:char="F0E0"/>
      </w:r>
      <w:r w:rsidRPr="00484CB2">
        <w:rPr>
          <w:rFonts w:asciiTheme="minorHAnsi" w:hAnsiTheme="minorHAnsi" w:cstheme="minorHAnsi"/>
        </w:rPr>
        <w:t xml:space="preserve"> </w:t>
      </w:r>
      <w:r w:rsidRPr="00484CB2">
        <w:rPr>
          <w:rFonts w:asciiTheme="minorHAnsi" w:hAnsiTheme="minorHAnsi" w:cstheme="minorHAnsi"/>
          <w:i/>
          <w:iCs/>
        </w:rPr>
        <w:t xml:space="preserve">If </w:t>
      </w:r>
      <w:r w:rsidR="00F36121" w:rsidRPr="00484CB2">
        <w:rPr>
          <w:rFonts w:asciiTheme="minorHAnsi" w:hAnsiTheme="minorHAnsi" w:cstheme="minorHAnsi"/>
          <w:b/>
          <w:bCs/>
          <w:i/>
          <w:iCs/>
        </w:rPr>
        <w:t>no</w:t>
      </w:r>
      <w:r w:rsidR="00F36121" w:rsidRPr="00484CB2">
        <w:rPr>
          <w:rFonts w:asciiTheme="minorHAnsi" w:hAnsiTheme="minorHAnsi" w:cstheme="minorHAnsi"/>
          <w:i/>
          <w:iCs/>
        </w:rPr>
        <w:t xml:space="preserve"> non-radon contamination was found,</w:t>
      </w:r>
      <w:r w:rsidRPr="00484CB2">
        <w:rPr>
          <w:rFonts w:asciiTheme="minorHAnsi" w:hAnsiTheme="minorHAnsi" w:cstheme="minorHAnsi"/>
          <w:i/>
          <w:iCs/>
        </w:rPr>
        <w:t xml:space="preserve"> the review </w:t>
      </w:r>
      <w:proofErr w:type="gramStart"/>
      <w:r w:rsidRPr="00484CB2">
        <w:rPr>
          <w:rFonts w:asciiTheme="minorHAnsi" w:hAnsiTheme="minorHAnsi" w:cstheme="minorHAnsi"/>
          <w:i/>
          <w:iCs/>
        </w:rPr>
        <w:t>is in compliance with</w:t>
      </w:r>
      <w:proofErr w:type="gramEnd"/>
      <w:r w:rsidRPr="00484CB2">
        <w:rPr>
          <w:rFonts w:asciiTheme="minorHAnsi" w:hAnsiTheme="minorHAnsi" w:cstheme="minorHAnsi"/>
          <w:i/>
          <w:iCs/>
        </w:rPr>
        <w:t xml:space="preserve"> this section. Continue to the Screen Summary at the bottom of this screen.</w:t>
      </w:r>
    </w:p>
    <w:p w14:paraId="6187EC3D" w14:textId="77777777" w:rsidR="00F36121" w:rsidRPr="00484CB2" w:rsidRDefault="00F36121" w:rsidP="00315567">
      <w:pPr>
        <w:spacing w:line="276" w:lineRule="auto"/>
        <w:ind w:left="1620"/>
        <w:rPr>
          <w:rFonts w:asciiTheme="minorHAnsi" w:hAnsiTheme="minorHAnsi" w:cstheme="minorHAnsi"/>
          <w:i/>
          <w:iCs/>
        </w:rPr>
      </w:pPr>
    </w:p>
    <w:p w14:paraId="2ED402A9" w14:textId="13D8E97D" w:rsidR="00315567" w:rsidRDefault="00F36121" w:rsidP="00D37F5E">
      <w:pPr>
        <w:spacing w:line="276" w:lineRule="auto"/>
        <w:ind w:left="1620"/>
        <w:rPr>
          <w:rFonts w:asciiTheme="minorHAnsi" w:hAnsiTheme="minorHAnsi" w:cstheme="minorHAnsi"/>
          <w:i/>
          <w:iCs/>
        </w:rPr>
      </w:pPr>
      <w:r w:rsidRPr="00484CB2">
        <w:rPr>
          <w:rFonts w:asciiTheme="minorHAnsi" w:hAnsiTheme="minorHAnsi" w:cstheme="minorHAnsi"/>
          <w:i/>
          <w:iCs/>
        </w:rPr>
        <w:t xml:space="preserve">If non-radon contamination </w:t>
      </w:r>
      <w:r w:rsidRPr="00484CB2">
        <w:rPr>
          <w:rFonts w:asciiTheme="minorHAnsi" w:hAnsiTheme="minorHAnsi" w:cstheme="minorHAnsi"/>
          <w:b/>
          <w:bCs/>
          <w:i/>
          <w:iCs/>
        </w:rPr>
        <w:t>was</w:t>
      </w:r>
      <w:r w:rsidRPr="00484CB2">
        <w:rPr>
          <w:rFonts w:asciiTheme="minorHAnsi" w:hAnsiTheme="minorHAnsi" w:cstheme="minorHAnsi"/>
          <w:i/>
          <w:iCs/>
        </w:rPr>
        <w:t xml:space="preserve"> found, continue to the Mitigation question.</w:t>
      </w:r>
    </w:p>
    <w:p w14:paraId="6289F18B" w14:textId="77777777" w:rsidR="003B7CC2" w:rsidRPr="00D37F5E" w:rsidRDefault="003B7CC2" w:rsidP="004F2185">
      <w:pPr>
        <w:spacing w:line="276" w:lineRule="auto"/>
        <w:rPr>
          <w:rFonts w:asciiTheme="minorHAnsi" w:hAnsiTheme="minorHAnsi" w:cstheme="minorHAnsi"/>
          <w:i/>
          <w:iCs/>
        </w:rPr>
      </w:pPr>
    </w:p>
    <w:p w14:paraId="685985CE" w14:textId="77777777" w:rsidR="00C96E49" w:rsidRPr="00484CB2" w:rsidRDefault="00C96E49" w:rsidP="00C96E49">
      <w:pPr>
        <w:pStyle w:val="ListParagraph"/>
        <w:numPr>
          <w:ilvl w:val="0"/>
          <w:numId w:val="17"/>
        </w:numPr>
        <w:spacing w:line="276" w:lineRule="auto"/>
        <w:rPr>
          <w:rFonts w:asciiTheme="minorHAnsi" w:hAnsiTheme="minorHAnsi" w:cstheme="minorHAnsi"/>
          <w:b/>
        </w:rPr>
      </w:pPr>
      <w:r w:rsidRPr="00484CB2">
        <w:rPr>
          <w:rFonts w:asciiTheme="minorHAnsi" w:hAnsiTheme="minorHAnsi" w:cstheme="minorHAnsi"/>
          <w:b/>
        </w:rPr>
        <w:t>Mitigation</w:t>
      </w:r>
    </w:p>
    <w:p w14:paraId="12767496" w14:textId="77777777" w:rsidR="00205B84" w:rsidRPr="00484CB2" w:rsidRDefault="00205B84" w:rsidP="00205B84">
      <w:pPr>
        <w:ind w:left="720"/>
        <w:rPr>
          <w:rFonts w:asciiTheme="minorHAnsi" w:hAnsiTheme="minorHAnsi" w:cstheme="minorHAnsi"/>
        </w:rPr>
      </w:pPr>
      <w:r w:rsidRPr="00484CB2">
        <w:rPr>
          <w:rFonts w:asciiTheme="minorHAnsi" w:hAnsiTheme="minorHAnsi" w:cstheme="minorHAnsi"/>
        </w:rPr>
        <w:t xml:space="preserve">Document the mitigation needed according to the requirements of the appropriate federal, state, tribal, or local oversight agency.  If the adverse environmental impacts cannot be mitigated, then HUD assistance may not be used for the project at this site.  </w:t>
      </w:r>
    </w:p>
    <w:p w14:paraId="65636359" w14:textId="77777777" w:rsidR="00205B84" w:rsidRPr="00484CB2" w:rsidRDefault="00205B84" w:rsidP="00205B84">
      <w:pPr>
        <w:ind w:left="720"/>
        <w:rPr>
          <w:rFonts w:asciiTheme="minorHAnsi" w:hAnsiTheme="minorHAnsi" w:cstheme="minorHAnsi"/>
        </w:rPr>
      </w:pPr>
    </w:p>
    <w:p w14:paraId="30E74AC3" w14:textId="77777777" w:rsidR="00205B84" w:rsidRPr="00484CB2" w:rsidRDefault="00205B84" w:rsidP="00205B84">
      <w:pPr>
        <w:ind w:left="720"/>
        <w:rPr>
          <w:rFonts w:asciiTheme="minorHAnsi" w:hAnsiTheme="minorHAnsi" w:cstheme="minorHAnsi"/>
        </w:rPr>
      </w:pPr>
      <w:r w:rsidRPr="00484CB2">
        <w:rPr>
          <w:rFonts w:asciiTheme="minorHAnsi" w:hAnsiTheme="minorHAnsi" w:cstheme="minorHAnsi"/>
        </w:rPr>
        <w:t>For instances where radon mitigation is required (i.e. where test results demonstrated radon levels at 4.0 pCi/L and above), then you must include a radon mitigation plan.</w:t>
      </w:r>
      <w:r w:rsidRPr="00484CB2">
        <w:rPr>
          <w:rStyle w:val="FootnoteReference"/>
          <w:rFonts w:asciiTheme="minorHAnsi" w:eastAsiaTheme="majorEastAsia" w:hAnsiTheme="minorHAnsi" w:cstheme="minorHAnsi"/>
        </w:rPr>
        <w:footnoteReference w:id="5"/>
      </w:r>
    </w:p>
    <w:p w14:paraId="685985D0" w14:textId="77777777" w:rsidR="00C96E49" w:rsidRPr="00484CB2" w:rsidRDefault="00C96E49" w:rsidP="00C96E49">
      <w:pPr>
        <w:ind w:left="810"/>
        <w:rPr>
          <w:rFonts w:asciiTheme="minorHAnsi" w:hAnsiTheme="minorHAnsi" w:cstheme="minorHAnsi"/>
          <w:b/>
        </w:rPr>
      </w:pPr>
    </w:p>
    <w:p w14:paraId="685985D1" w14:textId="555E6A6B" w:rsidR="00C96E49" w:rsidRPr="00484CB2" w:rsidRDefault="00C96E49" w:rsidP="00C96E49">
      <w:pPr>
        <w:ind w:left="720"/>
        <w:rPr>
          <w:rFonts w:asciiTheme="minorHAnsi" w:hAnsiTheme="minorHAnsi" w:cstheme="minorHAnsi"/>
          <w:b/>
        </w:rPr>
      </w:pPr>
      <w:bookmarkStart w:id="10" w:name="_Toc353375532"/>
      <w:r w:rsidRPr="00484CB2">
        <w:rPr>
          <w:rFonts w:asciiTheme="minorHAnsi" w:hAnsiTheme="minorHAnsi" w:cstheme="minorHAnsi"/>
          <w:b/>
        </w:rPr>
        <w:lastRenderedPageBreak/>
        <w:t xml:space="preserve">Can </w:t>
      </w:r>
      <w:r w:rsidR="0051356D" w:rsidRPr="00484CB2">
        <w:rPr>
          <w:rFonts w:asciiTheme="minorHAnsi" w:hAnsiTheme="minorHAnsi" w:cstheme="minorHAnsi"/>
          <w:b/>
        </w:rPr>
        <w:t xml:space="preserve">all </w:t>
      </w:r>
      <w:r w:rsidRPr="00484CB2">
        <w:rPr>
          <w:rFonts w:asciiTheme="minorHAnsi" w:hAnsiTheme="minorHAnsi" w:cstheme="minorHAnsi"/>
          <w:b/>
        </w:rPr>
        <w:t>adverse environmental impacts be mitigated?</w:t>
      </w:r>
      <w:bookmarkEnd w:id="10"/>
      <w:r w:rsidRPr="00484CB2">
        <w:rPr>
          <w:rFonts w:asciiTheme="minorHAnsi" w:hAnsiTheme="minorHAnsi" w:cstheme="minorHAnsi"/>
          <w:b/>
        </w:rPr>
        <w:t xml:space="preserve"> </w:t>
      </w:r>
    </w:p>
    <w:p w14:paraId="685985D2" w14:textId="54CD9F22" w:rsidR="00C96E49" w:rsidRPr="00484CB2" w:rsidRDefault="00000000" w:rsidP="00396DD7">
      <w:pPr>
        <w:pStyle w:val="ListParagraph"/>
        <w:ind w:left="1530"/>
        <w:rPr>
          <w:rFonts w:asciiTheme="minorHAnsi" w:hAnsiTheme="minorHAnsi" w:cstheme="minorHAnsi"/>
        </w:rPr>
      </w:pPr>
      <w:sdt>
        <w:sdtPr>
          <w:rPr>
            <w:rFonts w:asciiTheme="minorHAnsi" w:hAnsiTheme="minorHAnsi" w:cstheme="minorHAnsi"/>
          </w:rPr>
          <w:id w:val="-1724668099"/>
          <w14:checkbox>
            <w14:checked w14:val="0"/>
            <w14:checkedState w14:val="2612" w14:font="MS Gothic"/>
            <w14:uncheckedState w14:val="2610" w14:font="MS Gothic"/>
          </w14:checkbox>
        </w:sdtPr>
        <w:sdtContent>
          <w:r w:rsidR="00032420" w:rsidRPr="00484CB2">
            <w:rPr>
              <w:rFonts w:ascii="Segoe UI Symbol" w:eastAsia="MS Gothic" w:hAnsi="Segoe UI Symbol" w:cs="Segoe UI Symbol"/>
            </w:rPr>
            <w:t>☐</w:t>
          </w:r>
        </w:sdtContent>
      </w:sdt>
      <w:r w:rsidR="00032420" w:rsidRPr="00484CB2">
        <w:rPr>
          <w:rFonts w:asciiTheme="minorHAnsi" w:hAnsiTheme="minorHAnsi" w:cstheme="minorHAnsi"/>
        </w:rPr>
        <w:t xml:space="preserve"> </w:t>
      </w:r>
      <w:r w:rsidR="0051356D" w:rsidRPr="00484CB2">
        <w:rPr>
          <w:rFonts w:asciiTheme="minorHAnsi" w:hAnsiTheme="minorHAnsi" w:cstheme="minorHAnsi"/>
        </w:rPr>
        <w:t>All a</w:t>
      </w:r>
      <w:r w:rsidR="00C96E49" w:rsidRPr="00484CB2">
        <w:rPr>
          <w:rFonts w:asciiTheme="minorHAnsi" w:hAnsiTheme="minorHAnsi" w:cstheme="minorHAnsi"/>
        </w:rPr>
        <w:t>dverse environmental impacts cannot feasibly be mitigated</w:t>
      </w:r>
    </w:p>
    <w:p w14:paraId="685985D3" w14:textId="77777777" w:rsidR="00C96E49" w:rsidRPr="00484CB2" w:rsidRDefault="00396DD7" w:rsidP="00396DD7">
      <w:pPr>
        <w:pStyle w:val="ListParagraph"/>
        <w:ind w:left="1440" w:firstLine="90"/>
        <w:rPr>
          <w:rFonts w:asciiTheme="minorHAnsi" w:hAnsiTheme="minorHAnsi" w:cstheme="minorHAnsi"/>
          <w:u w:val="single"/>
        </w:rPr>
      </w:pPr>
      <w:r w:rsidRPr="00484CB2">
        <w:rPr>
          <w:rFonts w:asciiTheme="minorHAnsi" w:hAnsiTheme="minorHAnsi" w:cstheme="minorHAnsi"/>
        </w:rPr>
        <w:sym w:font="Wingdings" w:char="F0E0"/>
      </w:r>
      <w:r w:rsidRPr="00484CB2">
        <w:rPr>
          <w:rFonts w:asciiTheme="minorHAnsi" w:hAnsiTheme="minorHAnsi" w:cstheme="minorHAnsi"/>
        </w:rPr>
        <w:t xml:space="preserve"> </w:t>
      </w:r>
      <w:r w:rsidRPr="00484CB2">
        <w:rPr>
          <w:rFonts w:asciiTheme="minorHAnsi" w:hAnsiTheme="minorHAnsi" w:cstheme="minorHAnsi"/>
          <w:u w:val="single"/>
        </w:rPr>
        <w:t xml:space="preserve">Project cannot proceed at this location. </w:t>
      </w:r>
    </w:p>
    <w:p w14:paraId="685985D4" w14:textId="77777777" w:rsidR="00396DD7" w:rsidRPr="00484CB2" w:rsidRDefault="00396DD7" w:rsidP="00396DD7">
      <w:pPr>
        <w:pStyle w:val="ListParagraph"/>
        <w:ind w:left="1440" w:firstLine="90"/>
        <w:rPr>
          <w:rFonts w:asciiTheme="minorHAnsi" w:hAnsiTheme="minorHAnsi" w:cstheme="minorHAnsi"/>
        </w:rPr>
      </w:pPr>
    </w:p>
    <w:p w14:paraId="685985D5" w14:textId="57F4D91E" w:rsidR="00C96E49" w:rsidRPr="00484CB2" w:rsidRDefault="00000000" w:rsidP="00396DD7">
      <w:pPr>
        <w:pStyle w:val="ListParagraph"/>
        <w:ind w:left="1530"/>
        <w:rPr>
          <w:rFonts w:asciiTheme="minorHAnsi" w:hAnsiTheme="minorHAnsi" w:cstheme="minorHAnsi"/>
        </w:rPr>
      </w:pPr>
      <w:sdt>
        <w:sdtPr>
          <w:rPr>
            <w:rFonts w:asciiTheme="minorHAnsi" w:hAnsiTheme="minorHAnsi" w:cstheme="minorHAnsi"/>
          </w:rPr>
          <w:id w:val="766902480"/>
          <w14:checkbox>
            <w14:checked w14:val="0"/>
            <w14:checkedState w14:val="2612" w14:font="MS Gothic"/>
            <w14:uncheckedState w14:val="2610" w14:font="MS Gothic"/>
          </w14:checkbox>
        </w:sdtPr>
        <w:sdtContent>
          <w:r w:rsidR="00032420" w:rsidRPr="00484CB2">
            <w:rPr>
              <w:rFonts w:ascii="Segoe UI Symbol" w:eastAsia="MS Gothic" w:hAnsi="Segoe UI Symbol" w:cs="Segoe UI Symbol"/>
            </w:rPr>
            <w:t>☐</w:t>
          </w:r>
        </w:sdtContent>
      </w:sdt>
      <w:r w:rsidR="00032420" w:rsidRPr="00484CB2">
        <w:rPr>
          <w:rFonts w:asciiTheme="minorHAnsi" w:hAnsiTheme="minorHAnsi" w:cstheme="minorHAnsi"/>
        </w:rPr>
        <w:t xml:space="preserve"> </w:t>
      </w:r>
      <w:r w:rsidR="00212766" w:rsidRPr="00484CB2">
        <w:rPr>
          <w:rFonts w:asciiTheme="minorHAnsi" w:hAnsiTheme="minorHAnsi" w:cstheme="minorHAnsi"/>
        </w:rPr>
        <w:t xml:space="preserve">Yes, all adverse environmental impacts can be eliminated through mitigation, and/or consideration of radon and radon mitigation, if needed, will occur following construction.    </w:t>
      </w:r>
    </w:p>
    <w:p w14:paraId="283FCDB8" w14:textId="024A8833" w:rsidR="00F96A40" w:rsidRPr="00D37F5E" w:rsidRDefault="00396DD7" w:rsidP="00D37F5E">
      <w:pPr>
        <w:spacing w:after="120"/>
        <w:ind w:left="1440"/>
        <w:rPr>
          <w:rFonts w:asciiTheme="minorHAnsi" w:hAnsiTheme="minorHAnsi" w:cstheme="minorHAnsi"/>
          <w:color w:val="FF0000"/>
          <w:sz w:val="22"/>
        </w:rPr>
      </w:pPr>
      <w:r w:rsidRPr="00484CB2">
        <w:rPr>
          <w:rFonts w:asciiTheme="minorHAnsi" w:hAnsiTheme="minorHAnsi" w:cstheme="minorHAnsi"/>
        </w:rPr>
        <w:sym w:font="Wingdings" w:char="F0E0"/>
      </w:r>
      <w:r w:rsidRPr="00484CB2">
        <w:rPr>
          <w:rFonts w:asciiTheme="minorHAnsi" w:hAnsiTheme="minorHAnsi" w:cstheme="minorHAnsi"/>
        </w:rPr>
        <w:t xml:space="preserve"> </w:t>
      </w:r>
      <w:r w:rsidR="009A3ABC" w:rsidRPr="00484CB2">
        <w:rPr>
          <w:rFonts w:asciiTheme="minorHAnsi" w:hAnsiTheme="minorHAnsi" w:cstheme="minorHAnsi"/>
          <w:szCs w:val="28"/>
        </w:rPr>
        <w:t xml:space="preserve">Provide all </w:t>
      </w:r>
      <w:r w:rsidR="009A3ABC" w:rsidRPr="00484CB2">
        <w:rPr>
          <w:rFonts w:asciiTheme="minorHAnsi" w:hAnsiTheme="minorHAnsi" w:cstheme="minorHAnsi"/>
          <w:b/>
          <w:szCs w:val="28"/>
        </w:rPr>
        <w:t>mitigation requirements</w:t>
      </w:r>
      <w:r w:rsidR="009A3ABC" w:rsidRPr="00484CB2">
        <w:rPr>
          <w:rFonts w:asciiTheme="minorHAnsi" w:hAnsiTheme="minorHAnsi" w:cstheme="minorHAnsi"/>
          <w:szCs w:val="28"/>
          <w:vertAlign w:val="superscript"/>
        </w:rPr>
        <w:footnoteReference w:id="6"/>
      </w:r>
      <w:r w:rsidR="009A3ABC" w:rsidRPr="00484CB2">
        <w:rPr>
          <w:rFonts w:asciiTheme="minorHAnsi" w:hAnsiTheme="minorHAnsi" w:cstheme="minorHAnsi"/>
          <w:szCs w:val="28"/>
        </w:rPr>
        <w:t xml:space="preserve"> and documents in the Screen Summary at the bottom of this screen.  </w:t>
      </w:r>
    </w:p>
    <w:p w14:paraId="6905740A" w14:textId="06DF2ED7" w:rsidR="00714F5C" w:rsidRPr="006D427C" w:rsidRDefault="003367CC" w:rsidP="006D427C">
      <w:pPr>
        <w:pStyle w:val="ListParagraph"/>
        <w:numPr>
          <w:ilvl w:val="0"/>
          <w:numId w:val="17"/>
        </w:numPr>
        <w:rPr>
          <w:rFonts w:asciiTheme="minorHAnsi" w:hAnsiTheme="minorHAnsi" w:cstheme="minorHAnsi"/>
          <w:b/>
          <w:bCs/>
        </w:rPr>
      </w:pPr>
      <w:bookmarkStart w:id="11" w:name="_Toc353375535"/>
      <w:r w:rsidRPr="003367CC">
        <w:rPr>
          <w:rFonts w:asciiTheme="minorHAnsi" w:hAnsiTheme="minorHAnsi" w:cstheme="minorHAnsi"/>
          <w:b/>
          <w:bCs/>
        </w:rPr>
        <w:t>Describe how compliance was achieved.  Include any of the following that apply: State Voluntary Clean-up Program, a No Further Action letter, use of engineering controls</w:t>
      </w:r>
      <w:r w:rsidRPr="003367CC">
        <w:rPr>
          <w:rFonts w:asciiTheme="minorHAnsi" w:hAnsiTheme="minorHAnsi" w:cstheme="minorHAnsi"/>
          <w:b/>
          <w:bCs/>
          <w:vertAlign w:val="superscript"/>
        </w:rPr>
        <w:footnoteReference w:id="7"/>
      </w:r>
      <w:r w:rsidRPr="003367CC">
        <w:rPr>
          <w:rFonts w:asciiTheme="minorHAnsi" w:hAnsiTheme="minorHAnsi" w:cstheme="minorHAnsi"/>
          <w:b/>
          <w:bCs/>
        </w:rPr>
        <w:t>, or use of institutional controls</w:t>
      </w:r>
      <w:r w:rsidRPr="003367CC">
        <w:rPr>
          <w:rFonts w:asciiTheme="minorHAnsi" w:hAnsiTheme="minorHAnsi" w:cstheme="minorHAnsi"/>
          <w:b/>
          <w:bCs/>
          <w:vertAlign w:val="superscript"/>
        </w:rPr>
        <w:footnoteReference w:id="8"/>
      </w:r>
      <w:r w:rsidRPr="003367CC">
        <w:rPr>
          <w:rFonts w:asciiTheme="minorHAnsi" w:hAnsiTheme="minorHAnsi" w:cstheme="minorHAnsi"/>
          <w:b/>
          <w:bCs/>
        </w:rPr>
        <w:t xml:space="preserve">.  </w:t>
      </w:r>
    </w:p>
    <w:p w14:paraId="685985E1" w14:textId="13C4E34E" w:rsidR="00396DD7" w:rsidRPr="003B7CC2" w:rsidRDefault="00714F5C" w:rsidP="003B7CC2">
      <w:pPr>
        <w:rPr>
          <w:rFonts w:asciiTheme="minorHAnsi" w:hAnsiTheme="minorHAnsi" w:cstheme="minorHAnsi"/>
          <w:b/>
          <w:bCs/>
        </w:rPr>
      </w:pPr>
      <w:r w:rsidRPr="003367CC">
        <w:rPr>
          <w:rFonts w:asciiTheme="minorHAnsi" w:hAnsiTheme="minorHAnsi" w:cstheme="minorHAnsi"/>
          <w:b/>
          <w:bCs/>
          <w:noProof/>
        </w:rPr>
        <mc:AlternateContent>
          <mc:Choice Requires="wps">
            <w:drawing>
              <wp:anchor distT="0" distB="0" distL="114300" distR="114300" simplePos="0" relativeHeight="251673600" behindDoc="0" locked="0" layoutInCell="1" allowOverlap="1" wp14:anchorId="68598601" wp14:editId="723F20AB">
                <wp:simplePos x="0" y="0"/>
                <wp:positionH relativeFrom="column">
                  <wp:posOffset>295275</wp:posOffset>
                </wp:positionH>
                <wp:positionV relativeFrom="paragraph">
                  <wp:posOffset>32385</wp:posOffset>
                </wp:positionV>
                <wp:extent cx="5324475" cy="153352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33525"/>
                        </a:xfrm>
                        <a:prstGeom prst="rect">
                          <a:avLst/>
                        </a:prstGeom>
                        <a:solidFill>
                          <a:srgbClr val="FFFFFF"/>
                        </a:solidFill>
                        <a:ln w="9525">
                          <a:solidFill>
                            <a:srgbClr val="000000"/>
                          </a:solidFill>
                          <a:miter lim="800000"/>
                          <a:headEnd/>
                          <a:tailEnd/>
                        </a:ln>
                      </wps:spPr>
                      <wps:txbx>
                        <w:txbxContent>
                          <w:p w14:paraId="6859860E" w14:textId="77777777" w:rsidR="00032420" w:rsidRPr="007379B6" w:rsidRDefault="00032420" w:rsidP="00032420">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98601" id="_x0000_s1034" type="#_x0000_t202" style="position:absolute;margin-left:23.25pt;margin-top:2.55pt;width:419.25pt;height:1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">
                <v:textbox inset="0,0,0,0">
                  <w:txbxContent>
                    <w:p w14:paraId="6859860E" w14:textId="77777777" w:rsidR="00032420" w:rsidRPr="007379B6" w:rsidRDefault="00032420" w:rsidP="00032420">
                      <w:pPr>
                        <w:pStyle w:val="BusinessRules"/>
                      </w:pPr>
                      <w:r>
                        <w:t xml:space="preserve">  </w:t>
                      </w:r>
                    </w:p>
                  </w:txbxContent>
                </v:textbox>
                <w10:wrap type="topAndBottom"/>
              </v:shape>
            </w:pict>
          </mc:Fallback>
        </mc:AlternateContent>
      </w:r>
    </w:p>
    <w:p w14:paraId="685985E2" w14:textId="77777777" w:rsidR="00396DD7" w:rsidRPr="000A1B60" w:rsidRDefault="00396DD7" w:rsidP="000A1B60">
      <w:pPr>
        <w:ind w:left="720"/>
        <w:rPr>
          <w:rFonts w:asciiTheme="minorHAnsi" w:hAnsiTheme="minorHAnsi" w:cstheme="minorHAnsi"/>
          <w:b/>
        </w:rPr>
      </w:pPr>
      <w:r w:rsidRPr="000A1B60">
        <w:rPr>
          <w:rFonts w:asciiTheme="minorHAnsi" w:hAnsiTheme="minorHAnsi" w:cstheme="minorHAnsi"/>
          <w:b/>
        </w:rPr>
        <w:t>If a remediation plan or clean-up program was necessary, which standard does it follow?</w:t>
      </w:r>
    </w:p>
    <w:p w14:paraId="685985E3" w14:textId="77777777" w:rsidR="00396DD7" w:rsidRPr="000A1B60" w:rsidRDefault="00000000" w:rsidP="000A1B60">
      <w:pPr>
        <w:ind w:left="720" w:firstLine="720"/>
        <w:rPr>
          <w:rFonts w:asciiTheme="minorHAnsi" w:hAnsiTheme="minorHAnsi" w:cstheme="minorHAnsi"/>
        </w:rPr>
      </w:pPr>
      <w:sdt>
        <w:sdtPr>
          <w:id w:val="-2120441584"/>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0A1B60">
        <w:rPr>
          <w:rFonts w:asciiTheme="minorHAnsi" w:hAnsiTheme="minorHAnsi" w:cstheme="minorHAnsi"/>
        </w:rPr>
        <w:t xml:space="preserve"> </w:t>
      </w:r>
      <w:r w:rsidR="00396DD7" w:rsidRPr="000A1B60">
        <w:rPr>
          <w:rFonts w:asciiTheme="minorHAnsi" w:hAnsiTheme="minorHAnsi" w:cstheme="minorHAnsi"/>
        </w:rPr>
        <w:t>Complete removal</w:t>
      </w:r>
    </w:p>
    <w:p w14:paraId="685985E4" w14:textId="77777777" w:rsidR="00396DD7" w:rsidRPr="000A1B60" w:rsidRDefault="00000000" w:rsidP="000A1B60">
      <w:pPr>
        <w:pStyle w:val="ListParagraph"/>
        <w:ind w:left="1440"/>
        <w:rPr>
          <w:rFonts w:asciiTheme="minorHAnsi" w:hAnsiTheme="minorHAnsi" w:cstheme="minorHAnsi"/>
        </w:rPr>
      </w:pPr>
      <w:sdt>
        <w:sdtPr>
          <w:id w:val="899640251"/>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0A1B60">
        <w:rPr>
          <w:rFonts w:asciiTheme="minorHAnsi" w:hAnsiTheme="minorHAnsi" w:cstheme="minorHAnsi"/>
        </w:rPr>
        <w:t xml:space="preserve"> </w:t>
      </w:r>
      <w:r w:rsidR="00396DD7" w:rsidRPr="000A1B60">
        <w:rPr>
          <w:rFonts w:asciiTheme="minorHAnsi" w:hAnsiTheme="minorHAnsi" w:cstheme="minorHAnsi"/>
        </w:rPr>
        <w:t>Risk-based corrective action (RBCA)</w:t>
      </w:r>
    </w:p>
    <w:p w14:paraId="685985E5" w14:textId="77777777" w:rsidR="000A1B60" w:rsidRDefault="00000000" w:rsidP="000A1B60">
      <w:pPr>
        <w:pStyle w:val="ListParagraph"/>
        <w:ind w:left="1440"/>
        <w:rPr>
          <w:rFonts w:asciiTheme="minorHAnsi" w:hAnsiTheme="minorHAnsi" w:cstheme="minorHAnsi"/>
        </w:rPr>
      </w:pPr>
      <w:sdt>
        <w:sdtPr>
          <w:id w:val="876665411"/>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0A1B60">
        <w:rPr>
          <w:rFonts w:asciiTheme="minorHAnsi" w:hAnsiTheme="minorHAnsi" w:cstheme="minorHAnsi"/>
        </w:rPr>
        <w:t xml:space="preserve"> </w:t>
      </w:r>
      <w:r w:rsidR="000A1B60" w:rsidRPr="000A1B60">
        <w:rPr>
          <w:rFonts w:asciiTheme="minorHAnsi" w:hAnsiTheme="minorHAnsi" w:cstheme="minorHAnsi"/>
        </w:rPr>
        <w:t xml:space="preserve">Other </w:t>
      </w:r>
    </w:p>
    <w:p w14:paraId="7A87A25C" w14:textId="77777777" w:rsidR="003B7CC2" w:rsidRPr="000A1B60" w:rsidRDefault="003B7CC2" w:rsidP="000A1B60">
      <w:pPr>
        <w:pStyle w:val="ListParagraph"/>
        <w:ind w:left="1440"/>
        <w:rPr>
          <w:rFonts w:asciiTheme="minorHAnsi" w:hAnsiTheme="minorHAnsi" w:cstheme="minorHAnsi"/>
        </w:rPr>
      </w:pPr>
    </w:p>
    <w:p w14:paraId="13C6A11D" w14:textId="6A5855AB" w:rsidR="003B7CC2" w:rsidRDefault="00396DD7" w:rsidP="003B7CC2">
      <w:pPr>
        <w:spacing w:line="276" w:lineRule="auto"/>
        <w:ind w:firstLine="720"/>
        <w:rPr>
          <w:rFonts w:asciiTheme="minorHAnsi" w:hAnsiTheme="minorHAnsi" w:cstheme="minorHAnsi"/>
          <w:i/>
        </w:rPr>
      </w:pPr>
      <w:r w:rsidRPr="000A1B60">
        <w:rPr>
          <w:rFonts w:asciiTheme="minorHAnsi" w:hAnsiTheme="minorHAnsi" w:cstheme="minorHAnsi"/>
        </w:rPr>
        <w:sym w:font="Wingdings" w:char="F0E0"/>
      </w:r>
      <w:r w:rsidRPr="000A1B60">
        <w:rPr>
          <w:rFonts w:asciiTheme="minorHAnsi" w:hAnsiTheme="minorHAnsi" w:cstheme="minorHAnsi"/>
        </w:rPr>
        <w:t xml:space="preserve"> </w:t>
      </w:r>
      <w:r w:rsidRPr="000A1B60">
        <w:rPr>
          <w:rFonts w:asciiTheme="minorHAnsi" w:hAnsiTheme="minorHAnsi" w:cstheme="minorHAnsi"/>
          <w:i/>
        </w:rPr>
        <w:t>Continue to the Worksheet Summary.</w:t>
      </w:r>
      <w:bookmarkEnd w:id="11"/>
    </w:p>
    <w:p w14:paraId="056389CA" w14:textId="77777777" w:rsidR="004F2185" w:rsidRDefault="004F2185" w:rsidP="003B7CC2">
      <w:pPr>
        <w:spacing w:line="276" w:lineRule="auto"/>
        <w:ind w:firstLine="720"/>
        <w:rPr>
          <w:rFonts w:asciiTheme="minorHAnsi" w:hAnsiTheme="minorHAnsi" w:cstheme="minorHAnsi"/>
          <w:i/>
        </w:rPr>
      </w:pPr>
    </w:p>
    <w:p w14:paraId="46CECAA6" w14:textId="77777777" w:rsidR="004F2185" w:rsidRDefault="004F2185" w:rsidP="003B7CC2">
      <w:pPr>
        <w:spacing w:line="276" w:lineRule="auto"/>
        <w:ind w:firstLine="720"/>
        <w:rPr>
          <w:rFonts w:asciiTheme="minorHAnsi" w:hAnsiTheme="minorHAnsi" w:cstheme="minorHAnsi"/>
          <w:i/>
        </w:rPr>
      </w:pPr>
    </w:p>
    <w:p w14:paraId="0AB38B30" w14:textId="77777777" w:rsidR="004F2185" w:rsidRPr="003B7CC2" w:rsidRDefault="004F2185" w:rsidP="003B7CC2">
      <w:pPr>
        <w:spacing w:line="276" w:lineRule="auto"/>
        <w:ind w:firstLine="720"/>
        <w:rPr>
          <w:rFonts w:asciiTheme="minorHAnsi" w:hAnsiTheme="minorHAnsi" w:cstheme="minorHAnsi"/>
        </w:rPr>
      </w:pPr>
    </w:p>
    <w:p w14:paraId="685985E8" w14:textId="77777777" w:rsidR="00F90692" w:rsidRPr="000A1B60" w:rsidRDefault="00F90692" w:rsidP="00F90692">
      <w:pPr>
        <w:spacing w:line="276" w:lineRule="auto"/>
        <w:jc w:val="both"/>
        <w:rPr>
          <w:rFonts w:asciiTheme="minorHAnsi" w:hAnsiTheme="minorHAnsi" w:cstheme="minorHAnsi"/>
          <w:b/>
          <w:bCs/>
          <w:u w:val="single"/>
        </w:rPr>
      </w:pPr>
      <w:r w:rsidRPr="000A1B60">
        <w:rPr>
          <w:rFonts w:asciiTheme="minorHAnsi" w:hAnsiTheme="minorHAnsi" w:cstheme="minorHAnsi"/>
          <w:b/>
          <w:bCs/>
          <w:u w:val="single"/>
        </w:rPr>
        <w:lastRenderedPageBreak/>
        <w:t xml:space="preserve">Worksheet Summary </w:t>
      </w:r>
    </w:p>
    <w:p w14:paraId="685985E9" w14:textId="77777777" w:rsidR="00F90692" w:rsidRPr="000A1B60" w:rsidRDefault="00F90692" w:rsidP="00F90692">
      <w:pPr>
        <w:spacing w:line="276" w:lineRule="auto"/>
        <w:jc w:val="both"/>
        <w:rPr>
          <w:rFonts w:asciiTheme="minorHAnsi" w:hAnsiTheme="minorHAnsi" w:cstheme="minorHAnsi"/>
          <w:b/>
          <w:bCs/>
        </w:rPr>
      </w:pPr>
      <w:r w:rsidRPr="000A1B60">
        <w:rPr>
          <w:rFonts w:asciiTheme="minorHAnsi" w:hAnsiTheme="minorHAnsi" w:cstheme="minorHAnsi"/>
          <w:b/>
          <w:bCs/>
        </w:rPr>
        <w:t>Compliance Determination</w:t>
      </w:r>
    </w:p>
    <w:p w14:paraId="685985EA" w14:textId="77777777" w:rsidR="00F90692" w:rsidRPr="000A1B60" w:rsidRDefault="00F90692" w:rsidP="00F90692">
      <w:pPr>
        <w:pStyle w:val="PlainText"/>
        <w:rPr>
          <w:rFonts w:asciiTheme="minorHAnsi" w:hAnsiTheme="minorHAnsi" w:cstheme="minorHAnsi"/>
          <w:bCs/>
          <w:sz w:val="24"/>
          <w:szCs w:val="24"/>
        </w:rPr>
      </w:pPr>
      <w:r w:rsidRPr="000A1B60">
        <w:rPr>
          <w:rFonts w:asciiTheme="minorHAnsi" w:hAnsiTheme="minorHAnsi" w:cstheme="minorHAnsi"/>
          <w:bCs/>
          <w:sz w:val="24"/>
          <w:szCs w:val="24"/>
        </w:rPr>
        <w:t>Provide a clear description of your determination and a synopsis of the information that it was based on, such as:</w:t>
      </w:r>
    </w:p>
    <w:p w14:paraId="685985EB" w14:textId="77777777" w:rsidR="00F90692" w:rsidRPr="000A1B60" w:rsidRDefault="00F90692" w:rsidP="00F90692">
      <w:pPr>
        <w:pStyle w:val="PlainText"/>
        <w:numPr>
          <w:ilvl w:val="0"/>
          <w:numId w:val="11"/>
        </w:numPr>
        <w:rPr>
          <w:rFonts w:asciiTheme="minorHAnsi" w:hAnsiTheme="minorHAnsi" w:cstheme="minorHAnsi"/>
          <w:bCs/>
          <w:sz w:val="24"/>
          <w:szCs w:val="24"/>
        </w:rPr>
      </w:pPr>
      <w:r w:rsidRPr="000A1B60">
        <w:rPr>
          <w:rFonts w:asciiTheme="minorHAnsi" w:hAnsiTheme="minorHAnsi" w:cstheme="minorHAnsi"/>
          <w:bCs/>
          <w:sz w:val="24"/>
          <w:szCs w:val="24"/>
        </w:rPr>
        <w:t>Map panel numbers and dates</w:t>
      </w:r>
    </w:p>
    <w:p w14:paraId="685985EC" w14:textId="77777777" w:rsidR="00F90692" w:rsidRPr="008D0908" w:rsidRDefault="00F90692" w:rsidP="00F90692">
      <w:pPr>
        <w:pStyle w:val="PlainText"/>
        <w:numPr>
          <w:ilvl w:val="0"/>
          <w:numId w:val="11"/>
        </w:numPr>
        <w:rPr>
          <w:bCs/>
          <w:sz w:val="24"/>
          <w:szCs w:val="24"/>
        </w:rPr>
      </w:pPr>
      <w:r w:rsidRPr="000A1B60">
        <w:rPr>
          <w:rFonts w:asciiTheme="minorHAnsi" w:hAnsiTheme="minorHAnsi" w:cstheme="minorHAnsi"/>
          <w:bCs/>
          <w:sz w:val="24"/>
          <w:szCs w:val="24"/>
        </w:rPr>
        <w:t>Names of all consulted parties and relevant consultation</w:t>
      </w:r>
      <w:r w:rsidRPr="000A1B60">
        <w:rPr>
          <w:bCs/>
          <w:sz w:val="24"/>
          <w:szCs w:val="24"/>
        </w:rPr>
        <w:t xml:space="preserve"> </w:t>
      </w:r>
      <w:r w:rsidRPr="008D0908">
        <w:rPr>
          <w:bCs/>
          <w:sz w:val="24"/>
          <w:szCs w:val="24"/>
        </w:rPr>
        <w:t>dates</w:t>
      </w:r>
    </w:p>
    <w:p w14:paraId="685985ED" w14:textId="77777777" w:rsidR="00F90692" w:rsidRPr="008D0908" w:rsidRDefault="00F90692" w:rsidP="00F90692">
      <w:pPr>
        <w:pStyle w:val="PlainText"/>
        <w:numPr>
          <w:ilvl w:val="0"/>
          <w:numId w:val="11"/>
        </w:numPr>
        <w:rPr>
          <w:bCs/>
          <w:sz w:val="24"/>
          <w:szCs w:val="24"/>
        </w:rPr>
      </w:pPr>
      <w:r w:rsidRPr="008D0908">
        <w:rPr>
          <w:bCs/>
          <w:sz w:val="24"/>
          <w:szCs w:val="24"/>
        </w:rPr>
        <w:t>Names of plans or reports and relevant page numbers</w:t>
      </w:r>
    </w:p>
    <w:p w14:paraId="685985EE" w14:textId="5ECB0547" w:rsidR="00F90692" w:rsidRPr="008D0908" w:rsidRDefault="00714F5C" w:rsidP="00F90692">
      <w:pPr>
        <w:pStyle w:val="PlainText"/>
        <w:numPr>
          <w:ilvl w:val="0"/>
          <w:numId w:val="11"/>
        </w:numPr>
        <w:rPr>
          <w:bCs/>
          <w:sz w:val="24"/>
          <w:szCs w:val="24"/>
        </w:rPr>
      </w:pPr>
      <w:r w:rsidRPr="00734082">
        <w:rPr>
          <w:noProof/>
        </w:rPr>
        <mc:AlternateContent>
          <mc:Choice Requires="wps">
            <w:drawing>
              <wp:anchor distT="0" distB="0" distL="114300" distR="114300" simplePos="0" relativeHeight="251652096" behindDoc="0" locked="0" layoutInCell="1" allowOverlap="1" wp14:anchorId="68598603" wp14:editId="02AB8B06">
                <wp:simplePos x="0" y="0"/>
                <wp:positionH relativeFrom="column">
                  <wp:posOffset>-95250</wp:posOffset>
                </wp:positionH>
                <wp:positionV relativeFrom="paragraph">
                  <wp:posOffset>286385</wp:posOffset>
                </wp:positionV>
                <wp:extent cx="5705475" cy="2105025"/>
                <wp:effectExtent l="0" t="0" r="28575" b="28575"/>
                <wp:wrapTopAndBottom/>
                <wp:docPr id="1296"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05025"/>
                        </a:xfrm>
                        <a:prstGeom prst="rect">
                          <a:avLst/>
                        </a:prstGeom>
                        <a:solidFill>
                          <a:srgbClr val="FFFFFF"/>
                        </a:solidFill>
                        <a:ln w="9525">
                          <a:solidFill>
                            <a:srgbClr val="000000"/>
                          </a:solidFill>
                          <a:miter lim="800000"/>
                          <a:headEnd/>
                          <a:tailEnd/>
                        </a:ln>
                      </wps:spPr>
                      <wps:txbx>
                        <w:txbxContent>
                          <w:p w14:paraId="6859860F" w14:textId="77777777" w:rsidR="00032420" w:rsidRPr="007379B6" w:rsidRDefault="00032420" w:rsidP="00032420">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98603" id="Text Box 1296" o:spid="_x0000_s1035" type="#_x0000_t202" style="position:absolute;left:0;text-align:left;margin-left:-7.5pt;margin-top:22.55pt;width:449.25pt;height:16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">
                <v:textbox inset="0,0,0,0">
                  <w:txbxContent>
                    <w:p w14:paraId="6859860F" w14:textId="77777777" w:rsidR="00032420" w:rsidRPr="007379B6" w:rsidRDefault="00032420" w:rsidP="00032420">
                      <w:pPr>
                        <w:pStyle w:val="BusinessRules"/>
                      </w:pPr>
                      <w:r>
                        <w:t xml:space="preserve">  </w:t>
                      </w:r>
                    </w:p>
                  </w:txbxContent>
                </v:textbox>
                <w10:wrap type="topAndBottom"/>
              </v:shape>
            </w:pict>
          </mc:Fallback>
        </mc:AlternateContent>
      </w:r>
      <w:r w:rsidR="00F90692" w:rsidRPr="008D0908">
        <w:rPr>
          <w:bCs/>
          <w:sz w:val="24"/>
          <w:szCs w:val="24"/>
        </w:rPr>
        <w:t>Any additional requirements specific to your region</w:t>
      </w:r>
    </w:p>
    <w:p w14:paraId="685985F9" w14:textId="77777777" w:rsidR="00F90692" w:rsidRPr="002F29C0" w:rsidRDefault="00F90692" w:rsidP="00F90692">
      <w:pPr>
        <w:spacing w:line="276" w:lineRule="auto"/>
        <w:jc w:val="both"/>
        <w:rPr>
          <w:rFonts w:asciiTheme="minorHAnsi" w:hAnsiTheme="minorHAnsi" w:cstheme="minorHAnsi"/>
          <w:b/>
          <w:bCs/>
        </w:rPr>
      </w:pPr>
    </w:p>
    <w:p w14:paraId="685985FA" w14:textId="77777777" w:rsidR="00F90692" w:rsidRPr="002F29C0" w:rsidRDefault="00F90692" w:rsidP="00F90692">
      <w:pPr>
        <w:spacing w:line="276" w:lineRule="auto"/>
        <w:jc w:val="both"/>
        <w:rPr>
          <w:rFonts w:asciiTheme="minorHAnsi" w:hAnsiTheme="minorHAnsi" w:cstheme="minorHAnsi"/>
          <w:b/>
          <w:bCs/>
        </w:rPr>
      </w:pPr>
      <w:r w:rsidRPr="002F29C0">
        <w:rPr>
          <w:rFonts w:asciiTheme="minorHAnsi" w:hAnsiTheme="minorHAnsi" w:cstheme="minorHAnsi"/>
          <w:b/>
          <w:bCs/>
        </w:rPr>
        <w:t xml:space="preserve">Are formal compliance steps or mitigation required? </w:t>
      </w:r>
    </w:p>
    <w:p w14:paraId="685985FB" w14:textId="77777777" w:rsidR="00F90692" w:rsidRPr="002F29C0" w:rsidRDefault="00000000" w:rsidP="00F90692">
      <w:pPr>
        <w:pStyle w:val="ListParagraph"/>
        <w:spacing w:line="276" w:lineRule="auto"/>
        <w:ind w:left="1080"/>
        <w:jc w:val="both"/>
        <w:rPr>
          <w:rFonts w:asciiTheme="minorHAnsi" w:hAnsiTheme="minorHAnsi" w:cstheme="minorHAnsi"/>
        </w:rPr>
      </w:pPr>
      <w:sdt>
        <w:sdtPr>
          <w:id w:val="-1193909909"/>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2F29C0">
        <w:rPr>
          <w:rFonts w:asciiTheme="minorHAnsi" w:hAnsiTheme="minorHAnsi" w:cstheme="minorHAnsi"/>
        </w:rPr>
        <w:t xml:space="preserve"> </w:t>
      </w:r>
      <w:r w:rsidR="00F90692" w:rsidRPr="002F29C0">
        <w:rPr>
          <w:rFonts w:asciiTheme="minorHAnsi" w:hAnsiTheme="minorHAnsi" w:cstheme="minorHAnsi"/>
        </w:rPr>
        <w:t>Yes</w:t>
      </w:r>
    </w:p>
    <w:p w14:paraId="685985FC" w14:textId="77777777" w:rsidR="00F90692" w:rsidRPr="002F29C0" w:rsidRDefault="00000000" w:rsidP="00F90692">
      <w:pPr>
        <w:pStyle w:val="ListParagraph"/>
        <w:spacing w:line="276" w:lineRule="auto"/>
        <w:ind w:left="1080"/>
        <w:jc w:val="both"/>
        <w:rPr>
          <w:rFonts w:asciiTheme="minorHAnsi" w:hAnsiTheme="minorHAnsi" w:cstheme="minorHAnsi"/>
        </w:rPr>
      </w:pPr>
      <w:sdt>
        <w:sdtPr>
          <w:id w:val="-1337376670"/>
          <w14:checkbox>
            <w14:checked w14:val="0"/>
            <w14:checkedState w14:val="2612" w14:font="MS Gothic"/>
            <w14:uncheckedState w14:val="2610" w14:font="MS Gothic"/>
          </w14:checkbox>
        </w:sdtPr>
        <w:sdtContent>
          <w:r w:rsidR="00032420">
            <w:rPr>
              <w:rFonts w:ascii="MS Gothic" w:eastAsia="MS Gothic" w:hAnsi="MS Gothic" w:hint="eastAsia"/>
            </w:rPr>
            <w:t>☐</w:t>
          </w:r>
        </w:sdtContent>
      </w:sdt>
      <w:r w:rsidR="00032420" w:rsidRPr="002F29C0">
        <w:rPr>
          <w:rFonts w:asciiTheme="minorHAnsi" w:hAnsiTheme="minorHAnsi" w:cstheme="minorHAnsi"/>
        </w:rPr>
        <w:t xml:space="preserve"> </w:t>
      </w:r>
      <w:r w:rsidR="00F90692" w:rsidRPr="002F29C0">
        <w:rPr>
          <w:rFonts w:asciiTheme="minorHAnsi" w:hAnsiTheme="minorHAnsi" w:cstheme="minorHAnsi"/>
        </w:rPr>
        <w:t xml:space="preserve">No </w:t>
      </w:r>
    </w:p>
    <w:p w14:paraId="685985FD" w14:textId="77777777" w:rsidR="006E0BA3" w:rsidRPr="003E1FD0" w:rsidRDefault="006E0BA3" w:rsidP="006E0BA3">
      <w:pPr>
        <w:spacing w:line="276" w:lineRule="auto"/>
        <w:rPr>
          <w:rFonts w:asciiTheme="minorHAnsi" w:hAnsiTheme="minorHAnsi" w:cstheme="minorHAnsi"/>
          <w:b/>
          <w:color w:val="000000"/>
        </w:rPr>
      </w:pPr>
    </w:p>
    <w:p w14:paraId="685985FE" w14:textId="6727ED2C" w:rsidR="00A02A8B" w:rsidRPr="00646B8A" w:rsidRDefault="00646B8A">
      <w:pPr>
        <w:rPr>
          <w:rFonts w:asciiTheme="minorHAnsi" w:hAnsiTheme="minorHAnsi" w:cstheme="minorHAnsi"/>
          <w:b/>
          <w:bCs/>
        </w:rPr>
      </w:pPr>
      <w:r w:rsidRPr="00646B8A">
        <w:rPr>
          <w:rFonts w:asciiTheme="minorHAnsi" w:hAnsiTheme="minorHAnsi" w:cstheme="minorHAnsi"/>
          <w:b/>
          <w:bCs/>
        </w:rPr>
        <w:t>Include all documentation supporting your findings in your submission to HUD.</w:t>
      </w:r>
    </w:p>
    <w:sectPr w:rsidR="00A02A8B" w:rsidRPr="00646B8A" w:rsidSect="00E46C2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349C" w14:textId="77777777" w:rsidR="00961737" w:rsidRDefault="00961737" w:rsidP="00F90692">
      <w:r>
        <w:separator/>
      </w:r>
    </w:p>
  </w:endnote>
  <w:endnote w:type="continuationSeparator" w:id="0">
    <w:p w14:paraId="517F9DA8" w14:textId="77777777" w:rsidR="00961737" w:rsidRDefault="00961737"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B362" w14:textId="77777777" w:rsidR="00961737" w:rsidRDefault="00961737" w:rsidP="00F90692">
      <w:r>
        <w:separator/>
      </w:r>
    </w:p>
  </w:footnote>
  <w:footnote w:type="continuationSeparator" w:id="0">
    <w:p w14:paraId="5444E748" w14:textId="77777777" w:rsidR="00961737" w:rsidRDefault="00961737" w:rsidP="00F90692">
      <w:r>
        <w:continuationSeparator/>
      </w:r>
    </w:p>
  </w:footnote>
  <w:footnote w:id="1">
    <w:p w14:paraId="7CB4D800" w14:textId="26ED11E0" w:rsidR="00C45D16" w:rsidRDefault="00C45D16">
      <w:pPr>
        <w:pStyle w:val="FootnoteText"/>
      </w:pPr>
      <w:r>
        <w:rPr>
          <w:rStyle w:val="FootnoteReference"/>
        </w:rPr>
        <w:footnoteRef/>
      </w:r>
      <w:r>
        <w:t xml:space="preserve"> </w:t>
      </w:r>
      <w:r w:rsidRPr="00C45D16">
        <w:t xml:space="preserve">This question covers the presence of radioactive substances excluding radon. Radon is addressed in </w:t>
      </w:r>
      <w:r w:rsidR="0094070D">
        <w:t>question 2.</w:t>
      </w:r>
    </w:p>
  </w:footnote>
  <w:footnote w:id="2">
    <w:p w14:paraId="68598609" w14:textId="77777777" w:rsidR="00C96E49" w:rsidRPr="00C45D16" w:rsidRDefault="00C96E49" w:rsidP="00C96E49">
      <w:pPr>
        <w:rPr>
          <w:rFonts w:asciiTheme="minorHAnsi" w:hAnsiTheme="minorHAnsi" w:cstheme="minorHAnsi"/>
        </w:rPr>
      </w:pPr>
      <w:r w:rsidRPr="00C45D16">
        <w:rPr>
          <w:rStyle w:val="FootnoteReference"/>
          <w:rFonts w:asciiTheme="minorHAnsi" w:eastAsiaTheme="majorEastAsia" w:hAnsiTheme="minorHAnsi" w:cstheme="minorHAnsi"/>
          <w:sz w:val="20"/>
          <w:szCs w:val="20"/>
        </w:rPr>
        <w:footnoteRef/>
      </w:r>
      <w:r w:rsidRPr="00C45D16">
        <w:rPr>
          <w:rFonts w:asciiTheme="minorHAnsi" w:hAnsiTheme="minorHAnsi" w:cstheme="minorHAnsi"/>
          <w:sz w:val="20"/>
          <w:szCs w:val="20"/>
        </w:rPr>
        <w:t xml:space="preserve">  Utilize EPA’s Enviromapper and state/tribal databases to identify nearby dumps, junk yards, landfills, hazardous waste sites, and industrial sites, including EPA National Priorities List Sites (Superfund sites), CERCLA or state-equivalent sites, RCRA Corrective Action sites with release(s) or suspected release(s) requiring clean-up action and/or further investigation. Additional supporting documentation may include other inspections and reports.</w:t>
      </w:r>
    </w:p>
  </w:footnote>
  <w:footnote w:id="3">
    <w:p w14:paraId="06234F02" w14:textId="56C7BD8B" w:rsidR="00BE394B" w:rsidRDefault="00BE394B" w:rsidP="00BE394B">
      <w:pPr>
        <w:pStyle w:val="FootnoteText"/>
        <w:rPr>
          <w:rFonts w:cstheme="minorHAnsi"/>
          <w:sz w:val="22"/>
        </w:rPr>
      </w:pPr>
      <w:r>
        <w:rPr>
          <w:rStyle w:val="FootnoteReference"/>
        </w:rPr>
        <w:footnoteRef/>
      </w:r>
    </w:p>
    <w:p w14:paraId="139AAD70" w14:textId="77777777" w:rsidR="00BE394B" w:rsidRPr="00BE7039" w:rsidRDefault="00BE394B" w:rsidP="00BE394B">
      <w:pPr>
        <w:pStyle w:val="FootnoteText"/>
        <w:numPr>
          <w:ilvl w:val="0"/>
          <w:numId w:val="18"/>
        </w:numPr>
      </w:pPr>
      <w:r w:rsidRPr="00BE7039">
        <w:rPr>
          <w:rFonts w:cstheme="minorHAnsi"/>
        </w:rPr>
        <w:t>Buildings with no enclosed areas having ground contact.</w:t>
      </w:r>
    </w:p>
    <w:p w14:paraId="2FFC4D86" w14:textId="77777777" w:rsidR="00BE394B" w:rsidRPr="00BE7039" w:rsidRDefault="00BE394B" w:rsidP="00BE394B">
      <w:pPr>
        <w:pStyle w:val="FootnoteText"/>
        <w:numPr>
          <w:ilvl w:val="0"/>
          <w:numId w:val="18"/>
        </w:numPr>
      </w:pPr>
      <w:r w:rsidRPr="00BE7039">
        <w:rPr>
          <w:rFonts w:cstheme="minorHAnsi"/>
        </w:rPr>
        <w:t xml:space="preserve">Buildings containing crawlspaces, utility tunnels, or parking garages would not be exempt, however buildings built on piers would be exempt, </w:t>
      </w:r>
      <w:proofErr w:type="gramStart"/>
      <w:r w:rsidRPr="00BE7039">
        <w:rPr>
          <w:rFonts w:cstheme="minorHAnsi"/>
        </w:rPr>
        <w:t>provided that</w:t>
      </w:r>
      <w:proofErr w:type="gramEnd"/>
      <w:r w:rsidRPr="00BE7039">
        <w:rPr>
          <w:rFonts w:cstheme="minorHAnsi"/>
        </w:rPr>
        <w:t xml:space="preserve"> there is open air between the lowest floor of the building and the ground.</w:t>
      </w:r>
    </w:p>
    <w:p w14:paraId="7D36CB1E" w14:textId="77777777" w:rsidR="00BE394B" w:rsidRPr="00BE7039" w:rsidRDefault="00BE394B" w:rsidP="00BE394B">
      <w:pPr>
        <w:pStyle w:val="FootnoteText"/>
        <w:numPr>
          <w:ilvl w:val="0"/>
          <w:numId w:val="18"/>
        </w:numPr>
      </w:pPr>
      <w:r w:rsidRPr="00BE7039">
        <w:rPr>
          <w:rFonts w:cstheme="minorHAnsi"/>
        </w:rPr>
        <w:t>Buildings that are not residential and will not be occupied for more than 4 hours per day.</w:t>
      </w:r>
    </w:p>
    <w:p w14:paraId="3A1B3C01" w14:textId="07E0850A" w:rsidR="00BE394B" w:rsidRPr="00BE7039" w:rsidRDefault="00BE394B" w:rsidP="00BE394B">
      <w:pPr>
        <w:pStyle w:val="FootnoteText"/>
        <w:numPr>
          <w:ilvl w:val="0"/>
          <w:numId w:val="18"/>
        </w:numPr>
      </w:pPr>
      <w:r w:rsidRPr="00BE7039">
        <w:rPr>
          <w:rFonts w:cstheme="minorHAnsi"/>
        </w:rPr>
        <w:t>Buildings with existing radon mitigation systems</w:t>
      </w:r>
      <w:r w:rsidR="00BE7039">
        <w:rPr>
          <w:rFonts w:cstheme="minorHAnsi"/>
        </w:rPr>
        <w:t>:</w:t>
      </w:r>
      <w:r w:rsidRPr="00BE7039">
        <w:rPr>
          <w:rFonts w:cstheme="minorHAnsi"/>
        </w:rPr>
        <w:t xml:space="preserve"> document radon levels are below 4</w:t>
      </w:r>
      <w:r w:rsidR="00F64BCF">
        <w:rPr>
          <w:rFonts w:cstheme="minorHAnsi"/>
        </w:rPr>
        <w:t>.0</w:t>
      </w:r>
      <w:r w:rsidRPr="00BE7039">
        <w:rPr>
          <w:rFonts w:cstheme="minorHAnsi"/>
        </w:rPr>
        <w:t xml:space="preserve"> pCi/L with test results dated within two years of submitting the application for HUD assistance and document the system includes an ongoing maintenance plan that includes periodic testing to ensure the system continues to meet the current EPA recommended levels. If the project does not require an application, document test results dated within two years of the date the environmental review is certified. Refer to program office guidance to ensure compliance with program requirements.</w:t>
      </w:r>
    </w:p>
    <w:p w14:paraId="41D9C0D0" w14:textId="77777777" w:rsidR="00BE394B" w:rsidRPr="00BE7039" w:rsidRDefault="00BE394B" w:rsidP="00BE394B">
      <w:pPr>
        <w:pStyle w:val="FootnoteText"/>
        <w:numPr>
          <w:ilvl w:val="0"/>
          <w:numId w:val="18"/>
        </w:numPr>
      </w:pPr>
      <w:r w:rsidRPr="00BE7039">
        <w:rPr>
          <w:rFonts w:cstheme="minorHAnsi"/>
        </w:rPr>
        <w:t>Buildings tested within five years of the submission of application for HUD assistance:</w:t>
      </w:r>
    </w:p>
    <w:p w14:paraId="59C6CC38" w14:textId="77777777" w:rsidR="00BE394B" w:rsidRDefault="00BE394B" w:rsidP="00BE7039">
      <w:pPr>
        <w:pStyle w:val="FootnoteText"/>
        <w:numPr>
          <w:ilvl w:val="1"/>
          <w:numId w:val="18"/>
        </w:numPr>
      </w:pPr>
      <w:r w:rsidRPr="00BE7039">
        <w:rPr>
          <w:rFonts w:cstheme="minorHAnsi"/>
        </w:rPr>
        <w:t>test results document indoor radon levels are below current the EPA’s recommended action levels of 4.0 pCi/L. For buildings with test data older than five years, any new environmental review must include a consideration of radon using one of the methods in Section A below.</w:t>
      </w:r>
    </w:p>
  </w:footnote>
  <w:footnote w:id="4">
    <w:p w14:paraId="5B582B47" w14:textId="51E86E78" w:rsidR="00956493" w:rsidRPr="00FE5B7F" w:rsidRDefault="00172296" w:rsidP="00172296">
      <w:pPr>
        <w:rPr>
          <w:rFonts w:cstheme="minorBidi"/>
        </w:rPr>
      </w:pPr>
      <w:r w:rsidRPr="00452C7F">
        <w:rPr>
          <w:rStyle w:val="FootnoteReference"/>
          <w:rFonts w:eastAsiaTheme="majorEastAsia"/>
          <w:sz w:val="20"/>
          <w:szCs w:val="20"/>
        </w:rPr>
        <w:footnoteRef/>
      </w:r>
      <w:r w:rsidRPr="00452C7F">
        <w:t xml:space="preserve">  </w:t>
      </w:r>
      <w:r w:rsidRPr="00FE5B7F">
        <w:rPr>
          <w:rFonts w:asciiTheme="minorHAnsi" w:hAnsiTheme="minorHAnsi" w:cstheme="minorHAnsi"/>
          <w:sz w:val="20"/>
          <w:szCs w:val="20"/>
        </w:rPr>
        <w:t>For example, if you conducted radon testing then provide a testing report (such as an ANSI/AARST report or DIY test) if applicable (note: DIY tests are not eligible for use in multifamily buildings), or documentation of the test results. If you conducted a scientific data review, then describe and cite the maps and data used and include copies of all supporting documentation. Ensure that the best available data is utilized, if conducting a scientific data review.</w:t>
      </w:r>
    </w:p>
  </w:footnote>
  <w:footnote w:id="5">
    <w:p w14:paraId="342BF73A" w14:textId="77777777" w:rsidR="00205B84" w:rsidRDefault="00205B84" w:rsidP="00205B84">
      <w:pPr>
        <w:pStyle w:val="FootnoteText"/>
      </w:pPr>
      <w:r>
        <w:rPr>
          <w:rStyle w:val="FootnoteReference"/>
        </w:rPr>
        <w:footnoteRef/>
      </w:r>
      <w:r>
        <w:t xml:space="preserve"> Refer to CPD Notice CPD-23-103 (with link to it at </w:t>
      </w:r>
      <w:hyperlink r:id="rId1" w:history="1">
        <w:r w:rsidRPr="00AE6539">
          <w:rPr>
            <w:rStyle w:val="Hyperlink"/>
          </w:rPr>
          <w:t>https://www.hud.gov/sites/dfiles/CPD/documents/CPD_Notice_on_Addressing_Radon_in_the_Environmental_Review_Process.pdf</w:t>
        </w:r>
      </w:hyperlink>
      <w:r>
        <w:t>) for additional information on radon mitigation plans.</w:t>
      </w:r>
    </w:p>
  </w:footnote>
  <w:footnote w:id="6">
    <w:p w14:paraId="53917EC4" w14:textId="77777777" w:rsidR="009A3ABC" w:rsidRPr="00452C7F" w:rsidRDefault="009A3ABC" w:rsidP="009A3ABC">
      <w:pPr>
        <w:pStyle w:val="FootnoteText"/>
      </w:pPr>
      <w:r w:rsidRPr="00452C7F">
        <w:rPr>
          <w:rStyle w:val="FootnoteReference"/>
        </w:rPr>
        <w:footnoteRef/>
      </w:r>
      <w:r w:rsidRPr="00452C7F">
        <w:t xml:space="preserve"> Mitigation requirements include all clean</w:t>
      </w:r>
      <w:r>
        <w:t>-</w:t>
      </w:r>
      <w:r w:rsidRPr="00452C7F">
        <w:t>up requirements required by applicable federal, state</w:t>
      </w:r>
      <w:r>
        <w:t>, tribal,</w:t>
      </w:r>
      <w:r w:rsidRPr="00452C7F">
        <w:t xml:space="preserve"> or local law.  Additionally, please upload, as applicable, the </w:t>
      </w:r>
      <w:r w:rsidRPr="005F2DAF">
        <w:t>long-term</w:t>
      </w:r>
      <w:r w:rsidRPr="00452C7F">
        <w:t xml:space="preserve"> operations and maintenance plan, Remedial Action Work Plan, and other equivalent documents.   </w:t>
      </w:r>
    </w:p>
  </w:footnote>
  <w:footnote w:id="7">
    <w:p w14:paraId="0DFAA84A" w14:textId="77777777" w:rsidR="003367CC" w:rsidRPr="005635C4" w:rsidRDefault="003367CC" w:rsidP="003367CC">
      <w:pPr>
        <w:rPr>
          <w:rFonts w:asciiTheme="minorHAnsi" w:hAnsiTheme="minorHAnsi" w:cstheme="minorHAnsi"/>
          <w:sz w:val="20"/>
          <w:szCs w:val="20"/>
        </w:rPr>
      </w:pPr>
      <w:r w:rsidRPr="005635C4">
        <w:rPr>
          <w:rStyle w:val="FootnoteReference"/>
          <w:rFonts w:asciiTheme="minorHAnsi" w:eastAsia="MS Gothic" w:hAnsiTheme="minorHAnsi" w:cstheme="minorHAnsi"/>
          <w:sz w:val="20"/>
          <w:szCs w:val="20"/>
        </w:rPr>
        <w:footnoteRef/>
      </w:r>
      <w:r w:rsidRPr="005635C4">
        <w:rPr>
          <w:rFonts w:asciiTheme="minorHAnsi" w:hAnsiTheme="minorHAnsi" w:cstheme="minorHAnsi"/>
          <w:sz w:val="20"/>
          <w:szCs w:val="20"/>
        </w:rPr>
        <w:t xml:space="preserve"> Engineering controls are any physical mechanism used to contain or stabilize contamination or ensure the effectiveness of a remedial action. Engineering controls may include, caps, covers, dikes, trenches, leachate collection systems, radon mitigation systems, signs, fences, physical access controls, ground water monitoring systems and ground water containment systems including, slurry walls and ground water pumping systems. </w:t>
      </w:r>
    </w:p>
  </w:footnote>
  <w:footnote w:id="8">
    <w:p w14:paraId="6416C924" w14:textId="77777777" w:rsidR="003367CC" w:rsidRPr="00D729AD" w:rsidRDefault="003367CC" w:rsidP="003367CC">
      <w:pPr>
        <w:rPr>
          <w:rFonts w:ascii="Garamond" w:hAnsi="Garamond"/>
        </w:rPr>
      </w:pPr>
      <w:r w:rsidRPr="005635C4">
        <w:rPr>
          <w:rStyle w:val="FootnoteReference"/>
          <w:rFonts w:asciiTheme="minorHAnsi" w:eastAsia="MS Gothic" w:hAnsiTheme="minorHAnsi" w:cstheme="minorHAnsi"/>
          <w:sz w:val="20"/>
          <w:szCs w:val="20"/>
        </w:rPr>
        <w:footnoteRef/>
      </w:r>
      <w:r w:rsidRPr="005635C4">
        <w:rPr>
          <w:rFonts w:asciiTheme="minorHAnsi" w:hAnsiTheme="minorHAnsi" w:cstheme="minorHAnsi"/>
          <w:sz w:val="20"/>
          <w:szCs w:val="20"/>
        </w:rPr>
        <w:t xml:space="preserve">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E2E1" w14:textId="308335CA" w:rsidR="00C72123" w:rsidRPr="00E46C25" w:rsidRDefault="00C72123" w:rsidP="00E46C25">
    <w:pPr>
      <w:pStyle w:val="Header"/>
    </w:pPr>
    <w:r w:rsidRPr="00E46C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FE8F" w14:textId="77777777" w:rsidR="00E46C25" w:rsidRPr="00C72123" w:rsidRDefault="00E46C25" w:rsidP="00E46C25">
    <w:pPr>
      <w:keepNext/>
      <w:keepLines/>
      <w:tabs>
        <w:tab w:val="center" w:pos="4860"/>
      </w:tabs>
      <w:spacing w:before="240"/>
      <w:jc w:val="right"/>
      <w:outlineLvl w:val="0"/>
      <w:rPr>
        <w:rFonts w:asciiTheme="minorHAnsi" w:hAnsiTheme="minorHAnsi" w:cstheme="minorHAnsi"/>
        <w:spacing w:val="-2"/>
        <w:sz w:val="20"/>
        <w:szCs w:val="20"/>
      </w:rPr>
    </w:pPr>
    <w:r w:rsidRPr="00C72123">
      <w:rPr>
        <w:rFonts w:asciiTheme="minorHAnsi" w:hAnsiTheme="minorHAnsi" w:cstheme="minorHAnsi"/>
        <w:spacing w:val="-2"/>
        <w:sz w:val="20"/>
        <w:szCs w:val="20"/>
      </w:rPr>
      <w:t>OMB No. 2506-0177</w:t>
    </w:r>
  </w:p>
  <w:p w14:paraId="7FD0907B" w14:textId="77777777" w:rsidR="00E46C25" w:rsidRPr="00C72123" w:rsidRDefault="00E46C25" w:rsidP="00E46C25">
    <w:pPr>
      <w:jc w:val="right"/>
      <w:rPr>
        <w:rFonts w:cstheme="minorHAnsi"/>
        <w:sz w:val="20"/>
        <w:szCs w:val="20"/>
      </w:rPr>
    </w:pPr>
    <w:r w:rsidRPr="00C72123">
      <w:rPr>
        <w:rFonts w:cstheme="minorHAnsi"/>
        <w:sz w:val="20"/>
        <w:szCs w:val="20"/>
      </w:rPr>
      <w:t>(exp.2/28/2025)</w:t>
    </w:r>
  </w:p>
  <w:p w14:paraId="7F43CB65" w14:textId="77777777" w:rsidR="00E46C25" w:rsidRPr="00C72123" w:rsidRDefault="00E46C25" w:rsidP="00E46C25">
    <w:pPr>
      <w:keepNext/>
      <w:keepLines/>
      <w:tabs>
        <w:tab w:val="center" w:pos="4860"/>
      </w:tabs>
      <w:spacing w:before="240"/>
      <w:jc w:val="center"/>
      <w:outlineLvl w:val="0"/>
      <w:rPr>
        <w:rFonts w:asciiTheme="minorHAnsi" w:hAnsiTheme="minorHAnsi" w:cstheme="minorHAnsi"/>
        <w:b/>
        <w:spacing w:val="-2"/>
        <w:sz w:val="18"/>
        <w:szCs w:val="20"/>
      </w:rPr>
    </w:pPr>
    <w:r w:rsidRPr="00C72123">
      <w:rPr>
        <w:rFonts w:asciiTheme="minorHAnsi" w:eastAsiaTheme="majorEastAsia" w:hAnsiTheme="minorHAnsi" w:cstheme="minorHAnsi"/>
        <w:noProof/>
        <w:color w:val="365F91" w:themeColor="accent1" w:themeShade="BF"/>
        <w:sz w:val="18"/>
        <w:szCs w:val="32"/>
      </w:rPr>
      <w:drawing>
        <wp:anchor distT="0" distB="0" distL="114300" distR="114300" simplePos="0" relativeHeight="251661312" behindDoc="1" locked="0" layoutInCell="1" allowOverlap="1" wp14:anchorId="261C03F1" wp14:editId="1BD0057A">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71859818" name="Picture 71859818" descr="HU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123">
      <w:rPr>
        <w:rFonts w:asciiTheme="minorHAnsi" w:hAnsiTheme="minorHAnsi" w:cstheme="minorHAnsi"/>
        <w:b/>
        <w:spacing w:val="-2"/>
        <w:sz w:val="18"/>
        <w:szCs w:val="20"/>
      </w:rPr>
      <w:t>U.S. DEPARTMENT OF HOUSING AND URBAN DEVELOPMENT</w:t>
    </w:r>
  </w:p>
  <w:p w14:paraId="66DEE6B0" w14:textId="77777777" w:rsidR="00E46C25" w:rsidRPr="00C72123" w:rsidRDefault="00E46C25" w:rsidP="00E46C25">
    <w:pPr>
      <w:suppressAutoHyphens/>
      <w:spacing w:line="264" w:lineRule="auto"/>
      <w:jc w:val="center"/>
      <w:rPr>
        <w:rFonts w:asciiTheme="minorHAnsi" w:hAnsiTheme="minorHAnsi" w:cstheme="minorHAnsi"/>
        <w:spacing w:val="-1"/>
        <w:sz w:val="16"/>
      </w:rPr>
    </w:pPr>
    <w:r w:rsidRPr="00C72123">
      <w:rPr>
        <w:rFonts w:asciiTheme="minorHAnsi" w:hAnsiTheme="minorHAnsi" w:cstheme="minorHAnsi"/>
        <w:spacing w:val="-2"/>
        <w:sz w:val="16"/>
      </w:rPr>
      <w:t>WASHINGTON, DC  20410-1000</w:t>
    </w:r>
  </w:p>
  <w:p w14:paraId="1044D7AA" w14:textId="77777777" w:rsidR="00E46C25" w:rsidRPr="00C72123" w:rsidRDefault="00E46C25" w:rsidP="00E46C25">
    <w:pPr>
      <w:suppressAutoHyphens/>
      <w:spacing w:line="264" w:lineRule="auto"/>
      <w:ind w:right="-1008"/>
      <w:rPr>
        <w:rFonts w:asciiTheme="minorHAnsi" w:hAnsiTheme="minorHAnsi" w:cstheme="minorHAnsi"/>
        <w:spacing w:val="-1"/>
      </w:rPr>
    </w:pPr>
  </w:p>
  <w:p w14:paraId="3C12538C" w14:textId="77777777" w:rsidR="00E46C25" w:rsidRPr="00C72123" w:rsidRDefault="00E46C25" w:rsidP="00E46C25">
    <w:pPr>
      <w:spacing w:after="240"/>
      <w:jc w:val="both"/>
      <w:rPr>
        <w:rFonts w:asciiTheme="minorHAnsi" w:hAnsiTheme="minorHAnsi" w:cstheme="minorHAnsi"/>
        <w:color w:val="FF0000"/>
        <w:sz w:val="20"/>
        <w:szCs w:val="20"/>
      </w:rPr>
    </w:pPr>
    <w:r w:rsidRPr="00C72123">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p w14:paraId="50EC09E8" w14:textId="77777777" w:rsidR="00E46C25" w:rsidRDefault="00E46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C20"/>
    <w:multiLevelType w:val="hybridMultilevel"/>
    <w:tmpl w:val="478E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3FC7FD7"/>
    <w:multiLevelType w:val="hybridMultilevel"/>
    <w:tmpl w:val="9DBCA166"/>
    <w:lvl w:ilvl="0" w:tplc="348E876A">
      <w:start w:val="1"/>
      <w:numFmt w:val="bullet"/>
      <w:lvlText w:val=""/>
      <w:lvlJc w:val="left"/>
      <w:pPr>
        <w:ind w:left="2160" w:hanging="360"/>
      </w:pPr>
      <w:rPr>
        <w:rFonts w:ascii="Wingdings" w:hAnsi="Wingdings" w:hint="default"/>
      </w:rPr>
    </w:lvl>
    <w:lvl w:ilvl="1" w:tplc="348E876A">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1709715872">
    <w:abstractNumId w:val="7"/>
  </w:num>
  <w:num w:numId="2" w16cid:durableId="2095977599">
    <w:abstractNumId w:val="3"/>
  </w:num>
  <w:num w:numId="3" w16cid:durableId="1000308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567292">
    <w:abstractNumId w:val="11"/>
  </w:num>
  <w:num w:numId="5" w16cid:durableId="287856508">
    <w:abstractNumId w:val="16"/>
  </w:num>
  <w:num w:numId="6" w16cid:durableId="1949853883">
    <w:abstractNumId w:val="8"/>
  </w:num>
  <w:num w:numId="7" w16cid:durableId="1725179191">
    <w:abstractNumId w:val="1"/>
  </w:num>
  <w:num w:numId="8" w16cid:durableId="604582741">
    <w:abstractNumId w:val="2"/>
  </w:num>
  <w:num w:numId="9" w16cid:durableId="338000085">
    <w:abstractNumId w:val="9"/>
  </w:num>
  <w:num w:numId="10" w16cid:durableId="552813213">
    <w:abstractNumId w:val="15"/>
  </w:num>
  <w:num w:numId="11" w16cid:durableId="971208026">
    <w:abstractNumId w:val="10"/>
  </w:num>
  <w:num w:numId="12" w16cid:durableId="1753699919">
    <w:abstractNumId w:val="5"/>
  </w:num>
  <w:num w:numId="13" w16cid:durableId="778722786">
    <w:abstractNumId w:val="6"/>
  </w:num>
  <w:num w:numId="14" w16cid:durableId="834994678">
    <w:abstractNumId w:val="4"/>
  </w:num>
  <w:num w:numId="15" w16cid:durableId="1089423585">
    <w:abstractNumId w:val="14"/>
  </w:num>
  <w:num w:numId="16" w16cid:durableId="1757703224">
    <w:abstractNumId w:val="12"/>
  </w:num>
  <w:num w:numId="17" w16cid:durableId="327950413">
    <w:abstractNumId w:val="13"/>
  </w:num>
  <w:num w:numId="18" w16cid:durableId="81811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A3"/>
    <w:rsid w:val="0000370D"/>
    <w:rsid w:val="00032420"/>
    <w:rsid w:val="00055FF4"/>
    <w:rsid w:val="0005708F"/>
    <w:rsid w:val="00062332"/>
    <w:rsid w:val="000837CB"/>
    <w:rsid w:val="00090EF5"/>
    <w:rsid w:val="000A1B60"/>
    <w:rsid w:val="000A3E1D"/>
    <w:rsid w:val="000B5A39"/>
    <w:rsid w:val="000D6300"/>
    <w:rsid w:val="00100208"/>
    <w:rsid w:val="00107745"/>
    <w:rsid w:val="00152533"/>
    <w:rsid w:val="00160861"/>
    <w:rsid w:val="00172296"/>
    <w:rsid w:val="001873EB"/>
    <w:rsid w:val="001B540C"/>
    <w:rsid w:val="001D7634"/>
    <w:rsid w:val="00205B84"/>
    <w:rsid w:val="00212766"/>
    <w:rsid w:val="0023781E"/>
    <w:rsid w:val="002515DB"/>
    <w:rsid w:val="002652A5"/>
    <w:rsid w:val="002A7157"/>
    <w:rsid w:val="002B1A1D"/>
    <w:rsid w:val="002B271A"/>
    <w:rsid w:val="002B3747"/>
    <w:rsid w:val="002B5A57"/>
    <w:rsid w:val="002C31D1"/>
    <w:rsid w:val="002C3344"/>
    <w:rsid w:val="002C58FA"/>
    <w:rsid w:val="002F6882"/>
    <w:rsid w:val="00313AA2"/>
    <w:rsid w:val="00315567"/>
    <w:rsid w:val="003165AB"/>
    <w:rsid w:val="003367CC"/>
    <w:rsid w:val="00356C46"/>
    <w:rsid w:val="00363076"/>
    <w:rsid w:val="00396DD7"/>
    <w:rsid w:val="003A731E"/>
    <w:rsid w:val="003B7CC2"/>
    <w:rsid w:val="003E1FD0"/>
    <w:rsid w:val="00405025"/>
    <w:rsid w:val="00412236"/>
    <w:rsid w:val="00420D2A"/>
    <w:rsid w:val="00421DF7"/>
    <w:rsid w:val="0044367A"/>
    <w:rsid w:val="00456414"/>
    <w:rsid w:val="00483848"/>
    <w:rsid w:val="00484CB2"/>
    <w:rsid w:val="00486568"/>
    <w:rsid w:val="00497F86"/>
    <w:rsid w:val="004A272F"/>
    <w:rsid w:val="004B010F"/>
    <w:rsid w:val="004C0167"/>
    <w:rsid w:val="004F2185"/>
    <w:rsid w:val="00505993"/>
    <w:rsid w:val="0051356D"/>
    <w:rsid w:val="005635C4"/>
    <w:rsid w:val="005672B7"/>
    <w:rsid w:val="00577072"/>
    <w:rsid w:val="005B3A8B"/>
    <w:rsid w:val="005C0493"/>
    <w:rsid w:val="005C4035"/>
    <w:rsid w:val="005E72B7"/>
    <w:rsid w:val="005F6703"/>
    <w:rsid w:val="00606ABE"/>
    <w:rsid w:val="00607C75"/>
    <w:rsid w:val="00613E26"/>
    <w:rsid w:val="00615E92"/>
    <w:rsid w:val="00646B8A"/>
    <w:rsid w:val="00657762"/>
    <w:rsid w:val="006B66B4"/>
    <w:rsid w:val="006D427C"/>
    <w:rsid w:val="006D4919"/>
    <w:rsid w:val="006E0BA3"/>
    <w:rsid w:val="00714F5C"/>
    <w:rsid w:val="00781807"/>
    <w:rsid w:val="00785245"/>
    <w:rsid w:val="00806E2F"/>
    <w:rsid w:val="00807E59"/>
    <w:rsid w:val="008106E9"/>
    <w:rsid w:val="00866722"/>
    <w:rsid w:val="00881175"/>
    <w:rsid w:val="008923EB"/>
    <w:rsid w:val="008A16B2"/>
    <w:rsid w:val="008C48D7"/>
    <w:rsid w:val="0094070D"/>
    <w:rsid w:val="00956493"/>
    <w:rsid w:val="00961737"/>
    <w:rsid w:val="00963F51"/>
    <w:rsid w:val="009743B4"/>
    <w:rsid w:val="00976F4B"/>
    <w:rsid w:val="009A3ABC"/>
    <w:rsid w:val="009D61AD"/>
    <w:rsid w:val="00A02A8B"/>
    <w:rsid w:val="00A04883"/>
    <w:rsid w:val="00AD0E0B"/>
    <w:rsid w:val="00AD58DF"/>
    <w:rsid w:val="00AF618F"/>
    <w:rsid w:val="00B43A93"/>
    <w:rsid w:val="00B75412"/>
    <w:rsid w:val="00BE394B"/>
    <w:rsid w:val="00BE7039"/>
    <w:rsid w:val="00BF4CEA"/>
    <w:rsid w:val="00C13BB3"/>
    <w:rsid w:val="00C30B54"/>
    <w:rsid w:val="00C45D16"/>
    <w:rsid w:val="00C630FD"/>
    <w:rsid w:val="00C6706A"/>
    <w:rsid w:val="00C7111A"/>
    <w:rsid w:val="00C72123"/>
    <w:rsid w:val="00C96E49"/>
    <w:rsid w:val="00CA02B7"/>
    <w:rsid w:val="00CC5A4E"/>
    <w:rsid w:val="00D0362C"/>
    <w:rsid w:val="00D233E1"/>
    <w:rsid w:val="00D27730"/>
    <w:rsid w:val="00D37BA4"/>
    <w:rsid w:val="00D37F5E"/>
    <w:rsid w:val="00D7402F"/>
    <w:rsid w:val="00D74271"/>
    <w:rsid w:val="00DC26B5"/>
    <w:rsid w:val="00DF04EF"/>
    <w:rsid w:val="00E00F91"/>
    <w:rsid w:val="00E358A2"/>
    <w:rsid w:val="00E4116C"/>
    <w:rsid w:val="00E46C25"/>
    <w:rsid w:val="00E531C5"/>
    <w:rsid w:val="00E702BA"/>
    <w:rsid w:val="00E7463B"/>
    <w:rsid w:val="00E92E21"/>
    <w:rsid w:val="00ED16B8"/>
    <w:rsid w:val="00EE73C0"/>
    <w:rsid w:val="00EF0D47"/>
    <w:rsid w:val="00F36121"/>
    <w:rsid w:val="00F36883"/>
    <w:rsid w:val="00F64BCF"/>
    <w:rsid w:val="00F904A3"/>
    <w:rsid w:val="00F90692"/>
    <w:rsid w:val="00F96A40"/>
    <w:rsid w:val="00FE0288"/>
    <w:rsid w:val="00FE5B7F"/>
    <w:rsid w:val="00FE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85AA"/>
  <w15:docId w15:val="{5C5F27FC-8F4B-43DC-93BC-82BCA172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styleId="UnresolvedMention">
    <w:name w:val="Unresolved Mention"/>
    <w:basedOn w:val="DefaultParagraphFont"/>
    <w:uiPriority w:val="99"/>
    <w:semiHidden/>
    <w:unhideWhenUsed/>
    <w:rsid w:val="00BE394B"/>
    <w:rPr>
      <w:color w:val="605E5C"/>
      <w:shd w:val="clear" w:color="auto" w:fill="E1DFDD"/>
    </w:rPr>
  </w:style>
  <w:style w:type="paragraph" w:styleId="Header">
    <w:name w:val="header"/>
    <w:basedOn w:val="Normal"/>
    <w:link w:val="HeaderChar"/>
    <w:uiPriority w:val="99"/>
    <w:unhideWhenUsed/>
    <w:rsid w:val="00C72123"/>
    <w:pPr>
      <w:tabs>
        <w:tab w:val="center" w:pos="4680"/>
        <w:tab w:val="right" w:pos="9360"/>
      </w:tabs>
    </w:pPr>
  </w:style>
  <w:style w:type="character" w:customStyle="1" w:styleId="HeaderChar">
    <w:name w:val="Header Char"/>
    <w:basedOn w:val="DefaultParagraphFont"/>
    <w:link w:val="Header"/>
    <w:uiPriority w:val="99"/>
    <w:rsid w:val="00C721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2123"/>
    <w:pPr>
      <w:tabs>
        <w:tab w:val="center" w:pos="4680"/>
        <w:tab w:val="right" w:pos="9360"/>
      </w:tabs>
    </w:pPr>
  </w:style>
  <w:style w:type="character" w:customStyle="1" w:styleId="FooterChar">
    <w:name w:val="Footer Char"/>
    <w:basedOn w:val="DefaultParagraphFont"/>
    <w:link w:val="Footer"/>
    <w:uiPriority w:val="99"/>
    <w:rsid w:val="00C721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environmental-review/site-contam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tps://www.hud.gov/sites/dfiles/CPD/documents/CPD_Notice_on_Addressing_Radon_in_the_Environmental_Review_Proces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CPD/documents/CPD_Notice_on_Addressing_Radon_in_the_Environmental_Review_Proces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169A-FD6C-4B0F-9EA8-4E637274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Site Contamination (Single Family) - Worksheet</vt:lpstr>
    </vt:vector>
  </TitlesOfParts>
  <Company>Housing and Urban Development</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Contamination (Single Family) - Worksheet</dc:title>
  <dc:creator>HUD</dc:creator>
  <cp:lastModifiedBy>Kim, Paul</cp:lastModifiedBy>
  <cp:revision>2</cp:revision>
  <dcterms:created xsi:type="dcterms:W3CDTF">2024-09-23T17:51:00Z</dcterms:created>
  <dcterms:modified xsi:type="dcterms:W3CDTF">2024-09-23T17:51:00Z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