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FB829" w14:textId="77777777" w:rsidR="003D2F85" w:rsidRPr="00D27427" w:rsidRDefault="003D2F85" w:rsidP="00D27427">
      <w:pPr>
        <w:pStyle w:val="NoSpacing"/>
        <w:jc w:val="center"/>
        <w:rPr>
          <w:rFonts w:ascii="Times New Roman" w:hAnsi="Times New Roman"/>
          <w:bCs w:val="0"/>
        </w:rPr>
      </w:pPr>
    </w:p>
    <w:p w14:paraId="05D8D11E" w14:textId="77777777" w:rsidR="003D2F85" w:rsidRPr="00D27427" w:rsidRDefault="003D2F85" w:rsidP="00D27427">
      <w:pPr>
        <w:pStyle w:val="NoSpacing"/>
        <w:jc w:val="center"/>
        <w:rPr>
          <w:rFonts w:ascii="Times New Roman" w:hAnsi="Times New Roman"/>
          <w:bCs w:val="0"/>
        </w:rPr>
      </w:pPr>
    </w:p>
    <w:p w14:paraId="69DB25AA" w14:textId="63A15884" w:rsidR="003D2F85" w:rsidRPr="00D27427" w:rsidRDefault="003D2F85" w:rsidP="00D27427">
      <w:pPr>
        <w:pStyle w:val="NoSpacing"/>
        <w:jc w:val="center"/>
        <w:rPr>
          <w:rFonts w:ascii="Times New Roman" w:hAnsi="Times New Roman"/>
          <w:bCs w:val="0"/>
        </w:rPr>
      </w:pPr>
    </w:p>
    <w:p w14:paraId="3FCDA914" w14:textId="4FDC3809" w:rsidR="003D2F85" w:rsidRPr="00D27427" w:rsidRDefault="003D2F85" w:rsidP="00D27427">
      <w:pPr>
        <w:pStyle w:val="NoSpacing"/>
        <w:jc w:val="center"/>
        <w:rPr>
          <w:rFonts w:ascii="Times New Roman" w:hAnsi="Times New Roman"/>
          <w:bCs w:val="0"/>
        </w:rPr>
      </w:pPr>
    </w:p>
    <w:p w14:paraId="4E5E8DF5" w14:textId="1C78BDEF" w:rsidR="003D2F85" w:rsidRPr="00D27427" w:rsidRDefault="003D2F85" w:rsidP="00D27427">
      <w:pPr>
        <w:pStyle w:val="NoSpacing"/>
        <w:jc w:val="center"/>
        <w:rPr>
          <w:rFonts w:ascii="Times New Roman" w:hAnsi="Times New Roman"/>
          <w:bCs w:val="0"/>
        </w:rPr>
      </w:pPr>
    </w:p>
    <w:p w14:paraId="5F1B29B4" w14:textId="630E10BF" w:rsidR="003D2F85" w:rsidRPr="00D27427" w:rsidRDefault="003D2F85" w:rsidP="00D27427">
      <w:pPr>
        <w:pStyle w:val="NoSpacing"/>
        <w:jc w:val="center"/>
        <w:rPr>
          <w:rFonts w:ascii="Times New Roman" w:hAnsi="Times New Roman"/>
          <w:bCs w:val="0"/>
        </w:rPr>
      </w:pPr>
    </w:p>
    <w:p w14:paraId="2DA54BDA" w14:textId="395BA337" w:rsidR="003D2F85" w:rsidRPr="00D27427" w:rsidRDefault="003D2F85" w:rsidP="00D27427">
      <w:pPr>
        <w:pStyle w:val="NoSpacing"/>
        <w:jc w:val="center"/>
        <w:rPr>
          <w:rFonts w:ascii="Times New Roman" w:hAnsi="Times New Roman"/>
          <w:bCs w:val="0"/>
        </w:rPr>
      </w:pPr>
    </w:p>
    <w:p w14:paraId="0B915797" w14:textId="1B43C03B" w:rsidR="003D2F85" w:rsidRDefault="003D2F85" w:rsidP="00D27427">
      <w:pPr>
        <w:pStyle w:val="NoSpacing"/>
        <w:jc w:val="center"/>
        <w:rPr>
          <w:rFonts w:ascii="Times New Roman" w:hAnsi="Times New Roman"/>
          <w:bCs w:val="0"/>
        </w:rPr>
      </w:pPr>
    </w:p>
    <w:p w14:paraId="11326237" w14:textId="7281E079" w:rsidR="00D27427" w:rsidRDefault="00D27427" w:rsidP="00D27427">
      <w:pPr>
        <w:pStyle w:val="NoSpacing"/>
        <w:jc w:val="center"/>
        <w:rPr>
          <w:rFonts w:ascii="Times New Roman" w:hAnsi="Times New Roman"/>
          <w:bCs w:val="0"/>
        </w:rPr>
      </w:pPr>
    </w:p>
    <w:p w14:paraId="7B8D7C9A" w14:textId="7DF21E32" w:rsidR="009D1147" w:rsidRDefault="009D1147" w:rsidP="00D27427">
      <w:pPr>
        <w:pStyle w:val="NoSpacing"/>
        <w:jc w:val="center"/>
        <w:rPr>
          <w:rFonts w:ascii="Times New Roman" w:hAnsi="Times New Roman"/>
          <w:bCs w:val="0"/>
        </w:rPr>
      </w:pPr>
    </w:p>
    <w:p w14:paraId="4C7D66EA" w14:textId="3AC9F8C8" w:rsidR="009D1147" w:rsidRDefault="009D1147" w:rsidP="00D27427">
      <w:pPr>
        <w:pStyle w:val="NoSpacing"/>
        <w:jc w:val="center"/>
        <w:rPr>
          <w:rFonts w:ascii="Times New Roman" w:hAnsi="Times New Roman"/>
          <w:bCs w:val="0"/>
        </w:rPr>
      </w:pPr>
    </w:p>
    <w:p w14:paraId="7159F38F" w14:textId="22E1AC2A" w:rsidR="00576AFB" w:rsidRDefault="00576AFB" w:rsidP="00D27427">
      <w:pPr>
        <w:pStyle w:val="NoSpacing"/>
        <w:jc w:val="center"/>
        <w:rPr>
          <w:rFonts w:ascii="Times New Roman" w:hAnsi="Times New Roman"/>
          <w:bCs w:val="0"/>
        </w:rPr>
      </w:pPr>
    </w:p>
    <w:p w14:paraId="46967A6F" w14:textId="15E3D07D" w:rsidR="00576AFB" w:rsidRDefault="00576AFB" w:rsidP="00D27427">
      <w:pPr>
        <w:pStyle w:val="NoSpacing"/>
        <w:jc w:val="center"/>
        <w:rPr>
          <w:rFonts w:ascii="Times New Roman" w:hAnsi="Times New Roman"/>
          <w:bCs w:val="0"/>
        </w:rPr>
      </w:pPr>
    </w:p>
    <w:p w14:paraId="5FC20EEB" w14:textId="32C34076" w:rsidR="00576AFB" w:rsidRDefault="00576AFB" w:rsidP="00D27427">
      <w:pPr>
        <w:pStyle w:val="NoSpacing"/>
        <w:jc w:val="center"/>
        <w:rPr>
          <w:rFonts w:ascii="Times New Roman" w:hAnsi="Times New Roman"/>
          <w:bCs w:val="0"/>
        </w:rPr>
      </w:pPr>
    </w:p>
    <w:p w14:paraId="078CC8B6" w14:textId="77777777" w:rsidR="00576AFB" w:rsidRDefault="00576AFB" w:rsidP="00D27427">
      <w:pPr>
        <w:pStyle w:val="NoSpacing"/>
        <w:jc w:val="center"/>
        <w:rPr>
          <w:rFonts w:ascii="Times New Roman" w:hAnsi="Times New Roman"/>
          <w:bCs w:val="0"/>
        </w:rPr>
      </w:pPr>
    </w:p>
    <w:p w14:paraId="600106CF" w14:textId="226F2937" w:rsidR="00D27427" w:rsidRDefault="00D27427" w:rsidP="00D27427">
      <w:pPr>
        <w:pStyle w:val="NoSpacing"/>
        <w:jc w:val="center"/>
        <w:rPr>
          <w:rFonts w:ascii="Times New Roman" w:hAnsi="Times New Roman"/>
          <w:bCs w:val="0"/>
        </w:rPr>
      </w:pPr>
    </w:p>
    <w:p w14:paraId="1D8CD9AE" w14:textId="3F87B29D" w:rsidR="00D27427" w:rsidRDefault="00D27427" w:rsidP="00D27427">
      <w:pPr>
        <w:pStyle w:val="NoSpacing"/>
        <w:jc w:val="center"/>
        <w:rPr>
          <w:rFonts w:ascii="Times New Roman" w:hAnsi="Times New Roman"/>
          <w:bCs w:val="0"/>
        </w:rPr>
      </w:pPr>
    </w:p>
    <w:p w14:paraId="53DC1909" w14:textId="3DB94C9B" w:rsidR="00D27427" w:rsidRDefault="00D27427" w:rsidP="00D27427">
      <w:pPr>
        <w:pStyle w:val="NoSpacing"/>
        <w:jc w:val="center"/>
        <w:rPr>
          <w:rFonts w:ascii="Times New Roman" w:hAnsi="Times New Roman"/>
          <w:bCs w:val="0"/>
        </w:rPr>
      </w:pPr>
    </w:p>
    <w:p w14:paraId="08BCA416" w14:textId="47EFA84C" w:rsidR="00D27427" w:rsidRDefault="00D27427" w:rsidP="00D27427">
      <w:pPr>
        <w:pStyle w:val="NoSpacing"/>
        <w:jc w:val="center"/>
        <w:rPr>
          <w:rFonts w:ascii="Times New Roman" w:hAnsi="Times New Roman"/>
          <w:bCs w:val="0"/>
        </w:rPr>
      </w:pPr>
    </w:p>
    <w:p w14:paraId="50185050" w14:textId="4FCDEBB2" w:rsidR="00D27427" w:rsidRDefault="00D27427" w:rsidP="00D27427">
      <w:pPr>
        <w:pStyle w:val="NoSpacing"/>
        <w:jc w:val="center"/>
        <w:rPr>
          <w:rFonts w:ascii="Times New Roman" w:hAnsi="Times New Roman"/>
          <w:bCs w:val="0"/>
        </w:rPr>
      </w:pPr>
    </w:p>
    <w:p w14:paraId="29D7F551" w14:textId="73BD582C" w:rsidR="00D27427" w:rsidRDefault="00D27427" w:rsidP="00D27427">
      <w:pPr>
        <w:pStyle w:val="NoSpacing"/>
        <w:jc w:val="center"/>
        <w:rPr>
          <w:rFonts w:ascii="Times New Roman" w:hAnsi="Times New Roman"/>
          <w:bCs w:val="0"/>
        </w:rPr>
      </w:pPr>
    </w:p>
    <w:p w14:paraId="41EC8B3E" w14:textId="20D32B7C" w:rsidR="005A4B93" w:rsidRDefault="005A4B93" w:rsidP="00D27427">
      <w:pPr>
        <w:pStyle w:val="NoSpacing"/>
        <w:jc w:val="center"/>
        <w:rPr>
          <w:rFonts w:ascii="Times New Roman" w:hAnsi="Times New Roman"/>
          <w:bCs w:val="0"/>
        </w:rPr>
      </w:pPr>
    </w:p>
    <w:p w14:paraId="6037FD66" w14:textId="77777777" w:rsidR="005A4B93" w:rsidRPr="00D27427" w:rsidRDefault="005A4B93" w:rsidP="00D27427">
      <w:pPr>
        <w:pStyle w:val="NoSpacing"/>
        <w:jc w:val="center"/>
        <w:rPr>
          <w:rFonts w:ascii="Times New Roman" w:hAnsi="Times New Roman"/>
          <w:bCs w:val="0"/>
        </w:rPr>
      </w:pPr>
    </w:p>
    <w:p w14:paraId="32DC1C95" w14:textId="77777777" w:rsidR="003D2F85" w:rsidRPr="00D27427" w:rsidRDefault="003D2F85" w:rsidP="00D27427">
      <w:pPr>
        <w:pStyle w:val="NoSpacing"/>
        <w:jc w:val="center"/>
        <w:rPr>
          <w:rFonts w:ascii="Times New Roman" w:hAnsi="Times New Roman"/>
          <w:bCs w:val="0"/>
        </w:rPr>
      </w:pPr>
    </w:p>
    <w:p w14:paraId="30C4CE11" w14:textId="3DA8A462" w:rsidR="003D2F85" w:rsidRPr="00093454" w:rsidRDefault="003D2F85" w:rsidP="005A4B93">
      <w:pPr>
        <w:pStyle w:val="NoSpacing"/>
        <w:jc w:val="center"/>
        <w:rPr>
          <w:rFonts w:ascii="Times New Roman" w:hAnsi="Times New Roman"/>
          <w:b/>
          <w:bCs w:val="0"/>
          <w:sz w:val="32"/>
          <w:szCs w:val="32"/>
        </w:rPr>
      </w:pPr>
      <w:r w:rsidRPr="00093454">
        <w:rPr>
          <w:rFonts w:ascii="Times New Roman" w:hAnsi="Times New Roman"/>
          <w:b/>
          <w:bCs w:val="0"/>
          <w:sz w:val="32"/>
          <w:szCs w:val="32"/>
        </w:rPr>
        <w:t xml:space="preserve">Community Development Block Grant </w:t>
      </w:r>
      <w:r w:rsidR="005A4B93" w:rsidRPr="00093454">
        <w:rPr>
          <w:rFonts w:ascii="Times New Roman" w:hAnsi="Times New Roman"/>
          <w:b/>
          <w:bCs w:val="0"/>
          <w:sz w:val="32"/>
          <w:szCs w:val="32"/>
        </w:rPr>
        <w:t>–</w:t>
      </w:r>
      <w:r w:rsidRPr="00093454">
        <w:rPr>
          <w:rFonts w:ascii="Times New Roman" w:hAnsi="Times New Roman"/>
          <w:b/>
          <w:bCs w:val="0"/>
          <w:sz w:val="32"/>
          <w:szCs w:val="32"/>
        </w:rPr>
        <w:t xml:space="preserve"> </w:t>
      </w:r>
      <w:r w:rsidR="005A4B93" w:rsidRPr="00093454">
        <w:rPr>
          <w:rFonts w:ascii="Times New Roman" w:hAnsi="Times New Roman"/>
          <w:b/>
          <w:bCs w:val="0"/>
          <w:sz w:val="32"/>
          <w:szCs w:val="32"/>
        </w:rPr>
        <w:t>Disaster Recovery (CDBG-DR)</w:t>
      </w:r>
    </w:p>
    <w:p w14:paraId="09222983" w14:textId="77777777" w:rsidR="003D2F85" w:rsidRPr="00093454" w:rsidRDefault="003D2F85" w:rsidP="00D27427">
      <w:pPr>
        <w:pStyle w:val="NoSpacing"/>
        <w:jc w:val="center"/>
        <w:rPr>
          <w:rFonts w:ascii="Times New Roman" w:hAnsi="Times New Roman"/>
          <w:b/>
          <w:bCs w:val="0"/>
          <w:sz w:val="32"/>
          <w:szCs w:val="32"/>
        </w:rPr>
      </w:pPr>
    </w:p>
    <w:p w14:paraId="3D107505" w14:textId="5B63E544" w:rsidR="003D2F85" w:rsidRDefault="003D2F85" w:rsidP="009D1147">
      <w:pPr>
        <w:pStyle w:val="NoSpacing"/>
        <w:ind w:left="720" w:right="720"/>
        <w:jc w:val="center"/>
        <w:rPr>
          <w:rFonts w:ascii="Times New Roman" w:hAnsi="Times New Roman"/>
          <w:b/>
          <w:bCs w:val="0"/>
          <w:sz w:val="32"/>
          <w:szCs w:val="32"/>
        </w:rPr>
      </w:pPr>
      <w:r w:rsidRPr="00093454">
        <w:rPr>
          <w:rFonts w:ascii="Times New Roman" w:hAnsi="Times New Roman"/>
          <w:b/>
          <w:bCs w:val="0"/>
          <w:sz w:val="32"/>
          <w:szCs w:val="32"/>
        </w:rPr>
        <w:t xml:space="preserve">P.L. </w:t>
      </w:r>
      <w:r w:rsidR="005A4B93" w:rsidRPr="00093454">
        <w:rPr>
          <w:rFonts w:ascii="Times New Roman" w:hAnsi="Times New Roman"/>
          <w:b/>
          <w:bCs w:val="0"/>
          <w:sz w:val="32"/>
          <w:szCs w:val="32"/>
        </w:rPr>
        <w:t>116-20</w:t>
      </w:r>
      <w:r w:rsidRPr="00093454">
        <w:rPr>
          <w:rFonts w:ascii="Times New Roman" w:hAnsi="Times New Roman"/>
          <w:b/>
          <w:bCs w:val="0"/>
          <w:sz w:val="32"/>
          <w:szCs w:val="32"/>
        </w:rPr>
        <w:t xml:space="preserve"> </w:t>
      </w:r>
      <w:r w:rsidR="00F91602" w:rsidRPr="00093454">
        <w:rPr>
          <w:rFonts w:ascii="Times New Roman" w:hAnsi="Times New Roman"/>
          <w:b/>
          <w:bCs w:val="0"/>
          <w:sz w:val="32"/>
          <w:szCs w:val="32"/>
        </w:rPr>
        <w:t xml:space="preserve">and P.L. 115-254 </w:t>
      </w:r>
      <w:r w:rsidRPr="00093454">
        <w:rPr>
          <w:rFonts w:ascii="Times New Roman" w:hAnsi="Times New Roman"/>
          <w:b/>
          <w:bCs w:val="0"/>
          <w:sz w:val="32"/>
          <w:szCs w:val="32"/>
        </w:rPr>
        <w:t>Financial Management and</w:t>
      </w:r>
      <w:r w:rsidR="009D1147" w:rsidRPr="00093454">
        <w:rPr>
          <w:rFonts w:ascii="Times New Roman" w:hAnsi="Times New Roman"/>
          <w:b/>
          <w:bCs w:val="0"/>
          <w:sz w:val="32"/>
          <w:szCs w:val="32"/>
        </w:rPr>
        <w:t xml:space="preserve"> </w:t>
      </w:r>
      <w:r w:rsidRPr="00093454">
        <w:rPr>
          <w:rFonts w:ascii="Times New Roman" w:hAnsi="Times New Roman"/>
          <w:b/>
          <w:bCs w:val="0"/>
          <w:sz w:val="32"/>
          <w:szCs w:val="32"/>
        </w:rPr>
        <w:t>Grant Compliance Certification</w:t>
      </w:r>
      <w:r w:rsidR="009D1147" w:rsidRPr="00093454">
        <w:rPr>
          <w:rFonts w:ascii="Times New Roman" w:hAnsi="Times New Roman"/>
          <w:b/>
          <w:bCs w:val="0"/>
          <w:sz w:val="32"/>
          <w:szCs w:val="32"/>
        </w:rPr>
        <w:t xml:space="preserve"> </w:t>
      </w:r>
      <w:r w:rsidRPr="00093454">
        <w:rPr>
          <w:rFonts w:ascii="Times New Roman" w:hAnsi="Times New Roman"/>
          <w:b/>
          <w:bCs w:val="0"/>
          <w:sz w:val="32"/>
          <w:szCs w:val="32"/>
        </w:rPr>
        <w:t xml:space="preserve">for </w:t>
      </w:r>
      <w:r w:rsidR="005A4B93" w:rsidRPr="00093454">
        <w:rPr>
          <w:rFonts w:ascii="Times New Roman" w:hAnsi="Times New Roman"/>
          <w:b/>
          <w:bCs w:val="0"/>
          <w:sz w:val="32"/>
          <w:szCs w:val="32"/>
        </w:rPr>
        <w:t>States and Grantees</w:t>
      </w:r>
      <w:r w:rsidR="008000C8">
        <w:rPr>
          <w:rFonts w:ascii="Times New Roman" w:hAnsi="Times New Roman"/>
          <w:b/>
          <w:bCs w:val="0"/>
          <w:sz w:val="32"/>
          <w:szCs w:val="32"/>
        </w:rPr>
        <w:t xml:space="preserve"> </w:t>
      </w:r>
    </w:p>
    <w:p w14:paraId="225F48F5" w14:textId="13FA2A5C" w:rsidR="008000C8" w:rsidRPr="00093454" w:rsidRDefault="008000C8" w:rsidP="009D1147">
      <w:pPr>
        <w:pStyle w:val="NoSpacing"/>
        <w:ind w:left="720" w:right="720"/>
        <w:jc w:val="center"/>
        <w:rPr>
          <w:rFonts w:ascii="Times New Roman" w:hAnsi="Times New Roman"/>
          <w:b/>
          <w:bCs w:val="0"/>
          <w:sz w:val="32"/>
          <w:szCs w:val="32"/>
        </w:rPr>
      </w:pPr>
      <w:r>
        <w:rPr>
          <w:rFonts w:ascii="Times New Roman" w:hAnsi="Times New Roman"/>
          <w:b/>
          <w:bCs w:val="0"/>
          <w:sz w:val="32"/>
          <w:szCs w:val="32"/>
        </w:rPr>
        <w:t>Prior Certification Addendum</w:t>
      </w:r>
      <w:r w:rsidR="00C52798">
        <w:rPr>
          <w:rFonts w:ascii="Times New Roman" w:hAnsi="Times New Roman"/>
          <w:b/>
          <w:bCs w:val="0"/>
          <w:sz w:val="32"/>
          <w:szCs w:val="32"/>
        </w:rPr>
        <w:t xml:space="preserve"> A</w:t>
      </w:r>
    </w:p>
    <w:p w14:paraId="3B6625BF" w14:textId="77777777" w:rsidR="003D2F85" w:rsidRPr="00093454" w:rsidRDefault="003D2F85" w:rsidP="00D27427">
      <w:pPr>
        <w:pStyle w:val="NoSpacing"/>
        <w:jc w:val="center"/>
        <w:rPr>
          <w:rFonts w:ascii="Times New Roman" w:hAnsi="Times New Roman"/>
          <w:bCs w:val="0"/>
        </w:rPr>
      </w:pPr>
    </w:p>
    <w:p w14:paraId="58C2DD90" w14:textId="77777777" w:rsidR="003D2F85" w:rsidRPr="00093454" w:rsidRDefault="003D2F85" w:rsidP="00D27427">
      <w:pPr>
        <w:pStyle w:val="NoSpacing"/>
        <w:rPr>
          <w:rFonts w:ascii="Times New Roman" w:hAnsi="Times New Roman"/>
          <w:bCs w:val="0"/>
        </w:rPr>
      </w:pPr>
    </w:p>
    <w:sdt>
      <w:sdtPr>
        <w:rPr>
          <w:rFonts w:ascii="Times New Roman" w:eastAsia="Calibri" w:hAnsi="Times New Roman"/>
          <w:bCs w:val="0"/>
        </w:rPr>
        <w:alias w:val="Title"/>
        <w:id w:val="15524250"/>
        <w:placeholder>
          <w:docPart w:val="4C7924CC79AA4E228FD9D58D50F19F49"/>
        </w:placeholder>
        <w:dataBinding w:prefixMappings="xmlns:ns0='http://schemas.openxmlformats.org/package/2006/metadata/core-properties' xmlns:ns1='http://purl.org/dc/elements/1.1/'" w:xpath="/ns0:coreProperties[1]/ns1:title[1]" w:storeItemID="{6C3C8BC8-F283-45AE-878A-BAB7291924A1}"/>
        <w:text/>
      </w:sdtPr>
      <w:sdtEndPr/>
      <w:sdtContent>
        <w:bookmarkStart w:id="0" w:name="_Hlk500143566" w:displacedByCustomXml="prev"/>
        <w:p w14:paraId="46BABA99" w14:textId="745CF06F" w:rsidR="003D2F85" w:rsidRPr="00093454" w:rsidRDefault="00E03DEB" w:rsidP="008000C8">
          <w:pPr>
            <w:pStyle w:val="NoSpacing"/>
            <w:jc w:val="center"/>
            <w:rPr>
              <w:rFonts w:ascii="Times New Roman" w:hAnsi="Times New Roman"/>
              <w:bCs w:val="0"/>
            </w:rPr>
          </w:pPr>
          <w:r>
            <w:rPr>
              <w:rFonts w:ascii="Times New Roman" w:eastAsia="Calibri" w:hAnsi="Times New Roman"/>
              <w:bCs w:val="0"/>
            </w:rPr>
            <w:t>P.L. 116-20 and P.L. 115-254 Financial Management and Grant Compliance Certification – Addendum A</w:t>
          </w:r>
        </w:p>
      </w:sdtContent>
    </w:sdt>
    <w:bookmarkEnd w:id="0" w:displacedByCustomXml="prev"/>
    <w:p w14:paraId="04955EE5" w14:textId="77777777" w:rsidR="003D2F85" w:rsidRPr="00093454" w:rsidRDefault="003D2F85" w:rsidP="00D27427">
      <w:pPr>
        <w:pStyle w:val="NoSpacing"/>
        <w:rPr>
          <w:rFonts w:ascii="Times New Roman" w:hAnsi="Times New Roman"/>
          <w:bCs w:val="0"/>
        </w:rPr>
      </w:pPr>
    </w:p>
    <w:p w14:paraId="71662C76" w14:textId="77777777" w:rsidR="003D2F85" w:rsidRPr="00093454" w:rsidRDefault="003D2F85" w:rsidP="00D27427">
      <w:pPr>
        <w:pStyle w:val="NoSpacing"/>
        <w:rPr>
          <w:rFonts w:ascii="Times New Roman" w:hAnsi="Times New Roman"/>
          <w:bCs w:val="0"/>
        </w:rPr>
      </w:pPr>
    </w:p>
    <w:p w14:paraId="77C4B0B0" w14:textId="77777777" w:rsidR="003D2F85" w:rsidRPr="00093454" w:rsidRDefault="003D2F85" w:rsidP="00D27427">
      <w:pPr>
        <w:pStyle w:val="NoSpacing"/>
        <w:rPr>
          <w:rFonts w:ascii="Times New Roman" w:hAnsi="Times New Roman"/>
          <w:bCs w:val="0"/>
        </w:rPr>
      </w:pPr>
    </w:p>
    <w:p w14:paraId="4FBB39A9" w14:textId="77777777" w:rsidR="003D2F85" w:rsidRPr="00093454" w:rsidRDefault="003D2F85" w:rsidP="00D27427">
      <w:pPr>
        <w:pStyle w:val="NoSpacing"/>
        <w:rPr>
          <w:rFonts w:ascii="Times New Roman" w:hAnsi="Times New Roman"/>
          <w:bCs w:val="0"/>
        </w:rPr>
      </w:pPr>
    </w:p>
    <w:p w14:paraId="5C9FED9F" w14:textId="77777777" w:rsidR="003D2F85" w:rsidRPr="00093454" w:rsidRDefault="003D2F85" w:rsidP="00D27427">
      <w:pPr>
        <w:pStyle w:val="NoSpacing"/>
        <w:rPr>
          <w:rFonts w:ascii="Times New Roman" w:hAnsi="Times New Roman"/>
          <w:bCs w:val="0"/>
        </w:rPr>
      </w:pPr>
    </w:p>
    <w:p w14:paraId="7E6BD5CF" w14:textId="77777777" w:rsidR="003D2F85" w:rsidRPr="00093454" w:rsidRDefault="003D2F85" w:rsidP="00D27427">
      <w:pPr>
        <w:pStyle w:val="NoSpacing"/>
        <w:rPr>
          <w:rFonts w:ascii="Times New Roman" w:hAnsi="Times New Roman"/>
          <w:bCs w:val="0"/>
        </w:rPr>
      </w:pPr>
    </w:p>
    <w:p w14:paraId="09F6595E" w14:textId="77777777" w:rsidR="003D2F85" w:rsidRPr="00093454" w:rsidRDefault="003D2F85" w:rsidP="00D27427">
      <w:pPr>
        <w:pStyle w:val="NoSpacing"/>
        <w:rPr>
          <w:rFonts w:ascii="Times New Roman" w:hAnsi="Times New Roman"/>
          <w:bCs w:val="0"/>
        </w:rPr>
      </w:pPr>
    </w:p>
    <w:p w14:paraId="4ACF25AB" w14:textId="127B2F74" w:rsidR="003D2F85" w:rsidRPr="00093454" w:rsidRDefault="003D2F85" w:rsidP="00D27427">
      <w:pPr>
        <w:pStyle w:val="NoSpacing"/>
        <w:rPr>
          <w:rFonts w:ascii="Times New Roman" w:hAnsi="Times New Roman"/>
          <w:bCs w:val="0"/>
        </w:rPr>
      </w:pPr>
    </w:p>
    <w:p w14:paraId="1AD82DF0" w14:textId="72671DE3" w:rsidR="00576AFB" w:rsidRPr="00093454" w:rsidRDefault="00576AFB" w:rsidP="00D27427">
      <w:pPr>
        <w:pStyle w:val="NoSpacing"/>
        <w:rPr>
          <w:rFonts w:ascii="Times New Roman" w:hAnsi="Times New Roman"/>
          <w:bCs w:val="0"/>
        </w:rPr>
      </w:pPr>
    </w:p>
    <w:p w14:paraId="78F2752A" w14:textId="0885B516" w:rsidR="00576AFB" w:rsidRPr="00093454" w:rsidRDefault="00576AFB" w:rsidP="00D27427">
      <w:pPr>
        <w:pStyle w:val="NoSpacing"/>
        <w:rPr>
          <w:rFonts w:ascii="Times New Roman" w:hAnsi="Times New Roman"/>
          <w:bCs w:val="0"/>
        </w:rPr>
      </w:pPr>
    </w:p>
    <w:p w14:paraId="0C80C4F8" w14:textId="43110582" w:rsidR="00576AFB" w:rsidRPr="00093454" w:rsidRDefault="00576AFB" w:rsidP="00D27427">
      <w:pPr>
        <w:pStyle w:val="NoSpacing"/>
        <w:rPr>
          <w:rFonts w:ascii="Times New Roman" w:hAnsi="Times New Roman"/>
          <w:bCs w:val="0"/>
        </w:rPr>
      </w:pPr>
    </w:p>
    <w:p w14:paraId="7F0D1487" w14:textId="33D98A1C" w:rsidR="00576AFB" w:rsidRPr="00093454" w:rsidRDefault="00576AFB" w:rsidP="00D27427">
      <w:pPr>
        <w:pStyle w:val="NoSpacing"/>
        <w:rPr>
          <w:rFonts w:ascii="Times New Roman" w:hAnsi="Times New Roman"/>
          <w:bCs w:val="0"/>
        </w:rPr>
      </w:pPr>
    </w:p>
    <w:p w14:paraId="3B9432CF" w14:textId="3F6DF27C" w:rsidR="00576AFB" w:rsidRPr="00093454" w:rsidRDefault="00576AFB" w:rsidP="00D27427">
      <w:pPr>
        <w:pStyle w:val="NoSpacing"/>
        <w:rPr>
          <w:rFonts w:ascii="Times New Roman" w:hAnsi="Times New Roman"/>
          <w:bCs w:val="0"/>
        </w:rPr>
      </w:pPr>
    </w:p>
    <w:p w14:paraId="77FC5D3B" w14:textId="279186A3" w:rsidR="00576AFB" w:rsidRPr="00093454" w:rsidRDefault="00576AFB" w:rsidP="00D27427">
      <w:pPr>
        <w:pStyle w:val="NoSpacing"/>
        <w:rPr>
          <w:rFonts w:ascii="Times New Roman" w:hAnsi="Times New Roman"/>
          <w:bCs w:val="0"/>
        </w:rPr>
      </w:pPr>
    </w:p>
    <w:p w14:paraId="14E6EBC4" w14:textId="79EF7BCA" w:rsidR="00576AFB" w:rsidRPr="00093454" w:rsidRDefault="00576AFB" w:rsidP="00D27427">
      <w:pPr>
        <w:pStyle w:val="NoSpacing"/>
        <w:rPr>
          <w:rFonts w:ascii="Times New Roman" w:hAnsi="Times New Roman"/>
          <w:bCs w:val="0"/>
        </w:rPr>
      </w:pPr>
    </w:p>
    <w:p w14:paraId="07E4E5A5" w14:textId="3EFC996D" w:rsidR="003D2F85" w:rsidRPr="00093454" w:rsidRDefault="003D2F85" w:rsidP="00D27427">
      <w:pPr>
        <w:pStyle w:val="NoSpacing"/>
        <w:rPr>
          <w:rFonts w:ascii="Times New Roman" w:hAnsi="Times New Roman"/>
          <w:bCs w:val="0"/>
        </w:rPr>
      </w:pPr>
    </w:p>
    <w:p w14:paraId="7B96C3FC" w14:textId="77777777" w:rsidR="00576AFB" w:rsidRPr="00093454" w:rsidRDefault="00576AFB" w:rsidP="00D27427">
      <w:pPr>
        <w:pStyle w:val="NoSpacing"/>
        <w:rPr>
          <w:rFonts w:ascii="Times New Roman" w:hAnsi="Times New Roman"/>
          <w:bCs w:val="0"/>
        </w:rPr>
      </w:pPr>
    </w:p>
    <w:p w14:paraId="195E8262" w14:textId="43D91B9C" w:rsidR="002A2B25" w:rsidRPr="00093454" w:rsidRDefault="002A2B25" w:rsidP="00D27427">
      <w:pPr>
        <w:pStyle w:val="NoSpacing"/>
        <w:rPr>
          <w:rFonts w:ascii="Times New Roman" w:hAnsi="Times New Roman"/>
          <w:bCs w:val="0"/>
        </w:rPr>
      </w:pPr>
    </w:p>
    <w:p w14:paraId="2DEB54DB" w14:textId="77777777" w:rsidR="00977F9E" w:rsidRDefault="00977F9E" w:rsidP="00D27427">
      <w:pPr>
        <w:rPr>
          <w:rFonts w:eastAsiaTheme="majorEastAsia"/>
          <w:b/>
          <w:bCs w:val="0"/>
        </w:rPr>
      </w:pPr>
    </w:p>
    <w:p w14:paraId="6DBB2FB5" w14:textId="2748C647" w:rsidR="003D2F85" w:rsidRPr="00093454" w:rsidRDefault="003D2F85" w:rsidP="00D27427">
      <w:pPr>
        <w:rPr>
          <w:rFonts w:eastAsiaTheme="majorEastAsia"/>
          <w:b/>
          <w:bCs w:val="0"/>
        </w:rPr>
      </w:pPr>
      <w:r w:rsidRPr="00093454">
        <w:rPr>
          <w:rFonts w:eastAsiaTheme="majorEastAsia"/>
          <w:b/>
          <w:bCs w:val="0"/>
        </w:rPr>
        <w:lastRenderedPageBreak/>
        <w:t xml:space="preserve">Instructions to Grantees: </w:t>
      </w:r>
    </w:p>
    <w:p w14:paraId="33AAB9FC" w14:textId="77777777" w:rsidR="002A2B25" w:rsidRPr="00093454" w:rsidRDefault="002A2B25" w:rsidP="00D27427">
      <w:pPr>
        <w:rPr>
          <w:rFonts w:eastAsiaTheme="majorEastAsia"/>
        </w:rPr>
      </w:pPr>
    </w:p>
    <w:p w14:paraId="53D0E360" w14:textId="25C7AA97" w:rsidR="003D2F85" w:rsidRPr="00093454" w:rsidRDefault="003D2F85" w:rsidP="00D27427">
      <w:pPr>
        <w:jc w:val="both"/>
        <w:rPr>
          <w:rFonts w:eastAsiaTheme="majorEastAsia"/>
        </w:rPr>
      </w:pPr>
      <w:r w:rsidRPr="00093454">
        <w:rPr>
          <w:rFonts w:eastAsiaTheme="majorEastAsia"/>
        </w:rPr>
        <w:t xml:space="preserve">The term “Grantee” refers to a state or unit of general local government that received a direct allocation from HUD of </w:t>
      </w:r>
      <w:r w:rsidRPr="00093454">
        <w:t xml:space="preserve">Community Development Block Grant </w:t>
      </w:r>
      <w:r w:rsidR="005A4B93" w:rsidRPr="00093454">
        <w:t>Disaster Recovery</w:t>
      </w:r>
      <w:r w:rsidRPr="00093454">
        <w:t xml:space="preserve"> (CDBG-</w:t>
      </w:r>
      <w:r w:rsidR="005A4B93" w:rsidRPr="00093454">
        <w:t>DR</w:t>
      </w:r>
      <w:r w:rsidRPr="00093454">
        <w:t xml:space="preserve">) </w:t>
      </w:r>
      <w:r w:rsidRPr="00093454">
        <w:rPr>
          <w:rFonts w:eastAsiaTheme="majorEastAsia"/>
        </w:rPr>
        <w:t xml:space="preserve">Funds appropriated </w:t>
      </w:r>
      <w:r w:rsidR="00C74042" w:rsidRPr="00093454">
        <w:rPr>
          <w:rFonts w:eastAsiaTheme="majorEastAsia"/>
        </w:rPr>
        <w:t>by t</w:t>
      </w:r>
      <w:r w:rsidR="00C74042" w:rsidRPr="00093454">
        <w:t>he Supplemental Appropriations for Disaster Relief Act, 2018 (P.L. 115-254, approved October 5, 2018) (2018 Appropriations Act) and the Additional Supplemental Appropriations for Disaster Relief Act, 2019 (P.L. 116-20, approved June 6, 2019) (2019 Appropriations Act).</w:t>
      </w:r>
    </w:p>
    <w:p w14:paraId="0FAFC939" w14:textId="77777777" w:rsidR="003D2F85" w:rsidRPr="00093454" w:rsidRDefault="003D2F85" w:rsidP="00D27427">
      <w:pPr>
        <w:jc w:val="both"/>
        <w:rPr>
          <w:rFonts w:eastAsiaTheme="majorEastAsia"/>
        </w:rPr>
      </w:pPr>
    </w:p>
    <w:p w14:paraId="65C74009" w14:textId="5078E48E" w:rsidR="003D2F85" w:rsidRPr="00093454" w:rsidRDefault="003D2F85" w:rsidP="00D27427">
      <w:pPr>
        <w:jc w:val="both"/>
      </w:pPr>
      <w:r w:rsidRPr="00093454">
        <w:t xml:space="preserve">The Appropriations Act requires that the Secretary certify, </w:t>
      </w:r>
      <w:r w:rsidRPr="00093454">
        <w:rPr>
          <w:b/>
          <w:bCs w:val="0"/>
        </w:rPr>
        <w:t xml:space="preserve">in advance of signing a </w:t>
      </w:r>
      <w:r w:rsidRPr="00093454">
        <w:rPr>
          <w:rFonts w:eastAsiaTheme="majorEastAsia"/>
          <w:b/>
          <w:bCs w:val="0"/>
        </w:rPr>
        <w:t>CDBG-</w:t>
      </w:r>
      <w:r w:rsidR="005A4B93" w:rsidRPr="00093454">
        <w:rPr>
          <w:rFonts w:eastAsiaTheme="majorEastAsia"/>
          <w:b/>
          <w:bCs w:val="0"/>
        </w:rPr>
        <w:t>DR</w:t>
      </w:r>
      <w:r w:rsidRPr="00093454">
        <w:rPr>
          <w:rFonts w:eastAsiaTheme="majorEastAsia"/>
          <w:b/>
          <w:bCs w:val="0"/>
        </w:rPr>
        <w:t xml:space="preserve"> </w:t>
      </w:r>
      <w:r w:rsidRPr="00093454">
        <w:rPr>
          <w:b/>
          <w:bCs w:val="0"/>
        </w:rPr>
        <w:t>grant agreement</w:t>
      </w:r>
      <w:r w:rsidRPr="00093454">
        <w:t xml:space="preserve">, that the following requirements are met: </w:t>
      </w:r>
    </w:p>
    <w:p w14:paraId="27F0792E" w14:textId="77777777" w:rsidR="003D2F85" w:rsidRPr="00093454" w:rsidRDefault="003D2F85" w:rsidP="00D27427">
      <w:pPr>
        <w:jc w:val="both"/>
      </w:pPr>
    </w:p>
    <w:p w14:paraId="4F65A05E" w14:textId="77777777" w:rsidR="003D2F85" w:rsidRPr="00093454" w:rsidRDefault="003D2F85" w:rsidP="00E85481">
      <w:pPr>
        <w:pStyle w:val="ListParagraph"/>
        <w:numPr>
          <w:ilvl w:val="0"/>
          <w:numId w:val="3"/>
        </w:numPr>
        <w:jc w:val="both"/>
      </w:pPr>
      <w:r w:rsidRPr="00093454">
        <w:t xml:space="preserve">That the Grantee has in place proficient financial controls; </w:t>
      </w:r>
    </w:p>
    <w:p w14:paraId="08C61B01" w14:textId="77777777" w:rsidR="003D2F85" w:rsidRPr="00093454" w:rsidRDefault="003D2F85" w:rsidP="00E85481">
      <w:pPr>
        <w:pStyle w:val="ListParagraph"/>
        <w:numPr>
          <w:ilvl w:val="0"/>
          <w:numId w:val="3"/>
        </w:numPr>
        <w:jc w:val="both"/>
      </w:pPr>
      <w:r w:rsidRPr="00093454">
        <w:t xml:space="preserve">That the Grantee has in place proficient procurement processes; </w:t>
      </w:r>
    </w:p>
    <w:p w14:paraId="3306BB92" w14:textId="77777777" w:rsidR="003D2F85" w:rsidRPr="00093454" w:rsidRDefault="003D2F85" w:rsidP="00E85481">
      <w:pPr>
        <w:pStyle w:val="ListParagraph"/>
        <w:numPr>
          <w:ilvl w:val="0"/>
          <w:numId w:val="3"/>
        </w:numPr>
        <w:jc w:val="both"/>
      </w:pPr>
      <w:r w:rsidRPr="00093454">
        <w:t xml:space="preserve">That the Grantee has established adequate procedures to prevent any duplication of benefits as defined by section 312 (42 U.S.C. 5155) of the Robert T. Stafford Disaster Relief and Emergency Assistance Act (42 U.S.C. </w:t>
      </w:r>
      <w:r w:rsidRPr="00093454" w:rsidDel="00041E41">
        <w:t>51</w:t>
      </w:r>
      <w:r w:rsidRPr="00093454">
        <w:t>21 et seq.) (Stafford Act);</w:t>
      </w:r>
    </w:p>
    <w:p w14:paraId="2456B173" w14:textId="77777777" w:rsidR="003D2F85" w:rsidRPr="00093454" w:rsidRDefault="003D2F85" w:rsidP="00E85481">
      <w:pPr>
        <w:pStyle w:val="ListParagraph"/>
        <w:numPr>
          <w:ilvl w:val="0"/>
          <w:numId w:val="3"/>
        </w:numPr>
        <w:jc w:val="both"/>
      </w:pPr>
      <w:r w:rsidRPr="00093454">
        <w:t xml:space="preserve">That the Grantee has established adequate procedures to ensure timely expenditure of funds; </w:t>
      </w:r>
    </w:p>
    <w:p w14:paraId="2CE2415A" w14:textId="22556498" w:rsidR="003D2F85" w:rsidRPr="00093454" w:rsidRDefault="003D2F85" w:rsidP="00E85481">
      <w:pPr>
        <w:pStyle w:val="ListParagraph"/>
        <w:numPr>
          <w:ilvl w:val="0"/>
          <w:numId w:val="3"/>
        </w:numPr>
        <w:jc w:val="both"/>
      </w:pPr>
      <w:r w:rsidRPr="00093454">
        <w:t>That the Grantee has established adequate procedures to maintain comprehensive websites regarding all activities assisted with the CDBG-</w:t>
      </w:r>
      <w:r w:rsidR="005A4B93" w:rsidRPr="00093454">
        <w:t>DR</w:t>
      </w:r>
      <w:r w:rsidRPr="00093454">
        <w:t xml:space="preserve"> funds; and </w:t>
      </w:r>
    </w:p>
    <w:p w14:paraId="7EF1D27D" w14:textId="77777777" w:rsidR="003D2F85" w:rsidRPr="00093454" w:rsidRDefault="003D2F85" w:rsidP="00E85481">
      <w:pPr>
        <w:pStyle w:val="ListParagraph"/>
        <w:numPr>
          <w:ilvl w:val="0"/>
          <w:numId w:val="3"/>
        </w:numPr>
        <w:jc w:val="both"/>
      </w:pPr>
      <w:r w:rsidRPr="00093454">
        <w:t>That the Grantee has established adequate procedures to detect and prevent fraud, waste, and abuse of funds.</w:t>
      </w:r>
    </w:p>
    <w:p w14:paraId="1E24F97A" w14:textId="77777777" w:rsidR="003D2F85" w:rsidRPr="00093454" w:rsidRDefault="003D2F85" w:rsidP="00D27427">
      <w:pPr>
        <w:jc w:val="both"/>
      </w:pPr>
    </w:p>
    <w:p w14:paraId="0B837EBC" w14:textId="3DAAF03A" w:rsidR="003D2F85" w:rsidRPr="00093454" w:rsidRDefault="003D2F85" w:rsidP="00D27427">
      <w:pPr>
        <w:jc w:val="both"/>
      </w:pPr>
      <w:r w:rsidRPr="00093454">
        <w:t>CDBG-</w:t>
      </w:r>
      <w:r w:rsidR="005A4B93" w:rsidRPr="00093454">
        <w:t>DR</w:t>
      </w:r>
      <w:r w:rsidRPr="00093454">
        <w:t xml:space="preserve"> Compliance Certification: </w:t>
      </w:r>
    </w:p>
    <w:p w14:paraId="4EA1BBBA" w14:textId="77777777" w:rsidR="003D2F85" w:rsidRPr="00093454" w:rsidRDefault="003D2F85" w:rsidP="00D27427">
      <w:pPr>
        <w:jc w:val="both"/>
      </w:pPr>
    </w:p>
    <w:p w14:paraId="524D539B" w14:textId="77777777" w:rsidR="0021274D" w:rsidRDefault="00C74042" w:rsidP="00D27427">
      <w:pPr>
        <w:jc w:val="both"/>
      </w:pPr>
      <w:r w:rsidRPr="00093454">
        <w:t>A grantee that received a certification of its financial controls and procurement processes pursuant to a 2016</w:t>
      </w:r>
      <w:r w:rsidR="003C409C">
        <w:t xml:space="preserve"> or </w:t>
      </w:r>
      <w:r w:rsidRPr="00093454">
        <w:t>2017 disaster</w:t>
      </w:r>
      <w:r w:rsidR="006021B1">
        <w:t>, or through its CDBG-MIT grant,</w:t>
      </w:r>
      <w:r w:rsidRPr="00093454">
        <w:t xml:space="preserve"> may exercise the option to request that HUD rely on its previous certification and supporting documentation.</w:t>
      </w:r>
      <w:r w:rsidR="00352C8D" w:rsidRPr="00093454">
        <w:t xml:space="preserve"> </w:t>
      </w:r>
      <w:r w:rsidRPr="00093454">
        <w:t>However, those grantees shall be required to provide updates to reflect any material changes in those submissions.</w:t>
      </w:r>
      <w:r w:rsidR="006021B1">
        <w:t xml:space="preserve"> </w:t>
      </w:r>
    </w:p>
    <w:p w14:paraId="73FD9428" w14:textId="77777777" w:rsidR="0021274D" w:rsidRDefault="0021274D" w:rsidP="00D27427">
      <w:pPr>
        <w:jc w:val="both"/>
      </w:pPr>
    </w:p>
    <w:p w14:paraId="2DABA8B6" w14:textId="14A796D8" w:rsidR="003D2F85" w:rsidRPr="009C6057" w:rsidRDefault="006021B1" w:rsidP="00D27427">
      <w:pPr>
        <w:jc w:val="both"/>
        <w:rPr>
          <w:b/>
          <w:bCs w:val="0"/>
        </w:rPr>
      </w:pPr>
      <w:r w:rsidRPr="009C6057">
        <w:rPr>
          <w:b/>
          <w:bCs w:val="0"/>
        </w:rPr>
        <w:t xml:space="preserve">Grantees </w:t>
      </w:r>
      <w:r w:rsidR="00F56355" w:rsidRPr="009C6057">
        <w:rPr>
          <w:b/>
          <w:bCs w:val="0"/>
        </w:rPr>
        <w:t xml:space="preserve">must </w:t>
      </w:r>
      <w:r w:rsidRPr="009C6057">
        <w:rPr>
          <w:b/>
          <w:bCs w:val="0"/>
        </w:rPr>
        <w:t xml:space="preserve">use </w:t>
      </w:r>
      <w:r w:rsidRPr="000A3EBC">
        <w:rPr>
          <w:b/>
          <w:bCs w:val="0"/>
          <w:u w:val="single"/>
        </w:rPr>
        <w:t>Addendum B</w:t>
      </w:r>
      <w:r w:rsidRPr="009C6057">
        <w:rPr>
          <w:b/>
          <w:bCs w:val="0"/>
        </w:rPr>
        <w:t xml:space="preserve"> to provide updates to its submissions as it relates to Duplication of Benefits</w:t>
      </w:r>
      <w:r w:rsidR="000A3EBC">
        <w:rPr>
          <w:b/>
          <w:bCs w:val="0"/>
        </w:rPr>
        <w:t xml:space="preserve"> policies and procedures.  Additionally, as applicable, grantees would also use Addendum B to notify HUD of its choice to use</w:t>
      </w:r>
      <w:r w:rsidR="005D2EE9" w:rsidRPr="009C6057">
        <w:rPr>
          <w:b/>
          <w:bCs w:val="0"/>
        </w:rPr>
        <w:t xml:space="preserve"> administrative funds across multiple grants</w:t>
      </w:r>
      <w:r w:rsidR="000A3EBC">
        <w:rPr>
          <w:b/>
          <w:bCs w:val="0"/>
        </w:rPr>
        <w:t>, as described in the</w:t>
      </w:r>
      <w:r w:rsidR="002438E9">
        <w:rPr>
          <w:b/>
          <w:bCs w:val="0"/>
        </w:rPr>
        <w:t xml:space="preserve"> applicable</w:t>
      </w:r>
      <w:r w:rsidR="000A3EBC">
        <w:rPr>
          <w:b/>
          <w:bCs w:val="0"/>
        </w:rPr>
        <w:t xml:space="preserve"> Federal Register notice. </w:t>
      </w:r>
      <w:r w:rsidR="00482B1E">
        <w:t>If a grantee needs to update any other supporting documents f</w:t>
      </w:r>
      <w:r w:rsidR="00410062">
        <w:t>rom</w:t>
      </w:r>
      <w:r w:rsidR="00482B1E">
        <w:t xml:space="preserve"> its Prior Certification submissions, it must fill out the appropriate section of the </w:t>
      </w:r>
      <w:r w:rsidR="00410062">
        <w:t>“</w:t>
      </w:r>
      <w:r w:rsidR="0072507C" w:rsidRPr="0072507C">
        <w:t>P.L. 116-20 and 115-254 CDBG-DR Financial Management and Grant Compliance Certification Checklist</w:t>
      </w:r>
      <w:r w:rsidR="00410062">
        <w:t xml:space="preserve">” and </w:t>
      </w:r>
      <w:r w:rsidR="00970934">
        <w:t>submit that along with Addendum A and B</w:t>
      </w:r>
      <w:r w:rsidR="008C616B">
        <w:t>.</w:t>
      </w:r>
    </w:p>
    <w:p w14:paraId="2FAA0E18" w14:textId="29EB699D" w:rsidR="00F91602" w:rsidRPr="00093454" w:rsidRDefault="00F91602" w:rsidP="00D27427">
      <w:pPr>
        <w:jc w:val="both"/>
      </w:pPr>
    </w:p>
    <w:p w14:paraId="473F7D08" w14:textId="661DBB78" w:rsidR="00F91602" w:rsidRPr="00093454" w:rsidRDefault="00F91602" w:rsidP="00D27427">
      <w:pPr>
        <w:jc w:val="both"/>
        <w:rPr>
          <w:b/>
          <w:bCs w:val="0"/>
        </w:rPr>
      </w:pPr>
      <w:r w:rsidRPr="00093454">
        <w:rPr>
          <w:b/>
          <w:bCs w:val="0"/>
        </w:rPr>
        <w:t xml:space="preserve">NOTE: </w:t>
      </w:r>
      <w:r w:rsidR="0098057B" w:rsidRPr="00093454">
        <w:rPr>
          <w:b/>
          <w:bCs w:val="0"/>
        </w:rPr>
        <w:t>Since</w:t>
      </w:r>
      <w:r w:rsidRPr="00093454">
        <w:rPr>
          <w:b/>
          <w:bCs w:val="0"/>
        </w:rPr>
        <w:t xml:space="preserve"> this document </w:t>
      </w:r>
      <w:r w:rsidR="00093454">
        <w:rPr>
          <w:b/>
          <w:bCs w:val="0"/>
        </w:rPr>
        <w:t>requires grantees to choose from a</w:t>
      </w:r>
      <w:r w:rsidRPr="00093454">
        <w:rPr>
          <w:b/>
          <w:bCs w:val="0"/>
        </w:rPr>
        <w:t xml:space="preserve"> </w:t>
      </w:r>
      <w:r w:rsidR="0098057B" w:rsidRPr="00093454">
        <w:rPr>
          <w:b/>
          <w:bCs w:val="0"/>
        </w:rPr>
        <w:t>drop-down</w:t>
      </w:r>
      <w:r w:rsidRPr="00093454">
        <w:rPr>
          <w:b/>
          <w:bCs w:val="0"/>
        </w:rPr>
        <w:t xml:space="preserve"> menu</w:t>
      </w:r>
      <w:r w:rsidR="00093454">
        <w:rPr>
          <w:b/>
          <w:bCs w:val="0"/>
        </w:rPr>
        <w:t xml:space="preserve">, </w:t>
      </w:r>
      <w:r w:rsidRPr="00093454">
        <w:rPr>
          <w:b/>
          <w:bCs w:val="0"/>
        </w:rPr>
        <w:t xml:space="preserve">this form can only be filled </w:t>
      </w:r>
      <w:r w:rsidR="00093454">
        <w:rPr>
          <w:b/>
          <w:bCs w:val="0"/>
        </w:rPr>
        <w:t xml:space="preserve">out </w:t>
      </w:r>
      <w:r w:rsidRPr="00093454">
        <w:rPr>
          <w:b/>
          <w:bCs w:val="0"/>
        </w:rPr>
        <w:t xml:space="preserve">electronically. Please ensure that this form is filled electronically </w:t>
      </w:r>
      <w:r w:rsidR="0098057B" w:rsidRPr="00093454">
        <w:rPr>
          <w:b/>
          <w:bCs w:val="0"/>
        </w:rPr>
        <w:t xml:space="preserve">and then submitted to HUD. </w:t>
      </w:r>
    </w:p>
    <w:p w14:paraId="2D74154D" w14:textId="77777777" w:rsidR="003D2F85" w:rsidRPr="00093454" w:rsidRDefault="003D2F85" w:rsidP="00D27427">
      <w:pPr>
        <w:jc w:val="both"/>
      </w:pPr>
    </w:p>
    <w:p w14:paraId="320CE7D6" w14:textId="05FE662A" w:rsidR="003D2F85" w:rsidRPr="00093454" w:rsidRDefault="003D2F85" w:rsidP="00D27427">
      <w:pPr>
        <w:jc w:val="both"/>
      </w:pPr>
      <w:r w:rsidRPr="00093454">
        <w:t>Grantees must submit this document</w:t>
      </w:r>
      <w:r w:rsidR="000A3EBC">
        <w:t>, Addendum B,</w:t>
      </w:r>
      <w:r w:rsidRPr="00093454">
        <w:t xml:space="preserve"> and all required information to the Grantee’s designated HUD representative.  The designated HUD representative from Headquarters or the Field Office (FO) will review the Grantee’s submission and also complete and sign the Compliance Certification, including the “HUD only” portion, to determine whether it was satisfactorily completed by the Grantee.</w:t>
      </w:r>
      <w:r w:rsidR="005C4CD7" w:rsidRPr="00093454">
        <w:t xml:space="preserve"> </w:t>
      </w:r>
      <w:r w:rsidRPr="00093454">
        <w:t>When a FO HUD representative is not available, the CPD FO Director will designate an alternate HUD representative for the FO representative. When a Headquarters HUD representative is not available, the Director of the Disaster Recovery and Special Issues Division will designate an alternate HUD representative for the Headquarters representative.</w:t>
      </w:r>
    </w:p>
    <w:p w14:paraId="3426BB75" w14:textId="77777777" w:rsidR="003D2F85" w:rsidRPr="00093454" w:rsidRDefault="003D2F85" w:rsidP="00D27427">
      <w:pPr>
        <w:jc w:val="both"/>
      </w:pPr>
    </w:p>
    <w:p w14:paraId="4CF2529E" w14:textId="62A55EF7" w:rsidR="003D2F85" w:rsidRPr="00093454" w:rsidRDefault="003D2F85" w:rsidP="00D27427">
      <w:pPr>
        <w:jc w:val="both"/>
      </w:pPr>
      <w:r w:rsidRPr="00093454">
        <w:t xml:space="preserve">Questions on this checklist may be submitted to Disaster_Recovery@hud.gov. In the alternative, Grantees may call (202) 708-3587. </w:t>
      </w:r>
    </w:p>
    <w:p w14:paraId="07584C72" w14:textId="77777777" w:rsidR="003D2F85" w:rsidRPr="00093454" w:rsidRDefault="003D2F85" w:rsidP="00D27427">
      <w:pPr>
        <w:jc w:val="both"/>
        <w:rPr>
          <w:rFonts w:eastAsiaTheme="majorEastAsia"/>
        </w:rPr>
      </w:pPr>
    </w:p>
    <w:p w14:paraId="0A0EE5C5" w14:textId="49D75362" w:rsidR="003D2F85" w:rsidRPr="00093454" w:rsidRDefault="003D2F85" w:rsidP="00D27427">
      <w:pPr>
        <w:jc w:val="both"/>
        <w:rPr>
          <w:b/>
          <w:bCs w:val="0"/>
        </w:rPr>
      </w:pPr>
      <w:r w:rsidRPr="00093454">
        <w:rPr>
          <w:b/>
          <w:bCs w:val="0"/>
        </w:rPr>
        <w:t xml:space="preserve">Grant agreements will not be executed until HUD has approved the Grantee’s certifications and the Secretary has signed the corresponding </w:t>
      </w:r>
      <w:r w:rsidRPr="00093454">
        <w:rPr>
          <w:b/>
          <w:bCs w:val="0"/>
          <w:i/>
        </w:rPr>
        <w:t>Certification of Proficient Financial Controls, Processes, and Procedures for Community Development Block Grant Disaster Recovery Funding</w:t>
      </w:r>
      <w:r w:rsidRPr="00093454">
        <w:rPr>
          <w:b/>
          <w:bCs w:val="0"/>
        </w:rPr>
        <w:t xml:space="preserve"> required by P.L. </w:t>
      </w:r>
      <w:r w:rsidR="004920DA" w:rsidRPr="00093454">
        <w:rPr>
          <w:b/>
          <w:bCs w:val="0"/>
        </w:rPr>
        <w:t>116-20</w:t>
      </w:r>
      <w:r w:rsidRPr="00093454">
        <w:rPr>
          <w:b/>
          <w:bCs w:val="0"/>
        </w:rPr>
        <w:t xml:space="preserve">. </w:t>
      </w:r>
    </w:p>
    <w:p w14:paraId="78916CD0" w14:textId="77777777" w:rsidR="003D2F85" w:rsidRPr="00093454" w:rsidRDefault="003D2F85" w:rsidP="00D27427">
      <w:pPr>
        <w:pStyle w:val="NoSpacing"/>
        <w:jc w:val="both"/>
        <w:rPr>
          <w:rFonts w:ascii="Times New Roman" w:hAnsi="Times New Roman"/>
          <w:bCs w:val="0"/>
        </w:rPr>
      </w:pPr>
    </w:p>
    <w:p w14:paraId="33DFA164" w14:textId="77777777" w:rsidR="00D27427" w:rsidRPr="00093454" w:rsidRDefault="00D27427" w:rsidP="00D27427"/>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7754"/>
        <w:gridCol w:w="1630"/>
      </w:tblGrid>
      <w:tr w:rsidR="00D27427" w:rsidRPr="00093454" w14:paraId="0A3E0099" w14:textId="77777777" w:rsidTr="001B2CE2">
        <w:trPr>
          <w:cantSplit/>
        </w:trPr>
        <w:tc>
          <w:tcPr>
            <w:tcW w:w="10710" w:type="dxa"/>
            <w:gridSpan w:val="3"/>
            <w:tcBorders>
              <w:top w:val="single" w:sz="4" w:space="0" w:color="auto"/>
              <w:left w:val="single" w:sz="4" w:space="0" w:color="auto"/>
              <w:bottom w:val="single" w:sz="4" w:space="0" w:color="auto"/>
              <w:right w:val="single" w:sz="4" w:space="0" w:color="auto"/>
            </w:tcBorders>
            <w:hideMark/>
          </w:tcPr>
          <w:p w14:paraId="253F58CA" w14:textId="18B1650E" w:rsidR="00D27427" w:rsidRPr="00093454" w:rsidRDefault="0098057B" w:rsidP="0098057B">
            <w:pPr>
              <w:keepLines/>
              <w:spacing w:before="120" w:after="120"/>
              <w:jc w:val="center"/>
              <w:rPr>
                <w:bCs w:val="0"/>
              </w:rPr>
            </w:pPr>
            <w:r w:rsidRPr="00093454">
              <w:rPr>
                <w:b/>
                <w:bCs w:val="0"/>
              </w:rPr>
              <w:t>Public Laws 116-20 and 115-254:</w:t>
            </w:r>
            <w:r w:rsidRPr="00093454">
              <w:rPr>
                <w:b/>
                <w:bCs w:val="0"/>
                <w:smallCaps/>
              </w:rPr>
              <w:t xml:space="preserve"> </w:t>
            </w:r>
            <w:r w:rsidRPr="00093454">
              <w:rPr>
                <w:b/>
                <w:bCs w:val="0"/>
              </w:rPr>
              <w:t>Guide for Review of Financial Management for CDBG-DR Grantees</w:t>
            </w:r>
          </w:p>
        </w:tc>
      </w:tr>
      <w:tr w:rsidR="00D27427" w:rsidRPr="00093454" w14:paraId="05A828D5" w14:textId="77777777" w:rsidTr="001B2CE2">
        <w:trPr>
          <w:trHeight w:val="432"/>
        </w:trPr>
        <w:tc>
          <w:tcPr>
            <w:tcW w:w="1326" w:type="dxa"/>
            <w:vMerge w:val="restart"/>
            <w:tcBorders>
              <w:top w:val="single" w:sz="4" w:space="0" w:color="auto"/>
              <w:left w:val="single" w:sz="4" w:space="0" w:color="auto"/>
              <w:bottom w:val="single" w:sz="4" w:space="0" w:color="auto"/>
              <w:right w:val="single" w:sz="4" w:space="0" w:color="auto"/>
            </w:tcBorders>
            <w:vAlign w:val="center"/>
          </w:tcPr>
          <w:p w14:paraId="68E6CE09" w14:textId="53E8FC52" w:rsidR="00D27427" w:rsidRPr="00093454" w:rsidRDefault="001B2CE2" w:rsidP="001B2CE2">
            <w:pPr>
              <w:keepLines/>
              <w:spacing w:before="120" w:after="120"/>
              <w:jc w:val="center"/>
              <w:rPr>
                <w:b/>
              </w:rPr>
            </w:pPr>
            <w:r>
              <w:rPr>
                <w:b/>
              </w:rPr>
              <w:t>G</w:t>
            </w:r>
            <w:r w:rsidR="00D27427" w:rsidRPr="00093454">
              <w:rPr>
                <w:b/>
              </w:rPr>
              <w:t>rantee</w:t>
            </w:r>
          </w:p>
        </w:tc>
        <w:tc>
          <w:tcPr>
            <w:tcW w:w="9384" w:type="dxa"/>
            <w:gridSpan w:val="2"/>
            <w:tcBorders>
              <w:top w:val="single" w:sz="4" w:space="0" w:color="auto"/>
              <w:left w:val="single" w:sz="4" w:space="0" w:color="auto"/>
              <w:bottom w:val="single" w:sz="4" w:space="0" w:color="auto"/>
              <w:right w:val="single" w:sz="4" w:space="0" w:color="auto"/>
            </w:tcBorders>
            <w:hideMark/>
          </w:tcPr>
          <w:p w14:paraId="797B2E32" w14:textId="369FBBFC" w:rsidR="00D27427" w:rsidRPr="00093454" w:rsidRDefault="00D27427" w:rsidP="00630CBB">
            <w:pPr>
              <w:keepLines/>
              <w:spacing w:before="120" w:after="120"/>
            </w:pPr>
            <w:r w:rsidRPr="00093454">
              <w:rPr>
                <w:bCs w:val="0"/>
              </w:rPr>
              <w:t>Name of Grantee:</w:t>
            </w:r>
          </w:p>
        </w:tc>
      </w:tr>
      <w:tr w:rsidR="00D27427" w:rsidRPr="00093454" w14:paraId="5F37DC19" w14:textId="77777777" w:rsidTr="001B2CE2">
        <w:trPr>
          <w:trHeight w:val="432"/>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1F331FD0" w14:textId="77777777" w:rsidR="00D27427" w:rsidRPr="00093454" w:rsidRDefault="00D27427" w:rsidP="00630CBB">
            <w:pPr>
              <w:rPr>
                <w:rFonts w:eastAsia="Times New Roman"/>
                <w:b/>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07583D64" w14:textId="77777777" w:rsidR="00D27427" w:rsidRPr="00093454" w:rsidRDefault="00D27427" w:rsidP="00630CBB">
            <w:pPr>
              <w:keepLines/>
              <w:spacing w:before="120" w:after="120"/>
              <w:rPr>
                <w:bCs w:val="0"/>
              </w:rPr>
            </w:pPr>
            <w:r w:rsidRPr="00093454">
              <w:rPr>
                <w:bCs w:val="0"/>
              </w:rPr>
              <w:t>Staff Consulted:</w:t>
            </w:r>
          </w:p>
        </w:tc>
      </w:tr>
      <w:tr w:rsidR="00D27427" w:rsidRPr="00093454" w14:paraId="3E8D309F" w14:textId="77777777" w:rsidTr="001B2CE2">
        <w:trPr>
          <w:trHeight w:val="432"/>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7D03A2D0" w14:textId="77777777" w:rsidR="00D27427" w:rsidRPr="00093454" w:rsidRDefault="00D27427" w:rsidP="00630CBB">
            <w:pPr>
              <w:rPr>
                <w:rFonts w:eastAsia="Times New Roman"/>
                <w:b/>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0F8A0FCF" w14:textId="77777777" w:rsidR="00D27427" w:rsidRPr="00093454" w:rsidRDefault="00D27427" w:rsidP="00630CBB">
            <w:pPr>
              <w:keepLines/>
              <w:spacing w:before="120" w:after="120"/>
              <w:rPr>
                <w:bCs w:val="0"/>
              </w:rPr>
            </w:pPr>
            <w:r w:rsidRPr="00093454">
              <w:rPr>
                <w:bCs w:val="0"/>
              </w:rPr>
              <w:t>Name and Title of Grantee Staff Completing Form:</w:t>
            </w:r>
            <w:r w:rsidRPr="00093454">
              <w:t xml:space="preserve"> </w:t>
            </w:r>
          </w:p>
        </w:tc>
      </w:tr>
      <w:tr w:rsidR="00D27427" w:rsidRPr="00093454" w14:paraId="3913AFFE" w14:textId="77777777" w:rsidTr="001B2CE2">
        <w:trPr>
          <w:trHeight w:val="741"/>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498F14FC" w14:textId="77777777" w:rsidR="00D27427" w:rsidRPr="00093454" w:rsidRDefault="00D27427" w:rsidP="00630CBB">
            <w:pPr>
              <w:rPr>
                <w:rFonts w:eastAsia="Times New Roman"/>
                <w:b/>
              </w:rPr>
            </w:pPr>
          </w:p>
        </w:tc>
        <w:tc>
          <w:tcPr>
            <w:tcW w:w="7754" w:type="dxa"/>
            <w:tcBorders>
              <w:top w:val="single" w:sz="4" w:space="0" w:color="auto"/>
              <w:left w:val="single" w:sz="4" w:space="0" w:color="auto"/>
              <w:bottom w:val="single" w:sz="4" w:space="0" w:color="auto"/>
              <w:right w:val="single" w:sz="4" w:space="0" w:color="auto"/>
            </w:tcBorders>
            <w:vAlign w:val="center"/>
          </w:tcPr>
          <w:p w14:paraId="1124DD7E" w14:textId="77777777" w:rsidR="00D27427" w:rsidRPr="00093454" w:rsidRDefault="00D27427" w:rsidP="00630CBB">
            <w:pPr>
              <w:keepLines/>
              <w:spacing w:before="120" w:after="120"/>
            </w:pPr>
            <w:r w:rsidRPr="00093454">
              <w:t>Signature:</w:t>
            </w:r>
          </w:p>
          <w:p w14:paraId="4E51EB5C" w14:textId="77777777" w:rsidR="00D27427" w:rsidRPr="00093454" w:rsidRDefault="00D27427" w:rsidP="00630CBB">
            <w:pPr>
              <w:keepLines/>
              <w:spacing w:before="120" w:after="120"/>
            </w:pPr>
          </w:p>
        </w:tc>
        <w:sdt>
          <w:sdtPr>
            <w:id w:val="1857993205"/>
            <w:placeholder>
              <w:docPart w:val="A55B904095F9474282E23E96C182775E"/>
            </w:placeholder>
            <w:showingPlcHdr/>
            <w:date>
              <w:dateFormat w:val="M/d/yyyy"/>
              <w:lid w:val="en-US"/>
              <w:storeMappedDataAs w:val="dateTime"/>
              <w:calendar w:val="gregorian"/>
            </w:date>
          </w:sdtPr>
          <w:sdtEndPr/>
          <w:sdtContent>
            <w:tc>
              <w:tcPr>
                <w:tcW w:w="1630" w:type="dxa"/>
                <w:tcBorders>
                  <w:top w:val="single" w:sz="4" w:space="0" w:color="auto"/>
                  <w:left w:val="single" w:sz="4" w:space="0" w:color="auto"/>
                  <w:bottom w:val="single" w:sz="4" w:space="0" w:color="auto"/>
                  <w:right w:val="single" w:sz="4" w:space="0" w:color="auto"/>
                </w:tcBorders>
                <w:hideMark/>
              </w:tcPr>
              <w:p w14:paraId="37BF184A" w14:textId="77777777" w:rsidR="00D27427" w:rsidRPr="00093454" w:rsidRDefault="00D27427" w:rsidP="00630CBB">
                <w:pPr>
                  <w:keepLines/>
                  <w:spacing w:before="120" w:after="120"/>
                </w:pPr>
                <w:r w:rsidRPr="00093454">
                  <w:rPr>
                    <w:rStyle w:val="PlaceholderText"/>
                  </w:rPr>
                  <w:t>Click or tap to enter a date.</w:t>
                </w:r>
              </w:p>
            </w:tc>
          </w:sdtContent>
        </w:sdt>
      </w:tr>
    </w:tbl>
    <w:p w14:paraId="126D94E5" w14:textId="77777777" w:rsidR="00D27427" w:rsidRPr="00093454" w:rsidRDefault="00D27427" w:rsidP="00D27427"/>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7855"/>
        <w:gridCol w:w="1542"/>
      </w:tblGrid>
      <w:tr w:rsidR="00D27427" w:rsidRPr="00093454" w14:paraId="53B9F748" w14:textId="77777777" w:rsidTr="00630CBB">
        <w:tc>
          <w:tcPr>
            <w:tcW w:w="611" w:type="pct"/>
            <w:vMerge w:val="restart"/>
            <w:tcBorders>
              <w:top w:val="single" w:sz="4" w:space="0" w:color="auto"/>
              <w:left w:val="single" w:sz="4" w:space="0" w:color="auto"/>
              <w:bottom w:val="single" w:sz="4" w:space="0" w:color="auto"/>
              <w:right w:val="single" w:sz="4" w:space="0" w:color="auto"/>
            </w:tcBorders>
          </w:tcPr>
          <w:p w14:paraId="10F5C5D3" w14:textId="77777777" w:rsidR="00D27427" w:rsidRPr="00093454" w:rsidRDefault="00D27427" w:rsidP="00630CBB">
            <w:pPr>
              <w:keepLines/>
              <w:spacing w:before="120" w:after="120"/>
              <w:jc w:val="center"/>
              <w:rPr>
                <w:b/>
              </w:rPr>
            </w:pPr>
          </w:p>
          <w:p w14:paraId="3FB2DEB5" w14:textId="77777777" w:rsidR="00D27427" w:rsidRPr="00093454" w:rsidRDefault="00D27427" w:rsidP="00630CBB">
            <w:pPr>
              <w:keepLines/>
              <w:spacing w:before="120" w:after="120"/>
              <w:jc w:val="center"/>
              <w:rPr>
                <w:b/>
              </w:rPr>
            </w:pPr>
          </w:p>
          <w:p w14:paraId="4C16A24A" w14:textId="77777777" w:rsidR="00D27427" w:rsidRPr="00093454" w:rsidRDefault="00D27427" w:rsidP="00630CBB">
            <w:pPr>
              <w:keepLines/>
              <w:spacing w:before="120" w:after="120"/>
              <w:jc w:val="center"/>
              <w:rPr>
                <w:b/>
              </w:rPr>
            </w:pPr>
            <w:r w:rsidRPr="00093454">
              <w:rPr>
                <w:b/>
              </w:rPr>
              <w:t>HUD</w:t>
            </w:r>
          </w:p>
        </w:tc>
        <w:tc>
          <w:tcPr>
            <w:tcW w:w="4389" w:type="pct"/>
            <w:gridSpan w:val="2"/>
            <w:tcBorders>
              <w:top w:val="single" w:sz="4" w:space="0" w:color="auto"/>
              <w:left w:val="single" w:sz="4" w:space="0" w:color="auto"/>
              <w:bottom w:val="single" w:sz="4" w:space="0" w:color="auto"/>
              <w:right w:val="single" w:sz="4" w:space="0" w:color="auto"/>
            </w:tcBorders>
            <w:hideMark/>
          </w:tcPr>
          <w:p w14:paraId="1B5CD73D" w14:textId="77777777" w:rsidR="00D27427" w:rsidRPr="00093454" w:rsidRDefault="00D27427" w:rsidP="00630CBB">
            <w:pPr>
              <w:pStyle w:val="Header"/>
              <w:keepLines/>
              <w:tabs>
                <w:tab w:val="left" w:pos="720"/>
              </w:tabs>
              <w:spacing w:before="120" w:after="120"/>
            </w:pPr>
            <w:r w:rsidRPr="00093454">
              <w:rPr>
                <w:bCs w:val="0"/>
              </w:rPr>
              <w:t>HUD Financial Analyst Consulted:</w:t>
            </w:r>
          </w:p>
        </w:tc>
      </w:tr>
      <w:tr w:rsidR="00D27427" w:rsidRPr="00093454" w14:paraId="2B32BD5B" w14:textId="77777777" w:rsidTr="00630CBB">
        <w:tc>
          <w:tcPr>
            <w:tcW w:w="0" w:type="auto"/>
            <w:vMerge/>
            <w:tcBorders>
              <w:top w:val="single" w:sz="4" w:space="0" w:color="auto"/>
              <w:left w:val="single" w:sz="4" w:space="0" w:color="auto"/>
              <w:bottom w:val="single" w:sz="4" w:space="0" w:color="auto"/>
              <w:right w:val="single" w:sz="4" w:space="0" w:color="auto"/>
            </w:tcBorders>
            <w:vAlign w:val="center"/>
            <w:hideMark/>
          </w:tcPr>
          <w:p w14:paraId="205060DF" w14:textId="77777777" w:rsidR="00D27427" w:rsidRPr="00093454" w:rsidRDefault="00D27427" w:rsidP="00630CBB">
            <w:pPr>
              <w:rPr>
                <w:rFonts w:eastAsia="Times New Roman"/>
                <w:b/>
              </w:rPr>
            </w:pPr>
          </w:p>
        </w:tc>
        <w:tc>
          <w:tcPr>
            <w:tcW w:w="4389" w:type="pct"/>
            <w:gridSpan w:val="2"/>
            <w:tcBorders>
              <w:top w:val="single" w:sz="4" w:space="0" w:color="auto"/>
              <w:left w:val="single" w:sz="4" w:space="0" w:color="auto"/>
              <w:bottom w:val="single" w:sz="4" w:space="0" w:color="auto"/>
              <w:right w:val="single" w:sz="4" w:space="0" w:color="auto"/>
            </w:tcBorders>
            <w:hideMark/>
          </w:tcPr>
          <w:p w14:paraId="46A10B13" w14:textId="77777777" w:rsidR="00D27427" w:rsidRPr="00093454" w:rsidRDefault="00D27427" w:rsidP="00630CBB">
            <w:pPr>
              <w:pStyle w:val="Header"/>
              <w:keepLines/>
              <w:tabs>
                <w:tab w:val="left" w:pos="720"/>
              </w:tabs>
              <w:spacing w:before="120" w:after="120"/>
              <w:rPr>
                <w:bCs w:val="0"/>
              </w:rPr>
            </w:pPr>
            <w:r w:rsidRPr="00093454">
              <w:rPr>
                <w:bCs w:val="0"/>
              </w:rPr>
              <w:t xml:space="preserve">Name and Title of HUD Staff Completing Form: </w:t>
            </w:r>
          </w:p>
        </w:tc>
      </w:tr>
      <w:tr w:rsidR="00D27427" w:rsidRPr="00093454" w14:paraId="78E08C66" w14:textId="77777777" w:rsidTr="00630CBB">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9723A6" w14:textId="77777777" w:rsidR="00D27427" w:rsidRPr="00093454" w:rsidRDefault="00D27427" w:rsidP="00630CBB">
            <w:pPr>
              <w:rPr>
                <w:rFonts w:eastAsia="Times New Roman"/>
                <w:b/>
              </w:rPr>
            </w:pPr>
          </w:p>
        </w:tc>
        <w:tc>
          <w:tcPr>
            <w:tcW w:w="3669" w:type="pct"/>
            <w:tcBorders>
              <w:top w:val="single" w:sz="4" w:space="0" w:color="auto"/>
              <w:left w:val="single" w:sz="4" w:space="0" w:color="auto"/>
              <w:bottom w:val="single" w:sz="4" w:space="0" w:color="auto"/>
              <w:right w:val="single" w:sz="4" w:space="0" w:color="auto"/>
            </w:tcBorders>
          </w:tcPr>
          <w:p w14:paraId="453F7E1B" w14:textId="77777777" w:rsidR="00D27427" w:rsidRPr="00093454" w:rsidRDefault="00D27427" w:rsidP="00630CBB">
            <w:pPr>
              <w:keepLines/>
              <w:spacing w:before="120" w:after="120"/>
              <w:rPr>
                <w:bCs w:val="0"/>
              </w:rPr>
            </w:pPr>
            <w:r w:rsidRPr="00093454">
              <w:t>Signature:</w:t>
            </w:r>
          </w:p>
          <w:p w14:paraId="2FD5B3BE" w14:textId="77777777" w:rsidR="00D27427" w:rsidRPr="00093454" w:rsidRDefault="00D27427" w:rsidP="00630CBB">
            <w:pPr>
              <w:pStyle w:val="Header"/>
              <w:keepLines/>
              <w:tabs>
                <w:tab w:val="left" w:pos="720"/>
              </w:tabs>
              <w:spacing w:before="120" w:after="120"/>
            </w:pPr>
          </w:p>
        </w:tc>
        <w:sdt>
          <w:sdtPr>
            <w:rPr>
              <w:bCs w:val="0"/>
            </w:rPr>
            <w:id w:val="476031773"/>
            <w:placeholder>
              <w:docPart w:val="658D602E58EC4C92AED1DBE48DA2A7C1"/>
            </w:placeholder>
            <w:showingPlcHdr/>
            <w:date>
              <w:dateFormat w:val="M/d/yyyy"/>
              <w:lid w:val="en-US"/>
              <w:storeMappedDataAs w:val="dateTime"/>
              <w:calendar w:val="gregorian"/>
            </w:date>
          </w:sdtPr>
          <w:sdtEndPr/>
          <w:sdtContent>
            <w:tc>
              <w:tcPr>
                <w:tcW w:w="720" w:type="pct"/>
                <w:tcBorders>
                  <w:top w:val="single" w:sz="4" w:space="0" w:color="auto"/>
                  <w:left w:val="single" w:sz="4" w:space="0" w:color="auto"/>
                  <w:bottom w:val="single" w:sz="4" w:space="0" w:color="auto"/>
                  <w:right w:val="single" w:sz="4" w:space="0" w:color="auto"/>
                </w:tcBorders>
                <w:hideMark/>
              </w:tcPr>
              <w:p w14:paraId="345D4303" w14:textId="77777777" w:rsidR="00D27427" w:rsidRPr="00093454" w:rsidRDefault="00D27427" w:rsidP="00630CBB">
                <w:pPr>
                  <w:keepLines/>
                  <w:spacing w:before="120" w:after="120"/>
                  <w:rPr>
                    <w:bCs w:val="0"/>
                  </w:rPr>
                </w:pPr>
                <w:r w:rsidRPr="00093454">
                  <w:rPr>
                    <w:rStyle w:val="PlaceholderText"/>
                  </w:rPr>
                  <w:t>Click or tap to enter a date.</w:t>
                </w:r>
              </w:p>
            </w:tc>
          </w:sdtContent>
        </w:sdt>
      </w:tr>
    </w:tbl>
    <w:p w14:paraId="59771BBD" w14:textId="77777777" w:rsidR="00D27427" w:rsidRPr="00093454" w:rsidRDefault="00D27427" w:rsidP="00D27427"/>
    <w:p w14:paraId="49701713" w14:textId="77777777" w:rsidR="00D27427" w:rsidRPr="00093454" w:rsidRDefault="00D27427" w:rsidP="00D27427"/>
    <w:p w14:paraId="443B7234" w14:textId="1C1911D0" w:rsidR="00576AFB" w:rsidRPr="00B749DE" w:rsidRDefault="00FA2718" w:rsidP="00FA2718">
      <w:pPr>
        <w:pStyle w:val="Heading2"/>
        <w:spacing w:before="0" w:after="0"/>
        <w:rPr>
          <w:b w:val="0"/>
          <w:bCs/>
        </w:rPr>
      </w:pPr>
      <w:bookmarkStart w:id="1" w:name="_PART_A_for"/>
      <w:bookmarkStart w:id="2" w:name="_Toc27086675"/>
      <w:bookmarkStart w:id="3" w:name="_Toc29901785"/>
      <w:bookmarkStart w:id="4" w:name="_Hlk24118060"/>
      <w:bookmarkEnd w:id="1"/>
      <w:r w:rsidRPr="00093454">
        <w:rPr>
          <w:i w:val="0"/>
          <w:iCs w:val="0"/>
        </w:rPr>
        <w:t xml:space="preserve">PART </w:t>
      </w:r>
      <w:r>
        <w:rPr>
          <w:i w:val="0"/>
          <w:iCs w:val="0"/>
        </w:rPr>
        <w:t>A</w:t>
      </w:r>
      <w:r w:rsidRPr="00093454">
        <w:rPr>
          <w:i w:val="0"/>
          <w:iCs w:val="0"/>
        </w:rPr>
        <w:t xml:space="preserve">. </w:t>
      </w:r>
      <w:r w:rsidR="009E44BE">
        <w:rPr>
          <w:i w:val="0"/>
          <w:iCs w:val="0"/>
        </w:rPr>
        <w:t>Prior Certification</w:t>
      </w:r>
    </w:p>
    <w:p w14:paraId="6B30B708" w14:textId="77777777" w:rsidR="00B749DE" w:rsidRPr="00093454" w:rsidRDefault="00B749DE" w:rsidP="00576AFB"/>
    <w:p w14:paraId="5F624C6B" w14:textId="7F134A78" w:rsidR="00B749DE" w:rsidRDefault="00B749DE" w:rsidP="00B749DE">
      <w:r>
        <w:t xml:space="preserve">Are you a Grantee that is relying on a previously submitted Financial Management and Grant Compliance Certification Checklist </w:t>
      </w:r>
      <w:r w:rsidR="00B96B67">
        <w:t>and those submission</w:t>
      </w:r>
      <w:r w:rsidR="009E44BE">
        <w:t>s in support of the checklist</w:t>
      </w:r>
      <w:r w:rsidR="00B96B67">
        <w:t xml:space="preserve"> </w:t>
      </w:r>
      <w:r>
        <w:t xml:space="preserve">for </w:t>
      </w:r>
      <w:r w:rsidR="0032275A">
        <w:t>the 2018 and 2019 certification</w:t>
      </w:r>
      <w:r>
        <w:t xml:space="preserve">? </w:t>
      </w:r>
    </w:p>
    <w:p w14:paraId="591A95C9" w14:textId="77777777" w:rsidR="00B749DE" w:rsidRDefault="00B749DE" w:rsidP="00B749DE"/>
    <w:tbl>
      <w:tblPr>
        <w:tblStyle w:val="TableGrid"/>
        <w:tblW w:w="0" w:type="auto"/>
        <w:tblLook w:val="04A0" w:firstRow="1" w:lastRow="0" w:firstColumn="1" w:lastColumn="0" w:noHBand="0" w:noVBand="1"/>
      </w:tblPr>
      <w:tblGrid>
        <w:gridCol w:w="5232"/>
        <w:gridCol w:w="5214"/>
      </w:tblGrid>
      <w:tr w:rsidR="00B749DE" w:rsidRPr="00093454" w14:paraId="368263AF" w14:textId="77777777" w:rsidTr="00C15C14">
        <w:trPr>
          <w:trHeight w:val="168"/>
        </w:trPr>
        <w:tc>
          <w:tcPr>
            <w:tcW w:w="5232" w:type="dxa"/>
          </w:tcPr>
          <w:p w14:paraId="6BF135F4" w14:textId="07B00BE7" w:rsidR="00B749DE" w:rsidRPr="00093454" w:rsidRDefault="00B749DE" w:rsidP="000A3EBC">
            <w:pPr>
              <w:keepLines/>
              <w:spacing w:before="120" w:after="120"/>
              <w:ind w:right="0"/>
              <w:jc w:val="center"/>
              <w:rPr>
                <w:szCs w:val="22"/>
              </w:rPr>
            </w:pPr>
            <w:r w:rsidRPr="00093454">
              <w:rPr>
                <w:szCs w:val="22"/>
              </w:rPr>
              <w:t>Grantee</w:t>
            </w:r>
          </w:p>
        </w:tc>
        <w:tc>
          <w:tcPr>
            <w:tcW w:w="5214" w:type="dxa"/>
          </w:tcPr>
          <w:p w14:paraId="1FAFCE19" w14:textId="77777777" w:rsidR="00B749DE" w:rsidRPr="00093454" w:rsidRDefault="00B749DE" w:rsidP="000A3EBC">
            <w:pPr>
              <w:keepLines/>
              <w:spacing w:before="120" w:after="120"/>
              <w:ind w:right="0"/>
              <w:jc w:val="center"/>
              <w:rPr>
                <w:szCs w:val="22"/>
              </w:rPr>
            </w:pPr>
            <w:r w:rsidRPr="00093454">
              <w:rPr>
                <w:szCs w:val="22"/>
              </w:rPr>
              <w:t>HUD</w:t>
            </w:r>
            <w:r>
              <w:rPr>
                <w:szCs w:val="22"/>
              </w:rPr>
              <w:t xml:space="preserve"> – confirm the grantee’s answer</w:t>
            </w:r>
          </w:p>
        </w:tc>
      </w:tr>
      <w:tr w:rsidR="00B749DE" w:rsidRPr="00093454" w14:paraId="5B2EC7CB" w14:textId="77777777" w:rsidTr="00C15C14">
        <w:trPr>
          <w:trHeight w:val="257"/>
        </w:trPr>
        <w:tc>
          <w:tcPr>
            <w:tcW w:w="5232" w:type="dxa"/>
          </w:tcPr>
          <w:p w14:paraId="4336F8CE" w14:textId="77777777" w:rsidR="00B749DE" w:rsidRPr="00093454" w:rsidRDefault="00C964DE" w:rsidP="000A3EBC">
            <w:pPr>
              <w:keepLines/>
              <w:spacing w:before="120" w:after="120"/>
              <w:ind w:right="0"/>
              <w:jc w:val="right"/>
              <w:rPr>
                <w:szCs w:val="22"/>
              </w:rPr>
            </w:pPr>
            <w:sdt>
              <w:sdtPr>
                <w:id w:val="471105025"/>
                <w:placeholder>
                  <w:docPart w:val="BC8B85EFC9344D9693F42400CEA827E3"/>
                </w:placeholder>
                <w:showingPlcHdr/>
                <w:dropDownList>
                  <w:listItem w:value="Choose an item."/>
                  <w:listItem w:displayText="Yes" w:value="Yes"/>
                  <w:listItem w:displayText="No" w:value="No"/>
                </w:dropDownList>
              </w:sdtPr>
              <w:sdtEndPr/>
              <w:sdtContent>
                <w:r w:rsidR="00B749DE" w:rsidRPr="00093454">
                  <w:rPr>
                    <w:rStyle w:val="PlaceholderText"/>
                    <w:rFonts w:eastAsiaTheme="minorHAnsi"/>
                    <w:szCs w:val="22"/>
                  </w:rPr>
                  <w:t>Choose an item.</w:t>
                </w:r>
              </w:sdtContent>
            </w:sdt>
          </w:p>
        </w:tc>
        <w:tc>
          <w:tcPr>
            <w:tcW w:w="5214" w:type="dxa"/>
          </w:tcPr>
          <w:p w14:paraId="2EF3D493" w14:textId="77777777" w:rsidR="00B749DE" w:rsidRPr="00093454" w:rsidRDefault="00C964DE" w:rsidP="000A3EBC">
            <w:pPr>
              <w:keepLines/>
              <w:spacing w:before="120" w:after="120"/>
              <w:ind w:right="0"/>
              <w:jc w:val="right"/>
              <w:rPr>
                <w:szCs w:val="22"/>
              </w:rPr>
            </w:pPr>
            <w:sdt>
              <w:sdtPr>
                <w:id w:val="1504703349"/>
                <w:placeholder>
                  <w:docPart w:val="0BA8BE45B3B94D5694D869FEA0D4B2A1"/>
                </w:placeholder>
                <w:showingPlcHdr/>
                <w:dropDownList>
                  <w:listItem w:value="Choose an item."/>
                  <w:listItem w:displayText="Yes" w:value="Yes"/>
                  <w:listItem w:displayText="No" w:value="No"/>
                </w:dropDownList>
              </w:sdtPr>
              <w:sdtEndPr/>
              <w:sdtContent>
                <w:r w:rsidR="00B749DE" w:rsidRPr="00093454">
                  <w:rPr>
                    <w:rStyle w:val="PlaceholderText"/>
                    <w:rFonts w:eastAsiaTheme="minorHAnsi"/>
                    <w:szCs w:val="22"/>
                  </w:rPr>
                  <w:t>Choose an item.</w:t>
                </w:r>
              </w:sdtContent>
            </w:sdt>
          </w:p>
        </w:tc>
      </w:tr>
    </w:tbl>
    <w:p w14:paraId="04EB3837" w14:textId="26E9777C" w:rsidR="00576AFB" w:rsidRDefault="00576AFB" w:rsidP="00576AFB"/>
    <w:p w14:paraId="65999F65" w14:textId="3C0C8E5D" w:rsidR="00C15C14" w:rsidRDefault="00C15C14" w:rsidP="00576AFB">
      <w:r>
        <w:t>What disaster year was the previous certification documentation submitted (2016, 2017, or CDBG-MIT):</w:t>
      </w:r>
    </w:p>
    <w:p w14:paraId="48BE5941" w14:textId="77777777" w:rsidR="00C15C14" w:rsidRPr="00093454" w:rsidRDefault="00C15C14" w:rsidP="00576AFB"/>
    <w:bookmarkEnd w:id="2"/>
    <w:bookmarkEnd w:id="3"/>
    <w:bookmarkEnd w:id="4"/>
    <w:p w14:paraId="303EE4F1" w14:textId="77777777" w:rsidR="00C54EAB" w:rsidRPr="00093454" w:rsidRDefault="00C54EAB" w:rsidP="00C54EAB"/>
    <w:p w14:paraId="77E1BD73" w14:textId="3E113839" w:rsidR="00C54EAB" w:rsidRDefault="00C54EAB" w:rsidP="00C54EAB">
      <w:pPr>
        <w:pStyle w:val="Heading2"/>
        <w:spacing w:before="0" w:after="0"/>
        <w:rPr>
          <w:i w:val="0"/>
          <w:iCs w:val="0"/>
        </w:rPr>
      </w:pPr>
      <w:r w:rsidRPr="00093454">
        <w:rPr>
          <w:i w:val="0"/>
          <w:iCs w:val="0"/>
        </w:rPr>
        <w:t xml:space="preserve">PART </w:t>
      </w:r>
      <w:r>
        <w:rPr>
          <w:i w:val="0"/>
          <w:iCs w:val="0"/>
        </w:rPr>
        <w:t>B</w:t>
      </w:r>
      <w:r w:rsidRPr="00093454">
        <w:rPr>
          <w:i w:val="0"/>
          <w:iCs w:val="0"/>
        </w:rPr>
        <w:t xml:space="preserve">. </w:t>
      </w:r>
      <w:r w:rsidR="003C3A2C">
        <w:rPr>
          <w:i w:val="0"/>
          <w:iCs w:val="0"/>
        </w:rPr>
        <w:t>Addendum B provided</w:t>
      </w:r>
      <w:r w:rsidR="00B36AF2">
        <w:rPr>
          <w:i w:val="0"/>
          <w:iCs w:val="0"/>
        </w:rPr>
        <w:t xml:space="preserve"> by Grantee,</w:t>
      </w:r>
      <w:r w:rsidR="003C3A2C">
        <w:rPr>
          <w:i w:val="0"/>
          <w:iCs w:val="0"/>
        </w:rPr>
        <w:t xml:space="preserve"> if necessary</w:t>
      </w:r>
    </w:p>
    <w:p w14:paraId="35A6A65E" w14:textId="55493ED0" w:rsidR="00B36AF2" w:rsidRDefault="00B36AF2" w:rsidP="00B36AF2"/>
    <w:p w14:paraId="3009C465" w14:textId="2EBE9189" w:rsidR="00B36AF2" w:rsidRDefault="00B36AF2" w:rsidP="000A3EBC">
      <w:pPr>
        <w:pStyle w:val="Header"/>
        <w:rPr>
          <w:bCs w:val="0"/>
          <w:sz w:val="24"/>
          <w:szCs w:val="24"/>
        </w:rPr>
      </w:pPr>
      <w:r>
        <w:t xml:space="preserve">See </w:t>
      </w:r>
      <w:r w:rsidR="0076164E">
        <w:t>“</w:t>
      </w:r>
      <w:r w:rsidR="002438E9" w:rsidRPr="002438E9">
        <w:rPr>
          <w:sz w:val="24"/>
          <w:szCs w:val="24"/>
        </w:rPr>
        <w:t>CDBG-DR and CDBG-MIT Certification</w:t>
      </w:r>
      <w:r w:rsidR="00E94183">
        <w:rPr>
          <w:sz w:val="24"/>
          <w:szCs w:val="24"/>
        </w:rPr>
        <w:t xml:space="preserve"> </w:t>
      </w:r>
      <w:r w:rsidR="002438E9" w:rsidRPr="002438E9">
        <w:rPr>
          <w:sz w:val="24"/>
          <w:szCs w:val="24"/>
        </w:rPr>
        <w:t>for Public Laws 114-113, 114-223, 114-254, 115-31, 115-56, 115-123, 115-254, and 116-20 Addendum B</w:t>
      </w:r>
      <w:r w:rsidR="009E7E03">
        <w:rPr>
          <w:bCs w:val="0"/>
          <w:sz w:val="24"/>
          <w:szCs w:val="24"/>
        </w:rPr>
        <w:t>”</w:t>
      </w:r>
      <w:r w:rsidR="0076164E">
        <w:rPr>
          <w:bCs w:val="0"/>
          <w:sz w:val="24"/>
          <w:szCs w:val="24"/>
        </w:rPr>
        <w:t xml:space="preserve"> and determine </w:t>
      </w:r>
      <w:r w:rsidR="000A3EBC">
        <w:rPr>
          <w:bCs w:val="0"/>
          <w:sz w:val="24"/>
          <w:szCs w:val="24"/>
        </w:rPr>
        <w:t>which sections to fill out and</w:t>
      </w:r>
      <w:r w:rsidR="0076164E">
        <w:rPr>
          <w:bCs w:val="0"/>
          <w:sz w:val="24"/>
          <w:szCs w:val="24"/>
        </w:rPr>
        <w:t xml:space="preserve"> submit along with additional </w:t>
      </w:r>
      <w:r w:rsidR="009E7E03">
        <w:rPr>
          <w:bCs w:val="0"/>
          <w:sz w:val="24"/>
          <w:szCs w:val="24"/>
        </w:rPr>
        <w:t xml:space="preserve">supporting documentation. </w:t>
      </w:r>
      <w:bookmarkStart w:id="5" w:name="_Toc27086697"/>
      <w:bookmarkStart w:id="6" w:name="_Toc29901807"/>
    </w:p>
    <w:p w14:paraId="6098377C" w14:textId="77777777" w:rsidR="000A3EBC" w:rsidRDefault="000A3EBC" w:rsidP="000A3EBC">
      <w:pPr>
        <w:pStyle w:val="Header"/>
        <w:rPr>
          <w:b/>
          <w:bCs w:val="0"/>
          <w:sz w:val="28"/>
          <w:szCs w:val="28"/>
        </w:rPr>
      </w:pPr>
    </w:p>
    <w:p w14:paraId="51C81D1C" w14:textId="25A7C3A8" w:rsidR="003D2F85" w:rsidRPr="00093454" w:rsidRDefault="003D2F85" w:rsidP="00D27427">
      <w:pPr>
        <w:pStyle w:val="Heading2"/>
        <w:spacing w:before="0" w:after="0"/>
        <w:rPr>
          <w:i w:val="0"/>
          <w:iCs w:val="0"/>
        </w:rPr>
      </w:pPr>
      <w:r w:rsidRPr="00093454">
        <w:rPr>
          <w:i w:val="0"/>
          <w:iCs w:val="0"/>
        </w:rPr>
        <w:t xml:space="preserve">PART </w:t>
      </w:r>
      <w:r w:rsidR="003C3A2C">
        <w:rPr>
          <w:i w:val="0"/>
          <w:iCs w:val="0"/>
        </w:rPr>
        <w:t>C</w:t>
      </w:r>
      <w:r w:rsidRPr="00093454">
        <w:rPr>
          <w:i w:val="0"/>
          <w:iCs w:val="0"/>
        </w:rPr>
        <w:t>. Certifications</w:t>
      </w:r>
      <w:bookmarkEnd w:id="5"/>
      <w:bookmarkEnd w:id="6"/>
      <w:r w:rsidRPr="00093454">
        <w:rPr>
          <w:i w:val="0"/>
          <w:iCs w:val="0"/>
        </w:rPr>
        <w:t xml:space="preserve"> </w:t>
      </w:r>
    </w:p>
    <w:p w14:paraId="051190BE" w14:textId="77777777" w:rsidR="003D2F85" w:rsidRPr="00093454" w:rsidRDefault="003D2F85" w:rsidP="00D27427">
      <w:pPr>
        <w:pStyle w:val="NoSpacing"/>
        <w:rPr>
          <w:rFonts w:ascii="Times New Roman" w:hAnsi="Times New Roman"/>
          <w:bCs w:val="0"/>
        </w:rPr>
      </w:pPr>
    </w:p>
    <w:p w14:paraId="0DEA8D23" w14:textId="43B8DFD5" w:rsidR="003D2F85" w:rsidRPr="00093454" w:rsidRDefault="003D2F85" w:rsidP="00B72230">
      <w:pPr>
        <w:pStyle w:val="NoSpacing"/>
        <w:jc w:val="both"/>
        <w:rPr>
          <w:rFonts w:ascii="Times New Roman" w:hAnsi="Times New Roman"/>
        </w:rPr>
      </w:pPr>
      <w:r w:rsidRPr="00093454">
        <w:rPr>
          <w:rFonts w:ascii="Times New Roman" w:hAnsi="Times New Roman"/>
        </w:rPr>
        <w:t xml:space="preserve">As required by the </w:t>
      </w:r>
      <w:r w:rsidR="00663024" w:rsidRPr="00093454">
        <w:rPr>
          <w:rFonts w:ascii="Times New Roman" w:hAnsi="Times New Roman"/>
        </w:rPr>
        <w:t xml:space="preserve">Prior </w:t>
      </w:r>
      <w:r w:rsidRPr="00093454">
        <w:rPr>
          <w:rFonts w:ascii="Times New Roman" w:hAnsi="Times New Roman"/>
        </w:rPr>
        <w:t>Notice</w:t>
      </w:r>
      <w:r w:rsidR="00663024" w:rsidRPr="00093454">
        <w:rPr>
          <w:rFonts w:ascii="Times New Roman" w:hAnsi="Times New Roman"/>
        </w:rPr>
        <w:t>s</w:t>
      </w:r>
      <w:r w:rsidRPr="00093454">
        <w:rPr>
          <w:rFonts w:ascii="Times New Roman" w:hAnsi="Times New Roman"/>
        </w:rPr>
        <w:t>, the Grantee must make the certification below by signing where indicated.</w:t>
      </w:r>
    </w:p>
    <w:p w14:paraId="11B30BCF" w14:textId="40D3F7FF" w:rsidR="00B72230" w:rsidRPr="00093454" w:rsidRDefault="00B72230" w:rsidP="00D27427">
      <w:pPr>
        <w:pStyle w:val="NoSpacing"/>
        <w:rPr>
          <w:rFonts w:ascii="Times New Roman" w:hAnsi="Times New Roman"/>
        </w:rPr>
      </w:pPr>
    </w:p>
    <w:tbl>
      <w:tblPr>
        <w:tblStyle w:val="TableGrid"/>
        <w:tblW w:w="0" w:type="auto"/>
        <w:tblLook w:val="04A0" w:firstRow="1" w:lastRow="0" w:firstColumn="1" w:lastColumn="0" w:noHBand="0" w:noVBand="1"/>
      </w:tblPr>
      <w:tblGrid>
        <w:gridCol w:w="10610"/>
      </w:tblGrid>
      <w:tr w:rsidR="00B72230" w:rsidRPr="00093454" w14:paraId="67BE1D05" w14:textId="77777777" w:rsidTr="000D2311">
        <w:tc>
          <w:tcPr>
            <w:tcW w:w="10610" w:type="dxa"/>
          </w:tcPr>
          <w:p w14:paraId="3D46FF54" w14:textId="77777777" w:rsidR="00B72230" w:rsidRPr="00093454" w:rsidRDefault="00B72230" w:rsidP="000D2311">
            <w:pPr>
              <w:pStyle w:val="NoSpacing"/>
              <w:spacing w:before="120" w:after="120"/>
              <w:rPr>
                <w:rFonts w:ascii="Times New Roman" w:hAnsi="Times New Roman"/>
                <w:b/>
                <w:bCs w:val="0"/>
              </w:rPr>
            </w:pPr>
            <w:r w:rsidRPr="00093454">
              <w:rPr>
                <w:rFonts w:ascii="Times New Roman" w:hAnsi="Times New Roman"/>
                <w:b/>
              </w:rPr>
              <w:t>Compliance Certification</w:t>
            </w:r>
          </w:p>
        </w:tc>
      </w:tr>
      <w:tr w:rsidR="00B72230" w:rsidRPr="00093454" w14:paraId="135C8494" w14:textId="77777777" w:rsidTr="000D2311">
        <w:tc>
          <w:tcPr>
            <w:tcW w:w="10610" w:type="dxa"/>
          </w:tcPr>
          <w:p w14:paraId="036C2B0D" w14:textId="7C16904E" w:rsidR="00B72230" w:rsidRPr="00093454" w:rsidRDefault="00B72230" w:rsidP="000D2311">
            <w:pPr>
              <w:pStyle w:val="NoSpacing"/>
              <w:spacing w:before="120" w:after="120"/>
              <w:rPr>
                <w:rFonts w:ascii="Times New Roman" w:hAnsi="Times New Roman"/>
              </w:rPr>
            </w:pPr>
            <w:r w:rsidRPr="00093454">
              <w:rPr>
                <w:rFonts w:ascii="Times New Roman" w:hAnsi="Times New Roman"/>
              </w:rPr>
              <w:t xml:space="preserve">The Grantee certifies that: it has reviewed the requirements of Public Law </w:t>
            </w:r>
            <w:r w:rsidR="00074AF8" w:rsidRPr="00093454">
              <w:rPr>
                <w:rFonts w:ascii="Times New Roman" w:hAnsi="Times New Roman"/>
              </w:rPr>
              <w:t>116-20</w:t>
            </w:r>
            <w:r w:rsidR="00576AFB" w:rsidRPr="00093454">
              <w:rPr>
                <w:rFonts w:ascii="Times New Roman" w:hAnsi="Times New Roman"/>
              </w:rPr>
              <w:t>, Public Law 115-254,</w:t>
            </w:r>
            <w:r w:rsidRPr="00093454">
              <w:rPr>
                <w:rFonts w:ascii="Times New Roman" w:hAnsi="Times New Roman"/>
              </w:rPr>
              <w:t xml:space="preserve"> and the </w:t>
            </w:r>
            <w:r w:rsidRPr="00093454">
              <w:rPr>
                <w:rFonts w:ascii="Times New Roman" w:hAnsi="Times New Roman"/>
                <w:i/>
                <w:iCs/>
              </w:rPr>
              <w:t>Federal Register</w:t>
            </w:r>
            <w:r w:rsidRPr="00093454">
              <w:rPr>
                <w:rFonts w:ascii="Times New Roman" w:hAnsi="Times New Roman"/>
              </w:rPr>
              <w:t xml:space="preserve"> Notice</w:t>
            </w:r>
            <w:r w:rsidR="0084645C" w:rsidRPr="00093454">
              <w:rPr>
                <w:rFonts w:ascii="Times New Roman" w:hAnsi="Times New Roman"/>
              </w:rPr>
              <w:t>s</w:t>
            </w:r>
            <w:r w:rsidRPr="00093454">
              <w:rPr>
                <w:rFonts w:ascii="Times New Roman" w:hAnsi="Times New Roman"/>
              </w:rPr>
              <w:t xml:space="preserve"> allocating CDBG-</w:t>
            </w:r>
            <w:r w:rsidR="00074AF8" w:rsidRPr="00093454">
              <w:rPr>
                <w:rFonts w:ascii="Times New Roman" w:hAnsi="Times New Roman"/>
              </w:rPr>
              <w:t>DR</w:t>
            </w:r>
            <w:r w:rsidRPr="00093454">
              <w:rPr>
                <w:rFonts w:ascii="Times New Roman" w:hAnsi="Times New Roman"/>
              </w:rPr>
              <w:t xml:space="preserve"> funds; that its responses to this </w:t>
            </w:r>
            <w:r w:rsidR="00885768">
              <w:rPr>
                <w:rFonts w:ascii="Times New Roman" w:hAnsi="Times New Roman"/>
              </w:rPr>
              <w:t>addendum</w:t>
            </w:r>
            <w:r w:rsidRPr="00093454">
              <w:rPr>
                <w:rFonts w:ascii="Times New Roman" w:hAnsi="Times New Roman"/>
              </w:rPr>
              <w:t xml:space="preserve"> and submitted supporting documentation are accurate; that it will adhere to the controls, standards, processes, corrective actions, and procedures it described </w:t>
            </w:r>
            <w:r w:rsidR="00885768">
              <w:rPr>
                <w:rFonts w:ascii="Times New Roman" w:hAnsi="Times New Roman"/>
              </w:rPr>
              <w:t>in the prior certification checklist</w:t>
            </w:r>
            <w:r w:rsidRPr="00093454">
              <w:rPr>
                <w:rFonts w:ascii="Times New Roman" w:hAnsi="Times New Roman"/>
              </w:rPr>
              <w:t xml:space="preserve"> and supporting documentation for the life of the grant, </w:t>
            </w:r>
            <w:r w:rsidRPr="00093454">
              <w:rPr>
                <w:rFonts w:ascii="Times New Roman" w:hAnsi="Times New Roman"/>
              </w:rPr>
              <w:lastRenderedPageBreak/>
              <w:t xml:space="preserve">unless amended with HUD’s approval; and that it has in place proficient financial controls and procurement processes and that it has established adequate procedures to prevent any duplication of benefits as defined by section 312 of the Stafford Act, to ensure timely expenditure of funds, to maintain comprehensive </w:t>
            </w:r>
            <w:r w:rsidR="0084645C" w:rsidRPr="00093454">
              <w:rPr>
                <w:rFonts w:ascii="Times New Roman" w:hAnsi="Times New Roman"/>
              </w:rPr>
              <w:t>w</w:t>
            </w:r>
            <w:r w:rsidRPr="00093454">
              <w:rPr>
                <w:rFonts w:ascii="Times New Roman" w:hAnsi="Times New Roman"/>
              </w:rPr>
              <w:t xml:space="preserve">ebsites regarding all </w:t>
            </w:r>
            <w:r w:rsidR="00CF2741" w:rsidRPr="00093454">
              <w:rPr>
                <w:rFonts w:ascii="Times New Roman" w:hAnsi="Times New Roman"/>
              </w:rPr>
              <w:t xml:space="preserve">disaster recovery </w:t>
            </w:r>
            <w:r w:rsidRPr="00093454">
              <w:rPr>
                <w:rFonts w:ascii="Times New Roman" w:hAnsi="Times New Roman"/>
              </w:rPr>
              <w:t>activities assisted with these funds, and to detect and prevent waste, fraud, and  abuse of funds.</w:t>
            </w:r>
          </w:p>
          <w:p w14:paraId="67BC4A37" w14:textId="77777777" w:rsidR="00B72230" w:rsidRPr="00093454" w:rsidRDefault="00B72230" w:rsidP="000D2311">
            <w:pPr>
              <w:pStyle w:val="Level1"/>
            </w:pPr>
            <w:r w:rsidRPr="00093454">
              <w:t xml:space="preserve">   _______________________________________________________</w:t>
            </w:r>
          </w:p>
          <w:p w14:paraId="3D781E89" w14:textId="77777777" w:rsidR="00B72230" w:rsidRPr="00093454" w:rsidRDefault="00B72230" w:rsidP="000D2311">
            <w:pPr>
              <w:pStyle w:val="Level1"/>
            </w:pPr>
            <w:r w:rsidRPr="00093454">
              <w:t xml:space="preserve">   Signature of Certifying Official</w:t>
            </w:r>
          </w:p>
          <w:p w14:paraId="44383F97" w14:textId="77777777" w:rsidR="00B72230" w:rsidRPr="00093454" w:rsidRDefault="00B72230" w:rsidP="000D2311">
            <w:pPr>
              <w:pStyle w:val="Level1"/>
            </w:pPr>
            <w:r w:rsidRPr="00093454">
              <w:t xml:space="preserve">  </w:t>
            </w:r>
          </w:p>
          <w:p w14:paraId="3CEC6B2F" w14:textId="77777777" w:rsidR="00B72230" w:rsidRPr="00093454" w:rsidRDefault="00B72230" w:rsidP="000D2311">
            <w:pPr>
              <w:pStyle w:val="Level1"/>
            </w:pPr>
            <w:r w:rsidRPr="00093454">
              <w:t xml:space="preserve">   _______________________________________________________</w:t>
            </w:r>
          </w:p>
          <w:p w14:paraId="54D8B00E" w14:textId="77777777" w:rsidR="00B72230" w:rsidRPr="00093454" w:rsidRDefault="00B72230" w:rsidP="000D2311">
            <w:pPr>
              <w:pStyle w:val="Level1"/>
            </w:pPr>
            <w:r w:rsidRPr="00093454">
              <w:t xml:space="preserve">   (Printed Name of Certifying Official)                              (Date)</w:t>
            </w:r>
          </w:p>
          <w:p w14:paraId="17E6FBF4" w14:textId="77777777" w:rsidR="00B72230" w:rsidRPr="00093454" w:rsidRDefault="00B72230" w:rsidP="000D2311">
            <w:pPr>
              <w:pStyle w:val="NoSpacing"/>
              <w:spacing w:before="120" w:after="120"/>
              <w:rPr>
                <w:rFonts w:ascii="Times New Roman" w:hAnsi="Times New Roman"/>
              </w:rPr>
            </w:pPr>
          </w:p>
        </w:tc>
      </w:tr>
    </w:tbl>
    <w:p w14:paraId="425D4D1B" w14:textId="77777777" w:rsidR="002D112E" w:rsidRPr="00093454" w:rsidRDefault="002D112E" w:rsidP="00D27427"/>
    <w:p w14:paraId="5A30109A" w14:textId="5CDF83B0" w:rsidR="003D2F85" w:rsidRPr="00093454" w:rsidRDefault="003D2F85" w:rsidP="00D27427">
      <w:pPr>
        <w:pStyle w:val="Heading2"/>
        <w:spacing w:before="0" w:after="0"/>
        <w:rPr>
          <w:i w:val="0"/>
          <w:iCs w:val="0"/>
        </w:rPr>
      </w:pPr>
      <w:bookmarkStart w:id="7" w:name="_Toc27086698"/>
      <w:bookmarkStart w:id="8" w:name="_Toc29901808"/>
      <w:r w:rsidRPr="00093454">
        <w:rPr>
          <w:i w:val="0"/>
          <w:iCs w:val="0"/>
        </w:rPr>
        <w:t xml:space="preserve">PART </w:t>
      </w:r>
      <w:r w:rsidR="009E7E03">
        <w:rPr>
          <w:i w:val="0"/>
          <w:iCs w:val="0"/>
        </w:rPr>
        <w:t>D</w:t>
      </w:r>
      <w:r w:rsidRPr="00093454">
        <w:rPr>
          <w:i w:val="0"/>
          <w:iCs w:val="0"/>
        </w:rPr>
        <w:t xml:space="preserve">. HUD </w:t>
      </w:r>
      <w:bookmarkStart w:id="9" w:name="_Hlk525548586"/>
      <w:bookmarkEnd w:id="7"/>
      <w:bookmarkEnd w:id="8"/>
      <w:r w:rsidR="00074AF8" w:rsidRPr="00093454">
        <w:rPr>
          <w:i w:val="0"/>
          <w:iCs w:val="0"/>
        </w:rPr>
        <w:t>Review</w:t>
      </w:r>
    </w:p>
    <w:p w14:paraId="0E928D32" w14:textId="77777777" w:rsidR="006E34BB" w:rsidRPr="00093454" w:rsidRDefault="006E34BB" w:rsidP="006E34BB"/>
    <w:tbl>
      <w:tblPr>
        <w:tblStyle w:val="TableGrid"/>
        <w:tblW w:w="0" w:type="auto"/>
        <w:tblLook w:val="04A0" w:firstRow="1" w:lastRow="0" w:firstColumn="1" w:lastColumn="0" w:noHBand="0" w:noVBand="1"/>
      </w:tblPr>
      <w:tblGrid>
        <w:gridCol w:w="9265"/>
        <w:gridCol w:w="1345"/>
      </w:tblGrid>
      <w:tr w:rsidR="005A4B93" w:rsidRPr="00093454" w14:paraId="497720A0" w14:textId="77777777" w:rsidTr="00F820B9">
        <w:tc>
          <w:tcPr>
            <w:tcW w:w="9265" w:type="dxa"/>
          </w:tcPr>
          <w:bookmarkEnd w:id="9"/>
          <w:p w14:paraId="02301E3C" w14:textId="691DDCCF" w:rsidR="005A4B93" w:rsidRPr="00093454" w:rsidRDefault="005A4B93" w:rsidP="005A4B93">
            <w:pPr>
              <w:keepLines/>
              <w:spacing w:before="120" w:after="120"/>
              <w:ind w:right="0"/>
              <w:jc w:val="both"/>
            </w:pPr>
            <w:r w:rsidRPr="00093454">
              <w:t xml:space="preserve">Based on your review of the responses to this </w:t>
            </w:r>
            <w:r w:rsidR="00D625DC">
              <w:t>Addendum</w:t>
            </w:r>
            <w:r w:rsidR="000A3EBC">
              <w:t xml:space="preserve"> and Addendum B, as well as </w:t>
            </w:r>
            <w:r w:rsidRPr="00093454">
              <w:t xml:space="preserve">previous submissions </w:t>
            </w:r>
            <w:r w:rsidR="00D625DC">
              <w:t>provided by the grantee</w:t>
            </w:r>
            <w:r w:rsidR="00040BDF">
              <w:t xml:space="preserve"> for the Prior Certification</w:t>
            </w:r>
            <w:r w:rsidRPr="00093454">
              <w:t xml:space="preserve">, do you recommend that the Secretary make the certification required by Public Law </w:t>
            </w:r>
            <w:r w:rsidR="00576AFB" w:rsidRPr="00093454">
              <w:t xml:space="preserve">116-20 and </w:t>
            </w:r>
            <w:r w:rsidRPr="00093454">
              <w:t>115-</w:t>
            </w:r>
            <w:r w:rsidR="00576AFB" w:rsidRPr="00093454">
              <w:t>254</w:t>
            </w:r>
            <w:r w:rsidRPr="00093454">
              <w:t xml:space="preserve">? </w:t>
            </w:r>
          </w:p>
        </w:tc>
        <w:tc>
          <w:tcPr>
            <w:tcW w:w="1345" w:type="dxa"/>
          </w:tcPr>
          <w:p w14:paraId="0B04928F" w14:textId="4C309EDB" w:rsidR="005A4B93" w:rsidRPr="00093454" w:rsidRDefault="00C964DE" w:rsidP="00872BB2">
            <w:pPr>
              <w:keepLines/>
              <w:spacing w:before="120" w:after="120"/>
              <w:ind w:right="0"/>
              <w:jc w:val="both"/>
            </w:pPr>
            <w:sdt>
              <w:sdtPr>
                <w:id w:val="-543519722"/>
                <w:placeholder>
                  <w:docPart w:val="FFEF7F62FE8545FC8DFA7C8F773ECF22"/>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r>
      <w:tr w:rsidR="00C15C14" w14:paraId="6A44F65F" w14:textId="77777777" w:rsidTr="00C15C14">
        <w:tc>
          <w:tcPr>
            <w:tcW w:w="9265" w:type="dxa"/>
          </w:tcPr>
          <w:p w14:paraId="1834C085" w14:textId="77777777" w:rsidR="00C15C14" w:rsidRDefault="00C15C14" w:rsidP="00872BB2">
            <w:pPr>
              <w:keepLines/>
              <w:spacing w:before="120" w:after="120"/>
              <w:ind w:right="0"/>
              <w:jc w:val="both"/>
            </w:pPr>
            <w:r w:rsidRPr="00093454">
              <w:t xml:space="preserve">Provide any relevant comments, if necessary, to explain deficiencies </w:t>
            </w:r>
            <w:r>
              <w:t>or a</w:t>
            </w:r>
            <w:r w:rsidRPr="00093454">
              <w:t xml:space="preserve"> “no”</w:t>
            </w:r>
            <w:r>
              <w:t xml:space="preserve"> response</w:t>
            </w:r>
            <w:r w:rsidRPr="00093454">
              <w:t>:</w:t>
            </w:r>
          </w:p>
        </w:tc>
        <w:tc>
          <w:tcPr>
            <w:tcW w:w="1345" w:type="dxa"/>
          </w:tcPr>
          <w:p w14:paraId="6DF1A49C" w14:textId="14F86483" w:rsidR="00C15C14" w:rsidRDefault="00C15C14" w:rsidP="00872BB2">
            <w:pPr>
              <w:keepLines/>
              <w:spacing w:before="120" w:after="120"/>
              <w:ind w:right="0"/>
              <w:jc w:val="both"/>
            </w:pPr>
          </w:p>
        </w:tc>
      </w:tr>
    </w:tbl>
    <w:p w14:paraId="7CE6BCA1" w14:textId="3ADF789B" w:rsidR="006E34BB" w:rsidRDefault="006E34BB" w:rsidP="00D27427">
      <w:pPr>
        <w:pStyle w:val="NoSpacing"/>
        <w:rPr>
          <w:rFonts w:ascii="Times New Roman" w:hAnsi="Times New Roman"/>
        </w:rPr>
      </w:pPr>
    </w:p>
    <w:p w14:paraId="2A229F90" w14:textId="0D501535" w:rsidR="006E34BB" w:rsidRDefault="006E34BB" w:rsidP="00D27427">
      <w:pPr>
        <w:pStyle w:val="NoSpacing"/>
        <w:rPr>
          <w:rFonts w:ascii="Times New Roman" w:hAnsi="Times New Roman"/>
        </w:rPr>
      </w:pPr>
    </w:p>
    <w:p w14:paraId="544A4714" w14:textId="77777777" w:rsidR="006E34BB" w:rsidRPr="00D27427" w:rsidRDefault="006E34BB" w:rsidP="00D27427">
      <w:pPr>
        <w:pStyle w:val="NoSpacing"/>
        <w:rPr>
          <w:rFonts w:ascii="Times New Roman" w:hAnsi="Times New Roman"/>
          <w:bCs w:val="0"/>
        </w:rPr>
      </w:pPr>
    </w:p>
    <w:p w14:paraId="7ED61F31" w14:textId="77777777" w:rsidR="003D2F85" w:rsidRPr="00D27427" w:rsidRDefault="003D2F85" w:rsidP="00D27427">
      <w:pPr>
        <w:pStyle w:val="NoSpacing"/>
        <w:rPr>
          <w:rFonts w:ascii="Times New Roman" w:hAnsi="Times New Roman"/>
          <w:bCs w:val="0"/>
        </w:rPr>
      </w:pPr>
    </w:p>
    <w:p w14:paraId="777795D4" w14:textId="77777777" w:rsidR="003D2F85" w:rsidRPr="00D27427" w:rsidRDefault="003D2F85" w:rsidP="00D27427">
      <w:pPr>
        <w:pStyle w:val="NoSpacing"/>
        <w:rPr>
          <w:rFonts w:ascii="Times New Roman" w:hAnsi="Times New Roman"/>
          <w:bCs w:val="0"/>
        </w:rPr>
      </w:pPr>
    </w:p>
    <w:p w14:paraId="41BBF01C" w14:textId="77777777" w:rsidR="003D2F85" w:rsidRPr="00D27427" w:rsidRDefault="003D2F85" w:rsidP="00D27427">
      <w:pPr>
        <w:pStyle w:val="NoSpacing"/>
        <w:ind w:left="720"/>
        <w:rPr>
          <w:rFonts w:ascii="Times New Roman" w:hAnsi="Times New Roman"/>
          <w:bCs w:val="0"/>
        </w:rPr>
      </w:pPr>
    </w:p>
    <w:p w14:paraId="61F73305" w14:textId="77777777" w:rsidR="003D2F85" w:rsidRPr="00D27427" w:rsidRDefault="003D2F85" w:rsidP="00D27427"/>
    <w:p w14:paraId="636D2047" w14:textId="77777777" w:rsidR="003D2F85" w:rsidRPr="00D27427" w:rsidRDefault="003D2F85" w:rsidP="00D27427"/>
    <w:p w14:paraId="34555B62" w14:textId="77777777" w:rsidR="003D2F85" w:rsidRPr="00D27427" w:rsidRDefault="003D2F85" w:rsidP="00D27427"/>
    <w:sectPr w:rsidR="003D2F85" w:rsidRPr="00D27427" w:rsidSect="003D2F85">
      <w:headerReference w:type="even" r:id="rId11"/>
      <w:headerReference w:type="default" r:id="rId12"/>
      <w:footerReference w:type="even" r:id="rId13"/>
      <w:footerReference w:type="default" r:id="rId14"/>
      <w:headerReference w:type="first" r:id="rId15"/>
      <w:footerReference w:type="first" r:id="rId16"/>
      <w:pgSz w:w="12240" w:h="15840" w:code="1"/>
      <w:pgMar w:top="720" w:right="90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B23CA" w14:textId="77777777" w:rsidR="00C964DE" w:rsidRDefault="00C964DE" w:rsidP="00EA3375">
      <w:r>
        <w:separator/>
      </w:r>
    </w:p>
    <w:p w14:paraId="11D8ECA1" w14:textId="77777777" w:rsidR="00C964DE" w:rsidRDefault="00C964DE"/>
  </w:endnote>
  <w:endnote w:type="continuationSeparator" w:id="0">
    <w:p w14:paraId="2D0181F0" w14:textId="77777777" w:rsidR="00C964DE" w:rsidRDefault="00C964DE" w:rsidP="00EA3375">
      <w:r>
        <w:continuationSeparator/>
      </w:r>
    </w:p>
    <w:p w14:paraId="2DE29F58" w14:textId="77777777" w:rsidR="00C964DE" w:rsidRDefault="00C96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F2A34" w14:textId="77777777" w:rsidR="00E03DEB" w:rsidRDefault="00E03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045920"/>
      <w:docPartObj>
        <w:docPartGallery w:val="Page Numbers (Bottom of Page)"/>
        <w:docPartUnique/>
      </w:docPartObj>
    </w:sdtPr>
    <w:sdtEndPr>
      <w:rPr>
        <w:noProof/>
      </w:rPr>
    </w:sdtEndPr>
    <w:sdtContent>
      <w:p w14:paraId="1ED0E2BA" w14:textId="5C1414D8" w:rsidR="00DC1DC1" w:rsidRDefault="00DC1DC1" w:rsidP="0098057B">
        <w:pPr>
          <w:pStyle w:val="Footer"/>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40"/>
      <w:gridCol w:w="3540"/>
      <w:gridCol w:w="3540"/>
    </w:tblGrid>
    <w:tr w:rsidR="00DC1DC1" w14:paraId="70857B11" w14:textId="77777777" w:rsidTr="003D2F85">
      <w:tc>
        <w:tcPr>
          <w:tcW w:w="3540" w:type="dxa"/>
        </w:tcPr>
        <w:p w14:paraId="76F5A2D9" w14:textId="77777777" w:rsidR="00DC1DC1" w:rsidRDefault="00DC1DC1" w:rsidP="00EA3375">
          <w:pPr>
            <w:pStyle w:val="Header"/>
          </w:pPr>
        </w:p>
      </w:tc>
      <w:tc>
        <w:tcPr>
          <w:tcW w:w="3540" w:type="dxa"/>
        </w:tcPr>
        <w:p w14:paraId="48754855" w14:textId="77777777" w:rsidR="00DC1DC1" w:rsidRDefault="00DC1DC1" w:rsidP="00EA3375">
          <w:pPr>
            <w:pStyle w:val="Header"/>
          </w:pPr>
        </w:p>
      </w:tc>
      <w:tc>
        <w:tcPr>
          <w:tcW w:w="3540" w:type="dxa"/>
        </w:tcPr>
        <w:p w14:paraId="5664B520" w14:textId="77777777" w:rsidR="00DC1DC1" w:rsidRDefault="00DC1DC1" w:rsidP="00EA3375">
          <w:pPr>
            <w:pStyle w:val="Header"/>
          </w:pPr>
        </w:p>
      </w:tc>
    </w:tr>
  </w:tbl>
  <w:p w14:paraId="4BCF3156" w14:textId="77777777" w:rsidR="00DC1DC1" w:rsidRDefault="00DC1DC1" w:rsidP="00EA3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8168C" w14:textId="77777777" w:rsidR="00C964DE" w:rsidRDefault="00C964DE" w:rsidP="00EA3375">
      <w:r>
        <w:separator/>
      </w:r>
    </w:p>
    <w:p w14:paraId="3F05E2A9" w14:textId="77777777" w:rsidR="00C964DE" w:rsidRDefault="00C964DE"/>
  </w:footnote>
  <w:footnote w:type="continuationSeparator" w:id="0">
    <w:p w14:paraId="11183D22" w14:textId="77777777" w:rsidR="00C964DE" w:rsidRDefault="00C964DE" w:rsidP="00EA3375">
      <w:r>
        <w:continuationSeparator/>
      </w:r>
    </w:p>
    <w:p w14:paraId="69EDEC49" w14:textId="77777777" w:rsidR="00C964DE" w:rsidRDefault="00C964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A7996" w14:textId="77777777" w:rsidR="00E03DEB" w:rsidRDefault="00E03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72753" w14:textId="7BAA38FD" w:rsidR="00DC1DC1" w:rsidRPr="00E179B6" w:rsidRDefault="00DC1DC1" w:rsidP="00EA3375">
    <w:pPr>
      <w:pStyle w:val="Header"/>
    </w:pPr>
    <w:r w:rsidRPr="002A2B25">
      <w:t>P</w:t>
    </w:r>
    <w:r>
      <w:t>.L.</w:t>
    </w:r>
    <w:r w:rsidRPr="002A2B25">
      <w:t xml:space="preserve"> </w:t>
    </w:r>
    <w:r>
      <w:t>116-20 and P.L. 115-254</w:t>
    </w:r>
    <w:r w:rsidRPr="002A2B25">
      <w:t xml:space="preserve"> Financial Management and Grant Compliance Certificatio</w:t>
    </w:r>
    <w:r>
      <w:t>n</w:t>
    </w:r>
    <w:r w:rsidR="00354704">
      <w:t xml:space="preserve"> </w:t>
    </w:r>
    <w:r w:rsidR="00C52798">
      <w:t>– Addendum A</w:t>
    </w:r>
  </w:p>
  <w:p w14:paraId="2B65D2BC" w14:textId="77777777" w:rsidR="00DC1DC1" w:rsidRDefault="00DC1DC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12A68" w14:textId="77777777" w:rsidR="00E03DEB" w:rsidRDefault="00E03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634E"/>
    <w:multiLevelType w:val="hybridMultilevel"/>
    <w:tmpl w:val="4210C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10189"/>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A63E7"/>
    <w:multiLevelType w:val="hybridMultilevel"/>
    <w:tmpl w:val="C994B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1E6D14"/>
    <w:multiLevelType w:val="hybridMultilevel"/>
    <w:tmpl w:val="448AB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8E34AC"/>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D2C4A"/>
    <w:multiLevelType w:val="hybridMultilevel"/>
    <w:tmpl w:val="9662B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9079D"/>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A263E"/>
    <w:multiLevelType w:val="hybridMultilevel"/>
    <w:tmpl w:val="13E481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CC399C"/>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B7696A"/>
    <w:multiLevelType w:val="hybridMultilevel"/>
    <w:tmpl w:val="079EA7D2"/>
    <w:lvl w:ilvl="0" w:tplc="BEB222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637FE5"/>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915EFB"/>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30302"/>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F76A2A"/>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9172AB"/>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82036D"/>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4716BC"/>
    <w:multiLevelType w:val="multilevel"/>
    <w:tmpl w:val="03645A64"/>
    <w:styleLink w:val="Style1"/>
    <w:lvl w:ilvl="0">
      <w:start w:val="1"/>
      <w:numFmt w:val="decimal"/>
      <w:lvlText w:val="%1."/>
      <w:lvlJc w:val="left"/>
      <w:pPr>
        <w:ind w:left="1440" w:hanging="1296"/>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15:restartNumberingAfterBreak="0">
    <w:nsid w:val="154E0CEA"/>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F14A2D"/>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0F6828"/>
    <w:multiLevelType w:val="hybridMultilevel"/>
    <w:tmpl w:val="41688A2E"/>
    <w:lvl w:ilvl="0" w:tplc="FB6AC362">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1A235A6D"/>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9748F1"/>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346036"/>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7F03CF"/>
    <w:multiLevelType w:val="multilevel"/>
    <w:tmpl w:val="E5522038"/>
    <w:styleLink w:val="Styl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1BED1B11"/>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A47E30"/>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C86EB1"/>
    <w:multiLevelType w:val="hybridMultilevel"/>
    <w:tmpl w:val="3F38B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062B54"/>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016B73"/>
    <w:multiLevelType w:val="hybridMultilevel"/>
    <w:tmpl w:val="7D884F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807691"/>
    <w:multiLevelType w:val="hybridMultilevel"/>
    <w:tmpl w:val="84202F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E17680"/>
    <w:multiLevelType w:val="hybridMultilevel"/>
    <w:tmpl w:val="AD448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2E4807"/>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685707"/>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9A6A79"/>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A37CE1"/>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187CEF"/>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E01434"/>
    <w:multiLevelType w:val="hybridMultilevel"/>
    <w:tmpl w:val="2E52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6C0285"/>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363BF5"/>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233B0F"/>
    <w:multiLevelType w:val="hybridMultilevel"/>
    <w:tmpl w:val="EC2288DE"/>
    <w:lvl w:ilvl="0" w:tplc="504AB15E">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0" w15:restartNumberingAfterBreak="0">
    <w:nsid w:val="334650ED"/>
    <w:multiLevelType w:val="hybridMultilevel"/>
    <w:tmpl w:val="13B0B7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3BD10BE"/>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425104"/>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AB0728"/>
    <w:multiLevelType w:val="hybridMultilevel"/>
    <w:tmpl w:val="4E50A2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7C0700C"/>
    <w:multiLevelType w:val="hybridMultilevel"/>
    <w:tmpl w:val="072C6DA8"/>
    <w:lvl w:ilvl="0" w:tplc="E5489F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8D870E4"/>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DD3626"/>
    <w:multiLevelType w:val="hybridMultilevel"/>
    <w:tmpl w:val="27F2F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1A3751"/>
    <w:multiLevelType w:val="hybridMultilevel"/>
    <w:tmpl w:val="039240FC"/>
    <w:lvl w:ilvl="0" w:tplc="CB3441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E79639E"/>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D9782F"/>
    <w:multiLevelType w:val="hybridMultilevel"/>
    <w:tmpl w:val="B2444DAA"/>
    <w:lvl w:ilvl="0" w:tplc="866EB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0F82276"/>
    <w:multiLevelType w:val="hybridMultilevel"/>
    <w:tmpl w:val="C994B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24B73B3"/>
    <w:multiLevelType w:val="hybridMultilevel"/>
    <w:tmpl w:val="D3E82D6C"/>
    <w:lvl w:ilvl="0" w:tplc="C5FCD5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3875357"/>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BA0B42"/>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78C1C28"/>
    <w:multiLevelType w:val="hybridMultilevel"/>
    <w:tmpl w:val="F8CA03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016359"/>
    <w:multiLevelType w:val="hybridMultilevel"/>
    <w:tmpl w:val="B43626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AD76BA3"/>
    <w:multiLevelType w:val="hybridMultilevel"/>
    <w:tmpl w:val="4086C8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B524571"/>
    <w:multiLevelType w:val="hybridMultilevel"/>
    <w:tmpl w:val="1A4E9E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C5A4E3E"/>
    <w:multiLevelType w:val="hybridMultilevel"/>
    <w:tmpl w:val="CC767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6902D0"/>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CF566D"/>
    <w:multiLevelType w:val="hybridMultilevel"/>
    <w:tmpl w:val="C994B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158653A"/>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B3470E"/>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F2305DF"/>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27857B5"/>
    <w:multiLevelType w:val="hybridMultilevel"/>
    <w:tmpl w:val="18C0E0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3B21A9"/>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854C9F"/>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3E5E8E"/>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C5E1D67"/>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E25658"/>
    <w:multiLevelType w:val="hybridMultilevel"/>
    <w:tmpl w:val="775EE1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E5E565E"/>
    <w:multiLevelType w:val="hybridMultilevel"/>
    <w:tmpl w:val="6A48D706"/>
    <w:lvl w:ilvl="0" w:tplc="4186FE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1B16F5"/>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109366B"/>
    <w:multiLevelType w:val="hybridMultilevel"/>
    <w:tmpl w:val="652A9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45E1950"/>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4CF69A1"/>
    <w:multiLevelType w:val="hybridMultilevel"/>
    <w:tmpl w:val="2BE0AC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B345E74"/>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58"/>
  </w:num>
  <w:num w:numId="4">
    <w:abstractNumId w:val="64"/>
  </w:num>
  <w:num w:numId="5">
    <w:abstractNumId w:val="52"/>
  </w:num>
  <w:num w:numId="6">
    <w:abstractNumId w:val="26"/>
  </w:num>
  <w:num w:numId="7">
    <w:abstractNumId w:val="71"/>
  </w:num>
  <w:num w:numId="8">
    <w:abstractNumId w:val="18"/>
  </w:num>
  <w:num w:numId="9">
    <w:abstractNumId w:val="63"/>
  </w:num>
  <w:num w:numId="10">
    <w:abstractNumId w:val="22"/>
  </w:num>
  <w:num w:numId="11">
    <w:abstractNumId w:val="17"/>
  </w:num>
  <w:num w:numId="12">
    <w:abstractNumId w:val="4"/>
  </w:num>
  <w:num w:numId="13">
    <w:abstractNumId w:val="57"/>
  </w:num>
  <w:num w:numId="14">
    <w:abstractNumId w:val="6"/>
  </w:num>
  <w:num w:numId="15">
    <w:abstractNumId w:val="24"/>
  </w:num>
  <w:num w:numId="16">
    <w:abstractNumId w:val="15"/>
  </w:num>
  <w:num w:numId="17">
    <w:abstractNumId w:val="35"/>
  </w:num>
  <w:num w:numId="18">
    <w:abstractNumId w:val="40"/>
  </w:num>
  <w:num w:numId="19">
    <w:abstractNumId w:val="61"/>
  </w:num>
  <w:num w:numId="20">
    <w:abstractNumId w:val="41"/>
  </w:num>
  <w:num w:numId="21">
    <w:abstractNumId w:val="56"/>
  </w:num>
  <w:num w:numId="22">
    <w:abstractNumId w:val="66"/>
  </w:num>
  <w:num w:numId="23">
    <w:abstractNumId w:val="31"/>
  </w:num>
  <w:num w:numId="24">
    <w:abstractNumId w:val="29"/>
  </w:num>
  <w:num w:numId="25">
    <w:abstractNumId w:val="60"/>
  </w:num>
  <w:num w:numId="26">
    <w:abstractNumId w:val="59"/>
  </w:num>
  <w:num w:numId="27">
    <w:abstractNumId w:val="34"/>
  </w:num>
  <w:num w:numId="28">
    <w:abstractNumId w:val="32"/>
  </w:num>
  <w:num w:numId="29">
    <w:abstractNumId w:val="73"/>
  </w:num>
  <w:num w:numId="30">
    <w:abstractNumId w:val="33"/>
  </w:num>
  <w:num w:numId="31">
    <w:abstractNumId w:val="21"/>
  </w:num>
  <w:num w:numId="32">
    <w:abstractNumId w:val="10"/>
  </w:num>
  <w:num w:numId="33">
    <w:abstractNumId w:val="38"/>
  </w:num>
  <w:num w:numId="34">
    <w:abstractNumId w:val="55"/>
  </w:num>
  <w:num w:numId="35">
    <w:abstractNumId w:val="20"/>
  </w:num>
  <w:num w:numId="36">
    <w:abstractNumId w:val="37"/>
  </w:num>
  <w:num w:numId="37">
    <w:abstractNumId w:val="48"/>
  </w:num>
  <w:num w:numId="38">
    <w:abstractNumId w:val="12"/>
  </w:num>
  <w:num w:numId="39">
    <w:abstractNumId w:val="28"/>
  </w:num>
  <w:num w:numId="40">
    <w:abstractNumId w:val="62"/>
  </w:num>
  <w:num w:numId="41">
    <w:abstractNumId w:val="27"/>
  </w:num>
  <w:num w:numId="42">
    <w:abstractNumId w:val="75"/>
  </w:num>
  <w:num w:numId="43">
    <w:abstractNumId w:val="11"/>
  </w:num>
  <w:num w:numId="44">
    <w:abstractNumId w:val="53"/>
  </w:num>
  <w:num w:numId="45">
    <w:abstractNumId w:val="42"/>
  </w:num>
  <w:num w:numId="46">
    <w:abstractNumId w:val="14"/>
  </w:num>
  <w:num w:numId="47">
    <w:abstractNumId w:val="67"/>
  </w:num>
  <w:num w:numId="48">
    <w:abstractNumId w:val="13"/>
  </w:num>
  <w:num w:numId="49">
    <w:abstractNumId w:val="36"/>
  </w:num>
  <w:num w:numId="50">
    <w:abstractNumId w:val="68"/>
  </w:num>
  <w:num w:numId="51">
    <w:abstractNumId w:val="25"/>
  </w:num>
  <w:num w:numId="52">
    <w:abstractNumId w:val="45"/>
  </w:num>
  <w:num w:numId="53">
    <w:abstractNumId w:val="8"/>
  </w:num>
  <w:num w:numId="54">
    <w:abstractNumId w:val="65"/>
  </w:num>
  <w:num w:numId="55">
    <w:abstractNumId w:val="1"/>
  </w:num>
  <w:num w:numId="56">
    <w:abstractNumId w:val="70"/>
  </w:num>
  <w:num w:numId="57">
    <w:abstractNumId w:val="3"/>
  </w:num>
  <w:num w:numId="58">
    <w:abstractNumId w:val="39"/>
  </w:num>
  <w:num w:numId="59">
    <w:abstractNumId w:val="0"/>
  </w:num>
  <w:num w:numId="60">
    <w:abstractNumId w:val="5"/>
  </w:num>
  <w:num w:numId="61">
    <w:abstractNumId w:val="30"/>
  </w:num>
  <w:num w:numId="62">
    <w:abstractNumId w:val="44"/>
  </w:num>
  <w:num w:numId="63">
    <w:abstractNumId w:val="46"/>
  </w:num>
  <w:num w:numId="64">
    <w:abstractNumId w:val="47"/>
  </w:num>
  <w:num w:numId="65">
    <w:abstractNumId w:val="51"/>
  </w:num>
  <w:num w:numId="66">
    <w:abstractNumId w:val="9"/>
  </w:num>
  <w:num w:numId="67">
    <w:abstractNumId w:val="72"/>
  </w:num>
  <w:num w:numId="68">
    <w:abstractNumId w:val="54"/>
  </w:num>
  <w:num w:numId="69">
    <w:abstractNumId w:val="49"/>
  </w:num>
  <w:num w:numId="70">
    <w:abstractNumId w:val="7"/>
  </w:num>
  <w:num w:numId="71">
    <w:abstractNumId w:val="19"/>
  </w:num>
  <w:num w:numId="72">
    <w:abstractNumId w:val="50"/>
  </w:num>
  <w:num w:numId="73">
    <w:abstractNumId w:val="2"/>
  </w:num>
  <w:num w:numId="74">
    <w:abstractNumId w:val="43"/>
  </w:num>
  <w:num w:numId="75">
    <w:abstractNumId w:val="69"/>
  </w:num>
  <w:num w:numId="76">
    <w:abstractNumId w:val="7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F85"/>
    <w:rsid w:val="0000007E"/>
    <w:rsid w:val="0000125F"/>
    <w:rsid w:val="00005423"/>
    <w:rsid w:val="0001740B"/>
    <w:rsid w:val="00034516"/>
    <w:rsid w:val="00040BDF"/>
    <w:rsid w:val="00046E6E"/>
    <w:rsid w:val="00056B3D"/>
    <w:rsid w:val="00074AF8"/>
    <w:rsid w:val="000758EA"/>
    <w:rsid w:val="00082A85"/>
    <w:rsid w:val="00090627"/>
    <w:rsid w:val="00093454"/>
    <w:rsid w:val="000953EE"/>
    <w:rsid w:val="000A1676"/>
    <w:rsid w:val="000A1AA8"/>
    <w:rsid w:val="000A3EBC"/>
    <w:rsid w:val="000B4F3B"/>
    <w:rsid w:val="000D2311"/>
    <w:rsid w:val="000D3A65"/>
    <w:rsid w:val="000D7744"/>
    <w:rsid w:val="000E02B9"/>
    <w:rsid w:val="000E1540"/>
    <w:rsid w:val="000E779B"/>
    <w:rsid w:val="000F0522"/>
    <w:rsid w:val="000F5E3B"/>
    <w:rsid w:val="000F6C0A"/>
    <w:rsid w:val="001002F7"/>
    <w:rsid w:val="001119F7"/>
    <w:rsid w:val="00120AA2"/>
    <w:rsid w:val="001256ED"/>
    <w:rsid w:val="00135AE3"/>
    <w:rsid w:val="00136D5C"/>
    <w:rsid w:val="001433E2"/>
    <w:rsid w:val="0014544F"/>
    <w:rsid w:val="001517E5"/>
    <w:rsid w:val="001527BC"/>
    <w:rsid w:val="00162063"/>
    <w:rsid w:val="00164EA2"/>
    <w:rsid w:val="00166374"/>
    <w:rsid w:val="001674D5"/>
    <w:rsid w:val="00170AA8"/>
    <w:rsid w:val="0018074D"/>
    <w:rsid w:val="00182F22"/>
    <w:rsid w:val="00186174"/>
    <w:rsid w:val="00192214"/>
    <w:rsid w:val="00195B98"/>
    <w:rsid w:val="001A0DA4"/>
    <w:rsid w:val="001A3A2C"/>
    <w:rsid w:val="001A4F2D"/>
    <w:rsid w:val="001B2CE2"/>
    <w:rsid w:val="001B45EB"/>
    <w:rsid w:val="001B70E2"/>
    <w:rsid w:val="001C3E71"/>
    <w:rsid w:val="001E3B34"/>
    <w:rsid w:val="001E740C"/>
    <w:rsid w:val="001E7867"/>
    <w:rsid w:val="001F24F8"/>
    <w:rsid w:val="001F74EE"/>
    <w:rsid w:val="00207DD1"/>
    <w:rsid w:val="0021274D"/>
    <w:rsid w:val="002162E1"/>
    <w:rsid w:val="00233935"/>
    <w:rsid w:val="002435AA"/>
    <w:rsid w:val="002438E9"/>
    <w:rsid w:val="00245531"/>
    <w:rsid w:val="00253ED8"/>
    <w:rsid w:val="00264107"/>
    <w:rsid w:val="0026664A"/>
    <w:rsid w:val="0026688C"/>
    <w:rsid w:val="00270308"/>
    <w:rsid w:val="00281DCB"/>
    <w:rsid w:val="0028395C"/>
    <w:rsid w:val="00284A75"/>
    <w:rsid w:val="002865CD"/>
    <w:rsid w:val="00295038"/>
    <w:rsid w:val="002A0C29"/>
    <w:rsid w:val="002A24B8"/>
    <w:rsid w:val="002A2B25"/>
    <w:rsid w:val="002A2E5E"/>
    <w:rsid w:val="002A4527"/>
    <w:rsid w:val="002C2546"/>
    <w:rsid w:val="002D112E"/>
    <w:rsid w:val="002D7F2E"/>
    <w:rsid w:val="002E4FF6"/>
    <w:rsid w:val="002F08FD"/>
    <w:rsid w:val="002F64BA"/>
    <w:rsid w:val="003000C2"/>
    <w:rsid w:val="00304511"/>
    <w:rsid w:val="003140AD"/>
    <w:rsid w:val="003205E4"/>
    <w:rsid w:val="00321267"/>
    <w:rsid w:val="0032275A"/>
    <w:rsid w:val="00323FBD"/>
    <w:rsid w:val="00325249"/>
    <w:rsid w:val="003306F0"/>
    <w:rsid w:val="00340BD8"/>
    <w:rsid w:val="00341DF4"/>
    <w:rsid w:val="00344281"/>
    <w:rsid w:val="00352C8D"/>
    <w:rsid w:val="00353954"/>
    <w:rsid w:val="00354704"/>
    <w:rsid w:val="003557C2"/>
    <w:rsid w:val="0035632D"/>
    <w:rsid w:val="00371478"/>
    <w:rsid w:val="003816A3"/>
    <w:rsid w:val="00383729"/>
    <w:rsid w:val="00387A38"/>
    <w:rsid w:val="0039352E"/>
    <w:rsid w:val="00395032"/>
    <w:rsid w:val="003B1EEE"/>
    <w:rsid w:val="003B26D3"/>
    <w:rsid w:val="003B32C6"/>
    <w:rsid w:val="003C3217"/>
    <w:rsid w:val="003C3898"/>
    <w:rsid w:val="003C3A2C"/>
    <w:rsid w:val="003C3A9F"/>
    <w:rsid w:val="003C409C"/>
    <w:rsid w:val="003D2F85"/>
    <w:rsid w:val="003E0995"/>
    <w:rsid w:val="003E21DB"/>
    <w:rsid w:val="003F1017"/>
    <w:rsid w:val="003F30C2"/>
    <w:rsid w:val="003F33A8"/>
    <w:rsid w:val="003F7AC3"/>
    <w:rsid w:val="0040075C"/>
    <w:rsid w:val="00410062"/>
    <w:rsid w:val="004136BA"/>
    <w:rsid w:val="004158E9"/>
    <w:rsid w:val="004171CD"/>
    <w:rsid w:val="004178E7"/>
    <w:rsid w:val="00422051"/>
    <w:rsid w:val="00424677"/>
    <w:rsid w:val="0042763F"/>
    <w:rsid w:val="004357C2"/>
    <w:rsid w:val="004444D2"/>
    <w:rsid w:val="00445EC2"/>
    <w:rsid w:val="00451DB1"/>
    <w:rsid w:val="0045537E"/>
    <w:rsid w:val="0045672B"/>
    <w:rsid w:val="00457B92"/>
    <w:rsid w:val="00461B9D"/>
    <w:rsid w:val="004645D4"/>
    <w:rsid w:val="004650CF"/>
    <w:rsid w:val="0047616D"/>
    <w:rsid w:val="00481CC3"/>
    <w:rsid w:val="00482B1E"/>
    <w:rsid w:val="0049190D"/>
    <w:rsid w:val="004920DA"/>
    <w:rsid w:val="004A3737"/>
    <w:rsid w:val="004A7DA1"/>
    <w:rsid w:val="004B0060"/>
    <w:rsid w:val="004B4C7B"/>
    <w:rsid w:val="004C6F5E"/>
    <w:rsid w:val="004C79C3"/>
    <w:rsid w:val="004D0631"/>
    <w:rsid w:val="004D158D"/>
    <w:rsid w:val="004D6B5C"/>
    <w:rsid w:val="004E3EB7"/>
    <w:rsid w:val="004E6FB6"/>
    <w:rsid w:val="00500B4A"/>
    <w:rsid w:val="005029BA"/>
    <w:rsid w:val="00507A57"/>
    <w:rsid w:val="00514A1C"/>
    <w:rsid w:val="00515144"/>
    <w:rsid w:val="005174D3"/>
    <w:rsid w:val="005207E1"/>
    <w:rsid w:val="00521F01"/>
    <w:rsid w:val="005330B9"/>
    <w:rsid w:val="00541F4E"/>
    <w:rsid w:val="00543572"/>
    <w:rsid w:val="00543C80"/>
    <w:rsid w:val="00545033"/>
    <w:rsid w:val="00560B41"/>
    <w:rsid w:val="005651BD"/>
    <w:rsid w:val="00573AF4"/>
    <w:rsid w:val="00576AFB"/>
    <w:rsid w:val="005778A7"/>
    <w:rsid w:val="005837B1"/>
    <w:rsid w:val="00585231"/>
    <w:rsid w:val="005A4B93"/>
    <w:rsid w:val="005A528B"/>
    <w:rsid w:val="005B06F6"/>
    <w:rsid w:val="005B12AD"/>
    <w:rsid w:val="005B4EBE"/>
    <w:rsid w:val="005C4CD7"/>
    <w:rsid w:val="005D2EE9"/>
    <w:rsid w:val="005D5E2F"/>
    <w:rsid w:val="005D6163"/>
    <w:rsid w:val="005D6C8E"/>
    <w:rsid w:val="005E2CC4"/>
    <w:rsid w:val="005F0B60"/>
    <w:rsid w:val="005F1167"/>
    <w:rsid w:val="005F1865"/>
    <w:rsid w:val="005F1A03"/>
    <w:rsid w:val="005F3663"/>
    <w:rsid w:val="005F3ADB"/>
    <w:rsid w:val="006021B1"/>
    <w:rsid w:val="00604695"/>
    <w:rsid w:val="00620252"/>
    <w:rsid w:val="0062208F"/>
    <w:rsid w:val="00630CBB"/>
    <w:rsid w:val="00632434"/>
    <w:rsid w:val="00634735"/>
    <w:rsid w:val="00634B79"/>
    <w:rsid w:val="00636BC8"/>
    <w:rsid w:val="00644F2C"/>
    <w:rsid w:val="00647208"/>
    <w:rsid w:val="00655652"/>
    <w:rsid w:val="00663024"/>
    <w:rsid w:val="00665FA3"/>
    <w:rsid w:val="006700F7"/>
    <w:rsid w:val="006719C4"/>
    <w:rsid w:val="00672FBA"/>
    <w:rsid w:val="006837B1"/>
    <w:rsid w:val="006863DB"/>
    <w:rsid w:val="006A556F"/>
    <w:rsid w:val="006B1703"/>
    <w:rsid w:val="006C3B77"/>
    <w:rsid w:val="006D326D"/>
    <w:rsid w:val="006D5982"/>
    <w:rsid w:val="006D7237"/>
    <w:rsid w:val="006E34BB"/>
    <w:rsid w:val="006E7761"/>
    <w:rsid w:val="00700DE5"/>
    <w:rsid w:val="00711A3A"/>
    <w:rsid w:val="00713307"/>
    <w:rsid w:val="007176B5"/>
    <w:rsid w:val="0072507C"/>
    <w:rsid w:val="00727A43"/>
    <w:rsid w:val="00727E17"/>
    <w:rsid w:val="00734D77"/>
    <w:rsid w:val="00736722"/>
    <w:rsid w:val="00737A29"/>
    <w:rsid w:val="00740FE8"/>
    <w:rsid w:val="0074739A"/>
    <w:rsid w:val="00751A93"/>
    <w:rsid w:val="0076164E"/>
    <w:rsid w:val="00763A14"/>
    <w:rsid w:val="00767056"/>
    <w:rsid w:val="00776DC7"/>
    <w:rsid w:val="00783397"/>
    <w:rsid w:val="007843DB"/>
    <w:rsid w:val="007911CC"/>
    <w:rsid w:val="007A14D0"/>
    <w:rsid w:val="007B65AB"/>
    <w:rsid w:val="007C2221"/>
    <w:rsid w:val="007C34F2"/>
    <w:rsid w:val="007D0C2A"/>
    <w:rsid w:val="007D5E1B"/>
    <w:rsid w:val="007E1B8D"/>
    <w:rsid w:val="007E5D4F"/>
    <w:rsid w:val="007F2C6D"/>
    <w:rsid w:val="007F3EFA"/>
    <w:rsid w:val="007F6E74"/>
    <w:rsid w:val="008000C8"/>
    <w:rsid w:val="00806A0F"/>
    <w:rsid w:val="00807546"/>
    <w:rsid w:val="00810035"/>
    <w:rsid w:val="00811F78"/>
    <w:rsid w:val="0083103A"/>
    <w:rsid w:val="0083270D"/>
    <w:rsid w:val="00833C2F"/>
    <w:rsid w:val="00834465"/>
    <w:rsid w:val="00840CAA"/>
    <w:rsid w:val="00841C87"/>
    <w:rsid w:val="0084645C"/>
    <w:rsid w:val="0084771E"/>
    <w:rsid w:val="0086421B"/>
    <w:rsid w:val="00872BB2"/>
    <w:rsid w:val="00874698"/>
    <w:rsid w:val="008761B5"/>
    <w:rsid w:val="00885768"/>
    <w:rsid w:val="00890532"/>
    <w:rsid w:val="00892CE7"/>
    <w:rsid w:val="00893225"/>
    <w:rsid w:val="0089390B"/>
    <w:rsid w:val="008A0226"/>
    <w:rsid w:val="008A0638"/>
    <w:rsid w:val="008A49CB"/>
    <w:rsid w:val="008C118F"/>
    <w:rsid w:val="008C616B"/>
    <w:rsid w:val="008D31C3"/>
    <w:rsid w:val="008E2F04"/>
    <w:rsid w:val="008E435A"/>
    <w:rsid w:val="008E74D5"/>
    <w:rsid w:val="008F5AD1"/>
    <w:rsid w:val="00902832"/>
    <w:rsid w:val="00907068"/>
    <w:rsid w:val="00907608"/>
    <w:rsid w:val="009212ED"/>
    <w:rsid w:val="0092498E"/>
    <w:rsid w:val="009256EF"/>
    <w:rsid w:val="00937630"/>
    <w:rsid w:val="0094050B"/>
    <w:rsid w:val="00941C94"/>
    <w:rsid w:val="00943991"/>
    <w:rsid w:val="00947923"/>
    <w:rsid w:val="00951865"/>
    <w:rsid w:val="00955E65"/>
    <w:rsid w:val="00957D99"/>
    <w:rsid w:val="00970934"/>
    <w:rsid w:val="009766D2"/>
    <w:rsid w:val="00977F9E"/>
    <w:rsid w:val="0098057B"/>
    <w:rsid w:val="0098228F"/>
    <w:rsid w:val="009951E2"/>
    <w:rsid w:val="009A1745"/>
    <w:rsid w:val="009A2B46"/>
    <w:rsid w:val="009A7933"/>
    <w:rsid w:val="009A7BFB"/>
    <w:rsid w:val="009B47EA"/>
    <w:rsid w:val="009C0549"/>
    <w:rsid w:val="009C4BA3"/>
    <w:rsid w:val="009C6057"/>
    <w:rsid w:val="009D1048"/>
    <w:rsid w:val="009D1147"/>
    <w:rsid w:val="009E089B"/>
    <w:rsid w:val="009E44BE"/>
    <w:rsid w:val="009E7E03"/>
    <w:rsid w:val="00A01E5F"/>
    <w:rsid w:val="00A021CA"/>
    <w:rsid w:val="00A11599"/>
    <w:rsid w:val="00A13E77"/>
    <w:rsid w:val="00A165F3"/>
    <w:rsid w:val="00A1772E"/>
    <w:rsid w:val="00A21376"/>
    <w:rsid w:val="00A33377"/>
    <w:rsid w:val="00A379E8"/>
    <w:rsid w:val="00A60FC5"/>
    <w:rsid w:val="00A6184B"/>
    <w:rsid w:val="00A651BF"/>
    <w:rsid w:val="00A667DF"/>
    <w:rsid w:val="00A700D1"/>
    <w:rsid w:val="00A70D41"/>
    <w:rsid w:val="00A7672B"/>
    <w:rsid w:val="00A82B39"/>
    <w:rsid w:val="00A83710"/>
    <w:rsid w:val="00A86408"/>
    <w:rsid w:val="00A9388C"/>
    <w:rsid w:val="00A96F83"/>
    <w:rsid w:val="00AA1625"/>
    <w:rsid w:val="00AA64B0"/>
    <w:rsid w:val="00AB1868"/>
    <w:rsid w:val="00AB6C59"/>
    <w:rsid w:val="00AC2019"/>
    <w:rsid w:val="00AE1935"/>
    <w:rsid w:val="00AE2576"/>
    <w:rsid w:val="00AE358D"/>
    <w:rsid w:val="00AE4ACB"/>
    <w:rsid w:val="00AF0AB8"/>
    <w:rsid w:val="00AF3D13"/>
    <w:rsid w:val="00AF46CC"/>
    <w:rsid w:val="00AF4FE5"/>
    <w:rsid w:val="00AF6026"/>
    <w:rsid w:val="00B03EC8"/>
    <w:rsid w:val="00B146DD"/>
    <w:rsid w:val="00B21D78"/>
    <w:rsid w:val="00B26EFC"/>
    <w:rsid w:val="00B36AF2"/>
    <w:rsid w:val="00B45E13"/>
    <w:rsid w:val="00B6161D"/>
    <w:rsid w:val="00B66AAA"/>
    <w:rsid w:val="00B72230"/>
    <w:rsid w:val="00B749DE"/>
    <w:rsid w:val="00B82266"/>
    <w:rsid w:val="00B8273B"/>
    <w:rsid w:val="00B96B67"/>
    <w:rsid w:val="00B978DA"/>
    <w:rsid w:val="00BA1F1F"/>
    <w:rsid w:val="00BB2ECC"/>
    <w:rsid w:val="00BB3342"/>
    <w:rsid w:val="00BB439E"/>
    <w:rsid w:val="00BB6F31"/>
    <w:rsid w:val="00BD1912"/>
    <w:rsid w:val="00BD7CDB"/>
    <w:rsid w:val="00BE39DC"/>
    <w:rsid w:val="00BE5A90"/>
    <w:rsid w:val="00BF3E1C"/>
    <w:rsid w:val="00BF56E7"/>
    <w:rsid w:val="00BF6643"/>
    <w:rsid w:val="00C075ED"/>
    <w:rsid w:val="00C135E9"/>
    <w:rsid w:val="00C15841"/>
    <w:rsid w:val="00C15C14"/>
    <w:rsid w:val="00C30A16"/>
    <w:rsid w:val="00C3265B"/>
    <w:rsid w:val="00C42DB1"/>
    <w:rsid w:val="00C447CD"/>
    <w:rsid w:val="00C46685"/>
    <w:rsid w:val="00C468F0"/>
    <w:rsid w:val="00C51EB2"/>
    <w:rsid w:val="00C52798"/>
    <w:rsid w:val="00C52F1F"/>
    <w:rsid w:val="00C53DD1"/>
    <w:rsid w:val="00C54EAB"/>
    <w:rsid w:val="00C56CBC"/>
    <w:rsid w:val="00C60F48"/>
    <w:rsid w:val="00C6395F"/>
    <w:rsid w:val="00C657C7"/>
    <w:rsid w:val="00C719DF"/>
    <w:rsid w:val="00C74042"/>
    <w:rsid w:val="00C7634A"/>
    <w:rsid w:val="00C964DE"/>
    <w:rsid w:val="00CA0479"/>
    <w:rsid w:val="00CA50DD"/>
    <w:rsid w:val="00CB57BE"/>
    <w:rsid w:val="00CC2B86"/>
    <w:rsid w:val="00CD627B"/>
    <w:rsid w:val="00CE0170"/>
    <w:rsid w:val="00CE20B6"/>
    <w:rsid w:val="00CE2A30"/>
    <w:rsid w:val="00CE2EDC"/>
    <w:rsid w:val="00CF157B"/>
    <w:rsid w:val="00CF2741"/>
    <w:rsid w:val="00D00B28"/>
    <w:rsid w:val="00D0555E"/>
    <w:rsid w:val="00D10663"/>
    <w:rsid w:val="00D1419E"/>
    <w:rsid w:val="00D16070"/>
    <w:rsid w:val="00D21BCD"/>
    <w:rsid w:val="00D27427"/>
    <w:rsid w:val="00D27569"/>
    <w:rsid w:val="00D27707"/>
    <w:rsid w:val="00D307AD"/>
    <w:rsid w:val="00D33175"/>
    <w:rsid w:val="00D33560"/>
    <w:rsid w:val="00D36010"/>
    <w:rsid w:val="00D53420"/>
    <w:rsid w:val="00D60E35"/>
    <w:rsid w:val="00D625DC"/>
    <w:rsid w:val="00D634AD"/>
    <w:rsid w:val="00D74ED1"/>
    <w:rsid w:val="00D85CF7"/>
    <w:rsid w:val="00D923F8"/>
    <w:rsid w:val="00D94E5A"/>
    <w:rsid w:val="00DA3EA8"/>
    <w:rsid w:val="00DA5A5E"/>
    <w:rsid w:val="00DA7BB9"/>
    <w:rsid w:val="00DC0447"/>
    <w:rsid w:val="00DC1DC1"/>
    <w:rsid w:val="00DD5138"/>
    <w:rsid w:val="00DD7B79"/>
    <w:rsid w:val="00DE0856"/>
    <w:rsid w:val="00DE0956"/>
    <w:rsid w:val="00DE20FA"/>
    <w:rsid w:val="00DE713C"/>
    <w:rsid w:val="00DF037E"/>
    <w:rsid w:val="00DF2B97"/>
    <w:rsid w:val="00DF321C"/>
    <w:rsid w:val="00E03DEB"/>
    <w:rsid w:val="00E10CF2"/>
    <w:rsid w:val="00E1484B"/>
    <w:rsid w:val="00E26B9A"/>
    <w:rsid w:val="00E2713D"/>
    <w:rsid w:val="00E301F0"/>
    <w:rsid w:val="00E441F5"/>
    <w:rsid w:val="00E52047"/>
    <w:rsid w:val="00E5427D"/>
    <w:rsid w:val="00E673F9"/>
    <w:rsid w:val="00E76909"/>
    <w:rsid w:val="00E81D4E"/>
    <w:rsid w:val="00E85481"/>
    <w:rsid w:val="00E85EA7"/>
    <w:rsid w:val="00E93EC9"/>
    <w:rsid w:val="00E94183"/>
    <w:rsid w:val="00E954CB"/>
    <w:rsid w:val="00EA22D5"/>
    <w:rsid w:val="00EA3375"/>
    <w:rsid w:val="00EB2A0E"/>
    <w:rsid w:val="00EB39E7"/>
    <w:rsid w:val="00ED1353"/>
    <w:rsid w:val="00EE090D"/>
    <w:rsid w:val="00EE7629"/>
    <w:rsid w:val="00EF44F0"/>
    <w:rsid w:val="00EF7FE6"/>
    <w:rsid w:val="00F07702"/>
    <w:rsid w:val="00F1373B"/>
    <w:rsid w:val="00F139D6"/>
    <w:rsid w:val="00F1554A"/>
    <w:rsid w:val="00F20859"/>
    <w:rsid w:val="00F24D84"/>
    <w:rsid w:val="00F36DA6"/>
    <w:rsid w:val="00F40069"/>
    <w:rsid w:val="00F4463E"/>
    <w:rsid w:val="00F5016B"/>
    <w:rsid w:val="00F5049D"/>
    <w:rsid w:val="00F56355"/>
    <w:rsid w:val="00F672F5"/>
    <w:rsid w:val="00F756BB"/>
    <w:rsid w:val="00F820B9"/>
    <w:rsid w:val="00F825C3"/>
    <w:rsid w:val="00F91602"/>
    <w:rsid w:val="00F92111"/>
    <w:rsid w:val="00F97BD4"/>
    <w:rsid w:val="00FA2718"/>
    <w:rsid w:val="00FA3731"/>
    <w:rsid w:val="00FA5E55"/>
    <w:rsid w:val="00FB3683"/>
    <w:rsid w:val="00FC2234"/>
    <w:rsid w:val="00FC2C1D"/>
    <w:rsid w:val="00FD37DA"/>
    <w:rsid w:val="00FE374C"/>
    <w:rsid w:val="00FF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3C08"/>
  <w15:chartTrackingRefBased/>
  <w15:docId w15:val="{2D03D09F-9309-4D1D-8F3E-D9EFF428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375"/>
    <w:pPr>
      <w:tabs>
        <w:tab w:val="left" w:pos="1085"/>
        <w:tab w:val="left" w:pos="2109"/>
        <w:tab w:val="left" w:pos="2880"/>
        <w:tab w:val="left" w:pos="3600"/>
        <w:tab w:val="center" w:pos="4320"/>
        <w:tab w:val="left" w:pos="5040"/>
        <w:tab w:val="left" w:pos="5760"/>
        <w:tab w:val="left" w:pos="6480"/>
        <w:tab w:val="right" w:pos="8640"/>
      </w:tabs>
      <w:ind w:right="-71"/>
    </w:pPr>
  </w:style>
  <w:style w:type="paragraph" w:styleId="Heading1">
    <w:name w:val="heading 1"/>
    <w:basedOn w:val="Normal"/>
    <w:next w:val="Normal"/>
    <w:link w:val="Heading1Char"/>
    <w:uiPriority w:val="9"/>
    <w:qFormat/>
    <w:rsid w:val="003D2F85"/>
    <w:pPr>
      <w:keepNext/>
      <w:spacing w:before="240" w:after="60"/>
      <w:outlineLvl w:val="0"/>
    </w:pPr>
    <w:rPr>
      <w:rFonts w:ascii="Arial" w:hAnsi="Arial" w:cs="Arial"/>
      <w:b/>
      <w:bCs w:val="0"/>
      <w:kern w:val="32"/>
      <w:sz w:val="32"/>
      <w:szCs w:val="32"/>
    </w:rPr>
  </w:style>
  <w:style w:type="paragraph" w:styleId="Heading2">
    <w:name w:val="heading 2"/>
    <w:basedOn w:val="Normal"/>
    <w:next w:val="Normal"/>
    <w:link w:val="Heading2Char"/>
    <w:qFormat/>
    <w:rsid w:val="003D2F85"/>
    <w:pPr>
      <w:keepNext/>
      <w:spacing w:before="240" w:after="60"/>
      <w:outlineLvl w:val="1"/>
    </w:pPr>
    <w:rPr>
      <w:b/>
      <w:bCs w:val="0"/>
      <w:i/>
      <w:iCs/>
      <w:sz w:val="28"/>
      <w:szCs w:val="28"/>
    </w:rPr>
  </w:style>
  <w:style w:type="paragraph" w:styleId="Heading3">
    <w:name w:val="heading 3"/>
    <w:basedOn w:val="Normal"/>
    <w:next w:val="Normal"/>
    <w:link w:val="Heading3Char"/>
    <w:qFormat/>
    <w:rsid w:val="008A0226"/>
    <w:pPr>
      <w:keepLines/>
      <w:spacing w:after="240"/>
      <w:outlineLvl w:val="2"/>
    </w:pPr>
    <w:rPr>
      <w:b/>
      <w:bCs w:val="0"/>
      <w:sz w:val="28"/>
      <w:szCs w:val="28"/>
    </w:rPr>
  </w:style>
  <w:style w:type="paragraph" w:styleId="Heading4">
    <w:name w:val="heading 4"/>
    <w:basedOn w:val="Normal"/>
    <w:next w:val="Normal"/>
    <w:link w:val="Heading4Char"/>
    <w:qFormat/>
    <w:rsid w:val="003D2F85"/>
    <w:pPr>
      <w:keepNext/>
      <w:spacing w:before="240" w:after="60"/>
      <w:outlineLvl w:val="3"/>
    </w:pPr>
    <w:rPr>
      <w:b/>
      <w:bCs w:val="0"/>
      <w:sz w:val="28"/>
      <w:szCs w:val="28"/>
    </w:rPr>
  </w:style>
  <w:style w:type="paragraph" w:styleId="Heading5">
    <w:name w:val="heading 5"/>
    <w:basedOn w:val="Normal"/>
    <w:next w:val="Normal"/>
    <w:link w:val="Heading5Char"/>
    <w:qFormat/>
    <w:rsid w:val="003D2F85"/>
    <w:pPr>
      <w:spacing w:before="240" w:after="60"/>
      <w:outlineLvl w:val="4"/>
    </w:pPr>
    <w:rPr>
      <w:b/>
      <w:bCs w:val="0"/>
      <w:i/>
      <w:iCs/>
      <w:sz w:val="26"/>
      <w:szCs w:val="26"/>
    </w:rPr>
  </w:style>
  <w:style w:type="paragraph" w:styleId="Heading6">
    <w:name w:val="heading 6"/>
    <w:basedOn w:val="Normal"/>
    <w:next w:val="Normal"/>
    <w:link w:val="Heading6Char"/>
    <w:qFormat/>
    <w:rsid w:val="003D2F85"/>
    <w:pPr>
      <w:spacing w:before="240" w:after="60"/>
      <w:outlineLvl w:val="5"/>
    </w:pPr>
    <w:rPr>
      <w:b/>
      <w:bCs w:val="0"/>
    </w:rPr>
  </w:style>
  <w:style w:type="paragraph" w:styleId="Heading7">
    <w:name w:val="heading 7"/>
    <w:basedOn w:val="Normal"/>
    <w:next w:val="Normal"/>
    <w:link w:val="Heading7Char"/>
    <w:qFormat/>
    <w:rsid w:val="003D2F85"/>
    <w:pPr>
      <w:spacing w:before="240" w:after="60"/>
      <w:outlineLvl w:val="6"/>
    </w:pPr>
  </w:style>
  <w:style w:type="paragraph" w:styleId="Heading8">
    <w:name w:val="heading 8"/>
    <w:basedOn w:val="Normal"/>
    <w:next w:val="Normal"/>
    <w:link w:val="Heading8Char"/>
    <w:qFormat/>
    <w:rsid w:val="003D2F85"/>
    <w:pPr>
      <w:spacing w:before="240" w:after="60"/>
      <w:outlineLvl w:val="7"/>
    </w:pPr>
    <w:rPr>
      <w:i/>
      <w:iCs/>
    </w:rPr>
  </w:style>
  <w:style w:type="paragraph" w:styleId="Heading9">
    <w:name w:val="heading 9"/>
    <w:basedOn w:val="Normal"/>
    <w:next w:val="Normal"/>
    <w:link w:val="Heading9Char"/>
    <w:qFormat/>
    <w:rsid w:val="003D2F85"/>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F85"/>
    <w:rPr>
      <w:rFonts w:ascii="Arial" w:eastAsia="Times New Roman" w:hAnsi="Arial" w:cs="Arial"/>
      <w:b/>
      <w:bCs w:val="0"/>
      <w:kern w:val="32"/>
      <w:sz w:val="32"/>
      <w:szCs w:val="32"/>
    </w:rPr>
  </w:style>
  <w:style w:type="character" w:customStyle="1" w:styleId="Heading2Char">
    <w:name w:val="Heading 2 Char"/>
    <w:basedOn w:val="DefaultParagraphFont"/>
    <w:link w:val="Heading2"/>
    <w:rsid w:val="003D2F85"/>
    <w:rPr>
      <w:rFonts w:asciiTheme="minorHAnsi" w:eastAsia="Times New Roman" w:hAnsiTheme="minorHAnsi" w:cstheme="minorHAnsi"/>
      <w:b/>
      <w:bCs w:val="0"/>
      <w:i/>
      <w:iCs/>
      <w:sz w:val="28"/>
      <w:szCs w:val="28"/>
    </w:rPr>
  </w:style>
  <w:style w:type="character" w:customStyle="1" w:styleId="Heading3Char">
    <w:name w:val="Heading 3 Char"/>
    <w:basedOn w:val="DefaultParagraphFont"/>
    <w:link w:val="Heading3"/>
    <w:rsid w:val="008A0226"/>
    <w:rPr>
      <w:rFonts w:asciiTheme="minorHAnsi" w:eastAsia="Times New Roman" w:hAnsiTheme="minorHAnsi" w:cstheme="minorHAnsi"/>
      <w:b/>
      <w:sz w:val="28"/>
      <w:szCs w:val="28"/>
    </w:rPr>
  </w:style>
  <w:style w:type="character" w:customStyle="1" w:styleId="Heading4Char">
    <w:name w:val="Heading 4 Char"/>
    <w:basedOn w:val="DefaultParagraphFont"/>
    <w:link w:val="Heading4"/>
    <w:rsid w:val="003D2F85"/>
    <w:rPr>
      <w:rFonts w:eastAsia="Times New Roman" w:cs="Times New Roman"/>
      <w:b/>
      <w:bCs w:val="0"/>
      <w:sz w:val="28"/>
      <w:szCs w:val="28"/>
    </w:rPr>
  </w:style>
  <w:style w:type="character" w:customStyle="1" w:styleId="Heading5Char">
    <w:name w:val="Heading 5 Char"/>
    <w:basedOn w:val="DefaultParagraphFont"/>
    <w:link w:val="Heading5"/>
    <w:rsid w:val="003D2F85"/>
    <w:rPr>
      <w:rFonts w:eastAsia="Times New Roman" w:cs="Times New Roman"/>
      <w:b/>
      <w:bCs w:val="0"/>
      <w:i/>
      <w:iCs/>
      <w:sz w:val="26"/>
      <w:szCs w:val="26"/>
    </w:rPr>
  </w:style>
  <w:style w:type="character" w:customStyle="1" w:styleId="Heading6Char">
    <w:name w:val="Heading 6 Char"/>
    <w:basedOn w:val="DefaultParagraphFont"/>
    <w:link w:val="Heading6"/>
    <w:rsid w:val="003D2F85"/>
    <w:rPr>
      <w:rFonts w:eastAsia="Times New Roman" w:cs="Times New Roman"/>
      <w:b/>
      <w:bCs w:val="0"/>
      <w:sz w:val="22"/>
    </w:rPr>
  </w:style>
  <w:style w:type="character" w:customStyle="1" w:styleId="Heading7Char">
    <w:name w:val="Heading 7 Char"/>
    <w:basedOn w:val="DefaultParagraphFont"/>
    <w:link w:val="Heading7"/>
    <w:rsid w:val="003D2F85"/>
    <w:rPr>
      <w:rFonts w:eastAsia="Times New Roman" w:cs="Times New Roman"/>
      <w:szCs w:val="24"/>
    </w:rPr>
  </w:style>
  <w:style w:type="character" w:customStyle="1" w:styleId="Heading8Char">
    <w:name w:val="Heading 8 Char"/>
    <w:basedOn w:val="DefaultParagraphFont"/>
    <w:link w:val="Heading8"/>
    <w:rsid w:val="003D2F85"/>
    <w:rPr>
      <w:rFonts w:eastAsia="Times New Roman" w:cs="Times New Roman"/>
      <w:i/>
      <w:iCs/>
      <w:szCs w:val="24"/>
    </w:rPr>
  </w:style>
  <w:style w:type="character" w:customStyle="1" w:styleId="Heading9Char">
    <w:name w:val="Heading 9 Char"/>
    <w:basedOn w:val="DefaultParagraphFont"/>
    <w:link w:val="Heading9"/>
    <w:rsid w:val="003D2F85"/>
    <w:rPr>
      <w:rFonts w:ascii="Arial" w:eastAsia="Times New Roman" w:hAnsi="Arial" w:cs="Arial"/>
      <w:sz w:val="22"/>
    </w:rPr>
  </w:style>
  <w:style w:type="paragraph" w:styleId="Header">
    <w:name w:val="header"/>
    <w:basedOn w:val="Normal"/>
    <w:link w:val="HeaderChar"/>
    <w:uiPriority w:val="99"/>
    <w:rsid w:val="003D2F85"/>
  </w:style>
  <w:style w:type="character" w:customStyle="1" w:styleId="HeaderChar">
    <w:name w:val="Header Char"/>
    <w:basedOn w:val="DefaultParagraphFont"/>
    <w:link w:val="Header"/>
    <w:uiPriority w:val="99"/>
    <w:rsid w:val="003D2F85"/>
    <w:rPr>
      <w:rFonts w:eastAsia="Times New Roman" w:cs="Times New Roman"/>
      <w:szCs w:val="24"/>
    </w:rPr>
  </w:style>
  <w:style w:type="paragraph" w:styleId="Footer">
    <w:name w:val="footer"/>
    <w:basedOn w:val="Normal"/>
    <w:link w:val="FooterChar"/>
    <w:uiPriority w:val="99"/>
    <w:rsid w:val="003D2F85"/>
  </w:style>
  <w:style w:type="character" w:customStyle="1" w:styleId="FooterChar">
    <w:name w:val="Footer Char"/>
    <w:basedOn w:val="DefaultParagraphFont"/>
    <w:link w:val="Footer"/>
    <w:uiPriority w:val="99"/>
    <w:rsid w:val="003D2F85"/>
    <w:rPr>
      <w:rFonts w:eastAsia="Times New Roman" w:cs="Times New Roman"/>
      <w:szCs w:val="24"/>
    </w:rPr>
  </w:style>
  <w:style w:type="character" w:styleId="PageNumber">
    <w:name w:val="page number"/>
    <w:basedOn w:val="DefaultParagraphFont"/>
    <w:rsid w:val="003D2F85"/>
  </w:style>
  <w:style w:type="paragraph" w:styleId="BodyTextIndent">
    <w:name w:val="Body Text Indent"/>
    <w:basedOn w:val="Normal"/>
    <w:link w:val="BodyTextIndentChar"/>
    <w:rsid w:val="003D2F85"/>
    <w:pPr>
      <w:ind w:left="720"/>
    </w:pPr>
    <w:rPr>
      <w:sz w:val="20"/>
    </w:rPr>
  </w:style>
  <w:style w:type="character" w:customStyle="1" w:styleId="BodyTextIndentChar">
    <w:name w:val="Body Text Indent Char"/>
    <w:basedOn w:val="DefaultParagraphFont"/>
    <w:link w:val="BodyTextIndent"/>
    <w:rsid w:val="003D2F85"/>
    <w:rPr>
      <w:rFonts w:eastAsia="Times New Roman" w:cs="Times New Roman"/>
      <w:sz w:val="20"/>
      <w:szCs w:val="24"/>
    </w:rPr>
  </w:style>
  <w:style w:type="paragraph" w:customStyle="1" w:styleId="Level1">
    <w:name w:val="Level 1"/>
    <w:basedOn w:val="Header"/>
    <w:autoRedefine/>
    <w:locked/>
    <w:rsid w:val="00170AA8"/>
    <w:rPr>
      <w:bCs w:val="0"/>
    </w:rPr>
  </w:style>
  <w:style w:type="paragraph" w:styleId="BodyText">
    <w:name w:val="Body Text"/>
    <w:basedOn w:val="Normal"/>
    <w:link w:val="BodyTextChar"/>
    <w:rsid w:val="003D2F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3D2F85"/>
    <w:rPr>
      <w:rFonts w:eastAsia="Times New Roman" w:cs="Times New Roman"/>
      <w:b/>
      <w:szCs w:val="20"/>
    </w:rPr>
  </w:style>
  <w:style w:type="paragraph" w:styleId="Title">
    <w:name w:val="Title"/>
    <w:basedOn w:val="Normal"/>
    <w:link w:val="TitleChar"/>
    <w:qFormat/>
    <w:rsid w:val="003D2F85"/>
    <w:pPr>
      <w:overflowPunct w:val="0"/>
      <w:autoSpaceDE w:val="0"/>
      <w:autoSpaceDN w:val="0"/>
      <w:adjustRightInd w:val="0"/>
      <w:jc w:val="center"/>
      <w:textAlignment w:val="baseline"/>
    </w:pPr>
    <w:rPr>
      <w:rFonts w:ascii="Arial" w:hAnsi="Arial"/>
      <w:b/>
      <w:sz w:val="28"/>
      <w:szCs w:val="20"/>
    </w:rPr>
  </w:style>
  <w:style w:type="character" w:customStyle="1" w:styleId="TitleChar">
    <w:name w:val="Title Char"/>
    <w:basedOn w:val="DefaultParagraphFont"/>
    <w:link w:val="Title"/>
    <w:rsid w:val="003D2F85"/>
    <w:rPr>
      <w:rFonts w:ascii="Arial" w:eastAsia="Times New Roman" w:hAnsi="Arial" w:cs="Times New Roman"/>
      <w:b/>
      <w:sz w:val="28"/>
      <w:szCs w:val="20"/>
    </w:rPr>
  </w:style>
  <w:style w:type="character" w:styleId="Hyperlink">
    <w:name w:val="Hyperlink"/>
    <w:uiPriority w:val="99"/>
    <w:rsid w:val="003D2F85"/>
    <w:rPr>
      <w:color w:val="0000FF"/>
      <w:u w:val="single"/>
    </w:rPr>
  </w:style>
  <w:style w:type="paragraph" w:styleId="BodyTextIndent2">
    <w:name w:val="Body Text Indent 2"/>
    <w:basedOn w:val="Normal"/>
    <w:link w:val="BodyTextIndent2Char"/>
    <w:rsid w:val="003D2F85"/>
    <w:pPr>
      <w:widowControl w:val="0"/>
      <w:overflowPunct w:val="0"/>
      <w:autoSpaceDE w:val="0"/>
      <w:autoSpaceDN w:val="0"/>
      <w:adjustRightInd w:val="0"/>
      <w:ind w:left="720"/>
      <w:textAlignment w:val="baseline"/>
    </w:pPr>
    <w:rPr>
      <w:szCs w:val="20"/>
    </w:rPr>
  </w:style>
  <w:style w:type="character" w:customStyle="1" w:styleId="BodyTextIndent2Char">
    <w:name w:val="Body Text Indent 2 Char"/>
    <w:basedOn w:val="DefaultParagraphFont"/>
    <w:link w:val="BodyTextIndent2"/>
    <w:rsid w:val="003D2F85"/>
    <w:rPr>
      <w:rFonts w:eastAsia="Times New Roman" w:cs="Times New Roman"/>
      <w:szCs w:val="20"/>
    </w:rPr>
  </w:style>
  <w:style w:type="paragraph" w:styleId="BodyText2">
    <w:name w:val="Body Text 2"/>
    <w:basedOn w:val="Normal"/>
    <w:link w:val="BodyText2Char"/>
    <w:rsid w:val="003D2F85"/>
    <w:pPr>
      <w:widowControl w:val="0"/>
      <w:overflowPunct w:val="0"/>
      <w:autoSpaceDE w:val="0"/>
      <w:autoSpaceDN w:val="0"/>
      <w:adjustRightInd w:val="0"/>
      <w:ind w:left="720" w:hanging="720"/>
      <w:textAlignment w:val="baseline"/>
    </w:pPr>
    <w:rPr>
      <w:szCs w:val="20"/>
    </w:rPr>
  </w:style>
  <w:style w:type="character" w:customStyle="1" w:styleId="BodyText2Char">
    <w:name w:val="Body Text 2 Char"/>
    <w:basedOn w:val="DefaultParagraphFont"/>
    <w:link w:val="BodyText2"/>
    <w:rsid w:val="003D2F85"/>
    <w:rPr>
      <w:rFonts w:eastAsia="Times New Roman" w:cs="Times New Roman"/>
      <w:szCs w:val="20"/>
    </w:rPr>
  </w:style>
  <w:style w:type="paragraph" w:styleId="BodyTextIndent3">
    <w:name w:val="Body Text Indent 3"/>
    <w:basedOn w:val="Normal"/>
    <w:link w:val="BodyTextIndent3Char"/>
    <w:rsid w:val="003D2F85"/>
    <w:pPr>
      <w:ind w:left="5"/>
    </w:pPr>
  </w:style>
  <w:style w:type="character" w:customStyle="1" w:styleId="BodyTextIndent3Char">
    <w:name w:val="Body Text Indent 3 Char"/>
    <w:basedOn w:val="DefaultParagraphFont"/>
    <w:link w:val="BodyTextIndent3"/>
    <w:rsid w:val="003D2F85"/>
    <w:rPr>
      <w:rFonts w:eastAsia="Times New Roman" w:cs="Times New Roman"/>
      <w:szCs w:val="24"/>
    </w:rPr>
  </w:style>
  <w:style w:type="character" w:styleId="FollowedHyperlink">
    <w:name w:val="FollowedHyperlink"/>
    <w:rsid w:val="003D2F85"/>
    <w:rPr>
      <w:color w:val="800080"/>
      <w:u w:val="single"/>
    </w:rPr>
  </w:style>
  <w:style w:type="paragraph" w:styleId="BalloonText">
    <w:name w:val="Balloon Text"/>
    <w:basedOn w:val="Normal"/>
    <w:link w:val="BalloonTextChar"/>
    <w:uiPriority w:val="99"/>
    <w:semiHidden/>
    <w:rsid w:val="003D2F85"/>
    <w:rPr>
      <w:rFonts w:ascii="Tahoma" w:hAnsi="Tahoma" w:cs="Tahoma"/>
      <w:sz w:val="16"/>
      <w:szCs w:val="16"/>
    </w:rPr>
  </w:style>
  <w:style w:type="character" w:customStyle="1" w:styleId="BalloonTextChar">
    <w:name w:val="Balloon Text Char"/>
    <w:basedOn w:val="DefaultParagraphFont"/>
    <w:link w:val="BalloonText"/>
    <w:uiPriority w:val="99"/>
    <w:semiHidden/>
    <w:rsid w:val="003D2F85"/>
    <w:rPr>
      <w:rFonts w:ascii="Tahoma" w:eastAsia="Times New Roman" w:hAnsi="Tahoma" w:cs="Tahoma"/>
      <w:sz w:val="16"/>
      <w:szCs w:val="16"/>
    </w:rPr>
  </w:style>
  <w:style w:type="character" w:styleId="CommentReference">
    <w:name w:val="annotation reference"/>
    <w:uiPriority w:val="99"/>
    <w:rsid w:val="003D2F85"/>
    <w:rPr>
      <w:sz w:val="16"/>
      <w:szCs w:val="16"/>
    </w:rPr>
  </w:style>
  <w:style w:type="paragraph" w:styleId="CommentText">
    <w:name w:val="annotation text"/>
    <w:basedOn w:val="Normal"/>
    <w:link w:val="CommentTextChar"/>
    <w:uiPriority w:val="99"/>
    <w:rsid w:val="003D2F85"/>
    <w:rPr>
      <w:sz w:val="20"/>
      <w:szCs w:val="20"/>
    </w:rPr>
  </w:style>
  <w:style w:type="character" w:customStyle="1" w:styleId="CommentTextChar">
    <w:name w:val="Comment Text Char"/>
    <w:basedOn w:val="DefaultParagraphFont"/>
    <w:link w:val="CommentText"/>
    <w:uiPriority w:val="99"/>
    <w:rsid w:val="003D2F85"/>
    <w:rPr>
      <w:rFonts w:eastAsia="Times New Roman" w:cs="Times New Roman"/>
      <w:sz w:val="20"/>
      <w:szCs w:val="20"/>
    </w:rPr>
  </w:style>
  <w:style w:type="paragraph" w:styleId="CommentSubject">
    <w:name w:val="annotation subject"/>
    <w:basedOn w:val="CommentText"/>
    <w:next w:val="CommentText"/>
    <w:link w:val="CommentSubjectChar"/>
    <w:uiPriority w:val="99"/>
    <w:rsid w:val="003D2F85"/>
    <w:rPr>
      <w:b/>
      <w:bCs w:val="0"/>
      <w:lang w:val="x-none" w:eastAsia="x-none"/>
    </w:rPr>
  </w:style>
  <w:style w:type="character" w:customStyle="1" w:styleId="CommentSubjectChar">
    <w:name w:val="Comment Subject Char"/>
    <w:basedOn w:val="CommentTextChar"/>
    <w:link w:val="CommentSubject"/>
    <w:uiPriority w:val="99"/>
    <w:rsid w:val="003D2F85"/>
    <w:rPr>
      <w:rFonts w:eastAsia="Times New Roman" w:cs="Times New Roman"/>
      <w:b/>
      <w:bCs w:val="0"/>
      <w:sz w:val="20"/>
      <w:szCs w:val="20"/>
      <w:lang w:val="x-none" w:eastAsia="x-none"/>
    </w:rPr>
  </w:style>
  <w:style w:type="paragraph" w:styleId="Revision">
    <w:name w:val="Revision"/>
    <w:hidden/>
    <w:uiPriority w:val="99"/>
    <w:semiHidden/>
    <w:rsid w:val="003D2F85"/>
    <w:rPr>
      <w:rFonts w:eastAsia="Times New Roman"/>
      <w:szCs w:val="24"/>
    </w:rPr>
  </w:style>
  <w:style w:type="character" w:styleId="Emphasis">
    <w:name w:val="Emphasis"/>
    <w:uiPriority w:val="20"/>
    <w:qFormat/>
    <w:rsid w:val="003D2F85"/>
    <w:rPr>
      <w:i/>
      <w:iCs/>
    </w:rPr>
  </w:style>
  <w:style w:type="paragraph" w:styleId="NormalWeb">
    <w:name w:val="Normal (Web)"/>
    <w:basedOn w:val="Normal"/>
    <w:rsid w:val="003D2F85"/>
  </w:style>
  <w:style w:type="paragraph" w:styleId="NoSpacing">
    <w:name w:val="No Spacing"/>
    <w:link w:val="NoSpacingChar"/>
    <w:uiPriority w:val="1"/>
    <w:qFormat/>
    <w:rsid w:val="003D2F85"/>
    <w:rPr>
      <w:rFonts w:ascii="Calibri" w:eastAsia="Times New Roman" w:hAnsi="Calibri"/>
    </w:rPr>
  </w:style>
  <w:style w:type="character" w:customStyle="1" w:styleId="NoSpacingChar">
    <w:name w:val="No Spacing Char"/>
    <w:link w:val="NoSpacing"/>
    <w:uiPriority w:val="1"/>
    <w:rsid w:val="003D2F85"/>
    <w:rPr>
      <w:rFonts w:ascii="Calibri" w:eastAsia="Times New Roman" w:hAnsi="Calibri" w:cs="Times New Roman"/>
      <w:sz w:val="22"/>
    </w:rPr>
  </w:style>
  <w:style w:type="numbering" w:customStyle="1" w:styleId="Style1">
    <w:name w:val="Style1"/>
    <w:rsid w:val="003D2F85"/>
    <w:pPr>
      <w:numPr>
        <w:numId w:val="1"/>
      </w:numPr>
    </w:pPr>
  </w:style>
  <w:style w:type="numbering" w:customStyle="1" w:styleId="Style2">
    <w:name w:val="Style2"/>
    <w:rsid w:val="003D2F85"/>
    <w:pPr>
      <w:numPr>
        <w:numId w:val="2"/>
      </w:numPr>
    </w:pPr>
  </w:style>
  <w:style w:type="paragraph" w:customStyle="1" w:styleId="Style3">
    <w:name w:val="Style3"/>
    <w:basedOn w:val="Level1"/>
    <w:rsid w:val="003D2F85"/>
    <w:rPr>
      <w:b/>
    </w:rPr>
  </w:style>
  <w:style w:type="table" w:styleId="TableGrid">
    <w:name w:val="Table Grid"/>
    <w:basedOn w:val="TableNormal"/>
    <w:uiPriority w:val="39"/>
    <w:rsid w:val="003D2F85"/>
    <w:rPr>
      <w:rFonts w:eastAsia="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Level1"/>
    <w:rsid w:val="003D2F85"/>
  </w:style>
  <w:style w:type="paragraph" w:customStyle="1" w:styleId="Default">
    <w:name w:val="Default"/>
    <w:rsid w:val="003D2F85"/>
    <w:pPr>
      <w:autoSpaceDE w:val="0"/>
      <w:autoSpaceDN w:val="0"/>
      <w:adjustRightInd w:val="0"/>
    </w:pPr>
    <w:rPr>
      <w:rFonts w:eastAsia="Times New Roman"/>
      <w:color w:val="000000"/>
      <w:szCs w:val="24"/>
    </w:rPr>
  </w:style>
  <w:style w:type="table" w:customStyle="1" w:styleId="TableGrid1">
    <w:name w:val="Table Grid1"/>
    <w:basedOn w:val="TableNormal"/>
    <w:uiPriority w:val="39"/>
    <w:rsid w:val="003D2F85"/>
    <w:rPr>
      <w:rFonts w:eastAsia="PMingLi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2F85"/>
    <w:pPr>
      <w:ind w:left="720"/>
      <w:contextualSpacing/>
    </w:pPr>
  </w:style>
  <w:style w:type="character" w:customStyle="1" w:styleId="UnresolvedMention1">
    <w:name w:val="Unresolved Mention1"/>
    <w:basedOn w:val="DefaultParagraphFont"/>
    <w:uiPriority w:val="99"/>
    <w:semiHidden/>
    <w:unhideWhenUsed/>
    <w:rsid w:val="003D2F85"/>
    <w:rPr>
      <w:color w:val="605E5C"/>
      <w:shd w:val="clear" w:color="auto" w:fill="E1DFDD"/>
    </w:rPr>
  </w:style>
  <w:style w:type="paragraph" w:styleId="TOCHeading">
    <w:name w:val="TOC Heading"/>
    <w:basedOn w:val="Heading1"/>
    <w:next w:val="Normal"/>
    <w:uiPriority w:val="39"/>
    <w:unhideWhenUsed/>
    <w:qFormat/>
    <w:rsid w:val="003D2F85"/>
    <w:pPr>
      <w:keepLines/>
      <w:spacing w:after="0" w:line="259" w:lineRule="auto"/>
      <w:outlineLvl w:val="9"/>
    </w:pPr>
    <w:rPr>
      <w:rFonts w:asciiTheme="majorHAnsi" w:eastAsiaTheme="majorEastAsia" w:hAnsiTheme="majorHAnsi" w:cstheme="majorBidi"/>
      <w:b w:val="0"/>
      <w:bCs/>
      <w:color w:val="2F5496" w:themeColor="accent1" w:themeShade="BF"/>
      <w:kern w:val="0"/>
    </w:rPr>
  </w:style>
  <w:style w:type="paragraph" w:styleId="TOC2">
    <w:name w:val="toc 2"/>
    <w:basedOn w:val="Normal"/>
    <w:next w:val="Normal"/>
    <w:autoRedefine/>
    <w:uiPriority w:val="39"/>
    <w:unhideWhenUsed/>
    <w:rsid w:val="00D27427"/>
    <w:pPr>
      <w:tabs>
        <w:tab w:val="clear" w:pos="1085"/>
        <w:tab w:val="clear" w:pos="2109"/>
        <w:tab w:val="clear" w:pos="2880"/>
        <w:tab w:val="clear" w:pos="3600"/>
        <w:tab w:val="clear" w:pos="4320"/>
        <w:tab w:val="clear" w:pos="5040"/>
        <w:tab w:val="clear" w:pos="5760"/>
        <w:tab w:val="clear" w:pos="6480"/>
        <w:tab w:val="clear" w:pos="8640"/>
        <w:tab w:val="right" w:leader="underscore" w:pos="10610"/>
      </w:tabs>
      <w:ind w:left="220"/>
    </w:pPr>
    <w:rPr>
      <w:noProof/>
    </w:rPr>
  </w:style>
  <w:style w:type="paragraph" w:styleId="TOC3">
    <w:name w:val="toc 3"/>
    <w:basedOn w:val="Normal"/>
    <w:next w:val="Normal"/>
    <w:autoRedefine/>
    <w:uiPriority w:val="39"/>
    <w:unhideWhenUsed/>
    <w:rsid w:val="003D2F85"/>
    <w:pPr>
      <w:tabs>
        <w:tab w:val="clear" w:pos="1085"/>
        <w:tab w:val="clear" w:pos="2109"/>
        <w:tab w:val="clear" w:pos="2880"/>
        <w:tab w:val="clear" w:pos="3600"/>
        <w:tab w:val="clear" w:pos="4320"/>
        <w:tab w:val="clear" w:pos="5040"/>
        <w:tab w:val="clear" w:pos="5760"/>
        <w:tab w:val="clear" w:pos="6480"/>
        <w:tab w:val="clear" w:pos="8640"/>
      </w:tabs>
      <w:ind w:left="440"/>
    </w:pPr>
    <w:rPr>
      <w:bCs w:val="0"/>
      <w:sz w:val="20"/>
      <w:szCs w:val="20"/>
    </w:rPr>
  </w:style>
  <w:style w:type="paragraph" w:styleId="TOC1">
    <w:name w:val="toc 1"/>
    <w:basedOn w:val="Normal"/>
    <w:next w:val="Normal"/>
    <w:autoRedefine/>
    <w:uiPriority w:val="39"/>
    <w:unhideWhenUsed/>
    <w:rsid w:val="000D3A65"/>
    <w:pPr>
      <w:tabs>
        <w:tab w:val="clear" w:pos="1085"/>
        <w:tab w:val="clear" w:pos="2109"/>
        <w:tab w:val="clear" w:pos="2880"/>
        <w:tab w:val="clear" w:pos="3600"/>
        <w:tab w:val="clear" w:pos="4320"/>
        <w:tab w:val="clear" w:pos="5040"/>
        <w:tab w:val="clear" w:pos="5760"/>
        <w:tab w:val="clear" w:pos="6480"/>
        <w:tab w:val="clear" w:pos="8640"/>
      </w:tabs>
      <w:spacing w:before="120"/>
    </w:pPr>
    <w:rPr>
      <w:b/>
      <w:i/>
      <w:iCs/>
      <w:sz w:val="24"/>
      <w:szCs w:val="24"/>
    </w:rPr>
  </w:style>
  <w:style w:type="paragraph" w:styleId="TOC4">
    <w:name w:val="toc 4"/>
    <w:basedOn w:val="Normal"/>
    <w:next w:val="Normal"/>
    <w:autoRedefine/>
    <w:uiPriority w:val="39"/>
    <w:unhideWhenUsed/>
    <w:rsid w:val="005F1865"/>
    <w:pPr>
      <w:tabs>
        <w:tab w:val="clear" w:pos="1085"/>
        <w:tab w:val="clear" w:pos="2109"/>
        <w:tab w:val="clear" w:pos="2880"/>
        <w:tab w:val="clear" w:pos="3600"/>
        <w:tab w:val="clear" w:pos="4320"/>
        <w:tab w:val="clear" w:pos="5040"/>
        <w:tab w:val="clear" w:pos="5760"/>
        <w:tab w:val="clear" w:pos="6480"/>
        <w:tab w:val="clear" w:pos="8640"/>
      </w:tabs>
      <w:ind w:left="660"/>
    </w:pPr>
    <w:rPr>
      <w:bCs w:val="0"/>
      <w:sz w:val="20"/>
      <w:szCs w:val="20"/>
    </w:rPr>
  </w:style>
  <w:style w:type="paragraph" w:styleId="TOC5">
    <w:name w:val="toc 5"/>
    <w:basedOn w:val="Normal"/>
    <w:next w:val="Normal"/>
    <w:autoRedefine/>
    <w:uiPriority w:val="39"/>
    <w:unhideWhenUsed/>
    <w:rsid w:val="005F1865"/>
    <w:pPr>
      <w:tabs>
        <w:tab w:val="clear" w:pos="1085"/>
        <w:tab w:val="clear" w:pos="2109"/>
        <w:tab w:val="clear" w:pos="2880"/>
        <w:tab w:val="clear" w:pos="3600"/>
        <w:tab w:val="clear" w:pos="4320"/>
        <w:tab w:val="clear" w:pos="5040"/>
        <w:tab w:val="clear" w:pos="5760"/>
        <w:tab w:val="clear" w:pos="6480"/>
        <w:tab w:val="clear" w:pos="8640"/>
      </w:tabs>
      <w:ind w:left="880"/>
    </w:pPr>
    <w:rPr>
      <w:bCs w:val="0"/>
      <w:sz w:val="20"/>
      <w:szCs w:val="20"/>
    </w:rPr>
  </w:style>
  <w:style w:type="paragraph" w:styleId="TOC6">
    <w:name w:val="toc 6"/>
    <w:basedOn w:val="Normal"/>
    <w:next w:val="Normal"/>
    <w:autoRedefine/>
    <w:uiPriority w:val="39"/>
    <w:unhideWhenUsed/>
    <w:rsid w:val="005F1865"/>
    <w:pPr>
      <w:tabs>
        <w:tab w:val="clear" w:pos="1085"/>
        <w:tab w:val="clear" w:pos="2109"/>
        <w:tab w:val="clear" w:pos="2880"/>
        <w:tab w:val="clear" w:pos="3600"/>
        <w:tab w:val="clear" w:pos="4320"/>
        <w:tab w:val="clear" w:pos="5040"/>
        <w:tab w:val="clear" w:pos="5760"/>
        <w:tab w:val="clear" w:pos="6480"/>
        <w:tab w:val="clear" w:pos="8640"/>
      </w:tabs>
      <w:ind w:left="1100"/>
    </w:pPr>
    <w:rPr>
      <w:bCs w:val="0"/>
      <w:sz w:val="20"/>
      <w:szCs w:val="20"/>
    </w:rPr>
  </w:style>
  <w:style w:type="paragraph" w:styleId="TOC7">
    <w:name w:val="toc 7"/>
    <w:basedOn w:val="Normal"/>
    <w:next w:val="Normal"/>
    <w:autoRedefine/>
    <w:uiPriority w:val="39"/>
    <w:unhideWhenUsed/>
    <w:rsid w:val="005F1865"/>
    <w:pPr>
      <w:tabs>
        <w:tab w:val="clear" w:pos="1085"/>
        <w:tab w:val="clear" w:pos="2109"/>
        <w:tab w:val="clear" w:pos="2880"/>
        <w:tab w:val="clear" w:pos="3600"/>
        <w:tab w:val="clear" w:pos="4320"/>
        <w:tab w:val="clear" w:pos="5040"/>
        <w:tab w:val="clear" w:pos="5760"/>
        <w:tab w:val="clear" w:pos="6480"/>
        <w:tab w:val="clear" w:pos="8640"/>
      </w:tabs>
      <w:ind w:left="1320"/>
    </w:pPr>
    <w:rPr>
      <w:bCs w:val="0"/>
      <w:sz w:val="20"/>
      <w:szCs w:val="20"/>
    </w:rPr>
  </w:style>
  <w:style w:type="paragraph" w:styleId="TOC8">
    <w:name w:val="toc 8"/>
    <w:basedOn w:val="Normal"/>
    <w:next w:val="Normal"/>
    <w:autoRedefine/>
    <w:uiPriority w:val="39"/>
    <w:unhideWhenUsed/>
    <w:rsid w:val="005F1865"/>
    <w:pPr>
      <w:tabs>
        <w:tab w:val="clear" w:pos="1085"/>
        <w:tab w:val="clear" w:pos="2109"/>
        <w:tab w:val="clear" w:pos="2880"/>
        <w:tab w:val="clear" w:pos="3600"/>
        <w:tab w:val="clear" w:pos="4320"/>
        <w:tab w:val="clear" w:pos="5040"/>
        <w:tab w:val="clear" w:pos="5760"/>
        <w:tab w:val="clear" w:pos="6480"/>
        <w:tab w:val="clear" w:pos="8640"/>
      </w:tabs>
      <w:ind w:left="1540"/>
    </w:pPr>
    <w:rPr>
      <w:bCs w:val="0"/>
      <w:sz w:val="20"/>
      <w:szCs w:val="20"/>
    </w:rPr>
  </w:style>
  <w:style w:type="paragraph" w:styleId="TOC9">
    <w:name w:val="toc 9"/>
    <w:basedOn w:val="Normal"/>
    <w:next w:val="Normal"/>
    <w:autoRedefine/>
    <w:uiPriority w:val="39"/>
    <w:unhideWhenUsed/>
    <w:rsid w:val="005F1865"/>
    <w:pPr>
      <w:tabs>
        <w:tab w:val="clear" w:pos="1085"/>
        <w:tab w:val="clear" w:pos="2109"/>
        <w:tab w:val="clear" w:pos="2880"/>
        <w:tab w:val="clear" w:pos="3600"/>
        <w:tab w:val="clear" w:pos="4320"/>
        <w:tab w:val="clear" w:pos="5040"/>
        <w:tab w:val="clear" w:pos="5760"/>
        <w:tab w:val="clear" w:pos="6480"/>
        <w:tab w:val="clear" w:pos="8640"/>
      </w:tabs>
      <w:ind w:left="1760"/>
    </w:pPr>
    <w:rPr>
      <w:bCs w:val="0"/>
      <w:sz w:val="20"/>
      <w:szCs w:val="20"/>
    </w:rPr>
  </w:style>
  <w:style w:type="character" w:styleId="PlaceholderText">
    <w:name w:val="Placeholder Text"/>
    <w:basedOn w:val="DefaultParagraphFont"/>
    <w:uiPriority w:val="99"/>
    <w:semiHidden/>
    <w:rsid w:val="00D274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329768">
      <w:bodyDiv w:val="1"/>
      <w:marLeft w:val="0"/>
      <w:marRight w:val="0"/>
      <w:marTop w:val="0"/>
      <w:marBottom w:val="0"/>
      <w:divBdr>
        <w:top w:val="none" w:sz="0" w:space="0" w:color="auto"/>
        <w:left w:val="none" w:sz="0" w:space="0" w:color="auto"/>
        <w:bottom w:val="none" w:sz="0" w:space="0" w:color="auto"/>
        <w:right w:val="none" w:sz="0" w:space="0" w:color="auto"/>
      </w:divBdr>
    </w:div>
    <w:div w:id="421069751">
      <w:bodyDiv w:val="1"/>
      <w:marLeft w:val="0"/>
      <w:marRight w:val="0"/>
      <w:marTop w:val="0"/>
      <w:marBottom w:val="0"/>
      <w:divBdr>
        <w:top w:val="none" w:sz="0" w:space="0" w:color="auto"/>
        <w:left w:val="none" w:sz="0" w:space="0" w:color="auto"/>
        <w:bottom w:val="none" w:sz="0" w:space="0" w:color="auto"/>
        <w:right w:val="none" w:sz="0" w:space="0" w:color="auto"/>
      </w:divBdr>
    </w:div>
    <w:div w:id="906571413">
      <w:bodyDiv w:val="1"/>
      <w:marLeft w:val="0"/>
      <w:marRight w:val="0"/>
      <w:marTop w:val="0"/>
      <w:marBottom w:val="0"/>
      <w:divBdr>
        <w:top w:val="none" w:sz="0" w:space="0" w:color="auto"/>
        <w:left w:val="none" w:sz="0" w:space="0" w:color="auto"/>
        <w:bottom w:val="none" w:sz="0" w:space="0" w:color="auto"/>
        <w:right w:val="none" w:sz="0" w:space="0" w:color="auto"/>
      </w:divBdr>
    </w:div>
    <w:div w:id="1423262880">
      <w:bodyDiv w:val="1"/>
      <w:marLeft w:val="0"/>
      <w:marRight w:val="0"/>
      <w:marTop w:val="0"/>
      <w:marBottom w:val="0"/>
      <w:divBdr>
        <w:top w:val="none" w:sz="0" w:space="0" w:color="auto"/>
        <w:left w:val="none" w:sz="0" w:space="0" w:color="auto"/>
        <w:bottom w:val="none" w:sz="0" w:space="0" w:color="auto"/>
        <w:right w:val="none" w:sz="0" w:space="0" w:color="auto"/>
      </w:divBdr>
    </w:div>
    <w:div w:id="1462916238">
      <w:bodyDiv w:val="1"/>
      <w:marLeft w:val="0"/>
      <w:marRight w:val="0"/>
      <w:marTop w:val="0"/>
      <w:marBottom w:val="0"/>
      <w:divBdr>
        <w:top w:val="none" w:sz="0" w:space="0" w:color="auto"/>
        <w:left w:val="none" w:sz="0" w:space="0" w:color="auto"/>
        <w:bottom w:val="none" w:sz="0" w:space="0" w:color="auto"/>
        <w:right w:val="none" w:sz="0" w:space="0" w:color="auto"/>
      </w:divBdr>
    </w:div>
    <w:div w:id="18611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55B904095F9474282E23E96C182775E"/>
        <w:category>
          <w:name w:val="General"/>
          <w:gallery w:val="placeholder"/>
        </w:category>
        <w:types>
          <w:type w:val="bbPlcHdr"/>
        </w:types>
        <w:behaviors>
          <w:behavior w:val="content"/>
        </w:behaviors>
        <w:guid w:val="{1EE9D17F-28F2-4C04-845B-F145E04489CB}"/>
      </w:docPartPr>
      <w:docPartBody>
        <w:p w:rsidR="00B2121F" w:rsidRDefault="009557E0" w:rsidP="009557E0">
          <w:pPr>
            <w:pStyle w:val="A55B904095F9474282E23E96C182775E4"/>
          </w:pPr>
          <w:r w:rsidRPr="006520D3">
            <w:rPr>
              <w:rStyle w:val="PlaceholderText"/>
            </w:rPr>
            <w:t>Click or tap to enter a date.</w:t>
          </w:r>
        </w:p>
      </w:docPartBody>
    </w:docPart>
    <w:docPart>
      <w:docPartPr>
        <w:name w:val="658D602E58EC4C92AED1DBE48DA2A7C1"/>
        <w:category>
          <w:name w:val="General"/>
          <w:gallery w:val="placeholder"/>
        </w:category>
        <w:types>
          <w:type w:val="bbPlcHdr"/>
        </w:types>
        <w:behaviors>
          <w:behavior w:val="content"/>
        </w:behaviors>
        <w:guid w:val="{08A18972-29A8-4545-B2BB-599A5FC8F198}"/>
      </w:docPartPr>
      <w:docPartBody>
        <w:p w:rsidR="00B2121F" w:rsidRDefault="009557E0" w:rsidP="009557E0">
          <w:pPr>
            <w:pStyle w:val="658D602E58EC4C92AED1DBE48DA2A7C14"/>
          </w:pPr>
          <w:r>
            <w:rPr>
              <w:rStyle w:val="PlaceholderText"/>
            </w:rPr>
            <w:t>Click or tap to enter a date.</w:t>
          </w:r>
        </w:p>
      </w:docPartBody>
    </w:docPart>
    <w:docPart>
      <w:docPartPr>
        <w:name w:val="4C7924CC79AA4E228FD9D58D50F19F49"/>
        <w:category>
          <w:name w:val="General"/>
          <w:gallery w:val="placeholder"/>
        </w:category>
        <w:types>
          <w:type w:val="bbPlcHdr"/>
        </w:types>
        <w:behaviors>
          <w:behavior w:val="content"/>
        </w:behaviors>
        <w:guid w:val="{61B5B59B-ACC9-4367-969D-1DC9D98B4A80}"/>
      </w:docPartPr>
      <w:docPartBody>
        <w:p w:rsidR="009557E0" w:rsidRDefault="009557E0" w:rsidP="009557E0">
          <w:pPr>
            <w:pStyle w:val="4C7924CC79AA4E228FD9D58D50F19F493"/>
          </w:pPr>
          <w:r w:rsidRPr="00D27427">
            <w:rPr>
              <w:rFonts w:ascii="Times New Roman" w:eastAsia="Calibri" w:hAnsi="Times New Roman"/>
            </w:rPr>
            <w:t xml:space="preserve">     </w:t>
          </w:r>
        </w:p>
      </w:docPartBody>
    </w:docPart>
    <w:docPart>
      <w:docPartPr>
        <w:name w:val="FFEF7F62FE8545FC8DFA7C8F773ECF22"/>
        <w:category>
          <w:name w:val="General"/>
          <w:gallery w:val="placeholder"/>
        </w:category>
        <w:types>
          <w:type w:val="bbPlcHdr"/>
        </w:types>
        <w:behaviors>
          <w:behavior w:val="content"/>
        </w:behaviors>
        <w:guid w:val="{21108313-FC27-439D-BCF2-637C93D7AD3C}"/>
      </w:docPartPr>
      <w:docPartBody>
        <w:p w:rsidR="009557E0" w:rsidRDefault="009557E0" w:rsidP="009557E0">
          <w:pPr>
            <w:pStyle w:val="FFEF7F62FE8545FC8DFA7C8F773ECF221"/>
          </w:pPr>
          <w:r w:rsidRPr="00652980">
            <w:rPr>
              <w:rStyle w:val="PlaceholderText"/>
            </w:rPr>
            <w:t>Choose an item.</w:t>
          </w:r>
        </w:p>
      </w:docPartBody>
    </w:docPart>
    <w:docPart>
      <w:docPartPr>
        <w:name w:val="BC8B85EFC9344D9693F42400CEA827E3"/>
        <w:category>
          <w:name w:val="General"/>
          <w:gallery w:val="placeholder"/>
        </w:category>
        <w:types>
          <w:type w:val="bbPlcHdr"/>
        </w:types>
        <w:behaviors>
          <w:behavior w:val="content"/>
        </w:behaviors>
        <w:guid w:val="{2691F4C6-E05A-48B6-A109-DBD160473E39}"/>
      </w:docPartPr>
      <w:docPartBody>
        <w:p w:rsidR="00417F30" w:rsidRDefault="00A636AF" w:rsidP="00A636AF">
          <w:pPr>
            <w:pStyle w:val="BC8B85EFC9344D9693F42400CEA827E3"/>
          </w:pPr>
          <w:r w:rsidRPr="00652980">
            <w:rPr>
              <w:rStyle w:val="PlaceholderText"/>
              <w:rFonts w:eastAsiaTheme="minorHAnsi"/>
            </w:rPr>
            <w:t>Choose an item.</w:t>
          </w:r>
        </w:p>
      </w:docPartBody>
    </w:docPart>
    <w:docPart>
      <w:docPartPr>
        <w:name w:val="0BA8BE45B3B94D5694D869FEA0D4B2A1"/>
        <w:category>
          <w:name w:val="General"/>
          <w:gallery w:val="placeholder"/>
        </w:category>
        <w:types>
          <w:type w:val="bbPlcHdr"/>
        </w:types>
        <w:behaviors>
          <w:behavior w:val="content"/>
        </w:behaviors>
        <w:guid w:val="{961E6964-D8AF-4766-A61F-E0857E3A6A3D}"/>
      </w:docPartPr>
      <w:docPartBody>
        <w:p w:rsidR="00417F30" w:rsidRDefault="00A636AF" w:rsidP="00A636AF">
          <w:pPr>
            <w:pStyle w:val="0BA8BE45B3B94D5694D869FEA0D4B2A1"/>
          </w:pPr>
          <w:r w:rsidRPr="00652980">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21F"/>
    <w:rsid w:val="00064399"/>
    <w:rsid w:val="002C4345"/>
    <w:rsid w:val="00301680"/>
    <w:rsid w:val="00417F30"/>
    <w:rsid w:val="007B3B95"/>
    <w:rsid w:val="0083556F"/>
    <w:rsid w:val="009557E0"/>
    <w:rsid w:val="00A636AF"/>
    <w:rsid w:val="00A93B8E"/>
    <w:rsid w:val="00B2121F"/>
    <w:rsid w:val="00CB0537"/>
    <w:rsid w:val="00F14C53"/>
    <w:rsid w:val="00F32F92"/>
    <w:rsid w:val="00F95B53"/>
    <w:rsid w:val="00FB28CE"/>
    <w:rsid w:val="00FC41DB"/>
    <w:rsid w:val="00FE4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36AF"/>
    <w:rPr>
      <w:color w:val="808080"/>
    </w:rPr>
  </w:style>
  <w:style w:type="paragraph" w:customStyle="1" w:styleId="4C7924CC79AA4E228FD9D58D50F19F493">
    <w:name w:val="4C7924CC79AA4E228FD9D58D50F19F493"/>
    <w:rsid w:val="009557E0"/>
    <w:pPr>
      <w:spacing w:after="0" w:line="240" w:lineRule="auto"/>
    </w:pPr>
    <w:rPr>
      <w:rFonts w:ascii="Calibri" w:eastAsia="Times New Roman" w:hAnsi="Calibri" w:cs="Times New Roman"/>
      <w:bCs/>
    </w:rPr>
  </w:style>
  <w:style w:type="paragraph" w:customStyle="1" w:styleId="A55B904095F9474282E23E96C182775E4">
    <w:name w:val="A55B904095F9474282E23E96C182775E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58D602E58EC4C92AED1DBE48DA2A7C14">
    <w:name w:val="658D602E58EC4C92AED1DBE48DA2A7C1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FEF7F62FE8545FC8DFA7C8F773ECF221">
    <w:name w:val="FFEF7F62FE8545FC8DFA7C8F773ECF22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C8B85EFC9344D9693F42400CEA827E3">
    <w:name w:val="BC8B85EFC9344D9693F42400CEA827E3"/>
    <w:rsid w:val="00A636AF"/>
  </w:style>
  <w:style w:type="paragraph" w:customStyle="1" w:styleId="0BA8BE45B3B94D5694D869FEA0D4B2A1">
    <w:name w:val="0BA8BE45B3B94D5694D869FEA0D4B2A1"/>
    <w:rsid w:val="00A636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7" ma:contentTypeDescription="Create a new document." ma:contentTypeScope="" ma:versionID="2f0ae92bb5091702446850bd582f61b1">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a253c4cf016249ad8bc8a3ceb34e5859"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FE57C-6EDD-4630-9200-A78FAA9E9140}">
  <ds:schemaRefs>
    <ds:schemaRef ds:uri="http://schemas.microsoft.com/sharepoint/v3/contenttype/forms"/>
  </ds:schemaRefs>
</ds:datastoreItem>
</file>

<file path=customXml/itemProps2.xml><?xml version="1.0" encoding="utf-8"?>
<ds:datastoreItem xmlns:ds="http://schemas.openxmlformats.org/officeDocument/2006/customXml" ds:itemID="{C78A7AEE-CDED-4229-BEB4-C12D2E68C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BB644-02A9-45C9-909B-458D72DF188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4B2B1D2-2820-41CA-B5E4-3090EADCE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CDBG-DR Financial Management and Grant Compliance Certification Checklist for 2018 and 2019 Disasters Addendum A for Prior Certifications</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 116-20 and P.L. 115-254 Financial Management and Grant Compliance Certification – Addendum A</dc:title>
  <dc:subject/>
  <dc:creator>HUD</dc:creator>
  <cp:keywords/>
  <dc:description/>
  <cp:lastModifiedBy>Catani, Mikayla M</cp:lastModifiedBy>
  <cp:revision>3</cp:revision>
  <cp:lastPrinted>2020-01-14T20:08:00Z</cp:lastPrinted>
  <dcterms:created xsi:type="dcterms:W3CDTF">2021-01-25T15:43:00Z</dcterms:created>
  <dcterms:modified xsi:type="dcterms:W3CDTF">2021-01-25T15:43:00Z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