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1B2F7" w14:textId="77777777" w:rsidR="00C64D44" w:rsidRDefault="001C3853">
      <w:pPr>
        <w:spacing w:after="0" w:line="259" w:lineRule="auto"/>
        <w:ind w:left="502" w:firstLine="0"/>
      </w:pPr>
      <w:r>
        <w:rPr>
          <w:sz w:val="18"/>
        </w:rPr>
        <w:t xml:space="preserve"> </w:t>
      </w:r>
    </w:p>
    <w:p w14:paraId="38CB8B2B" w14:textId="77777777" w:rsidR="00C64D44" w:rsidRDefault="001C3853">
      <w:pPr>
        <w:spacing w:after="0" w:line="259" w:lineRule="auto"/>
        <w:ind w:left="502" w:firstLine="0"/>
      </w:pPr>
      <w:r>
        <w:t xml:space="preserve"> </w:t>
      </w:r>
    </w:p>
    <w:p w14:paraId="73A6B780" w14:textId="77777777" w:rsidR="00C64D44" w:rsidRDefault="001C3853">
      <w:pPr>
        <w:spacing w:after="0" w:line="259" w:lineRule="auto"/>
        <w:ind w:left="502" w:firstLine="0"/>
      </w:pPr>
      <w:r>
        <w:t xml:space="preserve"> </w:t>
      </w:r>
    </w:p>
    <w:p w14:paraId="5DDAA342" w14:textId="77777777" w:rsidR="00C64D44" w:rsidRDefault="001C3853">
      <w:pPr>
        <w:spacing w:after="0" w:line="259" w:lineRule="auto"/>
        <w:ind w:left="502" w:firstLine="0"/>
      </w:pPr>
      <w:r>
        <w:t xml:space="preserve"> </w:t>
      </w:r>
    </w:p>
    <w:p w14:paraId="27B5FB43" w14:textId="77777777" w:rsidR="00C64D44" w:rsidRDefault="001C3853">
      <w:pPr>
        <w:spacing w:after="0" w:line="259" w:lineRule="auto"/>
        <w:ind w:left="502" w:firstLine="0"/>
      </w:pPr>
      <w:r>
        <w:t xml:space="preserve"> </w:t>
      </w:r>
    </w:p>
    <w:p w14:paraId="0B74FC7B" w14:textId="77777777" w:rsidR="00C64D44" w:rsidRDefault="001C3853">
      <w:pPr>
        <w:spacing w:after="0" w:line="259" w:lineRule="auto"/>
        <w:ind w:left="502" w:firstLine="0"/>
      </w:pPr>
      <w:r>
        <w:t xml:space="preserve"> </w:t>
      </w:r>
    </w:p>
    <w:p w14:paraId="2206A492" w14:textId="77777777" w:rsidR="00C64D44" w:rsidRDefault="001C3853">
      <w:pPr>
        <w:spacing w:after="0" w:line="259" w:lineRule="auto"/>
        <w:ind w:left="502" w:firstLine="0"/>
      </w:pPr>
      <w:r>
        <w:t xml:space="preserve"> </w:t>
      </w:r>
    </w:p>
    <w:p w14:paraId="79122DCE" w14:textId="692A10F7" w:rsidR="00C64D44" w:rsidRDefault="001C3853">
      <w:pPr>
        <w:spacing w:after="0" w:line="259" w:lineRule="auto"/>
        <w:ind w:left="502" w:firstLine="0"/>
      </w:pPr>
      <w:r>
        <w:t xml:space="preserve">  </w:t>
      </w:r>
    </w:p>
    <w:p w14:paraId="497442D4" w14:textId="77777777" w:rsidR="00C64D44" w:rsidRDefault="001C3853">
      <w:pPr>
        <w:spacing w:after="0" w:line="259" w:lineRule="auto"/>
        <w:ind w:left="502" w:firstLine="0"/>
      </w:pPr>
      <w:r>
        <w:t xml:space="preserve"> </w:t>
      </w:r>
    </w:p>
    <w:p w14:paraId="0C3496C3" w14:textId="77777777" w:rsidR="00C64D44" w:rsidRDefault="001C3853">
      <w:pPr>
        <w:spacing w:after="0" w:line="259" w:lineRule="auto"/>
        <w:ind w:left="502" w:firstLine="0"/>
      </w:pPr>
      <w:r>
        <w:t xml:space="preserve"> </w:t>
      </w:r>
    </w:p>
    <w:p w14:paraId="58885EDA" w14:textId="77777777" w:rsidR="00C64D44" w:rsidRDefault="001C3853">
      <w:pPr>
        <w:spacing w:after="0" w:line="259" w:lineRule="auto"/>
        <w:ind w:left="502" w:firstLine="0"/>
      </w:pPr>
      <w:r>
        <w:t xml:space="preserve"> </w:t>
      </w:r>
    </w:p>
    <w:p w14:paraId="02ABAAE3" w14:textId="77777777" w:rsidR="00C64D44" w:rsidRDefault="001C3853">
      <w:pPr>
        <w:spacing w:after="0" w:line="259" w:lineRule="auto"/>
        <w:ind w:left="502" w:firstLine="0"/>
      </w:pPr>
      <w:r>
        <w:t xml:space="preserve"> </w:t>
      </w:r>
    </w:p>
    <w:p w14:paraId="0EC78A34" w14:textId="77777777" w:rsidR="00C64D44" w:rsidRDefault="001C3853">
      <w:pPr>
        <w:spacing w:after="0" w:line="259" w:lineRule="auto"/>
        <w:ind w:left="502" w:firstLine="0"/>
      </w:pPr>
      <w:r>
        <w:t xml:space="preserve"> </w:t>
      </w:r>
    </w:p>
    <w:p w14:paraId="180DA82A" w14:textId="77777777" w:rsidR="00C64D44" w:rsidRDefault="001C3853">
      <w:pPr>
        <w:spacing w:after="0" w:line="259" w:lineRule="auto"/>
        <w:ind w:left="502" w:firstLine="0"/>
      </w:pPr>
      <w:r>
        <w:t xml:space="preserve"> </w:t>
      </w:r>
    </w:p>
    <w:p w14:paraId="5EF9115F" w14:textId="77777777" w:rsidR="00C64D44" w:rsidRDefault="001C3853">
      <w:pPr>
        <w:spacing w:after="0" w:line="259" w:lineRule="auto"/>
        <w:ind w:left="502" w:firstLine="0"/>
      </w:pPr>
      <w:r>
        <w:t xml:space="preserve"> </w:t>
      </w:r>
    </w:p>
    <w:p w14:paraId="141C599C" w14:textId="77777777" w:rsidR="00C64D44" w:rsidRDefault="001C3853">
      <w:pPr>
        <w:spacing w:after="0" w:line="259" w:lineRule="auto"/>
        <w:ind w:left="502" w:firstLine="0"/>
      </w:pPr>
      <w:r>
        <w:t xml:space="preserve"> </w:t>
      </w:r>
    </w:p>
    <w:p w14:paraId="1EA65EF6" w14:textId="77777777" w:rsidR="00C64D44" w:rsidRDefault="001C3853">
      <w:pPr>
        <w:spacing w:after="0" w:line="259" w:lineRule="auto"/>
        <w:ind w:left="502" w:firstLine="0"/>
      </w:pPr>
      <w:r>
        <w:t xml:space="preserve"> </w:t>
      </w:r>
    </w:p>
    <w:p w14:paraId="6F95BA10" w14:textId="77777777" w:rsidR="00C64D44" w:rsidRDefault="001C3853">
      <w:pPr>
        <w:spacing w:after="160" w:line="259" w:lineRule="auto"/>
        <w:ind w:left="502" w:firstLine="0"/>
      </w:pPr>
      <w:r>
        <w:t xml:space="preserve"> </w:t>
      </w:r>
    </w:p>
    <w:p w14:paraId="5E0FE894" w14:textId="77777777" w:rsidR="00C64D44" w:rsidRDefault="001C3853" w:rsidP="0077114D">
      <w:pPr>
        <w:spacing w:after="53" w:line="227" w:lineRule="auto"/>
        <w:ind w:left="775" w:firstLine="0"/>
        <w:jc w:val="center"/>
      </w:pPr>
      <w:r>
        <w:rPr>
          <w:rFonts w:ascii="Arial" w:eastAsia="Arial" w:hAnsi="Arial" w:cs="Arial"/>
          <w:b/>
          <w:sz w:val="40"/>
        </w:rPr>
        <w:t>Home Equity Reverse Mortgage Information</w:t>
      </w:r>
    </w:p>
    <w:p w14:paraId="235A5DD8" w14:textId="77777777" w:rsidR="0077114D" w:rsidRDefault="001C3853" w:rsidP="0077114D">
      <w:pPr>
        <w:spacing w:after="0" w:line="259" w:lineRule="auto"/>
        <w:ind w:left="364" w:firstLine="0"/>
        <w:jc w:val="center"/>
      </w:pPr>
      <w:r>
        <w:rPr>
          <w:rFonts w:ascii="Arial" w:eastAsia="Arial" w:hAnsi="Arial" w:cs="Arial"/>
          <w:b/>
          <w:sz w:val="40"/>
        </w:rPr>
        <w:t>Technology</w:t>
      </w:r>
    </w:p>
    <w:p w14:paraId="5CCEE668" w14:textId="77777777" w:rsidR="00C64D44" w:rsidRDefault="001C3853" w:rsidP="0077114D">
      <w:pPr>
        <w:spacing w:after="0" w:line="259" w:lineRule="auto"/>
        <w:ind w:left="364" w:firstLine="0"/>
        <w:jc w:val="center"/>
      </w:pPr>
      <w:r>
        <w:rPr>
          <w:rFonts w:ascii="Arial" w:eastAsia="Arial" w:hAnsi="Arial" w:cs="Arial"/>
          <w:b/>
          <w:sz w:val="40"/>
        </w:rPr>
        <w:t>(HERMIT)</w:t>
      </w:r>
    </w:p>
    <w:p w14:paraId="086A13CE" w14:textId="77777777" w:rsidR="00C64D44" w:rsidRDefault="001C3853">
      <w:pPr>
        <w:spacing w:after="0" w:line="259" w:lineRule="auto"/>
        <w:ind w:left="502" w:firstLine="0"/>
      </w:pPr>
      <w:r>
        <w:rPr>
          <w:sz w:val="18"/>
        </w:rPr>
        <w:t xml:space="preserve"> </w:t>
      </w:r>
    </w:p>
    <w:p w14:paraId="68866827" w14:textId="77777777" w:rsidR="00C64D44" w:rsidRDefault="001C3853">
      <w:pPr>
        <w:spacing w:after="0" w:line="259" w:lineRule="auto"/>
        <w:ind w:left="502" w:firstLine="0"/>
      </w:pPr>
      <w:r>
        <w:t xml:space="preserve"> </w:t>
      </w:r>
    </w:p>
    <w:p w14:paraId="0756815B" w14:textId="77777777" w:rsidR="00C64D44" w:rsidRDefault="001C3853">
      <w:pPr>
        <w:spacing w:after="0" w:line="259" w:lineRule="auto"/>
        <w:ind w:left="502" w:firstLine="0"/>
      </w:pPr>
      <w:r>
        <w:t xml:space="preserve"> </w:t>
      </w:r>
    </w:p>
    <w:p w14:paraId="1CAD23BA" w14:textId="77777777" w:rsidR="00C64D44" w:rsidRDefault="001C3853">
      <w:pPr>
        <w:spacing w:after="0" w:line="259" w:lineRule="auto"/>
        <w:ind w:left="502" w:firstLine="0"/>
      </w:pPr>
      <w:r>
        <w:t xml:space="preserve"> </w:t>
      </w:r>
    </w:p>
    <w:p w14:paraId="39405BBB" w14:textId="77777777" w:rsidR="00C64D44" w:rsidRDefault="001C3853">
      <w:pPr>
        <w:spacing w:after="0" w:line="259" w:lineRule="auto"/>
        <w:ind w:left="502" w:firstLine="0"/>
      </w:pPr>
      <w:r>
        <w:t xml:space="preserve"> </w:t>
      </w:r>
    </w:p>
    <w:p w14:paraId="750BE182" w14:textId="77777777" w:rsidR="00C64D44" w:rsidRDefault="001C3853">
      <w:pPr>
        <w:spacing w:after="151" w:line="259" w:lineRule="auto"/>
        <w:ind w:left="502" w:firstLine="0"/>
      </w:pPr>
      <w:r>
        <w:t xml:space="preserve"> </w:t>
      </w:r>
    </w:p>
    <w:p w14:paraId="6BED62CF" w14:textId="77777777" w:rsidR="009B0C49" w:rsidRDefault="001C3853">
      <w:pPr>
        <w:spacing w:after="0" w:line="227" w:lineRule="auto"/>
        <w:ind w:left="1793" w:right="554" w:hanging="247"/>
        <w:rPr>
          <w:rFonts w:ascii="Arial" w:eastAsia="Arial" w:hAnsi="Arial" w:cs="Arial"/>
          <w:b/>
          <w:sz w:val="40"/>
        </w:rPr>
      </w:pPr>
      <w:r>
        <w:rPr>
          <w:rFonts w:ascii="Arial" w:eastAsia="Arial" w:hAnsi="Arial" w:cs="Arial"/>
          <w:b/>
          <w:sz w:val="40"/>
        </w:rPr>
        <w:t>HERMIT Claims Mapping Document</w:t>
      </w:r>
    </w:p>
    <w:p w14:paraId="63D72A7E" w14:textId="695B3AD8" w:rsidR="00C64D44" w:rsidRDefault="001C3853">
      <w:pPr>
        <w:spacing w:after="0" w:line="227" w:lineRule="auto"/>
        <w:ind w:left="1793" w:right="554" w:hanging="247"/>
      </w:pPr>
      <w:r>
        <w:rPr>
          <w:rFonts w:ascii="Arial" w:eastAsia="Arial" w:hAnsi="Arial" w:cs="Arial"/>
          <w:b/>
          <w:sz w:val="40"/>
        </w:rPr>
        <w:t xml:space="preserve">for Claim Types </w:t>
      </w:r>
      <w:r w:rsidR="009B0C49">
        <w:rPr>
          <w:rFonts w:ascii="Arial" w:eastAsia="Arial" w:hAnsi="Arial" w:cs="Arial"/>
          <w:b/>
          <w:sz w:val="40"/>
        </w:rPr>
        <w:t xml:space="preserve">20, </w:t>
      </w:r>
      <w:r>
        <w:rPr>
          <w:rFonts w:ascii="Arial" w:eastAsia="Arial" w:hAnsi="Arial" w:cs="Arial"/>
          <w:b/>
          <w:sz w:val="40"/>
        </w:rPr>
        <w:t>21, 22, 23</w:t>
      </w:r>
      <w:r w:rsidR="009B0C49">
        <w:rPr>
          <w:rFonts w:ascii="Arial" w:eastAsia="Arial" w:hAnsi="Arial" w:cs="Arial"/>
          <w:b/>
          <w:sz w:val="40"/>
        </w:rPr>
        <w:t>,</w:t>
      </w:r>
      <w:r>
        <w:rPr>
          <w:rFonts w:ascii="Arial" w:eastAsia="Arial" w:hAnsi="Arial" w:cs="Arial"/>
          <w:b/>
          <w:sz w:val="40"/>
        </w:rPr>
        <w:t xml:space="preserve"> and 24</w:t>
      </w:r>
      <w:r>
        <w:rPr>
          <w:rFonts w:ascii="Arial" w:eastAsia="Arial" w:hAnsi="Arial" w:cs="Arial"/>
          <w:sz w:val="40"/>
        </w:rPr>
        <w:t xml:space="preserve"> </w:t>
      </w:r>
    </w:p>
    <w:p w14:paraId="5085FDC3" w14:textId="77777777" w:rsidR="00C64D44" w:rsidRDefault="001C3853">
      <w:pPr>
        <w:spacing w:after="0" w:line="259" w:lineRule="auto"/>
        <w:ind w:left="502" w:firstLine="0"/>
      </w:pPr>
      <w:r>
        <w:t xml:space="preserve"> </w:t>
      </w:r>
    </w:p>
    <w:p w14:paraId="3F650173" w14:textId="77777777" w:rsidR="00C64D44" w:rsidRDefault="001C3853">
      <w:pPr>
        <w:spacing w:after="452" w:line="259" w:lineRule="auto"/>
        <w:ind w:left="502" w:firstLine="0"/>
      </w:pPr>
      <w:r>
        <w:t xml:space="preserve"> </w:t>
      </w:r>
    </w:p>
    <w:p w14:paraId="20F569ED" w14:textId="487B5CD0" w:rsidR="0092346B" w:rsidRDefault="001C3853">
      <w:pPr>
        <w:tabs>
          <w:tab w:val="center" w:pos="502"/>
          <w:tab w:val="center" w:pos="4905"/>
        </w:tabs>
        <w:spacing w:after="0" w:line="259" w:lineRule="auto"/>
        <w:ind w:left="0" w:firstLine="0"/>
        <w:rPr>
          <w:rFonts w:ascii="Arial" w:eastAsia="Arial" w:hAnsi="Arial" w:cs="Arial"/>
          <w:sz w:val="31"/>
        </w:rPr>
      </w:pPr>
      <w:r>
        <w:rPr>
          <w:sz w:val="22"/>
        </w:rPr>
        <w:tab/>
      </w:r>
      <w:r>
        <w:rPr>
          <w:sz w:val="31"/>
          <w:vertAlign w:val="superscript"/>
        </w:rPr>
        <w:t xml:space="preserve"> </w:t>
      </w:r>
      <w:r>
        <w:rPr>
          <w:sz w:val="31"/>
          <w:vertAlign w:val="superscript"/>
        </w:rPr>
        <w:tab/>
      </w:r>
      <w:r>
        <w:rPr>
          <w:rFonts w:ascii="Arial" w:eastAsia="Arial" w:hAnsi="Arial" w:cs="Arial"/>
          <w:b/>
          <w:sz w:val="31"/>
        </w:rPr>
        <w:t xml:space="preserve">Published Date: </w:t>
      </w:r>
      <w:r w:rsidR="006D7D9B">
        <w:rPr>
          <w:rFonts w:ascii="Arial" w:eastAsia="Arial" w:hAnsi="Arial" w:cs="Arial"/>
          <w:b/>
          <w:sz w:val="31"/>
        </w:rPr>
        <w:t>11/16</w:t>
      </w:r>
      <w:r w:rsidR="00D21040">
        <w:rPr>
          <w:rFonts w:ascii="Arial" w:eastAsia="Arial" w:hAnsi="Arial" w:cs="Arial"/>
          <w:b/>
          <w:sz w:val="31"/>
        </w:rPr>
        <w:t>/2024</w:t>
      </w:r>
    </w:p>
    <w:p w14:paraId="0E24359D" w14:textId="77777777" w:rsidR="0092346B" w:rsidRDefault="0092346B">
      <w:pPr>
        <w:spacing w:after="160" w:line="259" w:lineRule="auto"/>
        <w:ind w:left="0" w:firstLine="0"/>
        <w:rPr>
          <w:rFonts w:ascii="Arial" w:eastAsia="Arial" w:hAnsi="Arial" w:cs="Arial"/>
          <w:sz w:val="31"/>
        </w:rPr>
      </w:pPr>
      <w:r>
        <w:rPr>
          <w:rFonts w:ascii="Arial" w:eastAsia="Arial" w:hAnsi="Arial" w:cs="Arial"/>
          <w:sz w:val="31"/>
        </w:rPr>
        <w:br w:type="page"/>
      </w:r>
    </w:p>
    <w:tbl>
      <w:tblPr>
        <w:tblStyle w:val="TableGrid"/>
        <w:tblW w:w="5369" w:type="pct"/>
        <w:tblInd w:w="0" w:type="dxa"/>
        <w:tblCellMar>
          <w:top w:w="5" w:type="dxa"/>
          <w:left w:w="107" w:type="dxa"/>
          <w:right w:w="115" w:type="dxa"/>
        </w:tblCellMar>
        <w:tblLook w:val="04A0" w:firstRow="1" w:lastRow="0" w:firstColumn="1" w:lastColumn="0" w:noHBand="0" w:noVBand="1"/>
      </w:tblPr>
      <w:tblGrid>
        <w:gridCol w:w="1444"/>
        <w:gridCol w:w="3320"/>
        <w:gridCol w:w="5402"/>
      </w:tblGrid>
      <w:tr w:rsidR="00D9078E" w14:paraId="45484318" w14:textId="77777777" w:rsidTr="00F31CAB">
        <w:trPr>
          <w:trHeight w:val="532"/>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C6D9F1"/>
          </w:tcPr>
          <w:p w14:paraId="2C61F6DD" w14:textId="347B1937" w:rsidR="00D9078E" w:rsidRPr="000E21EB" w:rsidRDefault="00D9078E" w:rsidP="00F31CAB">
            <w:pPr>
              <w:spacing w:after="0" w:line="259" w:lineRule="auto"/>
              <w:ind w:left="0" w:right="21" w:firstLine="0"/>
              <w:jc w:val="center"/>
              <w:rPr>
                <w:sz w:val="30"/>
                <w:szCs w:val="30"/>
              </w:rPr>
            </w:pPr>
            <w:r w:rsidRPr="000E21EB">
              <w:rPr>
                <w:rFonts w:ascii="Times New Roman" w:eastAsia="Times New Roman" w:hAnsi="Times New Roman" w:cs="Times New Roman"/>
                <w:b/>
                <w:sz w:val="30"/>
                <w:szCs w:val="30"/>
              </w:rPr>
              <w:lastRenderedPageBreak/>
              <w:t>Claim Type 2</w:t>
            </w:r>
            <w:r>
              <w:rPr>
                <w:rFonts w:ascii="Times New Roman" w:eastAsia="Times New Roman" w:hAnsi="Times New Roman" w:cs="Times New Roman"/>
                <w:b/>
                <w:sz w:val="30"/>
                <w:szCs w:val="30"/>
              </w:rPr>
              <w:t>0</w:t>
            </w:r>
            <w:r w:rsidRPr="000E21EB">
              <w:rPr>
                <w:rFonts w:ascii="Times New Roman" w:eastAsia="Times New Roman" w:hAnsi="Times New Roman" w:cs="Times New Roman"/>
                <w:b/>
                <w:sz w:val="30"/>
                <w:szCs w:val="30"/>
              </w:rPr>
              <w:t xml:space="preserve"> – </w:t>
            </w:r>
            <w:r>
              <w:rPr>
                <w:rFonts w:ascii="Times New Roman" w:eastAsia="Times New Roman" w:hAnsi="Times New Roman" w:cs="Times New Roman"/>
                <w:b/>
                <w:sz w:val="30"/>
                <w:szCs w:val="30"/>
              </w:rPr>
              <w:t>Demand</w:t>
            </w:r>
            <w:r w:rsidRPr="000E21EB">
              <w:rPr>
                <w:rFonts w:ascii="Times New Roman" w:eastAsia="Times New Roman" w:hAnsi="Times New Roman" w:cs="Times New Roman"/>
                <w:b/>
                <w:sz w:val="30"/>
                <w:szCs w:val="30"/>
              </w:rPr>
              <w:t xml:space="preserve"> Assignment</w:t>
            </w:r>
          </w:p>
        </w:tc>
      </w:tr>
      <w:tr w:rsidR="00D9078E" w14:paraId="0B73DD7D" w14:textId="77777777" w:rsidTr="00F31CAB">
        <w:trPr>
          <w:trHeight w:val="215"/>
        </w:trPr>
        <w:tc>
          <w:tcPr>
            <w:tcW w:w="710" w:type="pct"/>
            <w:tcBorders>
              <w:top w:val="single" w:sz="4" w:space="0" w:color="000000"/>
              <w:left w:val="single" w:sz="4" w:space="0" w:color="000000"/>
              <w:bottom w:val="single" w:sz="4" w:space="0" w:color="000000"/>
              <w:right w:val="single" w:sz="4" w:space="0" w:color="000000"/>
            </w:tcBorders>
            <w:shd w:val="clear" w:color="auto" w:fill="DBE5F1"/>
          </w:tcPr>
          <w:p w14:paraId="0042BC26" w14:textId="77777777" w:rsidR="00D9078E" w:rsidRDefault="00D9078E" w:rsidP="00F31CAB">
            <w:pPr>
              <w:spacing w:after="0" w:line="259" w:lineRule="auto"/>
              <w:ind w:left="0" w:firstLine="0"/>
            </w:pPr>
            <w:r>
              <w:rPr>
                <w:rFonts w:ascii="Times New Roman" w:eastAsia="Times New Roman" w:hAnsi="Times New Roman" w:cs="Times New Roman"/>
                <w:b/>
                <w:sz w:val="18"/>
              </w:rPr>
              <w:t>Item #</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shd w:val="clear" w:color="auto" w:fill="DBE5F1"/>
          </w:tcPr>
          <w:p w14:paraId="1B38BBC6" w14:textId="77777777" w:rsidR="00D9078E" w:rsidRDefault="00D9078E" w:rsidP="00F31CAB">
            <w:pPr>
              <w:spacing w:after="0" w:line="259" w:lineRule="auto"/>
              <w:ind w:left="1" w:firstLine="0"/>
            </w:pPr>
            <w:r>
              <w:rPr>
                <w:rFonts w:ascii="Times New Roman" w:eastAsia="Times New Roman" w:hAnsi="Times New Roman" w:cs="Times New Roman"/>
                <w:b/>
                <w:sz w:val="18"/>
              </w:rPr>
              <w:t>Description</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shd w:val="clear" w:color="auto" w:fill="DBE5F1"/>
          </w:tcPr>
          <w:p w14:paraId="6A8856B9" w14:textId="77777777" w:rsidR="00D9078E" w:rsidRDefault="00D9078E" w:rsidP="00F31CAB">
            <w:pPr>
              <w:spacing w:after="0" w:line="259" w:lineRule="auto"/>
              <w:ind w:left="2" w:firstLine="0"/>
            </w:pPr>
            <w:r>
              <w:rPr>
                <w:rFonts w:ascii="Times New Roman" w:eastAsia="Times New Roman" w:hAnsi="Times New Roman" w:cs="Times New Roman"/>
                <w:b/>
                <w:sz w:val="18"/>
              </w:rPr>
              <w:t>Mapping</w:t>
            </w:r>
            <w:r>
              <w:rPr>
                <w:rFonts w:ascii="Times New Roman" w:eastAsia="Times New Roman" w:hAnsi="Times New Roman" w:cs="Times New Roman"/>
                <w:sz w:val="18"/>
              </w:rPr>
              <w:t xml:space="preserve"> </w:t>
            </w:r>
          </w:p>
        </w:tc>
      </w:tr>
      <w:tr w:rsidR="00D9078E" w14:paraId="26CC549F" w14:textId="77777777" w:rsidTr="00F31CAB">
        <w:trPr>
          <w:trHeight w:val="253"/>
        </w:trPr>
        <w:tc>
          <w:tcPr>
            <w:tcW w:w="710" w:type="pct"/>
            <w:tcBorders>
              <w:top w:val="single" w:sz="4" w:space="0" w:color="000000"/>
              <w:left w:val="single" w:sz="4" w:space="0" w:color="000000"/>
              <w:bottom w:val="single" w:sz="4" w:space="0" w:color="000000"/>
              <w:right w:val="single" w:sz="4" w:space="0" w:color="000000"/>
            </w:tcBorders>
          </w:tcPr>
          <w:p w14:paraId="7704B58F" w14:textId="77777777" w:rsidR="00D9078E" w:rsidRDefault="00D9078E" w:rsidP="00F31CAB">
            <w:pPr>
              <w:spacing w:after="0" w:line="259" w:lineRule="auto"/>
              <w:ind w:left="0"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0AB63526" w14:textId="77777777" w:rsidR="00D9078E" w:rsidRDefault="00D9078E" w:rsidP="00F31CAB">
            <w:pPr>
              <w:spacing w:after="0" w:line="259" w:lineRule="auto"/>
              <w:ind w:left="1"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0B21B292" w14:textId="77777777" w:rsidR="00D9078E" w:rsidRDefault="00D9078E" w:rsidP="00F31CAB">
            <w:pPr>
              <w:spacing w:after="0" w:line="259" w:lineRule="auto"/>
              <w:ind w:left="2"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r>
      <w:tr w:rsidR="00D9078E" w14:paraId="1012A252" w14:textId="77777777" w:rsidTr="00F31CAB">
        <w:trPr>
          <w:trHeight w:val="250"/>
        </w:trPr>
        <w:tc>
          <w:tcPr>
            <w:tcW w:w="710" w:type="pct"/>
            <w:tcBorders>
              <w:top w:val="single" w:sz="4" w:space="0" w:color="000000"/>
              <w:left w:val="single" w:sz="4" w:space="0" w:color="000000"/>
              <w:bottom w:val="single" w:sz="4" w:space="0" w:color="000000"/>
              <w:right w:val="single" w:sz="4" w:space="0" w:color="000000"/>
            </w:tcBorders>
          </w:tcPr>
          <w:p w14:paraId="07D7197A"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Item 8 </w:t>
            </w:r>
          </w:p>
        </w:tc>
        <w:tc>
          <w:tcPr>
            <w:tcW w:w="1633" w:type="pct"/>
            <w:tcBorders>
              <w:top w:val="single" w:sz="4" w:space="0" w:color="000000"/>
              <w:left w:val="single" w:sz="4" w:space="0" w:color="000000"/>
              <w:bottom w:val="single" w:sz="4" w:space="0" w:color="000000"/>
              <w:right w:val="single" w:sz="4" w:space="0" w:color="000000"/>
            </w:tcBorders>
          </w:tcPr>
          <w:p w14:paraId="61F91C42" w14:textId="77777777" w:rsidR="00D9078E" w:rsidRDefault="00D9078E" w:rsidP="00F31CAB">
            <w:pPr>
              <w:spacing w:after="0" w:line="259" w:lineRule="auto"/>
              <w:ind w:left="1" w:firstLine="0"/>
            </w:pPr>
            <w:r>
              <w:rPr>
                <w:rFonts w:ascii="Times New Roman" w:eastAsia="Times New Roman" w:hAnsi="Times New Roman" w:cs="Times New Roman"/>
                <w:sz w:val="18"/>
              </w:rPr>
              <w:t xml:space="preserve">Due Date of Last Complete Installment Paid </w:t>
            </w:r>
          </w:p>
        </w:tc>
        <w:tc>
          <w:tcPr>
            <w:tcW w:w="2657" w:type="pct"/>
            <w:tcBorders>
              <w:top w:val="single" w:sz="4" w:space="0" w:color="000000"/>
              <w:left w:val="single" w:sz="4" w:space="0" w:color="000000"/>
              <w:bottom w:val="single" w:sz="4" w:space="0" w:color="000000"/>
              <w:right w:val="single" w:sz="4" w:space="0" w:color="000000"/>
            </w:tcBorders>
          </w:tcPr>
          <w:p w14:paraId="2CBDFFFF" w14:textId="77777777" w:rsidR="00D9078E" w:rsidRDefault="00D9078E" w:rsidP="00F31CAB">
            <w:pPr>
              <w:spacing w:after="0" w:line="259" w:lineRule="auto"/>
              <w:ind w:left="2" w:firstLine="0"/>
            </w:pPr>
            <w:r>
              <w:rPr>
                <w:rFonts w:ascii="Times New Roman" w:eastAsia="Times New Roman" w:hAnsi="Times New Roman" w:cs="Times New Roman"/>
                <w:sz w:val="18"/>
              </w:rPr>
              <w:t xml:space="preserve">Auto-populated with same date as Item 10 </w:t>
            </w:r>
          </w:p>
        </w:tc>
      </w:tr>
      <w:tr w:rsidR="00D9078E" w14:paraId="742E43CC" w14:textId="77777777" w:rsidTr="00F31CAB">
        <w:trPr>
          <w:trHeight w:val="730"/>
        </w:trPr>
        <w:tc>
          <w:tcPr>
            <w:tcW w:w="710" w:type="pct"/>
            <w:tcBorders>
              <w:top w:val="single" w:sz="4" w:space="0" w:color="000000"/>
              <w:left w:val="single" w:sz="4" w:space="0" w:color="000000"/>
              <w:bottom w:val="single" w:sz="4" w:space="0" w:color="000000"/>
              <w:right w:val="single" w:sz="4" w:space="0" w:color="000000"/>
            </w:tcBorders>
          </w:tcPr>
          <w:p w14:paraId="35E9DE9C"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Item 10 </w:t>
            </w:r>
          </w:p>
        </w:tc>
        <w:tc>
          <w:tcPr>
            <w:tcW w:w="1633" w:type="pct"/>
            <w:tcBorders>
              <w:top w:val="single" w:sz="4" w:space="0" w:color="000000"/>
              <w:left w:val="single" w:sz="4" w:space="0" w:color="000000"/>
              <w:bottom w:val="single" w:sz="4" w:space="0" w:color="000000"/>
              <w:right w:val="single" w:sz="4" w:space="0" w:color="000000"/>
            </w:tcBorders>
          </w:tcPr>
          <w:p w14:paraId="680DD0B3" w14:textId="77777777" w:rsidR="00D9078E" w:rsidRDefault="00D9078E" w:rsidP="00F31CAB">
            <w:pPr>
              <w:spacing w:after="0" w:line="259" w:lineRule="auto"/>
              <w:ind w:left="1" w:firstLine="0"/>
            </w:pPr>
            <w:r>
              <w:rPr>
                <w:rFonts w:ascii="Times New Roman" w:eastAsia="Times New Roman" w:hAnsi="Times New Roman" w:cs="Times New Roman"/>
                <w:sz w:val="18"/>
              </w:rPr>
              <w:t xml:space="preserve">Date Deed or Assignment Filed for Record or Date of Closing or Appraisal </w:t>
            </w:r>
          </w:p>
        </w:tc>
        <w:tc>
          <w:tcPr>
            <w:tcW w:w="2657" w:type="pct"/>
            <w:tcBorders>
              <w:top w:val="single" w:sz="4" w:space="0" w:color="000000"/>
              <w:left w:val="single" w:sz="4" w:space="0" w:color="000000"/>
              <w:bottom w:val="single" w:sz="4" w:space="0" w:color="000000"/>
              <w:right w:val="single" w:sz="4" w:space="0" w:color="000000"/>
            </w:tcBorders>
          </w:tcPr>
          <w:p w14:paraId="750C4E8C" w14:textId="4C1BB67B" w:rsidR="00D9078E" w:rsidRDefault="00D9078E" w:rsidP="00F31CAB">
            <w:pPr>
              <w:spacing w:after="0" w:line="259" w:lineRule="auto"/>
              <w:ind w:left="2" w:firstLine="0"/>
            </w:pPr>
            <w:r>
              <w:rPr>
                <w:rFonts w:ascii="Times New Roman" w:eastAsia="Times New Roman" w:hAnsi="Times New Roman" w:cs="Times New Roman"/>
                <w:sz w:val="18"/>
              </w:rPr>
              <w:t xml:space="preserve">Auto-populated with Complete Date of Step: "Assignment to HUD sent for recording/Servicer Files Claim Type 20 - Form 27011" on CT 20 timeline. </w:t>
            </w:r>
          </w:p>
        </w:tc>
      </w:tr>
      <w:tr w:rsidR="00D9078E" w14:paraId="0BC06170" w14:textId="77777777" w:rsidTr="00F31CAB">
        <w:trPr>
          <w:trHeight w:val="490"/>
        </w:trPr>
        <w:tc>
          <w:tcPr>
            <w:tcW w:w="710" w:type="pct"/>
            <w:tcBorders>
              <w:top w:val="single" w:sz="4" w:space="0" w:color="000000"/>
              <w:left w:val="single" w:sz="4" w:space="0" w:color="000000"/>
              <w:bottom w:val="single" w:sz="4" w:space="0" w:color="000000"/>
              <w:right w:val="single" w:sz="4" w:space="0" w:color="000000"/>
            </w:tcBorders>
          </w:tcPr>
          <w:p w14:paraId="2DEBDB87"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Item 14 </w:t>
            </w:r>
          </w:p>
        </w:tc>
        <w:tc>
          <w:tcPr>
            <w:tcW w:w="1633" w:type="pct"/>
            <w:tcBorders>
              <w:top w:val="single" w:sz="4" w:space="0" w:color="000000"/>
              <w:left w:val="single" w:sz="4" w:space="0" w:color="000000"/>
              <w:bottom w:val="single" w:sz="4" w:space="0" w:color="000000"/>
              <w:right w:val="single" w:sz="4" w:space="0" w:color="000000"/>
            </w:tcBorders>
          </w:tcPr>
          <w:p w14:paraId="4C518B9B" w14:textId="77777777" w:rsidR="00D9078E" w:rsidRDefault="00D9078E" w:rsidP="00F31CAB">
            <w:pPr>
              <w:spacing w:after="0" w:line="259" w:lineRule="auto"/>
              <w:ind w:left="1" w:firstLine="0"/>
            </w:pPr>
            <w:r>
              <w:rPr>
                <w:rFonts w:ascii="Times New Roman" w:eastAsia="Times New Roman" w:hAnsi="Times New Roman" w:cs="Times New Roman"/>
                <w:sz w:val="18"/>
              </w:rPr>
              <w:t xml:space="preserve">Mortgagee's Reference Number (max 15 digits) </w:t>
            </w:r>
          </w:p>
        </w:tc>
        <w:tc>
          <w:tcPr>
            <w:tcW w:w="2657" w:type="pct"/>
            <w:tcBorders>
              <w:top w:val="single" w:sz="4" w:space="0" w:color="000000"/>
              <w:left w:val="single" w:sz="4" w:space="0" w:color="000000"/>
              <w:bottom w:val="single" w:sz="4" w:space="0" w:color="000000"/>
              <w:right w:val="single" w:sz="4" w:space="0" w:color="000000"/>
            </w:tcBorders>
          </w:tcPr>
          <w:p w14:paraId="6F6590AC" w14:textId="77777777" w:rsidR="00D9078E" w:rsidRDefault="00D9078E" w:rsidP="00F31CAB">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with the following information from the Loan Details screen within Loan Module: </w:t>
            </w:r>
          </w:p>
          <w:p w14:paraId="266C0EBF" w14:textId="77777777" w:rsidR="00D9078E" w:rsidRPr="00D848E8" w:rsidRDefault="00D9078E" w:rsidP="00F31CAB">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Fannie Mae: Investor Loan #</w:t>
            </w:r>
          </w:p>
          <w:p w14:paraId="1A7E7D65" w14:textId="77777777" w:rsidR="00D9078E" w:rsidRPr="00D848E8" w:rsidRDefault="00D9078E" w:rsidP="00F31CAB">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Ginnie Mae: Ginnie Mae #</w:t>
            </w:r>
          </w:p>
          <w:p w14:paraId="019D5487" w14:textId="77777777" w:rsidR="00D9078E" w:rsidRDefault="00D9078E" w:rsidP="00F31CAB">
            <w:pPr>
              <w:spacing w:after="0" w:line="259" w:lineRule="auto"/>
              <w:ind w:left="2" w:firstLine="0"/>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xml:space="preserve">- for all other Investors: Lender Loan </w:t>
            </w:r>
            <w:r>
              <w:rPr>
                <w:rFonts w:ascii="Times New Roman" w:eastAsia="Times New Roman" w:hAnsi="Times New Roman" w:cs="Times New Roman"/>
                <w:sz w:val="18"/>
              </w:rPr>
              <w:t>#</w:t>
            </w:r>
          </w:p>
        </w:tc>
      </w:tr>
      <w:tr w:rsidR="00D9078E" w14:paraId="7C75D6D7" w14:textId="77777777" w:rsidTr="00F31CAB">
        <w:trPr>
          <w:trHeight w:val="425"/>
        </w:trPr>
        <w:tc>
          <w:tcPr>
            <w:tcW w:w="710" w:type="pct"/>
            <w:tcBorders>
              <w:top w:val="single" w:sz="4" w:space="0" w:color="000000"/>
              <w:left w:val="single" w:sz="4" w:space="0" w:color="000000"/>
              <w:bottom w:val="single" w:sz="4" w:space="0" w:color="000000"/>
              <w:right w:val="single" w:sz="4" w:space="0" w:color="000000"/>
            </w:tcBorders>
          </w:tcPr>
          <w:p w14:paraId="6E66C779"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Item 17 </w:t>
            </w:r>
          </w:p>
        </w:tc>
        <w:tc>
          <w:tcPr>
            <w:tcW w:w="1633" w:type="pct"/>
            <w:tcBorders>
              <w:top w:val="single" w:sz="4" w:space="0" w:color="000000"/>
              <w:left w:val="single" w:sz="4" w:space="0" w:color="000000"/>
              <w:bottom w:val="single" w:sz="4" w:space="0" w:color="000000"/>
              <w:right w:val="single" w:sz="4" w:space="0" w:color="000000"/>
            </w:tcBorders>
          </w:tcPr>
          <w:p w14:paraId="77FF64BA" w14:textId="77777777" w:rsidR="00D9078E" w:rsidRPr="004C5082" w:rsidRDefault="00D9078E" w:rsidP="00F31CAB">
            <w:pPr>
              <w:spacing w:after="0" w:line="259" w:lineRule="auto"/>
              <w:ind w:left="1" w:firstLine="0"/>
            </w:pPr>
            <w:r w:rsidRPr="004C5082">
              <w:rPr>
                <w:rFonts w:ascii="Times New Roman" w:eastAsia="Times New Roman" w:hAnsi="Times New Roman" w:cs="Times New Roman"/>
                <w:sz w:val="18"/>
              </w:rPr>
              <w:t xml:space="preserve">Unpaid Loan Balance as of Date in Item 10 </w:t>
            </w:r>
          </w:p>
        </w:tc>
        <w:tc>
          <w:tcPr>
            <w:tcW w:w="2657" w:type="pct"/>
            <w:tcBorders>
              <w:top w:val="single" w:sz="4" w:space="0" w:color="000000"/>
              <w:left w:val="single" w:sz="4" w:space="0" w:color="000000"/>
              <w:bottom w:val="single" w:sz="4" w:space="0" w:color="000000"/>
              <w:right w:val="single" w:sz="4" w:space="0" w:color="000000"/>
            </w:tcBorders>
          </w:tcPr>
          <w:p w14:paraId="1BC82E3B" w14:textId="1DFFD551" w:rsidR="00D9078E" w:rsidRPr="004C5082" w:rsidRDefault="00D9078E" w:rsidP="00F31CAB">
            <w:pPr>
              <w:spacing w:after="0" w:line="259" w:lineRule="auto"/>
              <w:ind w:left="2" w:firstLine="0"/>
              <w:rPr>
                <w:rFonts w:ascii="Times New Roman" w:eastAsia="Times New Roman" w:hAnsi="Times New Roman" w:cs="Times New Roman"/>
                <w:sz w:val="18"/>
              </w:rPr>
            </w:pPr>
            <w:r w:rsidRPr="004C5082">
              <w:rPr>
                <w:rFonts w:ascii="Times New Roman" w:eastAsia="Times New Roman" w:hAnsi="Times New Roman" w:cs="Times New Roman"/>
                <w:sz w:val="18"/>
              </w:rPr>
              <w:t xml:space="preserve">Note: this is </w:t>
            </w:r>
            <w:r w:rsidRPr="004C5082">
              <w:rPr>
                <w:rFonts w:ascii="Times New Roman" w:eastAsia="Times New Roman" w:hAnsi="Times New Roman" w:cs="Times New Roman"/>
                <w:b/>
                <w:bCs/>
                <w:sz w:val="18"/>
              </w:rPr>
              <w:t>not</w:t>
            </w:r>
            <w:r w:rsidRPr="004C5082">
              <w:rPr>
                <w:rFonts w:ascii="Times New Roman" w:eastAsia="Times New Roman" w:hAnsi="Times New Roman" w:cs="Times New Roman"/>
                <w:sz w:val="18"/>
              </w:rPr>
              <w:t xml:space="preserve"> the Total Claim Amount that will be paid. See Item 137 for this amount on CT20. </w:t>
            </w:r>
          </w:p>
          <w:p w14:paraId="69A24E3F" w14:textId="77777777" w:rsidR="00D9078E" w:rsidRPr="004C5082" w:rsidRDefault="00D9078E" w:rsidP="00F31CAB">
            <w:pPr>
              <w:spacing w:after="0" w:line="259" w:lineRule="auto"/>
              <w:ind w:left="2" w:firstLine="0"/>
              <w:rPr>
                <w:rFonts w:ascii="Times New Roman" w:eastAsia="Times New Roman" w:hAnsi="Times New Roman" w:cs="Times New Roman"/>
                <w:sz w:val="18"/>
              </w:rPr>
            </w:pPr>
            <w:r w:rsidRPr="004C5082">
              <w:rPr>
                <w:rFonts w:ascii="Times New Roman" w:eastAsia="Times New Roman" w:hAnsi="Times New Roman" w:cs="Times New Roman"/>
                <w:sz w:val="18"/>
              </w:rPr>
              <w:t xml:space="preserve"> Unpaid Balance transactions are included up to: </w:t>
            </w:r>
          </w:p>
          <w:p w14:paraId="12A0A54D" w14:textId="77777777" w:rsidR="00D9078E" w:rsidRPr="004C5082" w:rsidRDefault="00D9078E" w:rsidP="00F31CAB">
            <w:pPr>
              <w:spacing w:after="0" w:line="259" w:lineRule="auto"/>
              <w:ind w:left="103" w:firstLine="0"/>
              <w:rPr>
                <w:rFonts w:ascii="Times New Roman" w:eastAsia="Times New Roman" w:hAnsi="Times New Roman" w:cs="Times New Roman"/>
                <w:sz w:val="18"/>
              </w:rPr>
            </w:pPr>
            <w:r w:rsidRPr="004C5082">
              <w:rPr>
                <w:rFonts w:ascii="Times New Roman" w:eastAsia="Times New Roman" w:hAnsi="Times New Roman" w:cs="Times New Roman"/>
                <w:sz w:val="18"/>
              </w:rPr>
              <w:t>- Principal Balance (UPB) &lt;= Item 10</w:t>
            </w:r>
          </w:p>
          <w:p w14:paraId="60294C3E" w14:textId="304AE748" w:rsidR="00D9078E" w:rsidRPr="004C5082" w:rsidRDefault="00D9078E" w:rsidP="00F31CAB">
            <w:pPr>
              <w:spacing w:after="0" w:line="259" w:lineRule="auto"/>
              <w:ind w:left="103" w:firstLine="0"/>
              <w:rPr>
                <w:rFonts w:ascii="Times New Roman" w:eastAsia="Times New Roman" w:hAnsi="Times New Roman" w:cs="Times New Roman"/>
                <w:sz w:val="18"/>
              </w:rPr>
            </w:pPr>
            <w:r w:rsidRPr="004C5082">
              <w:rPr>
                <w:rFonts w:ascii="Times New Roman" w:eastAsia="Times New Roman" w:hAnsi="Times New Roman" w:cs="Times New Roman"/>
                <w:sz w:val="18"/>
              </w:rPr>
              <w:t xml:space="preserve">- Includes MIP through </w:t>
            </w:r>
            <w:proofErr w:type="gramStart"/>
            <w:r w:rsidRPr="004C5082">
              <w:rPr>
                <w:rFonts w:ascii="Times New Roman" w:eastAsia="Times New Roman" w:hAnsi="Times New Roman" w:cs="Times New Roman"/>
                <w:sz w:val="18"/>
              </w:rPr>
              <w:t>last</w:t>
            </w:r>
            <w:proofErr w:type="gramEnd"/>
            <w:r w:rsidRPr="004C5082">
              <w:rPr>
                <w:rFonts w:ascii="Times New Roman" w:eastAsia="Times New Roman" w:hAnsi="Times New Roman" w:cs="Times New Roman"/>
                <w:sz w:val="18"/>
              </w:rPr>
              <w:t xml:space="preserve"> day of the month prior to Item 10.  All MIP from the Current Month is excluded, even if Item 10 is on the last day of the month.</w:t>
            </w:r>
          </w:p>
          <w:p w14:paraId="0FBBD21F" w14:textId="77777777" w:rsidR="00D9078E" w:rsidRPr="004C5082" w:rsidRDefault="00D9078E" w:rsidP="00D9078E">
            <w:pPr>
              <w:spacing w:after="0" w:line="259" w:lineRule="auto"/>
              <w:ind w:left="103" w:firstLine="0"/>
              <w:rPr>
                <w:rFonts w:ascii="Times New Roman" w:eastAsia="Times New Roman" w:hAnsi="Times New Roman" w:cs="Times New Roman"/>
                <w:sz w:val="18"/>
              </w:rPr>
            </w:pPr>
            <w:r w:rsidRPr="004C5082">
              <w:rPr>
                <w:rFonts w:ascii="Times New Roman" w:eastAsia="Times New Roman" w:hAnsi="Times New Roman" w:cs="Times New Roman"/>
                <w:sz w:val="18"/>
              </w:rPr>
              <w:t xml:space="preserve">- Includes Service Fee through </w:t>
            </w:r>
            <w:proofErr w:type="gramStart"/>
            <w:r w:rsidRPr="004C5082">
              <w:rPr>
                <w:rFonts w:ascii="Times New Roman" w:eastAsia="Times New Roman" w:hAnsi="Times New Roman" w:cs="Times New Roman"/>
                <w:sz w:val="18"/>
              </w:rPr>
              <w:t>last</w:t>
            </w:r>
            <w:proofErr w:type="gramEnd"/>
            <w:r w:rsidRPr="004C5082">
              <w:rPr>
                <w:rFonts w:ascii="Times New Roman" w:eastAsia="Times New Roman" w:hAnsi="Times New Roman" w:cs="Times New Roman"/>
                <w:sz w:val="18"/>
              </w:rPr>
              <w:t xml:space="preserve"> day of the month prior to Item 10. If Item 10 is </w:t>
            </w:r>
            <w:proofErr w:type="gramStart"/>
            <w:r w:rsidRPr="004C5082">
              <w:rPr>
                <w:rFonts w:ascii="Times New Roman" w:eastAsia="Times New Roman" w:hAnsi="Times New Roman" w:cs="Times New Roman"/>
                <w:sz w:val="18"/>
              </w:rPr>
              <w:t>last</w:t>
            </w:r>
            <w:proofErr w:type="gramEnd"/>
            <w:r w:rsidRPr="004C5082">
              <w:rPr>
                <w:rFonts w:ascii="Times New Roman" w:eastAsia="Times New Roman" w:hAnsi="Times New Roman" w:cs="Times New Roman"/>
                <w:sz w:val="18"/>
              </w:rPr>
              <w:t xml:space="preserve"> day of the month, </w:t>
            </w:r>
            <w:proofErr w:type="gramStart"/>
            <w:r w:rsidRPr="004C5082">
              <w:rPr>
                <w:rFonts w:ascii="Times New Roman" w:eastAsia="Times New Roman" w:hAnsi="Times New Roman" w:cs="Times New Roman"/>
                <w:sz w:val="18"/>
              </w:rPr>
              <w:t>then</w:t>
            </w:r>
            <w:proofErr w:type="gramEnd"/>
            <w:r w:rsidRPr="004C5082">
              <w:rPr>
                <w:rFonts w:ascii="Times New Roman" w:eastAsia="Times New Roman" w:hAnsi="Times New Roman" w:cs="Times New Roman"/>
                <w:sz w:val="18"/>
              </w:rPr>
              <w:t xml:space="preserve"> included through </w:t>
            </w:r>
            <w:proofErr w:type="gramStart"/>
            <w:r w:rsidRPr="004C5082">
              <w:rPr>
                <w:rFonts w:ascii="Times New Roman" w:eastAsia="Times New Roman" w:hAnsi="Times New Roman" w:cs="Times New Roman"/>
                <w:sz w:val="18"/>
              </w:rPr>
              <w:t>Item</w:t>
            </w:r>
            <w:proofErr w:type="gramEnd"/>
            <w:r w:rsidRPr="004C5082">
              <w:rPr>
                <w:rFonts w:ascii="Times New Roman" w:eastAsia="Times New Roman" w:hAnsi="Times New Roman" w:cs="Times New Roman"/>
                <w:sz w:val="18"/>
              </w:rPr>
              <w:t xml:space="preserve"> 10 date.  </w:t>
            </w:r>
          </w:p>
          <w:p w14:paraId="0CADA3E9" w14:textId="1170D292" w:rsidR="004C5082" w:rsidRPr="004C5082" w:rsidRDefault="004C5082" w:rsidP="00D9078E">
            <w:pPr>
              <w:spacing w:after="0" w:line="259" w:lineRule="auto"/>
              <w:ind w:left="103" w:firstLine="0"/>
              <w:rPr>
                <w:rFonts w:ascii="Times New Roman" w:eastAsia="Times New Roman" w:hAnsi="Times New Roman" w:cs="Times New Roman"/>
                <w:sz w:val="18"/>
              </w:rPr>
            </w:pPr>
            <w:r w:rsidRPr="004C5082">
              <w:rPr>
                <w:rFonts w:ascii="Times New Roman" w:eastAsia="Times New Roman" w:hAnsi="Times New Roman" w:cs="Times New Roman"/>
                <w:sz w:val="18"/>
              </w:rPr>
              <w:t>Note: Interest is not paid on a CT20 Demand Assignment claim</w:t>
            </w:r>
          </w:p>
        </w:tc>
      </w:tr>
      <w:tr w:rsidR="00D9078E" w14:paraId="47608962" w14:textId="77777777" w:rsidTr="00D9078E">
        <w:trPr>
          <w:trHeight w:val="424"/>
        </w:trPr>
        <w:tc>
          <w:tcPr>
            <w:tcW w:w="710" w:type="pct"/>
            <w:tcBorders>
              <w:top w:val="single" w:sz="4" w:space="0" w:color="000000"/>
              <w:left w:val="single" w:sz="4" w:space="0" w:color="000000"/>
              <w:bottom w:val="single" w:sz="4" w:space="0" w:color="000000"/>
              <w:right w:val="single" w:sz="4" w:space="0" w:color="000000"/>
            </w:tcBorders>
          </w:tcPr>
          <w:p w14:paraId="4FBFF4F5"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Item 20 </w:t>
            </w:r>
          </w:p>
        </w:tc>
        <w:tc>
          <w:tcPr>
            <w:tcW w:w="1633" w:type="pct"/>
            <w:tcBorders>
              <w:top w:val="single" w:sz="4" w:space="0" w:color="000000"/>
              <w:left w:val="single" w:sz="4" w:space="0" w:color="000000"/>
              <w:bottom w:val="single" w:sz="4" w:space="0" w:color="000000"/>
              <w:right w:val="single" w:sz="4" w:space="0" w:color="000000"/>
            </w:tcBorders>
          </w:tcPr>
          <w:p w14:paraId="122548C7" w14:textId="77777777" w:rsidR="00D9078E" w:rsidRDefault="00D9078E" w:rsidP="00F31CAB">
            <w:pPr>
              <w:spacing w:after="0" w:line="259" w:lineRule="auto"/>
              <w:ind w:left="1" w:firstLine="0"/>
            </w:pPr>
            <w:r>
              <w:rPr>
                <w:rFonts w:ascii="Times New Roman" w:eastAsia="Times New Roman" w:hAnsi="Times New Roman" w:cs="Times New Roman"/>
                <w:sz w:val="18"/>
              </w:rPr>
              <w:t xml:space="preserve">Date of Notice/Extension to Convey </w:t>
            </w:r>
          </w:p>
        </w:tc>
        <w:tc>
          <w:tcPr>
            <w:tcW w:w="2657" w:type="pct"/>
            <w:tcBorders>
              <w:top w:val="single" w:sz="4" w:space="0" w:color="000000"/>
              <w:left w:val="single" w:sz="4" w:space="0" w:color="000000"/>
              <w:bottom w:val="single" w:sz="4" w:space="0" w:color="000000"/>
              <w:right w:val="single" w:sz="4" w:space="0" w:color="000000"/>
            </w:tcBorders>
          </w:tcPr>
          <w:p w14:paraId="3B65B1BE" w14:textId="290448C0" w:rsidR="00D9078E" w:rsidRDefault="00D9078E" w:rsidP="00F31CAB">
            <w:pPr>
              <w:spacing w:after="0" w:line="259" w:lineRule="auto"/>
              <w:ind w:left="2" w:firstLine="0"/>
            </w:pPr>
            <w:r>
              <w:rPr>
                <w:rFonts w:ascii="Times New Roman" w:eastAsia="Times New Roman" w:hAnsi="Times New Roman" w:cs="Times New Roman"/>
                <w:sz w:val="18"/>
              </w:rPr>
              <w:t xml:space="preserve">Auto-populated with Complete Date of Step: "Submit Assignment Request to HUD" on CT 20 timeline. </w:t>
            </w:r>
          </w:p>
        </w:tc>
      </w:tr>
      <w:tr w:rsidR="00D9078E" w14:paraId="242C5A6D" w14:textId="77777777" w:rsidTr="00F31CAB">
        <w:trPr>
          <w:trHeight w:val="490"/>
        </w:trPr>
        <w:tc>
          <w:tcPr>
            <w:tcW w:w="710" w:type="pct"/>
            <w:tcBorders>
              <w:top w:val="single" w:sz="4" w:space="0" w:color="000000"/>
              <w:left w:val="single" w:sz="4" w:space="0" w:color="000000"/>
              <w:bottom w:val="single" w:sz="4" w:space="0" w:color="000000"/>
              <w:right w:val="single" w:sz="4" w:space="0" w:color="000000"/>
            </w:tcBorders>
          </w:tcPr>
          <w:p w14:paraId="5D8359C1"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Item 34 </w:t>
            </w:r>
          </w:p>
        </w:tc>
        <w:tc>
          <w:tcPr>
            <w:tcW w:w="1633" w:type="pct"/>
            <w:tcBorders>
              <w:top w:val="single" w:sz="4" w:space="0" w:color="000000"/>
              <w:left w:val="single" w:sz="4" w:space="0" w:color="000000"/>
              <w:bottom w:val="single" w:sz="4" w:space="0" w:color="000000"/>
              <w:right w:val="single" w:sz="4" w:space="0" w:color="000000"/>
            </w:tcBorders>
          </w:tcPr>
          <w:p w14:paraId="13172333" w14:textId="77777777" w:rsidR="00D9078E" w:rsidRDefault="00D9078E" w:rsidP="00F31CAB">
            <w:pPr>
              <w:spacing w:after="0" w:line="259" w:lineRule="auto"/>
              <w:ind w:left="1" w:firstLine="0"/>
            </w:pPr>
            <w:r>
              <w:rPr>
                <w:rFonts w:ascii="Times New Roman" w:eastAsia="Times New Roman" w:hAnsi="Times New Roman" w:cs="Times New Roman"/>
                <w:sz w:val="18"/>
              </w:rPr>
              <w:t xml:space="preserve">Brief Legal Description of the Property </w:t>
            </w:r>
          </w:p>
        </w:tc>
        <w:tc>
          <w:tcPr>
            <w:tcW w:w="2657" w:type="pct"/>
            <w:tcBorders>
              <w:top w:val="single" w:sz="4" w:space="0" w:color="000000"/>
              <w:left w:val="single" w:sz="4" w:space="0" w:color="000000"/>
              <w:bottom w:val="single" w:sz="4" w:space="0" w:color="000000"/>
              <w:right w:val="single" w:sz="4" w:space="0" w:color="000000"/>
            </w:tcBorders>
          </w:tcPr>
          <w:p w14:paraId="79AE0615" w14:textId="77777777" w:rsidR="00D9078E" w:rsidRDefault="00D9078E" w:rsidP="00F31CAB">
            <w:pPr>
              <w:spacing w:after="0" w:line="259" w:lineRule="auto"/>
              <w:ind w:left="2" w:firstLine="0"/>
            </w:pPr>
            <w:r>
              <w:rPr>
                <w:rFonts w:ascii="Times New Roman" w:eastAsia="Times New Roman" w:hAnsi="Times New Roman" w:cs="Times New Roman"/>
                <w:sz w:val="18"/>
              </w:rPr>
              <w:t xml:space="preserve">Auto-populated with Legal Description from Property Info screen within Loan Module. </w:t>
            </w:r>
          </w:p>
        </w:tc>
      </w:tr>
      <w:tr w:rsidR="00D9078E" w14:paraId="25F5CB45" w14:textId="77777777" w:rsidTr="00F31CAB">
        <w:trPr>
          <w:trHeight w:val="343"/>
        </w:trPr>
        <w:tc>
          <w:tcPr>
            <w:tcW w:w="710" w:type="pct"/>
            <w:tcBorders>
              <w:top w:val="single" w:sz="4" w:space="0" w:color="000000"/>
              <w:left w:val="single" w:sz="4" w:space="0" w:color="000000"/>
              <w:bottom w:val="single" w:sz="4" w:space="0" w:color="000000"/>
              <w:right w:val="single" w:sz="4" w:space="0" w:color="000000"/>
            </w:tcBorders>
          </w:tcPr>
          <w:p w14:paraId="5495D8BE" w14:textId="77777777" w:rsidR="00D9078E" w:rsidRDefault="00D9078E" w:rsidP="00F31CAB">
            <w:pPr>
              <w:spacing w:after="0" w:line="259" w:lineRule="auto"/>
              <w:ind w:left="0" w:firstLine="0"/>
              <w:rPr>
                <w:rFonts w:ascii="Times New Roman" w:eastAsia="Times New Roman" w:hAnsi="Times New Roman" w:cs="Times New Roman"/>
                <w:sz w:val="18"/>
              </w:rPr>
            </w:pPr>
            <w:r>
              <w:rPr>
                <w:rFonts w:ascii="Times New Roman" w:eastAsia="Times New Roman" w:hAnsi="Times New Roman" w:cs="Times New Roman"/>
                <w:sz w:val="18"/>
              </w:rPr>
              <w:t>Item 137</w:t>
            </w:r>
          </w:p>
        </w:tc>
        <w:tc>
          <w:tcPr>
            <w:tcW w:w="1633" w:type="pct"/>
            <w:tcBorders>
              <w:top w:val="single" w:sz="4" w:space="0" w:color="000000"/>
              <w:left w:val="single" w:sz="4" w:space="0" w:color="000000"/>
              <w:bottom w:val="single" w:sz="4" w:space="0" w:color="000000"/>
              <w:right w:val="single" w:sz="4" w:space="0" w:color="000000"/>
            </w:tcBorders>
          </w:tcPr>
          <w:p w14:paraId="13A8E65D" w14:textId="77777777" w:rsidR="00D9078E" w:rsidRDefault="00D9078E" w:rsidP="00F31CAB">
            <w:pPr>
              <w:spacing w:after="0" w:line="259" w:lineRule="auto"/>
              <w:ind w:left="1" w:firstLine="0"/>
              <w:rPr>
                <w:rFonts w:ascii="Times New Roman" w:eastAsia="Times New Roman" w:hAnsi="Times New Roman" w:cs="Times New Roman"/>
                <w:sz w:val="18"/>
              </w:rPr>
            </w:pPr>
            <w:r w:rsidRPr="00DC46EF">
              <w:rPr>
                <w:rFonts w:ascii="Times New Roman" w:eastAsia="Times New Roman" w:hAnsi="Times New Roman" w:cs="Times New Roman"/>
                <w:sz w:val="18"/>
              </w:rPr>
              <w:t>Net Claim Amount (columns B - A + C)</w:t>
            </w:r>
          </w:p>
        </w:tc>
        <w:tc>
          <w:tcPr>
            <w:tcW w:w="2657" w:type="pct"/>
            <w:tcBorders>
              <w:top w:val="single" w:sz="4" w:space="0" w:color="000000"/>
              <w:left w:val="single" w:sz="4" w:space="0" w:color="000000"/>
              <w:bottom w:val="single" w:sz="4" w:space="0" w:color="000000"/>
              <w:right w:val="single" w:sz="4" w:space="0" w:color="000000"/>
            </w:tcBorders>
          </w:tcPr>
          <w:p w14:paraId="66063706" w14:textId="77777777" w:rsidR="00D9078E" w:rsidRDefault="00D9078E" w:rsidP="00F31CAB">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 xml:space="preserve">For CT20 this is the Total Claim Amount that will be paid. This reflects the Amount to be paid after subtracting calculated current month Interest &amp; MIP, and MCA cap Adjustments. </w:t>
            </w:r>
          </w:p>
          <w:p w14:paraId="519A427E" w14:textId="64DBD1F6" w:rsidR="00557F84" w:rsidRDefault="00557F84" w:rsidP="00F31CAB">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Note: the AOP field “Adjustment to Outstanding Balance” displays the amount of the current month prorated Interest and MIP which is not payable on the CT20.</w:t>
            </w:r>
          </w:p>
        </w:tc>
      </w:tr>
      <w:tr w:rsidR="00D9078E" w14:paraId="2FB2E084" w14:textId="77777777" w:rsidTr="00F31CAB">
        <w:trPr>
          <w:trHeight w:val="250"/>
        </w:trPr>
        <w:tc>
          <w:tcPr>
            <w:tcW w:w="710" w:type="pct"/>
            <w:tcBorders>
              <w:top w:val="single" w:sz="4" w:space="0" w:color="000000"/>
              <w:left w:val="single" w:sz="4" w:space="0" w:color="000000"/>
              <w:bottom w:val="single" w:sz="4" w:space="0" w:color="000000"/>
              <w:right w:val="single" w:sz="4" w:space="0" w:color="000000"/>
            </w:tcBorders>
          </w:tcPr>
          <w:p w14:paraId="6183D455" w14:textId="77777777" w:rsidR="00D9078E" w:rsidRDefault="00D9078E" w:rsidP="00F31CAB">
            <w:pPr>
              <w:spacing w:after="0" w:line="259" w:lineRule="auto"/>
              <w:ind w:left="0"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1975988C" w14:textId="77777777" w:rsidR="00D9078E" w:rsidRDefault="00D9078E" w:rsidP="00F31CAB">
            <w:pPr>
              <w:spacing w:after="0" w:line="259" w:lineRule="auto"/>
              <w:ind w:left="1"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4F69FA44" w14:textId="77777777" w:rsidR="00D9078E" w:rsidRDefault="00D9078E" w:rsidP="00F31CAB">
            <w:pPr>
              <w:spacing w:after="0" w:line="259" w:lineRule="auto"/>
              <w:ind w:left="2"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r>
      <w:tr w:rsidR="00D9078E" w14:paraId="46489F8D" w14:textId="77777777" w:rsidTr="00F31CAB">
        <w:trPr>
          <w:trHeight w:val="208"/>
        </w:trPr>
        <w:tc>
          <w:tcPr>
            <w:tcW w:w="710" w:type="pct"/>
            <w:tcBorders>
              <w:top w:val="single" w:sz="4" w:space="0" w:color="000000"/>
              <w:left w:val="single" w:sz="4" w:space="0" w:color="000000"/>
              <w:bottom w:val="single" w:sz="4" w:space="0" w:color="000000"/>
              <w:right w:val="single" w:sz="4" w:space="0" w:color="000000"/>
            </w:tcBorders>
          </w:tcPr>
          <w:p w14:paraId="7C5BEB4F"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N/A </w:t>
            </w:r>
          </w:p>
        </w:tc>
        <w:tc>
          <w:tcPr>
            <w:tcW w:w="1633" w:type="pct"/>
            <w:tcBorders>
              <w:top w:val="single" w:sz="4" w:space="0" w:color="000000"/>
              <w:left w:val="single" w:sz="4" w:space="0" w:color="000000"/>
              <w:bottom w:val="single" w:sz="4" w:space="0" w:color="000000"/>
              <w:right w:val="single" w:sz="4" w:space="0" w:color="000000"/>
            </w:tcBorders>
          </w:tcPr>
          <w:p w14:paraId="6D5F4137" w14:textId="77777777" w:rsidR="00D9078E" w:rsidRDefault="00D9078E" w:rsidP="00F31CAB">
            <w:pPr>
              <w:spacing w:after="0" w:line="259" w:lineRule="auto"/>
              <w:ind w:left="1" w:firstLine="0"/>
            </w:pPr>
            <w:r>
              <w:rPr>
                <w:rFonts w:ascii="Times New Roman" w:eastAsia="Times New Roman" w:hAnsi="Times New Roman" w:cs="Times New Roman"/>
                <w:sz w:val="18"/>
              </w:rPr>
              <w:t xml:space="preserve">N/A </w:t>
            </w:r>
          </w:p>
        </w:tc>
        <w:tc>
          <w:tcPr>
            <w:tcW w:w="2657" w:type="pct"/>
            <w:tcBorders>
              <w:top w:val="single" w:sz="4" w:space="0" w:color="000000"/>
              <w:left w:val="single" w:sz="4" w:space="0" w:color="000000"/>
              <w:bottom w:val="single" w:sz="4" w:space="0" w:color="000000"/>
              <w:right w:val="single" w:sz="4" w:space="0" w:color="000000"/>
            </w:tcBorders>
          </w:tcPr>
          <w:p w14:paraId="7A55BD35" w14:textId="77777777" w:rsidR="00D9078E" w:rsidRDefault="00D9078E" w:rsidP="00F31CAB">
            <w:pPr>
              <w:spacing w:after="0" w:line="259" w:lineRule="auto"/>
              <w:ind w:left="2" w:firstLine="0"/>
            </w:pPr>
            <w:r>
              <w:rPr>
                <w:rFonts w:ascii="Times New Roman" w:eastAsia="Times New Roman" w:hAnsi="Times New Roman" w:cs="Times New Roman"/>
                <w:sz w:val="18"/>
              </w:rPr>
              <w:t xml:space="preserve">N/A </w:t>
            </w:r>
          </w:p>
        </w:tc>
      </w:tr>
      <w:tr w:rsidR="00D9078E" w14:paraId="7EEAC053" w14:textId="77777777" w:rsidTr="00F31CAB">
        <w:trPr>
          <w:trHeight w:val="250"/>
        </w:trPr>
        <w:tc>
          <w:tcPr>
            <w:tcW w:w="710" w:type="pct"/>
            <w:tcBorders>
              <w:top w:val="single" w:sz="4" w:space="0" w:color="000000"/>
              <w:left w:val="single" w:sz="4" w:space="0" w:color="000000"/>
              <w:bottom w:val="single" w:sz="4" w:space="0" w:color="000000"/>
              <w:right w:val="single" w:sz="4" w:space="0" w:color="000000"/>
            </w:tcBorders>
          </w:tcPr>
          <w:p w14:paraId="6B1DC374" w14:textId="77777777" w:rsidR="00D9078E" w:rsidRDefault="00D9078E" w:rsidP="00F31CAB">
            <w:pPr>
              <w:spacing w:after="0" w:line="259" w:lineRule="auto"/>
              <w:ind w:left="0"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6FE0342C" w14:textId="77777777" w:rsidR="00D9078E" w:rsidRDefault="00D9078E" w:rsidP="00F31CAB">
            <w:pPr>
              <w:spacing w:after="0" w:line="259" w:lineRule="auto"/>
              <w:ind w:left="1"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073E5FB8" w14:textId="77777777" w:rsidR="00D9078E" w:rsidRDefault="00D9078E" w:rsidP="00F31CAB">
            <w:pPr>
              <w:spacing w:after="0" w:line="259" w:lineRule="auto"/>
              <w:ind w:left="2"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r>
      <w:tr w:rsidR="00D9078E" w14:paraId="796A884B" w14:textId="77777777" w:rsidTr="00F31CAB">
        <w:trPr>
          <w:trHeight w:val="154"/>
        </w:trPr>
        <w:tc>
          <w:tcPr>
            <w:tcW w:w="710" w:type="pct"/>
            <w:tcBorders>
              <w:top w:val="single" w:sz="4" w:space="0" w:color="000000"/>
              <w:left w:val="single" w:sz="4" w:space="0" w:color="000000"/>
              <w:bottom w:val="single" w:sz="4" w:space="0" w:color="000000"/>
              <w:right w:val="single" w:sz="4" w:space="0" w:color="000000"/>
            </w:tcBorders>
          </w:tcPr>
          <w:p w14:paraId="0EE12FFC"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N/A </w:t>
            </w:r>
          </w:p>
        </w:tc>
        <w:tc>
          <w:tcPr>
            <w:tcW w:w="1633" w:type="pct"/>
            <w:tcBorders>
              <w:top w:val="single" w:sz="4" w:space="0" w:color="000000"/>
              <w:left w:val="single" w:sz="4" w:space="0" w:color="000000"/>
              <w:bottom w:val="single" w:sz="4" w:space="0" w:color="000000"/>
              <w:right w:val="single" w:sz="4" w:space="0" w:color="000000"/>
            </w:tcBorders>
          </w:tcPr>
          <w:p w14:paraId="6FFA8586" w14:textId="77777777" w:rsidR="00D9078E" w:rsidRDefault="00D9078E" w:rsidP="00F31CAB">
            <w:pPr>
              <w:spacing w:after="0" w:line="259" w:lineRule="auto"/>
              <w:ind w:left="1" w:firstLine="0"/>
            </w:pPr>
            <w:r>
              <w:rPr>
                <w:rFonts w:ascii="Times New Roman" w:eastAsia="Times New Roman" w:hAnsi="Times New Roman" w:cs="Times New Roman"/>
                <w:sz w:val="18"/>
              </w:rPr>
              <w:t xml:space="preserve">N/A </w:t>
            </w:r>
          </w:p>
        </w:tc>
        <w:tc>
          <w:tcPr>
            <w:tcW w:w="2657" w:type="pct"/>
            <w:tcBorders>
              <w:top w:val="single" w:sz="4" w:space="0" w:color="000000"/>
              <w:left w:val="single" w:sz="4" w:space="0" w:color="000000"/>
              <w:bottom w:val="single" w:sz="4" w:space="0" w:color="000000"/>
              <w:right w:val="single" w:sz="4" w:space="0" w:color="000000"/>
            </w:tcBorders>
          </w:tcPr>
          <w:p w14:paraId="78E1619C" w14:textId="77777777" w:rsidR="00D9078E" w:rsidRDefault="00D9078E" w:rsidP="00F31CAB">
            <w:pPr>
              <w:spacing w:after="0" w:line="259" w:lineRule="auto"/>
              <w:ind w:left="2" w:firstLine="0"/>
            </w:pPr>
            <w:r>
              <w:rPr>
                <w:rFonts w:ascii="Times New Roman" w:eastAsia="Times New Roman" w:hAnsi="Times New Roman" w:cs="Times New Roman"/>
                <w:sz w:val="18"/>
              </w:rPr>
              <w:t xml:space="preserve">N/A </w:t>
            </w:r>
          </w:p>
        </w:tc>
      </w:tr>
      <w:tr w:rsidR="00D9078E" w14:paraId="4E84C28B" w14:textId="77777777" w:rsidTr="00F31CAB">
        <w:trPr>
          <w:trHeight w:val="250"/>
        </w:trPr>
        <w:tc>
          <w:tcPr>
            <w:tcW w:w="710" w:type="pct"/>
            <w:tcBorders>
              <w:top w:val="single" w:sz="4" w:space="0" w:color="000000"/>
              <w:left w:val="single" w:sz="4" w:space="0" w:color="000000"/>
              <w:bottom w:val="single" w:sz="4" w:space="0" w:color="000000"/>
              <w:right w:val="single" w:sz="4" w:space="0" w:color="000000"/>
            </w:tcBorders>
          </w:tcPr>
          <w:p w14:paraId="06FB915F" w14:textId="77777777" w:rsidR="00D9078E" w:rsidRDefault="00D9078E" w:rsidP="00F31CAB">
            <w:pPr>
              <w:spacing w:after="0" w:line="259" w:lineRule="auto"/>
              <w:ind w:left="0"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7C04A12E" w14:textId="77777777" w:rsidR="00D9078E" w:rsidRDefault="00D9078E" w:rsidP="00F31CAB">
            <w:pPr>
              <w:spacing w:after="0" w:line="259" w:lineRule="auto"/>
              <w:ind w:left="1"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58A86057" w14:textId="77777777" w:rsidR="00D9078E" w:rsidRDefault="00D9078E" w:rsidP="00F31CAB">
            <w:pPr>
              <w:spacing w:after="0" w:line="259" w:lineRule="auto"/>
              <w:ind w:left="2"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r>
      <w:tr w:rsidR="00D9078E" w14:paraId="2D10A457" w14:textId="77777777" w:rsidTr="00F31CAB">
        <w:trPr>
          <w:trHeight w:val="190"/>
        </w:trPr>
        <w:tc>
          <w:tcPr>
            <w:tcW w:w="710" w:type="pct"/>
            <w:tcBorders>
              <w:top w:val="single" w:sz="4" w:space="0" w:color="000000"/>
              <w:left w:val="single" w:sz="4" w:space="0" w:color="000000"/>
              <w:bottom w:val="single" w:sz="4" w:space="0" w:color="000000"/>
              <w:right w:val="single" w:sz="4" w:space="0" w:color="000000"/>
            </w:tcBorders>
          </w:tcPr>
          <w:p w14:paraId="56283FA3"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N/A </w:t>
            </w:r>
          </w:p>
        </w:tc>
        <w:tc>
          <w:tcPr>
            <w:tcW w:w="1633" w:type="pct"/>
            <w:tcBorders>
              <w:top w:val="single" w:sz="4" w:space="0" w:color="000000"/>
              <w:left w:val="single" w:sz="4" w:space="0" w:color="000000"/>
              <w:bottom w:val="single" w:sz="4" w:space="0" w:color="000000"/>
              <w:right w:val="single" w:sz="4" w:space="0" w:color="000000"/>
            </w:tcBorders>
          </w:tcPr>
          <w:p w14:paraId="611E34B1" w14:textId="77777777" w:rsidR="00D9078E" w:rsidRDefault="00D9078E" w:rsidP="00F31CAB">
            <w:pPr>
              <w:spacing w:after="0" w:line="259" w:lineRule="auto"/>
              <w:ind w:left="1" w:firstLine="0"/>
            </w:pPr>
            <w:r>
              <w:rPr>
                <w:rFonts w:ascii="Times New Roman" w:eastAsia="Times New Roman" w:hAnsi="Times New Roman" w:cs="Times New Roman"/>
                <w:sz w:val="18"/>
              </w:rPr>
              <w:t xml:space="preserve">N/A </w:t>
            </w:r>
          </w:p>
        </w:tc>
        <w:tc>
          <w:tcPr>
            <w:tcW w:w="2657" w:type="pct"/>
            <w:tcBorders>
              <w:top w:val="single" w:sz="4" w:space="0" w:color="000000"/>
              <w:left w:val="single" w:sz="4" w:space="0" w:color="000000"/>
              <w:bottom w:val="single" w:sz="4" w:space="0" w:color="000000"/>
              <w:right w:val="single" w:sz="4" w:space="0" w:color="000000"/>
            </w:tcBorders>
          </w:tcPr>
          <w:p w14:paraId="5ED85A64" w14:textId="77777777" w:rsidR="00D9078E" w:rsidRDefault="00D9078E" w:rsidP="00F31CAB">
            <w:pPr>
              <w:spacing w:after="0" w:line="259" w:lineRule="auto"/>
              <w:ind w:left="2" w:firstLine="0"/>
            </w:pPr>
            <w:r>
              <w:rPr>
                <w:rFonts w:ascii="Times New Roman" w:eastAsia="Times New Roman" w:hAnsi="Times New Roman" w:cs="Times New Roman"/>
                <w:sz w:val="18"/>
              </w:rPr>
              <w:t xml:space="preserve">N/A </w:t>
            </w:r>
          </w:p>
        </w:tc>
      </w:tr>
    </w:tbl>
    <w:p w14:paraId="1E29912B" w14:textId="1345DF44" w:rsidR="00D35643" w:rsidRDefault="00D35643">
      <w:pPr>
        <w:spacing w:after="160" w:line="259" w:lineRule="auto"/>
        <w:ind w:left="0" w:firstLine="0"/>
      </w:pPr>
      <w:r>
        <w:br w:type="page"/>
      </w:r>
    </w:p>
    <w:p w14:paraId="0B6A7DA7" w14:textId="77777777" w:rsidR="00D35643" w:rsidRDefault="00D35643">
      <w:pPr>
        <w:spacing w:after="0" w:line="259" w:lineRule="auto"/>
        <w:ind w:left="-1220" w:right="10697" w:firstLine="0"/>
      </w:pPr>
    </w:p>
    <w:tbl>
      <w:tblPr>
        <w:tblStyle w:val="TableGrid"/>
        <w:tblW w:w="5369" w:type="pct"/>
        <w:tblInd w:w="0" w:type="dxa"/>
        <w:tblCellMar>
          <w:top w:w="5" w:type="dxa"/>
          <w:left w:w="6" w:type="dxa"/>
          <w:right w:w="93" w:type="dxa"/>
        </w:tblCellMar>
        <w:tblLook w:val="04A0" w:firstRow="1" w:lastRow="0" w:firstColumn="1" w:lastColumn="0" w:noHBand="0" w:noVBand="1"/>
      </w:tblPr>
      <w:tblGrid>
        <w:gridCol w:w="878"/>
        <w:gridCol w:w="3068"/>
        <w:gridCol w:w="6220"/>
      </w:tblGrid>
      <w:tr w:rsidR="00C64D44" w14:paraId="5B43406D" w14:textId="77777777" w:rsidTr="000C3B11">
        <w:trPr>
          <w:trHeight w:val="532"/>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C6D9F1"/>
          </w:tcPr>
          <w:p w14:paraId="3BB2F3E4" w14:textId="77777777" w:rsidR="00C64D44" w:rsidRPr="000E21EB" w:rsidRDefault="001C3853">
            <w:pPr>
              <w:spacing w:after="0" w:line="259" w:lineRule="auto"/>
              <w:ind w:left="52" w:firstLine="0"/>
              <w:jc w:val="center"/>
              <w:rPr>
                <w:sz w:val="30"/>
                <w:szCs w:val="30"/>
              </w:rPr>
            </w:pPr>
            <w:r w:rsidRPr="000E21EB">
              <w:rPr>
                <w:rFonts w:ascii="Times New Roman" w:eastAsia="Times New Roman" w:hAnsi="Times New Roman" w:cs="Times New Roman"/>
                <w:b/>
                <w:sz w:val="30"/>
                <w:szCs w:val="30"/>
              </w:rPr>
              <w:t>Claim Type 21 – Foreclosure or DIL Mapping</w:t>
            </w:r>
            <w:r w:rsidRPr="000E21EB">
              <w:rPr>
                <w:rFonts w:ascii="Times New Roman" w:eastAsia="Times New Roman" w:hAnsi="Times New Roman" w:cs="Times New Roman"/>
                <w:sz w:val="30"/>
                <w:szCs w:val="30"/>
              </w:rPr>
              <w:t xml:space="preserve"> </w:t>
            </w:r>
          </w:p>
        </w:tc>
      </w:tr>
      <w:tr w:rsidR="00C64D44" w14:paraId="2658B0F5" w14:textId="77777777" w:rsidTr="000C3B11">
        <w:trPr>
          <w:trHeight w:val="215"/>
          <w:tblHeader/>
        </w:trPr>
        <w:tc>
          <w:tcPr>
            <w:tcW w:w="432" w:type="pct"/>
            <w:tcBorders>
              <w:top w:val="single" w:sz="4" w:space="0" w:color="000000"/>
              <w:left w:val="single" w:sz="4" w:space="0" w:color="000000"/>
              <w:bottom w:val="single" w:sz="4" w:space="0" w:color="000000"/>
              <w:right w:val="single" w:sz="4" w:space="0" w:color="000000"/>
            </w:tcBorders>
            <w:shd w:val="clear" w:color="auto" w:fill="DBE5F1"/>
          </w:tcPr>
          <w:p w14:paraId="3E0B8431" w14:textId="77777777" w:rsidR="00C64D44" w:rsidRDefault="001C3853">
            <w:pPr>
              <w:spacing w:after="0" w:line="259" w:lineRule="auto"/>
              <w:ind w:left="102" w:firstLine="0"/>
            </w:pPr>
            <w:r>
              <w:rPr>
                <w:rFonts w:ascii="Times New Roman" w:eastAsia="Times New Roman" w:hAnsi="Times New Roman" w:cs="Times New Roman"/>
                <w:b/>
                <w:sz w:val="18"/>
              </w:rPr>
              <w:t>Item #</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shd w:val="clear" w:color="auto" w:fill="DBE5F1"/>
          </w:tcPr>
          <w:p w14:paraId="5ADB2989" w14:textId="77777777" w:rsidR="00C64D44" w:rsidRDefault="001C3853">
            <w:pPr>
              <w:spacing w:after="0" w:line="259" w:lineRule="auto"/>
              <w:ind w:left="102" w:firstLine="0"/>
            </w:pPr>
            <w:r>
              <w:rPr>
                <w:rFonts w:ascii="Times New Roman" w:eastAsia="Times New Roman" w:hAnsi="Times New Roman" w:cs="Times New Roman"/>
                <w:b/>
                <w:sz w:val="18"/>
              </w:rPr>
              <w:t>Description</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shd w:val="clear" w:color="auto" w:fill="DBE5F1"/>
          </w:tcPr>
          <w:p w14:paraId="24D54F87" w14:textId="77777777" w:rsidR="00C64D44" w:rsidRDefault="001C3853">
            <w:pPr>
              <w:spacing w:after="0" w:line="259" w:lineRule="auto"/>
              <w:ind w:left="103" w:firstLine="0"/>
            </w:pPr>
            <w:r>
              <w:rPr>
                <w:rFonts w:ascii="Times New Roman" w:eastAsia="Times New Roman" w:hAnsi="Times New Roman" w:cs="Times New Roman"/>
                <w:b/>
                <w:sz w:val="18"/>
              </w:rPr>
              <w:t>Mapping</w:t>
            </w:r>
            <w:r>
              <w:rPr>
                <w:rFonts w:ascii="Times New Roman" w:eastAsia="Times New Roman" w:hAnsi="Times New Roman" w:cs="Times New Roman"/>
                <w:sz w:val="18"/>
              </w:rPr>
              <w:t xml:space="preserve"> </w:t>
            </w:r>
          </w:p>
        </w:tc>
      </w:tr>
      <w:tr w:rsidR="00C64D44" w14:paraId="5839FD4B"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33896259" w14:textId="77777777" w:rsidR="00C64D44" w:rsidRDefault="001C3853">
            <w:pPr>
              <w:spacing w:after="0" w:line="259" w:lineRule="auto"/>
              <w:ind w:left="102"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388EC4C7" w14:textId="77777777" w:rsidR="00C64D44" w:rsidRDefault="001C3853">
            <w:pPr>
              <w:spacing w:after="0" w:line="259" w:lineRule="auto"/>
              <w:ind w:left="102"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581FD4F7" w14:textId="77777777" w:rsidR="00C64D44" w:rsidRDefault="001C3853">
            <w:pPr>
              <w:spacing w:after="0" w:line="259" w:lineRule="auto"/>
              <w:ind w:left="103"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r>
      <w:tr w:rsidR="003F6FE8" w14:paraId="7615FBDC"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0A07DAD1" w14:textId="446C234E" w:rsidR="003F6FE8" w:rsidRPr="003F6FE8" w:rsidRDefault="003F6FE8">
            <w:pPr>
              <w:spacing w:after="0" w:line="259" w:lineRule="auto"/>
              <w:ind w:left="102" w:firstLine="0"/>
              <w:rPr>
                <w:rFonts w:ascii="Times New Roman" w:eastAsia="Times New Roman" w:hAnsi="Times New Roman" w:cs="Times New Roman"/>
                <w:sz w:val="18"/>
              </w:rPr>
            </w:pPr>
            <w:r>
              <w:rPr>
                <w:rFonts w:ascii="Times New Roman" w:eastAsia="Times New Roman" w:hAnsi="Times New Roman" w:cs="Times New Roman"/>
                <w:sz w:val="18"/>
              </w:rPr>
              <w:t>Item 6</w:t>
            </w:r>
          </w:p>
        </w:tc>
        <w:tc>
          <w:tcPr>
            <w:tcW w:w="1509" w:type="pct"/>
            <w:tcBorders>
              <w:top w:val="single" w:sz="4" w:space="0" w:color="000000"/>
              <w:left w:val="single" w:sz="4" w:space="0" w:color="000000"/>
              <w:bottom w:val="single" w:sz="4" w:space="0" w:color="000000"/>
              <w:right w:val="single" w:sz="4" w:space="0" w:color="000000"/>
            </w:tcBorders>
          </w:tcPr>
          <w:p w14:paraId="6A62299D" w14:textId="03932EE5" w:rsidR="003F6FE8" w:rsidRPr="003F6FE8" w:rsidRDefault="003F6FE8">
            <w:pPr>
              <w:spacing w:after="0" w:line="259" w:lineRule="auto"/>
              <w:ind w:left="102" w:firstLine="0"/>
              <w:rPr>
                <w:rFonts w:ascii="Times New Roman" w:eastAsia="Times New Roman" w:hAnsi="Times New Roman" w:cs="Times New Roman"/>
                <w:sz w:val="18"/>
              </w:rPr>
            </w:pPr>
            <w:r>
              <w:rPr>
                <w:rFonts w:ascii="Times New Roman" w:eastAsia="Times New Roman" w:hAnsi="Times New Roman" w:cs="Times New Roman"/>
                <w:sz w:val="18"/>
              </w:rPr>
              <w:t>Date Form Prepared</w:t>
            </w:r>
          </w:p>
        </w:tc>
        <w:tc>
          <w:tcPr>
            <w:tcW w:w="3059" w:type="pct"/>
            <w:tcBorders>
              <w:top w:val="single" w:sz="4" w:space="0" w:color="000000"/>
              <w:left w:val="single" w:sz="4" w:space="0" w:color="000000"/>
              <w:bottom w:val="single" w:sz="4" w:space="0" w:color="000000"/>
              <w:right w:val="single" w:sz="4" w:space="0" w:color="000000"/>
            </w:tcBorders>
          </w:tcPr>
          <w:p w14:paraId="52E353E3" w14:textId="1436B4EF" w:rsidR="003F6FE8" w:rsidRPr="003F6FE8" w:rsidRDefault="003F6FE8" w:rsidP="00B07E22">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The date the servicer files the claim or resubmits the claim to HUD: “Servicer Files Claim - 27011” or “Resubmit Claim -27011” step completion date from the Claim Timeline</w:t>
            </w:r>
          </w:p>
        </w:tc>
      </w:tr>
      <w:tr w:rsidR="00C64D44" w14:paraId="310E7B6C" w14:textId="77777777" w:rsidTr="000C3B11">
        <w:trPr>
          <w:trHeight w:val="422"/>
        </w:trPr>
        <w:tc>
          <w:tcPr>
            <w:tcW w:w="432" w:type="pct"/>
            <w:tcBorders>
              <w:top w:val="single" w:sz="4" w:space="0" w:color="000000"/>
              <w:left w:val="single" w:sz="4" w:space="0" w:color="000000"/>
              <w:bottom w:val="single" w:sz="4" w:space="0" w:color="000000"/>
              <w:right w:val="single" w:sz="4" w:space="0" w:color="000000"/>
            </w:tcBorders>
          </w:tcPr>
          <w:p w14:paraId="43B6FFDC" w14:textId="77777777" w:rsidR="00C64D44" w:rsidRDefault="001C3853">
            <w:pPr>
              <w:spacing w:after="0" w:line="259" w:lineRule="auto"/>
              <w:ind w:left="102" w:firstLine="0"/>
            </w:pPr>
            <w:r>
              <w:rPr>
                <w:rFonts w:ascii="Times New Roman" w:eastAsia="Times New Roman" w:hAnsi="Times New Roman" w:cs="Times New Roman"/>
                <w:sz w:val="18"/>
              </w:rPr>
              <w:t xml:space="preserve">Item 8 </w:t>
            </w:r>
          </w:p>
        </w:tc>
        <w:tc>
          <w:tcPr>
            <w:tcW w:w="1509" w:type="pct"/>
            <w:tcBorders>
              <w:top w:val="single" w:sz="4" w:space="0" w:color="000000"/>
              <w:left w:val="single" w:sz="4" w:space="0" w:color="000000"/>
              <w:bottom w:val="single" w:sz="4" w:space="0" w:color="000000"/>
              <w:right w:val="single" w:sz="4" w:space="0" w:color="000000"/>
            </w:tcBorders>
          </w:tcPr>
          <w:p w14:paraId="5E827E0D" w14:textId="77777777" w:rsidR="00C64D44" w:rsidRDefault="001C3853">
            <w:pPr>
              <w:spacing w:after="0" w:line="259" w:lineRule="auto"/>
              <w:ind w:left="102" w:firstLine="0"/>
            </w:pPr>
            <w:r>
              <w:rPr>
                <w:rFonts w:ascii="Times New Roman" w:eastAsia="Times New Roman" w:hAnsi="Times New Roman" w:cs="Times New Roman"/>
                <w:sz w:val="18"/>
              </w:rPr>
              <w:t xml:space="preserve">Due Date of Last Complete Installment Paid </w:t>
            </w:r>
          </w:p>
        </w:tc>
        <w:tc>
          <w:tcPr>
            <w:tcW w:w="3059" w:type="pct"/>
            <w:tcBorders>
              <w:top w:val="single" w:sz="4" w:space="0" w:color="000000"/>
              <w:left w:val="single" w:sz="4" w:space="0" w:color="000000"/>
              <w:bottom w:val="single" w:sz="4" w:space="0" w:color="000000"/>
              <w:right w:val="single" w:sz="4" w:space="0" w:color="000000"/>
            </w:tcBorders>
          </w:tcPr>
          <w:p w14:paraId="4F2A9E7A" w14:textId="77777777" w:rsidR="00C64D44" w:rsidRDefault="001C3853">
            <w:pPr>
              <w:spacing w:after="0" w:line="259" w:lineRule="auto"/>
              <w:ind w:left="103" w:firstLine="0"/>
              <w:jc w:val="both"/>
            </w:pPr>
            <w:r>
              <w:rPr>
                <w:rFonts w:ascii="Times New Roman" w:eastAsia="Times New Roman" w:hAnsi="Times New Roman" w:cs="Times New Roman"/>
                <w:sz w:val="18"/>
              </w:rPr>
              <w:t xml:space="preserve">Auto-populated with the last day of the month on Item 29 date and allows edit. </w:t>
            </w:r>
          </w:p>
        </w:tc>
      </w:tr>
      <w:tr w:rsidR="00C64D44" w14:paraId="2AA164BB" w14:textId="77777777" w:rsidTr="000C3B11">
        <w:trPr>
          <w:trHeight w:val="1874"/>
        </w:trPr>
        <w:tc>
          <w:tcPr>
            <w:tcW w:w="432" w:type="pct"/>
            <w:tcBorders>
              <w:top w:val="single" w:sz="4" w:space="0" w:color="000000"/>
              <w:left w:val="single" w:sz="4" w:space="0" w:color="000000"/>
              <w:bottom w:val="single" w:sz="4" w:space="0" w:color="000000"/>
              <w:right w:val="single" w:sz="4" w:space="0" w:color="000000"/>
            </w:tcBorders>
          </w:tcPr>
          <w:p w14:paraId="13A1B48E" w14:textId="77777777" w:rsidR="00C64D44" w:rsidRDefault="001C3853">
            <w:pPr>
              <w:spacing w:after="0" w:line="259" w:lineRule="auto"/>
              <w:ind w:left="102" w:firstLine="0"/>
            </w:pPr>
            <w:r>
              <w:rPr>
                <w:rFonts w:ascii="Times New Roman" w:eastAsia="Times New Roman" w:hAnsi="Times New Roman" w:cs="Times New Roman"/>
                <w:sz w:val="18"/>
              </w:rPr>
              <w:t xml:space="preserve">Item 9 </w:t>
            </w:r>
          </w:p>
        </w:tc>
        <w:tc>
          <w:tcPr>
            <w:tcW w:w="1509" w:type="pct"/>
            <w:tcBorders>
              <w:top w:val="single" w:sz="4" w:space="0" w:color="000000"/>
              <w:left w:val="single" w:sz="4" w:space="0" w:color="000000"/>
              <w:bottom w:val="single" w:sz="4" w:space="0" w:color="000000"/>
              <w:right w:val="single" w:sz="4" w:space="0" w:color="000000"/>
            </w:tcBorders>
          </w:tcPr>
          <w:p w14:paraId="3D9868A7" w14:textId="77777777" w:rsidR="00C64D44" w:rsidRDefault="001C3853">
            <w:pPr>
              <w:spacing w:after="0" w:line="259" w:lineRule="auto"/>
              <w:ind w:left="102" w:firstLine="0"/>
              <w:jc w:val="both"/>
            </w:pPr>
            <w:r>
              <w:rPr>
                <w:rFonts w:ascii="Times New Roman" w:eastAsia="Times New Roman" w:hAnsi="Times New Roman" w:cs="Times New Roman"/>
                <w:sz w:val="18"/>
              </w:rPr>
              <w:t xml:space="preserve">Date of Possession and Acquisition of Marketable Title </w:t>
            </w:r>
          </w:p>
        </w:tc>
        <w:tc>
          <w:tcPr>
            <w:tcW w:w="3059" w:type="pct"/>
            <w:tcBorders>
              <w:top w:val="single" w:sz="4" w:space="0" w:color="000000"/>
              <w:left w:val="single" w:sz="4" w:space="0" w:color="000000"/>
              <w:bottom w:val="single" w:sz="4" w:space="0" w:color="000000"/>
              <w:right w:val="single" w:sz="4" w:space="0" w:color="000000"/>
            </w:tcBorders>
          </w:tcPr>
          <w:p w14:paraId="139EF6C8" w14:textId="634B4D0D" w:rsidR="004405CF" w:rsidRDefault="004405CF">
            <w:pPr>
              <w:spacing w:after="0" w:line="259" w:lineRule="auto"/>
              <w:ind w:left="103" w:firstLine="0"/>
              <w:rPr>
                <w:rFonts w:ascii="Times New Roman" w:eastAsia="Times New Roman" w:hAnsi="Times New Roman" w:cs="Times New Roman"/>
                <w:sz w:val="18"/>
              </w:rPr>
            </w:pPr>
            <w:r w:rsidRPr="00E93FE4">
              <w:rPr>
                <w:rFonts w:ascii="Times New Roman" w:eastAsia="Times New Roman" w:hAnsi="Times New Roman" w:cs="Times New Roman"/>
                <w:sz w:val="18"/>
                <w:u w:val="single"/>
              </w:rPr>
              <w:t xml:space="preserve">If Sale Based AND </w:t>
            </w:r>
            <w:r w:rsidR="007273F0" w:rsidRPr="00E93FE4">
              <w:rPr>
                <w:rFonts w:ascii="Times New Roman" w:eastAsia="Times New Roman" w:hAnsi="Times New Roman" w:cs="Times New Roman"/>
                <w:sz w:val="18"/>
                <w:u w:val="single"/>
              </w:rPr>
              <w:t xml:space="preserve">“Is This a </w:t>
            </w:r>
            <w:proofErr w:type="gramStart"/>
            <w:r w:rsidRPr="00E93FE4">
              <w:rPr>
                <w:rFonts w:ascii="Times New Roman" w:eastAsia="Times New Roman" w:hAnsi="Times New Roman" w:cs="Times New Roman"/>
                <w:sz w:val="18"/>
                <w:u w:val="single"/>
              </w:rPr>
              <w:t>Third Party</w:t>
            </w:r>
            <w:proofErr w:type="gramEnd"/>
            <w:r w:rsidRPr="00E93FE4">
              <w:rPr>
                <w:rFonts w:ascii="Times New Roman" w:eastAsia="Times New Roman" w:hAnsi="Times New Roman" w:cs="Times New Roman"/>
                <w:sz w:val="18"/>
                <w:u w:val="single"/>
              </w:rPr>
              <w:t xml:space="preserve"> Sale</w:t>
            </w:r>
            <w:r w:rsidR="007273F0" w:rsidRPr="00E93FE4">
              <w:rPr>
                <w:rFonts w:ascii="Times New Roman" w:eastAsia="Times New Roman" w:hAnsi="Times New Roman" w:cs="Times New Roman"/>
                <w:sz w:val="18"/>
                <w:u w:val="single"/>
              </w:rPr>
              <w:t>?”</w:t>
            </w:r>
            <w:r w:rsidRPr="00E93FE4">
              <w:rPr>
                <w:rFonts w:ascii="Times New Roman" w:eastAsia="Times New Roman" w:hAnsi="Times New Roman" w:cs="Times New Roman"/>
                <w:sz w:val="18"/>
                <w:u w:val="single"/>
              </w:rPr>
              <w:t xml:space="preserve"> is YES</w:t>
            </w:r>
            <w:r>
              <w:rPr>
                <w:rFonts w:ascii="Times New Roman" w:eastAsia="Times New Roman" w:hAnsi="Times New Roman" w:cs="Times New Roman"/>
                <w:sz w:val="18"/>
              </w:rPr>
              <w:t xml:space="preserve">: </w:t>
            </w:r>
            <w:r w:rsidRPr="004405CF">
              <w:rPr>
                <w:rFonts w:ascii="Times New Roman" w:eastAsia="Times New Roman" w:hAnsi="Times New Roman" w:cs="Times New Roman"/>
                <w:sz w:val="18"/>
              </w:rPr>
              <w:t>“3rd Party Obtained Title Date / Deed Record Date”</w:t>
            </w:r>
            <w:r>
              <w:rPr>
                <w:rFonts w:ascii="Times New Roman" w:eastAsia="Times New Roman" w:hAnsi="Times New Roman" w:cs="Times New Roman"/>
                <w:sz w:val="18"/>
              </w:rPr>
              <w:t xml:space="preserve"> on Claims Disposition Screen</w:t>
            </w:r>
            <w:r w:rsidR="00807601">
              <w:rPr>
                <w:rFonts w:ascii="Times New Roman" w:eastAsia="Times New Roman" w:hAnsi="Times New Roman" w:cs="Times New Roman"/>
                <w:sz w:val="18"/>
              </w:rPr>
              <w:t>, regardless of whether “Is there an Eviction” is YES.</w:t>
            </w:r>
          </w:p>
          <w:p w14:paraId="277FCBAD" w14:textId="77777777" w:rsidR="004405CF" w:rsidRDefault="004405CF">
            <w:pPr>
              <w:spacing w:after="0" w:line="259" w:lineRule="auto"/>
              <w:ind w:left="103" w:firstLine="0"/>
              <w:rPr>
                <w:rFonts w:ascii="Times New Roman" w:eastAsia="Times New Roman" w:hAnsi="Times New Roman" w:cs="Times New Roman"/>
                <w:sz w:val="18"/>
              </w:rPr>
            </w:pPr>
          </w:p>
          <w:p w14:paraId="3ED79DBB" w14:textId="13D3C897" w:rsidR="00807601" w:rsidRDefault="00807601" w:rsidP="00807601">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sz w:val="18"/>
              </w:rPr>
              <w:t xml:space="preserve">For either FCL or DIL: if “Is there an Eviction” is YES: </w:t>
            </w:r>
            <w:r>
              <w:rPr>
                <w:rFonts w:ascii="Times New Roman" w:eastAsia="Times New Roman" w:hAnsi="Times New Roman" w:cs="Times New Roman"/>
                <w:sz w:val="18"/>
              </w:rPr>
              <w:t>then populated with Eviction Completed Date entered on the Claims Disposition screen</w:t>
            </w:r>
            <w:r w:rsidR="00713F92">
              <w:rPr>
                <w:rFonts w:ascii="Times New Roman" w:eastAsia="Times New Roman" w:hAnsi="Times New Roman" w:cs="Times New Roman"/>
                <w:sz w:val="18"/>
              </w:rPr>
              <w:t>.</w:t>
            </w:r>
            <w:r>
              <w:rPr>
                <w:rFonts w:ascii="Times New Roman" w:eastAsia="Times New Roman" w:hAnsi="Times New Roman" w:cs="Times New Roman"/>
                <w:sz w:val="18"/>
              </w:rPr>
              <w:t xml:space="preserve"> </w:t>
            </w:r>
          </w:p>
          <w:p w14:paraId="5C916EA0" w14:textId="77777777" w:rsidR="00807601" w:rsidRDefault="00807601">
            <w:pPr>
              <w:spacing w:after="0" w:line="259" w:lineRule="auto"/>
              <w:ind w:left="103" w:firstLine="0"/>
              <w:rPr>
                <w:rFonts w:ascii="Times New Roman" w:eastAsia="Times New Roman" w:hAnsi="Times New Roman" w:cs="Times New Roman"/>
                <w:sz w:val="18"/>
              </w:rPr>
            </w:pPr>
          </w:p>
          <w:p w14:paraId="6C207008" w14:textId="34399ADE" w:rsidR="00807601" w:rsidRDefault="00807601" w:rsidP="001C7D01">
            <w:pPr>
              <w:spacing w:after="0" w:line="259" w:lineRule="auto"/>
              <w:ind w:left="103" w:firstLine="0"/>
            </w:pPr>
            <w:r w:rsidRPr="001C7D01">
              <w:rPr>
                <w:rFonts w:ascii="Times New Roman" w:eastAsia="Times New Roman" w:hAnsi="Times New Roman" w:cs="Times New Roman"/>
                <w:bCs/>
                <w:sz w:val="18"/>
              </w:rPr>
              <w:t>Foreclosure</w:t>
            </w:r>
            <w:r>
              <w:rPr>
                <w:rFonts w:ascii="Times New Roman" w:eastAsia="Times New Roman" w:hAnsi="Times New Roman" w:cs="Times New Roman"/>
                <w:sz w:val="18"/>
                <w:u w:val="single"/>
              </w:rPr>
              <w:t xml:space="preserve"> </w:t>
            </w:r>
            <w:r w:rsidR="00713F92">
              <w:rPr>
                <w:rFonts w:ascii="Times New Roman" w:eastAsia="Times New Roman" w:hAnsi="Times New Roman" w:cs="Times New Roman"/>
                <w:sz w:val="18"/>
              </w:rPr>
              <w:t>with</w:t>
            </w:r>
            <w:r>
              <w:rPr>
                <w:rFonts w:ascii="Times New Roman" w:eastAsia="Times New Roman" w:hAnsi="Times New Roman" w:cs="Times New Roman"/>
                <w:sz w:val="18"/>
              </w:rPr>
              <w:t xml:space="preserve"> “Is there an Eviction?” NO</w:t>
            </w:r>
            <w:r w:rsidRPr="00E93FE4">
              <w:rPr>
                <w:rFonts w:ascii="Times New Roman" w:eastAsia="Times New Roman" w:hAnsi="Times New Roman" w:cs="Times New Roman"/>
                <w:sz w:val="18"/>
                <w:u w:val="single"/>
              </w:rPr>
              <w:t xml:space="preserve">: </w:t>
            </w:r>
            <w:r>
              <w:rPr>
                <w:rFonts w:ascii="Times New Roman" w:eastAsia="Times New Roman" w:hAnsi="Times New Roman" w:cs="Times New Roman"/>
                <w:sz w:val="18"/>
              </w:rPr>
              <w:t xml:space="preserve">then populated with Marketable Title Date entered on the Claims Disposition screen. </w:t>
            </w:r>
          </w:p>
          <w:p w14:paraId="62B4E50D" w14:textId="77777777" w:rsidR="00807601" w:rsidRDefault="00807601">
            <w:pPr>
              <w:spacing w:after="0" w:line="259" w:lineRule="auto"/>
              <w:ind w:left="103" w:firstLine="0"/>
              <w:rPr>
                <w:rFonts w:ascii="Times New Roman" w:eastAsia="Times New Roman" w:hAnsi="Times New Roman" w:cs="Times New Roman"/>
                <w:sz w:val="18"/>
                <w:u w:val="single"/>
              </w:rPr>
            </w:pPr>
          </w:p>
          <w:p w14:paraId="2FB953EB" w14:textId="16859D26" w:rsidR="00AF28C2" w:rsidRDefault="001C3853" w:rsidP="00807601">
            <w:pPr>
              <w:spacing w:after="0" w:line="259" w:lineRule="auto"/>
              <w:ind w:left="0" w:firstLine="0"/>
              <w:rPr>
                <w:rFonts w:ascii="Times New Roman" w:eastAsia="Times New Roman" w:hAnsi="Times New Roman" w:cs="Times New Roman"/>
                <w:sz w:val="18"/>
              </w:rPr>
            </w:pPr>
            <w:r w:rsidRPr="00E93FE4">
              <w:rPr>
                <w:rFonts w:ascii="Times New Roman" w:eastAsia="Times New Roman" w:hAnsi="Times New Roman" w:cs="Times New Roman"/>
                <w:sz w:val="18"/>
                <w:u w:val="single"/>
              </w:rPr>
              <w:t>DIL</w:t>
            </w:r>
            <w:r w:rsidR="00807601">
              <w:rPr>
                <w:rFonts w:ascii="Times New Roman" w:eastAsia="Times New Roman" w:hAnsi="Times New Roman" w:cs="Times New Roman"/>
                <w:sz w:val="18"/>
                <w:u w:val="single"/>
              </w:rPr>
              <w:t xml:space="preserve"> </w:t>
            </w:r>
            <w:r w:rsidR="00713F92">
              <w:rPr>
                <w:rFonts w:ascii="Times New Roman" w:eastAsia="Times New Roman" w:hAnsi="Times New Roman" w:cs="Times New Roman"/>
                <w:sz w:val="18"/>
              </w:rPr>
              <w:t>with</w:t>
            </w:r>
            <w:r w:rsidR="00807601">
              <w:rPr>
                <w:rFonts w:ascii="Times New Roman" w:eastAsia="Times New Roman" w:hAnsi="Times New Roman" w:cs="Times New Roman"/>
                <w:sz w:val="18"/>
              </w:rPr>
              <w:t xml:space="preserve"> “Is there an Eviction?” NO</w:t>
            </w:r>
            <w:r>
              <w:rPr>
                <w:rFonts w:ascii="Times New Roman" w:eastAsia="Times New Roman" w:hAnsi="Times New Roman" w:cs="Times New Roman"/>
                <w:sz w:val="18"/>
              </w:rPr>
              <w:t>: Auto-populated with 11b date</w:t>
            </w:r>
            <w:r w:rsidR="00BD6438">
              <w:rPr>
                <w:rFonts w:ascii="Times New Roman" w:eastAsia="Times New Roman" w:hAnsi="Times New Roman" w:cs="Times New Roman"/>
                <w:sz w:val="18"/>
              </w:rPr>
              <w:t xml:space="preserve"> (</w:t>
            </w:r>
            <w:r w:rsidR="00013618">
              <w:rPr>
                <w:rFonts w:ascii="Times New Roman" w:eastAsia="Times New Roman" w:hAnsi="Times New Roman" w:cs="Times New Roman"/>
                <w:sz w:val="18"/>
              </w:rPr>
              <w:t>DIL Completion Date</w:t>
            </w:r>
            <w:r w:rsidR="006D7D9B">
              <w:rPr>
                <w:rFonts w:ascii="Times New Roman" w:eastAsia="Times New Roman" w:hAnsi="Times New Roman" w:cs="Times New Roman"/>
                <w:sz w:val="18"/>
              </w:rPr>
              <w:t>/ Deed Recorded Date from the Loss Mitigation – Deed in Lieu timeline</w:t>
            </w:r>
            <w:r w:rsidR="00BD6438">
              <w:rPr>
                <w:rFonts w:ascii="Times New Roman" w:eastAsia="Times New Roman" w:hAnsi="Times New Roman" w:cs="Times New Roman"/>
                <w:sz w:val="18"/>
              </w:rPr>
              <w:t>)</w:t>
            </w:r>
          </w:p>
          <w:p w14:paraId="293D2AD8" w14:textId="2AFB9C90" w:rsidR="00AF28C2" w:rsidRPr="00AF28C2" w:rsidRDefault="00AF28C2" w:rsidP="00285A12">
            <w:pPr>
              <w:spacing w:after="0" w:line="259" w:lineRule="auto"/>
              <w:ind w:left="103" w:firstLine="0"/>
              <w:rPr>
                <w:rFonts w:ascii="Times New Roman" w:eastAsia="Times New Roman" w:hAnsi="Times New Roman" w:cs="Times New Roman"/>
                <w:sz w:val="18"/>
              </w:rPr>
            </w:pPr>
            <w:r w:rsidRPr="00AF28C2">
              <w:rPr>
                <w:rFonts w:ascii="Times New Roman" w:eastAsia="Times New Roman" w:hAnsi="Times New Roman" w:cs="Times New Roman"/>
                <w:b/>
                <w:sz w:val="18"/>
              </w:rPr>
              <w:t>Note</w:t>
            </w:r>
            <w:r>
              <w:rPr>
                <w:rFonts w:ascii="Times New Roman" w:eastAsia="Times New Roman" w:hAnsi="Times New Roman" w:cs="Times New Roman"/>
                <w:sz w:val="18"/>
              </w:rPr>
              <w:t xml:space="preserve">: </w:t>
            </w:r>
            <w:r w:rsidR="00285A12">
              <w:rPr>
                <w:rFonts w:ascii="Times New Roman" w:eastAsia="Times New Roman" w:hAnsi="Times New Roman" w:cs="Times New Roman"/>
                <w:sz w:val="18"/>
              </w:rPr>
              <w:t>I</w:t>
            </w:r>
            <w:r>
              <w:rPr>
                <w:rFonts w:ascii="Times New Roman" w:eastAsia="Times New Roman" w:hAnsi="Times New Roman" w:cs="Times New Roman"/>
                <w:sz w:val="18"/>
              </w:rPr>
              <w:t xml:space="preserve">f working chronologically by date, </w:t>
            </w:r>
            <w:r w:rsidR="00E93FE4">
              <w:rPr>
                <w:rFonts w:ascii="Times New Roman" w:eastAsia="Times New Roman" w:hAnsi="Times New Roman" w:cs="Times New Roman"/>
                <w:sz w:val="18"/>
              </w:rPr>
              <w:t xml:space="preserve">populate </w:t>
            </w:r>
            <w:r>
              <w:rPr>
                <w:rFonts w:ascii="Times New Roman" w:eastAsia="Times New Roman" w:hAnsi="Times New Roman" w:cs="Times New Roman"/>
                <w:sz w:val="18"/>
              </w:rPr>
              <w:t>Item 11</w:t>
            </w:r>
            <w:r w:rsidR="00BD6438">
              <w:rPr>
                <w:rFonts w:ascii="Times New Roman" w:eastAsia="Times New Roman" w:hAnsi="Times New Roman" w:cs="Times New Roman"/>
                <w:sz w:val="18"/>
              </w:rPr>
              <w:t xml:space="preserve"> </w:t>
            </w:r>
            <w:r>
              <w:rPr>
                <w:rFonts w:ascii="Times New Roman" w:eastAsia="Times New Roman" w:hAnsi="Times New Roman" w:cs="Times New Roman"/>
                <w:sz w:val="18"/>
              </w:rPr>
              <w:t>before Item 9.</w:t>
            </w:r>
          </w:p>
        </w:tc>
      </w:tr>
      <w:tr w:rsidR="00C64D44" w14:paraId="2852EF17" w14:textId="77777777" w:rsidTr="000C3B11">
        <w:trPr>
          <w:trHeight w:val="838"/>
        </w:trPr>
        <w:tc>
          <w:tcPr>
            <w:tcW w:w="432" w:type="pct"/>
            <w:tcBorders>
              <w:top w:val="single" w:sz="4" w:space="0" w:color="000000"/>
              <w:left w:val="single" w:sz="4" w:space="0" w:color="000000"/>
              <w:bottom w:val="single" w:sz="4" w:space="0" w:color="000000"/>
              <w:right w:val="single" w:sz="4" w:space="0" w:color="000000"/>
            </w:tcBorders>
          </w:tcPr>
          <w:p w14:paraId="0CA21F9F" w14:textId="77777777" w:rsidR="00C64D44" w:rsidRDefault="001C3853">
            <w:pPr>
              <w:spacing w:after="0" w:line="259" w:lineRule="auto"/>
              <w:ind w:left="102" w:firstLine="0"/>
            </w:pPr>
            <w:r w:rsidRPr="006A38D9">
              <w:rPr>
                <w:rFonts w:ascii="Times New Roman" w:eastAsia="Times New Roman" w:hAnsi="Times New Roman" w:cs="Times New Roman"/>
                <w:sz w:val="18"/>
              </w:rPr>
              <w:t>Item 10</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42A3C764" w14:textId="77777777" w:rsidR="00C64D44" w:rsidRDefault="001C3853">
            <w:pPr>
              <w:spacing w:after="0" w:line="259" w:lineRule="auto"/>
              <w:ind w:left="102" w:firstLine="0"/>
            </w:pPr>
            <w:r>
              <w:rPr>
                <w:rFonts w:ascii="Times New Roman" w:eastAsia="Times New Roman" w:hAnsi="Times New Roman" w:cs="Times New Roman"/>
                <w:sz w:val="18"/>
              </w:rPr>
              <w:t xml:space="preserve">Date Deed or Assignment Filed for Record or Date of Closing or Appraisal </w:t>
            </w:r>
          </w:p>
        </w:tc>
        <w:tc>
          <w:tcPr>
            <w:tcW w:w="3059" w:type="pct"/>
            <w:tcBorders>
              <w:top w:val="single" w:sz="4" w:space="0" w:color="000000"/>
              <w:left w:val="single" w:sz="4" w:space="0" w:color="000000"/>
              <w:bottom w:val="single" w:sz="4" w:space="0" w:color="000000"/>
              <w:right w:val="single" w:sz="4" w:space="0" w:color="000000"/>
            </w:tcBorders>
          </w:tcPr>
          <w:p w14:paraId="60FAA8CA" w14:textId="77777777" w:rsidR="00CA79BA" w:rsidRDefault="00CA79BA">
            <w:pPr>
              <w:spacing w:after="8" w:line="235" w:lineRule="auto"/>
              <w:ind w:left="103" w:firstLine="0"/>
              <w:jc w:val="both"/>
              <w:rPr>
                <w:rFonts w:ascii="Times New Roman" w:eastAsia="Times New Roman" w:hAnsi="Times New Roman" w:cs="Times New Roman"/>
                <w:sz w:val="18"/>
              </w:rPr>
            </w:pPr>
            <w:r>
              <w:rPr>
                <w:rFonts w:ascii="Times New Roman" w:eastAsia="Times New Roman" w:hAnsi="Times New Roman" w:cs="Times New Roman"/>
                <w:sz w:val="18"/>
              </w:rPr>
              <w:t>CT21 Block 10 is populated from the Claims Disposition Screen</w:t>
            </w:r>
          </w:p>
          <w:p w14:paraId="001AA639" w14:textId="7CB02A8E" w:rsidR="006A38D9" w:rsidRPr="003F0B5F" w:rsidRDefault="004405CF" w:rsidP="003F0B5F">
            <w:pPr>
              <w:pStyle w:val="ListParagraph"/>
              <w:numPr>
                <w:ilvl w:val="0"/>
                <w:numId w:val="4"/>
              </w:numPr>
              <w:spacing w:after="8" w:line="235" w:lineRule="auto"/>
              <w:jc w:val="both"/>
              <w:rPr>
                <w:rFonts w:ascii="Times New Roman" w:eastAsia="Times New Roman" w:hAnsi="Times New Roman" w:cs="Times New Roman"/>
                <w:sz w:val="18"/>
              </w:rPr>
            </w:pPr>
            <w:r>
              <w:rPr>
                <w:rFonts w:ascii="Times New Roman" w:eastAsia="Times New Roman" w:hAnsi="Times New Roman" w:cs="Times New Roman"/>
                <w:sz w:val="18"/>
              </w:rPr>
              <w:t xml:space="preserve">If </w:t>
            </w:r>
            <w:r w:rsidR="001C3853" w:rsidRPr="003F0B5F">
              <w:rPr>
                <w:rFonts w:ascii="Times New Roman" w:eastAsia="Times New Roman" w:hAnsi="Times New Roman" w:cs="Times New Roman"/>
                <w:sz w:val="18"/>
                <w:u w:val="single"/>
              </w:rPr>
              <w:t>Sale Based</w:t>
            </w:r>
            <w:r w:rsidR="00CA79BA">
              <w:rPr>
                <w:rFonts w:ascii="Times New Roman" w:eastAsia="Times New Roman" w:hAnsi="Times New Roman" w:cs="Times New Roman"/>
                <w:sz w:val="18"/>
                <w:u w:val="single"/>
              </w:rPr>
              <w:t xml:space="preserve"> Claims (SBC)</w:t>
            </w:r>
            <w:r>
              <w:rPr>
                <w:rFonts w:ascii="Times New Roman" w:eastAsia="Times New Roman" w:hAnsi="Times New Roman" w:cs="Times New Roman"/>
                <w:sz w:val="18"/>
                <w:u w:val="single"/>
              </w:rPr>
              <w:t xml:space="preserve"> </w:t>
            </w:r>
            <w:r w:rsidRPr="009318DE">
              <w:rPr>
                <w:rFonts w:ascii="Times New Roman" w:eastAsia="Times New Roman" w:hAnsi="Times New Roman" w:cs="Times New Roman"/>
                <w:sz w:val="18"/>
                <w:u w:val="single"/>
              </w:rPr>
              <w:t xml:space="preserve">AND </w:t>
            </w:r>
            <w:r w:rsidR="007273F0" w:rsidRPr="009318DE">
              <w:rPr>
                <w:rFonts w:ascii="Times New Roman" w:eastAsia="Times New Roman" w:hAnsi="Times New Roman" w:cs="Times New Roman"/>
                <w:sz w:val="18"/>
                <w:u w:val="single"/>
              </w:rPr>
              <w:t xml:space="preserve">Is This a </w:t>
            </w:r>
            <w:proofErr w:type="gramStart"/>
            <w:r w:rsidR="007273F0" w:rsidRPr="009318DE">
              <w:rPr>
                <w:rFonts w:ascii="Times New Roman" w:eastAsia="Times New Roman" w:hAnsi="Times New Roman" w:cs="Times New Roman"/>
                <w:sz w:val="18"/>
                <w:u w:val="single"/>
              </w:rPr>
              <w:t>Third Party</w:t>
            </w:r>
            <w:proofErr w:type="gramEnd"/>
            <w:r w:rsidR="007273F0" w:rsidRPr="009318DE">
              <w:rPr>
                <w:rFonts w:ascii="Times New Roman" w:eastAsia="Times New Roman" w:hAnsi="Times New Roman" w:cs="Times New Roman"/>
                <w:sz w:val="18"/>
                <w:u w:val="single"/>
              </w:rPr>
              <w:t xml:space="preserve"> Sale?</w:t>
            </w:r>
            <w:r w:rsidR="009318DE" w:rsidRPr="009318DE">
              <w:rPr>
                <w:rFonts w:ascii="Times New Roman" w:eastAsia="Times New Roman" w:hAnsi="Times New Roman" w:cs="Times New Roman"/>
                <w:sz w:val="18"/>
                <w:u w:val="single"/>
              </w:rPr>
              <w:t xml:space="preserve"> </w:t>
            </w:r>
            <w:r w:rsidRPr="009318DE">
              <w:rPr>
                <w:rFonts w:ascii="Times New Roman" w:eastAsia="Times New Roman" w:hAnsi="Times New Roman" w:cs="Times New Roman"/>
                <w:sz w:val="18"/>
                <w:u w:val="single"/>
              </w:rPr>
              <w:t>is NO</w:t>
            </w:r>
            <w:r w:rsidR="001C3853" w:rsidRPr="003F0B5F">
              <w:rPr>
                <w:rFonts w:ascii="Times New Roman" w:eastAsia="Times New Roman" w:hAnsi="Times New Roman" w:cs="Times New Roman"/>
                <w:sz w:val="18"/>
              </w:rPr>
              <w:t xml:space="preserve">: </w:t>
            </w:r>
            <w:r w:rsidR="008E4F4C" w:rsidRPr="003F0B5F">
              <w:rPr>
                <w:rFonts w:ascii="Times New Roman" w:eastAsia="Times New Roman" w:hAnsi="Times New Roman" w:cs="Times New Roman"/>
                <w:sz w:val="18"/>
              </w:rPr>
              <w:t>P</w:t>
            </w:r>
            <w:r w:rsidR="001C3853" w:rsidRPr="003F0B5F">
              <w:rPr>
                <w:rFonts w:ascii="Times New Roman" w:eastAsia="Times New Roman" w:hAnsi="Times New Roman" w:cs="Times New Roman"/>
                <w:sz w:val="18"/>
              </w:rPr>
              <w:t xml:space="preserve">opulated with </w:t>
            </w:r>
            <w:r>
              <w:rPr>
                <w:rFonts w:ascii="Times New Roman" w:eastAsia="Times New Roman" w:hAnsi="Times New Roman" w:cs="Times New Roman"/>
                <w:sz w:val="18"/>
              </w:rPr>
              <w:t>“</w:t>
            </w:r>
            <w:r w:rsidR="001C3853" w:rsidRPr="003F0B5F">
              <w:rPr>
                <w:rFonts w:ascii="Times New Roman" w:eastAsia="Times New Roman" w:hAnsi="Times New Roman" w:cs="Times New Roman"/>
                <w:sz w:val="18"/>
              </w:rPr>
              <w:t>Sale Closing Date</w:t>
            </w:r>
            <w:r>
              <w:rPr>
                <w:rFonts w:ascii="Times New Roman" w:eastAsia="Times New Roman" w:hAnsi="Times New Roman" w:cs="Times New Roman"/>
                <w:sz w:val="18"/>
              </w:rPr>
              <w:t>”</w:t>
            </w:r>
            <w:r w:rsidR="001C3853" w:rsidRPr="003F0B5F">
              <w:rPr>
                <w:rFonts w:ascii="Times New Roman" w:eastAsia="Times New Roman" w:hAnsi="Times New Roman" w:cs="Times New Roman"/>
                <w:sz w:val="18"/>
              </w:rPr>
              <w:t xml:space="preserve"> </w:t>
            </w:r>
            <w:r w:rsidR="008E4F4C" w:rsidRPr="003F0B5F">
              <w:rPr>
                <w:rFonts w:ascii="Times New Roman" w:eastAsia="Times New Roman" w:hAnsi="Times New Roman" w:cs="Times New Roman"/>
                <w:sz w:val="18"/>
              </w:rPr>
              <w:t>entered on the Claims Disposition</w:t>
            </w:r>
            <w:r>
              <w:rPr>
                <w:rFonts w:ascii="Times New Roman" w:eastAsia="Times New Roman" w:hAnsi="Times New Roman" w:cs="Times New Roman"/>
                <w:sz w:val="18"/>
              </w:rPr>
              <w:t xml:space="preserve"> </w:t>
            </w:r>
            <w:r w:rsidR="008E4F4C" w:rsidRPr="003F0B5F">
              <w:rPr>
                <w:rFonts w:ascii="Times New Roman" w:eastAsia="Times New Roman" w:hAnsi="Times New Roman" w:cs="Times New Roman"/>
                <w:sz w:val="18"/>
              </w:rPr>
              <w:t>screen.</w:t>
            </w:r>
          </w:p>
          <w:p w14:paraId="20251CC0" w14:textId="3AD6EA76" w:rsidR="00C64D44" w:rsidRDefault="006A38D9" w:rsidP="00D12A64">
            <w:pPr>
              <w:pStyle w:val="ListParagraph"/>
              <w:numPr>
                <w:ilvl w:val="0"/>
                <w:numId w:val="4"/>
              </w:numPr>
              <w:spacing w:after="8" w:line="235" w:lineRule="auto"/>
              <w:jc w:val="both"/>
              <w:rPr>
                <w:rFonts w:ascii="Times New Roman" w:eastAsia="Times New Roman" w:hAnsi="Times New Roman" w:cs="Times New Roman"/>
                <w:sz w:val="18"/>
              </w:rPr>
            </w:pPr>
            <w:r w:rsidRPr="00774973">
              <w:rPr>
                <w:rFonts w:ascii="Times New Roman" w:eastAsia="Times New Roman" w:hAnsi="Times New Roman" w:cs="Times New Roman"/>
                <w:sz w:val="18"/>
              </w:rPr>
              <w:t xml:space="preserve">If </w:t>
            </w:r>
            <w:r w:rsidRPr="00D12A64">
              <w:rPr>
                <w:rFonts w:ascii="Times New Roman" w:eastAsia="Times New Roman" w:hAnsi="Times New Roman" w:cs="Times New Roman"/>
                <w:sz w:val="18"/>
                <w:u w:val="single"/>
              </w:rPr>
              <w:t xml:space="preserve">Sale Based AND </w:t>
            </w:r>
            <w:proofErr w:type="gramStart"/>
            <w:r w:rsidRPr="00D12A64">
              <w:rPr>
                <w:rFonts w:ascii="Times New Roman" w:eastAsia="Times New Roman" w:hAnsi="Times New Roman" w:cs="Times New Roman"/>
                <w:sz w:val="18"/>
                <w:u w:val="single"/>
              </w:rPr>
              <w:t>Third Party</w:t>
            </w:r>
            <w:proofErr w:type="gramEnd"/>
            <w:r w:rsidRPr="00D12A64">
              <w:rPr>
                <w:rFonts w:ascii="Times New Roman" w:eastAsia="Times New Roman" w:hAnsi="Times New Roman" w:cs="Times New Roman"/>
                <w:sz w:val="18"/>
                <w:u w:val="single"/>
              </w:rPr>
              <w:t xml:space="preserve"> Sale </w:t>
            </w:r>
            <w:r w:rsidR="008B7BB3" w:rsidRPr="00D12A64">
              <w:rPr>
                <w:rFonts w:ascii="Times New Roman" w:eastAsia="Times New Roman" w:hAnsi="Times New Roman" w:cs="Times New Roman"/>
                <w:sz w:val="18"/>
                <w:u w:val="single"/>
              </w:rPr>
              <w:t>is</w:t>
            </w:r>
            <w:r w:rsidRPr="00D12A64">
              <w:rPr>
                <w:rFonts w:ascii="Times New Roman" w:eastAsia="Times New Roman" w:hAnsi="Times New Roman" w:cs="Times New Roman"/>
                <w:sz w:val="18"/>
                <w:u w:val="single"/>
              </w:rPr>
              <w:t xml:space="preserve"> YES</w:t>
            </w:r>
            <w:r w:rsidRPr="00774973">
              <w:rPr>
                <w:rFonts w:ascii="Times New Roman" w:eastAsia="Times New Roman" w:hAnsi="Times New Roman" w:cs="Times New Roman"/>
                <w:sz w:val="18"/>
              </w:rPr>
              <w:t>:</w:t>
            </w:r>
            <w:r w:rsidR="00AA0B56">
              <w:rPr>
                <w:rFonts w:ascii="Times New Roman" w:eastAsia="Times New Roman" w:hAnsi="Times New Roman" w:cs="Times New Roman"/>
                <w:sz w:val="18"/>
              </w:rPr>
              <w:t xml:space="preserve"> </w:t>
            </w:r>
            <w:r w:rsidR="004405CF">
              <w:rPr>
                <w:rFonts w:ascii="Times New Roman" w:eastAsia="Times New Roman" w:hAnsi="Times New Roman" w:cs="Times New Roman"/>
                <w:sz w:val="18"/>
              </w:rPr>
              <w:t xml:space="preserve">Populated with </w:t>
            </w:r>
            <w:r w:rsidR="004405CF" w:rsidRPr="004405CF">
              <w:rPr>
                <w:rFonts w:ascii="Times New Roman" w:eastAsia="Times New Roman" w:hAnsi="Times New Roman" w:cs="Times New Roman"/>
                <w:sz w:val="18"/>
              </w:rPr>
              <w:t>“3rd Party Obtained Title Date / Deed Record Date”</w:t>
            </w:r>
            <w:r w:rsidR="004405CF">
              <w:rPr>
                <w:rFonts w:ascii="Times New Roman" w:eastAsia="Times New Roman" w:hAnsi="Times New Roman" w:cs="Times New Roman"/>
                <w:sz w:val="18"/>
              </w:rPr>
              <w:t xml:space="preserve"> entered on the Claims Disposition Screen.</w:t>
            </w:r>
          </w:p>
          <w:p w14:paraId="3664CB57" w14:textId="45E4572C" w:rsidR="00C64D44" w:rsidRPr="003F0B5F" w:rsidRDefault="00CA79BA" w:rsidP="00CA79BA">
            <w:pPr>
              <w:pStyle w:val="ListParagraph"/>
              <w:numPr>
                <w:ilvl w:val="0"/>
                <w:numId w:val="4"/>
              </w:numPr>
              <w:spacing w:after="0" w:line="259" w:lineRule="auto"/>
            </w:pPr>
            <w:r>
              <w:rPr>
                <w:rFonts w:ascii="Times New Roman" w:eastAsia="Times New Roman" w:hAnsi="Times New Roman" w:cs="Times New Roman"/>
                <w:sz w:val="18"/>
              </w:rPr>
              <w:t xml:space="preserve">For </w:t>
            </w:r>
            <w:r w:rsidR="001C3853" w:rsidRPr="003F0B5F">
              <w:rPr>
                <w:rFonts w:ascii="Times New Roman" w:eastAsia="Times New Roman" w:hAnsi="Times New Roman" w:cs="Times New Roman"/>
                <w:sz w:val="18"/>
                <w:u w:val="single"/>
              </w:rPr>
              <w:t>Appraisal Based</w:t>
            </w:r>
            <w:r>
              <w:rPr>
                <w:rFonts w:ascii="Times New Roman" w:eastAsia="Times New Roman" w:hAnsi="Times New Roman" w:cs="Times New Roman"/>
                <w:sz w:val="18"/>
                <w:u w:val="single"/>
              </w:rPr>
              <w:t xml:space="preserve"> Claims (ABC)</w:t>
            </w:r>
            <w:r w:rsidR="001C3853" w:rsidRPr="003F0B5F">
              <w:rPr>
                <w:rFonts w:ascii="Times New Roman" w:eastAsia="Times New Roman" w:hAnsi="Times New Roman" w:cs="Times New Roman"/>
                <w:sz w:val="18"/>
              </w:rPr>
              <w:t xml:space="preserve">: </w:t>
            </w:r>
          </w:p>
          <w:p w14:paraId="13A0BA9B" w14:textId="34537D5C" w:rsidR="00CA79BA" w:rsidRDefault="00CA79BA" w:rsidP="003F0B5F">
            <w:pPr>
              <w:pStyle w:val="ListParagraph"/>
              <w:numPr>
                <w:ilvl w:val="0"/>
                <w:numId w:val="7"/>
              </w:numPr>
              <w:spacing w:after="8" w:line="235" w:lineRule="auto"/>
              <w:jc w:val="both"/>
              <w:rPr>
                <w:rFonts w:ascii="Times New Roman" w:eastAsia="Times New Roman" w:hAnsi="Times New Roman" w:cs="Times New Roman"/>
                <w:color w:val="auto"/>
                <w:sz w:val="18"/>
              </w:rPr>
            </w:pPr>
            <w:r w:rsidRPr="001E1651">
              <w:rPr>
                <w:rFonts w:ascii="Times New Roman" w:eastAsia="Times New Roman" w:hAnsi="Times New Roman" w:cs="Times New Roman"/>
                <w:color w:val="auto"/>
                <w:sz w:val="18"/>
                <w:u w:val="single"/>
              </w:rPr>
              <w:t xml:space="preserve">ABC and Deed </w:t>
            </w:r>
            <w:proofErr w:type="gramStart"/>
            <w:r w:rsidRPr="001E1651">
              <w:rPr>
                <w:rFonts w:ascii="Times New Roman" w:eastAsia="Times New Roman" w:hAnsi="Times New Roman" w:cs="Times New Roman"/>
                <w:color w:val="auto"/>
                <w:sz w:val="18"/>
                <w:u w:val="single"/>
              </w:rPr>
              <w:t>In</w:t>
            </w:r>
            <w:proofErr w:type="gramEnd"/>
            <w:r w:rsidRPr="001E1651">
              <w:rPr>
                <w:rFonts w:ascii="Times New Roman" w:eastAsia="Times New Roman" w:hAnsi="Times New Roman" w:cs="Times New Roman"/>
                <w:color w:val="auto"/>
                <w:sz w:val="18"/>
                <w:u w:val="single"/>
              </w:rPr>
              <w:t xml:space="preserve"> Lieu</w:t>
            </w:r>
            <w:r>
              <w:rPr>
                <w:rFonts w:ascii="Times New Roman" w:eastAsia="Times New Roman" w:hAnsi="Times New Roman" w:cs="Times New Roman"/>
                <w:color w:val="auto"/>
                <w:sz w:val="18"/>
              </w:rPr>
              <w:t xml:space="preserve">: </w:t>
            </w:r>
            <w:r w:rsidRPr="001E1651">
              <w:rPr>
                <w:rFonts w:ascii="Times New Roman" w:eastAsia="Times New Roman" w:hAnsi="Times New Roman" w:cs="Times New Roman"/>
                <w:color w:val="auto"/>
                <w:sz w:val="18"/>
              </w:rPr>
              <w:t>Auto-populated with Block 9 (</w:t>
            </w:r>
            <w:r w:rsidR="00013618" w:rsidRPr="00013618">
              <w:rPr>
                <w:rFonts w:ascii="Times New Roman" w:eastAsia="Times New Roman" w:hAnsi="Times New Roman" w:cs="Times New Roman"/>
                <w:b/>
                <w:sz w:val="18"/>
              </w:rPr>
              <w:t>DIL Completion Date</w:t>
            </w:r>
            <w:r w:rsidRPr="001E1651">
              <w:rPr>
                <w:rFonts w:ascii="Times New Roman" w:eastAsia="Times New Roman" w:hAnsi="Times New Roman" w:cs="Times New Roman"/>
                <w:color w:val="auto"/>
                <w:sz w:val="18"/>
              </w:rPr>
              <w:t>) + 6 months.</w:t>
            </w:r>
          </w:p>
          <w:p w14:paraId="18238ED9" w14:textId="1299C966" w:rsidR="00CA79BA" w:rsidRPr="001E1651" w:rsidRDefault="00CA79BA" w:rsidP="003F0B5F">
            <w:pPr>
              <w:pStyle w:val="ListParagraph"/>
              <w:numPr>
                <w:ilvl w:val="0"/>
                <w:numId w:val="7"/>
              </w:numPr>
              <w:spacing w:after="8" w:line="235" w:lineRule="auto"/>
              <w:jc w:val="both"/>
              <w:rPr>
                <w:rFonts w:ascii="Times New Roman" w:eastAsia="Times New Roman" w:hAnsi="Times New Roman" w:cs="Times New Roman"/>
                <w:color w:val="auto"/>
                <w:sz w:val="18"/>
              </w:rPr>
            </w:pPr>
            <w:r w:rsidRPr="001E1651">
              <w:rPr>
                <w:rFonts w:ascii="Times New Roman" w:eastAsia="Times New Roman" w:hAnsi="Times New Roman" w:cs="Times New Roman"/>
                <w:color w:val="auto"/>
                <w:sz w:val="18"/>
                <w:u w:val="single"/>
              </w:rPr>
              <w:t xml:space="preserve">ABC, Foreclosure, and </w:t>
            </w:r>
            <w:r w:rsidRPr="0097044D">
              <w:rPr>
                <w:rFonts w:ascii="Times New Roman" w:eastAsia="Times New Roman" w:hAnsi="Times New Roman" w:cs="Times New Roman"/>
                <w:color w:val="auto"/>
                <w:sz w:val="18"/>
                <w:u w:val="single"/>
              </w:rPr>
              <w:t>“</w:t>
            </w:r>
            <w:r w:rsidR="001C7D01" w:rsidRPr="0097044D">
              <w:rPr>
                <w:rFonts w:ascii="Times New Roman" w:eastAsia="Times New Roman" w:hAnsi="Times New Roman" w:cs="Times New Roman"/>
                <w:sz w:val="18"/>
                <w:u w:val="single"/>
              </w:rPr>
              <w:t>Is there an Eviction?</w:t>
            </w:r>
            <w:r w:rsidRPr="0097044D">
              <w:rPr>
                <w:rFonts w:ascii="Times New Roman" w:eastAsia="Times New Roman" w:hAnsi="Times New Roman" w:cs="Times New Roman"/>
                <w:color w:val="auto"/>
                <w:sz w:val="18"/>
                <w:u w:val="single"/>
              </w:rPr>
              <w:t>” is</w:t>
            </w:r>
            <w:r w:rsidRPr="001E1651">
              <w:rPr>
                <w:rFonts w:ascii="Times New Roman" w:eastAsia="Times New Roman" w:hAnsi="Times New Roman" w:cs="Times New Roman"/>
                <w:color w:val="auto"/>
                <w:sz w:val="18"/>
                <w:u w:val="single"/>
              </w:rPr>
              <w:t xml:space="preserve"> </w:t>
            </w:r>
            <w:r w:rsidR="001C7D01">
              <w:rPr>
                <w:rFonts w:ascii="Times New Roman" w:eastAsia="Times New Roman" w:hAnsi="Times New Roman" w:cs="Times New Roman"/>
                <w:color w:val="auto"/>
                <w:sz w:val="18"/>
                <w:u w:val="single"/>
              </w:rPr>
              <w:t>YES</w:t>
            </w:r>
            <w:r>
              <w:rPr>
                <w:rFonts w:ascii="Times New Roman" w:eastAsia="Times New Roman" w:hAnsi="Times New Roman" w:cs="Times New Roman"/>
                <w:color w:val="auto"/>
                <w:sz w:val="18"/>
              </w:rPr>
              <w:t xml:space="preserve">: </w:t>
            </w:r>
            <w:r w:rsidRPr="001E1651">
              <w:rPr>
                <w:rFonts w:ascii="Times New Roman" w:eastAsia="Times New Roman" w:hAnsi="Times New Roman" w:cs="Times New Roman"/>
                <w:color w:val="auto"/>
                <w:sz w:val="18"/>
              </w:rPr>
              <w:t>Auto-populated with Block 9</w:t>
            </w:r>
            <w:r>
              <w:rPr>
                <w:rFonts w:ascii="Times New Roman" w:eastAsia="Times New Roman" w:hAnsi="Times New Roman" w:cs="Times New Roman"/>
                <w:color w:val="auto"/>
                <w:sz w:val="18"/>
              </w:rPr>
              <w:t xml:space="preserve"> </w:t>
            </w:r>
            <w:r w:rsidRPr="001E1651">
              <w:rPr>
                <w:rFonts w:ascii="Times New Roman" w:eastAsia="Times New Roman" w:hAnsi="Times New Roman" w:cs="Times New Roman"/>
                <w:color w:val="auto"/>
                <w:sz w:val="18"/>
              </w:rPr>
              <w:t>(</w:t>
            </w:r>
            <w:r w:rsidRPr="006B6FA0">
              <w:rPr>
                <w:rFonts w:ascii="Times New Roman" w:eastAsia="Times New Roman" w:hAnsi="Times New Roman" w:cs="Times New Roman"/>
                <w:b/>
                <w:color w:val="auto"/>
                <w:sz w:val="18"/>
              </w:rPr>
              <w:t xml:space="preserve">Eviction </w:t>
            </w:r>
            <w:r w:rsidR="00B97625">
              <w:rPr>
                <w:rFonts w:ascii="Times New Roman" w:eastAsia="Times New Roman" w:hAnsi="Times New Roman" w:cs="Times New Roman"/>
                <w:b/>
                <w:color w:val="auto"/>
                <w:sz w:val="18"/>
              </w:rPr>
              <w:t>Completed</w:t>
            </w:r>
            <w:r w:rsidRPr="006B6FA0">
              <w:rPr>
                <w:rFonts w:ascii="Times New Roman" w:eastAsia="Times New Roman" w:hAnsi="Times New Roman" w:cs="Times New Roman"/>
                <w:b/>
                <w:color w:val="auto"/>
                <w:sz w:val="18"/>
              </w:rPr>
              <w:t xml:space="preserve"> Date</w:t>
            </w:r>
            <w:r w:rsidRPr="001E1651">
              <w:rPr>
                <w:rFonts w:ascii="Times New Roman" w:eastAsia="Times New Roman" w:hAnsi="Times New Roman" w:cs="Times New Roman"/>
                <w:color w:val="auto"/>
                <w:sz w:val="18"/>
              </w:rPr>
              <w:t>) + 6 months</w:t>
            </w:r>
            <w:r>
              <w:rPr>
                <w:rFonts w:ascii="Times New Roman" w:eastAsia="Times New Roman" w:hAnsi="Times New Roman" w:cs="Times New Roman"/>
                <w:color w:val="auto"/>
                <w:sz w:val="18"/>
              </w:rPr>
              <w:t>.</w:t>
            </w:r>
          </w:p>
          <w:p w14:paraId="1BD9D570" w14:textId="4DC61903" w:rsidR="00CA79BA" w:rsidRPr="001D2BA7" w:rsidRDefault="00CA79BA" w:rsidP="003F0B5F">
            <w:pPr>
              <w:pStyle w:val="ListParagraph"/>
              <w:numPr>
                <w:ilvl w:val="0"/>
                <w:numId w:val="7"/>
              </w:numPr>
              <w:spacing w:after="0" w:line="259" w:lineRule="auto"/>
            </w:pPr>
            <w:r w:rsidRPr="001E1651">
              <w:rPr>
                <w:rFonts w:ascii="Times New Roman" w:eastAsia="Times New Roman" w:hAnsi="Times New Roman" w:cs="Times New Roman"/>
                <w:color w:val="auto"/>
                <w:sz w:val="18"/>
                <w:u w:val="single"/>
              </w:rPr>
              <w:t xml:space="preserve">ABC, Foreclosure, </w:t>
            </w:r>
            <w:r w:rsidRPr="0097044D">
              <w:rPr>
                <w:rFonts w:ascii="Times New Roman" w:eastAsia="Times New Roman" w:hAnsi="Times New Roman" w:cs="Times New Roman"/>
                <w:color w:val="auto"/>
                <w:sz w:val="18"/>
                <w:u w:val="single"/>
              </w:rPr>
              <w:t>and “</w:t>
            </w:r>
            <w:r w:rsidR="001C7D01" w:rsidRPr="0097044D">
              <w:rPr>
                <w:rFonts w:ascii="Times New Roman" w:eastAsia="Times New Roman" w:hAnsi="Times New Roman" w:cs="Times New Roman"/>
                <w:sz w:val="18"/>
                <w:u w:val="single"/>
              </w:rPr>
              <w:t>Is there an Eviction?</w:t>
            </w:r>
            <w:r w:rsidRPr="0097044D">
              <w:rPr>
                <w:rFonts w:ascii="Times New Roman" w:eastAsia="Times New Roman" w:hAnsi="Times New Roman" w:cs="Times New Roman"/>
                <w:color w:val="auto"/>
                <w:sz w:val="18"/>
                <w:u w:val="single"/>
              </w:rPr>
              <w:t>” is</w:t>
            </w:r>
            <w:r w:rsidRPr="001E1651">
              <w:rPr>
                <w:rFonts w:ascii="Times New Roman" w:eastAsia="Times New Roman" w:hAnsi="Times New Roman" w:cs="Times New Roman"/>
                <w:color w:val="auto"/>
                <w:sz w:val="18"/>
                <w:u w:val="single"/>
              </w:rPr>
              <w:t xml:space="preserve"> </w:t>
            </w:r>
            <w:r w:rsidR="001C7D01">
              <w:rPr>
                <w:rFonts w:ascii="Times New Roman" w:eastAsia="Times New Roman" w:hAnsi="Times New Roman" w:cs="Times New Roman"/>
                <w:color w:val="auto"/>
                <w:sz w:val="18"/>
                <w:u w:val="single"/>
              </w:rPr>
              <w:t>NO</w:t>
            </w:r>
            <w:r>
              <w:rPr>
                <w:rFonts w:ascii="Times New Roman" w:eastAsia="Times New Roman" w:hAnsi="Times New Roman" w:cs="Times New Roman"/>
                <w:color w:val="auto"/>
                <w:sz w:val="18"/>
              </w:rPr>
              <w:t>:</w:t>
            </w:r>
            <w:r w:rsidRPr="001E1651">
              <w:rPr>
                <w:rFonts w:ascii="Times New Roman" w:eastAsia="Times New Roman" w:hAnsi="Times New Roman" w:cs="Times New Roman"/>
                <w:color w:val="auto"/>
                <w:sz w:val="18"/>
              </w:rPr>
              <w:t xml:space="preserve"> Auto-populated with Block 9 (</w:t>
            </w:r>
            <w:r w:rsidRPr="006B6FA0">
              <w:rPr>
                <w:rFonts w:ascii="Times New Roman" w:eastAsia="Times New Roman" w:hAnsi="Times New Roman" w:cs="Times New Roman"/>
                <w:b/>
                <w:color w:val="auto"/>
                <w:sz w:val="18"/>
              </w:rPr>
              <w:t>Marketable Title Date</w:t>
            </w:r>
            <w:r w:rsidRPr="001E1651">
              <w:rPr>
                <w:rFonts w:ascii="Times New Roman" w:eastAsia="Times New Roman" w:hAnsi="Times New Roman" w:cs="Times New Roman"/>
                <w:color w:val="auto"/>
                <w:sz w:val="18"/>
              </w:rPr>
              <w:t>) + 6 months.</w:t>
            </w:r>
          </w:p>
          <w:p w14:paraId="0EDDE110" w14:textId="004325E6" w:rsidR="001D2BA7" w:rsidRDefault="00CE6A77" w:rsidP="001D2BA7">
            <w:pPr>
              <w:pStyle w:val="ListParagraph"/>
              <w:numPr>
                <w:ilvl w:val="0"/>
                <w:numId w:val="7"/>
              </w:numPr>
              <w:spacing w:after="8" w:line="235" w:lineRule="auto"/>
              <w:jc w:val="both"/>
              <w:rPr>
                <w:rFonts w:ascii="Times New Roman" w:eastAsia="Times New Roman" w:hAnsi="Times New Roman" w:cs="Times New Roman"/>
                <w:color w:val="auto"/>
                <w:sz w:val="18"/>
              </w:rPr>
            </w:pPr>
            <w:r>
              <w:rPr>
                <w:rFonts w:ascii="Times New Roman" w:eastAsia="Times New Roman" w:hAnsi="Times New Roman" w:cs="Times New Roman"/>
                <w:color w:val="auto"/>
                <w:sz w:val="18"/>
              </w:rPr>
              <w:t>With approved Marketable Title Extension (</w:t>
            </w:r>
            <w:r w:rsidR="001D2BA7">
              <w:rPr>
                <w:rFonts w:ascii="Times New Roman" w:eastAsia="Times New Roman" w:hAnsi="Times New Roman" w:cs="Times New Roman"/>
                <w:color w:val="auto"/>
                <w:sz w:val="18"/>
              </w:rPr>
              <w:t>ABC, Foreclosure</w:t>
            </w:r>
            <w:r>
              <w:rPr>
                <w:rFonts w:ascii="Times New Roman" w:eastAsia="Times New Roman" w:hAnsi="Times New Roman" w:cs="Times New Roman"/>
                <w:color w:val="auto"/>
                <w:sz w:val="18"/>
              </w:rPr>
              <w:t>,</w:t>
            </w:r>
            <w:r w:rsidR="00880495">
              <w:rPr>
                <w:rFonts w:ascii="Times New Roman" w:eastAsia="Times New Roman" w:hAnsi="Times New Roman" w:cs="Times New Roman"/>
                <w:color w:val="auto"/>
                <w:sz w:val="18"/>
              </w:rPr>
              <w:t xml:space="preserve"> </w:t>
            </w:r>
            <w:r>
              <w:rPr>
                <w:rFonts w:ascii="Times New Roman" w:eastAsia="Times New Roman" w:hAnsi="Times New Roman" w:cs="Times New Roman"/>
                <w:color w:val="auto"/>
                <w:sz w:val="18"/>
              </w:rPr>
              <w:t>or</w:t>
            </w:r>
            <w:r w:rsidR="00880495">
              <w:rPr>
                <w:rFonts w:ascii="Times New Roman" w:eastAsia="Times New Roman" w:hAnsi="Times New Roman" w:cs="Times New Roman"/>
                <w:color w:val="auto"/>
                <w:sz w:val="18"/>
              </w:rPr>
              <w:t xml:space="preserve"> DIL</w:t>
            </w:r>
            <w:proofErr w:type="gramStart"/>
            <w:r>
              <w:rPr>
                <w:rFonts w:ascii="Times New Roman" w:eastAsia="Times New Roman" w:hAnsi="Times New Roman" w:cs="Times New Roman"/>
                <w:color w:val="auto"/>
                <w:sz w:val="18"/>
              </w:rPr>
              <w:t>):.</w:t>
            </w:r>
            <w:proofErr w:type="gramEnd"/>
            <w:r w:rsidR="001D2BA7">
              <w:rPr>
                <w:rFonts w:ascii="Times New Roman" w:eastAsia="Times New Roman" w:hAnsi="Times New Roman" w:cs="Times New Roman"/>
                <w:color w:val="auto"/>
                <w:sz w:val="18"/>
              </w:rPr>
              <w:t xml:space="preserve"> </w:t>
            </w:r>
          </w:p>
          <w:p w14:paraId="710FDF34" w14:textId="0808DBBC" w:rsidR="001D2BA7" w:rsidRDefault="001D2BA7" w:rsidP="001D2BA7">
            <w:pPr>
              <w:pStyle w:val="ListParagraph"/>
              <w:numPr>
                <w:ilvl w:val="0"/>
                <w:numId w:val="12"/>
              </w:numPr>
              <w:spacing w:after="8" w:line="235" w:lineRule="auto"/>
              <w:jc w:val="both"/>
              <w:rPr>
                <w:rFonts w:ascii="Times New Roman" w:eastAsia="Times New Roman" w:hAnsi="Times New Roman" w:cs="Times New Roman"/>
                <w:color w:val="auto"/>
                <w:sz w:val="18"/>
              </w:rPr>
            </w:pPr>
            <w:r>
              <w:rPr>
                <w:rFonts w:ascii="Times New Roman" w:eastAsia="Times New Roman" w:hAnsi="Times New Roman" w:cs="Times New Roman"/>
                <w:color w:val="auto"/>
                <w:sz w:val="18"/>
              </w:rPr>
              <w:t>If “Extension – COVID-19 Request to Delay Claims Submission” with Reason for Extension “Marketable Title” exists and Extension Request Date is BEFORE CT21 “Servicer Files Claim 27011” step completion date, then set Block 10 =</w:t>
            </w:r>
            <w:r w:rsidR="0075699A">
              <w:rPr>
                <w:rFonts w:ascii="Times New Roman" w:eastAsia="Times New Roman" w:hAnsi="Times New Roman" w:cs="Times New Roman"/>
                <w:color w:val="auto"/>
                <w:sz w:val="18"/>
              </w:rPr>
              <w:t xml:space="preserve"> earlier of</w:t>
            </w:r>
            <w:r>
              <w:rPr>
                <w:rFonts w:ascii="Times New Roman" w:eastAsia="Times New Roman" w:hAnsi="Times New Roman" w:cs="Times New Roman"/>
                <w:color w:val="auto"/>
                <w:sz w:val="18"/>
              </w:rPr>
              <w:t xml:space="preserve"> Extension Expiration Date</w:t>
            </w:r>
            <w:r w:rsidR="0075699A">
              <w:rPr>
                <w:rFonts w:ascii="Times New Roman" w:eastAsia="Times New Roman" w:hAnsi="Times New Roman" w:cs="Times New Roman"/>
                <w:color w:val="auto"/>
                <w:sz w:val="18"/>
              </w:rPr>
              <w:t xml:space="preserve"> or Today (cannot be future date)</w:t>
            </w:r>
            <w:r>
              <w:rPr>
                <w:rFonts w:ascii="Times New Roman" w:eastAsia="Times New Roman" w:hAnsi="Times New Roman" w:cs="Times New Roman"/>
                <w:color w:val="auto"/>
                <w:sz w:val="18"/>
              </w:rPr>
              <w:t xml:space="preserve">. </w:t>
            </w:r>
            <w:r w:rsidR="009F24EA">
              <w:rPr>
                <w:rFonts w:ascii="Times New Roman" w:eastAsia="Times New Roman" w:hAnsi="Times New Roman" w:cs="Times New Roman"/>
                <w:color w:val="auto"/>
                <w:sz w:val="18"/>
              </w:rPr>
              <w:t xml:space="preserve">Today is defined as date of claim filing or resubmission date. </w:t>
            </w:r>
          </w:p>
          <w:p w14:paraId="02CC8581" w14:textId="56E25EBD" w:rsidR="001D2BA7" w:rsidRDefault="001D2BA7" w:rsidP="001D2BA7">
            <w:pPr>
              <w:pStyle w:val="ListParagraph"/>
              <w:numPr>
                <w:ilvl w:val="0"/>
                <w:numId w:val="12"/>
              </w:numPr>
              <w:spacing w:after="8" w:line="235" w:lineRule="auto"/>
              <w:jc w:val="both"/>
              <w:rPr>
                <w:rFonts w:ascii="Times New Roman" w:eastAsia="Times New Roman" w:hAnsi="Times New Roman" w:cs="Times New Roman"/>
                <w:color w:val="auto"/>
                <w:sz w:val="18"/>
              </w:rPr>
            </w:pPr>
            <w:r>
              <w:rPr>
                <w:rFonts w:ascii="Times New Roman" w:eastAsia="Times New Roman" w:hAnsi="Times New Roman" w:cs="Times New Roman"/>
                <w:color w:val="auto"/>
                <w:sz w:val="18"/>
              </w:rPr>
              <w:t>If “Extension – Claims Deadlines” timeline with Reason for Extension “Marketable Title” exists, then set Block 10 =</w:t>
            </w:r>
            <w:r w:rsidR="0075699A">
              <w:rPr>
                <w:rFonts w:ascii="Times New Roman" w:eastAsia="Times New Roman" w:hAnsi="Times New Roman" w:cs="Times New Roman"/>
                <w:color w:val="auto"/>
                <w:sz w:val="18"/>
              </w:rPr>
              <w:t xml:space="preserve"> earlier of</w:t>
            </w:r>
            <w:r>
              <w:rPr>
                <w:rFonts w:ascii="Times New Roman" w:eastAsia="Times New Roman" w:hAnsi="Times New Roman" w:cs="Times New Roman"/>
                <w:color w:val="auto"/>
                <w:sz w:val="18"/>
              </w:rPr>
              <w:t xml:space="preserve"> Extension Expiration Date</w:t>
            </w:r>
            <w:r w:rsidR="0075699A">
              <w:rPr>
                <w:rFonts w:ascii="Times New Roman" w:eastAsia="Times New Roman" w:hAnsi="Times New Roman" w:cs="Times New Roman"/>
                <w:color w:val="auto"/>
                <w:sz w:val="18"/>
              </w:rPr>
              <w:t xml:space="preserve"> or Today (cannot be future date)</w:t>
            </w:r>
            <w:r>
              <w:rPr>
                <w:rFonts w:ascii="Times New Roman" w:eastAsia="Times New Roman" w:hAnsi="Times New Roman" w:cs="Times New Roman"/>
                <w:color w:val="auto"/>
                <w:sz w:val="18"/>
              </w:rPr>
              <w:t xml:space="preserve">. </w:t>
            </w:r>
            <w:r w:rsidR="009F24EA">
              <w:rPr>
                <w:rFonts w:ascii="Times New Roman" w:eastAsia="Times New Roman" w:hAnsi="Times New Roman" w:cs="Times New Roman"/>
                <w:color w:val="auto"/>
                <w:sz w:val="18"/>
              </w:rPr>
              <w:t>Today is defined as date of claim filing or resubmission date</w:t>
            </w:r>
            <w:r w:rsidR="0049181E">
              <w:rPr>
                <w:rFonts w:ascii="Times New Roman" w:eastAsia="Times New Roman" w:hAnsi="Times New Roman" w:cs="Times New Roman"/>
                <w:color w:val="auto"/>
                <w:sz w:val="18"/>
              </w:rPr>
              <w:t>.</w:t>
            </w:r>
          </w:p>
          <w:p w14:paraId="4ACCA7EC" w14:textId="72936F4C" w:rsidR="001D2BA7" w:rsidRPr="001D2BA7" w:rsidRDefault="001D2BA7" w:rsidP="001D2BA7">
            <w:pPr>
              <w:pStyle w:val="ListParagraph"/>
              <w:numPr>
                <w:ilvl w:val="0"/>
                <w:numId w:val="12"/>
              </w:numPr>
              <w:spacing w:after="8" w:line="235" w:lineRule="auto"/>
              <w:jc w:val="both"/>
              <w:rPr>
                <w:rFonts w:ascii="Times New Roman" w:eastAsia="Times New Roman" w:hAnsi="Times New Roman" w:cs="Times New Roman"/>
                <w:color w:val="auto"/>
                <w:sz w:val="18"/>
              </w:rPr>
            </w:pPr>
            <w:r>
              <w:rPr>
                <w:rFonts w:ascii="Times New Roman" w:eastAsia="Times New Roman" w:hAnsi="Times New Roman" w:cs="Times New Roman"/>
                <w:color w:val="auto"/>
                <w:sz w:val="18"/>
              </w:rPr>
              <w:t xml:space="preserve">NOTE: the original Block 10 timeframe will </w:t>
            </w:r>
            <w:r w:rsidRPr="001D2BA7">
              <w:rPr>
                <w:rFonts w:ascii="Times New Roman" w:eastAsia="Times New Roman" w:hAnsi="Times New Roman" w:cs="Times New Roman"/>
                <w:b/>
                <w:bCs/>
                <w:color w:val="auto"/>
                <w:sz w:val="18"/>
              </w:rPr>
              <w:t>not</w:t>
            </w:r>
            <w:r>
              <w:rPr>
                <w:rFonts w:ascii="Times New Roman" w:eastAsia="Times New Roman" w:hAnsi="Times New Roman" w:cs="Times New Roman"/>
                <w:color w:val="auto"/>
                <w:sz w:val="18"/>
              </w:rPr>
              <w:t xml:space="preserve"> be shortened if Extension Expiration Date is earlier than original Block 10 date. In this case original Block 10 date will be used.</w:t>
            </w:r>
          </w:p>
        </w:tc>
      </w:tr>
      <w:tr w:rsidR="00C64D44" w14:paraId="1BF4EC56" w14:textId="77777777" w:rsidTr="000C3B11">
        <w:trPr>
          <w:trHeight w:val="838"/>
        </w:trPr>
        <w:tc>
          <w:tcPr>
            <w:tcW w:w="432" w:type="pct"/>
            <w:tcBorders>
              <w:top w:val="single" w:sz="4" w:space="0" w:color="000000"/>
              <w:left w:val="single" w:sz="4" w:space="0" w:color="000000"/>
              <w:bottom w:val="single" w:sz="4" w:space="0" w:color="000000"/>
              <w:right w:val="single" w:sz="4" w:space="0" w:color="000000"/>
            </w:tcBorders>
          </w:tcPr>
          <w:p w14:paraId="10AAFD7B" w14:textId="77777777" w:rsidR="00C64D44" w:rsidRDefault="001C3853">
            <w:pPr>
              <w:spacing w:after="0" w:line="259" w:lineRule="auto"/>
              <w:ind w:left="102" w:firstLine="0"/>
            </w:pPr>
            <w:r w:rsidRPr="006A38D9">
              <w:rPr>
                <w:rFonts w:ascii="Times New Roman" w:eastAsia="Times New Roman" w:hAnsi="Times New Roman" w:cs="Times New Roman"/>
                <w:sz w:val="18"/>
              </w:rPr>
              <w:t>Item 11</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0ACB0D09" w14:textId="77777777" w:rsidR="00C64D44" w:rsidRDefault="001C3853">
            <w:pPr>
              <w:spacing w:after="0" w:line="259" w:lineRule="auto"/>
              <w:ind w:left="102" w:firstLine="0"/>
              <w:jc w:val="both"/>
            </w:pPr>
            <w:r>
              <w:rPr>
                <w:rFonts w:ascii="Times New Roman" w:eastAsia="Times New Roman" w:hAnsi="Times New Roman" w:cs="Times New Roman"/>
                <w:sz w:val="18"/>
              </w:rPr>
              <w:t xml:space="preserve">Date of Foreclosure Proceedings (a) Instituted or (b) Date of Deed-in-Lieu </w:t>
            </w:r>
          </w:p>
        </w:tc>
        <w:tc>
          <w:tcPr>
            <w:tcW w:w="3059" w:type="pct"/>
            <w:tcBorders>
              <w:top w:val="single" w:sz="4" w:space="0" w:color="000000"/>
              <w:left w:val="single" w:sz="4" w:space="0" w:color="000000"/>
              <w:bottom w:val="single" w:sz="4" w:space="0" w:color="000000"/>
              <w:right w:val="single" w:sz="4" w:space="0" w:color="000000"/>
            </w:tcBorders>
          </w:tcPr>
          <w:p w14:paraId="61D88DEC" w14:textId="4221FFF8" w:rsidR="00C64D44" w:rsidRDefault="001C3853" w:rsidP="006D7AFD">
            <w:pPr>
              <w:spacing w:after="0" w:line="259" w:lineRule="auto"/>
              <w:ind w:left="103" w:right="197" w:firstLine="0"/>
              <w:rPr>
                <w:rFonts w:ascii="Times New Roman" w:eastAsia="Times New Roman" w:hAnsi="Times New Roman" w:cs="Times New Roman"/>
                <w:sz w:val="18"/>
              </w:rPr>
            </w:pPr>
            <w:r>
              <w:rPr>
                <w:rFonts w:ascii="Times New Roman" w:eastAsia="Times New Roman" w:hAnsi="Times New Roman" w:cs="Times New Roman"/>
                <w:sz w:val="18"/>
              </w:rPr>
              <w:t xml:space="preserve">If Foreclosure: Auto-populated with the </w:t>
            </w:r>
            <w:r w:rsidR="00E570A9">
              <w:rPr>
                <w:rFonts w:ascii="Times New Roman" w:eastAsia="Times New Roman" w:hAnsi="Times New Roman" w:cs="Times New Roman"/>
                <w:sz w:val="18"/>
              </w:rPr>
              <w:t>“</w:t>
            </w:r>
            <w:r w:rsidR="00E570A9" w:rsidRPr="00E570A9">
              <w:rPr>
                <w:rFonts w:ascii="Times New Roman" w:eastAsia="Times New Roman" w:hAnsi="Times New Roman" w:cs="Times New Roman"/>
                <w:sz w:val="18"/>
              </w:rPr>
              <w:t>Initiation of Foreclosure (First Legal Date)</w:t>
            </w:r>
            <w:r w:rsidR="00E570A9">
              <w:rPr>
                <w:rFonts w:ascii="Times New Roman" w:eastAsia="Times New Roman" w:hAnsi="Times New Roman" w:cs="Times New Roman"/>
                <w:sz w:val="18"/>
              </w:rPr>
              <w:t>” step completion date from the Loss Mitigation – Pre-Foreclosure timeline.</w:t>
            </w:r>
            <w:r>
              <w:rPr>
                <w:rFonts w:ascii="Times New Roman" w:eastAsia="Times New Roman" w:hAnsi="Times New Roman" w:cs="Times New Roman"/>
                <w:sz w:val="18"/>
              </w:rPr>
              <w:t xml:space="preserve"> </w:t>
            </w:r>
          </w:p>
          <w:p w14:paraId="2D6596F9" w14:textId="77777777" w:rsidR="00211D9F" w:rsidRDefault="00211D9F" w:rsidP="006D7AFD">
            <w:pPr>
              <w:spacing w:after="0" w:line="259" w:lineRule="auto"/>
              <w:ind w:left="103" w:right="197" w:firstLine="0"/>
              <w:rPr>
                <w:rFonts w:ascii="Times New Roman" w:eastAsia="Times New Roman" w:hAnsi="Times New Roman" w:cs="Times New Roman"/>
                <w:sz w:val="18"/>
              </w:rPr>
            </w:pPr>
          </w:p>
          <w:p w14:paraId="2ABFD256" w14:textId="21AC1521" w:rsidR="00F02DC8" w:rsidRPr="00211D9F" w:rsidRDefault="00F02DC8" w:rsidP="00211D9F">
            <w:pPr>
              <w:spacing w:after="0" w:line="259" w:lineRule="auto"/>
              <w:ind w:left="103" w:right="197" w:firstLine="0"/>
              <w:rPr>
                <w:rFonts w:ascii="Times New Roman" w:eastAsia="Times New Roman" w:hAnsi="Times New Roman" w:cs="Times New Roman"/>
                <w:sz w:val="18"/>
              </w:rPr>
            </w:pPr>
            <w:r>
              <w:rPr>
                <w:rFonts w:ascii="Times New Roman" w:eastAsia="Times New Roman" w:hAnsi="Times New Roman" w:cs="Times New Roman"/>
                <w:sz w:val="18"/>
              </w:rPr>
              <w:t xml:space="preserve">If DIL: Populated with the DIL Completion Date </w:t>
            </w:r>
            <w:r w:rsidR="00713F92">
              <w:rPr>
                <w:rFonts w:ascii="Times New Roman" w:eastAsia="Times New Roman" w:hAnsi="Times New Roman" w:cs="Times New Roman"/>
                <w:sz w:val="18"/>
              </w:rPr>
              <w:t xml:space="preserve">automatically populated from step completion date from the Loss Mitigation – Deed in Lieu timeline for step “Deed Recorded Date”. </w:t>
            </w:r>
          </w:p>
        </w:tc>
      </w:tr>
      <w:tr w:rsidR="00C64D44" w14:paraId="300C331D" w14:textId="77777777" w:rsidTr="000C3B11">
        <w:trPr>
          <w:trHeight w:val="478"/>
        </w:trPr>
        <w:tc>
          <w:tcPr>
            <w:tcW w:w="432" w:type="pct"/>
            <w:tcBorders>
              <w:top w:val="single" w:sz="4" w:space="0" w:color="000000"/>
              <w:left w:val="single" w:sz="4" w:space="0" w:color="000000"/>
              <w:bottom w:val="single" w:sz="4" w:space="0" w:color="000000"/>
              <w:right w:val="single" w:sz="4" w:space="0" w:color="000000"/>
            </w:tcBorders>
          </w:tcPr>
          <w:p w14:paraId="1E1B5079" w14:textId="06DB3882" w:rsidR="00C64D44" w:rsidRDefault="001C3853">
            <w:pPr>
              <w:spacing w:after="0" w:line="259" w:lineRule="auto"/>
              <w:ind w:left="102" w:firstLine="0"/>
            </w:pPr>
            <w:r>
              <w:rPr>
                <w:rFonts w:ascii="Times New Roman" w:eastAsia="Times New Roman" w:hAnsi="Times New Roman" w:cs="Times New Roman"/>
                <w:sz w:val="18"/>
              </w:rPr>
              <w:lastRenderedPageBreak/>
              <w:t xml:space="preserve">Item 14 </w:t>
            </w:r>
          </w:p>
        </w:tc>
        <w:tc>
          <w:tcPr>
            <w:tcW w:w="1509" w:type="pct"/>
            <w:tcBorders>
              <w:top w:val="single" w:sz="4" w:space="0" w:color="000000"/>
              <w:left w:val="single" w:sz="4" w:space="0" w:color="000000"/>
              <w:bottom w:val="single" w:sz="4" w:space="0" w:color="000000"/>
              <w:right w:val="single" w:sz="4" w:space="0" w:color="000000"/>
            </w:tcBorders>
          </w:tcPr>
          <w:p w14:paraId="18EAF266" w14:textId="77777777" w:rsidR="00C64D44" w:rsidRDefault="001C3853">
            <w:pPr>
              <w:spacing w:after="0" w:line="259" w:lineRule="auto"/>
              <w:ind w:left="102" w:firstLine="0"/>
            </w:pPr>
            <w:r>
              <w:rPr>
                <w:rFonts w:ascii="Times New Roman" w:eastAsia="Times New Roman" w:hAnsi="Times New Roman" w:cs="Times New Roman"/>
                <w:sz w:val="18"/>
              </w:rPr>
              <w:t xml:space="preserve">Mortgagee's Reference Number (max 15 digits) </w:t>
            </w:r>
          </w:p>
        </w:tc>
        <w:tc>
          <w:tcPr>
            <w:tcW w:w="3059" w:type="pct"/>
            <w:tcBorders>
              <w:top w:val="single" w:sz="4" w:space="0" w:color="000000"/>
              <w:left w:val="single" w:sz="4" w:space="0" w:color="000000"/>
              <w:bottom w:val="single" w:sz="4" w:space="0" w:color="000000"/>
              <w:right w:val="single" w:sz="4" w:space="0" w:color="000000"/>
            </w:tcBorders>
          </w:tcPr>
          <w:p w14:paraId="3E61188F" w14:textId="45E9BE43" w:rsidR="00C64D44" w:rsidRPr="00125007" w:rsidRDefault="001C3853">
            <w:pPr>
              <w:spacing w:after="0" w:line="259" w:lineRule="auto"/>
              <w:ind w:left="103" w:firstLine="0"/>
              <w:rPr>
                <w:rFonts w:ascii="Times New Roman" w:eastAsia="Times New Roman" w:hAnsi="Times New Roman" w:cs="Times New Roman"/>
                <w:sz w:val="18"/>
                <w:szCs w:val="18"/>
              </w:rPr>
            </w:pPr>
            <w:r w:rsidRPr="00125007">
              <w:rPr>
                <w:rFonts w:ascii="Times New Roman" w:eastAsia="Times New Roman" w:hAnsi="Times New Roman" w:cs="Times New Roman"/>
                <w:sz w:val="18"/>
                <w:szCs w:val="18"/>
              </w:rPr>
              <w:t xml:space="preserve">Auto-populated with </w:t>
            </w:r>
            <w:r w:rsidR="00125007">
              <w:rPr>
                <w:rFonts w:ascii="Times New Roman" w:eastAsia="Times New Roman" w:hAnsi="Times New Roman" w:cs="Times New Roman"/>
                <w:sz w:val="18"/>
                <w:szCs w:val="18"/>
              </w:rPr>
              <w:t>the following information from</w:t>
            </w:r>
            <w:r w:rsidRPr="00125007">
              <w:rPr>
                <w:rFonts w:ascii="Times New Roman" w:eastAsia="Times New Roman" w:hAnsi="Times New Roman" w:cs="Times New Roman"/>
                <w:sz w:val="18"/>
                <w:szCs w:val="18"/>
              </w:rPr>
              <w:t xml:space="preserve"> the Loan Details screen within Loan Module</w:t>
            </w:r>
            <w:r w:rsidR="00125007">
              <w:rPr>
                <w:rFonts w:ascii="Times New Roman" w:eastAsia="Times New Roman" w:hAnsi="Times New Roman" w:cs="Times New Roman"/>
                <w:sz w:val="18"/>
                <w:szCs w:val="18"/>
              </w:rPr>
              <w:t>:</w:t>
            </w:r>
            <w:r w:rsidRPr="00125007">
              <w:rPr>
                <w:rFonts w:ascii="Times New Roman" w:eastAsia="Times New Roman" w:hAnsi="Times New Roman" w:cs="Times New Roman"/>
                <w:sz w:val="18"/>
                <w:szCs w:val="18"/>
              </w:rPr>
              <w:t xml:space="preserve"> </w:t>
            </w:r>
          </w:p>
          <w:p w14:paraId="160F9BD5" w14:textId="78A314CF" w:rsidR="00125007" w:rsidRPr="00125007" w:rsidRDefault="00085DAC" w:rsidP="00125007">
            <w:pPr>
              <w:spacing w:after="0" w:line="259" w:lineRule="auto"/>
              <w:ind w:left="103" w:firstLine="0"/>
              <w:rPr>
                <w:rFonts w:ascii="Times New Roman" w:hAnsi="Times New Roman" w:cs="Times New Roman"/>
                <w:sz w:val="18"/>
                <w:szCs w:val="18"/>
              </w:rPr>
            </w:pPr>
            <w:r>
              <w:rPr>
                <w:rFonts w:ascii="Times New Roman" w:hAnsi="Times New Roman" w:cs="Times New Roman"/>
                <w:sz w:val="18"/>
                <w:szCs w:val="18"/>
              </w:rPr>
              <w:t xml:space="preserve">     </w:t>
            </w:r>
            <w:r w:rsidR="00125007" w:rsidRPr="00125007">
              <w:rPr>
                <w:rFonts w:ascii="Times New Roman" w:hAnsi="Times New Roman" w:cs="Times New Roman"/>
                <w:sz w:val="18"/>
                <w:szCs w:val="18"/>
              </w:rPr>
              <w:t>- for Investor Fannie Mae: Investor Loan #</w:t>
            </w:r>
          </w:p>
          <w:p w14:paraId="175B72AA" w14:textId="4C7930DA" w:rsidR="00125007" w:rsidRPr="00125007" w:rsidRDefault="00085DAC" w:rsidP="00125007">
            <w:pPr>
              <w:spacing w:after="0" w:line="259" w:lineRule="auto"/>
              <w:ind w:left="103" w:firstLine="0"/>
              <w:rPr>
                <w:rFonts w:ascii="Times New Roman" w:hAnsi="Times New Roman" w:cs="Times New Roman"/>
                <w:sz w:val="18"/>
                <w:szCs w:val="18"/>
              </w:rPr>
            </w:pPr>
            <w:r>
              <w:rPr>
                <w:rFonts w:ascii="Times New Roman" w:hAnsi="Times New Roman" w:cs="Times New Roman"/>
                <w:sz w:val="18"/>
                <w:szCs w:val="18"/>
              </w:rPr>
              <w:t xml:space="preserve">     </w:t>
            </w:r>
            <w:r w:rsidR="00125007" w:rsidRPr="00125007">
              <w:rPr>
                <w:rFonts w:ascii="Times New Roman" w:hAnsi="Times New Roman" w:cs="Times New Roman"/>
                <w:sz w:val="18"/>
                <w:szCs w:val="18"/>
              </w:rPr>
              <w:t>- for Investor Ginnie Mae: Ginnie Mae #</w:t>
            </w:r>
          </w:p>
          <w:p w14:paraId="0861EEA0" w14:textId="6880F9CC" w:rsidR="00125007" w:rsidRPr="00125007" w:rsidRDefault="00085DAC" w:rsidP="00125007">
            <w:pPr>
              <w:spacing w:after="0" w:line="259" w:lineRule="auto"/>
              <w:ind w:left="103" w:firstLine="0"/>
              <w:rPr>
                <w:sz w:val="18"/>
                <w:szCs w:val="18"/>
              </w:rPr>
            </w:pPr>
            <w:r>
              <w:rPr>
                <w:rFonts w:ascii="Times New Roman" w:hAnsi="Times New Roman" w:cs="Times New Roman"/>
                <w:sz w:val="18"/>
                <w:szCs w:val="18"/>
              </w:rPr>
              <w:t xml:space="preserve">     </w:t>
            </w:r>
            <w:r w:rsidR="00125007" w:rsidRPr="00125007">
              <w:rPr>
                <w:rFonts w:ascii="Times New Roman" w:hAnsi="Times New Roman" w:cs="Times New Roman"/>
                <w:sz w:val="18"/>
                <w:szCs w:val="18"/>
              </w:rPr>
              <w:t>- for all other Investors: Lender Loan #</w:t>
            </w:r>
          </w:p>
        </w:tc>
      </w:tr>
      <w:tr w:rsidR="00C64D44" w14:paraId="48DE7ACE" w14:textId="77777777" w:rsidTr="000C3B11">
        <w:trPr>
          <w:trHeight w:val="250"/>
        </w:trPr>
        <w:tc>
          <w:tcPr>
            <w:tcW w:w="432" w:type="pct"/>
            <w:tcBorders>
              <w:top w:val="single" w:sz="4" w:space="0" w:color="000000"/>
              <w:left w:val="single" w:sz="4" w:space="0" w:color="000000"/>
              <w:bottom w:val="single" w:sz="4" w:space="0" w:color="000000"/>
              <w:right w:val="single" w:sz="4" w:space="0" w:color="000000"/>
            </w:tcBorders>
          </w:tcPr>
          <w:p w14:paraId="5F11A1D8" w14:textId="77777777" w:rsidR="00C64D44" w:rsidRDefault="001C3853">
            <w:pPr>
              <w:spacing w:after="0" w:line="259" w:lineRule="auto"/>
              <w:ind w:left="102" w:firstLine="0"/>
            </w:pPr>
            <w:r>
              <w:rPr>
                <w:rFonts w:ascii="Times New Roman" w:eastAsia="Times New Roman" w:hAnsi="Times New Roman" w:cs="Times New Roman"/>
                <w:sz w:val="18"/>
              </w:rPr>
              <w:t xml:space="preserve">Item 17 </w:t>
            </w:r>
          </w:p>
        </w:tc>
        <w:tc>
          <w:tcPr>
            <w:tcW w:w="1509" w:type="pct"/>
            <w:tcBorders>
              <w:top w:val="single" w:sz="4" w:space="0" w:color="000000"/>
              <w:left w:val="single" w:sz="4" w:space="0" w:color="000000"/>
              <w:bottom w:val="single" w:sz="4" w:space="0" w:color="000000"/>
              <w:right w:val="single" w:sz="4" w:space="0" w:color="000000"/>
            </w:tcBorders>
          </w:tcPr>
          <w:p w14:paraId="427AD228" w14:textId="48E071B6" w:rsidR="00C64D44" w:rsidRDefault="001C3853">
            <w:pPr>
              <w:spacing w:after="0" w:line="259" w:lineRule="auto"/>
              <w:ind w:left="102" w:firstLine="0"/>
            </w:pPr>
            <w:r>
              <w:rPr>
                <w:rFonts w:ascii="Times New Roman" w:eastAsia="Times New Roman" w:hAnsi="Times New Roman" w:cs="Times New Roman"/>
                <w:sz w:val="18"/>
              </w:rPr>
              <w:t xml:space="preserve">Unpaid Loan Balance as of Date </w:t>
            </w:r>
            <w:r w:rsidRPr="001E1C59">
              <w:rPr>
                <w:rFonts w:ascii="Times New Roman" w:eastAsia="Times New Roman" w:hAnsi="Times New Roman" w:cs="Times New Roman"/>
                <w:sz w:val="18"/>
              </w:rPr>
              <w:t>in Item 8</w:t>
            </w:r>
            <w:r>
              <w:rPr>
                <w:rFonts w:ascii="Times New Roman" w:eastAsia="Times New Roman" w:hAnsi="Times New Roman" w:cs="Times New Roman"/>
                <w:sz w:val="18"/>
              </w:rPr>
              <w:t xml:space="preserve"> </w:t>
            </w:r>
            <w:r w:rsidR="008658AD">
              <w:rPr>
                <w:rFonts w:ascii="Times New Roman" w:eastAsia="Times New Roman" w:hAnsi="Times New Roman" w:cs="Times New Roman"/>
                <w:sz w:val="18"/>
              </w:rPr>
              <w:t>with Note Interest up to Item 29</w:t>
            </w:r>
          </w:p>
        </w:tc>
        <w:tc>
          <w:tcPr>
            <w:tcW w:w="3059" w:type="pct"/>
            <w:tcBorders>
              <w:top w:val="single" w:sz="4" w:space="0" w:color="000000"/>
              <w:left w:val="single" w:sz="4" w:space="0" w:color="000000"/>
              <w:bottom w:val="single" w:sz="4" w:space="0" w:color="000000"/>
              <w:right w:val="single" w:sz="4" w:space="0" w:color="000000"/>
            </w:tcBorders>
          </w:tcPr>
          <w:p w14:paraId="11BF57ED" w14:textId="0B21B65E" w:rsidR="00C64D44" w:rsidRDefault="00F66488" w:rsidP="0095786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Unpaid Balance transactions are included up </w:t>
            </w:r>
            <w:proofErr w:type="gramStart"/>
            <w:r>
              <w:rPr>
                <w:rFonts w:ascii="Times New Roman" w:eastAsia="Times New Roman" w:hAnsi="Times New Roman" w:cs="Times New Roman"/>
                <w:sz w:val="18"/>
              </w:rPr>
              <w:t>to:</w:t>
            </w:r>
            <w:r w:rsidR="00B1699A">
              <w:rPr>
                <w:rFonts w:ascii="Times New Roman" w:eastAsia="Times New Roman" w:hAnsi="Times New Roman" w:cs="Times New Roman"/>
                <w:sz w:val="18"/>
              </w:rPr>
              <w:t>:</w:t>
            </w:r>
            <w:proofErr w:type="gramEnd"/>
          </w:p>
          <w:p w14:paraId="48D98359" w14:textId="281B345C" w:rsidR="00B1699A" w:rsidRPr="00B1699A" w:rsidRDefault="00B1699A"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Principal Balance (UPB) &lt;</w:t>
            </w:r>
            <w:r w:rsidR="004D3A1C">
              <w:rPr>
                <w:rFonts w:ascii="Times New Roman" w:eastAsia="Times New Roman" w:hAnsi="Times New Roman" w:cs="Times New Roman"/>
                <w:sz w:val="18"/>
              </w:rPr>
              <w:t>=</w:t>
            </w:r>
            <w:r w:rsidRPr="00B1699A">
              <w:rPr>
                <w:rFonts w:ascii="Times New Roman" w:eastAsia="Times New Roman" w:hAnsi="Times New Roman" w:cs="Times New Roman"/>
                <w:sz w:val="18"/>
              </w:rPr>
              <w:t xml:space="preserve"> </w:t>
            </w:r>
            <w:r>
              <w:rPr>
                <w:rFonts w:ascii="Times New Roman" w:eastAsia="Times New Roman" w:hAnsi="Times New Roman" w:cs="Times New Roman"/>
                <w:sz w:val="18"/>
              </w:rPr>
              <w:t>Item</w:t>
            </w:r>
            <w:r w:rsidR="001E1C59">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8</w:t>
            </w:r>
          </w:p>
          <w:p w14:paraId="5B90BF3A" w14:textId="4019903A" w:rsidR="00B1699A" w:rsidRPr="00B1699A" w:rsidRDefault="00B1699A"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 xml:space="preserve">Includes Note Interest &lt; </w:t>
            </w:r>
            <w:r w:rsidR="001E1C59">
              <w:rPr>
                <w:rFonts w:ascii="Times New Roman" w:eastAsia="Times New Roman" w:hAnsi="Times New Roman" w:cs="Times New Roman"/>
                <w:sz w:val="18"/>
              </w:rPr>
              <w:t xml:space="preserve">Item </w:t>
            </w:r>
            <w:r w:rsidRPr="00B1699A">
              <w:rPr>
                <w:rFonts w:ascii="Times New Roman" w:eastAsia="Times New Roman" w:hAnsi="Times New Roman" w:cs="Times New Roman"/>
                <w:sz w:val="18"/>
              </w:rPr>
              <w:t xml:space="preserve">29 </w:t>
            </w:r>
          </w:p>
          <w:p w14:paraId="5B05025D" w14:textId="2FBED66A" w:rsidR="00B1699A" w:rsidRPr="00B1699A" w:rsidRDefault="00B1699A"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 xml:space="preserve">Includes MIP &lt;= </w:t>
            </w:r>
            <w:r>
              <w:rPr>
                <w:rFonts w:ascii="Times New Roman" w:eastAsia="Times New Roman" w:hAnsi="Times New Roman" w:cs="Times New Roman"/>
                <w:sz w:val="18"/>
              </w:rPr>
              <w:t>Item</w:t>
            </w:r>
            <w:r w:rsidRPr="00B1699A">
              <w:rPr>
                <w:rFonts w:ascii="Times New Roman" w:eastAsia="Times New Roman" w:hAnsi="Times New Roman" w:cs="Times New Roman"/>
                <w:sz w:val="18"/>
              </w:rPr>
              <w:t xml:space="preserve"> 8</w:t>
            </w:r>
          </w:p>
          <w:p w14:paraId="6A389202" w14:textId="47347613" w:rsidR="00B1699A" w:rsidRPr="00B1699A" w:rsidRDefault="00B1699A"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Includes a m</w:t>
            </w:r>
            <w:r w:rsidRPr="00B1699A">
              <w:rPr>
                <w:rFonts w:ascii="Times New Roman" w:eastAsia="Times New Roman" w:hAnsi="Times New Roman" w:cs="Times New Roman"/>
                <w:sz w:val="18"/>
              </w:rPr>
              <w:t>onth of S</w:t>
            </w:r>
            <w:r>
              <w:rPr>
                <w:rFonts w:ascii="Times New Roman" w:eastAsia="Times New Roman" w:hAnsi="Times New Roman" w:cs="Times New Roman"/>
                <w:sz w:val="18"/>
              </w:rPr>
              <w:t xml:space="preserve">ervice </w:t>
            </w:r>
            <w:r w:rsidRPr="00B1699A">
              <w:rPr>
                <w:rFonts w:ascii="Times New Roman" w:eastAsia="Times New Roman" w:hAnsi="Times New Roman" w:cs="Times New Roman"/>
                <w:sz w:val="18"/>
              </w:rPr>
              <w:t>F</w:t>
            </w:r>
            <w:r>
              <w:rPr>
                <w:rFonts w:ascii="Times New Roman" w:eastAsia="Times New Roman" w:hAnsi="Times New Roman" w:cs="Times New Roman"/>
                <w:sz w:val="18"/>
              </w:rPr>
              <w:t>ee</w:t>
            </w:r>
            <w:r w:rsidRPr="00B1699A">
              <w:rPr>
                <w:rFonts w:ascii="Times New Roman" w:eastAsia="Times New Roman" w:hAnsi="Times New Roman" w:cs="Times New Roman"/>
                <w:sz w:val="18"/>
              </w:rPr>
              <w:t xml:space="preserve"> only if </w:t>
            </w:r>
            <w:r>
              <w:rPr>
                <w:rFonts w:ascii="Times New Roman" w:eastAsia="Times New Roman" w:hAnsi="Times New Roman" w:cs="Times New Roman"/>
                <w:sz w:val="18"/>
              </w:rPr>
              <w:t>Item</w:t>
            </w:r>
            <w:r w:rsidRPr="00B1699A">
              <w:rPr>
                <w:rFonts w:ascii="Times New Roman" w:eastAsia="Times New Roman" w:hAnsi="Times New Roman" w:cs="Times New Roman"/>
                <w:sz w:val="18"/>
              </w:rPr>
              <w:t xml:space="preserve"> 8 is </w:t>
            </w:r>
            <w:proofErr w:type="gramStart"/>
            <w:r w:rsidRPr="00B1699A">
              <w:rPr>
                <w:rFonts w:ascii="Times New Roman" w:eastAsia="Times New Roman" w:hAnsi="Times New Roman" w:cs="Times New Roman"/>
                <w:sz w:val="18"/>
              </w:rPr>
              <w:t>last</w:t>
            </w:r>
            <w:proofErr w:type="gramEnd"/>
            <w:r w:rsidRPr="00B1699A">
              <w:rPr>
                <w:rFonts w:ascii="Times New Roman" w:eastAsia="Times New Roman" w:hAnsi="Times New Roman" w:cs="Times New Roman"/>
                <w:sz w:val="18"/>
              </w:rPr>
              <w:t xml:space="preserve"> day of the month (otherwise excluded). </w:t>
            </w:r>
          </w:p>
          <w:p w14:paraId="7CDD1794" w14:textId="0049A70E" w:rsidR="009B717D" w:rsidRPr="00B1699A" w:rsidRDefault="002632D5"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sz w:val="18"/>
              </w:rPr>
              <w:t>Note</w:t>
            </w:r>
            <w:r w:rsidR="001E1C59">
              <w:rPr>
                <w:rFonts w:ascii="Times New Roman" w:eastAsia="Times New Roman" w:hAnsi="Times New Roman" w:cs="Times New Roman"/>
                <w:sz w:val="18"/>
              </w:rPr>
              <w:t xml:space="preserve">: Item </w:t>
            </w:r>
            <w:r w:rsidR="00B1699A" w:rsidRPr="00B1699A">
              <w:rPr>
                <w:rFonts w:ascii="Times New Roman" w:eastAsia="Times New Roman" w:hAnsi="Times New Roman" w:cs="Times New Roman"/>
                <w:sz w:val="18"/>
              </w:rPr>
              <w:t xml:space="preserve">17 Note Interest ends before </w:t>
            </w:r>
            <w:r w:rsidR="001E1C59">
              <w:rPr>
                <w:rFonts w:ascii="Times New Roman" w:eastAsia="Times New Roman" w:hAnsi="Times New Roman" w:cs="Times New Roman"/>
                <w:sz w:val="18"/>
              </w:rPr>
              <w:t xml:space="preserve">Item </w:t>
            </w:r>
            <w:r w:rsidR="00B1699A" w:rsidRPr="00B1699A">
              <w:rPr>
                <w:rFonts w:ascii="Times New Roman" w:eastAsia="Times New Roman" w:hAnsi="Times New Roman" w:cs="Times New Roman"/>
                <w:sz w:val="18"/>
              </w:rPr>
              <w:t>29 and D</w:t>
            </w:r>
            <w:r w:rsidR="00B1699A">
              <w:rPr>
                <w:rFonts w:ascii="Times New Roman" w:eastAsia="Times New Roman" w:hAnsi="Times New Roman" w:cs="Times New Roman"/>
                <w:sz w:val="18"/>
              </w:rPr>
              <w:t xml:space="preserve">ebenture </w:t>
            </w:r>
            <w:r w:rsidR="00B1699A" w:rsidRPr="00B1699A">
              <w:rPr>
                <w:rFonts w:ascii="Times New Roman" w:eastAsia="Times New Roman" w:hAnsi="Times New Roman" w:cs="Times New Roman"/>
                <w:sz w:val="18"/>
              </w:rPr>
              <w:t>I</w:t>
            </w:r>
            <w:r w:rsidR="00B1699A">
              <w:rPr>
                <w:rFonts w:ascii="Times New Roman" w:eastAsia="Times New Roman" w:hAnsi="Times New Roman" w:cs="Times New Roman"/>
                <w:sz w:val="18"/>
              </w:rPr>
              <w:t xml:space="preserve">nterest starts at </w:t>
            </w:r>
            <w:r w:rsidR="001E1C59">
              <w:rPr>
                <w:rFonts w:ascii="Times New Roman" w:eastAsia="Times New Roman" w:hAnsi="Times New Roman" w:cs="Times New Roman"/>
                <w:sz w:val="18"/>
              </w:rPr>
              <w:t xml:space="preserve">Item </w:t>
            </w:r>
            <w:r w:rsidR="00B1699A">
              <w:rPr>
                <w:rFonts w:ascii="Times New Roman" w:eastAsia="Times New Roman" w:hAnsi="Times New Roman" w:cs="Times New Roman"/>
                <w:sz w:val="18"/>
              </w:rPr>
              <w:t>29 (if applicable).</w:t>
            </w:r>
          </w:p>
        </w:tc>
      </w:tr>
      <w:tr w:rsidR="00C64D44" w14:paraId="23F788E9" w14:textId="77777777" w:rsidTr="000C3B11">
        <w:trPr>
          <w:trHeight w:val="631"/>
        </w:trPr>
        <w:tc>
          <w:tcPr>
            <w:tcW w:w="432" w:type="pct"/>
            <w:tcBorders>
              <w:top w:val="single" w:sz="4" w:space="0" w:color="000000"/>
              <w:left w:val="single" w:sz="4" w:space="0" w:color="000000"/>
              <w:bottom w:val="single" w:sz="4" w:space="0" w:color="000000"/>
              <w:right w:val="single" w:sz="4" w:space="0" w:color="000000"/>
            </w:tcBorders>
          </w:tcPr>
          <w:p w14:paraId="1A1A1C5C" w14:textId="18D6342E" w:rsidR="00C64D44" w:rsidRDefault="001C3853">
            <w:pPr>
              <w:spacing w:after="0" w:line="259" w:lineRule="auto"/>
              <w:ind w:left="102" w:firstLine="0"/>
            </w:pPr>
            <w:r>
              <w:rPr>
                <w:rFonts w:ascii="Times New Roman" w:eastAsia="Times New Roman" w:hAnsi="Times New Roman" w:cs="Times New Roman"/>
                <w:sz w:val="18"/>
              </w:rPr>
              <w:t xml:space="preserve">Item 19 </w:t>
            </w:r>
          </w:p>
        </w:tc>
        <w:tc>
          <w:tcPr>
            <w:tcW w:w="1509" w:type="pct"/>
            <w:tcBorders>
              <w:top w:val="single" w:sz="4" w:space="0" w:color="000000"/>
              <w:left w:val="single" w:sz="4" w:space="0" w:color="000000"/>
              <w:bottom w:val="single" w:sz="4" w:space="0" w:color="000000"/>
              <w:right w:val="single" w:sz="4" w:space="0" w:color="000000"/>
            </w:tcBorders>
          </w:tcPr>
          <w:p w14:paraId="76BEC1FF" w14:textId="77777777" w:rsidR="00C64D44" w:rsidRDefault="001C3853">
            <w:pPr>
              <w:spacing w:after="0" w:line="259" w:lineRule="auto"/>
              <w:ind w:left="102" w:firstLine="0"/>
            </w:pPr>
            <w:r>
              <w:rPr>
                <w:rFonts w:ascii="Times New Roman" w:eastAsia="Times New Roman" w:hAnsi="Times New Roman" w:cs="Times New Roman"/>
                <w:sz w:val="18"/>
              </w:rPr>
              <w:t xml:space="preserve">Expiration Date of Extension to Foreclose/Assign </w:t>
            </w:r>
          </w:p>
        </w:tc>
        <w:tc>
          <w:tcPr>
            <w:tcW w:w="3059" w:type="pct"/>
            <w:tcBorders>
              <w:top w:val="single" w:sz="4" w:space="0" w:color="000000"/>
              <w:left w:val="single" w:sz="4" w:space="0" w:color="000000"/>
              <w:bottom w:val="single" w:sz="4" w:space="0" w:color="000000"/>
              <w:right w:val="single" w:sz="4" w:space="0" w:color="000000"/>
            </w:tcBorders>
          </w:tcPr>
          <w:p w14:paraId="30A3926D" w14:textId="2C55DEE8" w:rsidR="00742D10" w:rsidRDefault="00125007" w:rsidP="008E4F4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Auto-p</w:t>
            </w:r>
            <w:r w:rsidR="001C3853">
              <w:rPr>
                <w:rFonts w:ascii="Times New Roman" w:eastAsia="Times New Roman" w:hAnsi="Times New Roman" w:cs="Times New Roman"/>
                <w:sz w:val="18"/>
              </w:rPr>
              <w:t xml:space="preserve">opulated with the </w:t>
            </w:r>
            <w:r w:rsidR="00742D10">
              <w:rPr>
                <w:rFonts w:ascii="Times New Roman" w:eastAsia="Times New Roman" w:hAnsi="Times New Roman" w:cs="Times New Roman"/>
                <w:sz w:val="18"/>
              </w:rPr>
              <w:t xml:space="preserve">max of the following dates that extend First Legal Deadline: </w:t>
            </w:r>
          </w:p>
          <w:p w14:paraId="08AD4271" w14:textId="01E06933" w:rsidR="00742D10" w:rsidRDefault="00742D10" w:rsidP="00742D10">
            <w:pPr>
              <w:pStyle w:val="ListParagraph"/>
              <w:numPr>
                <w:ilvl w:val="0"/>
                <w:numId w:val="13"/>
              </w:numPr>
              <w:spacing w:after="0" w:line="259" w:lineRule="auto"/>
              <w:rPr>
                <w:rFonts w:ascii="Times New Roman" w:eastAsia="Times New Roman" w:hAnsi="Times New Roman" w:cs="Times New Roman"/>
                <w:sz w:val="18"/>
              </w:rPr>
            </w:pPr>
            <w:r w:rsidRPr="00742D10">
              <w:rPr>
                <w:rFonts w:ascii="Times New Roman" w:eastAsia="Times New Roman" w:hAnsi="Times New Roman" w:cs="Times New Roman"/>
                <w:sz w:val="18"/>
              </w:rPr>
              <w:t>Extension – Request to Delay Foreclosure timeline</w:t>
            </w:r>
            <w:r>
              <w:rPr>
                <w:rFonts w:ascii="Times New Roman" w:eastAsia="Times New Roman" w:hAnsi="Times New Roman" w:cs="Times New Roman"/>
                <w:sz w:val="18"/>
              </w:rPr>
              <w:t xml:space="preserve"> “Extension Expiration Date”</w:t>
            </w:r>
          </w:p>
          <w:p w14:paraId="7EB641D5" w14:textId="657783FA" w:rsidR="00742D10" w:rsidRPr="00742D10" w:rsidRDefault="00742D10" w:rsidP="00742D10">
            <w:pPr>
              <w:pStyle w:val="ListParagraph"/>
              <w:numPr>
                <w:ilvl w:val="0"/>
                <w:numId w:val="13"/>
              </w:numPr>
              <w:spacing w:after="0" w:line="259" w:lineRule="auto"/>
              <w:rPr>
                <w:rFonts w:ascii="Times New Roman" w:eastAsia="Times New Roman" w:hAnsi="Times New Roman" w:cs="Times New Roman"/>
                <w:sz w:val="18"/>
              </w:rPr>
            </w:pPr>
            <w:r w:rsidRPr="00742D10">
              <w:rPr>
                <w:rFonts w:ascii="Times New Roman" w:eastAsia="Times New Roman" w:hAnsi="Times New Roman" w:cs="Times New Roman"/>
                <w:sz w:val="18"/>
              </w:rPr>
              <w:t xml:space="preserve">Extension – COVID 19 – Request to Delay Foreclosure timeline with Reason for Extension “Initiation of Foreclosure (First Legal Date)”: </w:t>
            </w:r>
            <w:r>
              <w:rPr>
                <w:rFonts w:ascii="Times New Roman" w:eastAsia="Times New Roman" w:hAnsi="Times New Roman" w:cs="Times New Roman"/>
                <w:sz w:val="18"/>
              </w:rPr>
              <w:t>(only if</w:t>
            </w:r>
            <w:r w:rsidRPr="00742D10">
              <w:rPr>
                <w:rFonts w:ascii="Times New Roman" w:eastAsia="Times New Roman" w:hAnsi="Times New Roman" w:cs="Times New Roman"/>
                <w:sz w:val="18"/>
              </w:rPr>
              <w:t xml:space="preserve"> the Extension Request Date is BEFORE the missed curtailment Date</w:t>
            </w:r>
            <w:r>
              <w:rPr>
                <w:rFonts w:ascii="Times New Roman" w:eastAsia="Times New Roman" w:hAnsi="Times New Roman" w:cs="Times New Roman"/>
                <w:sz w:val="18"/>
              </w:rPr>
              <w:t>)</w:t>
            </w:r>
          </w:p>
          <w:p w14:paraId="0F2545E8" w14:textId="16BDB9C0" w:rsidR="00C64D44" w:rsidRDefault="00742D10" w:rsidP="00742D10">
            <w:pPr>
              <w:pStyle w:val="ListParagraph"/>
              <w:numPr>
                <w:ilvl w:val="0"/>
                <w:numId w:val="13"/>
              </w:numPr>
              <w:spacing w:after="0" w:line="259" w:lineRule="auto"/>
            </w:pPr>
            <w:r>
              <w:rPr>
                <w:rFonts w:ascii="Times New Roman" w:eastAsia="Times New Roman" w:hAnsi="Times New Roman" w:cs="Times New Roman"/>
                <w:sz w:val="18"/>
              </w:rPr>
              <w:t>D</w:t>
            </w:r>
            <w:r w:rsidR="00125007" w:rsidRPr="00742D10">
              <w:rPr>
                <w:rFonts w:ascii="Times New Roman" w:eastAsia="Times New Roman" w:hAnsi="Times New Roman" w:cs="Times New Roman"/>
                <w:sz w:val="18"/>
              </w:rPr>
              <w:t xml:space="preserve">ate entered in field </w:t>
            </w:r>
            <w:r w:rsidRPr="00742D10">
              <w:rPr>
                <w:rFonts w:ascii="Times New Roman" w:eastAsia="Times New Roman" w:hAnsi="Times New Roman" w:cs="Times New Roman"/>
                <w:sz w:val="18"/>
              </w:rPr>
              <w:t xml:space="preserve">“User Adjusted 1st Legal Deadline / Block 19, enter if applicable” from the Claims Disposition screen.  (Field was previously titled </w:t>
            </w:r>
            <w:r w:rsidR="00125007" w:rsidRPr="00742D10">
              <w:rPr>
                <w:rFonts w:ascii="Times New Roman" w:eastAsia="Times New Roman" w:hAnsi="Times New Roman" w:cs="Times New Roman"/>
                <w:sz w:val="18"/>
              </w:rPr>
              <w:t>“Exp. Date of Approved Ext (1st Legal to Commence FCL / Deed in Lieu)”</w:t>
            </w:r>
            <w:r w:rsidRPr="00742D10">
              <w:rPr>
                <w:rFonts w:ascii="Times New Roman" w:eastAsia="Times New Roman" w:hAnsi="Times New Roman" w:cs="Times New Roman"/>
                <w:sz w:val="18"/>
              </w:rPr>
              <w:t>)</w:t>
            </w:r>
            <w:r w:rsidR="00125007" w:rsidRPr="00742D10">
              <w:rPr>
                <w:rFonts w:ascii="Times New Roman" w:eastAsia="Times New Roman" w:hAnsi="Times New Roman" w:cs="Times New Roman"/>
                <w:sz w:val="18"/>
              </w:rPr>
              <w:t xml:space="preserve"> </w:t>
            </w:r>
          </w:p>
        </w:tc>
      </w:tr>
      <w:tr w:rsidR="00C64D44" w14:paraId="4BF2B1D2" w14:textId="77777777" w:rsidTr="000C3B11">
        <w:trPr>
          <w:trHeight w:val="490"/>
        </w:trPr>
        <w:tc>
          <w:tcPr>
            <w:tcW w:w="432" w:type="pct"/>
            <w:tcBorders>
              <w:top w:val="single" w:sz="4" w:space="0" w:color="000000"/>
              <w:left w:val="single" w:sz="4" w:space="0" w:color="000000"/>
              <w:bottom w:val="single" w:sz="4" w:space="0" w:color="000000"/>
              <w:right w:val="single" w:sz="4" w:space="0" w:color="000000"/>
            </w:tcBorders>
          </w:tcPr>
          <w:p w14:paraId="6A4C0BE3" w14:textId="77777777" w:rsidR="00C64D44" w:rsidRDefault="001C3853">
            <w:pPr>
              <w:spacing w:after="0" w:line="259" w:lineRule="auto"/>
              <w:ind w:left="102" w:firstLine="0"/>
            </w:pPr>
            <w:r>
              <w:rPr>
                <w:rFonts w:ascii="Times New Roman" w:eastAsia="Times New Roman" w:hAnsi="Times New Roman" w:cs="Times New Roman"/>
                <w:sz w:val="18"/>
              </w:rPr>
              <w:t xml:space="preserve">Item 20 </w:t>
            </w:r>
          </w:p>
        </w:tc>
        <w:tc>
          <w:tcPr>
            <w:tcW w:w="1509" w:type="pct"/>
            <w:tcBorders>
              <w:top w:val="single" w:sz="4" w:space="0" w:color="000000"/>
              <w:left w:val="single" w:sz="4" w:space="0" w:color="000000"/>
              <w:bottom w:val="single" w:sz="4" w:space="0" w:color="000000"/>
              <w:right w:val="single" w:sz="4" w:space="0" w:color="000000"/>
            </w:tcBorders>
          </w:tcPr>
          <w:p w14:paraId="0270FAFB" w14:textId="77777777" w:rsidR="00C64D44" w:rsidRDefault="001C3853">
            <w:pPr>
              <w:spacing w:after="0" w:line="259" w:lineRule="auto"/>
              <w:ind w:left="102" w:firstLine="0"/>
            </w:pPr>
            <w:r>
              <w:rPr>
                <w:rFonts w:ascii="Times New Roman" w:eastAsia="Times New Roman" w:hAnsi="Times New Roman" w:cs="Times New Roman"/>
                <w:sz w:val="18"/>
              </w:rPr>
              <w:t xml:space="preserve">Date of Notice/Extension to Convey </w:t>
            </w:r>
          </w:p>
        </w:tc>
        <w:tc>
          <w:tcPr>
            <w:tcW w:w="3059" w:type="pct"/>
            <w:tcBorders>
              <w:top w:val="single" w:sz="4" w:space="0" w:color="000000"/>
              <w:left w:val="single" w:sz="4" w:space="0" w:color="000000"/>
              <w:bottom w:val="single" w:sz="4" w:space="0" w:color="000000"/>
              <w:right w:val="single" w:sz="4" w:space="0" w:color="000000"/>
            </w:tcBorders>
          </w:tcPr>
          <w:p w14:paraId="4AB6B620" w14:textId="77777777" w:rsidR="00C64D44" w:rsidRDefault="001C3853">
            <w:pPr>
              <w:spacing w:after="0" w:line="259" w:lineRule="auto"/>
              <w:ind w:left="103" w:firstLine="2"/>
              <w:rPr>
                <w:rFonts w:ascii="Times New Roman" w:eastAsia="Times New Roman" w:hAnsi="Times New Roman" w:cs="Times New Roman"/>
                <w:sz w:val="18"/>
              </w:rPr>
            </w:pPr>
            <w:r>
              <w:rPr>
                <w:rFonts w:ascii="Times New Roman" w:eastAsia="Times New Roman" w:hAnsi="Times New Roman" w:cs="Times New Roman"/>
                <w:sz w:val="18"/>
              </w:rPr>
              <w:t xml:space="preserve">Auto-populated with the </w:t>
            </w:r>
            <w:r w:rsidR="00AB679B">
              <w:rPr>
                <w:rFonts w:ascii="Times New Roman" w:eastAsia="Times New Roman" w:hAnsi="Times New Roman" w:cs="Times New Roman"/>
                <w:sz w:val="18"/>
              </w:rPr>
              <w:t xml:space="preserve">date entered in field “Exp. Date of Approved Ext to file Claims” from the Claims Disposition Screen. </w:t>
            </w:r>
          </w:p>
          <w:p w14:paraId="435917CB" w14:textId="177F35B1" w:rsidR="00C61600" w:rsidRPr="00810CBF" w:rsidRDefault="00C61600">
            <w:pPr>
              <w:spacing w:after="0" w:line="259" w:lineRule="auto"/>
              <w:ind w:left="103" w:firstLine="2"/>
              <w:rPr>
                <w:rFonts w:ascii="Times New Roman" w:hAnsi="Times New Roman" w:cs="Times New Roman"/>
                <w:sz w:val="18"/>
                <w:szCs w:val="18"/>
              </w:rPr>
            </w:pPr>
            <w:r w:rsidRPr="00810CBF">
              <w:rPr>
                <w:rFonts w:ascii="Times New Roman" w:hAnsi="Times New Roman" w:cs="Times New Roman"/>
                <w:sz w:val="18"/>
                <w:szCs w:val="18"/>
              </w:rPr>
              <w:t>Applies to SBC only</w:t>
            </w:r>
            <w:r>
              <w:rPr>
                <w:rFonts w:ascii="Times New Roman" w:hAnsi="Times New Roman" w:cs="Times New Roman"/>
                <w:sz w:val="18"/>
                <w:szCs w:val="18"/>
              </w:rPr>
              <w:t>, n/</w:t>
            </w:r>
            <w:proofErr w:type="gramStart"/>
            <w:r>
              <w:rPr>
                <w:rFonts w:ascii="Times New Roman" w:hAnsi="Times New Roman" w:cs="Times New Roman"/>
                <w:sz w:val="18"/>
                <w:szCs w:val="18"/>
              </w:rPr>
              <w:t>a for</w:t>
            </w:r>
            <w:proofErr w:type="gramEnd"/>
            <w:r>
              <w:rPr>
                <w:rFonts w:ascii="Times New Roman" w:hAnsi="Times New Roman" w:cs="Times New Roman"/>
                <w:sz w:val="18"/>
                <w:szCs w:val="18"/>
              </w:rPr>
              <w:t xml:space="preserve"> ABC.</w:t>
            </w:r>
          </w:p>
        </w:tc>
      </w:tr>
      <w:tr w:rsidR="00C64D44" w14:paraId="16CB705B" w14:textId="77777777" w:rsidTr="000C3B11">
        <w:trPr>
          <w:trHeight w:val="632"/>
        </w:trPr>
        <w:tc>
          <w:tcPr>
            <w:tcW w:w="432" w:type="pct"/>
            <w:tcBorders>
              <w:top w:val="single" w:sz="4" w:space="0" w:color="000000"/>
              <w:left w:val="single" w:sz="4" w:space="0" w:color="000000"/>
              <w:bottom w:val="single" w:sz="4" w:space="0" w:color="000000"/>
              <w:right w:val="single" w:sz="4" w:space="0" w:color="000000"/>
            </w:tcBorders>
          </w:tcPr>
          <w:p w14:paraId="389CA56C" w14:textId="77777777" w:rsidR="00C64D44" w:rsidRDefault="001C3853">
            <w:pPr>
              <w:spacing w:after="0" w:line="259" w:lineRule="auto"/>
              <w:ind w:left="102" w:firstLine="0"/>
            </w:pPr>
            <w:r>
              <w:rPr>
                <w:rFonts w:ascii="Times New Roman" w:eastAsia="Times New Roman" w:hAnsi="Times New Roman" w:cs="Times New Roman"/>
                <w:sz w:val="18"/>
              </w:rPr>
              <w:t xml:space="preserve">Item 21 </w:t>
            </w:r>
          </w:p>
        </w:tc>
        <w:tc>
          <w:tcPr>
            <w:tcW w:w="1509" w:type="pct"/>
            <w:tcBorders>
              <w:top w:val="single" w:sz="4" w:space="0" w:color="000000"/>
              <w:left w:val="single" w:sz="4" w:space="0" w:color="000000"/>
              <w:bottom w:val="single" w:sz="4" w:space="0" w:color="000000"/>
              <w:right w:val="single" w:sz="4" w:space="0" w:color="000000"/>
            </w:tcBorders>
          </w:tcPr>
          <w:p w14:paraId="6C82FBCB" w14:textId="77777777" w:rsidR="00C64D44" w:rsidRDefault="001C3853">
            <w:pPr>
              <w:spacing w:after="0" w:line="259" w:lineRule="auto"/>
              <w:ind w:left="102" w:firstLine="0"/>
            </w:pPr>
            <w:r>
              <w:rPr>
                <w:rFonts w:ascii="Times New Roman" w:eastAsia="Times New Roman" w:hAnsi="Times New Roman" w:cs="Times New Roman"/>
                <w:sz w:val="18"/>
              </w:rPr>
              <w:t xml:space="preserve">Date of Release of Bankruptcy </w:t>
            </w:r>
          </w:p>
        </w:tc>
        <w:tc>
          <w:tcPr>
            <w:tcW w:w="3059" w:type="pct"/>
            <w:tcBorders>
              <w:top w:val="single" w:sz="4" w:space="0" w:color="000000"/>
              <w:left w:val="single" w:sz="4" w:space="0" w:color="000000"/>
              <w:bottom w:val="single" w:sz="4" w:space="0" w:color="000000"/>
              <w:right w:val="single" w:sz="4" w:space="0" w:color="000000"/>
            </w:tcBorders>
          </w:tcPr>
          <w:p w14:paraId="78029999" w14:textId="7547FBF3" w:rsidR="00C64D44" w:rsidRDefault="001C3853">
            <w:pPr>
              <w:spacing w:after="0" w:line="259" w:lineRule="auto"/>
              <w:ind w:left="103" w:firstLine="0"/>
            </w:pPr>
            <w:r>
              <w:rPr>
                <w:rFonts w:ascii="Times New Roman" w:eastAsia="Times New Roman" w:hAnsi="Times New Roman" w:cs="Times New Roman"/>
                <w:sz w:val="18"/>
              </w:rPr>
              <w:t xml:space="preserve">Auto-populated with complete date of </w:t>
            </w:r>
            <w:r w:rsidR="00953683">
              <w:rPr>
                <w:rFonts w:ascii="Times New Roman" w:eastAsia="Times New Roman" w:hAnsi="Times New Roman" w:cs="Times New Roman"/>
                <w:sz w:val="18"/>
              </w:rPr>
              <w:t>“</w:t>
            </w:r>
            <w:r>
              <w:rPr>
                <w:rFonts w:ascii="Times New Roman" w:eastAsia="Times New Roman" w:hAnsi="Times New Roman" w:cs="Times New Roman"/>
                <w:sz w:val="18"/>
              </w:rPr>
              <w:t>Bankruptcy - Chapter 7 (Endorsed)</w:t>
            </w:r>
            <w:r w:rsidR="00953683">
              <w:rPr>
                <w:rFonts w:ascii="Times New Roman" w:eastAsia="Times New Roman" w:hAnsi="Times New Roman" w:cs="Times New Roman"/>
                <w:sz w:val="18"/>
              </w:rPr>
              <w:t>”</w:t>
            </w: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 xml:space="preserve">or </w:t>
            </w:r>
            <w:r w:rsidR="00953683">
              <w:rPr>
                <w:rFonts w:ascii="Times New Roman" w:eastAsia="Times New Roman" w:hAnsi="Times New Roman" w:cs="Times New Roman"/>
                <w:sz w:val="18"/>
              </w:rPr>
              <w:t>”</w:t>
            </w:r>
            <w:r>
              <w:rPr>
                <w:rFonts w:ascii="Times New Roman" w:eastAsia="Times New Roman" w:hAnsi="Times New Roman" w:cs="Times New Roman"/>
                <w:sz w:val="18"/>
              </w:rPr>
              <w:t>Bankruptcy</w:t>
            </w:r>
            <w:proofErr w:type="gramEnd"/>
            <w:r>
              <w:rPr>
                <w:rFonts w:ascii="Times New Roman" w:eastAsia="Times New Roman" w:hAnsi="Times New Roman" w:cs="Times New Roman"/>
                <w:sz w:val="18"/>
              </w:rPr>
              <w:t xml:space="preserve"> - Chapter 13 (Endorsed)</w:t>
            </w:r>
            <w:r w:rsidR="00953683">
              <w:rPr>
                <w:rFonts w:ascii="Times New Roman" w:eastAsia="Times New Roman" w:hAnsi="Times New Roman" w:cs="Times New Roman"/>
                <w:sz w:val="18"/>
              </w:rPr>
              <w:t>”</w:t>
            </w:r>
            <w:r>
              <w:rPr>
                <w:rFonts w:ascii="Times New Roman" w:eastAsia="Times New Roman" w:hAnsi="Times New Roman" w:cs="Times New Roman"/>
                <w:sz w:val="18"/>
              </w:rPr>
              <w:t xml:space="preserve"> Step = "Discharged" on Bankruptcy Timeline. </w:t>
            </w:r>
          </w:p>
        </w:tc>
      </w:tr>
      <w:tr w:rsidR="00C64D44" w14:paraId="60D8BAC8" w14:textId="77777777" w:rsidTr="0018252A">
        <w:trPr>
          <w:trHeight w:val="1351"/>
        </w:trPr>
        <w:tc>
          <w:tcPr>
            <w:tcW w:w="432" w:type="pct"/>
            <w:tcBorders>
              <w:top w:val="single" w:sz="4" w:space="0" w:color="000000"/>
              <w:left w:val="single" w:sz="4" w:space="0" w:color="000000"/>
              <w:bottom w:val="single" w:sz="4" w:space="0" w:color="000000"/>
              <w:right w:val="single" w:sz="4" w:space="0" w:color="000000"/>
            </w:tcBorders>
          </w:tcPr>
          <w:p w14:paraId="15A20A95" w14:textId="77777777" w:rsidR="00C64D44" w:rsidRDefault="001C3853">
            <w:pPr>
              <w:spacing w:after="0" w:line="259" w:lineRule="auto"/>
              <w:ind w:left="102" w:firstLine="0"/>
            </w:pPr>
            <w:r>
              <w:rPr>
                <w:rFonts w:ascii="Times New Roman" w:eastAsia="Times New Roman" w:hAnsi="Times New Roman" w:cs="Times New Roman"/>
                <w:sz w:val="18"/>
              </w:rPr>
              <w:t xml:space="preserve">Item 24 </w:t>
            </w:r>
          </w:p>
        </w:tc>
        <w:tc>
          <w:tcPr>
            <w:tcW w:w="1509" w:type="pct"/>
            <w:tcBorders>
              <w:top w:val="single" w:sz="4" w:space="0" w:color="000000"/>
              <w:left w:val="single" w:sz="4" w:space="0" w:color="000000"/>
              <w:bottom w:val="single" w:sz="4" w:space="0" w:color="000000"/>
              <w:right w:val="single" w:sz="4" w:space="0" w:color="000000"/>
            </w:tcBorders>
          </w:tcPr>
          <w:p w14:paraId="047CC076" w14:textId="77777777" w:rsidR="00C64D44" w:rsidRDefault="001C3853">
            <w:pPr>
              <w:spacing w:after="0" w:line="259" w:lineRule="auto"/>
              <w:ind w:left="102" w:firstLine="0"/>
            </w:pPr>
            <w:r>
              <w:rPr>
                <w:rFonts w:ascii="Times New Roman" w:eastAsia="Times New Roman" w:hAnsi="Times New Roman" w:cs="Times New Roman"/>
                <w:sz w:val="18"/>
              </w:rPr>
              <w:t xml:space="preserve">Is Property Conveyed Damaged? Yes or </w:t>
            </w:r>
            <w:proofErr w:type="gramStart"/>
            <w:r>
              <w:rPr>
                <w:rFonts w:ascii="Times New Roman" w:eastAsia="Times New Roman" w:hAnsi="Times New Roman" w:cs="Times New Roman"/>
                <w:sz w:val="18"/>
              </w:rPr>
              <w:t>No</w:t>
            </w:r>
            <w:proofErr w:type="gramEnd"/>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40F02989" w14:textId="003FA63A" w:rsidR="00C64D44" w:rsidRDefault="001C3853">
            <w:pPr>
              <w:spacing w:after="3" w:line="259" w:lineRule="auto"/>
              <w:ind w:left="103" w:firstLine="0"/>
            </w:pPr>
            <w:r>
              <w:rPr>
                <w:rFonts w:ascii="Times New Roman" w:eastAsia="Times New Roman" w:hAnsi="Times New Roman" w:cs="Times New Roman"/>
                <w:sz w:val="18"/>
              </w:rPr>
              <w:t xml:space="preserve">Auto-populated </w:t>
            </w:r>
            <w:r w:rsidR="00072868">
              <w:rPr>
                <w:rFonts w:ascii="Times New Roman" w:eastAsia="Times New Roman" w:hAnsi="Times New Roman" w:cs="Times New Roman"/>
                <w:sz w:val="18"/>
              </w:rPr>
              <w:t xml:space="preserve">based on “Damage” field </w:t>
            </w:r>
            <w:r>
              <w:rPr>
                <w:rFonts w:ascii="Times New Roman" w:eastAsia="Times New Roman" w:hAnsi="Times New Roman" w:cs="Times New Roman"/>
                <w:sz w:val="18"/>
              </w:rPr>
              <w:t>from Property Info screen within Loan Module</w:t>
            </w:r>
            <w:r w:rsidR="00072868">
              <w:rPr>
                <w:rFonts w:ascii="Times New Roman" w:eastAsia="Times New Roman" w:hAnsi="Times New Roman" w:cs="Times New Roman"/>
                <w:sz w:val="18"/>
              </w:rPr>
              <w:t>. If NULL, then the field = No. If populated = Yes</w:t>
            </w:r>
          </w:p>
          <w:p w14:paraId="342D3753" w14:textId="77777777" w:rsidR="0018252A" w:rsidRDefault="001C3853" w:rsidP="0018252A">
            <w:pPr>
              <w:spacing w:after="0" w:line="259" w:lineRule="auto"/>
              <w:ind w:left="0" w:firstLine="0"/>
              <w:rPr>
                <w:rFonts w:ascii="Times New Roman" w:eastAsia="Times New Roman" w:hAnsi="Times New Roman" w:cs="Times New Roman"/>
                <w:sz w:val="18"/>
              </w:rPr>
            </w:pPr>
            <w:r>
              <w:rPr>
                <w:sz w:val="22"/>
              </w:rPr>
              <w:t xml:space="preserve"> </w:t>
            </w:r>
            <w:r w:rsidRPr="002632D5">
              <w:rPr>
                <w:rFonts w:ascii="Times New Roman" w:eastAsia="Times New Roman" w:hAnsi="Times New Roman" w:cs="Times New Roman"/>
                <w:b/>
                <w:sz w:val="18"/>
              </w:rPr>
              <w:t>Note</w:t>
            </w:r>
            <w:r>
              <w:rPr>
                <w:rFonts w:ascii="Times New Roman" w:eastAsia="Times New Roman" w:hAnsi="Times New Roman" w:cs="Times New Roman"/>
                <w:sz w:val="18"/>
              </w:rPr>
              <w:t>:</w:t>
            </w:r>
            <w:r w:rsidR="005A47A2" w:rsidRPr="005A47A2">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The Servicer to </w:t>
            </w:r>
            <w:r w:rsidRPr="008346F3">
              <w:rPr>
                <w:rFonts w:ascii="Times New Roman" w:eastAsia="Times New Roman" w:hAnsi="Times New Roman" w:cs="Times New Roman"/>
                <w:sz w:val="18"/>
              </w:rPr>
              <w:t>accept</w:t>
            </w:r>
            <w:r>
              <w:rPr>
                <w:rFonts w:ascii="Times New Roman" w:eastAsia="Times New Roman" w:hAnsi="Times New Roman" w:cs="Times New Roman"/>
                <w:sz w:val="18"/>
              </w:rPr>
              <w:t xml:space="preserve"> receipt of hazard insurance proceeds on the claim form CT21 by entering </w:t>
            </w:r>
            <w:r w:rsidR="00072868">
              <w:rPr>
                <w:rFonts w:ascii="Times New Roman" w:eastAsia="Times New Roman" w:hAnsi="Times New Roman" w:cs="Times New Roman"/>
                <w:sz w:val="18"/>
              </w:rPr>
              <w:t>a Damage Type</w:t>
            </w:r>
            <w:r>
              <w:rPr>
                <w:rFonts w:ascii="Times New Roman" w:eastAsia="Times New Roman" w:hAnsi="Times New Roman" w:cs="Times New Roman"/>
                <w:sz w:val="18"/>
              </w:rPr>
              <w:t xml:space="preserve"> in the Property Information screen and </w:t>
            </w:r>
            <w:r w:rsidR="00072868">
              <w:rPr>
                <w:rFonts w:ascii="Times New Roman" w:eastAsia="Times New Roman" w:hAnsi="Times New Roman" w:cs="Times New Roman"/>
                <w:sz w:val="18"/>
              </w:rPr>
              <w:t xml:space="preserve">Block 24 will be set to Yes. </w:t>
            </w:r>
          </w:p>
          <w:p w14:paraId="4DCA3179" w14:textId="2AEF2A0E" w:rsidR="00C64D44" w:rsidRPr="002B0F88" w:rsidRDefault="000742FC" w:rsidP="0018252A">
            <w:pPr>
              <w:spacing w:after="0" w:line="259" w:lineRule="auto"/>
              <w:ind w:left="0" w:firstLine="0"/>
              <w:rPr>
                <w:rFonts w:ascii="Times New Roman" w:eastAsia="Times New Roman" w:hAnsi="Times New Roman" w:cs="Times New Roman"/>
                <w:sz w:val="18"/>
              </w:rPr>
            </w:pPr>
            <w:r w:rsidRPr="005A47A2">
              <w:rPr>
                <w:rFonts w:ascii="Times New Roman" w:eastAsia="Times New Roman" w:hAnsi="Times New Roman" w:cs="Times New Roman"/>
                <w:sz w:val="18"/>
              </w:rPr>
              <w:t>If Item 24 is Yes, Item 25, Item 26, Item 27</w:t>
            </w:r>
            <w:r>
              <w:rPr>
                <w:rFonts w:ascii="Times New Roman" w:eastAsia="Times New Roman" w:hAnsi="Times New Roman" w:cs="Times New Roman"/>
                <w:sz w:val="18"/>
              </w:rPr>
              <w:t>, and Item 41</w:t>
            </w:r>
            <w:r w:rsidRPr="005A47A2">
              <w:rPr>
                <w:rFonts w:ascii="Times New Roman" w:eastAsia="Times New Roman" w:hAnsi="Times New Roman" w:cs="Times New Roman"/>
                <w:sz w:val="18"/>
              </w:rPr>
              <w:t xml:space="preserve"> are also required.</w:t>
            </w:r>
          </w:p>
        </w:tc>
      </w:tr>
      <w:tr w:rsidR="00ED71B8" w14:paraId="6AD1B5D8" w14:textId="77777777" w:rsidTr="000C3B11">
        <w:trPr>
          <w:trHeight w:val="523"/>
        </w:trPr>
        <w:tc>
          <w:tcPr>
            <w:tcW w:w="432" w:type="pct"/>
            <w:tcBorders>
              <w:top w:val="single" w:sz="4" w:space="0" w:color="000000"/>
              <w:left w:val="single" w:sz="4" w:space="0" w:color="000000"/>
              <w:bottom w:val="single" w:sz="4" w:space="0" w:color="000000"/>
              <w:right w:val="single" w:sz="4" w:space="0" w:color="000000"/>
            </w:tcBorders>
          </w:tcPr>
          <w:p w14:paraId="5ADB9F66" w14:textId="010FC0EC" w:rsidR="00ED71B8" w:rsidRDefault="00687F24" w:rsidP="00ED71B8">
            <w:pPr>
              <w:spacing w:after="0" w:line="259" w:lineRule="auto"/>
              <w:ind w:left="102" w:firstLine="0"/>
              <w:rPr>
                <w:rFonts w:ascii="Times New Roman" w:eastAsia="Times New Roman" w:hAnsi="Times New Roman" w:cs="Times New Roman"/>
                <w:sz w:val="18"/>
              </w:rPr>
            </w:pPr>
            <w:r>
              <w:rPr>
                <w:rFonts w:ascii="Times New Roman" w:eastAsia="Times New Roman" w:hAnsi="Times New Roman" w:cs="Times New Roman"/>
                <w:sz w:val="18"/>
              </w:rPr>
              <w:t xml:space="preserve">Item </w:t>
            </w:r>
            <w:r w:rsidR="00ED71B8">
              <w:rPr>
                <w:rFonts w:ascii="Times New Roman" w:eastAsia="Times New Roman" w:hAnsi="Times New Roman" w:cs="Times New Roman"/>
                <w:sz w:val="18"/>
              </w:rPr>
              <w:t>25</w:t>
            </w:r>
          </w:p>
        </w:tc>
        <w:tc>
          <w:tcPr>
            <w:tcW w:w="1509" w:type="pct"/>
            <w:tcBorders>
              <w:top w:val="single" w:sz="4" w:space="0" w:color="000000"/>
              <w:left w:val="single" w:sz="4" w:space="0" w:color="000000"/>
              <w:bottom w:val="single" w:sz="4" w:space="0" w:color="000000"/>
              <w:right w:val="single" w:sz="4" w:space="0" w:color="000000"/>
            </w:tcBorders>
          </w:tcPr>
          <w:p w14:paraId="367F049D" w14:textId="61524E24" w:rsidR="00ED71B8" w:rsidRDefault="00ED71B8" w:rsidP="00ED71B8">
            <w:pPr>
              <w:spacing w:after="0" w:line="259" w:lineRule="auto"/>
              <w:ind w:left="102" w:firstLine="0"/>
              <w:rPr>
                <w:rFonts w:ascii="Times New Roman" w:eastAsia="Times New Roman" w:hAnsi="Times New Roman" w:cs="Times New Roman"/>
                <w:sz w:val="18"/>
              </w:rPr>
            </w:pPr>
            <w:r w:rsidRPr="007733BD">
              <w:rPr>
                <w:rFonts w:ascii="Times New Roman" w:eastAsia="Times New Roman" w:hAnsi="Times New Roman" w:cs="Times New Roman"/>
                <w:sz w:val="18"/>
              </w:rPr>
              <w:t>If Item 24 is Yes, date of:</w:t>
            </w:r>
            <w:r>
              <w:rPr>
                <w:rFonts w:ascii="Times New Roman" w:eastAsia="Times New Roman" w:hAnsi="Times New Roman" w:cs="Times New Roman"/>
                <w:sz w:val="18"/>
              </w:rPr>
              <w:t xml:space="preserve"> </w:t>
            </w:r>
            <w:r w:rsidRPr="007733BD">
              <w:rPr>
                <w:rFonts w:ascii="Times New Roman" w:eastAsia="Times New Roman" w:hAnsi="Times New Roman" w:cs="Times New Roman"/>
                <w:sz w:val="18"/>
              </w:rPr>
              <w:t>a. Local HUD Office approval</w:t>
            </w:r>
            <w:r>
              <w:rPr>
                <w:rFonts w:ascii="Times New Roman" w:eastAsia="Times New Roman" w:hAnsi="Times New Roman" w:cs="Times New Roman"/>
                <w:sz w:val="18"/>
              </w:rPr>
              <w:t xml:space="preserve"> </w:t>
            </w:r>
            <w:r w:rsidRPr="007733BD">
              <w:rPr>
                <w:rFonts w:ascii="Times New Roman" w:eastAsia="Times New Roman" w:hAnsi="Times New Roman" w:cs="Times New Roman"/>
                <w:sz w:val="18"/>
              </w:rPr>
              <w:t>(pursuant to 203.379(a)(1))</w:t>
            </w:r>
          </w:p>
        </w:tc>
        <w:tc>
          <w:tcPr>
            <w:tcW w:w="3059" w:type="pct"/>
            <w:tcBorders>
              <w:top w:val="single" w:sz="4" w:space="0" w:color="000000"/>
              <w:left w:val="single" w:sz="4" w:space="0" w:color="000000"/>
              <w:bottom w:val="single" w:sz="4" w:space="0" w:color="000000"/>
              <w:right w:val="single" w:sz="4" w:space="0" w:color="000000"/>
            </w:tcBorders>
          </w:tcPr>
          <w:p w14:paraId="41E0DED7" w14:textId="5C19E229" w:rsidR="000742FC" w:rsidRPr="00657A92" w:rsidRDefault="00415EE8" w:rsidP="000742FC">
            <w:pPr>
              <w:spacing w:after="3"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Required i</w:t>
            </w:r>
            <w:r w:rsidR="00ED71B8" w:rsidRPr="00657A92">
              <w:rPr>
                <w:rFonts w:ascii="Times New Roman" w:eastAsia="Times New Roman" w:hAnsi="Times New Roman" w:cs="Times New Roman"/>
                <w:sz w:val="18"/>
              </w:rPr>
              <w:t xml:space="preserve">f </w:t>
            </w:r>
            <w:r w:rsidR="00687F24" w:rsidRPr="00657A92">
              <w:rPr>
                <w:rFonts w:ascii="Times New Roman" w:eastAsia="Times New Roman" w:hAnsi="Times New Roman" w:cs="Times New Roman"/>
                <w:sz w:val="18"/>
              </w:rPr>
              <w:t xml:space="preserve">Item </w:t>
            </w:r>
            <w:r w:rsidR="00ED71B8" w:rsidRPr="00657A92">
              <w:rPr>
                <w:rFonts w:ascii="Times New Roman" w:eastAsia="Times New Roman" w:hAnsi="Times New Roman" w:cs="Times New Roman"/>
                <w:sz w:val="18"/>
              </w:rPr>
              <w:t xml:space="preserve">24 </w:t>
            </w:r>
            <w:r w:rsidR="000742FC" w:rsidRPr="00657A92">
              <w:rPr>
                <w:rFonts w:ascii="Times New Roman" w:eastAsia="Times New Roman" w:hAnsi="Times New Roman" w:cs="Times New Roman"/>
                <w:sz w:val="18"/>
              </w:rPr>
              <w:t>is</w:t>
            </w:r>
            <w:r w:rsidR="00ED71B8" w:rsidRPr="00657A92">
              <w:rPr>
                <w:rFonts w:ascii="Times New Roman" w:eastAsia="Times New Roman" w:hAnsi="Times New Roman" w:cs="Times New Roman"/>
                <w:sz w:val="18"/>
              </w:rPr>
              <w:t xml:space="preserve"> </w:t>
            </w:r>
            <w:r w:rsidR="000742FC" w:rsidRPr="00657A92">
              <w:rPr>
                <w:rFonts w:ascii="Times New Roman" w:eastAsia="Times New Roman" w:hAnsi="Times New Roman" w:cs="Times New Roman"/>
                <w:sz w:val="18"/>
              </w:rPr>
              <w:t>Yes</w:t>
            </w:r>
            <w:r w:rsidR="00ED71B8" w:rsidRPr="00657A92">
              <w:rPr>
                <w:rFonts w:ascii="Times New Roman" w:eastAsia="Times New Roman" w:hAnsi="Times New Roman" w:cs="Times New Roman"/>
                <w:sz w:val="18"/>
              </w:rPr>
              <w:t xml:space="preserve">, </w:t>
            </w:r>
            <w:r w:rsidR="00DB6E4A">
              <w:rPr>
                <w:rFonts w:ascii="Times New Roman" w:eastAsia="Times New Roman" w:hAnsi="Times New Roman" w:cs="Times New Roman"/>
                <w:sz w:val="18"/>
              </w:rPr>
              <w:t xml:space="preserve">user-entered date of </w:t>
            </w:r>
            <w:r>
              <w:rPr>
                <w:rFonts w:ascii="Times New Roman" w:eastAsia="Times New Roman" w:hAnsi="Times New Roman" w:cs="Times New Roman"/>
                <w:sz w:val="18"/>
              </w:rPr>
              <w:t xml:space="preserve">the loss in the “Date of HUD Approval/Certificate” date field. </w:t>
            </w:r>
          </w:p>
        </w:tc>
      </w:tr>
      <w:tr w:rsidR="00C64D44" w14:paraId="3222BEFC" w14:textId="77777777" w:rsidTr="000C3B11">
        <w:trPr>
          <w:trHeight w:val="280"/>
        </w:trPr>
        <w:tc>
          <w:tcPr>
            <w:tcW w:w="432" w:type="pct"/>
            <w:tcBorders>
              <w:top w:val="single" w:sz="4" w:space="0" w:color="000000"/>
              <w:left w:val="single" w:sz="4" w:space="0" w:color="000000"/>
              <w:bottom w:val="single" w:sz="4" w:space="0" w:color="000000"/>
              <w:right w:val="single" w:sz="4" w:space="0" w:color="000000"/>
            </w:tcBorders>
          </w:tcPr>
          <w:p w14:paraId="758283F6" w14:textId="77777777" w:rsidR="00C64D44" w:rsidRDefault="001C3853">
            <w:pPr>
              <w:spacing w:after="0" w:line="259" w:lineRule="auto"/>
              <w:ind w:left="102" w:firstLine="0"/>
            </w:pPr>
            <w:r>
              <w:rPr>
                <w:rFonts w:ascii="Times New Roman" w:eastAsia="Times New Roman" w:hAnsi="Times New Roman" w:cs="Times New Roman"/>
                <w:sz w:val="18"/>
              </w:rPr>
              <w:t xml:space="preserve">Item 26 </w:t>
            </w:r>
          </w:p>
        </w:tc>
        <w:tc>
          <w:tcPr>
            <w:tcW w:w="1509" w:type="pct"/>
            <w:tcBorders>
              <w:top w:val="single" w:sz="4" w:space="0" w:color="000000"/>
              <w:left w:val="single" w:sz="4" w:space="0" w:color="000000"/>
              <w:bottom w:val="single" w:sz="4" w:space="0" w:color="000000"/>
              <w:right w:val="single" w:sz="4" w:space="0" w:color="000000"/>
            </w:tcBorders>
          </w:tcPr>
          <w:p w14:paraId="2B0D777E" w14:textId="77777777" w:rsidR="00C64D44" w:rsidRDefault="001C3853">
            <w:pPr>
              <w:spacing w:after="0" w:line="259" w:lineRule="auto"/>
              <w:ind w:left="102" w:firstLine="0"/>
            </w:pPr>
            <w:r>
              <w:rPr>
                <w:rFonts w:ascii="Times New Roman" w:eastAsia="Times New Roman" w:hAnsi="Times New Roman" w:cs="Times New Roman"/>
                <w:sz w:val="18"/>
              </w:rPr>
              <w:t xml:space="preserve">Type of Damage </w:t>
            </w:r>
          </w:p>
        </w:tc>
        <w:tc>
          <w:tcPr>
            <w:tcW w:w="3059" w:type="pct"/>
            <w:tcBorders>
              <w:top w:val="single" w:sz="4" w:space="0" w:color="000000"/>
              <w:left w:val="single" w:sz="4" w:space="0" w:color="000000"/>
              <w:bottom w:val="single" w:sz="4" w:space="0" w:color="000000"/>
              <w:right w:val="single" w:sz="4" w:space="0" w:color="000000"/>
            </w:tcBorders>
          </w:tcPr>
          <w:p w14:paraId="3EADF1D1" w14:textId="68063534" w:rsidR="00C64D44" w:rsidRPr="00657A92" w:rsidRDefault="00415EE8" w:rsidP="002254B8">
            <w:pPr>
              <w:spacing w:after="0" w:line="259" w:lineRule="auto"/>
              <w:ind w:left="103" w:firstLine="0"/>
            </w:pPr>
            <w:r>
              <w:rPr>
                <w:rFonts w:ascii="Times New Roman" w:eastAsia="Times New Roman" w:hAnsi="Times New Roman" w:cs="Times New Roman"/>
                <w:sz w:val="18"/>
              </w:rPr>
              <w:t>Required i</w:t>
            </w:r>
            <w:r w:rsidR="002254B8" w:rsidRPr="00657A92">
              <w:rPr>
                <w:rFonts w:ascii="Times New Roman" w:eastAsia="Times New Roman" w:hAnsi="Times New Roman" w:cs="Times New Roman"/>
                <w:sz w:val="18"/>
              </w:rPr>
              <w:t xml:space="preserve">f Item 24 </w:t>
            </w:r>
            <w:r w:rsidR="000742FC" w:rsidRPr="00657A92">
              <w:rPr>
                <w:rFonts w:ascii="Times New Roman" w:eastAsia="Times New Roman" w:hAnsi="Times New Roman" w:cs="Times New Roman"/>
                <w:sz w:val="18"/>
              </w:rPr>
              <w:t>is</w:t>
            </w:r>
            <w:r w:rsidR="002254B8" w:rsidRPr="00657A92">
              <w:rPr>
                <w:rFonts w:ascii="Times New Roman" w:eastAsia="Times New Roman" w:hAnsi="Times New Roman" w:cs="Times New Roman"/>
                <w:sz w:val="18"/>
              </w:rPr>
              <w:t xml:space="preserve"> </w:t>
            </w:r>
            <w:r w:rsidR="000742FC" w:rsidRPr="00657A92">
              <w:rPr>
                <w:rFonts w:ascii="Times New Roman" w:eastAsia="Times New Roman" w:hAnsi="Times New Roman" w:cs="Times New Roman"/>
                <w:sz w:val="18"/>
              </w:rPr>
              <w:t>Yes</w:t>
            </w:r>
            <w:r w:rsidR="002254B8" w:rsidRPr="00657A92">
              <w:rPr>
                <w:rFonts w:ascii="Times New Roman" w:eastAsia="Times New Roman" w:hAnsi="Times New Roman" w:cs="Times New Roman"/>
                <w:sz w:val="18"/>
              </w:rPr>
              <w:t xml:space="preserve">, </w:t>
            </w:r>
            <w:proofErr w:type="gramStart"/>
            <w:r w:rsidR="002254B8" w:rsidRPr="00657A92">
              <w:rPr>
                <w:rFonts w:ascii="Times New Roman" w:eastAsia="Times New Roman" w:hAnsi="Times New Roman" w:cs="Times New Roman"/>
                <w:sz w:val="18"/>
              </w:rPr>
              <w:t>auto-populated</w:t>
            </w:r>
            <w:proofErr w:type="gramEnd"/>
            <w:r w:rsidR="002254B8" w:rsidRPr="00657A92">
              <w:rPr>
                <w:rFonts w:ascii="Times New Roman" w:eastAsia="Times New Roman" w:hAnsi="Times New Roman" w:cs="Times New Roman"/>
                <w:sz w:val="18"/>
              </w:rPr>
              <w:t xml:space="preserve"> with “Damage” field from Property Info screen within Loan Module.</w:t>
            </w:r>
          </w:p>
        </w:tc>
      </w:tr>
      <w:tr w:rsidR="00C64D44" w14:paraId="07A9D658"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7A059E23" w14:textId="77777777" w:rsidR="00C64D44" w:rsidRDefault="001C3853">
            <w:pPr>
              <w:spacing w:after="0" w:line="259" w:lineRule="auto"/>
              <w:ind w:left="102" w:firstLine="0"/>
            </w:pPr>
            <w:r>
              <w:rPr>
                <w:rFonts w:ascii="Times New Roman" w:eastAsia="Times New Roman" w:hAnsi="Times New Roman" w:cs="Times New Roman"/>
                <w:sz w:val="18"/>
              </w:rPr>
              <w:t xml:space="preserve">Item 27 </w:t>
            </w:r>
          </w:p>
        </w:tc>
        <w:tc>
          <w:tcPr>
            <w:tcW w:w="1509" w:type="pct"/>
            <w:tcBorders>
              <w:top w:val="single" w:sz="4" w:space="0" w:color="000000"/>
              <w:left w:val="single" w:sz="4" w:space="0" w:color="000000"/>
              <w:bottom w:val="single" w:sz="4" w:space="0" w:color="000000"/>
              <w:right w:val="single" w:sz="4" w:space="0" w:color="000000"/>
            </w:tcBorders>
          </w:tcPr>
          <w:p w14:paraId="4490A7B1" w14:textId="77777777" w:rsidR="00C64D44" w:rsidRDefault="001C3853">
            <w:pPr>
              <w:spacing w:after="0" w:line="259" w:lineRule="auto"/>
              <w:ind w:left="102" w:firstLine="0"/>
            </w:pPr>
            <w:r>
              <w:rPr>
                <w:rFonts w:ascii="Times New Roman" w:eastAsia="Times New Roman" w:hAnsi="Times New Roman" w:cs="Times New Roman"/>
                <w:sz w:val="18"/>
              </w:rPr>
              <w:t xml:space="preserve">Recovery or Estimate of Damage </w:t>
            </w:r>
          </w:p>
        </w:tc>
        <w:tc>
          <w:tcPr>
            <w:tcW w:w="3059" w:type="pct"/>
            <w:tcBorders>
              <w:top w:val="single" w:sz="4" w:space="0" w:color="000000"/>
              <w:left w:val="single" w:sz="4" w:space="0" w:color="000000"/>
              <w:bottom w:val="single" w:sz="4" w:space="0" w:color="000000"/>
              <w:right w:val="single" w:sz="4" w:space="0" w:color="000000"/>
            </w:tcBorders>
          </w:tcPr>
          <w:p w14:paraId="7C7DF841" w14:textId="513404D3" w:rsidR="000742FC" w:rsidRPr="000742FC" w:rsidRDefault="00415EE8" w:rsidP="000742F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Required i</w:t>
            </w:r>
            <w:r w:rsidR="002254B8">
              <w:rPr>
                <w:rFonts w:ascii="Times New Roman" w:eastAsia="Times New Roman" w:hAnsi="Times New Roman" w:cs="Times New Roman"/>
                <w:sz w:val="18"/>
              </w:rPr>
              <w:t xml:space="preserve">f Item 24 </w:t>
            </w:r>
            <w:r w:rsidR="000742FC">
              <w:rPr>
                <w:rFonts w:ascii="Times New Roman" w:eastAsia="Times New Roman" w:hAnsi="Times New Roman" w:cs="Times New Roman"/>
                <w:sz w:val="18"/>
              </w:rPr>
              <w:t>is</w:t>
            </w:r>
            <w:r w:rsidR="002254B8">
              <w:rPr>
                <w:rFonts w:ascii="Times New Roman" w:eastAsia="Times New Roman" w:hAnsi="Times New Roman" w:cs="Times New Roman"/>
                <w:sz w:val="18"/>
              </w:rPr>
              <w:t xml:space="preserve"> </w:t>
            </w:r>
            <w:r w:rsidR="000742FC" w:rsidRPr="00657A92">
              <w:rPr>
                <w:rFonts w:ascii="Times New Roman" w:eastAsia="Times New Roman" w:hAnsi="Times New Roman" w:cs="Times New Roman"/>
                <w:sz w:val="18"/>
              </w:rPr>
              <w:t>Yes</w:t>
            </w:r>
            <w:r w:rsidR="002254B8">
              <w:rPr>
                <w:rFonts w:ascii="Times New Roman" w:eastAsia="Times New Roman" w:hAnsi="Times New Roman" w:cs="Times New Roman"/>
                <w:sz w:val="18"/>
              </w:rPr>
              <w:t xml:space="preserve">, </w:t>
            </w:r>
            <w:proofErr w:type="gramStart"/>
            <w:r w:rsidR="002254B8">
              <w:rPr>
                <w:rFonts w:ascii="Times New Roman" w:eastAsia="Times New Roman" w:hAnsi="Times New Roman" w:cs="Times New Roman"/>
                <w:sz w:val="18"/>
              </w:rPr>
              <w:t>a</w:t>
            </w:r>
            <w:r w:rsidR="002254B8" w:rsidRPr="001E66BB">
              <w:rPr>
                <w:rFonts w:ascii="Times New Roman" w:eastAsia="Times New Roman" w:hAnsi="Times New Roman" w:cs="Times New Roman"/>
                <w:sz w:val="18"/>
              </w:rPr>
              <w:t>uto-populated</w:t>
            </w:r>
            <w:proofErr w:type="gramEnd"/>
            <w:r w:rsidR="002254B8" w:rsidRPr="001E66BB">
              <w:rPr>
                <w:rFonts w:ascii="Times New Roman" w:eastAsia="Times New Roman" w:hAnsi="Times New Roman" w:cs="Times New Roman"/>
                <w:sz w:val="18"/>
              </w:rPr>
              <w:t xml:space="preserve"> </w:t>
            </w:r>
            <w:r w:rsidR="002254B8">
              <w:rPr>
                <w:rFonts w:ascii="Times New Roman" w:eastAsia="Times New Roman" w:hAnsi="Times New Roman" w:cs="Times New Roman"/>
                <w:sz w:val="18"/>
              </w:rPr>
              <w:t>with</w:t>
            </w:r>
            <w:r w:rsidR="002254B8" w:rsidRPr="001E66BB">
              <w:rPr>
                <w:rFonts w:ascii="Times New Roman" w:eastAsia="Times New Roman" w:hAnsi="Times New Roman" w:cs="Times New Roman"/>
                <w:sz w:val="18"/>
              </w:rPr>
              <w:t xml:space="preserve"> </w:t>
            </w:r>
            <w:r w:rsidR="002254B8">
              <w:rPr>
                <w:rFonts w:ascii="Times New Roman" w:eastAsia="Times New Roman" w:hAnsi="Times New Roman" w:cs="Times New Roman"/>
                <w:sz w:val="18"/>
              </w:rPr>
              <w:t xml:space="preserve">“Damage Amount” from </w:t>
            </w:r>
            <w:r w:rsidR="002254B8" w:rsidRPr="001E66BB">
              <w:rPr>
                <w:rFonts w:ascii="Times New Roman" w:eastAsia="Times New Roman" w:hAnsi="Times New Roman" w:cs="Times New Roman"/>
                <w:sz w:val="18"/>
              </w:rPr>
              <w:t>Property Info screen within Loan Module</w:t>
            </w:r>
            <w:r w:rsidR="00BB4EF1">
              <w:rPr>
                <w:rFonts w:ascii="Times New Roman" w:eastAsia="Times New Roman" w:hAnsi="Times New Roman" w:cs="Times New Roman"/>
                <w:sz w:val="18"/>
              </w:rPr>
              <w:t>.</w:t>
            </w:r>
          </w:p>
        </w:tc>
      </w:tr>
      <w:tr w:rsidR="0082575C" w14:paraId="01EF9E01"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7A6501B0" w14:textId="6CCCC1A0" w:rsidR="0082575C" w:rsidRDefault="0082575C">
            <w:pPr>
              <w:spacing w:after="0" w:line="259" w:lineRule="auto"/>
              <w:ind w:left="102" w:firstLine="0"/>
              <w:rPr>
                <w:rFonts w:ascii="Times New Roman" w:eastAsia="Times New Roman" w:hAnsi="Times New Roman" w:cs="Times New Roman"/>
                <w:sz w:val="18"/>
              </w:rPr>
            </w:pPr>
            <w:r>
              <w:rPr>
                <w:rFonts w:ascii="Times New Roman" w:eastAsia="Times New Roman" w:hAnsi="Times New Roman" w:cs="Times New Roman"/>
                <w:sz w:val="18"/>
              </w:rPr>
              <w:t>Item 28</w:t>
            </w:r>
          </w:p>
        </w:tc>
        <w:tc>
          <w:tcPr>
            <w:tcW w:w="1509" w:type="pct"/>
            <w:tcBorders>
              <w:top w:val="single" w:sz="4" w:space="0" w:color="000000"/>
              <w:left w:val="single" w:sz="4" w:space="0" w:color="000000"/>
              <w:bottom w:val="single" w:sz="4" w:space="0" w:color="000000"/>
              <w:right w:val="single" w:sz="4" w:space="0" w:color="000000"/>
            </w:tcBorders>
          </w:tcPr>
          <w:p w14:paraId="0FFEA9F6" w14:textId="05F39A2E" w:rsidR="0082575C" w:rsidRDefault="0082575C">
            <w:pPr>
              <w:spacing w:after="0" w:line="259" w:lineRule="auto"/>
              <w:ind w:left="102" w:firstLine="0"/>
              <w:rPr>
                <w:rFonts w:ascii="Times New Roman" w:eastAsia="Times New Roman" w:hAnsi="Times New Roman" w:cs="Times New Roman"/>
                <w:sz w:val="18"/>
              </w:rPr>
            </w:pPr>
            <w:r w:rsidRPr="0082575C">
              <w:rPr>
                <w:rFonts w:ascii="Times New Roman" w:eastAsia="Times New Roman" w:hAnsi="Times New Roman" w:cs="Times New Roman"/>
                <w:sz w:val="18"/>
              </w:rPr>
              <w:t xml:space="preserve">Is </w:t>
            </w:r>
            <w:proofErr w:type="gramStart"/>
            <w:r w:rsidRPr="0082575C">
              <w:rPr>
                <w:rFonts w:ascii="Times New Roman" w:eastAsia="Times New Roman" w:hAnsi="Times New Roman" w:cs="Times New Roman"/>
                <w:sz w:val="18"/>
              </w:rPr>
              <w:t>mortgagee</w:t>
            </w:r>
            <w:proofErr w:type="gramEnd"/>
            <w:r w:rsidRPr="0082575C">
              <w:rPr>
                <w:rFonts w:ascii="Times New Roman" w:eastAsia="Times New Roman" w:hAnsi="Times New Roman" w:cs="Times New Roman"/>
                <w:sz w:val="18"/>
              </w:rPr>
              <w:t xml:space="preserve"> </w:t>
            </w:r>
            <w:proofErr w:type="gramStart"/>
            <w:r w:rsidRPr="0082575C">
              <w:rPr>
                <w:rFonts w:ascii="Times New Roman" w:eastAsia="Times New Roman" w:hAnsi="Times New Roman" w:cs="Times New Roman"/>
                <w:sz w:val="18"/>
              </w:rPr>
              <w:t>successful</w:t>
            </w:r>
            <w:proofErr w:type="gramEnd"/>
            <w:r w:rsidRPr="0082575C">
              <w:rPr>
                <w:rFonts w:ascii="Times New Roman" w:eastAsia="Times New Roman" w:hAnsi="Times New Roman" w:cs="Times New Roman"/>
                <w:sz w:val="18"/>
              </w:rPr>
              <w:t xml:space="preserve"> bidder?</w:t>
            </w:r>
          </w:p>
        </w:tc>
        <w:tc>
          <w:tcPr>
            <w:tcW w:w="3059" w:type="pct"/>
            <w:tcBorders>
              <w:top w:val="single" w:sz="4" w:space="0" w:color="000000"/>
              <w:left w:val="single" w:sz="4" w:space="0" w:color="000000"/>
              <w:bottom w:val="single" w:sz="4" w:space="0" w:color="000000"/>
              <w:right w:val="single" w:sz="4" w:space="0" w:color="000000"/>
            </w:tcBorders>
          </w:tcPr>
          <w:p w14:paraId="37CB00EF" w14:textId="54ABAE24" w:rsidR="0082575C" w:rsidRDefault="0082575C" w:rsidP="000742F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Populated with No, </w:t>
            </w:r>
            <w:proofErr w:type="gramStart"/>
            <w:r>
              <w:rPr>
                <w:rFonts w:ascii="Times New Roman" w:eastAsia="Times New Roman" w:hAnsi="Times New Roman" w:cs="Times New Roman"/>
                <w:sz w:val="18"/>
              </w:rPr>
              <w:t>user</w:t>
            </w:r>
            <w:proofErr w:type="gramEnd"/>
            <w:r>
              <w:rPr>
                <w:rFonts w:ascii="Times New Roman" w:eastAsia="Times New Roman" w:hAnsi="Times New Roman" w:cs="Times New Roman"/>
                <w:sz w:val="18"/>
              </w:rPr>
              <w:t xml:space="preserve"> can change to Yes. If Property Redeemed, select No.</w:t>
            </w:r>
          </w:p>
        </w:tc>
      </w:tr>
      <w:tr w:rsidR="00C64D44" w14:paraId="26A17951" w14:textId="77777777" w:rsidTr="000C3B11">
        <w:trPr>
          <w:trHeight w:val="250"/>
        </w:trPr>
        <w:tc>
          <w:tcPr>
            <w:tcW w:w="432" w:type="pct"/>
            <w:tcBorders>
              <w:top w:val="single" w:sz="4" w:space="0" w:color="000000"/>
              <w:left w:val="single" w:sz="4" w:space="0" w:color="000000"/>
              <w:bottom w:val="single" w:sz="4" w:space="0" w:color="000000"/>
              <w:right w:val="single" w:sz="4" w:space="0" w:color="000000"/>
            </w:tcBorders>
          </w:tcPr>
          <w:p w14:paraId="1990A3D8" w14:textId="77777777" w:rsidR="00C64D44" w:rsidRDefault="001C3853">
            <w:pPr>
              <w:spacing w:after="0" w:line="259" w:lineRule="auto"/>
              <w:ind w:left="102" w:firstLine="0"/>
            </w:pPr>
            <w:r w:rsidRPr="0018252A">
              <w:rPr>
                <w:rFonts w:ascii="Times New Roman" w:eastAsia="Times New Roman" w:hAnsi="Times New Roman" w:cs="Times New Roman"/>
                <w:sz w:val="18"/>
              </w:rPr>
              <w:t>Item</w:t>
            </w:r>
            <w:r>
              <w:rPr>
                <w:rFonts w:ascii="Times New Roman" w:eastAsia="Times New Roman" w:hAnsi="Times New Roman" w:cs="Times New Roman"/>
                <w:sz w:val="18"/>
              </w:rPr>
              <w:t xml:space="preserve"> 29 </w:t>
            </w:r>
          </w:p>
        </w:tc>
        <w:tc>
          <w:tcPr>
            <w:tcW w:w="1509" w:type="pct"/>
            <w:tcBorders>
              <w:top w:val="single" w:sz="4" w:space="0" w:color="000000"/>
              <w:left w:val="single" w:sz="4" w:space="0" w:color="000000"/>
              <w:bottom w:val="single" w:sz="4" w:space="0" w:color="000000"/>
              <w:right w:val="single" w:sz="4" w:space="0" w:color="000000"/>
            </w:tcBorders>
          </w:tcPr>
          <w:p w14:paraId="5CEA5FF2" w14:textId="35FD452B" w:rsidR="00C64D44" w:rsidRDefault="001C3853">
            <w:pPr>
              <w:spacing w:after="0" w:line="259" w:lineRule="auto"/>
              <w:ind w:left="102" w:firstLine="0"/>
            </w:pPr>
            <w:r>
              <w:rPr>
                <w:rFonts w:ascii="Times New Roman" w:eastAsia="Times New Roman" w:hAnsi="Times New Roman" w:cs="Times New Roman"/>
                <w:sz w:val="18"/>
              </w:rPr>
              <w:t xml:space="preserve">Deficiency Judgment Code </w:t>
            </w:r>
          </w:p>
        </w:tc>
        <w:tc>
          <w:tcPr>
            <w:tcW w:w="3059" w:type="pct"/>
            <w:tcBorders>
              <w:top w:val="single" w:sz="4" w:space="0" w:color="000000"/>
              <w:left w:val="single" w:sz="4" w:space="0" w:color="000000"/>
              <w:bottom w:val="single" w:sz="4" w:space="0" w:color="000000"/>
              <w:right w:val="single" w:sz="4" w:space="0" w:color="000000"/>
            </w:tcBorders>
          </w:tcPr>
          <w:p w14:paraId="7450FEF6" w14:textId="76F7080D" w:rsidR="00C64D44" w:rsidRDefault="001C3853" w:rsidP="00EA04D6">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with </w:t>
            </w:r>
            <w:r w:rsidRPr="00E570A9">
              <w:rPr>
                <w:rFonts w:ascii="Times New Roman" w:eastAsia="Times New Roman" w:hAnsi="Times New Roman" w:cs="Times New Roman"/>
                <w:sz w:val="18"/>
              </w:rPr>
              <w:t>Due and Payable Date.</w:t>
            </w:r>
            <w:r w:rsidR="00EA04D6">
              <w:rPr>
                <w:rFonts w:ascii="Times New Roman" w:eastAsia="Times New Roman" w:hAnsi="Times New Roman" w:cs="Times New Roman"/>
                <w:sz w:val="18"/>
              </w:rPr>
              <w:t xml:space="preserve"> (Due Date)</w:t>
            </w:r>
          </w:p>
          <w:p w14:paraId="48B80B91" w14:textId="7E938469" w:rsidR="00002212" w:rsidRPr="00BA5B89" w:rsidRDefault="009B6EC9" w:rsidP="009B6EC9">
            <w:pPr>
              <w:spacing w:after="0" w:line="259" w:lineRule="auto"/>
              <w:ind w:left="103" w:firstLine="0"/>
              <w:rPr>
                <w:rFonts w:ascii="Times New Roman" w:eastAsia="Times New Roman" w:hAnsi="Times New Roman" w:cs="Times New Roman"/>
                <w:sz w:val="18"/>
              </w:rPr>
            </w:pPr>
            <w:r w:rsidRPr="00BA5B89">
              <w:rPr>
                <w:rFonts w:ascii="Times New Roman" w:eastAsia="Times New Roman" w:hAnsi="Times New Roman" w:cs="Times New Roman"/>
                <w:sz w:val="18"/>
              </w:rPr>
              <w:t xml:space="preserve">If </w:t>
            </w:r>
            <w:r w:rsidRPr="001D2BA7">
              <w:rPr>
                <w:rFonts w:ascii="Times New Roman" w:eastAsia="Times New Roman" w:hAnsi="Times New Roman" w:cs="Times New Roman"/>
                <w:sz w:val="18"/>
                <w:u w:val="single"/>
              </w:rPr>
              <w:t xml:space="preserve">D&amp;P </w:t>
            </w:r>
            <w:r w:rsidR="00002212" w:rsidRPr="001D2BA7">
              <w:rPr>
                <w:rFonts w:ascii="Times New Roman" w:eastAsia="Times New Roman" w:hAnsi="Times New Roman" w:cs="Times New Roman"/>
                <w:sz w:val="18"/>
                <w:u w:val="single"/>
              </w:rPr>
              <w:t>w/</w:t>
            </w:r>
            <w:r w:rsidRPr="001D2BA7">
              <w:rPr>
                <w:rFonts w:ascii="Times New Roman" w:eastAsia="Times New Roman" w:hAnsi="Times New Roman" w:cs="Times New Roman"/>
                <w:sz w:val="18"/>
                <w:u w:val="single"/>
              </w:rPr>
              <w:t>HUD A</w:t>
            </w:r>
            <w:r w:rsidR="00002212" w:rsidRPr="001D2BA7">
              <w:rPr>
                <w:rFonts w:ascii="Times New Roman" w:eastAsia="Times New Roman" w:hAnsi="Times New Roman" w:cs="Times New Roman"/>
                <w:sz w:val="18"/>
                <w:u w:val="single"/>
              </w:rPr>
              <w:t>pproval</w:t>
            </w:r>
            <w:r w:rsidRPr="00BA5B89">
              <w:rPr>
                <w:rFonts w:ascii="Times New Roman" w:eastAsia="Times New Roman" w:hAnsi="Times New Roman" w:cs="Times New Roman"/>
                <w:sz w:val="18"/>
              </w:rPr>
              <w:t xml:space="preserve">: “HUD Decision – Approved” </w:t>
            </w:r>
            <w:r w:rsidR="004D3A1C">
              <w:rPr>
                <w:rFonts w:ascii="Times New Roman" w:eastAsia="Times New Roman" w:hAnsi="Times New Roman" w:cs="Times New Roman"/>
                <w:sz w:val="18"/>
              </w:rPr>
              <w:t xml:space="preserve">step completion </w:t>
            </w:r>
            <w:r w:rsidRPr="00BA5B89">
              <w:rPr>
                <w:rFonts w:ascii="Times New Roman" w:eastAsia="Times New Roman" w:hAnsi="Times New Roman" w:cs="Times New Roman"/>
                <w:sz w:val="18"/>
              </w:rPr>
              <w:t>date from D&amp;P w/HUD Approval timeline</w:t>
            </w:r>
          </w:p>
          <w:p w14:paraId="05C2769D" w14:textId="77777777" w:rsidR="009B6EC9" w:rsidRDefault="009B6EC9" w:rsidP="009B717D">
            <w:pPr>
              <w:spacing w:after="0" w:line="259" w:lineRule="auto"/>
              <w:ind w:left="103" w:firstLine="0"/>
              <w:rPr>
                <w:rFonts w:ascii="Times New Roman" w:eastAsia="Times New Roman" w:hAnsi="Times New Roman" w:cs="Times New Roman"/>
                <w:sz w:val="18"/>
              </w:rPr>
            </w:pPr>
            <w:r w:rsidRPr="004C76FA">
              <w:rPr>
                <w:rFonts w:ascii="Times New Roman" w:eastAsia="Times New Roman" w:hAnsi="Times New Roman" w:cs="Times New Roman"/>
                <w:sz w:val="18"/>
              </w:rPr>
              <w:t xml:space="preserve">If </w:t>
            </w:r>
            <w:r w:rsidRPr="001D2BA7">
              <w:rPr>
                <w:rFonts w:ascii="Times New Roman" w:eastAsia="Times New Roman" w:hAnsi="Times New Roman" w:cs="Times New Roman"/>
                <w:sz w:val="18"/>
                <w:u w:val="single"/>
              </w:rPr>
              <w:t>D&amp;P w/o HUD Approval</w:t>
            </w:r>
            <w:r w:rsidRPr="004C76FA">
              <w:rPr>
                <w:rFonts w:ascii="Times New Roman" w:eastAsia="Times New Roman" w:hAnsi="Times New Roman" w:cs="Times New Roman"/>
                <w:sz w:val="18"/>
              </w:rPr>
              <w:t xml:space="preserve">: </w:t>
            </w:r>
            <w:r w:rsidR="00FB0B38" w:rsidRPr="00E570A9">
              <w:rPr>
                <w:rFonts w:ascii="Times New Roman" w:eastAsia="Times New Roman" w:hAnsi="Times New Roman" w:cs="Times New Roman"/>
                <w:sz w:val="18"/>
              </w:rPr>
              <w:t xml:space="preserve">Due and </w:t>
            </w:r>
            <w:r w:rsidR="00FB0B38" w:rsidRPr="00FB0B38">
              <w:rPr>
                <w:rFonts w:ascii="Times New Roman" w:eastAsia="Times New Roman" w:hAnsi="Times New Roman" w:cs="Times New Roman"/>
                <w:sz w:val="18"/>
              </w:rPr>
              <w:t xml:space="preserve">Payable </w:t>
            </w:r>
            <w:r w:rsidRPr="00FB0B38">
              <w:rPr>
                <w:rFonts w:ascii="Times New Roman" w:eastAsia="Times New Roman" w:hAnsi="Times New Roman" w:cs="Times New Roman"/>
                <w:sz w:val="18"/>
              </w:rPr>
              <w:t>Notification date</w:t>
            </w:r>
            <w:r>
              <w:rPr>
                <w:rFonts w:ascii="Times New Roman" w:eastAsia="Times New Roman" w:hAnsi="Times New Roman" w:cs="Times New Roman"/>
                <w:sz w:val="18"/>
              </w:rPr>
              <w:t xml:space="preserve"> (Create Date</w:t>
            </w:r>
            <w:r w:rsidR="00FB0B38">
              <w:rPr>
                <w:rFonts w:ascii="Times New Roman" w:eastAsia="Times New Roman" w:hAnsi="Times New Roman" w:cs="Times New Roman"/>
                <w:sz w:val="18"/>
              </w:rPr>
              <w:t xml:space="preserve"> of </w:t>
            </w:r>
            <w:r w:rsidR="00FB0B38" w:rsidRPr="004C76FA">
              <w:rPr>
                <w:rFonts w:ascii="Times New Roman" w:eastAsia="Times New Roman" w:hAnsi="Times New Roman" w:cs="Times New Roman"/>
                <w:sz w:val="18"/>
              </w:rPr>
              <w:t>D&amp;P w/</w:t>
            </w:r>
            <w:r w:rsidR="00FB0B38">
              <w:rPr>
                <w:rFonts w:ascii="Times New Roman" w:eastAsia="Times New Roman" w:hAnsi="Times New Roman" w:cs="Times New Roman"/>
                <w:sz w:val="18"/>
              </w:rPr>
              <w:t>o</w:t>
            </w:r>
            <w:r w:rsidR="00B20379">
              <w:rPr>
                <w:rFonts w:ascii="Times New Roman" w:eastAsia="Times New Roman" w:hAnsi="Times New Roman" w:cs="Times New Roman"/>
                <w:sz w:val="18"/>
              </w:rPr>
              <w:t xml:space="preserve"> </w:t>
            </w:r>
            <w:r w:rsidR="00FB0B38" w:rsidRPr="004C76FA">
              <w:rPr>
                <w:rFonts w:ascii="Times New Roman" w:eastAsia="Times New Roman" w:hAnsi="Times New Roman" w:cs="Times New Roman"/>
                <w:sz w:val="18"/>
              </w:rPr>
              <w:t>HUD Approval timeline</w:t>
            </w:r>
            <w:r>
              <w:rPr>
                <w:rFonts w:ascii="Times New Roman" w:eastAsia="Times New Roman" w:hAnsi="Times New Roman" w:cs="Times New Roman"/>
                <w:sz w:val="18"/>
              </w:rPr>
              <w:t>).</w:t>
            </w:r>
          </w:p>
          <w:p w14:paraId="266FB5E2" w14:textId="2934A235" w:rsidR="001D2BA7" w:rsidRPr="008F7F02" w:rsidRDefault="0018252A" w:rsidP="0018252A">
            <w:pPr>
              <w:spacing w:after="0" w:line="259" w:lineRule="auto"/>
              <w:ind w:left="108" w:firstLine="0"/>
              <w:rPr>
                <w:rFonts w:ascii="Times New Roman" w:eastAsia="Times New Roman" w:hAnsi="Times New Roman" w:cs="Times New Roman"/>
                <w:sz w:val="18"/>
              </w:rPr>
            </w:pPr>
            <w:r>
              <w:rPr>
                <w:rFonts w:ascii="Times New Roman" w:eastAsia="Times New Roman" w:hAnsi="Times New Roman" w:cs="Times New Roman"/>
                <w:sz w:val="18"/>
              </w:rPr>
              <w:t xml:space="preserve">If </w:t>
            </w:r>
            <w:r w:rsidRPr="0018252A">
              <w:rPr>
                <w:rFonts w:ascii="Times New Roman" w:eastAsia="Times New Roman" w:hAnsi="Times New Roman" w:cs="Times New Roman"/>
                <w:b/>
                <w:bCs/>
                <w:sz w:val="18"/>
              </w:rPr>
              <w:t>not</w:t>
            </w:r>
            <w:r>
              <w:rPr>
                <w:rFonts w:ascii="Times New Roman" w:eastAsia="Times New Roman" w:hAnsi="Times New Roman" w:cs="Times New Roman"/>
                <w:sz w:val="18"/>
              </w:rPr>
              <w:t xml:space="preserve"> Due and Payable, with </w:t>
            </w:r>
            <w:r w:rsidRPr="0018252A">
              <w:rPr>
                <w:rFonts w:ascii="Times New Roman" w:eastAsia="Times New Roman" w:hAnsi="Times New Roman" w:cs="Times New Roman"/>
                <w:sz w:val="18"/>
              </w:rPr>
              <w:t>Claims Default Reason “16 - No Default – DIL”: Step Completion Date of the Loss Mitigation – Deed in Lieu timeline step “Date Borrower/Estate executed DIL Agreement”</w:t>
            </w:r>
            <w:r>
              <w:rPr>
                <w:rFonts w:ascii="Times New Roman" w:eastAsia="Times New Roman" w:hAnsi="Times New Roman" w:cs="Times New Roman"/>
                <w:sz w:val="18"/>
              </w:rPr>
              <w:t>.</w:t>
            </w:r>
          </w:p>
        </w:tc>
      </w:tr>
      <w:tr w:rsidR="00C64D44" w14:paraId="7195375E" w14:textId="77777777" w:rsidTr="000C3B11">
        <w:trPr>
          <w:trHeight w:val="425"/>
        </w:trPr>
        <w:tc>
          <w:tcPr>
            <w:tcW w:w="432" w:type="pct"/>
            <w:tcBorders>
              <w:top w:val="single" w:sz="4" w:space="0" w:color="000000"/>
              <w:left w:val="single" w:sz="4" w:space="0" w:color="000000"/>
              <w:bottom w:val="single" w:sz="4" w:space="0" w:color="000000"/>
              <w:right w:val="single" w:sz="4" w:space="0" w:color="000000"/>
            </w:tcBorders>
          </w:tcPr>
          <w:p w14:paraId="1BB7E694" w14:textId="57A0923D" w:rsidR="00C64D44" w:rsidRDefault="001C3853">
            <w:pPr>
              <w:spacing w:after="0" w:line="259" w:lineRule="auto"/>
              <w:ind w:left="102" w:firstLine="0"/>
            </w:pPr>
            <w:r>
              <w:rPr>
                <w:rFonts w:ascii="Times New Roman" w:eastAsia="Times New Roman" w:hAnsi="Times New Roman" w:cs="Times New Roman"/>
                <w:sz w:val="18"/>
              </w:rPr>
              <w:lastRenderedPageBreak/>
              <w:t xml:space="preserve">Item 30 </w:t>
            </w:r>
          </w:p>
        </w:tc>
        <w:tc>
          <w:tcPr>
            <w:tcW w:w="1509" w:type="pct"/>
            <w:tcBorders>
              <w:top w:val="single" w:sz="4" w:space="0" w:color="000000"/>
              <w:left w:val="single" w:sz="4" w:space="0" w:color="000000"/>
              <w:bottom w:val="single" w:sz="4" w:space="0" w:color="000000"/>
              <w:right w:val="single" w:sz="4" w:space="0" w:color="000000"/>
            </w:tcBorders>
          </w:tcPr>
          <w:p w14:paraId="7915808C" w14:textId="77777777" w:rsidR="00C64D44" w:rsidRDefault="001C3853">
            <w:pPr>
              <w:spacing w:after="0" w:line="259" w:lineRule="auto"/>
              <w:ind w:left="102" w:firstLine="0"/>
            </w:pPr>
            <w:r>
              <w:rPr>
                <w:rFonts w:ascii="Times New Roman" w:eastAsia="Times New Roman" w:hAnsi="Times New Roman" w:cs="Times New Roman"/>
                <w:sz w:val="18"/>
              </w:rPr>
              <w:t xml:space="preserve">Authorized Bid Amount </w:t>
            </w:r>
          </w:p>
        </w:tc>
        <w:tc>
          <w:tcPr>
            <w:tcW w:w="3059" w:type="pct"/>
            <w:tcBorders>
              <w:top w:val="single" w:sz="4" w:space="0" w:color="000000"/>
              <w:left w:val="single" w:sz="4" w:space="0" w:color="000000"/>
              <w:bottom w:val="single" w:sz="4" w:space="0" w:color="000000"/>
              <w:right w:val="single" w:sz="4" w:space="0" w:color="000000"/>
            </w:tcBorders>
          </w:tcPr>
          <w:p w14:paraId="48F17152" w14:textId="1BD2ACB2" w:rsidR="00C64D44" w:rsidRDefault="008E4F4C" w:rsidP="008E4F4C">
            <w:pPr>
              <w:spacing w:after="0" w:line="259" w:lineRule="auto"/>
              <w:ind w:left="103" w:firstLine="0"/>
            </w:pPr>
            <w:r>
              <w:rPr>
                <w:rFonts w:ascii="Times New Roman" w:eastAsia="Times New Roman" w:hAnsi="Times New Roman" w:cs="Times New Roman"/>
                <w:sz w:val="18"/>
              </w:rPr>
              <w:t>P</w:t>
            </w:r>
            <w:r w:rsidR="001C3853">
              <w:rPr>
                <w:rFonts w:ascii="Times New Roman" w:eastAsia="Times New Roman" w:hAnsi="Times New Roman" w:cs="Times New Roman"/>
                <w:sz w:val="18"/>
              </w:rPr>
              <w:t xml:space="preserve">opulated with </w:t>
            </w:r>
            <w:r w:rsidR="006B637D">
              <w:rPr>
                <w:rFonts w:ascii="Times New Roman" w:eastAsia="Times New Roman" w:hAnsi="Times New Roman" w:cs="Times New Roman"/>
                <w:sz w:val="18"/>
              </w:rPr>
              <w:t>1</w:t>
            </w:r>
            <w:r w:rsidR="006B637D" w:rsidRPr="006B637D">
              <w:rPr>
                <w:rFonts w:ascii="Times New Roman" w:eastAsia="Times New Roman" w:hAnsi="Times New Roman" w:cs="Times New Roman"/>
                <w:sz w:val="18"/>
                <w:vertAlign w:val="superscript"/>
              </w:rPr>
              <w:t>st</w:t>
            </w:r>
            <w:r w:rsidR="006B637D">
              <w:rPr>
                <w:rFonts w:ascii="Times New Roman" w:eastAsia="Times New Roman" w:hAnsi="Times New Roman" w:cs="Times New Roman"/>
                <w:sz w:val="18"/>
              </w:rPr>
              <w:t xml:space="preserve"> </w:t>
            </w:r>
            <w:r w:rsidR="001C3853">
              <w:rPr>
                <w:rFonts w:ascii="Times New Roman" w:eastAsia="Times New Roman" w:hAnsi="Times New Roman" w:cs="Times New Roman"/>
                <w:sz w:val="18"/>
              </w:rPr>
              <w:t xml:space="preserve">Appraisal Amount </w:t>
            </w:r>
            <w:r>
              <w:rPr>
                <w:rFonts w:ascii="Times New Roman" w:eastAsia="Times New Roman" w:hAnsi="Times New Roman" w:cs="Times New Roman"/>
                <w:sz w:val="18"/>
              </w:rPr>
              <w:t xml:space="preserve">entered on the Claims Disposition </w:t>
            </w:r>
            <w:r w:rsidR="005C2026">
              <w:rPr>
                <w:rFonts w:ascii="Times New Roman" w:eastAsia="Times New Roman" w:hAnsi="Times New Roman" w:cs="Times New Roman"/>
                <w:sz w:val="18"/>
              </w:rPr>
              <w:t xml:space="preserve">screen. This amount has no impact </w:t>
            </w:r>
            <w:proofErr w:type="gramStart"/>
            <w:r w:rsidR="005C2026">
              <w:rPr>
                <w:rFonts w:ascii="Times New Roman" w:eastAsia="Times New Roman" w:hAnsi="Times New Roman" w:cs="Times New Roman"/>
                <w:sz w:val="18"/>
              </w:rPr>
              <w:t>to</w:t>
            </w:r>
            <w:proofErr w:type="gramEnd"/>
            <w:r w:rsidR="005C2026">
              <w:rPr>
                <w:rFonts w:ascii="Times New Roman" w:eastAsia="Times New Roman" w:hAnsi="Times New Roman" w:cs="Times New Roman"/>
                <w:sz w:val="18"/>
              </w:rPr>
              <w:t xml:space="preserve"> the final claim calculation / total claim amount. </w:t>
            </w:r>
          </w:p>
        </w:tc>
      </w:tr>
      <w:tr w:rsidR="00C64D44" w14:paraId="32DD805A" w14:textId="77777777" w:rsidTr="000C3B11">
        <w:trPr>
          <w:trHeight w:val="425"/>
        </w:trPr>
        <w:tc>
          <w:tcPr>
            <w:tcW w:w="432" w:type="pct"/>
            <w:tcBorders>
              <w:top w:val="single" w:sz="4" w:space="0" w:color="000000"/>
              <w:left w:val="single" w:sz="4" w:space="0" w:color="000000"/>
              <w:bottom w:val="single" w:sz="4" w:space="0" w:color="000000"/>
              <w:right w:val="single" w:sz="4" w:space="0" w:color="000000"/>
            </w:tcBorders>
          </w:tcPr>
          <w:p w14:paraId="047A1686" w14:textId="77777777" w:rsidR="00C64D44" w:rsidRDefault="001C3853">
            <w:pPr>
              <w:spacing w:after="0" w:line="259" w:lineRule="auto"/>
              <w:ind w:left="102" w:firstLine="0"/>
            </w:pPr>
            <w:r>
              <w:rPr>
                <w:rFonts w:ascii="Times New Roman" w:eastAsia="Times New Roman" w:hAnsi="Times New Roman" w:cs="Times New Roman"/>
                <w:sz w:val="18"/>
              </w:rPr>
              <w:t xml:space="preserve">Item 34 </w:t>
            </w:r>
          </w:p>
        </w:tc>
        <w:tc>
          <w:tcPr>
            <w:tcW w:w="1509" w:type="pct"/>
            <w:tcBorders>
              <w:top w:val="single" w:sz="4" w:space="0" w:color="000000"/>
              <w:left w:val="single" w:sz="4" w:space="0" w:color="000000"/>
              <w:bottom w:val="single" w:sz="4" w:space="0" w:color="000000"/>
              <w:right w:val="single" w:sz="4" w:space="0" w:color="000000"/>
            </w:tcBorders>
          </w:tcPr>
          <w:p w14:paraId="5ABED271" w14:textId="77777777" w:rsidR="00C64D44" w:rsidRDefault="001C3853">
            <w:pPr>
              <w:spacing w:after="0" w:line="259" w:lineRule="auto"/>
              <w:ind w:left="102" w:firstLine="0"/>
            </w:pPr>
            <w:r>
              <w:rPr>
                <w:rFonts w:ascii="Times New Roman" w:eastAsia="Times New Roman" w:hAnsi="Times New Roman" w:cs="Times New Roman"/>
                <w:sz w:val="18"/>
              </w:rPr>
              <w:t xml:space="preserve">Brief Legal Description of the Property </w:t>
            </w:r>
          </w:p>
        </w:tc>
        <w:tc>
          <w:tcPr>
            <w:tcW w:w="3059" w:type="pct"/>
            <w:tcBorders>
              <w:top w:val="single" w:sz="4" w:space="0" w:color="000000"/>
              <w:left w:val="single" w:sz="4" w:space="0" w:color="000000"/>
              <w:bottom w:val="single" w:sz="4" w:space="0" w:color="000000"/>
              <w:right w:val="single" w:sz="4" w:space="0" w:color="000000"/>
            </w:tcBorders>
          </w:tcPr>
          <w:p w14:paraId="659C28FE" w14:textId="77777777" w:rsidR="00C64D44" w:rsidRDefault="001C3853">
            <w:pPr>
              <w:spacing w:after="0" w:line="259" w:lineRule="auto"/>
              <w:ind w:left="103" w:firstLine="0"/>
            </w:pPr>
            <w:r>
              <w:rPr>
                <w:rFonts w:ascii="Times New Roman" w:eastAsia="Times New Roman" w:hAnsi="Times New Roman" w:cs="Times New Roman"/>
                <w:sz w:val="18"/>
              </w:rPr>
              <w:t xml:space="preserve">Auto-populated with Legal Description from Property Info screen within Loan Module. </w:t>
            </w:r>
          </w:p>
        </w:tc>
      </w:tr>
      <w:tr w:rsidR="00C64D44" w14:paraId="51EEAAA0" w14:textId="77777777" w:rsidTr="000C3B11">
        <w:trPr>
          <w:trHeight w:val="1108"/>
        </w:trPr>
        <w:tc>
          <w:tcPr>
            <w:tcW w:w="432" w:type="pct"/>
            <w:tcBorders>
              <w:top w:val="single" w:sz="4" w:space="0" w:color="000000"/>
              <w:left w:val="single" w:sz="4" w:space="0" w:color="000000"/>
              <w:bottom w:val="single" w:sz="4" w:space="0" w:color="000000"/>
              <w:right w:val="single" w:sz="4" w:space="0" w:color="000000"/>
            </w:tcBorders>
          </w:tcPr>
          <w:p w14:paraId="7691BBA2" w14:textId="77777777" w:rsidR="00C64D44" w:rsidRDefault="001C3853">
            <w:pPr>
              <w:spacing w:after="0" w:line="259" w:lineRule="auto"/>
              <w:ind w:left="102" w:firstLine="0"/>
            </w:pPr>
            <w:r>
              <w:rPr>
                <w:rFonts w:ascii="Times New Roman" w:eastAsia="Times New Roman" w:hAnsi="Times New Roman" w:cs="Times New Roman"/>
                <w:sz w:val="18"/>
              </w:rPr>
              <w:t xml:space="preserve">Item 40 </w:t>
            </w:r>
          </w:p>
        </w:tc>
        <w:tc>
          <w:tcPr>
            <w:tcW w:w="1509" w:type="pct"/>
            <w:tcBorders>
              <w:top w:val="single" w:sz="4" w:space="0" w:color="000000"/>
              <w:left w:val="single" w:sz="4" w:space="0" w:color="000000"/>
              <w:bottom w:val="single" w:sz="4" w:space="0" w:color="000000"/>
              <w:right w:val="single" w:sz="4" w:space="0" w:color="000000"/>
            </w:tcBorders>
          </w:tcPr>
          <w:p w14:paraId="4FD825DE" w14:textId="77777777" w:rsidR="00C64D44" w:rsidRDefault="001C3853">
            <w:pPr>
              <w:spacing w:after="0" w:line="259" w:lineRule="auto"/>
              <w:ind w:left="102" w:firstLine="0"/>
            </w:pPr>
            <w:r>
              <w:rPr>
                <w:rFonts w:ascii="Times New Roman" w:eastAsia="Times New Roman" w:hAnsi="Times New Roman" w:cs="Times New Roman"/>
                <w:sz w:val="18"/>
              </w:rPr>
              <w:t xml:space="preserve">If Bankruptcy Filed, Enter Date Filed </w:t>
            </w:r>
          </w:p>
        </w:tc>
        <w:tc>
          <w:tcPr>
            <w:tcW w:w="3059" w:type="pct"/>
            <w:tcBorders>
              <w:top w:val="single" w:sz="4" w:space="0" w:color="000000"/>
              <w:left w:val="single" w:sz="4" w:space="0" w:color="000000"/>
              <w:bottom w:val="single" w:sz="4" w:space="0" w:color="000000"/>
              <w:right w:val="single" w:sz="4" w:space="0" w:color="000000"/>
            </w:tcBorders>
          </w:tcPr>
          <w:p w14:paraId="3231A4C5" w14:textId="77777777" w:rsidR="00C64D44" w:rsidRDefault="001C3853">
            <w:pPr>
              <w:spacing w:after="6" w:line="237" w:lineRule="auto"/>
              <w:ind w:left="103" w:right="235" w:firstLine="0"/>
            </w:pPr>
            <w:r>
              <w:rPr>
                <w:rFonts w:ascii="Times New Roman" w:eastAsia="Times New Roman" w:hAnsi="Times New Roman" w:cs="Times New Roman"/>
                <w:sz w:val="18"/>
              </w:rPr>
              <w:t xml:space="preserve">Auto-populated only if Item 21 is populated. Populated with complete date of Bankruptcy - Chapter 7 (Endorsed) timeline step = "BNK Filed - Chapter 7" or </w:t>
            </w:r>
          </w:p>
          <w:p w14:paraId="358ADB5B" w14:textId="77777777" w:rsidR="00C64D44" w:rsidRDefault="001C3853">
            <w:pPr>
              <w:spacing w:after="0" w:line="259" w:lineRule="auto"/>
              <w:ind w:left="103" w:firstLine="0"/>
            </w:pPr>
            <w:r>
              <w:rPr>
                <w:rFonts w:ascii="Times New Roman" w:eastAsia="Times New Roman" w:hAnsi="Times New Roman" w:cs="Times New Roman"/>
                <w:sz w:val="18"/>
              </w:rPr>
              <w:t xml:space="preserve">Bankruptcy - Chapter 13 (Endorsed) timeline step = "BNK </w:t>
            </w:r>
          </w:p>
          <w:p w14:paraId="2B0DF7F8" w14:textId="1A326680" w:rsidR="00C64D44" w:rsidRDefault="001C3853">
            <w:pPr>
              <w:spacing w:after="0" w:line="259" w:lineRule="auto"/>
              <w:ind w:left="103" w:firstLine="0"/>
            </w:pPr>
            <w:r>
              <w:rPr>
                <w:rFonts w:ascii="Times New Roman" w:eastAsia="Times New Roman" w:hAnsi="Times New Roman" w:cs="Times New Roman"/>
                <w:sz w:val="18"/>
              </w:rPr>
              <w:t>Filed - Chapter 13" on Bankruptcy Timeline</w:t>
            </w:r>
            <w:r w:rsidR="00953683">
              <w:rPr>
                <w:rFonts w:ascii="Times New Roman" w:eastAsia="Times New Roman" w:hAnsi="Times New Roman" w:cs="Times New Roman"/>
                <w:sz w:val="18"/>
              </w:rPr>
              <w:t>.</w:t>
            </w:r>
            <w:r>
              <w:rPr>
                <w:rFonts w:ascii="Times New Roman" w:eastAsia="Times New Roman" w:hAnsi="Times New Roman" w:cs="Times New Roman"/>
                <w:sz w:val="18"/>
              </w:rPr>
              <w:t xml:space="preserve"> </w:t>
            </w:r>
          </w:p>
        </w:tc>
      </w:tr>
      <w:tr w:rsidR="000E21EB" w14:paraId="4C2C5BD2" w14:textId="77777777" w:rsidTr="000C3B11">
        <w:trPr>
          <w:trHeight w:val="523"/>
        </w:trPr>
        <w:tc>
          <w:tcPr>
            <w:tcW w:w="432" w:type="pct"/>
            <w:tcBorders>
              <w:top w:val="single" w:sz="4" w:space="0" w:color="000000"/>
              <w:left w:val="single" w:sz="4" w:space="0" w:color="000000"/>
              <w:bottom w:val="single" w:sz="4" w:space="0" w:color="000000"/>
              <w:right w:val="single" w:sz="4" w:space="0" w:color="000000"/>
            </w:tcBorders>
          </w:tcPr>
          <w:p w14:paraId="4C14AB8B"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Item 41 </w:t>
            </w:r>
          </w:p>
        </w:tc>
        <w:tc>
          <w:tcPr>
            <w:tcW w:w="1509" w:type="pct"/>
            <w:tcBorders>
              <w:top w:val="single" w:sz="4" w:space="0" w:color="000000"/>
              <w:left w:val="single" w:sz="4" w:space="0" w:color="000000"/>
              <w:bottom w:val="single" w:sz="4" w:space="0" w:color="000000"/>
              <w:right w:val="single" w:sz="4" w:space="0" w:color="000000"/>
            </w:tcBorders>
          </w:tcPr>
          <w:p w14:paraId="5005D128"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If Conveyed/Assigned Damaged, Date Damage Occurred </w:t>
            </w:r>
          </w:p>
        </w:tc>
        <w:tc>
          <w:tcPr>
            <w:tcW w:w="3059" w:type="pct"/>
            <w:tcBorders>
              <w:top w:val="single" w:sz="4" w:space="0" w:color="000000"/>
              <w:left w:val="single" w:sz="4" w:space="0" w:color="000000"/>
              <w:bottom w:val="single" w:sz="4" w:space="0" w:color="000000"/>
              <w:right w:val="single" w:sz="4" w:space="0" w:color="000000"/>
            </w:tcBorders>
          </w:tcPr>
          <w:p w14:paraId="0A35C752" w14:textId="53A9F2EF" w:rsidR="000E21EB" w:rsidRDefault="00415EE8" w:rsidP="000E21EB">
            <w:pPr>
              <w:spacing w:after="0" w:line="259" w:lineRule="auto"/>
              <w:ind w:left="103" w:firstLine="0"/>
            </w:pPr>
            <w:r>
              <w:rPr>
                <w:rFonts w:ascii="Times New Roman" w:eastAsia="Times New Roman" w:hAnsi="Times New Roman" w:cs="Times New Roman"/>
                <w:sz w:val="18"/>
              </w:rPr>
              <w:t>Required i</w:t>
            </w:r>
            <w:r w:rsidR="002254B8">
              <w:rPr>
                <w:rFonts w:ascii="Times New Roman" w:eastAsia="Times New Roman" w:hAnsi="Times New Roman" w:cs="Times New Roman"/>
                <w:sz w:val="18"/>
              </w:rPr>
              <w:t xml:space="preserve">f </w:t>
            </w:r>
            <w:r w:rsidR="00691A2A">
              <w:rPr>
                <w:rFonts w:ascii="Times New Roman" w:eastAsia="Times New Roman" w:hAnsi="Times New Roman" w:cs="Times New Roman"/>
                <w:sz w:val="18"/>
              </w:rPr>
              <w:t xml:space="preserve">Item </w:t>
            </w:r>
            <w:r w:rsidR="002254B8">
              <w:rPr>
                <w:rFonts w:ascii="Times New Roman" w:eastAsia="Times New Roman" w:hAnsi="Times New Roman" w:cs="Times New Roman"/>
                <w:sz w:val="18"/>
              </w:rPr>
              <w:t xml:space="preserve">24 </w:t>
            </w:r>
            <w:r w:rsidR="00095985">
              <w:rPr>
                <w:rFonts w:ascii="Times New Roman" w:eastAsia="Times New Roman" w:hAnsi="Times New Roman" w:cs="Times New Roman"/>
                <w:sz w:val="18"/>
              </w:rPr>
              <w:t>is Yes</w:t>
            </w:r>
            <w:r w:rsidR="002254B8">
              <w:rPr>
                <w:rFonts w:ascii="Times New Roman" w:eastAsia="Times New Roman" w:hAnsi="Times New Roman" w:cs="Times New Roman"/>
                <w:sz w:val="18"/>
              </w:rPr>
              <w:t xml:space="preserve">, </w:t>
            </w:r>
            <w:proofErr w:type="gramStart"/>
            <w:r w:rsidR="002254B8">
              <w:rPr>
                <w:rFonts w:ascii="Times New Roman" w:eastAsia="Times New Roman" w:hAnsi="Times New Roman" w:cs="Times New Roman"/>
                <w:sz w:val="18"/>
              </w:rPr>
              <w:t>auto-populated</w:t>
            </w:r>
            <w:proofErr w:type="gramEnd"/>
            <w:r w:rsidR="002254B8">
              <w:rPr>
                <w:rFonts w:ascii="Times New Roman" w:eastAsia="Times New Roman" w:hAnsi="Times New Roman" w:cs="Times New Roman"/>
                <w:sz w:val="18"/>
              </w:rPr>
              <w:t xml:space="preserve"> with “Damage Date” from Property Info screen within Loan Module.</w:t>
            </w:r>
          </w:p>
        </w:tc>
      </w:tr>
      <w:tr w:rsidR="000E21EB" w14:paraId="6E0A3D85" w14:textId="77777777" w:rsidTr="000C3B11">
        <w:trPr>
          <w:trHeight w:val="271"/>
        </w:trPr>
        <w:tc>
          <w:tcPr>
            <w:tcW w:w="432" w:type="pct"/>
            <w:tcBorders>
              <w:top w:val="single" w:sz="4" w:space="0" w:color="000000"/>
              <w:left w:val="single" w:sz="4" w:space="0" w:color="000000"/>
              <w:bottom w:val="single" w:sz="4" w:space="0" w:color="000000"/>
              <w:right w:val="single" w:sz="4" w:space="0" w:color="000000"/>
            </w:tcBorders>
          </w:tcPr>
          <w:p w14:paraId="5CCB689F" w14:textId="77777777" w:rsidR="000E21EB" w:rsidRDefault="000E21EB" w:rsidP="000E21EB">
            <w:pPr>
              <w:spacing w:after="0" w:line="259" w:lineRule="auto"/>
              <w:ind w:left="102"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027973BB" w14:textId="77777777" w:rsidR="000E21EB" w:rsidRDefault="000E21EB" w:rsidP="000E21EB">
            <w:pPr>
              <w:spacing w:after="0" w:line="259" w:lineRule="auto"/>
              <w:ind w:left="102"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085989DB" w14:textId="77777777" w:rsidR="000E21EB" w:rsidRDefault="000E21EB" w:rsidP="000E21EB">
            <w:pPr>
              <w:spacing w:after="0" w:line="259" w:lineRule="auto"/>
              <w:ind w:left="103"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r>
      <w:tr w:rsidR="000E21EB" w14:paraId="6DC50952"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19E71989"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Item 108 </w:t>
            </w:r>
          </w:p>
        </w:tc>
        <w:tc>
          <w:tcPr>
            <w:tcW w:w="1509" w:type="pct"/>
            <w:tcBorders>
              <w:top w:val="single" w:sz="4" w:space="0" w:color="000000"/>
              <w:left w:val="single" w:sz="4" w:space="0" w:color="000000"/>
              <w:bottom w:val="single" w:sz="4" w:space="0" w:color="000000"/>
              <w:right w:val="single" w:sz="4" w:space="0" w:color="000000"/>
            </w:tcBorders>
          </w:tcPr>
          <w:p w14:paraId="51CB5BA2" w14:textId="77777777" w:rsidR="000E21EB" w:rsidRDefault="000E21EB" w:rsidP="000E21EB">
            <w:pPr>
              <w:spacing w:after="0" w:line="259" w:lineRule="auto"/>
              <w:ind w:left="102" w:firstLine="0"/>
              <w:jc w:val="both"/>
            </w:pPr>
            <w:r>
              <w:rPr>
                <w:rFonts w:ascii="Times New Roman" w:eastAsia="Times New Roman" w:hAnsi="Times New Roman" w:cs="Times New Roman"/>
                <w:sz w:val="18"/>
              </w:rPr>
              <w:t xml:space="preserve">Sale/Bid or Appraisal Value (for Coinsurance or Non conveyance) </w:t>
            </w:r>
          </w:p>
        </w:tc>
        <w:tc>
          <w:tcPr>
            <w:tcW w:w="3059" w:type="pct"/>
            <w:tcBorders>
              <w:top w:val="single" w:sz="4" w:space="0" w:color="000000"/>
              <w:left w:val="single" w:sz="4" w:space="0" w:color="000000"/>
              <w:bottom w:val="single" w:sz="4" w:space="0" w:color="000000"/>
              <w:right w:val="single" w:sz="4" w:space="0" w:color="000000"/>
            </w:tcBorders>
          </w:tcPr>
          <w:p w14:paraId="01873EE8" w14:textId="24AA3AC5" w:rsidR="000E21EB" w:rsidRDefault="000E21EB" w:rsidP="000E21EB">
            <w:pPr>
              <w:spacing w:after="7" w:line="235" w:lineRule="auto"/>
              <w:ind w:left="103"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If </w:t>
            </w:r>
            <w:r w:rsidRPr="00CC6C0F">
              <w:rPr>
                <w:rFonts w:ascii="Times New Roman" w:eastAsia="Times New Roman" w:hAnsi="Times New Roman" w:cs="Times New Roman"/>
                <w:sz w:val="18"/>
                <w:u w:val="single"/>
              </w:rPr>
              <w:t>Sale Based</w:t>
            </w:r>
            <w:r>
              <w:rPr>
                <w:rFonts w:ascii="Times New Roman" w:eastAsia="Times New Roman" w:hAnsi="Times New Roman" w:cs="Times New Roman"/>
                <w:sz w:val="18"/>
              </w:rPr>
              <w:t xml:space="preserve">: </w:t>
            </w:r>
            <w:r w:rsidR="008E4F4C">
              <w:rPr>
                <w:rFonts w:ascii="Times New Roman" w:eastAsia="Times New Roman" w:hAnsi="Times New Roman" w:cs="Times New Roman"/>
                <w:sz w:val="18"/>
              </w:rPr>
              <w:t>P</w:t>
            </w:r>
            <w:r>
              <w:rPr>
                <w:rFonts w:ascii="Times New Roman" w:eastAsia="Times New Roman" w:hAnsi="Times New Roman" w:cs="Times New Roman"/>
                <w:sz w:val="18"/>
              </w:rPr>
              <w:t xml:space="preserve">opulated </w:t>
            </w:r>
            <w:r w:rsidR="00926635">
              <w:rPr>
                <w:rFonts w:ascii="Times New Roman" w:eastAsia="Times New Roman" w:hAnsi="Times New Roman" w:cs="Times New Roman"/>
                <w:sz w:val="18"/>
              </w:rPr>
              <w:t xml:space="preserve">based on amounts </w:t>
            </w:r>
            <w:r w:rsidR="008E4F4C">
              <w:rPr>
                <w:rFonts w:ascii="Times New Roman" w:eastAsia="Times New Roman" w:hAnsi="Times New Roman" w:cs="Times New Roman"/>
                <w:sz w:val="18"/>
              </w:rPr>
              <w:t>entered on the Claims Disposition screen.</w:t>
            </w:r>
          </w:p>
          <w:p w14:paraId="6E0CDE02" w14:textId="77777777" w:rsidR="000526FA" w:rsidRDefault="000526FA" w:rsidP="000E21EB">
            <w:pPr>
              <w:spacing w:after="7" w:line="235" w:lineRule="auto"/>
              <w:ind w:left="103" w:firstLine="0"/>
              <w:jc w:val="both"/>
            </w:pPr>
          </w:p>
          <w:p w14:paraId="7BE1EC31" w14:textId="2F932D80"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 xml:space="preserve">a) SBC NOT </w:t>
            </w:r>
            <w:proofErr w:type="gramStart"/>
            <w:r w:rsidRPr="0066161E">
              <w:rPr>
                <w:rFonts w:ascii="Times New Roman" w:hAnsi="Times New Roman" w:cs="Times New Roman"/>
                <w:sz w:val="18"/>
                <w:szCs w:val="18"/>
              </w:rPr>
              <w:t>Third Party</w:t>
            </w:r>
            <w:proofErr w:type="gramEnd"/>
            <w:r w:rsidRPr="0066161E">
              <w:rPr>
                <w:rFonts w:ascii="Times New Roman" w:hAnsi="Times New Roman" w:cs="Times New Roman"/>
                <w:sz w:val="18"/>
                <w:szCs w:val="18"/>
              </w:rPr>
              <w:t xml:space="preserve"> Sale and Sale Price &gt;= Appraisal amount, then Block 108 = Sale Price</w:t>
            </w:r>
          </w:p>
          <w:p w14:paraId="252F1667" w14:textId="77777777"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 xml:space="preserve">b) SBC AND </w:t>
            </w:r>
            <w:proofErr w:type="gramStart"/>
            <w:r w:rsidRPr="0066161E">
              <w:rPr>
                <w:rFonts w:ascii="Times New Roman" w:hAnsi="Times New Roman" w:cs="Times New Roman"/>
                <w:sz w:val="18"/>
                <w:szCs w:val="18"/>
              </w:rPr>
              <w:t>Third Party</w:t>
            </w:r>
            <w:proofErr w:type="gramEnd"/>
            <w:r w:rsidRPr="0066161E">
              <w:rPr>
                <w:rFonts w:ascii="Times New Roman" w:hAnsi="Times New Roman" w:cs="Times New Roman"/>
                <w:sz w:val="18"/>
                <w:szCs w:val="18"/>
              </w:rPr>
              <w:t xml:space="preserve"> Sale, then Block 108 = Sale Price</w:t>
            </w:r>
          </w:p>
          <w:p w14:paraId="1A7B37F9" w14:textId="77777777"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 xml:space="preserve">c) SBC (with Sale Price &lt; Appraisal amount) AND </w:t>
            </w:r>
            <w:proofErr w:type="gramStart"/>
            <w:r w:rsidRPr="0066161E">
              <w:rPr>
                <w:rFonts w:ascii="Times New Roman" w:hAnsi="Times New Roman" w:cs="Times New Roman"/>
                <w:sz w:val="18"/>
                <w:szCs w:val="18"/>
              </w:rPr>
              <w:t>Does</w:t>
            </w:r>
            <w:proofErr w:type="gramEnd"/>
            <w:r w:rsidRPr="0066161E">
              <w:rPr>
                <w:rFonts w:ascii="Times New Roman" w:hAnsi="Times New Roman" w:cs="Times New Roman"/>
                <w:sz w:val="18"/>
                <w:szCs w:val="18"/>
              </w:rPr>
              <w:t xml:space="preserve"> a HUD Approved Variance Exist = NO, then Block 108 = Appraisal Amount</w:t>
            </w:r>
          </w:p>
          <w:p w14:paraId="041F1B09" w14:textId="77777777"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 xml:space="preserve">d) SBC (with Sale Price &lt; Appraisal amount) AND </w:t>
            </w:r>
            <w:proofErr w:type="gramStart"/>
            <w:r w:rsidRPr="0066161E">
              <w:rPr>
                <w:rFonts w:ascii="Times New Roman" w:hAnsi="Times New Roman" w:cs="Times New Roman"/>
                <w:sz w:val="18"/>
                <w:szCs w:val="18"/>
              </w:rPr>
              <w:t>Does</w:t>
            </w:r>
            <w:proofErr w:type="gramEnd"/>
            <w:r w:rsidRPr="0066161E">
              <w:rPr>
                <w:rFonts w:ascii="Times New Roman" w:hAnsi="Times New Roman" w:cs="Times New Roman"/>
                <w:sz w:val="18"/>
                <w:szCs w:val="18"/>
              </w:rPr>
              <w:t xml:space="preserve"> a HUD Approved Variance Exist = YES, AND Sale Price &gt;= Approved Variance Amount, then Block 108 = Sale Price</w:t>
            </w:r>
          </w:p>
          <w:p w14:paraId="385CD800" w14:textId="77777777"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 xml:space="preserve">e) SBC (with Sale Price &lt; Appraisal amount) AND </w:t>
            </w:r>
            <w:proofErr w:type="gramStart"/>
            <w:r w:rsidRPr="0066161E">
              <w:rPr>
                <w:rFonts w:ascii="Times New Roman" w:hAnsi="Times New Roman" w:cs="Times New Roman"/>
                <w:sz w:val="18"/>
                <w:szCs w:val="18"/>
              </w:rPr>
              <w:t>Does</w:t>
            </w:r>
            <w:proofErr w:type="gramEnd"/>
            <w:r w:rsidRPr="0066161E">
              <w:rPr>
                <w:rFonts w:ascii="Times New Roman" w:hAnsi="Times New Roman" w:cs="Times New Roman"/>
                <w:sz w:val="18"/>
                <w:szCs w:val="18"/>
              </w:rPr>
              <w:t xml:space="preserve"> a HUD Approved Variance Exist = YES, AND Sale Price &lt; Approved Variance Amount, then Block 108 = Approved Variance Amount</w:t>
            </w:r>
          </w:p>
          <w:p w14:paraId="3C84F0B8" w14:textId="77777777" w:rsidR="000E21EB" w:rsidRDefault="000E21EB" w:rsidP="000E21EB">
            <w:pPr>
              <w:spacing w:after="0" w:line="259" w:lineRule="auto"/>
              <w:ind w:left="0" w:firstLine="0"/>
            </w:pPr>
          </w:p>
          <w:p w14:paraId="5313A3A7" w14:textId="542B0D67" w:rsidR="000E21EB" w:rsidRDefault="000E21EB" w:rsidP="000E21EB">
            <w:pPr>
              <w:spacing w:after="0" w:line="238" w:lineRule="auto"/>
              <w:ind w:left="103" w:firstLine="0"/>
            </w:pPr>
            <w:r>
              <w:rPr>
                <w:rFonts w:ascii="Times New Roman" w:eastAsia="Times New Roman" w:hAnsi="Times New Roman" w:cs="Times New Roman"/>
                <w:sz w:val="18"/>
              </w:rPr>
              <w:t xml:space="preserve">If </w:t>
            </w:r>
            <w:r w:rsidRPr="00CC6C0F">
              <w:rPr>
                <w:rFonts w:ascii="Times New Roman" w:eastAsia="Times New Roman" w:hAnsi="Times New Roman" w:cs="Times New Roman"/>
                <w:sz w:val="18"/>
                <w:u w:val="single"/>
              </w:rPr>
              <w:t>Appraisal Based</w:t>
            </w:r>
            <w:r>
              <w:rPr>
                <w:rFonts w:ascii="Times New Roman" w:eastAsia="Times New Roman" w:hAnsi="Times New Roman" w:cs="Times New Roman"/>
                <w:sz w:val="18"/>
              </w:rPr>
              <w:t xml:space="preserve">: </w:t>
            </w:r>
            <w:r w:rsidR="008E4F4C">
              <w:rPr>
                <w:rFonts w:ascii="Times New Roman" w:eastAsia="Times New Roman" w:hAnsi="Times New Roman" w:cs="Times New Roman"/>
                <w:sz w:val="18"/>
              </w:rPr>
              <w:t>P</w:t>
            </w:r>
            <w:r>
              <w:rPr>
                <w:rFonts w:ascii="Times New Roman" w:eastAsia="Times New Roman" w:hAnsi="Times New Roman" w:cs="Times New Roman"/>
                <w:sz w:val="18"/>
              </w:rPr>
              <w:t>opulated with</w:t>
            </w:r>
            <w:r w:rsidR="006B637D">
              <w:rPr>
                <w:rFonts w:ascii="Times New Roman" w:eastAsia="Times New Roman" w:hAnsi="Times New Roman" w:cs="Times New Roman"/>
                <w:sz w:val="18"/>
              </w:rPr>
              <w:t xml:space="preserve"> the 2</w:t>
            </w:r>
            <w:r w:rsidR="006B637D" w:rsidRPr="00106BBC">
              <w:rPr>
                <w:rFonts w:ascii="Times New Roman" w:eastAsia="Times New Roman" w:hAnsi="Times New Roman" w:cs="Times New Roman"/>
                <w:sz w:val="18"/>
                <w:vertAlign w:val="superscript"/>
              </w:rPr>
              <w:t>nd</w:t>
            </w:r>
            <w:r w:rsidR="006B637D">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Appraisal Amount </w:t>
            </w:r>
            <w:r w:rsidR="008E4F4C">
              <w:rPr>
                <w:rFonts w:ascii="Times New Roman" w:eastAsia="Times New Roman" w:hAnsi="Times New Roman" w:cs="Times New Roman"/>
                <w:sz w:val="18"/>
              </w:rPr>
              <w:t xml:space="preserve">entered on </w:t>
            </w:r>
            <w:r>
              <w:rPr>
                <w:rFonts w:ascii="Times New Roman" w:eastAsia="Times New Roman" w:hAnsi="Times New Roman" w:cs="Times New Roman"/>
                <w:sz w:val="18"/>
              </w:rPr>
              <w:t xml:space="preserve">the </w:t>
            </w:r>
            <w:r w:rsidR="008E4F4C">
              <w:rPr>
                <w:rFonts w:ascii="Times New Roman" w:eastAsia="Times New Roman" w:hAnsi="Times New Roman" w:cs="Times New Roman"/>
                <w:sz w:val="18"/>
              </w:rPr>
              <w:t xml:space="preserve">Claims </w:t>
            </w:r>
            <w:r>
              <w:rPr>
                <w:rFonts w:ascii="Times New Roman" w:eastAsia="Times New Roman" w:hAnsi="Times New Roman" w:cs="Times New Roman"/>
                <w:sz w:val="18"/>
              </w:rPr>
              <w:t xml:space="preserve">Disposition </w:t>
            </w:r>
            <w:r w:rsidR="008E4F4C">
              <w:rPr>
                <w:rFonts w:ascii="Times New Roman" w:eastAsia="Times New Roman" w:hAnsi="Times New Roman" w:cs="Times New Roman"/>
                <w:sz w:val="18"/>
              </w:rPr>
              <w:t>screen</w:t>
            </w:r>
            <w:r w:rsidR="006B637D">
              <w:rPr>
                <w:rFonts w:ascii="Times New Roman" w:eastAsia="Times New Roman" w:hAnsi="Times New Roman" w:cs="Times New Roman"/>
                <w:sz w:val="18"/>
              </w:rPr>
              <w:t xml:space="preserve"> displayed when the Appraisal Based Claim radio button is selected.</w:t>
            </w:r>
            <w:r>
              <w:rPr>
                <w:rFonts w:ascii="Times New Roman" w:eastAsia="Times New Roman" w:hAnsi="Times New Roman" w:cs="Times New Roman"/>
                <w:sz w:val="18"/>
              </w:rPr>
              <w:t xml:space="preserve"> </w:t>
            </w:r>
          </w:p>
          <w:p w14:paraId="5F6F77FE" w14:textId="38362F53" w:rsidR="000E21EB" w:rsidRDefault="000E21EB" w:rsidP="000E21EB">
            <w:pPr>
              <w:spacing w:after="0" w:line="259" w:lineRule="auto"/>
              <w:ind w:left="103" w:firstLine="0"/>
              <w:rPr>
                <w:rFonts w:ascii="Times New Roman" w:eastAsia="Times New Roman" w:hAnsi="Times New Roman" w:cs="Times New Roman"/>
                <w:sz w:val="18"/>
              </w:rPr>
            </w:pPr>
          </w:p>
          <w:p w14:paraId="337A16AF" w14:textId="525B2299" w:rsidR="000526FA" w:rsidRDefault="000526FA" w:rsidP="000E21EB">
            <w:pPr>
              <w:spacing w:after="0" w:line="259" w:lineRule="auto"/>
              <w:ind w:left="103" w:firstLine="0"/>
            </w:pPr>
            <w:r>
              <w:rPr>
                <w:rFonts w:ascii="Times New Roman" w:eastAsia="Times New Roman" w:hAnsi="Times New Roman" w:cs="Times New Roman"/>
                <w:sz w:val="18"/>
              </w:rPr>
              <w:t>This field reduces the total claim amount.</w:t>
            </w:r>
          </w:p>
        </w:tc>
      </w:tr>
      <w:tr w:rsidR="000E21EB" w14:paraId="6B2B242A"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3B036F26" w14:textId="77777777" w:rsidR="000E21EB" w:rsidRDefault="000E21EB" w:rsidP="000E21EB">
            <w:pPr>
              <w:spacing w:after="0" w:line="259" w:lineRule="auto"/>
              <w:ind w:left="102"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0DCBCF10" w14:textId="77777777" w:rsidR="000E21EB" w:rsidRDefault="000E21EB" w:rsidP="000E21EB">
            <w:pPr>
              <w:spacing w:after="0" w:line="259" w:lineRule="auto"/>
              <w:ind w:left="102"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5ED34C83" w14:textId="77777777" w:rsidR="000E21EB" w:rsidRDefault="000E21EB" w:rsidP="000E21EB">
            <w:pPr>
              <w:spacing w:after="0" w:line="259" w:lineRule="auto"/>
              <w:ind w:left="103"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r>
      <w:tr w:rsidR="002324B0" w14:paraId="648AB29F"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6159BBA8" w14:textId="78B9F72E" w:rsidR="002324B0" w:rsidRDefault="002324B0" w:rsidP="002324B0">
            <w:pPr>
              <w:spacing w:after="0" w:line="259" w:lineRule="auto"/>
              <w:ind w:left="102" w:firstLine="0"/>
              <w:rPr>
                <w:rFonts w:ascii="Times New Roman" w:eastAsia="Times New Roman" w:hAnsi="Times New Roman" w:cs="Times New Roman"/>
                <w:b/>
                <w:sz w:val="18"/>
              </w:rPr>
            </w:pPr>
            <w:r w:rsidRPr="00810CBF">
              <w:rPr>
                <w:rFonts w:ascii="Times New Roman" w:eastAsia="Times New Roman" w:hAnsi="Times New Roman" w:cs="Times New Roman"/>
                <w:sz w:val="18"/>
              </w:rPr>
              <w:t>Item 205</w:t>
            </w:r>
          </w:p>
        </w:tc>
        <w:tc>
          <w:tcPr>
            <w:tcW w:w="1509" w:type="pct"/>
            <w:tcBorders>
              <w:top w:val="single" w:sz="4" w:space="0" w:color="000000"/>
              <w:left w:val="single" w:sz="4" w:space="0" w:color="000000"/>
              <w:bottom w:val="single" w:sz="4" w:space="0" w:color="000000"/>
              <w:right w:val="single" w:sz="4" w:space="0" w:color="000000"/>
            </w:tcBorders>
          </w:tcPr>
          <w:p w14:paraId="4A80FF03" w14:textId="114C98CC" w:rsidR="002324B0" w:rsidRDefault="002324B0" w:rsidP="002324B0">
            <w:pPr>
              <w:spacing w:after="0" w:line="259" w:lineRule="auto"/>
              <w:ind w:left="102" w:firstLine="0"/>
              <w:rPr>
                <w:rFonts w:ascii="Times New Roman" w:eastAsia="Times New Roman" w:hAnsi="Times New Roman" w:cs="Times New Roman"/>
                <w:b/>
                <w:sz w:val="18"/>
              </w:rPr>
            </w:pPr>
            <w:r w:rsidRPr="008653C5">
              <w:rPr>
                <w:rFonts w:ascii="Times New Roman" w:eastAsia="Times New Roman" w:hAnsi="Times New Roman" w:cs="Times New Roman"/>
                <w:sz w:val="18"/>
              </w:rPr>
              <w:t>Debenture interest rate</w:t>
            </w:r>
          </w:p>
        </w:tc>
        <w:tc>
          <w:tcPr>
            <w:tcW w:w="3059" w:type="pct"/>
            <w:tcBorders>
              <w:top w:val="single" w:sz="4" w:space="0" w:color="000000"/>
              <w:left w:val="single" w:sz="4" w:space="0" w:color="000000"/>
              <w:bottom w:val="single" w:sz="4" w:space="0" w:color="000000"/>
              <w:right w:val="single" w:sz="4" w:space="0" w:color="000000"/>
            </w:tcBorders>
          </w:tcPr>
          <w:p w14:paraId="46A3F411" w14:textId="0793ED7A" w:rsidR="002324B0" w:rsidRDefault="002324B0" w:rsidP="002324B0">
            <w:pPr>
              <w:spacing w:after="0" w:line="259" w:lineRule="auto"/>
              <w:ind w:left="103" w:firstLine="0"/>
              <w:rPr>
                <w:rFonts w:ascii="Times New Roman" w:eastAsia="Times New Roman" w:hAnsi="Times New Roman" w:cs="Times New Roman"/>
                <w:sz w:val="18"/>
              </w:rPr>
            </w:pPr>
            <w:r w:rsidRPr="008653C5">
              <w:rPr>
                <w:rFonts w:ascii="Times New Roman" w:eastAsia="Times New Roman" w:hAnsi="Times New Roman" w:cs="Times New Roman"/>
                <w:sz w:val="18"/>
              </w:rPr>
              <w:t xml:space="preserve">Auto-populated with the rate </w:t>
            </w:r>
            <w:r>
              <w:rPr>
                <w:rFonts w:ascii="Times New Roman" w:eastAsia="Times New Roman" w:hAnsi="Times New Roman" w:cs="Times New Roman"/>
                <w:sz w:val="18"/>
              </w:rPr>
              <w:t xml:space="preserve">as </w:t>
            </w:r>
            <w:r w:rsidR="00891091">
              <w:rPr>
                <w:rFonts w:ascii="Times New Roman" w:eastAsia="Times New Roman" w:hAnsi="Times New Roman" w:cs="Times New Roman"/>
                <w:sz w:val="18"/>
              </w:rPr>
              <w:t>follows</w:t>
            </w:r>
            <w:r w:rsidRPr="008653C5">
              <w:rPr>
                <w:rFonts w:ascii="Times New Roman" w:eastAsia="Times New Roman" w:hAnsi="Times New Roman" w:cs="Times New Roman"/>
                <w:sz w:val="18"/>
              </w:rPr>
              <w:t>.</w:t>
            </w:r>
            <w:r w:rsidR="00D21040">
              <w:rPr>
                <w:rFonts w:ascii="Times New Roman" w:eastAsia="Times New Roman" w:hAnsi="Times New Roman" w:cs="Times New Roman"/>
                <w:sz w:val="18"/>
              </w:rPr>
              <w:t xml:space="preserve"> </w:t>
            </w:r>
            <w:r w:rsidR="00D21040" w:rsidRPr="00D21040">
              <w:rPr>
                <w:rFonts w:ascii="Times New Roman" w:eastAsia="Times New Roman" w:hAnsi="Times New Roman" w:cs="Times New Roman"/>
                <w:sz w:val="18"/>
              </w:rPr>
              <w:t xml:space="preserve">If there is no Due &amp; Payable date, use the DBI rate as of the Date in </w:t>
            </w:r>
            <w:r w:rsidR="008B5257">
              <w:rPr>
                <w:rFonts w:ascii="Times New Roman" w:eastAsia="Times New Roman" w:hAnsi="Times New Roman" w:cs="Times New Roman"/>
                <w:sz w:val="18"/>
              </w:rPr>
              <w:t>Item</w:t>
            </w:r>
            <w:r w:rsidR="00D21040" w:rsidRPr="00D21040">
              <w:rPr>
                <w:rFonts w:ascii="Times New Roman" w:eastAsia="Times New Roman" w:hAnsi="Times New Roman" w:cs="Times New Roman"/>
                <w:sz w:val="18"/>
              </w:rPr>
              <w:t xml:space="preserve"> 29 date for CT21. </w:t>
            </w:r>
            <w:proofErr w:type="gramStart"/>
            <w:r w:rsidR="00D21040" w:rsidRPr="00D21040">
              <w:rPr>
                <w:rFonts w:ascii="Times New Roman" w:eastAsia="Times New Roman" w:hAnsi="Times New Roman" w:cs="Times New Roman"/>
                <w:sz w:val="18"/>
              </w:rPr>
              <w:t>The Supplemental</w:t>
            </w:r>
            <w:proofErr w:type="gramEnd"/>
            <w:r w:rsidR="00D21040" w:rsidRPr="00D21040">
              <w:rPr>
                <w:rFonts w:ascii="Times New Roman" w:eastAsia="Times New Roman" w:hAnsi="Times New Roman" w:cs="Times New Roman"/>
                <w:sz w:val="18"/>
              </w:rPr>
              <w:t xml:space="preserve"> Claim CT24 use</w:t>
            </w:r>
            <w:r w:rsidR="00D21040">
              <w:rPr>
                <w:rFonts w:ascii="Times New Roman" w:eastAsia="Times New Roman" w:hAnsi="Times New Roman" w:cs="Times New Roman"/>
                <w:sz w:val="18"/>
              </w:rPr>
              <w:t>s</w:t>
            </w:r>
            <w:r w:rsidR="00D21040" w:rsidRPr="00D21040">
              <w:rPr>
                <w:rFonts w:ascii="Times New Roman" w:eastAsia="Times New Roman" w:hAnsi="Times New Roman" w:cs="Times New Roman"/>
                <w:sz w:val="18"/>
              </w:rPr>
              <w:t xml:space="preserve"> the same DBI rate as used for </w:t>
            </w:r>
            <w:proofErr w:type="gramStart"/>
            <w:r w:rsidR="00D21040" w:rsidRPr="00D21040">
              <w:rPr>
                <w:rFonts w:ascii="Times New Roman" w:eastAsia="Times New Roman" w:hAnsi="Times New Roman" w:cs="Times New Roman"/>
                <w:sz w:val="18"/>
              </w:rPr>
              <w:t>the Parent</w:t>
            </w:r>
            <w:proofErr w:type="gramEnd"/>
            <w:r w:rsidR="00D21040" w:rsidRPr="00D21040">
              <w:rPr>
                <w:rFonts w:ascii="Times New Roman" w:eastAsia="Times New Roman" w:hAnsi="Times New Roman" w:cs="Times New Roman"/>
                <w:sz w:val="18"/>
              </w:rPr>
              <w:t xml:space="preserve"> Claim.</w:t>
            </w:r>
          </w:p>
          <w:p w14:paraId="21FC52D1" w14:textId="2C249F16" w:rsidR="00891091" w:rsidRPr="00AE57D9" w:rsidRDefault="00891091" w:rsidP="00891091">
            <w:pPr>
              <w:pStyle w:val="ListParagraph"/>
              <w:numPr>
                <w:ilvl w:val="0"/>
                <w:numId w:val="14"/>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For loans with Endorsement Date ON or BEFORE January 23, 2004; AND loans with Endorsement Date AFTER January 23, 2004, AND Due &amp; Payable Date BEFORE September 19, 2017: then Set DBI Rate to “Semi-Annual Rate” as of the loan’s Endorsement Date.</w:t>
            </w:r>
          </w:p>
          <w:p w14:paraId="2BFF4BBE" w14:textId="5C16C14E" w:rsidR="00891091" w:rsidRPr="00AE57D9" w:rsidRDefault="00891091" w:rsidP="00891091">
            <w:pPr>
              <w:pStyle w:val="ListParagraph"/>
              <w:numPr>
                <w:ilvl w:val="0"/>
                <w:numId w:val="14"/>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 xml:space="preserve">For loans with Endorsement Date AFTER January 23, 2004, AND Due &amp; Payable Date between (On or After) September 19, 2017, and Before </w:t>
            </w:r>
            <w:r w:rsidRPr="00AE57D9">
              <w:rPr>
                <w:rFonts w:ascii="Times New Roman" w:hAnsi="Times New Roman" w:cs="Times New Roman"/>
                <w:b/>
                <w:sz w:val="18"/>
                <w:szCs w:val="18"/>
              </w:rPr>
              <w:t>9/28/2024</w:t>
            </w:r>
            <w:r w:rsidRPr="00AE57D9">
              <w:rPr>
                <w:rFonts w:ascii="Times New Roman" w:hAnsi="Times New Roman" w:cs="Times New Roman"/>
                <w:sz w:val="18"/>
                <w:szCs w:val="18"/>
              </w:rPr>
              <w:t xml:space="preserve">: set the Debenture Interest (DBI) Rate on the loan to the HIGHER OF: </w:t>
            </w:r>
          </w:p>
          <w:p w14:paraId="7C097DA1" w14:textId="77777777" w:rsidR="00891091" w:rsidRPr="00AE57D9" w:rsidRDefault="00891091" w:rsidP="00891091">
            <w:pPr>
              <w:pStyle w:val="ListParagraph"/>
              <w:numPr>
                <w:ilvl w:val="0"/>
                <w:numId w:val="15"/>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 xml:space="preserve">“Semi-Annual Rate” on the Endorsement Date or </w:t>
            </w:r>
          </w:p>
          <w:p w14:paraId="13257FE1" w14:textId="77777777" w:rsidR="00891091" w:rsidRPr="00AE57D9" w:rsidRDefault="00891091" w:rsidP="00891091">
            <w:pPr>
              <w:pStyle w:val="ListParagraph"/>
              <w:numPr>
                <w:ilvl w:val="0"/>
                <w:numId w:val="15"/>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“10-year-CMT” as of the Due &amp; Payable Date (Default)</w:t>
            </w:r>
          </w:p>
          <w:p w14:paraId="20A78DEB" w14:textId="77777777" w:rsidR="00891091" w:rsidRPr="00AE57D9" w:rsidRDefault="00891091" w:rsidP="00891091">
            <w:pPr>
              <w:pStyle w:val="ListParagraph"/>
              <w:numPr>
                <w:ilvl w:val="0"/>
                <w:numId w:val="14"/>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For loans with an Endorsement Date AFTER January 23, 2004; AND Due &amp; Payable Date ON or AFTER</w:t>
            </w:r>
            <w:r w:rsidRPr="00AE57D9">
              <w:rPr>
                <w:rFonts w:ascii="Times New Roman" w:hAnsi="Times New Roman" w:cs="Times New Roman"/>
                <w:b/>
                <w:sz w:val="18"/>
                <w:szCs w:val="18"/>
              </w:rPr>
              <w:t xml:space="preserve"> 9/28/2024</w:t>
            </w:r>
            <w:r w:rsidRPr="00AE57D9">
              <w:rPr>
                <w:rFonts w:ascii="Times New Roman" w:hAnsi="Times New Roman" w:cs="Times New Roman"/>
                <w:sz w:val="18"/>
                <w:szCs w:val="18"/>
              </w:rPr>
              <w:t>: set the Debenture Interest (DBI) Rate on the loan using the “10-year-CMT” based on the loan’s Due &amp; Payable date (Default).</w:t>
            </w:r>
          </w:p>
          <w:p w14:paraId="51C3EDE8" w14:textId="63A79897" w:rsidR="00891091" w:rsidRPr="004175A1" w:rsidRDefault="00891091" w:rsidP="004175A1">
            <w:pPr>
              <w:pStyle w:val="ListParagraph"/>
              <w:numPr>
                <w:ilvl w:val="0"/>
                <w:numId w:val="16"/>
              </w:numPr>
              <w:spacing w:before="120" w:after="120" w:line="240" w:lineRule="auto"/>
              <w:rPr>
                <w:rFonts w:ascii="Times New Roman" w:hAnsi="Times New Roman" w:cs="Times New Roman"/>
              </w:rPr>
            </w:pPr>
            <w:r w:rsidRPr="00AE57D9">
              <w:rPr>
                <w:rFonts w:ascii="Times New Roman" w:hAnsi="Times New Roman" w:cs="Times New Roman"/>
                <w:sz w:val="18"/>
                <w:szCs w:val="18"/>
              </w:rPr>
              <w:lastRenderedPageBreak/>
              <w:t>For loans where the 10-Year-CMT Rate is not yet published: Set the DBI rate to “Semi-Annual Rate” as of the loan’s Endorsement Date.</w:t>
            </w:r>
          </w:p>
        </w:tc>
      </w:tr>
      <w:tr w:rsidR="002324B0" w14:paraId="5081961A"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711752A5" w14:textId="77777777" w:rsidR="002324B0" w:rsidRDefault="002324B0" w:rsidP="002324B0">
            <w:pPr>
              <w:spacing w:after="0" w:line="259" w:lineRule="auto"/>
              <w:ind w:left="102" w:firstLine="0"/>
            </w:pPr>
            <w:r>
              <w:rPr>
                <w:rFonts w:ascii="Times New Roman" w:eastAsia="Times New Roman" w:hAnsi="Times New Roman" w:cs="Times New Roman"/>
                <w:sz w:val="18"/>
              </w:rPr>
              <w:lastRenderedPageBreak/>
              <w:t xml:space="preserve">Item 206 - 261 </w:t>
            </w:r>
          </w:p>
        </w:tc>
        <w:tc>
          <w:tcPr>
            <w:tcW w:w="1509" w:type="pct"/>
            <w:tcBorders>
              <w:top w:val="single" w:sz="4" w:space="0" w:color="000000"/>
              <w:left w:val="single" w:sz="4" w:space="0" w:color="000000"/>
              <w:bottom w:val="single" w:sz="4" w:space="0" w:color="000000"/>
              <w:right w:val="single" w:sz="4" w:space="0" w:color="000000"/>
            </w:tcBorders>
          </w:tcPr>
          <w:p w14:paraId="26CA79A8"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Disbursements for Protection &amp; Preservation </w:t>
            </w:r>
          </w:p>
        </w:tc>
        <w:tc>
          <w:tcPr>
            <w:tcW w:w="3059" w:type="pct"/>
            <w:tcBorders>
              <w:top w:val="single" w:sz="4" w:space="0" w:color="000000"/>
              <w:left w:val="single" w:sz="4" w:space="0" w:color="000000"/>
              <w:bottom w:val="single" w:sz="4" w:space="0" w:color="000000"/>
              <w:right w:val="single" w:sz="4" w:space="0" w:color="000000"/>
            </w:tcBorders>
          </w:tcPr>
          <w:p w14:paraId="5219F0A4" w14:textId="77777777" w:rsidR="002324B0" w:rsidRDefault="002324B0" w:rsidP="002324B0">
            <w:pPr>
              <w:spacing w:after="0" w:line="259" w:lineRule="auto"/>
              <w:ind w:left="103" w:right="3"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Property Preservation. </w:t>
            </w:r>
          </w:p>
          <w:p w14:paraId="40A9E34B" w14:textId="48319579" w:rsidR="002324B0" w:rsidRDefault="002324B0" w:rsidP="002324B0">
            <w:pPr>
              <w:spacing w:after="0" w:line="259" w:lineRule="auto"/>
              <w:ind w:left="103" w:right="3"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2324B0" w14:paraId="1D3E2D25"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166845D4" w14:textId="77777777" w:rsidR="002324B0" w:rsidRDefault="002324B0" w:rsidP="002324B0">
            <w:pPr>
              <w:spacing w:after="0" w:line="259" w:lineRule="auto"/>
              <w:ind w:left="102"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394B9C73" w14:textId="77777777" w:rsidR="002324B0" w:rsidRDefault="002324B0" w:rsidP="002324B0">
            <w:pPr>
              <w:spacing w:after="0" w:line="259" w:lineRule="auto"/>
              <w:ind w:left="102"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24BDB7BA" w14:textId="77777777" w:rsidR="002324B0" w:rsidRDefault="002324B0" w:rsidP="002324B0">
            <w:pPr>
              <w:spacing w:after="0" w:line="259" w:lineRule="auto"/>
              <w:ind w:left="103"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r>
      <w:tr w:rsidR="002324B0" w14:paraId="552BA784"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75569E5C"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305 </w:t>
            </w:r>
          </w:p>
        </w:tc>
        <w:tc>
          <w:tcPr>
            <w:tcW w:w="1509" w:type="pct"/>
            <w:tcBorders>
              <w:top w:val="single" w:sz="4" w:space="0" w:color="000000"/>
              <w:left w:val="single" w:sz="4" w:space="0" w:color="000000"/>
              <w:bottom w:val="single" w:sz="4" w:space="0" w:color="000000"/>
              <w:right w:val="single" w:sz="4" w:space="0" w:color="000000"/>
            </w:tcBorders>
          </w:tcPr>
          <w:p w14:paraId="170618EC" w14:textId="5E8EB88F" w:rsidR="002324B0" w:rsidRDefault="002324B0" w:rsidP="002324B0">
            <w:pPr>
              <w:spacing w:after="0" w:line="259" w:lineRule="auto"/>
              <w:ind w:left="102" w:firstLine="0"/>
            </w:pPr>
            <w:r w:rsidRPr="00D0589A">
              <w:rPr>
                <w:rFonts w:ascii="Times New Roman" w:eastAsia="Times New Roman" w:hAnsi="Times New Roman" w:cs="Times New Roman"/>
                <w:sz w:val="18"/>
              </w:rPr>
              <w:t xml:space="preserve">Disbursements for HIP, taxes, ground rents and water rates (which were </w:t>
            </w:r>
            <w:proofErr w:type="gramStart"/>
            <w:r w:rsidRPr="00D0589A">
              <w:rPr>
                <w:rFonts w:ascii="Times New Roman" w:eastAsia="Times New Roman" w:hAnsi="Times New Roman" w:cs="Times New Roman"/>
                <w:sz w:val="18"/>
              </w:rPr>
              <w:t>liens</w:t>
            </w:r>
            <w:proofErr w:type="gramEnd"/>
            <w:r w:rsidRPr="00D0589A">
              <w:rPr>
                <w:rFonts w:ascii="Times New Roman" w:eastAsia="Times New Roman" w:hAnsi="Times New Roman" w:cs="Times New Roman"/>
                <w:sz w:val="18"/>
              </w:rPr>
              <w:t xml:space="preserve"> prior to mortgage), eviction costs and other disbursements not shown elsewhere. (Do not include penalties for late payment.) Only costs incurred between the dates in Items 8 and 10 of Part A are allowed.</w:t>
            </w:r>
            <w:r>
              <w:rPr>
                <w:rFonts w:ascii="Times New Roman" w:eastAsia="Times New Roman" w:hAnsi="Times New Roman" w:cs="Times New Roman"/>
                <w:sz w:val="18"/>
              </w:rPr>
              <w:t xml:space="preserve">  </w:t>
            </w:r>
            <w:r w:rsidRPr="005F104D">
              <w:rPr>
                <w:rFonts w:ascii="Times New Roman" w:eastAsia="Times New Roman" w:hAnsi="Times New Roman" w:cs="Times New Roman"/>
                <w:sz w:val="18"/>
              </w:rPr>
              <w:t>Enter on Line 111, Part B</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5DBAEB45" w14:textId="2F9F4359" w:rsidR="002324B0" w:rsidRDefault="002324B0" w:rsidP="002324B0">
            <w:pPr>
              <w:spacing w:after="2" w:line="238" w:lineRule="auto"/>
              <w:ind w:left="103" w:right="181" w:firstLine="0"/>
              <w:rPr>
                <w:rFonts w:ascii="Times New Roman" w:eastAsia="Times New Roman" w:hAnsi="Times New Roman" w:cs="Times New Roman"/>
                <w:sz w:val="18"/>
              </w:rPr>
            </w:pPr>
            <w:r>
              <w:rPr>
                <w:rFonts w:ascii="Times New Roman" w:eastAsia="Times New Roman" w:hAnsi="Times New Roman" w:cs="Times New Roman"/>
                <w:sz w:val="18"/>
              </w:rPr>
              <w:t>Auto-populated from Loan Transaction screen – Transaction Category of Corp Advance Section 305 Disbursements</w:t>
            </w:r>
            <w:r w:rsidR="004045EF">
              <w:rPr>
                <w:rFonts w:ascii="Times New Roman" w:eastAsia="Times New Roman" w:hAnsi="Times New Roman" w:cs="Times New Roman"/>
                <w:sz w:val="18"/>
              </w:rPr>
              <w:t xml:space="preserve"> and </w:t>
            </w:r>
            <w:r w:rsidR="002D4007" w:rsidRPr="0049181E">
              <w:rPr>
                <w:rFonts w:ascii="Times New Roman" w:eastAsia="Times New Roman" w:hAnsi="Times New Roman" w:cs="Times New Roman"/>
                <w:sz w:val="18"/>
              </w:rPr>
              <w:t xml:space="preserve">Partial Repayments </w:t>
            </w:r>
            <w:r w:rsidR="002D4007">
              <w:rPr>
                <w:rFonts w:ascii="Times New Roman" w:eastAsia="Times New Roman" w:hAnsi="Times New Roman" w:cs="Times New Roman"/>
                <w:sz w:val="18"/>
              </w:rPr>
              <w:t>with an</w:t>
            </w:r>
            <w:r w:rsidR="002D4007" w:rsidRPr="0049181E">
              <w:rPr>
                <w:rFonts w:ascii="Times New Roman" w:eastAsia="Times New Roman" w:hAnsi="Times New Roman" w:cs="Times New Roman"/>
                <w:sz w:val="18"/>
              </w:rPr>
              <w:t xml:space="preserve"> Effective Date after </w:t>
            </w:r>
            <w:r w:rsidR="002D4007">
              <w:rPr>
                <w:rFonts w:ascii="Times New Roman" w:eastAsia="Times New Roman" w:hAnsi="Times New Roman" w:cs="Times New Roman"/>
                <w:sz w:val="18"/>
              </w:rPr>
              <w:t xml:space="preserve">the </w:t>
            </w:r>
            <w:r w:rsidR="002D4007" w:rsidRPr="0049181E">
              <w:rPr>
                <w:rFonts w:ascii="Times New Roman" w:eastAsia="Times New Roman" w:hAnsi="Times New Roman" w:cs="Times New Roman"/>
                <w:sz w:val="18"/>
              </w:rPr>
              <w:t>Block 17 UPB Cutoff Date</w:t>
            </w:r>
            <w:r>
              <w:rPr>
                <w:rFonts w:ascii="Times New Roman" w:eastAsia="Times New Roman" w:hAnsi="Times New Roman" w:cs="Times New Roman"/>
                <w:sz w:val="18"/>
              </w:rPr>
              <w:t xml:space="preserve">. </w:t>
            </w:r>
          </w:p>
          <w:p w14:paraId="5FF6E5FB" w14:textId="5D46D499" w:rsidR="002324B0" w:rsidRDefault="002324B0" w:rsidP="002324B0">
            <w:pPr>
              <w:spacing w:after="2" w:line="238" w:lineRule="auto"/>
              <w:ind w:left="103" w:right="181"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r w:rsidR="00FC21F4" w:rsidRPr="00FC21F4">
              <w:rPr>
                <w:rFonts w:ascii="Times New Roman" w:eastAsia="Times New Roman" w:hAnsi="Times New Roman" w:cs="Times New Roman"/>
                <w:sz w:val="18"/>
              </w:rPr>
              <w:t>HUD considers the incurred date for property charge expenses paid by the servicer as the servicer’s disbursement date of the payment</w:t>
            </w:r>
          </w:p>
          <w:p w14:paraId="1DE1BCA1" w14:textId="77777777" w:rsidR="002324B0" w:rsidRDefault="002324B0" w:rsidP="002324B0">
            <w:pPr>
              <w:spacing w:after="0" w:line="259" w:lineRule="auto"/>
              <w:ind w:left="0" w:firstLine="0"/>
            </w:pPr>
            <w:r>
              <w:t xml:space="preserve"> </w:t>
            </w:r>
          </w:p>
          <w:p w14:paraId="780E3C49" w14:textId="77777777" w:rsidR="002324B0" w:rsidRDefault="002324B0" w:rsidP="002324B0">
            <w:pPr>
              <w:spacing w:after="0" w:line="259" w:lineRule="auto"/>
              <w:ind w:left="103" w:firstLine="0"/>
            </w:pPr>
            <w:r>
              <w:rPr>
                <w:rFonts w:ascii="Times New Roman" w:eastAsia="Times New Roman" w:hAnsi="Times New Roman" w:cs="Times New Roman"/>
                <w:sz w:val="18"/>
              </w:rPr>
              <w:t xml:space="preserve">Service Fee is </w:t>
            </w:r>
            <w:proofErr w:type="gramStart"/>
            <w:r>
              <w:rPr>
                <w:rFonts w:ascii="Times New Roman" w:eastAsia="Times New Roman" w:hAnsi="Times New Roman" w:cs="Times New Roman"/>
                <w:sz w:val="18"/>
              </w:rPr>
              <w:t>auto-populated</w:t>
            </w:r>
            <w:proofErr w:type="gramEnd"/>
            <w:r>
              <w:rPr>
                <w:rFonts w:ascii="Times New Roman" w:eastAsia="Times New Roman" w:hAnsi="Times New Roman" w:cs="Times New Roman"/>
                <w:sz w:val="18"/>
              </w:rPr>
              <w:t xml:space="preserve">. </w:t>
            </w:r>
          </w:p>
        </w:tc>
      </w:tr>
      <w:tr w:rsidR="002324B0" w14:paraId="39C9BB4F"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06C65B7B"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306 </w:t>
            </w:r>
          </w:p>
        </w:tc>
        <w:tc>
          <w:tcPr>
            <w:tcW w:w="1509" w:type="pct"/>
            <w:tcBorders>
              <w:top w:val="single" w:sz="4" w:space="0" w:color="000000"/>
              <w:left w:val="single" w:sz="4" w:space="0" w:color="000000"/>
              <w:bottom w:val="single" w:sz="4" w:space="0" w:color="000000"/>
              <w:right w:val="single" w:sz="4" w:space="0" w:color="000000"/>
            </w:tcBorders>
          </w:tcPr>
          <w:p w14:paraId="02B04013"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Attorney/Trustee Fees - Enter on Line 112, Part B </w:t>
            </w:r>
          </w:p>
        </w:tc>
        <w:tc>
          <w:tcPr>
            <w:tcW w:w="3059" w:type="pct"/>
            <w:tcBorders>
              <w:top w:val="single" w:sz="4" w:space="0" w:color="000000"/>
              <w:left w:val="single" w:sz="4" w:space="0" w:color="000000"/>
              <w:bottom w:val="single" w:sz="4" w:space="0" w:color="000000"/>
              <w:right w:val="single" w:sz="4" w:space="0" w:color="000000"/>
            </w:tcBorders>
          </w:tcPr>
          <w:p w14:paraId="31403141" w14:textId="77777777" w:rsidR="002324B0" w:rsidRDefault="002324B0" w:rsidP="002324B0">
            <w:pPr>
              <w:spacing w:after="0" w:line="259" w:lineRule="auto"/>
              <w:ind w:left="103" w:right="181"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306 Disbursements. </w:t>
            </w:r>
          </w:p>
          <w:p w14:paraId="3E96C9D5" w14:textId="06AE4C7B" w:rsidR="002324B0" w:rsidRDefault="002324B0" w:rsidP="002324B0">
            <w:pPr>
              <w:spacing w:after="0" w:line="259" w:lineRule="auto"/>
              <w:ind w:left="103" w:right="181"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2324B0" w14:paraId="6EEBB23C"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0B23A8C2"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307 </w:t>
            </w:r>
          </w:p>
        </w:tc>
        <w:tc>
          <w:tcPr>
            <w:tcW w:w="1509" w:type="pct"/>
            <w:tcBorders>
              <w:top w:val="single" w:sz="4" w:space="0" w:color="000000"/>
              <w:left w:val="single" w:sz="4" w:space="0" w:color="000000"/>
              <w:bottom w:val="single" w:sz="4" w:space="0" w:color="000000"/>
              <w:right w:val="single" w:sz="4" w:space="0" w:color="000000"/>
            </w:tcBorders>
          </w:tcPr>
          <w:p w14:paraId="720DD2E5"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Foreclosure, Acquisition, Conveyance, and other Costs - Enter on Line 113, Part B </w:t>
            </w:r>
          </w:p>
        </w:tc>
        <w:tc>
          <w:tcPr>
            <w:tcW w:w="3059" w:type="pct"/>
            <w:tcBorders>
              <w:top w:val="single" w:sz="4" w:space="0" w:color="000000"/>
              <w:left w:val="single" w:sz="4" w:space="0" w:color="000000"/>
              <w:bottom w:val="single" w:sz="4" w:space="0" w:color="000000"/>
              <w:right w:val="single" w:sz="4" w:space="0" w:color="000000"/>
            </w:tcBorders>
          </w:tcPr>
          <w:p w14:paraId="67B8B132" w14:textId="77777777" w:rsidR="002324B0" w:rsidRDefault="002324B0" w:rsidP="002324B0">
            <w:pPr>
              <w:spacing w:after="0" w:line="259" w:lineRule="auto"/>
              <w:ind w:left="103" w:right="182"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307 Disbursements. </w:t>
            </w:r>
          </w:p>
          <w:p w14:paraId="176092C8" w14:textId="3372B2F1" w:rsidR="002324B0" w:rsidRDefault="002324B0" w:rsidP="002324B0">
            <w:pPr>
              <w:spacing w:after="0" w:line="259" w:lineRule="auto"/>
              <w:ind w:left="103" w:right="182"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2324B0" w14:paraId="49881846"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63218EBF"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308 </w:t>
            </w:r>
          </w:p>
        </w:tc>
        <w:tc>
          <w:tcPr>
            <w:tcW w:w="1509" w:type="pct"/>
            <w:tcBorders>
              <w:top w:val="single" w:sz="4" w:space="0" w:color="000000"/>
              <w:left w:val="single" w:sz="4" w:space="0" w:color="000000"/>
              <w:bottom w:val="single" w:sz="4" w:space="0" w:color="000000"/>
              <w:right w:val="single" w:sz="4" w:space="0" w:color="000000"/>
            </w:tcBorders>
          </w:tcPr>
          <w:p w14:paraId="196E2568"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Taxes on Deed - Enter on Line 117, Part B </w:t>
            </w:r>
          </w:p>
        </w:tc>
        <w:tc>
          <w:tcPr>
            <w:tcW w:w="3059" w:type="pct"/>
            <w:tcBorders>
              <w:top w:val="single" w:sz="4" w:space="0" w:color="000000"/>
              <w:left w:val="single" w:sz="4" w:space="0" w:color="000000"/>
              <w:bottom w:val="single" w:sz="4" w:space="0" w:color="000000"/>
              <w:right w:val="single" w:sz="4" w:space="0" w:color="000000"/>
            </w:tcBorders>
          </w:tcPr>
          <w:p w14:paraId="319DCF77" w14:textId="77777777" w:rsidR="002324B0" w:rsidRDefault="002324B0" w:rsidP="002324B0">
            <w:pPr>
              <w:spacing w:after="0" w:line="271" w:lineRule="auto"/>
              <w:ind w:left="103" w:firstLine="0"/>
            </w:pPr>
            <w:r>
              <w:rPr>
                <w:rFonts w:ascii="Times New Roman" w:eastAsia="Times New Roman" w:hAnsi="Times New Roman" w:cs="Times New Roman"/>
                <w:sz w:val="18"/>
              </w:rPr>
              <w:t xml:space="preserve">Auto-populated from Loan Transaction screen – Transaction Category of Corp Advance Section 308 Disbursements. </w:t>
            </w:r>
          </w:p>
          <w:p w14:paraId="664393C0" w14:textId="524790FB" w:rsidR="002324B0" w:rsidRDefault="002324B0" w:rsidP="002324B0">
            <w:pPr>
              <w:spacing w:after="0" w:line="259" w:lineRule="auto"/>
              <w:ind w:left="0" w:firstLine="0"/>
            </w:pPr>
            <w:r>
              <w:rPr>
                <w:sz w:val="22"/>
              </w:rPr>
              <w:t xml:space="preserve"> </w:t>
            </w: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2324B0" w14:paraId="45AEFC0F"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05180203"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309 </w:t>
            </w:r>
          </w:p>
        </w:tc>
        <w:tc>
          <w:tcPr>
            <w:tcW w:w="1509" w:type="pct"/>
            <w:tcBorders>
              <w:top w:val="single" w:sz="4" w:space="0" w:color="000000"/>
              <w:left w:val="single" w:sz="4" w:space="0" w:color="000000"/>
              <w:bottom w:val="single" w:sz="4" w:space="0" w:color="000000"/>
              <w:right w:val="single" w:sz="4" w:space="0" w:color="000000"/>
            </w:tcBorders>
          </w:tcPr>
          <w:p w14:paraId="0511D2A2"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Special Assessments - Enter on Line 120, Part B </w:t>
            </w:r>
          </w:p>
        </w:tc>
        <w:tc>
          <w:tcPr>
            <w:tcW w:w="3059" w:type="pct"/>
            <w:tcBorders>
              <w:top w:val="single" w:sz="4" w:space="0" w:color="000000"/>
              <w:left w:val="single" w:sz="4" w:space="0" w:color="000000"/>
              <w:bottom w:val="single" w:sz="4" w:space="0" w:color="000000"/>
              <w:right w:val="single" w:sz="4" w:space="0" w:color="000000"/>
            </w:tcBorders>
          </w:tcPr>
          <w:p w14:paraId="1E91C753" w14:textId="77777777" w:rsidR="002324B0" w:rsidRDefault="002324B0" w:rsidP="002324B0">
            <w:pPr>
              <w:spacing w:after="0" w:line="259" w:lineRule="auto"/>
              <w:ind w:left="103" w:right="182"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309 Disbursements. </w:t>
            </w:r>
          </w:p>
          <w:p w14:paraId="17CA4468" w14:textId="59988255" w:rsidR="002324B0" w:rsidRDefault="002324B0" w:rsidP="002324B0">
            <w:pPr>
              <w:spacing w:after="0" w:line="259" w:lineRule="auto"/>
              <w:ind w:left="103" w:right="182"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2324B0" w14:paraId="7B4929AC"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6508A0B7"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310 </w:t>
            </w:r>
          </w:p>
        </w:tc>
        <w:tc>
          <w:tcPr>
            <w:tcW w:w="1509" w:type="pct"/>
            <w:tcBorders>
              <w:top w:val="single" w:sz="4" w:space="0" w:color="000000"/>
              <w:left w:val="single" w:sz="4" w:space="0" w:color="000000"/>
              <w:bottom w:val="single" w:sz="4" w:space="0" w:color="000000"/>
              <w:right w:val="single" w:sz="4" w:space="0" w:color="000000"/>
            </w:tcBorders>
          </w:tcPr>
          <w:p w14:paraId="170A8172"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Bankruptcy - Enter on Line 114, Part B </w:t>
            </w:r>
          </w:p>
        </w:tc>
        <w:tc>
          <w:tcPr>
            <w:tcW w:w="3059" w:type="pct"/>
            <w:tcBorders>
              <w:top w:val="single" w:sz="4" w:space="0" w:color="000000"/>
              <w:left w:val="single" w:sz="4" w:space="0" w:color="000000"/>
              <w:bottom w:val="single" w:sz="4" w:space="0" w:color="000000"/>
              <w:right w:val="single" w:sz="4" w:space="0" w:color="000000"/>
            </w:tcBorders>
          </w:tcPr>
          <w:p w14:paraId="4ACCE626" w14:textId="77777777" w:rsidR="002324B0" w:rsidRDefault="002324B0" w:rsidP="002324B0">
            <w:pPr>
              <w:spacing w:after="0" w:line="259" w:lineRule="auto"/>
              <w:ind w:left="103" w:right="181"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310 Disbursements. </w:t>
            </w:r>
          </w:p>
          <w:p w14:paraId="0914BAA6" w14:textId="31A60F88" w:rsidR="002324B0" w:rsidRDefault="002324B0" w:rsidP="002324B0">
            <w:pPr>
              <w:spacing w:after="0" w:line="259" w:lineRule="auto"/>
              <w:ind w:left="103" w:right="181"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2324B0" w14:paraId="477831F3"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40D0B49A"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311 </w:t>
            </w:r>
          </w:p>
        </w:tc>
        <w:tc>
          <w:tcPr>
            <w:tcW w:w="1509" w:type="pct"/>
            <w:tcBorders>
              <w:top w:val="single" w:sz="4" w:space="0" w:color="000000"/>
              <w:left w:val="single" w:sz="4" w:space="0" w:color="000000"/>
              <w:bottom w:val="single" w:sz="4" w:space="0" w:color="000000"/>
              <w:right w:val="single" w:sz="4" w:space="0" w:color="000000"/>
            </w:tcBorders>
          </w:tcPr>
          <w:p w14:paraId="21AD615F"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Mortgage Insurance Premiums - Enter on Line 122, Part B </w:t>
            </w:r>
          </w:p>
        </w:tc>
        <w:tc>
          <w:tcPr>
            <w:tcW w:w="3059" w:type="pct"/>
            <w:tcBorders>
              <w:top w:val="single" w:sz="4" w:space="0" w:color="000000"/>
              <w:left w:val="single" w:sz="4" w:space="0" w:color="000000"/>
              <w:bottom w:val="single" w:sz="4" w:space="0" w:color="000000"/>
              <w:right w:val="single" w:sz="4" w:space="0" w:color="000000"/>
            </w:tcBorders>
          </w:tcPr>
          <w:p w14:paraId="5B4929B2" w14:textId="69F20B67" w:rsidR="002324B0" w:rsidRDefault="002324B0" w:rsidP="002324B0">
            <w:pPr>
              <w:spacing w:after="0" w:line="259" w:lineRule="auto"/>
              <w:ind w:left="103" w:right="23" w:firstLine="0"/>
              <w:rPr>
                <w:rFonts w:ascii="Times New Roman" w:eastAsia="Times New Roman" w:hAnsi="Times New Roman" w:cs="Times New Roman"/>
                <w:sz w:val="18"/>
              </w:rPr>
            </w:pPr>
            <w:r w:rsidRPr="00887BD6">
              <w:rPr>
                <w:rFonts w:ascii="Times New Roman" w:eastAsia="Times New Roman" w:hAnsi="Times New Roman" w:cs="Times New Roman"/>
                <w:sz w:val="18"/>
              </w:rPr>
              <w:t>Auto-populated from Loan Transaction screen – Transaction Category Monthly MIP accruals with Effective Date of month &gt; month of Item 8 and &lt;= month of Claims timeline “</w:t>
            </w:r>
            <w:r>
              <w:rPr>
                <w:rFonts w:ascii="Times New Roman" w:eastAsia="Times New Roman" w:hAnsi="Times New Roman" w:cs="Times New Roman"/>
                <w:sz w:val="18"/>
              </w:rPr>
              <w:t>Submitted</w:t>
            </w:r>
            <w:r w:rsidRPr="00887BD6">
              <w:rPr>
                <w:rFonts w:ascii="Times New Roman" w:eastAsia="Times New Roman" w:hAnsi="Times New Roman" w:cs="Times New Roman"/>
                <w:sz w:val="18"/>
              </w:rPr>
              <w:t xml:space="preserve"> for Payment” step completion date.</w:t>
            </w:r>
            <w:r>
              <w:rPr>
                <w:rFonts w:ascii="Times New Roman" w:eastAsia="Times New Roman" w:hAnsi="Times New Roman" w:cs="Times New Roman"/>
                <w:sz w:val="18"/>
              </w:rPr>
              <w:t xml:space="preserve"> </w:t>
            </w:r>
          </w:p>
          <w:p w14:paraId="137D42CB" w14:textId="2866384E" w:rsidR="002324B0" w:rsidRDefault="002324B0" w:rsidP="002324B0">
            <w:pPr>
              <w:spacing w:after="0" w:line="259" w:lineRule="auto"/>
              <w:ind w:left="103" w:right="23" w:firstLine="0"/>
            </w:pPr>
            <w:r w:rsidRPr="00810CBF">
              <w:rPr>
                <w:rFonts w:ascii="Times New Roman" w:hAnsi="Times New Roman" w:cs="Times New Roman"/>
                <w:color w:val="auto"/>
                <w:sz w:val="18"/>
                <w:szCs w:val="18"/>
              </w:rPr>
              <w:t>Final prorated MIP is added to the CT21 from the last Monthly MIP accrual pulled from Loan Transaction screen to the “</w:t>
            </w:r>
            <w:r>
              <w:rPr>
                <w:rFonts w:ascii="Times New Roman" w:eastAsia="Times New Roman" w:hAnsi="Times New Roman" w:cs="Times New Roman"/>
                <w:sz w:val="18"/>
              </w:rPr>
              <w:t>Submitted</w:t>
            </w:r>
            <w:r w:rsidRPr="00887BD6">
              <w:rPr>
                <w:rFonts w:ascii="Times New Roman" w:eastAsia="Times New Roman" w:hAnsi="Times New Roman" w:cs="Times New Roman"/>
                <w:sz w:val="18"/>
              </w:rPr>
              <w:t xml:space="preserve"> </w:t>
            </w:r>
            <w:r w:rsidRPr="00810CBF">
              <w:rPr>
                <w:rFonts w:ascii="Times New Roman" w:hAnsi="Times New Roman" w:cs="Times New Roman"/>
                <w:color w:val="auto"/>
                <w:sz w:val="18"/>
                <w:szCs w:val="18"/>
              </w:rPr>
              <w:t xml:space="preserve">for Payment” step completion date on the Claim timeline.   </w:t>
            </w:r>
          </w:p>
        </w:tc>
      </w:tr>
      <w:tr w:rsidR="002324B0" w14:paraId="727C7500"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692106B3" w14:textId="77777777" w:rsidR="002324B0" w:rsidRDefault="002324B0" w:rsidP="002324B0">
            <w:pPr>
              <w:spacing w:after="0" w:line="259" w:lineRule="auto"/>
              <w:ind w:left="102"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330AEF8C" w14:textId="77777777" w:rsidR="002324B0" w:rsidRDefault="002324B0" w:rsidP="002324B0">
            <w:pPr>
              <w:spacing w:after="0" w:line="259" w:lineRule="auto"/>
              <w:ind w:left="102"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4594A4A0" w14:textId="77777777" w:rsidR="002324B0" w:rsidRDefault="002324B0" w:rsidP="002324B0">
            <w:pPr>
              <w:spacing w:after="0" w:line="259" w:lineRule="auto"/>
              <w:ind w:left="103"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r>
      <w:tr w:rsidR="002324B0" w14:paraId="496BF28E"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2BA169E7"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406 </w:t>
            </w:r>
          </w:p>
        </w:tc>
        <w:tc>
          <w:tcPr>
            <w:tcW w:w="1509" w:type="pct"/>
            <w:tcBorders>
              <w:top w:val="single" w:sz="4" w:space="0" w:color="000000"/>
              <w:left w:val="single" w:sz="4" w:space="0" w:color="000000"/>
              <w:bottom w:val="single" w:sz="4" w:space="0" w:color="000000"/>
              <w:right w:val="single" w:sz="4" w:space="0" w:color="000000"/>
            </w:tcBorders>
          </w:tcPr>
          <w:p w14:paraId="6A6881C8" w14:textId="77777777" w:rsidR="002324B0" w:rsidRDefault="002324B0" w:rsidP="002324B0">
            <w:pPr>
              <w:spacing w:after="0" w:line="259" w:lineRule="auto"/>
              <w:ind w:left="102" w:right="144" w:firstLine="0"/>
              <w:jc w:val="both"/>
            </w:pPr>
            <w:r>
              <w:rPr>
                <w:rFonts w:ascii="Times New Roman" w:eastAsia="Times New Roman" w:hAnsi="Times New Roman" w:cs="Times New Roman"/>
                <w:sz w:val="18"/>
              </w:rPr>
              <w:t xml:space="preserve">Amounts due from buyer at closing or at appraisal notice date for: </w:t>
            </w:r>
            <w:r w:rsidRPr="00187017">
              <w:rPr>
                <w:rFonts w:ascii="Times New Roman" w:eastAsia="Times New Roman" w:hAnsi="Times New Roman" w:cs="Times New Roman"/>
                <w:sz w:val="18"/>
              </w:rPr>
              <w:t>Taxes, Water Rates, Special Assessments</w:t>
            </w:r>
            <w:r>
              <w:rPr>
                <w:rFonts w:ascii="Times New Roman" w:eastAsia="Times New Roman" w:hAnsi="Times New Roman" w:cs="Times New Roman"/>
                <w:sz w:val="18"/>
              </w:rPr>
              <w:t xml:space="preserve"> (</w:t>
            </w:r>
            <w:r w:rsidRPr="005F104D">
              <w:rPr>
                <w:rFonts w:ascii="Times New Roman" w:eastAsia="Times New Roman" w:hAnsi="Times New Roman" w:cs="Times New Roman"/>
                <w:sz w:val="18"/>
              </w:rPr>
              <w:t>Enter on Line 127, Part B)</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3E6125C6" w14:textId="104C6C85" w:rsidR="002324B0" w:rsidRPr="0048350B" w:rsidRDefault="002324B0" w:rsidP="002324B0">
            <w:pPr>
              <w:spacing w:after="0" w:line="259" w:lineRule="auto"/>
              <w:ind w:left="103" w:firstLine="0"/>
              <w:jc w:val="both"/>
              <w:rPr>
                <w:rFonts w:ascii="Times New Roman" w:eastAsia="Times New Roman" w:hAnsi="Times New Roman" w:cs="Times New Roman"/>
                <w:sz w:val="18"/>
              </w:rPr>
            </w:pPr>
            <w:r w:rsidRPr="0048350B">
              <w:rPr>
                <w:rFonts w:ascii="Times New Roman" w:eastAsia="Times New Roman" w:hAnsi="Times New Roman" w:cs="Times New Roman"/>
                <w:sz w:val="18"/>
              </w:rPr>
              <w:t xml:space="preserve">Auto-populated from Loan Transaction screen – Transaction Category of HUD 1 </w:t>
            </w:r>
            <w:r w:rsidRPr="008866E1">
              <w:rPr>
                <w:rFonts w:ascii="Times New Roman" w:eastAsia="Times New Roman" w:hAnsi="Times New Roman" w:cs="Times New Roman"/>
                <w:sz w:val="18"/>
              </w:rPr>
              <w:t>Closing Costs</w:t>
            </w:r>
            <w:r w:rsidRPr="0048350B">
              <w:rPr>
                <w:rFonts w:ascii="Times New Roman" w:eastAsia="Times New Roman" w:hAnsi="Times New Roman" w:cs="Times New Roman"/>
                <w:sz w:val="18"/>
              </w:rPr>
              <w:t xml:space="preserve"> Due from Borrower. </w:t>
            </w:r>
          </w:p>
          <w:p w14:paraId="4647BEB5" w14:textId="41CB4630" w:rsidR="002324B0" w:rsidRPr="00810CBF" w:rsidRDefault="002324B0" w:rsidP="002324B0">
            <w:pPr>
              <w:spacing w:after="0" w:line="259" w:lineRule="auto"/>
              <w:ind w:left="103" w:firstLine="0"/>
              <w:jc w:val="both"/>
              <w:rPr>
                <w:rFonts w:ascii="Times New Roman" w:hAnsi="Times New Roman" w:cs="Times New Roman"/>
                <w:b/>
                <w:sz w:val="18"/>
                <w:szCs w:val="18"/>
              </w:rPr>
            </w:pPr>
            <w:r>
              <w:rPr>
                <w:rFonts w:ascii="Times New Roman" w:hAnsi="Times New Roman" w:cs="Times New Roman"/>
                <w:sz w:val="18"/>
                <w:szCs w:val="18"/>
              </w:rPr>
              <w:t>T</w:t>
            </w:r>
            <w:r w:rsidRPr="00810CBF">
              <w:rPr>
                <w:rFonts w:ascii="Times New Roman" w:hAnsi="Times New Roman" w:cs="Times New Roman"/>
                <w:sz w:val="18"/>
                <w:szCs w:val="18"/>
              </w:rPr>
              <w:t>his</w:t>
            </w:r>
            <w:r>
              <w:rPr>
                <w:rFonts w:ascii="Times New Roman" w:hAnsi="Times New Roman" w:cs="Times New Roman"/>
                <w:sz w:val="18"/>
                <w:szCs w:val="18"/>
              </w:rPr>
              <w:t xml:space="preserve"> field</w:t>
            </w:r>
            <w:r w:rsidRPr="00810CBF">
              <w:rPr>
                <w:rFonts w:ascii="Times New Roman" w:hAnsi="Times New Roman" w:cs="Times New Roman"/>
                <w:sz w:val="18"/>
                <w:szCs w:val="18"/>
              </w:rPr>
              <w:t xml:space="preserve"> reduces the total claim amount</w:t>
            </w:r>
            <w:r>
              <w:rPr>
                <w:rFonts w:ascii="Times New Roman" w:hAnsi="Times New Roman" w:cs="Times New Roman"/>
                <w:sz w:val="18"/>
                <w:szCs w:val="18"/>
              </w:rPr>
              <w:t>.</w:t>
            </w:r>
          </w:p>
        </w:tc>
      </w:tr>
      <w:tr w:rsidR="002324B0" w14:paraId="0303BFBD"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4D451265" w14:textId="77777777" w:rsidR="002324B0" w:rsidRDefault="002324B0" w:rsidP="002324B0">
            <w:pPr>
              <w:spacing w:after="0" w:line="259" w:lineRule="auto"/>
              <w:ind w:left="102" w:firstLine="0"/>
              <w:jc w:val="center"/>
            </w:pPr>
            <w:r>
              <w:rPr>
                <w:rFonts w:ascii="Times New Roman" w:eastAsia="Times New Roman" w:hAnsi="Times New Roman" w:cs="Times New Roman"/>
                <w:sz w:val="18"/>
              </w:rPr>
              <w:t>Item 407</w:t>
            </w:r>
          </w:p>
        </w:tc>
        <w:tc>
          <w:tcPr>
            <w:tcW w:w="1509" w:type="pct"/>
            <w:tcBorders>
              <w:top w:val="single" w:sz="4" w:space="0" w:color="000000"/>
              <w:left w:val="single" w:sz="4" w:space="0" w:color="000000"/>
              <w:bottom w:val="single" w:sz="4" w:space="0" w:color="000000"/>
              <w:right w:val="single" w:sz="4" w:space="0" w:color="000000"/>
            </w:tcBorders>
          </w:tcPr>
          <w:p w14:paraId="6DDF7A3D" w14:textId="77777777" w:rsidR="002324B0" w:rsidRDefault="002324B0" w:rsidP="002324B0">
            <w:pPr>
              <w:spacing w:after="0" w:line="259" w:lineRule="auto"/>
              <w:ind w:left="102" w:right="144" w:firstLine="0"/>
              <w:jc w:val="both"/>
            </w:pPr>
            <w:r>
              <w:rPr>
                <w:rFonts w:ascii="Times New Roman" w:eastAsia="Times New Roman" w:hAnsi="Times New Roman" w:cs="Times New Roman"/>
                <w:sz w:val="18"/>
              </w:rPr>
              <w:t xml:space="preserve">Amounts owed to buyer at closing or at appraisal notice date for: </w:t>
            </w:r>
            <w:r w:rsidRPr="00187017">
              <w:rPr>
                <w:rFonts w:ascii="Times New Roman" w:eastAsia="Times New Roman" w:hAnsi="Times New Roman" w:cs="Times New Roman"/>
                <w:sz w:val="18"/>
              </w:rPr>
              <w:t>Taxes, Water Rates, Special Assessments</w:t>
            </w:r>
            <w:r>
              <w:rPr>
                <w:rFonts w:ascii="Times New Roman" w:eastAsia="Times New Roman" w:hAnsi="Times New Roman" w:cs="Times New Roman"/>
                <w:sz w:val="18"/>
              </w:rPr>
              <w:t xml:space="preserve"> (</w:t>
            </w:r>
            <w:r w:rsidRPr="005F104D">
              <w:rPr>
                <w:rFonts w:ascii="Times New Roman" w:eastAsia="Times New Roman" w:hAnsi="Times New Roman" w:cs="Times New Roman"/>
                <w:sz w:val="18"/>
              </w:rPr>
              <w:t>Enter on Line 128, Part B)</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01DFC7B0" w14:textId="77777777" w:rsidR="00BB77EF" w:rsidRDefault="00BB77EF" w:rsidP="00BB77EF">
            <w:pPr>
              <w:spacing w:after="0" w:line="259" w:lineRule="auto"/>
              <w:ind w:left="106"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HUD 1 </w:t>
            </w:r>
            <w:r w:rsidRPr="0048350B">
              <w:rPr>
                <w:rFonts w:ascii="Times New Roman" w:eastAsia="Times New Roman" w:hAnsi="Times New Roman" w:cs="Times New Roman"/>
                <w:sz w:val="18"/>
              </w:rPr>
              <w:t>Closing Costs Owed to Borrower.</w:t>
            </w:r>
            <w:r>
              <w:rPr>
                <w:rFonts w:ascii="Times New Roman" w:eastAsia="Times New Roman" w:hAnsi="Times New Roman" w:cs="Times New Roman"/>
                <w:sz w:val="18"/>
              </w:rPr>
              <w:t xml:space="preserve"> </w:t>
            </w:r>
          </w:p>
          <w:p w14:paraId="2AB6AABC" w14:textId="044D41A9" w:rsidR="00BB77EF" w:rsidRDefault="00BB77EF" w:rsidP="00BB77EF">
            <w:pPr>
              <w:spacing w:after="0" w:line="259" w:lineRule="auto"/>
              <w:ind w:left="103" w:firstLine="0"/>
              <w:rPr>
                <w:rFonts w:ascii="Times New Roman" w:eastAsia="Times New Roman" w:hAnsi="Times New Roman" w:cs="Times New Roman"/>
                <w:sz w:val="18"/>
              </w:rPr>
            </w:pPr>
            <w:r w:rsidRPr="004A4423">
              <w:rPr>
                <w:rFonts w:ascii="Times New Roman" w:eastAsia="Times New Roman" w:hAnsi="Times New Roman" w:cs="Times New Roman"/>
                <w:b/>
                <w:sz w:val="18"/>
              </w:rPr>
              <w:t>Note</w:t>
            </w:r>
            <w:r w:rsidRPr="004A4423">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For FHA Case # Assignment Date on or After 09/19/17 and CT21 </w:t>
            </w:r>
            <w:r w:rsidRPr="00BB77EF">
              <w:rPr>
                <w:rFonts w:ascii="Times New Roman" w:eastAsia="Times New Roman" w:hAnsi="Times New Roman" w:cs="Times New Roman"/>
                <w:sz w:val="18"/>
              </w:rPr>
              <w:t>Sale Based Claim,</w:t>
            </w:r>
            <w:r w:rsidRPr="004A4423">
              <w:rPr>
                <w:rFonts w:ascii="Times New Roman" w:eastAsia="Times New Roman" w:hAnsi="Times New Roman" w:cs="Times New Roman"/>
                <w:sz w:val="18"/>
              </w:rPr>
              <w:t xml:space="preserve"> the Closing Cost total </w:t>
            </w:r>
            <w:r>
              <w:rPr>
                <w:rFonts w:ascii="Times New Roman" w:eastAsia="Times New Roman" w:hAnsi="Times New Roman" w:cs="Times New Roman"/>
                <w:sz w:val="18"/>
              </w:rPr>
              <w:t xml:space="preserve">of 407 and 408 </w:t>
            </w:r>
            <w:r w:rsidRPr="004A4423">
              <w:rPr>
                <w:rFonts w:ascii="Times New Roman" w:eastAsia="Times New Roman" w:hAnsi="Times New Roman" w:cs="Times New Roman"/>
                <w:sz w:val="18"/>
              </w:rPr>
              <w:t xml:space="preserve">cannot exceed 11% of </w:t>
            </w:r>
            <w:r w:rsidRPr="00810CBF">
              <w:rPr>
                <w:rFonts w:ascii="Times New Roman" w:eastAsia="Times New Roman" w:hAnsi="Times New Roman" w:cs="Times New Roman"/>
                <w:sz w:val="18"/>
              </w:rPr>
              <w:t>Block 108 (</w:t>
            </w:r>
            <w:r>
              <w:rPr>
                <w:rFonts w:ascii="Times New Roman" w:eastAsia="Times New Roman" w:hAnsi="Times New Roman" w:cs="Times New Roman"/>
                <w:sz w:val="18"/>
              </w:rPr>
              <w:t xml:space="preserve">typically </w:t>
            </w:r>
            <w:r w:rsidRPr="004A4423">
              <w:rPr>
                <w:rFonts w:ascii="Times New Roman" w:eastAsia="Times New Roman" w:hAnsi="Times New Roman" w:cs="Times New Roman"/>
                <w:sz w:val="18"/>
              </w:rPr>
              <w:t>Sale Price</w:t>
            </w:r>
            <w:r w:rsidRPr="00810CBF">
              <w:rPr>
                <w:rFonts w:ascii="Times New Roman" w:eastAsia="Times New Roman" w:hAnsi="Times New Roman" w:cs="Times New Roman"/>
                <w:sz w:val="18"/>
              </w:rPr>
              <w:t>)</w:t>
            </w:r>
            <w:r w:rsidRPr="006E45D6">
              <w:rPr>
                <w:rFonts w:ascii="Times New Roman" w:eastAsia="Times New Roman" w:hAnsi="Times New Roman" w:cs="Times New Roman"/>
                <w:sz w:val="18"/>
              </w:rPr>
              <w:t>.</w:t>
            </w:r>
          </w:p>
          <w:p w14:paraId="3161764A" w14:textId="65642C38" w:rsidR="002324B0" w:rsidRPr="003371B3" w:rsidRDefault="002324B0" w:rsidP="002324B0">
            <w:pPr>
              <w:spacing w:after="0" w:line="259" w:lineRule="auto"/>
              <w:ind w:left="103" w:firstLine="0"/>
            </w:pPr>
            <w:r w:rsidRPr="00810CBF">
              <w:rPr>
                <w:rFonts w:ascii="Times New Roman" w:eastAsia="Times New Roman" w:hAnsi="Times New Roman" w:cs="Times New Roman"/>
                <w:b/>
                <w:sz w:val="18"/>
              </w:rPr>
              <w:t>Note</w:t>
            </w:r>
            <w:r>
              <w:rPr>
                <w:rFonts w:ascii="Times New Roman" w:eastAsia="Times New Roman" w:hAnsi="Times New Roman" w:cs="Times New Roman"/>
                <w:sz w:val="18"/>
              </w:rPr>
              <w:t xml:space="preserve">: </w:t>
            </w:r>
            <w:r w:rsidRPr="0092023F">
              <w:rPr>
                <w:rFonts w:ascii="Times New Roman" w:eastAsia="Times New Roman" w:hAnsi="Times New Roman" w:cs="Times New Roman"/>
                <w:sz w:val="18"/>
              </w:rPr>
              <w:t xml:space="preserve">If </w:t>
            </w:r>
            <w:r>
              <w:rPr>
                <w:rFonts w:ascii="Times New Roman" w:eastAsia="Times New Roman" w:hAnsi="Times New Roman" w:cs="Times New Roman"/>
                <w:sz w:val="18"/>
              </w:rPr>
              <w:t xml:space="preserve">Claim is CT21 </w:t>
            </w:r>
            <w:r w:rsidRPr="0092023F">
              <w:rPr>
                <w:rFonts w:ascii="Times New Roman" w:eastAsia="Times New Roman" w:hAnsi="Times New Roman" w:cs="Times New Roman"/>
                <w:sz w:val="18"/>
              </w:rPr>
              <w:t>Appraisal Based</w:t>
            </w:r>
            <w:r>
              <w:rPr>
                <w:rFonts w:ascii="Times New Roman" w:eastAsia="Times New Roman" w:hAnsi="Times New Roman" w:cs="Times New Roman"/>
                <w:sz w:val="18"/>
              </w:rPr>
              <w:t>, Closing Costs are not pulled into the claim form</w:t>
            </w:r>
          </w:p>
        </w:tc>
      </w:tr>
      <w:tr w:rsidR="002324B0" w14:paraId="0006B93C"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41DF7ABF" w14:textId="77777777" w:rsidR="002324B0" w:rsidRDefault="002324B0" w:rsidP="002324B0">
            <w:pPr>
              <w:spacing w:after="0" w:line="259" w:lineRule="auto"/>
              <w:ind w:left="0" w:firstLine="0"/>
              <w:jc w:val="center"/>
            </w:pPr>
            <w:r>
              <w:rPr>
                <w:rFonts w:ascii="Times New Roman" w:eastAsia="Times New Roman" w:hAnsi="Times New Roman" w:cs="Times New Roman"/>
                <w:sz w:val="18"/>
              </w:rPr>
              <w:t>Item 408</w:t>
            </w:r>
          </w:p>
        </w:tc>
        <w:tc>
          <w:tcPr>
            <w:tcW w:w="1509" w:type="pct"/>
            <w:tcBorders>
              <w:top w:val="single" w:sz="4" w:space="0" w:color="000000"/>
              <w:left w:val="single" w:sz="4" w:space="0" w:color="000000"/>
              <w:bottom w:val="single" w:sz="4" w:space="0" w:color="000000"/>
              <w:right w:val="single" w:sz="4" w:space="0" w:color="000000"/>
            </w:tcBorders>
          </w:tcPr>
          <w:p w14:paraId="3574B700" w14:textId="77777777" w:rsidR="002324B0" w:rsidRDefault="002324B0" w:rsidP="002324B0">
            <w:pPr>
              <w:spacing w:after="0" w:line="259" w:lineRule="auto"/>
              <w:ind w:left="0" w:firstLine="0"/>
            </w:pPr>
            <w:r>
              <w:rPr>
                <w:rFonts w:ascii="Times New Roman" w:eastAsia="Times New Roman" w:hAnsi="Times New Roman" w:cs="Times New Roman"/>
                <w:sz w:val="18"/>
              </w:rPr>
              <w:t>Additional Closing Costs at Settlement (</w:t>
            </w:r>
            <w:r w:rsidRPr="005F104D">
              <w:rPr>
                <w:rFonts w:ascii="Times New Roman" w:eastAsia="Times New Roman" w:hAnsi="Times New Roman" w:cs="Times New Roman"/>
                <w:sz w:val="18"/>
              </w:rPr>
              <w:t>Enter on Line 129, Part B)</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17214BD2" w14:textId="01DDB4F8" w:rsidR="002324B0" w:rsidRPr="0048350B" w:rsidRDefault="002324B0" w:rsidP="002324B0">
            <w:pPr>
              <w:spacing w:after="0" w:line="259" w:lineRule="auto"/>
              <w:ind w:left="103" w:firstLine="0"/>
              <w:rPr>
                <w:rFonts w:ascii="Times New Roman" w:eastAsia="Times New Roman" w:hAnsi="Times New Roman" w:cs="Times New Roman"/>
                <w:sz w:val="18"/>
              </w:rPr>
            </w:pPr>
            <w:r w:rsidRPr="0048350B">
              <w:rPr>
                <w:rFonts w:ascii="Times New Roman" w:eastAsia="Times New Roman" w:hAnsi="Times New Roman" w:cs="Times New Roman"/>
                <w:sz w:val="18"/>
              </w:rPr>
              <w:t xml:space="preserve">Auto-populated from Loan Transaction screen – Transaction Category of HUD 1 </w:t>
            </w:r>
            <w:r w:rsidRPr="008866E1">
              <w:rPr>
                <w:rFonts w:ascii="Times New Roman" w:eastAsia="Times New Roman" w:hAnsi="Times New Roman" w:cs="Times New Roman"/>
                <w:sz w:val="18"/>
              </w:rPr>
              <w:t>Closing Costs Additional</w:t>
            </w:r>
            <w:r w:rsidRPr="0048350B">
              <w:rPr>
                <w:rFonts w:ascii="Times New Roman" w:eastAsia="Times New Roman" w:hAnsi="Times New Roman" w:cs="Times New Roman"/>
                <w:sz w:val="18"/>
              </w:rPr>
              <w:t xml:space="preserve">. </w:t>
            </w:r>
          </w:p>
          <w:p w14:paraId="571C1621" w14:textId="79B18AC8" w:rsidR="002324B0" w:rsidRDefault="002324B0" w:rsidP="002324B0">
            <w:pPr>
              <w:spacing w:after="0" w:line="259" w:lineRule="auto"/>
              <w:ind w:left="103" w:firstLine="0"/>
              <w:rPr>
                <w:rFonts w:ascii="Times New Roman" w:eastAsia="Times New Roman" w:hAnsi="Times New Roman" w:cs="Times New Roman"/>
                <w:sz w:val="18"/>
              </w:rPr>
            </w:pPr>
            <w:r w:rsidRPr="009E1F09">
              <w:rPr>
                <w:rFonts w:ascii="Times New Roman" w:eastAsia="Times New Roman" w:hAnsi="Times New Roman" w:cs="Times New Roman"/>
                <w:b/>
                <w:sz w:val="18"/>
              </w:rPr>
              <w:lastRenderedPageBreak/>
              <w:t>Note</w:t>
            </w:r>
            <w:r w:rsidRPr="009E1F09">
              <w:rPr>
                <w:rFonts w:ascii="Times New Roman" w:eastAsia="Times New Roman" w:hAnsi="Times New Roman" w:cs="Times New Roman"/>
                <w:sz w:val="18"/>
              </w:rPr>
              <w:t xml:space="preserve">: </w:t>
            </w:r>
            <w:r w:rsidR="00BB77EF">
              <w:rPr>
                <w:rFonts w:ascii="Times New Roman" w:eastAsia="Times New Roman" w:hAnsi="Times New Roman" w:cs="Times New Roman"/>
                <w:sz w:val="18"/>
              </w:rPr>
              <w:t>For</w:t>
            </w:r>
            <w:r w:rsidR="008109F6">
              <w:rPr>
                <w:rFonts w:ascii="Times New Roman" w:eastAsia="Times New Roman" w:hAnsi="Times New Roman" w:cs="Times New Roman"/>
                <w:sz w:val="18"/>
              </w:rPr>
              <w:t xml:space="preserve"> Sale Based Claim</w:t>
            </w:r>
            <w:r w:rsidR="00BB77EF">
              <w:rPr>
                <w:rFonts w:ascii="Times New Roman" w:eastAsia="Times New Roman" w:hAnsi="Times New Roman" w:cs="Times New Roman"/>
                <w:sz w:val="18"/>
              </w:rPr>
              <w:t xml:space="preserve"> </w:t>
            </w:r>
            <w:r w:rsidR="00DA6D65">
              <w:rPr>
                <w:rFonts w:ascii="Times New Roman" w:eastAsia="Times New Roman" w:hAnsi="Times New Roman" w:cs="Times New Roman"/>
                <w:b/>
                <w:bCs/>
                <w:sz w:val="18"/>
              </w:rPr>
              <w:t>Final Rule Loans (</w:t>
            </w:r>
            <w:r w:rsidR="00BB77EF">
              <w:rPr>
                <w:rFonts w:ascii="Times New Roman" w:eastAsia="Times New Roman" w:hAnsi="Times New Roman" w:cs="Times New Roman"/>
                <w:sz w:val="18"/>
              </w:rPr>
              <w:t>FHA Case # Assignment Date on or After 09/19/17</w:t>
            </w:r>
            <w:r w:rsidR="00DA6D65" w:rsidRPr="008109F6">
              <w:rPr>
                <w:rFonts w:ascii="Times New Roman" w:eastAsia="Times New Roman" w:hAnsi="Times New Roman" w:cs="Times New Roman"/>
                <w:sz w:val="18"/>
              </w:rPr>
              <w:t>)</w:t>
            </w:r>
            <w:r w:rsidR="00BB77EF" w:rsidRPr="008109F6">
              <w:rPr>
                <w:rFonts w:ascii="Times New Roman" w:eastAsia="Times New Roman" w:hAnsi="Times New Roman" w:cs="Times New Roman"/>
                <w:sz w:val="18"/>
              </w:rPr>
              <w:t>,</w:t>
            </w:r>
            <w:r w:rsidR="00BB77EF" w:rsidRPr="004A4423">
              <w:rPr>
                <w:rFonts w:ascii="Times New Roman" w:eastAsia="Times New Roman" w:hAnsi="Times New Roman" w:cs="Times New Roman"/>
                <w:sz w:val="18"/>
              </w:rPr>
              <w:t xml:space="preserve"> the Closing Cost total </w:t>
            </w:r>
            <w:r w:rsidR="00BB77EF">
              <w:rPr>
                <w:rFonts w:ascii="Times New Roman" w:eastAsia="Times New Roman" w:hAnsi="Times New Roman" w:cs="Times New Roman"/>
                <w:sz w:val="18"/>
              </w:rPr>
              <w:t xml:space="preserve">of 407 and 408 </w:t>
            </w:r>
            <w:r w:rsidR="00BB77EF" w:rsidRPr="004A4423">
              <w:rPr>
                <w:rFonts w:ascii="Times New Roman" w:eastAsia="Times New Roman" w:hAnsi="Times New Roman" w:cs="Times New Roman"/>
                <w:sz w:val="18"/>
              </w:rPr>
              <w:t>cannot exceed 11% of Sale Price</w:t>
            </w:r>
            <w:r w:rsidR="00DA6D65">
              <w:rPr>
                <w:rFonts w:ascii="Times New Roman" w:eastAsia="Times New Roman" w:hAnsi="Times New Roman" w:cs="Times New Roman"/>
                <w:sz w:val="18"/>
              </w:rPr>
              <w:t xml:space="preserve"> from the Disposition Information page</w:t>
            </w:r>
            <w:r w:rsidRPr="009E1F09">
              <w:rPr>
                <w:rFonts w:ascii="Times New Roman" w:eastAsia="Times New Roman" w:hAnsi="Times New Roman" w:cs="Times New Roman"/>
                <w:sz w:val="18"/>
              </w:rPr>
              <w:t>.</w:t>
            </w:r>
          </w:p>
          <w:p w14:paraId="7841F871" w14:textId="5E6FA1FF" w:rsidR="002324B0" w:rsidRDefault="008109F6" w:rsidP="002324B0">
            <w:pPr>
              <w:spacing w:after="0" w:line="259" w:lineRule="auto"/>
              <w:ind w:left="103" w:firstLine="0"/>
              <w:rPr>
                <w:rFonts w:ascii="Times New Roman" w:eastAsia="Times New Roman" w:hAnsi="Times New Roman" w:cs="Times New Roman"/>
                <w:sz w:val="18"/>
              </w:rPr>
            </w:pPr>
            <w:r w:rsidRPr="00324979">
              <w:rPr>
                <w:rFonts w:ascii="Times New Roman" w:eastAsia="Times New Roman" w:hAnsi="Times New Roman" w:cs="Times New Roman"/>
                <w:b/>
                <w:sz w:val="18"/>
              </w:rPr>
              <w:t>Note</w:t>
            </w:r>
            <w:r>
              <w:rPr>
                <w:rFonts w:ascii="Times New Roman" w:eastAsia="Times New Roman" w:hAnsi="Times New Roman" w:cs="Times New Roman"/>
                <w:sz w:val="18"/>
              </w:rPr>
              <w:t>:</w:t>
            </w:r>
            <w:r w:rsidR="00CE6805">
              <w:rPr>
                <w:rFonts w:ascii="Times New Roman" w:eastAsia="Times New Roman" w:hAnsi="Times New Roman" w:cs="Times New Roman"/>
                <w:sz w:val="18"/>
              </w:rPr>
              <w:t xml:space="preserve"> </w:t>
            </w:r>
            <w:r w:rsidR="002324B0" w:rsidRPr="0092023F">
              <w:rPr>
                <w:rFonts w:ascii="Times New Roman" w:eastAsia="Times New Roman" w:hAnsi="Times New Roman" w:cs="Times New Roman"/>
                <w:sz w:val="18"/>
              </w:rPr>
              <w:t>If Appraisal Based</w:t>
            </w:r>
            <w:r w:rsidR="002324B0">
              <w:rPr>
                <w:rFonts w:ascii="Times New Roman" w:eastAsia="Times New Roman" w:hAnsi="Times New Roman" w:cs="Times New Roman"/>
                <w:sz w:val="18"/>
              </w:rPr>
              <w:t xml:space="preserve">, Closing Costs are not </w:t>
            </w:r>
            <w:r>
              <w:rPr>
                <w:rFonts w:ascii="Times New Roman" w:eastAsia="Times New Roman" w:hAnsi="Times New Roman" w:cs="Times New Roman"/>
                <w:sz w:val="18"/>
              </w:rPr>
              <w:t xml:space="preserve">applicable and therefore are not </w:t>
            </w:r>
            <w:r w:rsidR="002324B0">
              <w:rPr>
                <w:rFonts w:ascii="Times New Roman" w:eastAsia="Times New Roman" w:hAnsi="Times New Roman" w:cs="Times New Roman"/>
                <w:sz w:val="18"/>
              </w:rPr>
              <w:t>pulled into the claim form</w:t>
            </w:r>
          </w:p>
          <w:p w14:paraId="599D3BA9" w14:textId="46818776" w:rsidR="002324B0" w:rsidRPr="008C745B" w:rsidRDefault="002324B0" w:rsidP="002324B0">
            <w:pPr>
              <w:spacing w:after="0" w:line="259" w:lineRule="auto"/>
              <w:ind w:left="103" w:firstLine="0"/>
            </w:pPr>
            <w:r w:rsidRPr="00324979">
              <w:rPr>
                <w:rFonts w:ascii="Times New Roman" w:eastAsia="Times New Roman" w:hAnsi="Times New Roman" w:cs="Times New Roman"/>
                <w:b/>
                <w:sz w:val="18"/>
              </w:rPr>
              <w:t>Note</w:t>
            </w:r>
            <w:r>
              <w:rPr>
                <w:rFonts w:ascii="Times New Roman" w:eastAsia="Times New Roman" w:hAnsi="Times New Roman" w:cs="Times New Roman"/>
                <w:sz w:val="18"/>
              </w:rPr>
              <w:t>: “</w:t>
            </w:r>
            <w:r w:rsidRPr="00234981">
              <w:rPr>
                <w:rFonts w:ascii="Times New Roman" w:eastAsia="Times New Roman" w:hAnsi="Times New Roman" w:cs="Times New Roman"/>
                <w:sz w:val="18"/>
              </w:rPr>
              <w:t>Closing - S408 - Sales Commission</w:t>
            </w:r>
            <w:r>
              <w:rPr>
                <w:rFonts w:ascii="Times New Roman" w:eastAsia="Times New Roman" w:hAnsi="Times New Roman" w:cs="Times New Roman"/>
                <w:sz w:val="18"/>
              </w:rPr>
              <w:t xml:space="preserve">” transactions cannot exceed 6% of Item 108). If the total is &gt; 6% of Block 108, the system will cap this amount to 6%. </w:t>
            </w:r>
          </w:p>
        </w:tc>
      </w:tr>
      <w:tr w:rsidR="002324B0" w14:paraId="1B46BBF3"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1CFCE96C" w14:textId="77777777" w:rsidR="002324B0" w:rsidRDefault="002324B0" w:rsidP="002324B0">
            <w:pPr>
              <w:spacing w:after="0" w:line="259" w:lineRule="auto"/>
              <w:ind w:left="0" w:firstLine="0"/>
              <w:jc w:val="center"/>
            </w:pPr>
            <w:r>
              <w:rPr>
                <w:rFonts w:ascii="Times New Roman" w:eastAsia="Times New Roman" w:hAnsi="Times New Roman" w:cs="Times New Roman"/>
                <w:sz w:val="18"/>
              </w:rPr>
              <w:lastRenderedPageBreak/>
              <w:t>Item 409</w:t>
            </w:r>
          </w:p>
        </w:tc>
        <w:tc>
          <w:tcPr>
            <w:tcW w:w="1509" w:type="pct"/>
            <w:tcBorders>
              <w:top w:val="single" w:sz="4" w:space="0" w:color="000000"/>
              <w:left w:val="single" w:sz="4" w:space="0" w:color="000000"/>
              <w:bottom w:val="single" w:sz="4" w:space="0" w:color="000000"/>
              <w:right w:val="single" w:sz="4" w:space="0" w:color="000000"/>
            </w:tcBorders>
          </w:tcPr>
          <w:p w14:paraId="2D9397AC" w14:textId="77777777" w:rsidR="002324B0" w:rsidRDefault="002324B0" w:rsidP="002324B0">
            <w:pPr>
              <w:spacing w:after="0" w:line="259" w:lineRule="auto"/>
              <w:ind w:left="0" w:firstLine="0"/>
            </w:pPr>
            <w:r>
              <w:rPr>
                <w:rFonts w:ascii="Times New Roman" w:eastAsia="Times New Roman" w:hAnsi="Times New Roman" w:cs="Times New Roman"/>
                <w:sz w:val="18"/>
              </w:rPr>
              <w:t xml:space="preserve">Appraisal Fee (Enter on Line 130, Part B) </w:t>
            </w:r>
          </w:p>
        </w:tc>
        <w:tc>
          <w:tcPr>
            <w:tcW w:w="3059" w:type="pct"/>
            <w:tcBorders>
              <w:top w:val="single" w:sz="4" w:space="0" w:color="000000"/>
              <w:left w:val="single" w:sz="4" w:space="0" w:color="000000"/>
              <w:bottom w:val="single" w:sz="4" w:space="0" w:color="000000"/>
              <w:right w:val="single" w:sz="4" w:space="0" w:color="000000"/>
            </w:tcBorders>
          </w:tcPr>
          <w:p w14:paraId="6EECA641" w14:textId="77777777" w:rsidR="002324B0" w:rsidRDefault="002324B0" w:rsidP="002324B0">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409 Disbursements. </w:t>
            </w:r>
          </w:p>
          <w:p w14:paraId="122E74E2" w14:textId="07B2EFA5" w:rsidR="002324B0" w:rsidRDefault="002324B0" w:rsidP="002324B0">
            <w:pPr>
              <w:spacing w:after="0" w:line="259" w:lineRule="auto"/>
              <w:ind w:left="103" w:firstLine="0"/>
            </w:pPr>
            <w:r w:rsidRPr="002632D5">
              <w:rPr>
                <w:rFonts w:ascii="Times New Roman" w:eastAsia="Times New Roman" w:hAnsi="Times New Roman" w:cs="Times New Roman"/>
                <w:b/>
                <w:sz w:val="18"/>
              </w:rPr>
              <w:t>Note</w:t>
            </w:r>
            <w:r w:rsidRPr="00BB0149">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Expense must be incurred within HUD established timeframes. </w:t>
            </w:r>
          </w:p>
        </w:tc>
      </w:tr>
    </w:tbl>
    <w:p w14:paraId="03A51573" w14:textId="77777777" w:rsidR="00C64D44" w:rsidRDefault="00C64D44">
      <w:pPr>
        <w:spacing w:after="0" w:line="259" w:lineRule="auto"/>
        <w:ind w:left="-1220" w:right="10697" w:firstLine="0"/>
      </w:pPr>
    </w:p>
    <w:p w14:paraId="6F348AC8" w14:textId="77777777" w:rsidR="000E21EB" w:rsidRDefault="000E21EB">
      <w:pPr>
        <w:spacing w:after="160" w:line="259" w:lineRule="auto"/>
        <w:ind w:left="0" w:firstLine="0"/>
      </w:pPr>
      <w:r>
        <w:br w:type="page"/>
      </w:r>
    </w:p>
    <w:p w14:paraId="4DBD08BA" w14:textId="77777777" w:rsidR="00C64D44" w:rsidRDefault="00C64D44">
      <w:pPr>
        <w:spacing w:after="0" w:line="259" w:lineRule="auto"/>
        <w:ind w:left="-1220" w:right="10697" w:firstLine="0"/>
      </w:pPr>
    </w:p>
    <w:tbl>
      <w:tblPr>
        <w:tblStyle w:val="TableGrid"/>
        <w:tblW w:w="5369" w:type="pct"/>
        <w:tblInd w:w="0" w:type="dxa"/>
        <w:tblCellMar>
          <w:top w:w="5" w:type="dxa"/>
          <w:left w:w="107" w:type="dxa"/>
          <w:right w:w="115" w:type="dxa"/>
        </w:tblCellMar>
        <w:tblLook w:val="04A0" w:firstRow="1" w:lastRow="0" w:firstColumn="1" w:lastColumn="0" w:noHBand="0" w:noVBand="1"/>
      </w:tblPr>
      <w:tblGrid>
        <w:gridCol w:w="1444"/>
        <w:gridCol w:w="3320"/>
        <w:gridCol w:w="5402"/>
      </w:tblGrid>
      <w:tr w:rsidR="00C64D44" w14:paraId="13B9D5F1" w14:textId="77777777" w:rsidTr="000C3B11">
        <w:trPr>
          <w:trHeight w:val="532"/>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C6D9F1"/>
          </w:tcPr>
          <w:p w14:paraId="68049AF7" w14:textId="77777777" w:rsidR="00C64D44" w:rsidRPr="000E21EB" w:rsidRDefault="001C3853">
            <w:pPr>
              <w:spacing w:after="0" w:line="259" w:lineRule="auto"/>
              <w:ind w:left="0" w:right="21" w:firstLine="0"/>
              <w:jc w:val="center"/>
              <w:rPr>
                <w:sz w:val="30"/>
                <w:szCs w:val="30"/>
              </w:rPr>
            </w:pPr>
            <w:r w:rsidRPr="000E21EB">
              <w:rPr>
                <w:rFonts w:ascii="Times New Roman" w:eastAsia="Times New Roman" w:hAnsi="Times New Roman" w:cs="Times New Roman"/>
                <w:b/>
                <w:sz w:val="30"/>
                <w:szCs w:val="30"/>
              </w:rPr>
              <w:t>Claim Type 22 – Optional Assignment</w:t>
            </w:r>
            <w:r w:rsidRPr="000E21EB">
              <w:rPr>
                <w:rFonts w:ascii="Times New Roman" w:eastAsia="Times New Roman" w:hAnsi="Times New Roman" w:cs="Times New Roman"/>
                <w:sz w:val="30"/>
                <w:szCs w:val="30"/>
              </w:rPr>
              <w:t xml:space="preserve"> </w:t>
            </w:r>
          </w:p>
        </w:tc>
      </w:tr>
      <w:tr w:rsidR="00C64D44" w14:paraId="1C320543" w14:textId="77777777" w:rsidTr="000C3B11">
        <w:trPr>
          <w:trHeight w:val="215"/>
        </w:trPr>
        <w:tc>
          <w:tcPr>
            <w:tcW w:w="710" w:type="pct"/>
            <w:tcBorders>
              <w:top w:val="single" w:sz="4" w:space="0" w:color="000000"/>
              <w:left w:val="single" w:sz="4" w:space="0" w:color="000000"/>
              <w:bottom w:val="single" w:sz="4" w:space="0" w:color="000000"/>
              <w:right w:val="single" w:sz="4" w:space="0" w:color="000000"/>
            </w:tcBorders>
            <w:shd w:val="clear" w:color="auto" w:fill="DBE5F1"/>
          </w:tcPr>
          <w:p w14:paraId="5B513AB8" w14:textId="77777777" w:rsidR="00C64D44" w:rsidRDefault="001C3853">
            <w:pPr>
              <w:spacing w:after="0" w:line="259" w:lineRule="auto"/>
              <w:ind w:left="0" w:firstLine="0"/>
            </w:pPr>
            <w:r>
              <w:rPr>
                <w:rFonts w:ascii="Times New Roman" w:eastAsia="Times New Roman" w:hAnsi="Times New Roman" w:cs="Times New Roman"/>
                <w:b/>
                <w:sz w:val="18"/>
              </w:rPr>
              <w:t>Item #</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shd w:val="clear" w:color="auto" w:fill="DBE5F1"/>
          </w:tcPr>
          <w:p w14:paraId="56467936" w14:textId="77777777" w:rsidR="00C64D44" w:rsidRDefault="001C3853">
            <w:pPr>
              <w:spacing w:after="0" w:line="259" w:lineRule="auto"/>
              <w:ind w:left="1" w:firstLine="0"/>
            </w:pPr>
            <w:r>
              <w:rPr>
                <w:rFonts w:ascii="Times New Roman" w:eastAsia="Times New Roman" w:hAnsi="Times New Roman" w:cs="Times New Roman"/>
                <w:b/>
                <w:sz w:val="18"/>
              </w:rPr>
              <w:t>Description</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shd w:val="clear" w:color="auto" w:fill="DBE5F1"/>
          </w:tcPr>
          <w:p w14:paraId="68A4FAAF" w14:textId="77777777" w:rsidR="00C64D44" w:rsidRDefault="001C3853">
            <w:pPr>
              <w:spacing w:after="0" w:line="259" w:lineRule="auto"/>
              <w:ind w:left="2" w:firstLine="0"/>
            </w:pPr>
            <w:r>
              <w:rPr>
                <w:rFonts w:ascii="Times New Roman" w:eastAsia="Times New Roman" w:hAnsi="Times New Roman" w:cs="Times New Roman"/>
                <w:b/>
                <w:sz w:val="18"/>
              </w:rPr>
              <w:t>Mapping</w:t>
            </w:r>
            <w:r>
              <w:rPr>
                <w:rFonts w:ascii="Times New Roman" w:eastAsia="Times New Roman" w:hAnsi="Times New Roman" w:cs="Times New Roman"/>
                <w:sz w:val="18"/>
              </w:rPr>
              <w:t xml:space="preserve"> </w:t>
            </w:r>
          </w:p>
        </w:tc>
      </w:tr>
      <w:tr w:rsidR="00C64D44" w14:paraId="0BA3CC10" w14:textId="77777777" w:rsidTr="000C3B11">
        <w:trPr>
          <w:trHeight w:val="253"/>
        </w:trPr>
        <w:tc>
          <w:tcPr>
            <w:tcW w:w="710" w:type="pct"/>
            <w:tcBorders>
              <w:top w:val="single" w:sz="4" w:space="0" w:color="000000"/>
              <w:left w:val="single" w:sz="4" w:space="0" w:color="000000"/>
              <w:bottom w:val="single" w:sz="4" w:space="0" w:color="000000"/>
              <w:right w:val="single" w:sz="4" w:space="0" w:color="000000"/>
            </w:tcBorders>
          </w:tcPr>
          <w:p w14:paraId="46008E37" w14:textId="77777777" w:rsidR="00C64D44" w:rsidRDefault="001C3853">
            <w:pPr>
              <w:spacing w:after="0" w:line="259" w:lineRule="auto"/>
              <w:ind w:left="0"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1E5CBAA2" w14:textId="77777777" w:rsidR="00C64D44" w:rsidRDefault="001C3853">
            <w:pPr>
              <w:spacing w:after="0" w:line="259" w:lineRule="auto"/>
              <w:ind w:left="1"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6670ACD8" w14:textId="77777777" w:rsidR="00C64D44" w:rsidRDefault="001C3853">
            <w:pPr>
              <w:spacing w:after="0" w:line="259" w:lineRule="auto"/>
              <w:ind w:left="2"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r>
      <w:tr w:rsidR="00C64D44" w14:paraId="4D10FC3D" w14:textId="77777777" w:rsidTr="000C3B11">
        <w:trPr>
          <w:trHeight w:val="250"/>
        </w:trPr>
        <w:tc>
          <w:tcPr>
            <w:tcW w:w="710" w:type="pct"/>
            <w:tcBorders>
              <w:top w:val="single" w:sz="4" w:space="0" w:color="000000"/>
              <w:left w:val="single" w:sz="4" w:space="0" w:color="000000"/>
              <w:bottom w:val="single" w:sz="4" w:space="0" w:color="000000"/>
              <w:right w:val="single" w:sz="4" w:space="0" w:color="000000"/>
            </w:tcBorders>
          </w:tcPr>
          <w:p w14:paraId="25D84360" w14:textId="77777777" w:rsidR="00C64D44" w:rsidRDefault="001C3853">
            <w:pPr>
              <w:spacing w:after="0" w:line="259" w:lineRule="auto"/>
              <w:ind w:left="0" w:firstLine="0"/>
            </w:pPr>
            <w:r>
              <w:rPr>
                <w:rFonts w:ascii="Times New Roman" w:eastAsia="Times New Roman" w:hAnsi="Times New Roman" w:cs="Times New Roman"/>
                <w:sz w:val="18"/>
              </w:rPr>
              <w:t xml:space="preserve">Item 8 </w:t>
            </w:r>
          </w:p>
        </w:tc>
        <w:tc>
          <w:tcPr>
            <w:tcW w:w="1633" w:type="pct"/>
            <w:tcBorders>
              <w:top w:val="single" w:sz="4" w:space="0" w:color="000000"/>
              <w:left w:val="single" w:sz="4" w:space="0" w:color="000000"/>
              <w:bottom w:val="single" w:sz="4" w:space="0" w:color="000000"/>
              <w:right w:val="single" w:sz="4" w:space="0" w:color="000000"/>
            </w:tcBorders>
          </w:tcPr>
          <w:p w14:paraId="749D913D" w14:textId="77777777" w:rsidR="00C64D44" w:rsidRDefault="001C3853">
            <w:pPr>
              <w:spacing w:after="0" w:line="259" w:lineRule="auto"/>
              <w:ind w:left="1" w:firstLine="0"/>
            </w:pPr>
            <w:r>
              <w:rPr>
                <w:rFonts w:ascii="Times New Roman" w:eastAsia="Times New Roman" w:hAnsi="Times New Roman" w:cs="Times New Roman"/>
                <w:sz w:val="18"/>
              </w:rPr>
              <w:t xml:space="preserve">Due Date of Last Complete Installment Paid </w:t>
            </w:r>
          </w:p>
        </w:tc>
        <w:tc>
          <w:tcPr>
            <w:tcW w:w="2657" w:type="pct"/>
            <w:tcBorders>
              <w:top w:val="single" w:sz="4" w:space="0" w:color="000000"/>
              <w:left w:val="single" w:sz="4" w:space="0" w:color="000000"/>
              <w:bottom w:val="single" w:sz="4" w:space="0" w:color="000000"/>
              <w:right w:val="single" w:sz="4" w:space="0" w:color="000000"/>
            </w:tcBorders>
          </w:tcPr>
          <w:p w14:paraId="5BD9C96B" w14:textId="77777777" w:rsidR="00C64D44" w:rsidRDefault="001C3853">
            <w:pPr>
              <w:spacing w:after="0" w:line="259" w:lineRule="auto"/>
              <w:ind w:left="2" w:firstLine="0"/>
            </w:pPr>
            <w:r>
              <w:rPr>
                <w:rFonts w:ascii="Times New Roman" w:eastAsia="Times New Roman" w:hAnsi="Times New Roman" w:cs="Times New Roman"/>
                <w:sz w:val="18"/>
              </w:rPr>
              <w:t xml:space="preserve">Auto-populated with same date as Item 10 </w:t>
            </w:r>
          </w:p>
        </w:tc>
      </w:tr>
      <w:tr w:rsidR="00C64D44" w14:paraId="5153BCDC" w14:textId="77777777" w:rsidTr="00D35643">
        <w:trPr>
          <w:trHeight w:val="730"/>
        </w:trPr>
        <w:tc>
          <w:tcPr>
            <w:tcW w:w="710" w:type="pct"/>
            <w:tcBorders>
              <w:top w:val="single" w:sz="4" w:space="0" w:color="000000"/>
              <w:left w:val="single" w:sz="4" w:space="0" w:color="000000"/>
              <w:bottom w:val="single" w:sz="4" w:space="0" w:color="000000"/>
              <w:right w:val="single" w:sz="4" w:space="0" w:color="000000"/>
            </w:tcBorders>
          </w:tcPr>
          <w:p w14:paraId="1FA99F5B" w14:textId="77777777" w:rsidR="00C64D44" w:rsidRDefault="001C3853">
            <w:pPr>
              <w:spacing w:after="0" w:line="259" w:lineRule="auto"/>
              <w:ind w:left="0" w:firstLine="0"/>
            </w:pPr>
            <w:r>
              <w:rPr>
                <w:rFonts w:ascii="Times New Roman" w:eastAsia="Times New Roman" w:hAnsi="Times New Roman" w:cs="Times New Roman"/>
                <w:sz w:val="18"/>
              </w:rPr>
              <w:t xml:space="preserve">Item 10 </w:t>
            </w:r>
          </w:p>
        </w:tc>
        <w:tc>
          <w:tcPr>
            <w:tcW w:w="1633" w:type="pct"/>
            <w:tcBorders>
              <w:top w:val="single" w:sz="4" w:space="0" w:color="000000"/>
              <w:left w:val="single" w:sz="4" w:space="0" w:color="000000"/>
              <w:bottom w:val="single" w:sz="4" w:space="0" w:color="000000"/>
              <w:right w:val="single" w:sz="4" w:space="0" w:color="000000"/>
            </w:tcBorders>
          </w:tcPr>
          <w:p w14:paraId="49532ED0" w14:textId="77777777" w:rsidR="00C64D44" w:rsidRDefault="001C3853">
            <w:pPr>
              <w:spacing w:after="0" w:line="259" w:lineRule="auto"/>
              <w:ind w:left="1" w:firstLine="0"/>
            </w:pPr>
            <w:r>
              <w:rPr>
                <w:rFonts w:ascii="Times New Roman" w:eastAsia="Times New Roman" w:hAnsi="Times New Roman" w:cs="Times New Roman"/>
                <w:sz w:val="18"/>
              </w:rPr>
              <w:t xml:space="preserve">Date Deed or Assignment Filed for Record or Date of Closing or Appraisal </w:t>
            </w:r>
          </w:p>
        </w:tc>
        <w:tc>
          <w:tcPr>
            <w:tcW w:w="2657" w:type="pct"/>
            <w:tcBorders>
              <w:top w:val="single" w:sz="4" w:space="0" w:color="000000"/>
              <w:left w:val="single" w:sz="4" w:space="0" w:color="000000"/>
              <w:bottom w:val="single" w:sz="4" w:space="0" w:color="000000"/>
              <w:right w:val="single" w:sz="4" w:space="0" w:color="000000"/>
            </w:tcBorders>
          </w:tcPr>
          <w:p w14:paraId="52423763" w14:textId="02B3B7DF" w:rsidR="00C64D44" w:rsidRDefault="001C3853" w:rsidP="00D35643">
            <w:pPr>
              <w:spacing w:after="0" w:line="259" w:lineRule="auto"/>
              <w:ind w:left="2" w:firstLine="0"/>
            </w:pPr>
            <w:r>
              <w:rPr>
                <w:rFonts w:ascii="Times New Roman" w:eastAsia="Times New Roman" w:hAnsi="Times New Roman" w:cs="Times New Roman"/>
                <w:sz w:val="18"/>
              </w:rPr>
              <w:t xml:space="preserve">Auto-populated with Complete Date of Step: </w:t>
            </w:r>
            <w:r w:rsidR="00D35643">
              <w:rPr>
                <w:rFonts w:ascii="Times New Roman" w:eastAsia="Times New Roman" w:hAnsi="Times New Roman" w:cs="Times New Roman"/>
                <w:sz w:val="18"/>
              </w:rPr>
              <w:t xml:space="preserve">"Assignment to HUD sent for recording/Servicer Files Claim Type 22 - Form 27011" on CT 22 timeline. </w:t>
            </w:r>
          </w:p>
        </w:tc>
      </w:tr>
      <w:tr w:rsidR="00C64D44" w14:paraId="7D8662CD" w14:textId="77777777" w:rsidTr="000C3B11">
        <w:trPr>
          <w:trHeight w:val="490"/>
        </w:trPr>
        <w:tc>
          <w:tcPr>
            <w:tcW w:w="710" w:type="pct"/>
            <w:tcBorders>
              <w:top w:val="single" w:sz="4" w:space="0" w:color="000000"/>
              <w:left w:val="single" w:sz="4" w:space="0" w:color="000000"/>
              <w:bottom w:val="single" w:sz="4" w:space="0" w:color="000000"/>
              <w:right w:val="single" w:sz="4" w:space="0" w:color="000000"/>
            </w:tcBorders>
          </w:tcPr>
          <w:p w14:paraId="14813358" w14:textId="77777777" w:rsidR="00C64D44" w:rsidRDefault="001C3853">
            <w:pPr>
              <w:spacing w:after="0" w:line="259" w:lineRule="auto"/>
              <w:ind w:left="0" w:firstLine="0"/>
            </w:pPr>
            <w:r>
              <w:rPr>
                <w:rFonts w:ascii="Times New Roman" w:eastAsia="Times New Roman" w:hAnsi="Times New Roman" w:cs="Times New Roman"/>
                <w:sz w:val="18"/>
              </w:rPr>
              <w:t xml:space="preserve">Item 14 </w:t>
            </w:r>
          </w:p>
        </w:tc>
        <w:tc>
          <w:tcPr>
            <w:tcW w:w="1633" w:type="pct"/>
            <w:tcBorders>
              <w:top w:val="single" w:sz="4" w:space="0" w:color="000000"/>
              <w:left w:val="single" w:sz="4" w:space="0" w:color="000000"/>
              <w:bottom w:val="single" w:sz="4" w:space="0" w:color="000000"/>
              <w:right w:val="single" w:sz="4" w:space="0" w:color="000000"/>
            </w:tcBorders>
          </w:tcPr>
          <w:p w14:paraId="3B9B6E44" w14:textId="77777777" w:rsidR="00C64D44" w:rsidRDefault="001C3853">
            <w:pPr>
              <w:spacing w:after="0" w:line="259" w:lineRule="auto"/>
              <w:ind w:left="1" w:firstLine="0"/>
            </w:pPr>
            <w:r>
              <w:rPr>
                <w:rFonts w:ascii="Times New Roman" w:eastAsia="Times New Roman" w:hAnsi="Times New Roman" w:cs="Times New Roman"/>
                <w:sz w:val="18"/>
              </w:rPr>
              <w:t xml:space="preserve">Mortgagee's Reference Number (max 15 digits) </w:t>
            </w:r>
          </w:p>
        </w:tc>
        <w:tc>
          <w:tcPr>
            <w:tcW w:w="2657" w:type="pct"/>
            <w:tcBorders>
              <w:top w:val="single" w:sz="4" w:space="0" w:color="000000"/>
              <w:left w:val="single" w:sz="4" w:space="0" w:color="000000"/>
              <w:bottom w:val="single" w:sz="4" w:space="0" w:color="000000"/>
              <w:right w:val="single" w:sz="4" w:space="0" w:color="000000"/>
            </w:tcBorders>
          </w:tcPr>
          <w:p w14:paraId="79A274FB" w14:textId="7BF9BC98" w:rsidR="00085DAC" w:rsidRDefault="001C3853">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with </w:t>
            </w:r>
            <w:r w:rsidR="00085DAC">
              <w:rPr>
                <w:rFonts w:ascii="Times New Roman" w:eastAsia="Times New Roman" w:hAnsi="Times New Roman" w:cs="Times New Roman"/>
                <w:sz w:val="18"/>
              </w:rPr>
              <w:t>the following information from</w:t>
            </w:r>
            <w:r>
              <w:rPr>
                <w:rFonts w:ascii="Times New Roman" w:eastAsia="Times New Roman" w:hAnsi="Times New Roman" w:cs="Times New Roman"/>
                <w:sz w:val="18"/>
              </w:rPr>
              <w:t xml:space="preserve"> the Loan Details screen within Loan Module</w:t>
            </w:r>
            <w:r w:rsidR="00085DAC">
              <w:rPr>
                <w:rFonts w:ascii="Times New Roman" w:eastAsia="Times New Roman" w:hAnsi="Times New Roman" w:cs="Times New Roman"/>
                <w:sz w:val="18"/>
              </w:rPr>
              <w:t xml:space="preserve">: </w:t>
            </w:r>
          </w:p>
          <w:p w14:paraId="686EBAB7" w14:textId="1377F8A0" w:rsidR="00085DAC" w:rsidRPr="00D848E8" w:rsidRDefault="00085DAC" w:rsidP="00085DAC">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Fannie Mae: Investor Loan #</w:t>
            </w:r>
          </w:p>
          <w:p w14:paraId="7AFDF04B" w14:textId="77777777" w:rsidR="00085DAC" w:rsidRPr="00D848E8" w:rsidRDefault="00085DAC" w:rsidP="00085DAC">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Ginnie Mae: Ginnie Mae #</w:t>
            </w:r>
          </w:p>
          <w:p w14:paraId="54E2027D" w14:textId="36C51931" w:rsidR="00C64D44" w:rsidRDefault="00085DAC" w:rsidP="00085DAC">
            <w:pPr>
              <w:spacing w:after="0" w:line="259" w:lineRule="auto"/>
              <w:ind w:left="2" w:firstLine="0"/>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xml:space="preserve">- for all other Investors: Lender Loan </w:t>
            </w:r>
            <w:r>
              <w:rPr>
                <w:rFonts w:ascii="Times New Roman" w:eastAsia="Times New Roman" w:hAnsi="Times New Roman" w:cs="Times New Roman"/>
                <w:sz w:val="18"/>
              </w:rPr>
              <w:t>#</w:t>
            </w:r>
          </w:p>
        </w:tc>
      </w:tr>
      <w:tr w:rsidR="00C64D44" w14:paraId="5D1FBF25" w14:textId="77777777" w:rsidTr="000C3B11">
        <w:trPr>
          <w:trHeight w:val="425"/>
        </w:trPr>
        <w:tc>
          <w:tcPr>
            <w:tcW w:w="710" w:type="pct"/>
            <w:tcBorders>
              <w:top w:val="single" w:sz="4" w:space="0" w:color="000000"/>
              <w:left w:val="single" w:sz="4" w:space="0" w:color="000000"/>
              <w:bottom w:val="single" w:sz="4" w:space="0" w:color="000000"/>
              <w:right w:val="single" w:sz="4" w:space="0" w:color="000000"/>
            </w:tcBorders>
          </w:tcPr>
          <w:p w14:paraId="27895A2B" w14:textId="77777777" w:rsidR="00C64D44" w:rsidRDefault="001C3853">
            <w:pPr>
              <w:spacing w:after="0" w:line="259" w:lineRule="auto"/>
              <w:ind w:left="0" w:firstLine="0"/>
            </w:pPr>
            <w:r>
              <w:rPr>
                <w:rFonts w:ascii="Times New Roman" w:eastAsia="Times New Roman" w:hAnsi="Times New Roman" w:cs="Times New Roman"/>
                <w:sz w:val="18"/>
              </w:rPr>
              <w:t xml:space="preserve">Item 17 </w:t>
            </w:r>
          </w:p>
        </w:tc>
        <w:tc>
          <w:tcPr>
            <w:tcW w:w="1633" w:type="pct"/>
            <w:tcBorders>
              <w:top w:val="single" w:sz="4" w:space="0" w:color="000000"/>
              <w:left w:val="single" w:sz="4" w:space="0" w:color="000000"/>
              <w:bottom w:val="single" w:sz="4" w:space="0" w:color="000000"/>
              <w:right w:val="single" w:sz="4" w:space="0" w:color="000000"/>
            </w:tcBorders>
          </w:tcPr>
          <w:p w14:paraId="5B54FBA9" w14:textId="77777777" w:rsidR="00C64D44" w:rsidRDefault="001C3853">
            <w:pPr>
              <w:spacing w:after="0" w:line="259" w:lineRule="auto"/>
              <w:ind w:left="1" w:firstLine="0"/>
            </w:pPr>
            <w:r>
              <w:rPr>
                <w:rFonts w:ascii="Times New Roman" w:eastAsia="Times New Roman" w:hAnsi="Times New Roman" w:cs="Times New Roman"/>
                <w:sz w:val="18"/>
              </w:rPr>
              <w:t xml:space="preserve">Unpaid Loan Balance as of Date in Item 10 </w:t>
            </w:r>
          </w:p>
        </w:tc>
        <w:tc>
          <w:tcPr>
            <w:tcW w:w="2657" w:type="pct"/>
            <w:tcBorders>
              <w:top w:val="single" w:sz="4" w:space="0" w:color="000000"/>
              <w:left w:val="single" w:sz="4" w:space="0" w:color="000000"/>
              <w:bottom w:val="single" w:sz="4" w:space="0" w:color="000000"/>
              <w:right w:val="single" w:sz="4" w:space="0" w:color="000000"/>
            </w:tcBorders>
          </w:tcPr>
          <w:p w14:paraId="110B6FB1" w14:textId="4723ECAA" w:rsidR="00DC46EF" w:rsidRDefault="00DC46EF">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 xml:space="preserve">Note: this is </w:t>
            </w:r>
            <w:r w:rsidRPr="00DC46EF">
              <w:rPr>
                <w:rFonts w:ascii="Times New Roman" w:eastAsia="Times New Roman" w:hAnsi="Times New Roman" w:cs="Times New Roman"/>
                <w:b/>
                <w:bCs/>
                <w:sz w:val="18"/>
              </w:rPr>
              <w:t>not</w:t>
            </w:r>
            <w:r>
              <w:rPr>
                <w:rFonts w:ascii="Times New Roman" w:eastAsia="Times New Roman" w:hAnsi="Times New Roman" w:cs="Times New Roman"/>
                <w:sz w:val="18"/>
              </w:rPr>
              <w:t xml:space="preserve"> the Total Claim Amount that will be paid. See Item 137 for this amount on CT22.</w:t>
            </w:r>
            <w:r w:rsidR="00F66488">
              <w:rPr>
                <w:rFonts w:ascii="Times New Roman" w:eastAsia="Times New Roman" w:hAnsi="Times New Roman" w:cs="Times New Roman"/>
                <w:sz w:val="18"/>
              </w:rPr>
              <w:t xml:space="preserve"> </w:t>
            </w:r>
          </w:p>
          <w:p w14:paraId="1D80B49E" w14:textId="567DAE76" w:rsidR="00C64D44" w:rsidRDefault="00B202F3">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 xml:space="preserve"> Unpaid Balance transactions are included up to: </w:t>
            </w:r>
          </w:p>
          <w:p w14:paraId="54F5B732" w14:textId="7CB69195" w:rsidR="00DA37A3" w:rsidRPr="00B1699A" w:rsidRDefault="00DA37A3" w:rsidP="00DA37A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Principal Balance (UPB) &lt;</w:t>
            </w:r>
            <w:r>
              <w:rPr>
                <w:rFonts w:ascii="Times New Roman" w:eastAsia="Times New Roman" w:hAnsi="Times New Roman" w:cs="Times New Roman"/>
                <w:sz w:val="18"/>
              </w:rPr>
              <w:t>=</w:t>
            </w:r>
            <w:r w:rsidRPr="00B1699A">
              <w:rPr>
                <w:rFonts w:ascii="Times New Roman" w:eastAsia="Times New Roman" w:hAnsi="Times New Roman" w:cs="Times New Roman"/>
                <w:sz w:val="18"/>
              </w:rPr>
              <w:t xml:space="preserve"> </w:t>
            </w:r>
            <w:r>
              <w:rPr>
                <w:rFonts w:ascii="Times New Roman" w:eastAsia="Times New Roman" w:hAnsi="Times New Roman" w:cs="Times New Roman"/>
                <w:sz w:val="18"/>
              </w:rPr>
              <w:t>Item 10</w:t>
            </w:r>
          </w:p>
          <w:p w14:paraId="7181D0E7" w14:textId="39240208" w:rsidR="00DA37A3" w:rsidRPr="00B1699A" w:rsidRDefault="00DA37A3" w:rsidP="00DA37A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Includes Note Interest &lt;</w:t>
            </w:r>
            <w:r>
              <w:rPr>
                <w:rFonts w:ascii="Times New Roman" w:eastAsia="Times New Roman" w:hAnsi="Times New Roman" w:cs="Times New Roman"/>
                <w:sz w:val="18"/>
              </w:rPr>
              <w:t>=</w:t>
            </w:r>
            <w:r w:rsidRPr="00B1699A">
              <w:rPr>
                <w:rFonts w:ascii="Times New Roman" w:eastAsia="Times New Roman" w:hAnsi="Times New Roman" w:cs="Times New Roman"/>
                <w:sz w:val="18"/>
              </w:rPr>
              <w:t xml:space="preserve"> </w:t>
            </w:r>
            <w:r>
              <w:rPr>
                <w:rFonts w:ascii="Times New Roman" w:eastAsia="Times New Roman" w:hAnsi="Times New Roman" w:cs="Times New Roman"/>
                <w:sz w:val="18"/>
              </w:rPr>
              <w:t>Item 10</w:t>
            </w:r>
          </w:p>
          <w:p w14:paraId="1C3822A9" w14:textId="054A6C9F" w:rsidR="00DA37A3" w:rsidRPr="00B1699A" w:rsidRDefault="00DA37A3" w:rsidP="00DA37A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Includes MIP</w:t>
            </w:r>
            <w:r>
              <w:rPr>
                <w:rFonts w:ascii="Times New Roman" w:eastAsia="Times New Roman" w:hAnsi="Times New Roman" w:cs="Times New Roman"/>
                <w:sz w:val="18"/>
              </w:rPr>
              <w:t xml:space="preserve"> through </w:t>
            </w:r>
            <w:proofErr w:type="gramStart"/>
            <w:r>
              <w:rPr>
                <w:rFonts w:ascii="Times New Roman" w:eastAsia="Times New Roman" w:hAnsi="Times New Roman" w:cs="Times New Roman"/>
                <w:sz w:val="18"/>
              </w:rPr>
              <w:t>last</w:t>
            </w:r>
            <w:proofErr w:type="gramEnd"/>
            <w:r>
              <w:rPr>
                <w:rFonts w:ascii="Times New Roman" w:eastAsia="Times New Roman" w:hAnsi="Times New Roman" w:cs="Times New Roman"/>
                <w:sz w:val="18"/>
              </w:rPr>
              <w:t xml:space="preserve"> day of the month prior to Item 10.  </w:t>
            </w:r>
            <w:r w:rsidR="00DC46EF">
              <w:rPr>
                <w:rFonts w:ascii="Times New Roman" w:eastAsia="Times New Roman" w:hAnsi="Times New Roman" w:cs="Times New Roman"/>
                <w:sz w:val="18"/>
              </w:rPr>
              <w:t>All MIP from the Current Month is excluded, even i</w:t>
            </w:r>
            <w:r>
              <w:rPr>
                <w:rFonts w:ascii="Times New Roman" w:eastAsia="Times New Roman" w:hAnsi="Times New Roman" w:cs="Times New Roman"/>
                <w:sz w:val="18"/>
              </w:rPr>
              <w:t>f Item 10</w:t>
            </w:r>
            <w:r w:rsidRPr="00B1699A">
              <w:rPr>
                <w:rFonts w:ascii="Times New Roman" w:eastAsia="Times New Roman" w:hAnsi="Times New Roman" w:cs="Times New Roman"/>
                <w:sz w:val="18"/>
              </w:rPr>
              <w:t xml:space="preserve"> is </w:t>
            </w:r>
            <w:r w:rsidR="00DC46EF">
              <w:rPr>
                <w:rFonts w:ascii="Times New Roman" w:eastAsia="Times New Roman" w:hAnsi="Times New Roman" w:cs="Times New Roman"/>
                <w:sz w:val="18"/>
              </w:rPr>
              <w:t xml:space="preserve">on the </w:t>
            </w:r>
            <w:r w:rsidRPr="00B1699A">
              <w:rPr>
                <w:rFonts w:ascii="Times New Roman" w:eastAsia="Times New Roman" w:hAnsi="Times New Roman" w:cs="Times New Roman"/>
                <w:sz w:val="18"/>
              </w:rPr>
              <w:t xml:space="preserve">last day of the </w:t>
            </w:r>
            <w:proofErr w:type="gramStart"/>
            <w:r w:rsidRPr="00B1699A">
              <w:rPr>
                <w:rFonts w:ascii="Times New Roman" w:eastAsia="Times New Roman" w:hAnsi="Times New Roman" w:cs="Times New Roman"/>
                <w:sz w:val="18"/>
              </w:rPr>
              <w:t>month</w:t>
            </w:r>
            <w:r w:rsidR="00DC46EF">
              <w:rPr>
                <w:rFonts w:ascii="Times New Roman" w:eastAsia="Times New Roman" w:hAnsi="Times New Roman" w:cs="Times New Roman"/>
                <w:sz w:val="18"/>
              </w:rPr>
              <w:t>.</w:t>
            </w:r>
            <w:r>
              <w:rPr>
                <w:rFonts w:ascii="Times New Roman" w:eastAsia="Times New Roman" w:hAnsi="Times New Roman" w:cs="Times New Roman"/>
                <w:sz w:val="18"/>
              </w:rPr>
              <w:t>.</w:t>
            </w:r>
            <w:proofErr w:type="gramEnd"/>
          </w:p>
          <w:p w14:paraId="43F201D6" w14:textId="77777777" w:rsidR="00DA37A3" w:rsidRDefault="00DA37A3" w:rsidP="00DA37A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Includes </w:t>
            </w:r>
            <w:r w:rsidRPr="00B1699A">
              <w:rPr>
                <w:rFonts w:ascii="Times New Roman" w:eastAsia="Times New Roman" w:hAnsi="Times New Roman" w:cs="Times New Roman"/>
                <w:sz w:val="18"/>
              </w:rPr>
              <w:t>S</w:t>
            </w:r>
            <w:r>
              <w:rPr>
                <w:rFonts w:ascii="Times New Roman" w:eastAsia="Times New Roman" w:hAnsi="Times New Roman" w:cs="Times New Roman"/>
                <w:sz w:val="18"/>
              </w:rPr>
              <w:t xml:space="preserve">ervice </w:t>
            </w:r>
            <w:r w:rsidRPr="00B1699A">
              <w:rPr>
                <w:rFonts w:ascii="Times New Roman" w:eastAsia="Times New Roman" w:hAnsi="Times New Roman" w:cs="Times New Roman"/>
                <w:sz w:val="18"/>
              </w:rPr>
              <w:t>F</w:t>
            </w:r>
            <w:r>
              <w:rPr>
                <w:rFonts w:ascii="Times New Roman" w:eastAsia="Times New Roman" w:hAnsi="Times New Roman" w:cs="Times New Roman"/>
                <w:sz w:val="18"/>
              </w:rPr>
              <w:t>ee</w:t>
            </w:r>
            <w:r w:rsidRPr="00B1699A">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through </w:t>
            </w:r>
            <w:proofErr w:type="gramStart"/>
            <w:r>
              <w:rPr>
                <w:rFonts w:ascii="Times New Roman" w:eastAsia="Times New Roman" w:hAnsi="Times New Roman" w:cs="Times New Roman"/>
                <w:sz w:val="18"/>
              </w:rPr>
              <w:t>last</w:t>
            </w:r>
            <w:proofErr w:type="gramEnd"/>
            <w:r>
              <w:rPr>
                <w:rFonts w:ascii="Times New Roman" w:eastAsia="Times New Roman" w:hAnsi="Times New Roman" w:cs="Times New Roman"/>
                <w:sz w:val="18"/>
              </w:rPr>
              <w:t xml:space="preserve"> day of the month prior to Item 10. If Item 10</w:t>
            </w:r>
            <w:r w:rsidRPr="00B1699A">
              <w:rPr>
                <w:rFonts w:ascii="Times New Roman" w:eastAsia="Times New Roman" w:hAnsi="Times New Roman" w:cs="Times New Roman"/>
                <w:sz w:val="18"/>
              </w:rPr>
              <w:t xml:space="preserve"> is </w:t>
            </w:r>
            <w:proofErr w:type="gramStart"/>
            <w:r w:rsidRPr="00B1699A">
              <w:rPr>
                <w:rFonts w:ascii="Times New Roman" w:eastAsia="Times New Roman" w:hAnsi="Times New Roman" w:cs="Times New Roman"/>
                <w:sz w:val="18"/>
              </w:rPr>
              <w:t>last</w:t>
            </w:r>
            <w:proofErr w:type="gramEnd"/>
            <w:r w:rsidRPr="00B1699A">
              <w:rPr>
                <w:rFonts w:ascii="Times New Roman" w:eastAsia="Times New Roman" w:hAnsi="Times New Roman" w:cs="Times New Roman"/>
                <w:sz w:val="18"/>
              </w:rPr>
              <w:t xml:space="preserve"> day of the month</w:t>
            </w: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then</w:t>
            </w:r>
            <w:proofErr w:type="gramEnd"/>
            <w:r>
              <w:rPr>
                <w:rFonts w:ascii="Times New Roman" w:eastAsia="Times New Roman" w:hAnsi="Times New Roman" w:cs="Times New Roman"/>
                <w:sz w:val="18"/>
              </w:rPr>
              <w:t xml:space="preserve"> included through </w:t>
            </w:r>
            <w:proofErr w:type="gramStart"/>
            <w:r>
              <w:rPr>
                <w:rFonts w:ascii="Times New Roman" w:eastAsia="Times New Roman" w:hAnsi="Times New Roman" w:cs="Times New Roman"/>
                <w:sz w:val="18"/>
              </w:rPr>
              <w:t>Item</w:t>
            </w:r>
            <w:proofErr w:type="gramEnd"/>
            <w:r>
              <w:rPr>
                <w:rFonts w:ascii="Times New Roman" w:eastAsia="Times New Roman" w:hAnsi="Times New Roman" w:cs="Times New Roman"/>
                <w:sz w:val="18"/>
              </w:rPr>
              <w:t xml:space="preserve"> 10 date.</w:t>
            </w:r>
            <w:r w:rsidRPr="00B1699A">
              <w:rPr>
                <w:rFonts w:ascii="Times New Roman" w:eastAsia="Times New Roman" w:hAnsi="Times New Roman" w:cs="Times New Roman"/>
                <w:sz w:val="18"/>
              </w:rPr>
              <w:t xml:space="preserve"> </w:t>
            </w:r>
          </w:p>
          <w:p w14:paraId="476D1C9A" w14:textId="77777777" w:rsidR="00690454" w:rsidRDefault="00690454" w:rsidP="00F66488">
            <w:pPr>
              <w:spacing w:after="0" w:line="259" w:lineRule="auto"/>
              <w:ind w:left="2" w:firstLine="0"/>
              <w:rPr>
                <w:rFonts w:ascii="Times New Roman" w:eastAsia="Times New Roman" w:hAnsi="Times New Roman" w:cs="Times New Roman"/>
                <w:sz w:val="18"/>
              </w:rPr>
            </w:pPr>
          </w:p>
          <w:p w14:paraId="60E072C1" w14:textId="442B2D13" w:rsidR="00F66488" w:rsidRDefault="00F66488" w:rsidP="00F66488">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 xml:space="preserve">For MOE CT22 Assignments, the claim is subject to curtailment according to the rules published in Mortgagee Letter 2019-15. If not curtailed, Note Interest is paid up through and including Item 10 date. </w:t>
            </w:r>
          </w:p>
          <w:p w14:paraId="66476CA4" w14:textId="1335D3CD" w:rsidR="00AC7463" w:rsidRPr="00DA37A3" w:rsidRDefault="00F66488" w:rsidP="00F66488">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 xml:space="preserve">For non-MOE CT22 Assignments, curtailment does not apply. </w:t>
            </w:r>
          </w:p>
        </w:tc>
      </w:tr>
      <w:tr w:rsidR="00C64D44" w14:paraId="29A82BEF" w14:textId="77777777" w:rsidTr="00D12A64">
        <w:trPr>
          <w:trHeight w:val="703"/>
        </w:trPr>
        <w:tc>
          <w:tcPr>
            <w:tcW w:w="710" w:type="pct"/>
            <w:tcBorders>
              <w:top w:val="single" w:sz="4" w:space="0" w:color="000000"/>
              <w:left w:val="single" w:sz="4" w:space="0" w:color="000000"/>
              <w:bottom w:val="single" w:sz="4" w:space="0" w:color="000000"/>
              <w:right w:val="single" w:sz="4" w:space="0" w:color="000000"/>
            </w:tcBorders>
          </w:tcPr>
          <w:p w14:paraId="25F4DA0A" w14:textId="77777777" w:rsidR="00C64D44" w:rsidRDefault="001C3853">
            <w:pPr>
              <w:spacing w:after="0" w:line="259" w:lineRule="auto"/>
              <w:ind w:left="0" w:firstLine="0"/>
            </w:pPr>
            <w:r>
              <w:rPr>
                <w:rFonts w:ascii="Times New Roman" w:eastAsia="Times New Roman" w:hAnsi="Times New Roman" w:cs="Times New Roman"/>
                <w:sz w:val="18"/>
              </w:rPr>
              <w:t xml:space="preserve">Item 20 </w:t>
            </w:r>
          </w:p>
        </w:tc>
        <w:tc>
          <w:tcPr>
            <w:tcW w:w="1633" w:type="pct"/>
            <w:tcBorders>
              <w:top w:val="single" w:sz="4" w:space="0" w:color="000000"/>
              <w:left w:val="single" w:sz="4" w:space="0" w:color="000000"/>
              <w:bottom w:val="single" w:sz="4" w:space="0" w:color="000000"/>
              <w:right w:val="single" w:sz="4" w:space="0" w:color="000000"/>
            </w:tcBorders>
          </w:tcPr>
          <w:p w14:paraId="3D5D852E" w14:textId="77777777" w:rsidR="00C64D44" w:rsidRDefault="001C3853">
            <w:pPr>
              <w:spacing w:after="0" w:line="259" w:lineRule="auto"/>
              <w:ind w:left="1" w:firstLine="0"/>
            </w:pPr>
            <w:r>
              <w:rPr>
                <w:rFonts w:ascii="Times New Roman" w:eastAsia="Times New Roman" w:hAnsi="Times New Roman" w:cs="Times New Roman"/>
                <w:sz w:val="18"/>
              </w:rPr>
              <w:t xml:space="preserve">Date of Notice/Extension to Convey </w:t>
            </w:r>
          </w:p>
        </w:tc>
        <w:tc>
          <w:tcPr>
            <w:tcW w:w="2657" w:type="pct"/>
            <w:tcBorders>
              <w:top w:val="single" w:sz="4" w:space="0" w:color="000000"/>
              <w:left w:val="single" w:sz="4" w:space="0" w:color="000000"/>
              <w:bottom w:val="single" w:sz="4" w:space="0" w:color="000000"/>
              <w:right w:val="single" w:sz="4" w:space="0" w:color="000000"/>
            </w:tcBorders>
          </w:tcPr>
          <w:p w14:paraId="516BA510" w14:textId="67C02B0B" w:rsidR="00C64D44" w:rsidRDefault="001C3853" w:rsidP="00D35643">
            <w:pPr>
              <w:spacing w:after="0" w:line="259" w:lineRule="auto"/>
              <w:ind w:left="2" w:firstLine="0"/>
            </w:pPr>
            <w:r>
              <w:rPr>
                <w:rFonts w:ascii="Times New Roman" w:eastAsia="Times New Roman" w:hAnsi="Times New Roman" w:cs="Times New Roman"/>
                <w:sz w:val="18"/>
              </w:rPr>
              <w:t>Auto-populated with Complete Date of Step:</w:t>
            </w:r>
            <w:r w:rsidR="00D35643">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"Submit Assignment Request to HUD" on CT 22 timeline. </w:t>
            </w:r>
          </w:p>
        </w:tc>
      </w:tr>
      <w:tr w:rsidR="00C64D44" w14:paraId="3D0237CB" w14:textId="77777777" w:rsidTr="000C3B11">
        <w:trPr>
          <w:trHeight w:val="490"/>
        </w:trPr>
        <w:tc>
          <w:tcPr>
            <w:tcW w:w="710" w:type="pct"/>
            <w:tcBorders>
              <w:top w:val="single" w:sz="4" w:space="0" w:color="000000"/>
              <w:left w:val="single" w:sz="4" w:space="0" w:color="000000"/>
              <w:bottom w:val="single" w:sz="4" w:space="0" w:color="000000"/>
              <w:right w:val="single" w:sz="4" w:space="0" w:color="000000"/>
            </w:tcBorders>
          </w:tcPr>
          <w:p w14:paraId="33AA307D" w14:textId="77777777" w:rsidR="00C64D44" w:rsidRDefault="001C3853">
            <w:pPr>
              <w:spacing w:after="0" w:line="259" w:lineRule="auto"/>
              <w:ind w:left="0" w:firstLine="0"/>
            </w:pPr>
            <w:r>
              <w:rPr>
                <w:rFonts w:ascii="Times New Roman" w:eastAsia="Times New Roman" w:hAnsi="Times New Roman" w:cs="Times New Roman"/>
                <w:sz w:val="18"/>
              </w:rPr>
              <w:t xml:space="preserve">Item 34 </w:t>
            </w:r>
          </w:p>
        </w:tc>
        <w:tc>
          <w:tcPr>
            <w:tcW w:w="1633" w:type="pct"/>
            <w:tcBorders>
              <w:top w:val="single" w:sz="4" w:space="0" w:color="000000"/>
              <w:left w:val="single" w:sz="4" w:space="0" w:color="000000"/>
              <w:bottom w:val="single" w:sz="4" w:space="0" w:color="000000"/>
              <w:right w:val="single" w:sz="4" w:space="0" w:color="000000"/>
            </w:tcBorders>
          </w:tcPr>
          <w:p w14:paraId="2312FBE3" w14:textId="77777777" w:rsidR="00C64D44" w:rsidRDefault="001C3853">
            <w:pPr>
              <w:spacing w:after="0" w:line="259" w:lineRule="auto"/>
              <w:ind w:left="1" w:firstLine="0"/>
            </w:pPr>
            <w:r>
              <w:rPr>
                <w:rFonts w:ascii="Times New Roman" w:eastAsia="Times New Roman" w:hAnsi="Times New Roman" w:cs="Times New Roman"/>
                <w:sz w:val="18"/>
              </w:rPr>
              <w:t xml:space="preserve">Brief Legal Description of the Property </w:t>
            </w:r>
          </w:p>
        </w:tc>
        <w:tc>
          <w:tcPr>
            <w:tcW w:w="2657" w:type="pct"/>
            <w:tcBorders>
              <w:top w:val="single" w:sz="4" w:space="0" w:color="000000"/>
              <w:left w:val="single" w:sz="4" w:space="0" w:color="000000"/>
              <w:bottom w:val="single" w:sz="4" w:space="0" w:color="000000"/>
              <w:right w:val="single" w:sz="4" w:space="0" w:color="000000"/>
            </w:tcBorders>
          </w:tcPr>
          <w:p w14:paraId="2A55EA17" w14:textId="77777777" w:rsidR="00C64D44" w:rsidRDefault="001C3853">
            <w:pPr>
              <w:spacing w:after="0" w:line="259" w:lineRule="auto"/>
              <w:ind w:left="2" w:firstLine="0"/>
            </w:pPr>
            <w:r>
              <w:rPr>
                <w:rFonts w:ascii="Times New Roman" w:eastAsia="Times New Roman" w:hAnsi="Times New Roman" w:cs="Times New Roman"/>
                <w:sz w:val="18"/>
              </w:rPr>
              <w:t xml:space="preserve">Auto-populated with Legal Description from Property Info screen within Loan Module. </w:t>
            </w:r>
          </w:p>
        </w:tc>
      </w:tr>
      <w:tr w:rsidR="00DC46EF" w14:paraId="231AFADA" w14:textId="77777777" w:rsidTr="00D35643">
        <w:trPr>
          <w:trHeight w:val="343"/>
        </w:trPr>
        <w:tc>
          <w:tcPr>
            <w:tcW w:w="710" w:type="pct"/>
            <w:tcBorders>
              <w:top w:val="single" w:sz="4" w:space="0" w:color="000000"/>
              <w:left w:val="single" w:sz="4" w:space="0" w:color="000000"/>
              <w:bottom w:val="single" w:sz="4" w:space="0" w:color="000000"/>
              <w:right w:val="single" w:sz="4" w:space="0" w:color="000000"/>
            </w:tcBorders>
          </w:tcPr>
          <w:p w14:paraId="1D1A450B" w14:textId="1B9247B1" w:rsidR="00DC46EF" w:rsidRDefault="00DC46EF">
            <w:pPr>
              <w:spacing w:after="0" w:line="259" w:lineRule="auto"/>
              <w:ind w:left="0" w:firstLine="0"/>
              <w:rPr>
                <w:rFonts w:ascii="Times New Roman" w:eastAsia="Times New Roman" w:hAnsi="Times New Roman" w:cs="Times New Roman"/>
                <w:sz w:val="18"/>
              </w:rPr>
            </w:pPr>
            <w:r>
              <w:rPr>
                <w:rFonts w:ascii="Times New Roman" w:eastAsia="Times New Roman" w:hAnsi="Times New Roman" w:cs="Times New Roman"/>
                <w:sz w:val="18"/>
              </w:rPr>
              <w:t>Item 137</w:t>
            </w:r>
          </w:p>
        </w:tc>
        <w:tc>
          <w:tcPr>
            <w:tcW w:w="1633" w:type="pct"/>
            <w:tcBorders>
              <w:top w:val="single" w:sz="4" w:space="0" w:color="000000"/>
              <w:left w:val="single" w:sz="4" w:space="0" w:color="000000"/>
              <w:bottom w:val="single" w:sz="4" w:space="0" w:color="000000"/>
              <w:right w:val="single" w:sz="4" w:space="0" w:color="000000"/>
            </w:tcBorders>
          </w:tcPr>
          <w:p w14:paraId="13D772B8" w14:textId="100E4A79" w:rsidR="00DC46EF" w:rsidRDefault="00DC46EF">
            <w:pPr>
              <w:spacing w:after="0" w:line="259" w:lineRule="auto"/>
              <w:ind w:left="1" w:firstLine="0"/>
              <w:rPr>
                <w:rFonts w:ascii="Times New Roman" w:eastAsia="Times New Roman" w:hAnsi="Times New Roman" w:cs="Times New Roman"/>
                <w:sz w:val="18"/>
              </w:rPr>
            </w:pPr>
            <w:r w:rsidRPr="00DC46EF">
              <w:rPr>
                <w:rFonts w:ascii="Times New Roman" w:eastAsia="Times New Roman" w:hAnsi="Times New Roman" w:cs="Times New Roman"/>
                <w:sz w:val="18"/>
              </w:rPr>
              <w:t>Net Claim Amount (columns B - A + C)</w:t>
            </w:r>
          </w:p>
        </w:tc>
        <w:tc>
          <w:tcPr>
            <w:tcW w:w="2657" w:type="pct"/>
            <w:tcBorders>
              <w:top w:val="single" w:sz="4" w:space="0" w:color="000000"/>
              <w:left w:val="single" w:sz="4" w:space="0" w:color="000000"/>
              <w:bottom w:val="single" w:sz="4" w:space="0" w:color="000000"/>
              <w:right w:val="single" w:sz="4" w:space="0" w:color="000000"/>
            </w:tcBorders>
          </w:tcPr>
          <w:p w14:paraId="4B58A767" w14:textId="79E83C77" w:rsidR="00DC46EF" w:rsidRDefault="00DC46EF" w:rsidP="00E572C7">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For CT22 this is</w:t>
            </w:r>
            <w:r w:rsidR="007B42C0">
              <w:rPr>
                <w:rFonts w:ascii="Times New Roman" w:eastAsia="Times New Roman" w:hAnsi="Times New Roman" w:cs="Times New Roman"/>
                <w:sz w:val="18"/>
              </w:rPr>
              <w:t xml:space="preserve"> </w:t>
            </w:r>
            <w:r>
              <w:rPr>
                <w:rFonts w:ascii="Times New Roman" w:eastAsia="Times New Roman" w:hAnsi="Times New Roman" w:cs="Times New Roman"/>
                <w:sz w:val="18"/>
              </w:rPr>
              <w:t>the Total Claim Amount that will be paid</w:t>
            </w:r>
            <w:r w:rsidR="00E572C7">
              <w:rPr>
                <w:rFonts w:ascii="Times New Roman" w:eastAsia="Times New Roman" w:hAnsi="Times New Roman" w:cs="Times New Roman"/>
                <w:sz w:val="18"/>
              </w:rPr>
              <w:t xml:space="preserve">. This reflects the Amount </w:t>
            </w:r>
            <w:r w:rsidR="009677D8">
              <w:rPr>
                <w:rFonts w:ascii="Times New Roman" w:eastAsia="Times New Roman" w:hAnsi="Times New Roman" w:cs="Times New Roman"/>
                <w:sz w:val="18"/>
              </w:rPr>
              <w:t>to</w:t>
            </w:r>
            <w:r w:rsidR="00E572C7">
              <w:rPr>
                <w:rFonts w:ascii="Times New Roman" w:eastAsia="Times New Roman" w:hAnsi="Times New Roman" w:cs="Times New Roman"/>
                <w:sz w:val="18"/>
              </w:rPr>
              <w:t xml:space="preserve"> be paid after any Funds Due HUD and MCA cap Adjustment reductions have occurred.</w:t>
            </w:r>
            <w:r>
              <w:rPr>
                <w:rFonts w:ascii="Times New Roman" w:eastAsia="Times New Roman" w:hAnsi="Times New Roman" w:cs="Times New Roman"/>
                <w:sz w:val="18"/>
              </w:rPr>
              <w:t xml:space="preserve"> </w:t>
            </w:r>
          </w:p>
        </w:tc>
      </w:tr>
      <w:tr w:rsidR="00C64D44" w14:paraId="2E10B844" w14:textId="77777777" w:rsidTr="000C3B11">
        <w:trPr>
          <w:trHeight w:val="250"/>
        </w:trPr>
        <w:tc>
          <w:tcPr>
            <w:tcW w:w="710" w:type="pct"/>
            <w:tcBorders>
              <w:top w:val="single" w:sz="4" w:space="0" w:color="000000"/>
              <w:left w:val="single" w:sz="4" w:space="0" w:color="000000"/>
              <w:bottom w:val="single" w:sz="4" w:space="0" w:color="000000"/>
              <w:right w:val="single" w:sz="4" w:space="0" w:color="000000"/>
            </w:tcBorders>
          </w:tcPr>
          <w:p w14:paraId="19232C82" w14:textId="77777777" w:rsidR="00C64D44" w:rsidRDefault="001C3853">
            <w:pPr>
              <w:spacing w:after="0" w:line="259" w:lineRule="auto"/>
              <w:ind w:left="0"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756F2ED2" w14:textId="77777777" w:rsidR="00C64D44" w:rsidRDefault="001C3853">
            <w:pPr>
              <w:spacing w:after="0" w:line="259" w:lineRule="auto"/>
              <w:ind w:left="1"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456425F3" w14:textId="77777777" w:rsidR="00C64D44" w:rsidRDefault="001C3853">
            <w:pPr>
              <w:spacing w:after="0" w:line="259" w:lineRule="auto"/>
              <w:ind w:left="2"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r>
      <w:tr w:rsidR="00C64D44" w14:paraId="0DFA93B1" w14:textId="77777777" w:rsidTr="000C3B11">
        <w:trPr>
          <w:trHeight w:val="208"/>
        </w:trPr>
        <w:tc>
          <w:tcPr>
            <w:tcW w:w="710" w:type="pct"/>
            <w:tcBorders>
              <w:top w:val="single" w:sz="4" w:space="0" w:color="000000"/>
              <w:left w:val="single" w:sz="4" w:space="0" w:color="000000"/>
              <w:bottom w:val="single" w:sz="4" w:space="0" w:color="000000"/>
              <w:right w:val="single" w:sz="4" w:space="0" w:color="000000"/>
            </w:tcBorders>
          </w:tcPr>
          <w:p w14:paraId="5279CC23" w14:textId="77777777" w:rsidR="00C64D44" w:rsidRDefault="001C3853">
            <w:pPr>
              <w:spacing w:after="0" w:line="259" w:lineRule="auto"/>
              <w:ind w:left="0" w:firstLine="0"/>
            </w:pPr>
            <w:r>
              <w:rPr>
                <w:rFonts w:ascii="Times New Roman" w:eastAsia="Times New Roman" w:hAnsi="Times New Roman" w:cs="Times New Roman"/>
                <w:sz w:val="18"/>
              </w:rPr>
              <w:t xml:space="preserve">N/A </w:t>
            </w:r>
          </w:p>
        </w:tc>
        <w:tc>
          <w:tcPr>
            <w:tcW w:w="1633" w:type="pct"/>
            <w:tcBorders>
              <w:top w:val="single" w:sz="4" w:space="0" w:color="000000"/>
              <w:left w:val="single" w:sz="4" w:space="0" w:color="000000"/>
              <w:bottom w:val="single" w:sz="4" w:space="0" w:color="000000"/>
              <w:right w:val="single" w:sz="4" w:space="0" w:color="000000"/>
            </w:tcBorders>
          </w:tcPr>
          <w:p w14:paraId="259946D7" w14:textId="77777777" w:rsidR="00C64D44" w:rsidRDefault="001C3853">
            <w:pPr>
              <w:spacing w:after="0" w:line="259" w:lineRule="auto"/>
              <w:ind w:left="1" w:firstLine="0"/>
            </w:pPr>
            <w:r>
              <w:rPr>
                <w:rFonts w:ascii="Times New Roman" w:eastAsia="Times New Roman" w:hAnsi="Times New Roman" w:cs="Times New Roman"/>
                <w:sz w:val="18"/>
              </w:rPr>
              <w:t xml:space="preserve">N/A </w:t>
            </w:r>
          </w:p>
        </w:tc>
        <w:tc>
          <w:tcPr>
            <w:tcW w:w="2657" w:type="pct"/>
            <w:tcBorders>
              <w:top w:val="single" w:sz="4" w:space="0" w:color="000000"/>
              <w:left w:val="single" w:sz="4" w:space="0" w:color="000000"/>
              <w:bottom w:val="single" w:sz="4" w:space="0" w:color="000000"/>
              <w:right w:val="single" w:sz="4" w:space="0" w:color="000000"/>
            </w:tcBorders>
          </w:tcPr>
          <w:p w14:paraId="043F5DB5" w14:textId="77777777" w:rsidR="00C64D44" w:rsidRDefault="001C3853">
            <w:pPr>
              <w:spacing w:after="0" w:line="259" w:lineRule="auto"/>
              <w:ind w:left="2" w:firstLine="0"/>
            </w:pPr>
            <w:r>
              <w:rPr>
                <w:rFonts w:ascii="Times New Roman" w:eastAsia="Times New Roman" w:hAnsi="Times New Roman" w:cs="Times New Roman"/>
                <w:sz w:val="18"/>
              </w:rPr>
              <w:t xml:space="preserve">N/A </w:t>
            </w:r>
          </w:p>
        </w:tc>
      </w:tr>
      <w:tr w:rsidR="00C64D44" w14:paraId="1809AFF4" w14:textId="77777777" w:rsidTr="000C3B11">
        <w:trPr>
          <w:trHeight w:val="250"/>
        </w:trPr>
        <w:tc>
          <w:tcPr>
            <w:tcW w:w="710" w:type="pct"/>
            <w:tcBorders>
              <w:top w:val="single" w:sz="4" w:space="0" w:color="000000"/>
              <w:left w:val="single" w:sz="4" w:space="0" w:color="000000"/>
              <w:bottom w:val="single" w:sz="4" w:space="0" w:color="000000"/>
              <w:right w:val="single" w:sz="4" w:space="0" w:color="000000"/>
            </w:tcBorders>
          </w:tcPr>
          <w:p w14:paraId="6100A3D9" w14:textId="77777777" w:rsidR="00C64D44" w:rsidRDefault="001C3853">
            <w:pPr>
              <w:spacing w:after="0" w:line="259" w:lineRule="auto"/>
              <w:ind w:left="0"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709A9EA9" w14:textId="77777777" w:rsidR="00C64D44" w:rsidRDefault="001C3853">
            <w:pPr>
              <w:spacing w:after="0" w:line="259" w:lineRule="auto"/>
              <w:ind w:left="1"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76C5A9A2" w14:textId="77777777" w:rsidR="00C64D44" w:rsidRDefault="001C3853">
            <w:pPr>
              <w:spacing w:after="0" w:line="259" w:lineRule="auto"/>
              <w:ind w:left="2"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r>
      <w:tr w:rsidR="00C64D44" w14:paraId="592B7784" w14:textId="77777777" w:rsidTr="000C3B11">
        <w:trPr>
          <w:trHeight w:val="154"/>
        </w:trPr>
        <w:tc>
          <w:tcPr>
            <w:tcW w:w="710" w:type="pct"/>
            <w:tcBorders>
              <w:top w:val="single" w:sz="4" w:space="0" w:color="000000"/>
              <w:left w:val="single" w:sz="4" w:space="0" w:color="000000"/>
              <w:bottom w:val="single" w:sz="4" w:space="0" w:color="000000"/>
              <w:right w:val="single" w:sz="4" w:space="0" w:color="000000"/>
            </w:tcBorders>
          </w:tcPr>
          <w:p w14:paraId="46AFE01C" w14:textId="77777777" w:rsidR="00C64D44" w:rsidRDefault="001C3853">
            <w:pPr>
              <w:spacing w:after="0" w:line="259" w:lineRule="auto"/>
              <w:ind w:left="0" w:firstLine="0"/>
            </w:pPr>
            <w:r>
              <w:rPr>
                <w:rFonts w:ascii="Times New Roman" w:eastAsia="Times New Roman" w:hAnsi="Times New Roman" w:cs="Times New Roman"/>
                <w:sz w:val="18"/>
              </w:rPr>
              <w:t xml:space="preserve">N/A </w:t>
            </w:r>
          </w:p>
        </w:tc>
        <w:tc>
          <w:tcPr>
            <w:tcW w:w="1633" w:type="pct"/>
            <w:tcBorders>
              <w:top w:val="single" w:sz="4" w:space="0" w:color="000000"/>
              <w:left w:val="single" w:sz="4" w:space="0" w:color="000000"/>
              <w:bottom w:val="single" w:sz="4" w:space="0" w:color="000000"/>
              <w:right w:val="single" w:sz="4" w:space="0" w:color="000000"/>
            </w:tcBorders>
          </w:tcPr>
          <w:p w14:paraId="64355C0D" w14:textId="77777777" w:rsidR="00C64D44" w:rsidRDefault="001C3853">
            <w:pPr>
              <w:spacing w:after="0" w:line="259" w:lineRule="auto"/>
              <w:ind w:left="1" w:firstLine="0"/>
            </w:pPr>
            <w:r>
              <w:rPr>
                <w:rFonts w:ascii="Times New Roman" w:eastAsia="Times New Roman" w:hAnsi="Times New Roman" w:cs="Times New Roman"/>
                <w:sz w:val="18"/>
              </w:rPr>
              <w:t xml:space="preserve">N/A </w:t>
            </w:r>
          </w:p>
        </w:tc>
        <w:tc>
          <w:tcPr>
            <w:tcW w:w="2657" w:type="pct"/>
            <w:tcBorders>
              <w:top w:val="single" w:sz="4" w:space="0" w:color="000000"/>
              <w:left w:val="single" w:sz="4" w:space="0" w:color="000000"/>
              <w:bottom w:val="single" w:sz="4" w:space="0" w:color="000000"/>
              <w:right w:val="single" w:sz="4" w:space="0" w:color="000000"/>
            </w:tcBorders>
          </w:tcPr>
          <w:p w14:paraId="6E193C4E" w14:textId="77777777" w:rsidR="00C64D44" w:rsidRDefault="001C3853">
            <w:pPr>
              <w:spacing w:after="0" w:line="259" w:lineRule="auto"/>
              <w:ind w:left="2" w:firstLine="0"/>
            </w:pPr>
            <w:r>
              <w:rPr>
                <w:rFonts w:ascii="Times New Roman" w:eastAsia="Times New Roman" w:hAnsi="Times New Roman" w:cs="Times New Roman"/>
                <w:sz w:val="18"/>
              </w:rPr>
              <w:t xml:space="preserve">N/A </w:t>
            </w:r>
          </w:p>
        </w:tc>
      </w:tr>
      <w:tr w:rsidR="00C64D44" w14:paraId="761DE361" w14:textId="77777777" w:rsidTr="000C3B11">
        <w:trPr>
          <w:trHeight w:val="250"/>
        </w:trPr>
        <w:tc>
          <w:tcPr>
            <w:tcW w:w="710" w:type="pct"/>
            <w:tcBorders>
              <w:top w:val="single" w:sz="4" w:space="0" w:color="000000"/>
              <w:left w:val="single" w:sz="4" w:space="0" w:color="000000"/>
              <w:bottom w:val="single" w:sz="4" w:space="0" w:color="000000"/>
              <w:right w:val="single" w:sz="4" w:space="0" w:color="000000"/>
            </w:tcBorders>
          </w:tcPr>
          <w:p w14:paraId="7394F477" w14:textId="77777777" w:rsidR="00C64D44" w:rsidRDefault="001C3853">
            <w:pPr>
              <w:spacing w:after="0" w:line="259" w:lineRule="auto"/>
              <w:ind w:left="0"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3473808D" w14:textId="77777777" w:rsidR="00C64D44" w:rsidRDefault="001C3853">
            <w:pPr>
              <w:spacing w:after="0" w:line="259" w:lineRule="auto"/>
              <w:ind w:left="1"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4E177CDC" w14:textId="77777777" w:rsidR="00C64D44" w:rsidRDefault="001C3853">
            <w:pPr>
              <w:spacing w:after="0" w:line="259" w:lineRule="auto"/>
              <w:ind w:left="2"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r>
      <w:tr w:rsidR="00C64D44" w14:paraId="54383255" w14:textId="77777777" w:rsidTr="000C3B11">
        <w:trPr>
          <w:trHeight w:val="190"/>
        </w:trPr>
        <w:tc>
          <w:tcPr>
            <w:tcW w:w="710" w:type="pct"/>
            <w:tcBorders>
              <w:top w:val="single" w:sz="4" w:space="0" w:color="000000"/>
              <w:left w:val="single" w:sz="4" w:space="0" w:color="000000"/>
              <w:bottom w:val="single" w:sz="4" w:space="0" w:color="000000"/>
              <w:right w:val="single" w:sz="4" w:space="0" w:color="000000"/>
            </w:tcBorders>
          </w:tcPr>
          <w:p w14:paraId="73A8E9CF" w14:textId="77777777" w:rsidR="00C64D44" w:rsidRDefault="001C3853">
            <w:pPr>
              <w:spacing w:after="0" w:line="259" w:lineRule="auto"/>
              <w:ind w:left="0" w:firstLine="0"/>
            </w:pPr>
            <w:r>
              <w:rPr>
                <w:rFonts w:ascii="Times New Roman" w:eastAsia="Times New Roman" w:hAnsi="Times New Roman" w:cs="Times New Roman"/>
                <w:sz w:val="18"/>
              </w:rPr>
              <w:t xml:space="preserve">N/A </w:t>
            </w:r>
          </w:p>
        </w:tc>
        <w:tc>
          <w:tcPr>
            <w:tcW w:w="1633" w:type="pct"/>
            <w:tcBorders>
              <w:top w:val="single" w:sz="4" w:space="0" w:color="000000"/>
              <w:left w:val="single" w:sz="4" w:space="0" w:color="000000"/>
              <w:bottom w:val="single" w:sz="4" w:space="0" w:color="000000"/>
              <w:right w:val="single" w:sz="4" w:space="0" w:color="000000"/>
            </w:tcBorders>
          </w:tcPr>
          <w:p w14:paraId="321EA7DB" w14:textId="77777777" w:rsidR="00C64D44" w:rsidRDefault="001C3853">
            <w:pPr>
              <w:spacing w:after="0" w:line="259" w:lineRule="auto"/>
              <w:ind w:left="1" w:firstLine="0"/>
            </w:pPr>
            <w:r>
              <w:rPr>
                <w:rFonts w:ascii="Times New Roman" w:eastAsia="Times New Roman" w:hAnsi="Times New Roman" w:cs="Times New Roman"/>
                <w:sz w:val="18"/>
              </w:rPr>
              <w:t xml:space="preserve">N/A </w:t>
            </w:r>
          </w:p>
        </w:tc>
        <w:tc>
          <w:tcPr>
            <w:tcW w:w="2657" w:type="pct"/>
            <w:tcBorders>
              <w:top w:val="single" w:sz="4" w:space="0" w:color="000000"/>
              <w:left w:val="single" w:sz="4" w:space="0" w:color="000000"/>
              <w:bottom w:val="single" w:sz="4" w:space="0" w:color="000000"/>
              <w:right w:val="single" w:sz="4" w:space="0" w:color="000000"/>
            </w:tcBorders>
          </w:tcPr>
          <w:p w14:paraId="5D1A478F" w14:textId="77777777" w:rsidR="00C64D44" w:rsidRDefault="001C3853">
            <w:pPr>
              <w:spacing w:after="0" w:line="259" w:lineRule="auto"/>
              <w:ind w:left="2" w:firstLine="0"/>
            </w:pPr>
            <w:r>
              <w:rPr>
                <w:rFonts w:ascii="Times New Roman" w:eastAsia="Times New Roman" w:hAnsi="Times New Roman" w:cs="Times New Roman"/>
                <w:sz w:val="18"/>
              </w:rPr>
              <w:t xml:space="preserve">N/A </w:t>
            </w:r>
          </w:p>
        </w:tc>
      </w:tr>
    </w:tbl>
    <w:p w14:paraId="0AEFCA9D" w14:textId="77777777" w:rsidR="00C64D44" w:rsidRDefault="001C3853">
      <w:r>
        <w:br w:type="page"/>
      </w:r>
    </w:p>
    <w:p w14:paraId="2C3C9372" w14:textId="77777777" w:rsidR="00C64D44" w:rsidRDefault="00C64D44">
      <w:pPr>
        <w:spacing w:after="0" w:line="259" w:lineRule="auto"/>
        <w:ind w:left="-1220" w:right="10697" w:firstLine="0"/>
      </w:pPr>
    </w:p>
    <w:tbl>
      <w:tblPr>
        <w:tblStyle w:val="TableGrid"/>
        <w:tblW w:w="5369" w:type="pct"/>
        <w:tblInd w:w="0" w:type="dxa"/>
        <w:tblCellMar>
          <w:top w:w="5" w:type="dxa"/>
          <w:left w:w="6" w:type="dxa"/>
          <w:right w:w="68" w:type="dxa"/>
        </w:tblCellMar>
        <w:tblLook w:val="04A0" w:firstRow="1" w:lastRow="0" w:firstColumn="1" w:lastColumn="0" w:noHBand="0" w:noVBand="1"/>
      </w:tblPr>
      <w:tblGrid>
        <w:gridCol w:w="1395"/>
        <w:gridCol w:w="2964"/>
        <w:gridCol w:w="5807"/>
      </w:tblGrid>
      <w:tr w:rsidR="00C64D44" w14:paraId="066D19F7" w14:textId="77777777" w:rsidTr="000C3B11">
        <w:trPr>
          <w:trHeight w:val="532"/>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C6D9F1"/>
          </w:tcPr>
          <w:p w14:paraId="2AF14EE9" w14:textId="77777777" w:rsidR="00C64D44" w:rsidRDefault="001C3853" w:rsidP="000E21EB">
            <w:pPr>
              <w:spacing w:after="0" w:line="259" w:lineRule="auto"/>
              <w:ind w:left="0" w:right="21" w:firstLine="0"/>
              <w:jc w:val="center"/>
            </w:pPr>
            <w:r w:rsidRPr="000E21EB">
              <w:rPr>
                <w:rFonts w:ascii="Times New Roman" w:eastAsia="Times New Roman" w:hAnsi="Times New Roman" w:cs="Times New Roman"/>
                <w:b/>
                <w:sz w:val="30"/>
                <w:szCs w:val="30"/>
              </w:rPr>
              <w:t>Claim Type 23 – Mortgagor’s Sale Mapping</w:t>
            </w:r>
            <w:r>
              <w:rPr>
                <w:sz w:val="28"/>
              </w:rPr>
              <w:t xml:space="preserve"> </w:t>
            </w:r>
          </w:p>
        </w:tc>
      </w:tr>
      <w:tr w:rsidR="00C64D44" w14:paraId="4428EE59" w14:textId="77777777" w:rsidTr="000C3B11">
        <w:trPr>
          <w:trHeight w:val="287"/>
          <w:tblHeader/>
        </w:trPr>
        <w:tc>
          <w:tcPr>
            <w:tcW w:w="686" w:type="pct"/>
            <w:tcBorders>
              <w:top w:val="single" w:sz="4" w:space="0" w:color="000000"/>
              <w:left w:val="single" w:sz="4" w:space="0" w:color="000000"/>
              <w:bottom w:val="single" w:sz="4" w:space="0" w:color="000000"/>
              <w:right w:val="single" w:sz="4" w:space="0" w:color="000000"/>
            </w:tcBorders>
            <w:shd w:val="clear" w:color="auto" w:fill="DBE5F1"/>
          </w:tcPr>
          <w:p w14:paraId="2289B9A0" w14:textId="77777777" w:rsidR="00C64D44" w:rsidRDefault="001C3853">
            <w:pPr>
              <w:spacing w:after="0" w:line="259" w:lineRule="auto"/>
              <w:ind w:left="101" w:firstLine="0"/>
            </w:pPr>
            <w:r>
              <w:rPr>
                <w:rFonts w:ascii="Times New Roman" w:eastAsia="Times New Roman" w:hAnsi="Times New Roman" w:cs="Times New Roman"/>
                <w:b/>
                <w:sz w:val="18"/>
              </w:rPr>
              <w:t>Item #</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shd w:val="clear" w:color="auto" w:fill="DBE5F1"/>
          </w:tcPr>
          <w:p w14:paraId="18A2FF00" w14:textId="77777777" w:rsidR="00C64D44" w:rsidRDefault="001C3853">
            <w:pPr>
              <w:spacing w:after="0" w:line="259" w:lineRule="auto"/>
              <w:ind w:left="100" w:firstLine="0"/>
            </w:pPr>
            <w:r>
              <w:rPr>
                <w:rFonts w:ascii="Times New Roman" w:eastAsia="Times New Roman" w:hAnsi="Times New Roman" w:cs="Times New Roman"/>
                <w:b/>
                <w:sz w:val="18"/>
              </w:rPr>
              <w:t>Description</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shd w:val="clear" w:color="auto" w:fill="DBE5F1"/>
          </w:tcPr>
          <w:p w14:paraId="401D6E9A" w14:textId="77777777" w:rsidR="00C64D44" w:rsidRDefault="001C3853">
            <w:pPr>
              <w:spacing w:after="0" w:line="259" w:lineRule="auto"/>
              <w:ind w:left="149" w:firstLine="0"/>
            </w:pPr>
            <w:r>
              <w:rPr>
                <w:rFonts w:ascii="Times New Roman" w:eastAsia="Times New Roman" w:hAnsi="Times New Roman" w:cs="Times New Roman"/>
                <w:b/>
                <w:sz w:val="18"/>
              </w:rPr>
              <w:t>Mapping</w:t>
            </w:r>
            <w:r>
              <w:rPr>
                <w:rFonts w:ascii="Times New Roman" w:eastAsia="Times New Roman" w:hAnsi="Times New Roman" w:cs="Times New Roman"/>
                <w:sz w:val="18"/>
              </w:rPr>
              <w:t xml:space="preserve"> </w:t>
            </w:r>
          </w:p>
        </w:tc>
      </w:tr>
      <w:tr w:rsidR="00C64D44" w14:paraId="15988391" w14:textId="77777777" w:rsidTr="000C3B11">
        <w:trPr>
          <w:trHeight w:val="220"/>
        </w:trPr>
        <w:tc>
          <w:tcPr>
            <w:tcW w:w="686" w:type="pct"/>
            <w:tcBorders>
              <w:top w:val="single" w:sz="4" w:space="0" w:color="000000"/>
              <w:left w:val="single" w:sz="4" w:space="0" w:color="000000"/>
              <w:bottom w:val="single" w:sz="4" w:space="0" w:color="000000"/>
              <w:right w:val="single" w:sz="4" w:space="0" w:color="000000"/>
            </w:tcBorders>
          </w:tcPr>
          <w:p w14:paraId="714CB574" w14:textId="77777777" w:rsidR="00C64D44" w:rsidRDefault="001C3853">
            <w:pPr>
              <w:spacing w:after="0" w:line="259" w:lineRule="auto"/>
              <w:ind w:left="101"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26DA1D47" w14:textId="77777777" w:rsidR="00C64D44" w:rsidRDefault="001C3853">
            <w:pPr>
              <w:spacing w:after="0" w:line="259" w:lineRule="auto"/>
              <w:ind w:left="100"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18A1E345" w14:textId="77777777" w:rsidR="00C64D44" w:rsidRDefault="001C3853">
            <w:pPr>
              <w:spacing w:after="0" w:line="259" w:lineRule="auto"/>
              <w:ind w:left="103"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r>
      <w:tr w:rsidR="00B07E22" w14:paraId="681102EC" w14:textId="77777777" w:rsidTr="000C3B11">
        <w:trPr>
          <w:trHeight w:val="220"/>
        </w:trPr>
        <w:tc>
          <w:tcPr>
            <w:tcW w:w="686" w:type="pct"/>
            <w:tcBorders>
              <w:top w:val="single" w:sz="4" w:space="0" w:color="000000"/>
              <w:left w:val="single" w:sz="4" w:space="0" w:color="000000"/>
              <w:bottom w:val="single" w:sz="4" w:space="0" w:color="000000"/>
              <w:right w:val="single" w:sz="4" w:space="0" w:color="000000"/>
            </w:tcBorders>
          </w:tcPr>
          <w:p w14:paraId="6C68CC4F" w14:textId="064B2FD1" w:rsidR="00B07E22" w:rsidRDefault="00B07E22" w:rsidP="00B07E22">
            <w:pPr>
              <w:spacing w:after="0" w:line="259" w:lineRule="auto"/>
              <w:ind w:left="101" w:firstLine="0"/>
              <w:rPr>
                <w:rFonts w:ascii="Times New Roman" w:eastAsia="Times New Roman" w:hAnsi="Times New Roman" w:cs="Times New Roman"/>
                <w:b/>
                <w:sz w:val="18"/>
              </w:rPr>
            </w:pPr>
            <w:r>
              <w:rPr>
                <w:rFonts w:ascii="Times New Roman" w:eastAsia="Times New Roman" w:hAnsi="Times New Roman" w:cs="Times New Roman"/>
                <w:sz w:val="18"/>
              </w:rPr>
              <w:t>Item 6</w:t>
            </w:r>
          </w:p>
        </w:tc>
        <w:tc>
          <w:tcPr>
            <w:tcW w:w="1458" w:type="pct"/>
            <w:tcBorders>
              <w:top w:val="single" w:sz="4" w:space="0" w:color="000000"/>
              <w:left w:val="single" w:sz="4" w:space="0" w:color="000000"/>
              <w:bottom w:val="single" w:sz="4" w:space="0" w:color="000000"/>
              <w:right w:val="single" w:sz="4" w:space="0" w:color="000000"/>
            </w:tcBorders>
          </w:tcPr>
          <w:p w14:paraId="0B72EAD0" w14:textId="0D762A76" w:rsidR="00B07E22" w:rsidRDefault="00B07E22" w:rsidP="00B07E22">
            <w:pPr>
              <w:spacing w:after="0" w:line="259" w:lineRule="auto"/>
              <w:ind w:left="100" w:firstLine="0"/>
              <w:rPr>
                <w:rFonts w:ascii="Times New Roman" w:eastAsia="Times New Roman" w:hAnsi="Times New Roman" w:cs="Times New Roman"/>
                <w:b/>
                <w:sz w:val="18"/>
              </w:rPr>
            </w:pPr>
            <w:r>
              <w:rPr>
                <w:rFonts w:ascii="Times New Roman" w:eastAsia="Times New Roman" w:hAnsi="Times New Roman" w:cs="Times New Roman"/>
                <w:sz w:val="18"/>
              </w:rPr>
              <w:t>Date Form Prepared</w:t>
            </w:r>
          </w:p>
        </w:tc>
        <w:tc>
          <w:tcPr>
            <w:tcW w:w="2856" w:type="pct"/>
            <w:tcBorders>
              <w:top w:val="single" w:sz="4" w:space="0" w:color="000000"/>
              <w:left w:val="single" w:sz="4" w:space="0" w:color="000000"/>
              <w:bottom w:val="single" w:sz="4" w:space="0" w:color="000000"/>
              <w:right w:val="single" w:sz="4" w:space="0" w:color="000000"/>
            </w:tcBorders>
          </w:tcPr>
          <w:p w14:paraId="52A6E7A2" w14:textId="6587578D" w:rsidR="00B07E22" w:rsidRDefault="00B07E22" w:rsidP="00B07E22">
            <w:pPr>
              <w:spacing w:after="0" w:line="259" w:lineRule="auto"/>
              <w:ind w:left="103" w:firstLine="0"/>
              <w:rPr>
                <w:rFonts w:ascii="Times New Roman" w:eastAsia="Times New Roman" w:hAnsi="Times New Roman" w:cs="Times New Roman"/>
                <w:b/>
                <w:sz w:val="18"/>
              </w:rPr>
            </w:pPr>
            <w:r>
              <w:rPr>
                <w:rFonts w:ascii="Times New Roman" w:eastAsia="Times New Roman" w:hAnsi="Times New Roman" w:cs="Times New Roman"/>
                <w:sz w:val="18"/>
              </w:rPr>
              <w:t>The date the servicer files the claim or resubmits the claim to HUD: “Servicer Files Claim - 27011” or “Resubmit Claim -27011” step completion date from the Claim Timeline</w:t>
            </w:r>
          </w:p>
        </w:tc>
      </w:tr>
      <w:tr w:rsidR="00C64D44" w14:paraId="3D5FE2FE" w14:textId="77777777" w:rsidTr="000C3B11">
        <w:trPr>
          <w:trHeight w:val="622"/>
        </w:trPr>
        <w:tc>
          <w:tcPr>
            <w:tcW w:w="686" w:type="pct"/>
            <w:tcBorders>
              <w:top w:val="single" w:sz="4" w:space="0" w:color="000000"/>
              <w:left w:val="single" w:sz="4" w:space="0" w:color="000000"/>
              <w:bottom w:val="single" w:sz="4" w:space="0" w:color="000000"/>
              <w:right w:val="single" w:sz="4" w:space="0" w:color="000000"/>
            </w:tcBorders>
          </w:tcPr>
          <w:p w14:paraId="16FC1FAE" w14:textId="77777777" w:rsidR="00C64D44" w:rsidRDefault="001C3853">
            <w:pPr>
              <w:spacing w:after="0" w:line="259" w:lineRule="auto"/>
              <w:ind w:left="101" w:firstLine="0"/>
            </w:pPr>
            <w:r>
              <w:rPr>
                <w:rFonts w:ascii="Times New Roman" w:eastAsia="Times New Roman" w:hAnsi="Times New Roman" w:cs="Times New Roman"/>
                <w:sz w:val="18"/>
              </w:rPr>
              <w:t xml:space="preserve">Item 8 </w:t>
            </w:r>
          </w:p>
        </w:tc>
        <w:tc>
          <w:tcPr>
            <w:tcW w:w="1458" w:type="pct"/>
            <w:tcBorders>
              <w:top w:val="single" w:sz="4" w:space="0" w:color="000000"/>
              <w:left w:val="single" w:sz="4" w:space="0" w:color="000000"/>
              <w:bottom w:val="single" w:sz="4" w:space="0" w:color="000000"/>
              <w:right w:val="single" w:sz="4" w:space="0" w:color="000000"/>
            </w:tcBorders>
          </w:tcPr>
          <w:p w14:paraId="61580D0F" w14:textId="77777777" w:rsidR="00C64D44" w:rsidRDefault="001C3853">
            <w:pPr>
              <w:spacing w:after="0" w:line="259" w:lineRule="auto"/>
              <w:ind w:left="100" w:firstLine="0"/>
            </w:pPr>
            <w:r>
              <w:rPr>
                <w:rFonts w:ascii="Times New Roman" w:eastAsia="Times New Roman" w:hAnsi="Times New Roman" w:cs="Times New Roman"/>
                <w:sz w:val="18"/>
              </w:rPr>
              <w:t xml:space="preserve">Due Date of Last Complete Installment Paid </w:t>
            </w:r>
          </w:p>
        </w:tc>
        <w:tc>
          <w:tcPr>
            <w:tcW w:w="2856" w:type="pct"/>
            <w:tcBorders>
              <w:top w:val="single" w:sz="4" w:space="0" w:color="000000"/>
              <w:left w:val="single" w:sz="4" w:space="0" w:color="000000"/>
              <w:bottom w:val="single" w:sz="4" w:space="0" w:color="000000"/>
              <w:right w:val="single" w:sz="4" w:space="0" w:color="000000"/>
            </w:tcBorders>
          </w:tcPr>
          <w:p w14:paraId="09F9D0CB" w14:textId="08DAD899" w:rsidR="00C64D44" w:rsidRDefault="001C3853">
            <w:pPr>
              <w:spacing w:after="7" w:line="235" w:lineRule="auto"/>
              <w:ind w:left="103" w:firstLine="0"/>
              <w:jc w:val="both"/>
            </w:pPr>
            <w:r>
              <w:rPr>
                <w:rFonts w:ascii="Times New Roman" w:eastAsia="Times New Roman" w:hAnsi="Times New Roman" w:cs="Times New Roman"/>
                <w:sz w:val="18"/>
              </w:rPr>
              <w:t xml:space="preserve">If Due and Payable, then auto-populated with the Due and Payable date. </w:t>
            </w:r>
            <w:r w:rsidR="00EA04D6">
              <w:rPr>
                <w:rFonts w:ascii="Times New Roman" w:eastAsia="Times New Roman" w:hAnsi="Times New Roman" w:cs="Times New Roman"/>
                <w:sz w:val="18"/>
              </w:rPr>
              <w:t>(Due Date)</w:t>
            </w:r>
          </w:p>
          <w:p w14:paraId="54F10529" w14:textId="586E940C" w:rsidR="0018252A" w:rsidRDefault="001C3853" w:rsidP="0018252A">
            <w:pPr>
              <w:spacing w:after="0" w:line="259" w:lineRule="auto"/>
              <w:ind w:left="0" w:firstLine="0"/>
            </w:pPr>
            <w:r>
              <w:t xml:space="preserve"> </w:t>
            </w:r>
            <w:r w:rsidR="00F15C32">
              <w:rPr>
                <w:rFonts w:ascii="Times New Roman" w:eastAsia="Times New Roman" w:hAnsi="Times New Roman" w:cs="Times New Roman"/>
                <w:sz w:val="18"/>
              </w:rPr>
              <w:t xml:space="preserve"> </w:t>
            </w:r>
            <w:r w:rsidR="008B5257">
              <w:rPr>
                <w:rFonts w:ascii="Times New Roman" w:eastAsia="Times New Roman" w:hAnsi="Times New Roman" w:cs="Times New Roman"/>
                <w:sz w:val="18"/>
              </w:rPr>
              <w:t xml:space="preserve">If not Due and Payable (indicated by the Disposition </w:t>
            </w:r>
            <w:r w:rsidR="008B5257" w:rsidRPr="008D42BC">
              <w:rPr>
                <w:rFonts w:ascii="Times New Roman" w:eastAsia="Times New Roman" w:hAnsi="Times New Roman" w:cs="Times New Roman"/>
                <w:sz w:val="18"/>
              </w:rPr>
              <w:t>Information “Short Sale with no Due &amp; Payable”</w:t>
            </w:r>
            <w:r w:rsidR="008B5257">
              <w:rPr>
                <w:rFonts w:ascii="Times New Roman" w:eastAsia="Times New Roman" w:hAnsi="Times New Roman" w:cs="Times New Roman"/>
                <w:sz w:val="18"/>
              </w:rPr>
              <w:t xml:space="preserve"> box checked)</w:t>
            </w: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auto-populated</w:t>
            </w:r>
            <w:proofErr w:type="gramEnd"/>
            <w:r>
              <w:rPr>
                <w:rFonts w:ascii="Times New Roman" w:eastAsia="Times New Roman" w:hAnsi="Times New Roman" w:cs="Times New Roman"/>
                <w:sz w:val="18"/>
              </w:rPr>
              <w:t xml:space="preserve"> with </w:t>
            </w:r>
            <w:r w:rsidR="008B5257">
              <w:rPr>
                <w:rFonts w:ascii="Times New Roman" w:eastAsia="Times New Roman" w:hAnsi="Times New Roman" w:cs="Times New Roman"/>
                <w:sz w:val="18"/>
              </w:rPr>
              <w:t xml:space="preserve">same </w:t>
            </w:r>
            <w:r>
              <w:rPr>
                <w:rFonts w:ascii="Times New Roman" w:eastAsia="Times New Roman" w:hAnsi="Times New Roman" w:cs="Times New Roman"/>
                <w:sz w:val="18"/>
              </w:rPr>
              <w:t xml:space="preserve">date </w:t>
            </w:r>
            <w:r w:rsidR="008B5257">
              <w:rPr>
                <w:rFonts w:ascii="Times New Roman" w:eastAsia="Times New Roman" w:hAnsi="Times New Roman" w:cs="Times New Roman"/>
                <w:sz w:val="18"/>
              </w:rPr>
              <w:t>as</w:t>
            </w:r>
            <w:r w:rsidR="00B239A7">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Item 10. </w:t>
            </w:r>
          </w:p>
        </w:tc>
      </w:tr>
      <w:tr w:rsidR="00C64D44" w14:paraId="6519C103" w14:textId="77777777" w:rsidTr="000C3B11">
        <w:trPr>
          <w:trHeight w:val="631"/>
        </w:trPr>
        <w:tc>
          <w:tcPr>
            <w:tcW w:w="686" w:type="pct"/>
            <w:tcBorders>
              <w:top w:val="single" w:sz="4" w:space="0" w:color="000000"/>
              <w:left w:val="single" w:sz="4" w:space="0" w:color="000000"/>
              <w:bottom w:val="single" w:sz="4" w:space="0" w:color="000000"/>
              <w:right w:val="single" w:sz="4" w:space="0" w:color="000000"/>
            </w:tcBorders>
          </w:tcPr>
          <w:p w14:paraId="2293EFBC" w14:textId="77777777" w:rsidR="00C64D44" w:rsidRDefault="001C3853">
            <w:pPr>
              <w:spacing w:after="0" w:line="259" w:lineRule="auto"/>
              <w:ind w:left="101" w:firstLine="0"/>
            </w:pPr>
            <w:r w:rsidRPr="00405AE2">
              <w:rPr>
                <w:rFonts w:ascii="Times New Roman" w:eastAsia="Times New Roman" w:hAnsi="Times New Roman" w:cs="Times New Roman"/>
                <w:sz w:val="18"/>
              </w:rPr>
              <w:t>Item 10</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2060C163" w14:textId="77777777" w:rsidR="00C64D44" w:rsidRDefault="001C3853">
            <w:pPr>
              <w:spacing w:after="0" w:line="259" w:lineRule="auto"/>
              <w:ind w:left="100" w:firstLine="0"/>
            </w:pPr>
            <w:r>
              <w:rPr>
                <w:rFonts w:ascii="Times New Roman" w:eastAsia="Times New Roman" w:hAnsi="Times New Roman" w:cs="Times New Roman"/>
                <w:sz w:val="18"/>
              </w:rPr>
              <w:t xml:space="preserve">Date Deed or Assignment Filed for Record or Date of Closing or Appraisal </w:t>
            </w:r>
          </w:p>
        </w:tc>
        <w:tc>
          <w:tcPr>
            <w:tcW w:w="2856" w:type="pct"/>
            <w:tcBorders>
              <w:top w:val="single" w:sz="4" w:space="0" w:color="000000"/>
              <w:left w:val="single" w:sz="4" w:space="0" w:color="000000"/>
              <w:bottom w:val="single" w:sz="4" w:space="0" w:color="000000"/>
              <w:right w:val="single" w:sz="4" w:space="0" w:color="000000"/>
            </w:tcBorders>
          </w:tcPr>
          <w:p w14:paraId="3AE7AE62" w14:textId="104FEC50" w:rsidR="0046039E" w:rsidRDefault="008E4F4C" w:rsidP="008E4F4C">
            <w:pPr>
              <w:spacing w:after="0" w:line="259" w:lineRule="auto"/>
              <w:ind w:left="103" w:firstLine="0"/>
            </w:pPr>
            <w:r>
              <w:rPr>
                <w:rFonts w:ascii="Times New Roman" w:eastAsia="Times New Roman" w:hAnsi="Times New Roman" w:cs="Times New Roman"/>
                <w:sz w:val="18"/>
              </w:rPr>
              <w:t>A</w:t>
            </w:r>
            <w:r w:rsidR="0046039E">
              <w:rPr>
                <w:rFonts w:ascii="Times New Roman" w:eastAsia="Times New Roman" w:hAnsi="Times New Roman" w:cs="Times New Roman"/>
                <w:sz w:val="18"/>
              </w:rPr>
              <w:t xml:space="preserve">uto-populated with the </w:t>
            </w:r>
            <w:r w:rsidR="0046039E" w:rsidRPr="0046039E">
              <w:rPr>
                <w:rFonts w:ascii="Times New Roman" w:eastAsia="Times New Roman" w:hAnsi="Times New Roman" w:cs="Times New Roman"/>
                <w:sz w:val="18"/>
              </w:rPr>
              <w:t xml:space="preserve">“Deed Recorded Date” </w:t>
            </w:r>
            <w:r w:rsidR="0046039E">
              <w:rPr>
                <w:rFonts w:ascii="Times New Roman" w:eastAsia="Times New Roman" w:hAnsi="Times New Roman" w:cs="Times New Roman"/>
                <w:sz w:val="18"/>
              </w:rPr>
              <w:t>s</w:t>
            </w:r>
            <w:r w:rsidR="0046039E" w:rsidRPr="0046039E">
              <w:rPr>
                <w:rFonts w:ascii="Times New Roman" w:eastAsia="Times New Roman" w:hAnsi="Times New Roman" w:cs="Times New Roman"/>
                <w:sz w:val="18"/>
              </w:rPr>
              <w:t xml:space="preserve">tep </w:t>
            </w:r>
            <w:r w:rsidR="0046039E">
              <w:rPr>
                <w:rFonts w:ascii="Times New Roman" w:eastAsia="Times New Roman" w:hAnsi="Times New Roman" w:cs="Times New Roman"/>
                <w:sz w:val="18"/>
              </w:rPr>
              <w:t>c</w:t>
            </w:r>
            <w:r w:rsidR="0046039E" w:rsidRPr="0046039E">
              <w:rPr>
                <w:rFonts w:ascii="Times New Roman" w:eastAsia="Times New Roman" w:hAnsi="Times New Roman" w:cs="Times New Roman"/>
                <w:sz w:val="18"/>
              </w:rPr>
              <w:t xml:space="preserve">ompletion </w:t>
            </w:r>
            <w:r w:rsidR="0046039E">
              <w:rPr>
                <w:rFonts w:ascii="Times New Roman" w:eastAsia="Times New Roman" w:hAnsi="Times New Roman" w:cs="Times New Roman"/>
                <w:sz w:val="18"/>
              </w:rPr>
              <w:t>d</w:t>
            </w:r>
            <w:r w:rsidR="0046039E" w:rsidRPr="0046039E">
              <w:rPr>
                <w:rFonts w:ascii="Times New Roman" w:eastAsia="Times New Roman" w:hAnsi="Times New Roman" w:cs="Times New Roman"/>
                <w:sz w:val="18"/>
              </w:rPr>
              <w:t>ate from the Loss Mitigation – Short Sale timeline</w:t>
            </w:r>
            <w:r>
              <w:rPr>
                <w:rFonts w:ascii="Times New Roman" w:eastAsia="Times New Roman" w:hAnsi="Times New Roman" w:cs="Times New Roman"/>
                <w:sz w:val="18"/>
              </w:rPr>
              <w:t>.</w:t>
            </w:r>
          </w:p>
        </w:tc>
      </w:tr>
      <w:tr w:rsidR="00C64D44" w14:paraId="79AB5C3E" w14:textId="77777777" w:rsidTr="000C3B11">
        <w:trPr>
          <w:trHeight w:val="557"/>
        </w:trPr>
        <w:tc>
          <w:tcPr>
            <w:tcW w:w="686" w:type="pct"/>
            <w:tcBorders>
              <w:top w:val="single" w:sz="4" w:space="0" w:color="000000"/>
              <w:left w:val="single" w:sz="4" w:space="0" w:color="000000"/>
              <w:bottom w:val="single" w:sz="4" w:space="0" w:color="000000"/>
              <w:right w:val="single" w:sz="4" w:space="0" w:color="000000"/>
            </w:tcBorders>
          </w:tcPr>
          <w:p w14:paraId="1EFAA9A8" w14:textId="77777777" w:rsidR="00C64D44" w:rsidRDefault="001C3853">
            <w:pPr>
              <w:spacing w:after="0" w:line="259" w:lineRule="auto"/>
              <w:ind w:left="101" w:firstLine="0"/>
            </w:pPr>
            <w:r>
              <w:rPr>
                <w:rFonts w:ascii="Times New Roman" w:eastAsia="Times New Roman" w:hAnsi="Times New Roman" w:cs="Times New Roman"/>
                <w:sz w:val="18"/>
              </w:rPr>
              <w:t xml:space="preserve">Item 14 </w:t>
            </w:r>
          </w:p>
        </w:tc>
        <w:tc>
          <w:tcPr>
            <w:tcW w:w="1458" w:type="pct"/>
            <w:tcBorders>
              <w:top w:val="single" w:sz="4" w:space="0" w:color="000000"/>
              <w:left w:val="single" w:sz="4" w:space="0" w:color="000000"/>
              <w:bottom w:val="single" w:sz="4" w:space="0" w:color="000000"/>
              <w:right w:val="single" w:sz="4" w:space="0" w:color="000000"/>
            </w:tcBorders>
          </w:tcPr>
          <w:p w14:paraId="114B4D87" w14:textId="77777777" w:rsidR="00C64D44" w:rsidRDefault="001C3853">
            <w:pPr>
              <w:spacing w:after="0" w:line="259" w:lineRule="auto"/>
              <w:ind w:left="100" w:firstLine="0"/>
            </w:pPr>
            <w:r>
              <w:rPr>
                <w:rFonts w:ascii="Times New Roman" w:eastAsia="Times New Roman" w:hAnsi="Times New Roman" w:cs="Times New Roman"/>
                <w:sz w:val="18"/>
              </w:rPr>
              <w:t xml:space="preserve">Mortgagee's Reference Number (max 15 digits) </w:t>
            </w:r>
          </w:p>
        </w:tc>
        <w:tc>
          <w:tcPr>
            <w:tcW w:w="2856" w:type="pct"/>
            <w:tcBorders>
              <w:top w:val="single" w:sz="4" w:space="0" w:color="000000"/>
              <w:left w:val="single" w:sz="4" w:space="0" w:color="000000"/>
              <w:bottom w:val="single" w:sz="4" w:space="0" w:color="000000"/>
              <w:right w:val="single" w:sz="4" w:space="0" w:color="000000"/>
            </w:tcBorders>
          </w:tcPr>
          <w:p w14:paraId="2A1560F1" w14:textId="4586CF7C" w:rsidR="00085DAC" w:rsidRDefault="001C385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with </w:t>
            </w:r>
            <w:r w:rsidR="00085DAC">
              <w:rPr>
                <w:rFonts w:ascii="Times New Roman" w:eastAsia="Times New Roman" w:hAnsi="Times New Roman" w:cs="Times New Roman"/>
                <w:sz w:val="18"/>
              </w:rPr>
              <w:t xml:space="preserve">the following </w:t>
            </w:r>
            <w:proofErr w:type="gramStart"/>
            <w:r w:rsidR="00085DAC">
              <w:rPr>
                <w:rFonts w:ascii="Times New Roman" w:eastAsia="Times New Roman" w:hAnsi="Times New Roman" w:cs="Times New Roman"/>
                <w:sz w:val="18"/>
              </w:rPr>
              <w:t xml:space="preserve">information </w:t>
            </w:r>
            <w:r>
              <w:rPr>
                <w:rFonts w:ascii="Times New Roman" w:eastAsia="Times New Roman" w:hAnsi="Times New Roman" w:cs="Times New Roman"/>
                <w:sz w:val="18"/>
              </w:rPr>
              <w:t xml:space="preserve"> </w:t>
            </w:r>
            <w:r w:rsidR="00085DAC">
              <w:rPr>
                <w:rFonts w:ascii="Times New Roman" w:eastAsia="Times New Roman" w:hAnsi="Times New Roman" w:cs="Times New Roman"/>
                <w:sz w:val="18"/>
              </w:rPr>
              <w:t>from</w:t>
            </w:r>
            <w:proofErr w:type="gramEnd"/>
            <w:r w:rsidR="00085DAC">
              <w:rPr>
                <w:rFonts w:ascii="Times New Roman" w:eastAsia="Times New Roman" w:hAnsi="Times New Roman" w:cs="Times New Roman"/>
                <w:sz w:val="18"/>
              </w:rPr>
              <w:t xml:space="preserve"> </w:t>
            </w:r>
            <w:r>
              <w:rPr>
                <w:rFonts w:ascii="Times New Roman" w:eastAsia="Times New Roman" w:hAnsi="Times New Roman" w:cs="Times New Roman"/>
                <w:sz w:val="18"/>
              </w:rPr>
              <w:t>the Loan Details screen within Loan Module</w:t>
            </w:r>
            <w:r w:rsidR="00085DAC">
              <w:rPr>
                <w:rFonts w:ascii="Times New Roman" w:eastAsia="Times New Roman" w:hAnsi="Times New Roman" w:cs="Times New Roman"/>
                <w:sz w:val="18"/>
              </w:rPr>
              <w:t>:</w:t>
            </w:r>
          </w:p>
          <w:p w14:paraId="2C77AE1F" w14:textId="77777777" w:rsidR="00085DAC" w:rsidRPr="00D848E8" w:rsidRDefault="00085DAC" w:rsidP="00085DAC">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Fannie Mae: Investor Loan #</w:t>
            </w:r>
          </w:p>
          <w:p w14:paraId="065FAE83" w14:textId="77777777" w:rsidR="00085DAC" w:rsidRPr="00D848E8" w:rsidRDefault="00085DAC" w:rsidP="00085DAC">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Ginnie Mae: Ginnie Mae #</w:t>
            </w:r>
          </w:p>
          <w:p w14:paraId="10E9F010" w14:textId="5FD2A482" w:rsidR="00C64D44" w:rsidRDefault="00085DAC" w:rsidP="00085DAC">
            <w:pPr>
              <w:spacing w:after="0" w:line="259" w:lineRule="auto"/>
              <w:ind w:left="103" w:firstLine="0"/>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xml:space="preserve">- for all other Investors: Lender Loan </w:t>
            </w:r>
            <w:r>
              <w:rPr>
                <w:rFonts w:ascii="Times New Roman" w:eastAsia="Times New Roman" w:hAnsi="Times New Roman" w:cs="Times New Roman"/>
                <w:sz w:val="18"/>
              </w:rPr>
              <w:t>#</w:t>
            </w:r>
          </w:p>
        </w:tc>
      </w:tr>
      <w:tr w:rsidR="00C64D44" w14:paraId="19232C83" w14:textId="77777777" w:rsidTr="000C3B11">
        <w:trPr>
          <w:trHeight w:val="430"/>
        </w:trPr>
        <w:tc>
          <w:tcPr>
            <w:tcW w:w="686" w:type="pct"/>
            <w:tcBorders>
              <w:top w:val="single" w:sz="4" w:space="0" w:color="000000"/>
              <w:left w:val="single" w:sz="4" w:space="0" w:color="000000"/>
              <w:bottom w:val="single" w:sz="4" w:space="0" w:color="000000"/>
              <w:right w:val="single" w:sz="4" w:space="0" w:color="000000"/>
            </w:tcBorders>
          </w:tcPr>
          <w:p w14:paraId="3DFEACD6" w14:textId="77777777" w:rsidR="00C64D44" w:rsidRDefault="001C3853">
            <w:pPr>
              <w:spacing w:after="0" w:line="259" w:lineRule="auto"/>
              <w:ind w:left="101" w:firstLine="0"/>
            </w:pPr>
            <w:r w:rsidRPr="00405AE2">
              <w:rPr>
                <w:rFonts w:ascii="Times New Roman" w:eastAsia="Times New Roman" w:hAnsi="Times New Roman" w:cs="Times New Roman"/>
                <w:sz w:val="18"/>
              </w:rPr>
              <w:t>Item 17</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6E396063" w14:textId="77777777" w:rsidR="00C64D44" w:rsidRDefault="001C3853">
            <w:pPr>
              <w:spacing w:after="0" w:line="259" w:lineRule="auto"/>
              <w:ind w:left="102" w:firstLine="0"/>
            </w:pPr>
            <w:r>
              <w:rPr>
                <w:rFonts w:ascii="Times New Roman" w:eastAsia="Times New Roman" w:hAnsi="Times New Roman" w:cs="Times New Roman"/>
                <w:sz w:val="18"/>
              </w:rPr>
              <w:t xml:space="preserve">Unpaid Loan Balance as of Date in Item 8 </w:t>
            </w:r>
          </w:p>
        </w:tc>
        <w:tc>
          <w:tcPr>
            <w:tcW w:w="2856" w:type="pct"/>
            <w:tcBorders>
              <w:top w:val="single" w:sz="4" w:space="0" w:color="000000"/>
              <w:left w:val="single" w:sz="4" w:space="0" w:color="000000"/>
              <w:bottom w:val="single" w:sz="4" w:space="0" w:color="000000"/>
              <w:right w:val="single" w:sz="4" w:space="0" w:color="000000"/>
            </w:tcBorders>
          </w:tcPr>
          <w:p w14:paraId="75A1F7F6" w14:textId="653D4D1D" w:rsidR="005E45AB" w:rsidRPr="00B202F3" w:rsidRDefault="005E45AB" w:rsidP="005E45AB">
            <w:pPr>
              <w:spacing w:after="0" w:line="259" w:lineRule="auto"/>
              <w:ind w:left="103" w:firstLine="0"/>
              <w:rPr>
                <w:bCs/>
              </w:rPr>
            </w:pPr>
            <w:r w:rsidRPr="00D701E5">
              <w:rPr>
                <w:rFonts w:ascii="Times New Roman" w:eastAsia="Times New Roman" w:hAnsi="Times New Roman" w:cs="Times New Roman"/>
                <w:b/>
                <w:sz w:val="18"/>
              </w:rPr>
              <w:t>For FHA Case # Assignment Date Before 09/19/17</w:t>
            </w:r>
            <w:r w:rsidR="00F66488">
              <w:rPr>
                <w:rFonts w:ascii="Times New Roman" w:eastAsia="Times New Roman" w:hAnsi="Times New Roman" w:cs="Times New Roman"/>
                <w:b/>
                <w:sz w:val="18"/>
              </w:rPr>
              <w:t xml:space="preserve"> </w:t>
            </w:r>
            <w:r w:rsidR="00F66488">
              <w:rPr>
                <w:rFonts w:ascii="Times New Roman" w:eastAsia="Times New Roman" w:hAnsi="Times New Roman" w:cs="Times New Roman"/>
                <w:sz w:val="18"/>
              </w:rPr>
              <w:t>Unpaid Balance transactions are included up to:</w:t>
            </w:r>
          </w:p>
          <w:p w14:paraId="61B291D3" w14:textId="20B007C9" w:rsidR="005E45AB" w:rsidRPr="0092023F" w:rsidRDefault="005E45AB" w:rsidP="005E45AB">
            <w:pPr>
              <w:spacing w:after="0" w:line="259" w:lineRule="auto"/>
              <w:ind w:left="103" w:firstLine="0"/>
              <w:rPr>
                <w:rFonts w:ascii="Times New Roman" w:eastAsia="Times New Roman" w:hAnsi="Times New Roman" w:cs="Times New Roman"/>
                <w:sz w:val="18"/>
              </w:rPr>
            </w:pPr>
            <w:r w:rsidRPr="0092023F">
              <w:rPr>
                <w:rFonts w:ascii="Times New Roman" w:eastAsia="Times New Roman" w:hAnsi="Times New Roman" w:cs="Times New Roman"/>
                <w:sz w:val="18"/>
              </w:rPr>
              <w:t xml:space="preserve">- Principal Balance (UPB) &lt;= </w:t>
            </w:r>
            <w:r w:rsidR="00606B1D">
              <w:rPr>
                <w:rFonts w:ascii="Times New Roman" w:eastAsia="Times New Roman" w:hAnsi="Times New Roman" w:cs="Times New Roman"/>
                <w:sz w:val="18"/>
              </w:rPr>
              <w:t>Item 10 (</w:t>
            </w:r>
            <w:r w:rsidRPr="0092023F">
              <w:rPr>
                <w:rFonts w:ascii="Times New Roman" w:eastAsia="Times New Roman" w:hAnsi="Times New Roman" w:cs="Times New Roman"/>
                <w:sz w:val="18"/>
              </w:rPr>
              <w:t>Deed Recorded Date</w:t>
            </w:r>
            <w:r w:rsidR="00606B1D">
              <w:rPr>
                <w:rFonts w:ascii="Times New Roman" w:eastAsia="Times New Roman" w:hAnsi="Times New Roman" w:cs="Times New Roman"/>
                <w:sz w:val="18"/>
              </w:rPr>
              <w:t>)</w:t>
            </w:r>
          </w:p>
          <w:p w14:paraId="1A91366E" w14:textId="1CA89A86" w:rsidR="005E45AB" w:rsidRPr="0092023F" w:rsidRDefault="005E45AB" w:rsidP="005E45AB">
            <w:pPr>
              <w:spacing w:after="0" w:line="259" w:lineRule="auto"/>
              <w:ind w:left="103" w:firstLine="0"/>
              <w:rPr>
                <w:rFonts w:ascii="Times New Roman" w:eastAsia="Times New Roman" w:hAnsi="Times New Roman" w:cs="Times New Roman"/>
                <w:sz w:val="18"/>
              </w:rPr>
            </w:pPr>
            <w:r w:rsidRPr="0092023F">
              <w:rPr>
                <w:rFonts w:ascii="Times New Roman" w:eastAsia="Times New Roman" w:hAnsi="Times New Roman" w:cs="Times New Roman"/>
                <w:sz w:val="18"/>
              </w:rPr>
              <w:t xml:space="preserve">- Includes Note Interest &lt;= </w:t>
            </w:r>
            <w:r w:rsidR="00606B1D">
              <w:rPr>
                <w:rFonts w:ascii="Times New Roman" w:eastAsia="Times New Roman" w:hAnsi="Times New Roman" w:cs="Times New Roman"/>
                <w:sz w:val="18"/>
              </w:rPr>
              <w:t xml:space="preserve">Item 10 </w:t>
            </w:r>
          </w:p>
          <w:p w14:paraId="4FE1C738" w14:textId="698E8C48" w:rsidR="005E45AB" w:rsidRPr="0092023F" w:rsidRDefault="005E45AB" w:rsidP="005E45AB">
            <w:pPr>
              <w:spacing w:after="0" w:line="259" w:lineRule="auto"/>
              <w:ind w:left="103" w:firstLine="0"/>
              <w:rPr>
                <w:rFonts w:ascii="Times New Roman" w:eastAsia="Times New Roman" w:hAnsi="Times New Roman" w:cs="Times New Roman"/>
                <w:sz w:val="18"/>
              </w:rPr>
            </w:pPr>
            <w:r w:rsidRPr="0092023F">
              <w:rPr>
                <w:rFonts w:ascii="Times New Roman" w:eastAsia="Times New Roman" w:hAnsi="Times New Roman" w:cs="Times New Roman"/>
                <w:sz w:val="18"/>
              </w:rPr>
              <w:t xml:space="preserve">- Includes MIP &lt;= </w:t>
            </w:r>
            <w:r w:rsidR="00606B1D">
              <w:rPr>
                <w:rFonts w:ascii="Times New Roman" w:eastAsia="Times New Roman" w:hAnsi="Times New Roman" w:cs="Times New Roman"/>
                <w:sz w:val="18"/>
              </w:rPr>
              <w:t xml:space="preserve">Item 10 </w:t>
            </w:r>
          </w:p>
          <w:p w14:paraId="23A47E18" w14:textId="77777777" w:rsidR="005E45AB" w:rsidRDefault="005E45AB" w:rsidP="005E45AB">
            <w:pPr>
              <w:spacing w:after="0" w:line="259" w:lineRule="auto"/>
              <w:ind w:left="103" w:firstLine="0"/>
              <w:rPr>
                <w:rFonts w:ascii="Times New Roman" w:eastAsia="Times New Roman" w:hAnsi="Times New Roman" w:cs="Times New Roman"/>
                <w:sz w:val="18"/>
              </w:rPr>
            </w:pPr>
            <w:r w:rsidRPr="0092023F">
              <w:rPr>
                <w:rFonts w:ascii="Times New Roman" w:eastAsia="Times New Roman" w:hAnsi="Times New Roman" w:cs="Times New Roman"/>
                <w:sz w:val="18"/>
              </w:rPr>
              <w:t xml:space="preserve">- Includes a month of Service Fee if Deed Recorded Date is </w:t>
            </w:r>
            <w:proofErr w:type="gramStart"/>
            <w:r w:rsidRPr="0092023F">
              <w:rPr>
                <w:rFonts w:ascii="Times New Roman" w:eastAsia="Times New Roman" w:hAnsi="Times New Roman" w:cs="Times New Roman"/>
                <w:sz w:val="18"/>
              </w:rPr>
              <w:t>last</w:t>
            </w:r>
            <w:proofErr w:type="gramEnd"/>
            <w:r w:rsidRPr="0092023F">
              <w:rPr>
                <w:rFonts w:ascii="Times New Roman" w:eastAsia="Times New Roman" w:hAnsi="Times New Roman" w:cs="Times New Roman"/>
                <w:sz w:val="18"/>
              </w:rPr>
              <w:t xml:space="preserve"> day of the month (otherwise exclude).</w:t>
            </w:r>
          </w:p>
          <w:p w14:paraId="596DBCE4" w14:textId="77777777" w:rsidR="005E45AB" w:rsidRDefault="005E45AB" w:rsidP="008F6813">
            <w:pPr>
              <w:spacing w:after="0" w:line="259" w:lineRule="auto"/>
              <w:ind w:left="103" w:firstLine="0"/>
              <w:rPr>
                <w:rFonts w:ascii="Times New Roman" w:eastAsia="Times New Roman" w:hAnsi="Times New Roman" w:cs="Times New Roman"/>
                <w:sz w:val="18"/>
              </w:rPr>
            </w:pPr>
          </w:p>
          <w:p w14:paraId="75430BE7" w14:textId="2AFD671C" w:rsidR="00C64D44" w:rsidRDefault="005E45AB" w:rsidP="008F6813">
            <w:pPr>
              <w:spacing w:after="0" w:line="259" w:lineRule="auto"/>
              <w:ind w:left="103" w:firstLine="0"/>
              <w:rPr>
                <w:rFonts w:ascii="Times New Roman" w:eastAsia="Times New Roman" w:hAnsi="Times New Roman" w:cs="Times New Roman"/>
                <w:sz w:val="18"/>
              </w:rPr>
            </w:pPr>
            <w:r w:rsidRPr="00D701E5">
              <w:rPr>
                <w:rFonts w:ascii="Times New Roman" w:eastAsia="Times New Roman" w:hAnsi="Times New Roman" w:cs="Times New Roman"/>
                <w:b/>
                <w:sz w:val="18"/>
              </w:rPr>
              <w:t xml:space="preserve">For FHA Case # Assignment Date </w:t>
            </w:r>
            <w:proofErr w:type="gramStart"/>
            <w:r w:rsidRPr="00D701E5">
              <w:rPr>
                <w:rFonts w:ascii="Times New Roman" w:eastAsia="Times New Roman" w:hAnsi="Times New Roman" w:cs="Times New Roman"/>
                <w:b/>
                <w:sz w:val="18"/>
              </w:rPr>
              <w:t>On</w:t>
            </w:r>
            <w:proofErr w:type="gramEnd"/>
            <w:r w:rsidRPr="00D701E5">
              <w:rPr>
                <w:rFonts w:ascii="Times New Roman" w:eastAsia="Times New Roman" w:hAnsi="Times New Roman" w:cs="Times New Roman"/>
                <w:b/>
                <w:sz w:val="18"/>
              </w:rPr>
              <w:t xml:space="preserve"> or After 09/19/17 </w:t>
            </w:r>
            <w:r>
              <w:rPr>
                <w:rFonts w:ascii="Times New Roman" w:eastAsia="Times New Roman" w:hAnsi="Times New Roman" w:cs="Times New Roman"/>
                <w:sz w:val="18"/>
              </w:rPr>
              <w:t xml:space="preserve">and Loan is Due &amp; Payable: </w:t>
            </w:r>
            <w:r w:rsidR="00F66488">
              <w:rPr>
                <w:rFonts w:ascii="Times New Roman" w:eastAsia="Times New Roman" w:hAnsi="Times New Roman" w:cs="Times New Roman"/>
                <w:sz w:val="18"/>
              </w:rPr>
              <w:t xml:space="preserve">Unpaid Balance transactions are included up to: </w:t>
            </w:r>
            <w:r w:rsidR="008658AD">
              <w:rPr>
                <w:rFonts w:ascii="Times New Roman" w:eastAsia="Times New Roman" w:hAnsi="Times New Roman" w:cs="Times New Roman"/>
                <w:sz w:val="18"/>
              </w:rPr>
              <w:t xml:space="preserve"> </w:t>
            </w:r>
          </w:p>
          <w:p w14:paraId="2A31872F" w14:textId="71856F37" w:rsidR="004D3A1C" w:rsidRPr="004D3A1C" w:rsidRDefault="004D3A1C" w:rsidP="004D3A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4D3A1C">
              <w:rPr>
                <w:rFonts w:ascii="Times New Roman" w:eastAsia="Times New Roman" w:hAnsi="Times New Roman" w:cs="Times New Roman"/>
                <w:sz w:val="18"/>
              </w:rPr>
              <w:t xml:space="preserve">Principal Balance (UPB) &lt;= </w:t>
            </w:r>
            <w:r>
              <w:rPr>
                <w:rFonts w:ascii="Times New Roman" w:eastAsia="Times New Roman" w:hAnsi="Times New Roman" w:cs="Times New Roman"/>
                <w:sz w:val="18"/>
              </w:rPr>
              <w:t xml:space="preserve">Item </w:t>
            </w:r>
            <w:r w:rsidRPr="004D3A1C">
              <w:rPr>
                <w:rFonts w:ascii="Times New Roman" w:eastAsia="Times New Roman" w:hAnsi="Times New Roman" w:cs="Times New Roman"/>
                <w:sz w:val="18"/>
              </w:rPr>
              <w:t>8</w:t>
            </w:r>
          </w:p>
          <w:p w14:paraId="491BEA12" w14:textId="19DD08BD" w:rsidR="004D3A1C" w:rsidRPr="004D3A1C" w:rsidRDefault="004D3A1C" w:rsidP="004D3A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4D3A1C">
              <w:rPr>
                <w:rFonts w:ascii="Times New Roman" w:eastAsia="Times New Roman" w:hAnsi="Times New Roman" w:cs="Times New Roman"/>
                <w:sz w:val="18"/>
              </w:rPr>
              <w:t xml:space="preserve">Includes Note Interest &lt; </w:t>
            </w:r>
            <w:r>
              <w:rPr>
                <w:rFonts w:ascii="Times New Roman" w:eastAsia="Times New Roman" w:hAnsi="Times New Roman" w:cs="Times New Roman"/>
                <w:sz w:val="18"/>
              </w:rPr>
              <w:t xml:space="preserve">Item </w:t>
            </w:r>
            <w:r w:rsidRPr="004D3A1C">
              <w:rPr>
                <w:rFonts w:ascii="Times New Roman" w:eastAsia="Times New Roman" w:hAnsi="Times New Roman" w:cs="Times New Roman"/>
                <w:sz w:val="18"/>
              </w:rPr>
              <w:t>8</w:t>
            </w:r>
          </w:p>
          <w:p w14:paraId="630B4824" w14:textId="06B4F65B" w:rsidR="004D3A1C" w:rsidRDefault="004D3A1C" w:rsidP="004D3A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Includes MIP &lt;= Item </w:t>
            </w:r>
            <w:r w:rsidRPr="004D3A1C">
              <w:rPr>
                <w:rFonts w:ascii="Times New Roman" w:eastAsia="Times New Roman" w:hAnsi="Times New Roman" w:cs="Times New Roman"/>
                <w:sz w:val="18"/>
              </w:rPr>
              <w:t>8</w:t>
            </w:r>
          </w:p>
          <w:p w14:paraId="65296AE3" w14:textId="77777777" w:rsidR="009B717D" w:rsidRDefault="00B1699A" w:rsidP="00B1699A">
            <w:pPr>
              <w:spacing w:after="0" w:line="259" w:lineRule="auto"/>
              <w:ind w:left="103" w:firstLine="0"/>
              <w:rPr>
                <w:rFonts w:ascii="Times New Roman" w:eastAsia="Times New Roman" w:hAnsi="Times New Roman" w:cs="Times New Roman"/>
                <w:sz w:val="18"/>
              </w:rPr>
            </w:pPr>
            <w:r w:rsidRPr="008658AD">
              <w:rPr>
                <w:rFonts w:ascii="Times New Roman" w:eastAsia="Times New Roman" w:hAnsi="Times New Roman" w:cs="Times New Roman"/>
                <w:sz w:val="18"/>
              </w:rPr>
              <w:t xml:space="preserve">- Includes a month of Service Fee only if </w:t>
            </w:r>
            <w:r>
              <w:rPr>
                <w:rFonts w:ascii="Times New Roman" w:eastAsia="Times New Roman" w:hAnsi="Times New Roman" w:cs="Times New Roman"/>
                <w:sz w:val="18"/>
              </w:rPr>
              <w:t>Item</w:t>
            </w:r>
            <w:r w:rsidRPr="008658AD">
              <w:rPr>
                <w:rFonts w:ascii="Times New Roman" w:eastAsia="Times New Roman" w:hAnsi="Times New Roman" w:cs="Times New Roman"/>
                <w:sz w:val="18"/>
              </w:rPr>
              <w:t xml:space="preserve"> 8 is </w:t>
            </w:r>
            <w:proofErr w:type="gramStart"/>
            <w:r w:rsidRPr="008658AD">
              <w:rPr>
                <w:rFonts w:ascii="Times New Roman" w:eastAsia="Times New Roman" w:hAnsi="Times New Roman" w:cs="Times New Roman"/>
                <w:sz w:val="18"/>
              </w:rPr>
              <w:t>last</w:t>
            </w:r>
            <w:proofErr w:type="gramEnd"/>
            <w:r w:rsidRPr="008658AD">
              <w:rPr>
                <w:rFonts w:ascii="Times New Roman" w:eastAsia="Times New Roman" w:hAnsi="Times New Roman" w:cs="Times New Roman"/>
                <w:sz w:val="18"/>
              </w:rPr>
              <w:t xml:space="preserve"> day of the month (otherwise excluded).</w:t>
            </w:r>
          </w:p>
          <w:p w14:paraId="2A339D38" w14:textId="4E31B0A0" w:rsidR="005E45AB" w:rsidRDefault="005E45AB" w:rsidP="005E45AB">
            <w:pPr>
              <w:spacing w:after="0" w:line="259" w:lineRule="auto"/>
              <w:ind w:left="103" w:firstLine="0"/>
            </w:pPr>
            <w:r w:rsidRPr="00405AE2">
              <w:rPr>
                <w:rFonts w:ascii="Times New Roman" w:eastAsia="Times New Roman" w:hAnsi="Times New Roman" w:cs="Times New Roman"/>
                <w:b/>
                <w:sz w:val="18"/>
              </w:rPr>
              <w:t>Note</w:t>
            </w:r>
            <w:r>
              <w:rPr>
                <w:rFonts w:ascii="Times New Roman" w:eastAsia="Times New Roman" w:hAnsi="Times New Roman" w:cs="Times New Roman"/>
                <w:sz w:val="18"/>
              </w:rPr>
              <w:t xml:space="preserve">: For FHA Case # Assignment Date </w:t>
            </w:r>
            <w:proofErr w:type="gramStart"/>
            <w:r>
              <w:rPr>
                <w:rFonts w:ascii="Times New Roman" w:eastAsia="Times New Roman" w:hAnsi="Times New Roman" w:cs="Times New Roman"/>
                <w:sz w:val="18"/>
              </w:rPr>
              <w:t>On</w:t>
            </w:r>
            <w:proofErr w:type="gramEnd"/>
            <w:r>
              <w:rPr>
                <w:rFonts w:ascii="Times New Roman" w:eastAsia="Times New Roman" w:hAnsi="Times New Roman" w:cs="Times New Roman"/>
                <w:sz w:val="18"/>
              </w:rPr>
              <w:t xml:space="preserve"> or After 09/19/17 and loan NOT Due &amp; Payable</w:t>
            </w:r>
            <w:r w:rsidR="00D701E5">
              <w:rPr>
                <w:rFonts w:ascii="Times New Roman" w:eastAsia="Times New Roman" w:hAnsi="Times New Roman" w:cs="Times New Roman"/>
                <w:sz w:val="18"/>
              </w:rPr>
              <w:t>:</w:t>
            </w:r>
            <w:r>
              <w:rPr>
                <w:rFonts w:ascii="Times New Roman" w:eastAsia="Times New Roman" w:hAnsi="Times New Roman" w:cs="Times New Roman"/>
                <w:sz w:val="18"/>
              </w:rPr>
              <w:t xml:space="preserve"> </w:t>
            </w:r>
            <w:r w:rsidR="00D701E5">
              <w:rPr>
                <w:rFonts w:ascii="Times New Roman" w:eastAsia="Times New Roman" w:hAnsi="Times New Roman" w:cs="Times New Roman"/>
                <w:sz w:val="18"/>
              </w:rPr>
              <w:t xml:space="preserve">the same calculation </w:t>
            </w:r>
            <w:proofErr w:type="gramStart"/>
            <w:r w:rsidR="00D701E5">
              <w:rPr>
                <w:rFonts w:ascii="Times New Roman" w:eastAsia="Times New Roman" w:hAnsi="Times New Roman" w:cs="Times New Roman"/>
                <w:sz w:val="18"/>
              </w:rPr>
              <w:t>applies</w:t>
            </w:r>
            <w:proofErr w:type="gramEnd"/>
            <w:r w:rsidR="00D701E5">
              <w:rPr>
                <w:rFonts w:ascii="Times New Roman" w:eastAsia="Times New Roman" w:hAnsi="Times New Roman" w:cs="Times New Roman"/>
                <w:sz w:val="18"/>
              </w:rPr>
              <w:t xml:space="preserve"> and </w:t>
            </w:r>
            <w:r>
              <w:rPr>
                <w:rFonts w:ascii="Times New Roman" w:eastAsia="Times New Roman" w:hAnsi="Times New Roman" w:cs="Times New Roman"/>
                <w:sz w:val="18"/>
              </w:rPr>
              <w:t>Item 8 and Item 10 are the same date.</w:t>
            </w:r>
          </w:p>
        </w:tc>
      </w:tr>
      <w:tr w:rsidR="00C64D44" w14:paraId="4D3D00DA" w14:textId="77777777" w:rsidTr="00D12A64">
        <w:trPr>
          <w:trHeight w:val="2107"/>
        </w:trPr>
        <w:tc>
          <w:tcPr>
            <w:tcW w:w="686" w:type="pct"/>
            <w:tcBorders>
              <w:top w:val="single" w:sz="4" w:space="0" w:color="000000"/>
              <w:left w:val="single" w:sz="4" w:space="0" w:color="000000"/>
              <w:bottom w:val="single" w:sz="4" w:space="0" w:color="000000"/>
              <w:right w:val="single" w:sz="4" w:space="0" w:color="000000"/>
            </w:tcBorders>
          </w:tcPr>
          <w:p w14:paraId="756F55C8" w14:textId="77777777" w:rsidR="00C64D44" w:rsidRDefault="001C3853">
            <w:pPr>
              <w:spacing w:after="0" w:line="259" w:lineRule="auto"/>
              <w:ind w:left="101" w:firstLine="0"/>
            </w:pPr>
            <w:r>
              <w:rPr>
                <w:rFonts w:ascii="Times New Roman" w:eastAsia="Times New Roman" w:hAnsi="Times New Roman" w:cs="Times New Roman"/>
                <w:sz w:val="18"/>
              </w:rPr>
              <w:t xml:space="preserve">Item 24 </w:t>
            </w:r>
          </w:p>
        </w:tc>
        <w:tc>
          <w:tcPr>
            <w:tcW w:w="1458" w:type="pct"/>
            <w:tcBorders>
              <w:top w:val="single" w:sz="4" w:space="0" w:color="000000"/>
              <w:left w:val="single" w:sz="4" w:space="0" w:color="000000"/>
              <w:bottom w:val="single" w:sz="4" w:space="0" w:color="000000"/>
              <w:right w:val="single" w:sz="4" w:space="0" w:color="000000"/>
            </w:tcBorders>
          </w:tcPr>
          <w:p w14:paraId="4B3AE2B3" w14:textId="77777777" w:rsidR="00C64D44" w:rsidRDefault="001C3853">
            <w:pPr>
              <w:spacing w:after="0" w:line="259" w:lineRule="auto"/>
              <w:ind w:left="100" w:firstLine="0"/>
            </w:pPr>
            <w:r>
              <w:rPr>
                <w:rFonts w:ascii="Times New Roman" w:eastAsia="Times New Roman" w:hAnsi="Times New Roman" w:cs="Times New Roman"/>
                <w:sz w:val="18"/>
              </w:rPr>
              <w:t xml:space="preserve">Is Property Conveyed Damaged? Yes or </w:t>
            </w:r>
            <w:proofErr w:type="gramStart"/>
            <w:r>
              <w:rPr>
                <w:rFonts w:ascii="Times New Roman" w:eastAsia="Times New Roman" w:hAnsi="Times New Roman" w:cs="Times New Roman"/>
                <w:sz w:val="18"/>
              </w:rPr>
              <w:t>No</w:t>
            </w:r>
            <w:proofErr w:type="gramEnd"/>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2D17CF69" w14:textId="1FF26EA0" w:rsidR="00C64D44" w:rsidRDefault="001C3853">
            <w:pPr>
              <w:spacing w:after="0" w:line="271" w:lineRule="auto"/>
              <w:ind w:left="103" w:right="2" w:firstLine="0"/>
            </w:pPr>
            <w:r>
              <w:rPr>
                <w:rFonts w:ascii="Times New Roman" w:eastAsia="Times New Roman" w:hAnsi="Times New Roman" w:cs="Times New Roman"/>
                <w:sz w:val="18"/>
              </w:rPr>
              <w:t xml:space="preserve">Auto-populated </w:t>
            </w:r>
            <w:r w:rsidR="00D701E5">
              <w:rPr>
                <w:rFonts w:ascii="Times New Roman" w:eastAsia="Times New Roman" w:hAnsi="Times New Roman" w:cs="Times New Roman"/>
                <w:sz w:val="18"/>
              </w:rPr>
              <w:t xml:space="preserve">based on “Damage” field from </w:t>
            </w:r>
            <w:r>
              <w:rPr>
                <w:rFonts w:ascii="Times New Roman" w:eastAsia="Times New Roman" w:hAnsi="Times New Roman" w:cs="Times New Roman"/>
                <w:sz w:val="18"/>
              </w:rPr>
              <w:t>Property Info screen within Loan Module</w:t>
            </w:r>
            <w:r w:rsidR="00D701E5">
              <w:rPr>
                <w:rFonts w:ascii="Times New Roman" w:eastAsia="Times New Roman" w:hAnsi="Times New Roman" w:cs="Times New Roman"/>
                <w:sz w:val="18"/>
              </w:rPr>
              <w:t>. If NULL, then the field = No. If populated = Yes</w:t>
            </w:r>
            <w:r>
              <w:rPr>
                <w:rFonts w:ascii="Times New Roman" w:eastAsia="Times New Roman" w:hAnsi="Times New Roman" w:cs="Times New Roman"/>
                <w:sz w:val="18"/>
              </w:rPr>
              <w:t xml:space="preserve"> </w:t>
            </w:r>
          </w:p>
          <w:p w14:paraId="057CB595" w14:textId="77777777" w:rsidR="00C64D44" w:rsidRDefault="001C3853">
            <w:pPr>
              <w:spacing w:after="0" w:line="259" w:lineRule="auto"/>
              <w:ind w:left="0" w:firstLine="0"/>
            </w:pPr>
            <w:r>
              <w:rPr>
                <w:sz w:val="22"/>
              </w:rPr>
              <w:t xml:space="preserve"> </w:t>
            </w:r>
          </w:p>
          <w:p w14:paraId="6D4D6588" w14:textId="3AF45C64" w:rsidR="00C64D44" w:rsidRPr="002632D5" w:rsidRDefault="00D701E5" w:rsidP="00285A12">
            <w:pPr>
              <w:spacing w:after="20" w:line="259" w:lineRule="auto"/>
              <w:ind w:left="103" w:firstLine="0"/>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xml:space="preserve">: The Servicer to </w:t>
            </w:r>
            <w:r w:rsidRPr="008346F3">
              <w:rPr>
                <w:rFonts w:ascii="Times New Roman" w:eastAsia="Times New Roman" w:hAnsi="Times New Roman" w:cs="Times New Roman"/>
                <w:sz w:val="18"/>
              </w:rPr>
              <w:t>accept</w:t>
            </w:r>
            <w:r>
              <w:rPr>
                <w:rFonts w:ascii="Times New Roman" w:eastAsia="Times New Roman" w:hAnsi="Times New Roman" w:cs="Times New Roman"/>
                <w:sz w:val="18"/>
              </w:rPr>
              <w:t xml:space="preserve"> receipt of hazard insurance proceeds on the claim form CT2</w:t>
            </w:r>
            <w:r w:rsidR="00795653">
              <w:rPr>
                <w:rFonts w:ascii="Times New Roman" w:eastAsia="Times New Roman" w:hAnsi="Times New Roman" w:cs="Times New Roman"/>
                <w:sz w:val="18"/>
              </w:rPr>
              <w:t>3</w:t>
            </w:r>
            <w:r>
              <w:rPr>
                <w:rFonts w:ascii="Times New Roman" w:eastAsia="Times New Roman" w:hAnsi="Times New Roman" w:cs="Times New Roman"/>
                <w:sz w:val="18"/>
              </w:rPr>
              <w:t xml:space="preserve"> by entering a Damage Type in the Property Information screen and </w:t>
            </w:r>
            <w:r w:rsidR="00691A2A">
              <w:rPr>
                <w:rFonts w:ascii="Times New Roman" w:eastAsia="Times New Roman" w:hAnsi="Times New Roman" w:cs="Times New Roman"/>
                <w:sz w:val="18"/>
              </w:rPr>
              <w:t>Item</w:t>
            </w:r>
            <w:r>
              <w:rPr>
                <w:rFonts w:ascii="Times New Roman" w:eastAsia="Times New Roman" w:hAnsi="Times New Roman" w:cs="Times New Roman"/>
                <w:sz w:val="18"/>
              </w:rPr>
              <w:t xml:space="preserve"> 24 will be set to Yes.  The user enters the date of the loss in the “Damage Date” field in Item 25. The user enters the “Damage Amount” of the Recovery or Estimate of Damage in the Property Information screen and this auto-populates Item 27.</w:t>
            </w:r>
          </w:p>
        </w:tc>
      </w:tr>
      <w:tr w:rsidR="00ED71B8" w14:paraId="1E445D6E" w14:textId="77777777" w:rsidTr="000C3B11">
        <w:trPr>
          <w:trHeight w:val="703"/>
        </w:trPr>
        <w:tc>
          <w:tcPr>
            <w:tcW w:w="686" w:type="pct"/>
            <w:tcBorders>
              <w:top w:val="single" w:sz="4" w:space="0" w:color="000000"/>
              <w:left w:val="single" w:sz="4" w:space="0" w:color="000000"/>
              <w:bottom w:val="single" w:sz="4" w:space="0" w:color="000000"/>
              <w:right w:val="single" w:sz="4" w:space="0" w:color="000000"/>
            </w:tcBorders>
          </w:tcPr>
          <w:p w14:paraId="1A6A488F" w14:textId="2EFDEE9D" w:rsidR="00ED71B8" w:rsidRDefault="001348FD" w:rsidP="00ED71B8">
            <w:pPr>
              <w:spacing w:after="0" w:line="259" w:lineRule="auto"/>
              <w:ind w:left="101" w:firstLine="0"/>
              <w:rPr>
                <w:rFonts w:ascii="Times New Roman" w:eastAsia="Times New Roman" w:hAnsi="Times New Roman" w:cs="Times New Roman"/>
                <w:sz w:val="18"/>
              </w:rPr>
            </w:pPr>
            <w:r>
              <w:rPr>
                <w:rFonts w:ascii="Times New Roman" w:eastAsia="Times New Roman" w:hAnsi="Times New Roman" w:cs="Times New Roman"/>
                <w:sz w:val="18"/>
              </w:rPr>
              <w:t xml:space="preserve">Item </w:t>
            </w:r>
            <w:r w:rsidR="00ED71B8">
              <w:rPr>
                <w:rFonts w:ascii="Times New Roman" w:eastAsia="Times New Roman" w:hAnsi="Times New Roman" w:cs="Times New Roman"/>
                <w:sz w:val="18"/>
              </w:rPr>
              <w:t>25</w:t>
            </w:r>
          </w:p>
        </w:tc>
        <w:tc>
          <w:tcPr>
            <w:tcW w:w="1458" w:type="pct"/>
            <w:tcBorders>
              <w:top w:val="single" w:sz="4" w:space="0" w:color="000000"/>
              <w:left w:val="single" w:sz="4" w:space="0" w:color="000000"/>
              <w:bottom w:val="single" w:sz="4" w:space="0" w:color="000000"/>
              <w:right w:val="single" w:sz="4" w:space="0" w:color="000000"/>
            </w:tcBorders>
          </w:tcPr>
          <w:p w14:paraId="7A6E594E" w14:textId="2ABF2531" w:rsidR="00ED71B8" w:rsidRDefault="00ED71B8" w:rsidP="00ED71B8">
            <w:pPr>
              <w:spacing w:after="0" w:line="259" w:lineRule="auto"/>
              <w:ind w:left="100" w:firstLine="0"/>
              <w:rPr>
                <w:rFonts w:ascii="Times New Roman" w:eastAsia="Times New Roman" w:hAnsi="Times New Roman" w:cs="Times New Roman"/>
                <w:sz w:val="18"/>
              </w:rPr>
            </w:pPr>
            <w:r w:rsidRPr="007733BD">
              <w:rPr>
                <w:rFonts w:ascii="Times New Roman" w:eastAsia="Times New Roman" w:hAnsi="Times New Roman" w:cs="Times New Roman"/>
                <w:sz w:val="18"/>
              </w:rPr>
              <w:t>If Item 24 is Yes, date of:</w:t>
            </w:r>
            <w:r>
              <w:rPr>
                <w:rFonts w:ascii="Times New Roman" w:eastAsia="Times New Roman" w:hAnsi="Times New Roman" w:cs="Times New Roman"/>
                <w:sz w:val="18"/>
              </w:rPr>
              <w:t xml:space="preserve"> </w:t>
            </w:r>
            <w:r w:rsidRPr="007733BD">
              <w:rPr>
                <w:rFonts w:ascii="Times New Roman" w:eastAsia="Times New Roman" w:hAnsi="Times New Roman" w:cs="Times New Roman"/>
                <w:sz w:val="18"/>
              </w:rPr>
              <w:t>a. Local HUD Office approval</w:t>
            </w:r>
            <w:r>
              <w:rPr>
                <w:rFonts w:ascii="Times New Roman" w:eastAsia="Times New Roman" w:hAnsi="Times New Roman" w:cs="Times New Roman"/>
                <w:sz w:val="18"/>
              </w:rPr>
              <w:t xml:space="preserve"> </w:t>
            </w:r>
            <w:r w:rsidRPr="007733BD">
              <w:rPr>
                <w:rFonts w:ascii="Times New Roman" w:eastAsia="Times New Roman" w:hAnsi="Times New Roman" w:cs="Times New Roman"/>
                <w:sz w:val="18"/>
              </w:rPr>
              <w:t>(pursuant to 203.379(a)(1))</w:t>
            </w:r>
          </w:p>
        </w:tc>
        <w:tc>
          <w:tcPr>
            <w:tcW w:w="2856" w:type="pct"/>
            <w:tcBorders>
              <w:top w:val="single" w:sz="4" w:space="0" w:color="000000"/>
              <w:left w:val="single" w:sz="4" w:space="0" w:color="000000"/>
              <w:bottom w:val="single" w:sz="4" w:space="0" w:color="000000"/>
              <w:right w:val="single" w:sz="4" w:space="0" w:color="000000"/>
            </w:tcBorders>
          </w:tcPr>
          <w:p w14:paraId="766510D9" w14:textId="295CA75A" w:rsidR="00ED71B8" w:rsidRDefault="00415EE8" w:rsidP="00ED71B8">
            <w:pPr>
              <w:spacing w:after="0" w:line="271" w:lineRule="auto"/>
              <w:ind w:left="103" w:right="2" w:firstLine="0"/>
              <w:rPr>
                <w:rFonts w:ascii="Times New Roman" w:eastAsia="Times New Roman" w:hAnsi="Times New Roman" w:cs="Times New Roman"/>
                <w:sz w:val="18"/>
              </w:rPr>
            </w:pPr>
            <w:r>
              <w:rPr>
                <w:rFonts w:ascii="Times New Roman" w:eastAsia="Times New Roman" w:hAnsi="Times New Roman" w:cs="Times New Roman"/>
                <w:sz w:val="18"/>
              </w:rPr>
              <w:t>Required i</w:t>
            </w:r>
            <w:r w:rsidRPr="00657A92">
              <w:rPr>
                <w:rFonts w:ascii="Times New Roman" w:eastAsia="Times New Roman" w:hAnsi="Times New Roman" w:cs="Times New Roman"/>
                <w:sz w:val="18"/>
              </w:rPr>
              <w:t xml:space="preserve">f Item 24 is Yes, </w:t>
            </w:r>
            <w:r>
              <w:rPr>
                <w:rFonts w:ascii="Times New Roman" w:eastAsia="Times New Roman" w:hAnsi="Times New Roman" w:cs="Times New Roman"/>
                <w:sz w:val="18"/>
              </w:rPr>
              <w:t xml:space="preserve">user-entered date of the loss in the “Date of HUD Approval/Certificate” date field. </w:t>
            </w:r>
          </w:p>
        </w:tc>
      </w:tr>
      <w:tr w:rsidR="00ED71B8" w14:paraId="66DE8202" w14:textId="77777777" w:rsidTr="000C3B11">
        <w:trPr>
          <w:trHeight w:val="415"/>
        </w:trPr>
        <w:tc>
          <w:tcPr>
            <w:tcW w:w="686" w:type="pct"/>
            <w:tcBorders>
              <w:top w:val="single" w:sz="4" w:space="0" w:color="000000"/>
              <w:left w:val="single" w:sz="4" w:space="0" w:color="000000"/>
              <w:bottom w:val="single" w:sz="4" w:space="0" w:color="000000"/>
              <w:right w:val="single" w:sz="4" w:space="0" w:color="000000"/>
            </w:tcBorders>
          </w:tcPr>
          <w:p w14:paraId="38567B25"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26 </w:t>
            </w:r>
          </w:p>
        </w:tc>
        <w:tc>
          <w:tcPr>
            <w:tcW w:w="1458" w:type="pct"/>
            <w:tcBorders>
              <w:top w:val="single" w:sz="4" w:space="0" w:color="000000"/>
              <w:left w:val="single" w:sz="4" w:space="0" w:color="000000"/>
              <w:bottom w:val="single" w:sz="4" w:space="0" w:color="000000"/>
              <w:right w:val="single" w:sz="4" w:space="0" w:color="000000"/>
            </w:tcBorders>
          </w:tcPr>
          <w:p w14:paraId="68BF0D03"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Type of Damage </w:t>
            </w:r>
          </w:p>
        </w:tc>
        <w:tc>
          <w:tcPr>
            <w:tcW w:w="2856" w:type="pct"/>
            <w:tcBorders>
              <w:top w:val="single" w:sz="4" w:space="0" w:color="000000"/>
              <w:left w:val="single" w:sz="4" w:space="0" w:color="000000"/>
              <w:bottom w:val="single" w:sz="4" w:space="0" w:color="000000"/>
              <w:right w:val="single" w:sz="4" w:space="0" w:color="000000"/>
            </w:tcBorders>
          </w:tcPr>
          <w:p w14:paraId="04630C60" w14:textId="628CE19D" w:rsidR="00ED71B8" w:rsidRPr="001E66BB" w:rsidRDefault="00415EE8" w:rsidP="002254B8">
            <w:pPr>
              <w:spacing w:after="0" w:line="259" w:lineRule="auto"/>
              <w:ind w:left="103" w:right="5" w:firstLine="0"/>
            </w:pPr>
            <w:r>
              <w:rPr>
                <w:rFonts w:ascii="Times New Roman" w:eastAsia="Times New Roman" w:hAnsi="Times New Roman" w:cs="Times New Roman"/>
                <w:sz w:val="18"/>
              </w:rPr>
              <w:t>Required i</w:t>
            </w:r>
            <w:r w:rsidR="002254B8">
              <w:rPr>
                <w:rFonts w:ascii="Times New Roman" w:eastAsia="Times New Roman" w:hAnsi="Times New Roman" w:cs="Times New Roman"/>
                <w:sz w:val="18"/>
              </w:rPr>
              <w:t xml:space="preserve">f Item 24 </w:t>
            </w:r>
            <w:r w:rsidR="001348FD">
              <w:rPr>
                <w:rFonts w:ascii="Times New Roman" w:eastAsia="Times New Roman" w:hAnsi="Times New Roman" w:cs="Times New Roman"/>
                <w:sz w:val="18"/>
              </w:rPr>
              <w:t>is YES</w:t>
            </w:r>
            <w:r w:rsidR="002254B8">
              <w:rPr>
                <w:rFonts w:ascii="Times New Roman" w:eastAsia="Times New Roman" w:hAnsi="Times New Roman" w:cs="Times New Roman"/>
                <w:sz w:val="18"/>
              </w:rPr>
              <w:t xml:space="preserve">, </w:t>
            </w:r>
            <w:proofErr w:type="gramStart"/>
            <w:r w:rsidR="002254B8">
              <w:rPr>
                <w:rFonts w:ascii="Times New Roman" w:eastAsia="Times New Roman" w:hAnsi="Times New Roman" w:cs="Times New Roman"/>
                <w:sz w:val="18"/>
              </w:rPr>
              <w:t>a</w:t>
            </w:r>
            <w:r w:rsidR="002254B8" w:rsidRPr="001E66BB">
              <w:rPr>
                <w:rFonts w:ascii="Times New Roman" w:eastAsia="Times New Roman" w:hAnsi="Times New Roman" w:cs="Times New Roman"/>
                <w:sz w:val="18"/>
              </w:rPr>
              <w:t>uto-populated</w:t>
            </w:r>
            <w:proofErr w:type="gramEnd"/>
            <w:r w:rsidR="002254B8" w:rsidRPr="001E66BB">
              <w:rPr>
                <w:rFonts w:ascii="Times New Roman" w:eastAsia="Times New Roman" w:hAnsi="Times New Roman" w:cs="Times New Roman"/>
                <w:sz w:val="18"/>
              </w:rPr>
              <w:t xml:space="preserve"> </w:t>
            </w:r>
            <w:r w:rsidR="002254B8">
              <w:rPr>
                <w:rFonts w:ascii="Times New Roman" w:eastAsia="Times New Roman" w:hAnsi="Times New Roman" w:cs="Times New Roman"/>
                <w:sz w:val="18"/>
              </w:rPr>
              <w:t xml:space="preserve">with “Damage” field </w:t>
            </w:r>
            <w:r w:rsidR="002254B8" w:rsidRPr="001E66BB">
              <w:rPr>
                <w:rFonts w:ascii="Times New Roman" w:eastAsia="Times New Roman" w:hAnsi="Times New Roman" w:cs="Times New Roman"/>
                <w:sz w:val="18"/>
              </w:rPr>
              <w:t>from Property Info screen within Loan Module</w:t>
            </w:r>
            <w:r w:rsidR="00633D98">
              <w:rPr>
                <w:rFonts w:ascii="Times New Roman" w:eastAsia="Times New Roman" w:hAnsi="Times New Roman" w:cs="Times New Roman"/>
                <w:sz w:val="18"/>
              </w:rPr>
              <w:t>.</w:t>
            </w:r>
          </w:p>
        </w:tc>
      </w:tr>
      <w:tr w:rsidR="00ED71B8" w14:paraId="6D81BFE8" w14:textId="77777777" w:rsidTr="000C3B11">
        <w:trPr>
          <w:trHeight w:val="430"/>
        </w:trPr>
        <w:tc>
          <w:tcPr>
            <w:tcW w:w="686" w:type="pct"/>
            <w:tcBorders>
              <w:top w:val="single" w:sz="4" w:space="0" w:color="000000"/>
              <w:left w:val="single" w:sz="4" w:space="0" w:color="000000"/>
              <w:bottom w:val="single" w:sz="4" w:space="0" w:color="000000"/>
              <w:right w:val="single" w:sz="4" w:space="0" w:color="000000"/>
            </w:tcBorders>
          </w:tcPr>
          <w:p w14:paraId="012E7D58"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27 </w:t>
            </w:r>
          </w:p>
        </w:tc>
        <w:tc>
          <w:tcPr>
            <w:tcW w:w="1458" w:type="pct"/>
            <w:tcBorders>
              <w:top w:val="single" w:sz="4" w:space="0" w:color="000000"/>
              <w:left w:val="single" w:sz="4" w:space="0" w:color="000000"/>
              <w:bottom w:val="single" w:sz="4" w:space="0" w:color="000000"/>
              <w:right w:val="single" w:sz="4" w:space="0" w:color="000000"/>
            </w:tcBorders>
          </w:tcPr>
          <w:p w14:paraId="6F8B3AAF"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Recovery or Estimate of Damage </w:t>
            </w:r>
          </w:p>
        </w:tc>
        <w:tc>
          <w:tcPr>
            <w:tcW w:w="2856" w:type="pct"/>
            <w:tcBorders>
              <w:top w:val="single" w:sz="4" w:space="0" w:color="000000"/>
              <w:left w:val="single" w:sz="4" w:space="0" w:color="000000"/>
              <w:bottom w:val="single" w:sz="4" w:space="0" w:color="000000"/>
              <w:right w:val="single" w:sz="4" w:space="0" w:color="000000"/>
            </w:tcBorders>
          </w:tcPr>
          <w:p w14:paraId="4B5741BD" w14:textId="51B82D89" w:rsidR="00ED71B8" w:rsidRPr="001E66BB" w:rsidRDefault="00415EE8" w:rsidP="002254B8">
            <w:pPr>
              <w:spacing w:after="0" w:line="259" w:lineRule="auto"/>
              <w:ind w:left="103" w:right="2" w:firstLine="0"/>
            </w:pPr>
            <w:r>
              <w:rPr>
                <w:rFonts w:ascii="Times New Roman" w:eastAsia="Times New Roman" w:hAnsi="Times New Roman" w:cs="Times New Roman"/>
                <w:sz w:val="18"/>
              </w:rPr>
              <w:t>Required i</w:t>
            </w:r>
            <w:r w:rsidR="002254B8">
              <w:rPr>
                <w:rFonts w:ascii="Times New Roman" w:eastAsia="Times New Roman" w:hAnsi="Times New Roman" w:cs="Times New Roman"/>
                <w:sz w:val="18"/>
              </w:rPr>
              <w:t xml:space="preserve">f Item 24 </w:t>
            </w:r>
            <w:r w:rsidR="001348FD">
              <w:rPr>
                <w:rFonts w:ascii="Times New Roman" w:eastAsia="Times New Roman" w:hAnsi="Times New Roman" w:cs="Times New Roman"/>
                <w:sz w:val="18"/>
              </w:rPr>
              <w:t>is YES</w:t>
            </w:r>
            <w:r w:rsidR="002254B8">
              <w:rPr>
                <w:rFonts w:ascii="Times New Roman" w:eastAsia="Times New Roman" w:hAnsi="Times New Roman" w:cs="Times New Roman"/>
                <w:sz w:val="18"/>
              </w:rPr>
              <w:t xml:space="preserve">, </w:t>
            </w:r>
            <w:proofErr w:type="gramStart"/>
            <w:r w:rsidR="002254B8">
              <w:rPr>
                <w:rFonts w:ascii="Times New Roman" w:eastAsia="Times New Roman" w:hAnsi="Times New Roman" w:cs="Times New Roman"/>
                <w:sz w:val="18"/>
              </w:rPr>
              <w:t>a</w:t>
            </w:r>
            <w:r w:rsidR="002254B8" w:rsidRPr="001E66BB">
              <w:rPr>
                <w:rFonts w:ascii="Times New Roman" w:eastAsia="Times New Roman" w:hAnsi="Times New Roman" w:cs="Times New Roman"/>
                <w:sz w:val="18"/>
              </w:rPr>
              <w:t>uto-populated</w:t>
            </w:r>
            <w:proofErr w:type="gramEnd"/>
            <w:r w:rsidR="002254B8">
              <w:rPr>
                <w:rFonts w:ascii="Times New Roman" w:eastAsia="Times New Roman" w:hAnsi="Times New Roman" w:cs="Times New Roman"/>
                <w:sz w:val="18"/>
              </w:rPr>
              <w:t xml:space="preserve"> with “Damage Amount”</w:t>
            </w:r>
            <w:r w:rsidR="002254B8" w:rsidRPr="001E66BB">
              <w:rPr>
                <w:rFonts w:ascii="Times New Roman" w:eastAsia="Times New Roman" w:hAnsi="Times New Roman" w:cs="Times New Roman"/>
                <w:sz w:val="18"/>
              </w:rPr>
              <w:t xml:space="preserve"> from Property Info screen within Loan Module</w:t>
            </w:r>
            <w:r w:rsidR="00633D98">
              <w:rPr>
                <w:rFonts w:ascii="Times New Roman" w:eastAsia="Times New Roman" w:hAnsi="Times New Roman" w:cs="Times New Roman"/>
                <w:sz w:val="18"/>
              </w:rPr>
              <w:t>.</w:t>
            </w:r>
          </w:p>
        </w:tc>
      </w:tr>
      <w:tr w:rsidR="00ED71B8" w14:paraId="3B7D74C0" w14:textId="77777777" w:rsidTr="000C3B11">
        <w:trPr>
          <w:trHeight w:val="408"/>
        </w:trPr>
        <w:tc>
          <w:tcPr>
            <w:tcW w:w="686" w:type="pct"/>
            <w:tcBorders>
              <w:top w:val="single" w:sz="4" w:space="0" w:color="000000"/>
              <w:left w:val="single" w:sz="4" w:space="0" w:color="000000"/>
              <w:bottom w:val="single" w:sz="4" w:space="0" w:color="000000"/>
              <w:right w:val="single" w:sz="4" w:space="0" w:color="000000"/>
            </w:tcBorders>
          </w:tcPr>
          <w:p w14:paraId="25AC15BA" w14:textId="77777777" w:rsidR="00ED71B8" w:rsidRDefault="00ED71B8" w:rsidP="00ED71B8">
            <w:pPr>
              <w:spacing w:after="0" w:line="259" w:lineRule="auto"/>
              <w:ind w:left="101" w:firstLine="0"/>
            </w:pPr>
            <w:r>
              <w:rPr>
                <w:rFonts w:ascii="Times New Roman" w:eastAsia="Times New Roman" w:hAnsi="Times New Roman" w:cs="Times New Roman"/>
                <w:sz w:val="18"/>
              </w:rPr>
              <w:lastRenderedPageBreak/>
              <w:t xml:space="preserve">Item 30 </w:t>
            </w:r>
          </w:p>
        </w:tc>
        <w:tc>
          <w:tcPr>
            <w:tcW w:w="1458" w:type="pct"/>
            <w:tcBorders>
              <w:top w:val="single" w:sz="4" w:space="0" w:color="000000"/>
              <w:left w:val="single" w:sz="4" w:space="0" w:color="000000"/>
              <w:bottom w:val="single" w:sz="4" w:space="0" w:color="000000"/>
              <w:right w:val="single" w:sz="4" w:space="0" w:color="000000"/>
            </w:tcBorders>
          </w:tcPr>
          <w:p w14:paraId="55CA5085"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Authorized Bid Amount </w:t>
            </w:r>
          </w:p>
        </w:tc>
        <w:tc>
          <w:tcPr>
            <w:tcW w:w="2856" w:type="pct"/>
            <w:tcBorders>
              <w:top w:val="single" w:sz="4" w:space="0" w:color="000000"/>
              <w:left w:val="single" w:sz="4" w:space="0" w:color="000000"/>
              <w:bottom w:val="single" w:sz="4" w:space="0" w:color="000000"/>
              <w:right w:val="single" w:sz="4" w:space="0" w:color="000000"/>
            </w:tcBorders>
          </w:tcPr>
          <w:p w14:paraId="4D7FD0E3" w14:textId="08F024BE" w:rsidR="00ED71B8" w:rsidRDefault="00ED71B8" w:rsidP="00ED71B8">
            <w:pPr>
              <w:spacing w:after="0" w:line="259" w:lineRule="auto"/>
              <w:ind w:left="103" w:firstLine="0"/>
            </w:pPr>
            <w:r>
              <w:rPr>
                <w:rFonts w:ascii="Times New Roman" w:eastAsia="Times New Roman" w:hAnsi="Times New Roman" w:cs="Times New Roman"/>
                <w:sz w:val="18"/>
              </w:rPr>
              <w:t>Populated with the Appraisal Amount entered on the Claims Disposition screen.</w:t>
            </w:r>
          </w:p>
        </w:tc>
      </w:tr>
      <w:tr w:rsidR="00ED71B8" w14:paraId="23E5181D" w14:textId="77777777" w:rsidTr="000C3B11">
        <w:trPr>
          <w:trHeight w:val="550"/>
        </w:trPr>
        <w:tc>
          <w:tcPr>
            <w:tcW w:w="686" w:type="pct"/>
            <w:tcBorders>
              <w:top w:val="single" w:sz="4" w:space="0" w:color="000000"/>
              <w:left w:val="single" w:sz="4" w:space="0" w:color="000000"/>
              <w:bottom w:val="single" w:sz="4" w:space="0" w:color="000000"/>
              <w:right w:val="single" w:sz="4" w:space="0" w:color="000000"/>
            </w:tcBorders>
          </w:tcPr>
          <w:p w14:paraId="56F4ACE2"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34 </w:t>
            </w:r>
          </w:p>
        </w:tc>
        <w:tc>
          <w:tcPr>
            <w:tcW w:w="1458" w:type="pct"/>
            <w:tcBorders>
              <w:top w:val="single" w:sz="4" w:space="0" w:color="000000"/>
              <w:left w:val="single" w:sz="4" w:space="0" w:color="000000"/>
              <w:bottom w:val="single" w:sz="4" w:space="0" w:color="000000"/>
              <w:right w:val="single" w:sz="4" w:space="0" w:color="000000"/>
            </w:tcBorders>
          </w:tcPr>
          <w:p w14:paraId="039950B8"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Brief Legal Description of the Property </w:t>
            </w:r>
          </w:p>
        </w:tc>
        <w:tc>
          <w:tcPr>
            <w:tcW w:w="2856" w:type="pct"/>
            <w:tcBorders>
              <w:top w:val="single" w:sz="4" w:space="0" w:color="000000"/>
              <w:left w:val="single" w:sz="4" w:space="0" w:color="000000"/>
              <w:bottom w:val="single" w:sz="4" w:space="0" w:color="000000"/>
              <w:right w:val="single" w:sz="4" w:space="0" w:color="000000"/>
            </w:tcBorders>
          </w:tcPr>
          <w:p w14:paraId="2BBA4490" w14:textId="77777777" w:rsidR="00ED71B8" w:rsidRDefault="00ED71B8" w:rsidP="00ED71B8">
            <w:pPr>
              <w:spacing w:after="0" w:line="259" w:lineRule="auto"/>
              <w:ind w:left="103" w:firstLine="0"/>
              <w:jc w:val="both"/>
            </w:pPr>
            <w:r>
              <w:rPr>
                <w:rFonts w:ascii="Times New Roman" w:eastAsia="Times New Roman" w:hAnsi="Times New Roman" w:cs="Times New Roman"/>
                <w:sz w:val="18"/>
              </w:rPr>
              <w:t xml:space="preserve">Auto-populated with Legal Description from Property Info screen within Loan Module. </w:t>
            </w:r>
          </w:p>
        </w:tc>
      </w:tr>
      <w:tr w:rsidR="00ED71B8" w14:paraId="27522618" w14:textId="77777777" w:rsidTr="000C3B11">
        <w:trPr>
          <w:trHeight w:val="492"/>
        </w:trPr>
        <w:tc>
          <w:tcPr>
            <w:tcW w:w="686" w:type="pct"/>
            <w:tcBorders>
              <w:top w:val="single" w:sz="4" w:space="0" w:color="000000"/>
              <w:left w:val="single" w:sz="4" w:space="0" w:color="000000"/>
              <w:bottom w:val="single" w:sz="4" w:space="0" w:color="000000"/>
              <w:right w:val="single" w:sz="4" w:space="0" w:color="000000"/>
            </w:tcBorders>
          </w:tcPr>
          <w:p w14:paraId="26DAD52C"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41 </w:t>
            </w:r>
          </w:p>
        </w:tc>
        <w:tc>
          <w:tcPr>
            <w:tcW w:w="1458" w:type="pct"/>
            <w:tcBorders>
              <w:top w:val="single" w:sz="4" w:space="0" w:color="000000"/>
              <w:left w:val="single" w:sz="4" w:space="0" w:color="000000"/>
              <w:bottom w:val="single" w:sz="4" w:space="0" w:color="000000"/>
              <w:right w:val="single" w:sz="4" w:space="0" w:color="000000"/>
            </w:tcBorders>
          </w:tcPr>
          <w:p w14:paraId="3430BB26"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If Conveyed/Assigned Damaged, Date Damage Occurred </w:t>
            </w:r>
          </w:p>
        </w:tc>
        <w:tc>
          <w:tcPr>
            <w:tcW w:w="2856" w:type="pct"/>
            <w:tcBorders>
              <w:top w:val="single" w:sz="4" w:space="0" w:color="000000"/>
              <w:left w:val="single" w:sz="4" w:space="0" w:color="000000"/>
              <w:bottom w:val="single" w:sz="4" w:space="0" w:color="000000"/>
              <w:right w:val="single" w:sz="4" w:space="0" w:color="000000"/>
            </w:tcBorders>
          </w:tcPr>
          <w:p w14:paraId="4C886331" w14:textId="21B7B105" w:rsidR="00ED71B8" w:rsidRDefault="00415EE8" w:rsidP="002254B8">
            <w:pPr>
              <w:spacing w:after="0" w:line="259" w:lineRule="auto"/>
              <w:ind w:left="103" w:right="10" w:firstLine="0"/>
            </w:pPr>
            <w:r>
              <w:rPr>
                <w:rFonts w:ascii="Times New Roman" w:eastAsia="Times New Roman" w:hAnsi="Times New Roman" w:cs="Times New Roman"/>
                <w:sz w:val="18"/>
              </w:rPr>
              <w:t>Required i</w:t>
            </w:r>
            <w:r w:rsidR="002254B8">
              <w:rPr>
                <w:rFonts w:ascii="Times New Roman" w:eastAsia="Times New Roman" w:hAnsi="Times New Roman" w:cs="Times New Roman"/>
                <w:sz w:val="18"/>
              </w:rPr>
              <w:t xml:space="preserve">f Item 24 </w:t>
            </w:r>
            <w:r w:rsidR="001348FD">
              <w:rPr>
                <w:rFonts w:ascii="Times New Roman" w:eastAsia="Times New Roman" w:hAnsi="Times New Roman" w:cs="Times New Roman"/>
                <w:sz w:val="18"/>
              </w:rPr>
              <w:t>is YES</w:t>
            </w:r>
            <w:r w:rsidR="002254B8">
              <w:rPr>
                <w:rFonts w:ascii="Times New Roman" w:eastAsia="Times New Roman" w:hAnsi="Times New Roman" w:cs="Times New Roman"/>
                <w:sz w:val="18"/>
              </w:rPr>
              <w:t xml:space="preserve">, </w:t>
            </w:r>
            <w:proofErr w:type="gramStart"/>
            <w:r w:rsidR="002254B8">
              <w:rPr>
                <w:rFonts w:ascii="Times New Roman" w:eastAsia="Times New Roman" w:hAnsi="Times New Roman" w:cs="Times New Roman"/>
                <w:sz w:val="18"/>
              </w:rPr>
              <w:t>auto-populated</w:t>
            </w:r>
            <w:proofErr w:type="gramEnd"/>
            <w:r w:rsidR="002254B8">
              <w:rPr>
                <w:rFonts w:ascii="Times New Roman" w:eastAsia="Times New Roman" w:hAnsi="Times New Roman" w:cs="Times New Roman"/>
                <w:sz w:val="18"/>
              </w:rPr>
              <w:t xml:space="preserve"> with “Damage Date” from Property Info screen within Loan Module.</w:t>
            </w:r>
          </w:p>
        </w:tc>
      </w:tr>
      <w:tr w:rsidR="00ED71B8" w14:paraId="2DE4DE0B" w14:textId="77777777" w:rsidTr="000C3B11">
        <w:trPr>
          <w:trHeight w:val="250"/>
        </w:trPr>
        <w:tc>
          <w:tcPr>
            <w:tcW w:w="686" w:type="pct"/>
            <w:tcBorders>
              <w:top w:val="single" w:sz="4" w:space="0" w:color="000000"/>
              <w:left w:val="single" w:sz="4" w:space="0" w:color="000000"/>
              <w:bottom w:val="single" w:sz="4" w:space="0" w:color="000000"/>
              <w:right w:val="single" w:sz="4" w:space="0" w:color="000000"/>
            </w:tcBorders>
          </w:tcPr>
          <w:p w14:paraId="158C31A6" w14:textId="77777777" w:rsidR="00ED71B8" w:rsidRDefault="00ED71B8" w:rsidP="00ED71B8">
            <w:pPr>
              <w:spacing w:after="0" w:line="259" w:lineRule="auto"/>
              <w:ind w:left="101"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3E59795B" w14:textId="77777777" w:rsidR="00ED71B8" w:rsidRDefault="00ED71B8" w:rsidP="00ED71B8">
            <w:pPr>
              <w:spacing w:after="0" w:line="259" w:lineRule="auto"/>
              <w:ind w:left="100"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09917FEA" w14:textId="77777777" w:rsidR="00ED71B8" w:rsidRDefault="00ED71B8" w:rsidP="00ED71B8">
            <w:pPr>
              <w:spacing w:after="0" w:line="259" w:lineRule="auto"/>
              <w:ind w:left="103"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r>
      <w:tr w:rsidR="00ED71B8" w14:paraId="2277CFE5" w14:textId="77777777" w:rsidTr="00D12A64">
        <w:trPr>
          <w:trHeight w:val="7246"/>
        </w:trPr>
        <w:tc>
          <w:tcPr>
            <w:tcW w:w="686" w:type="pct"/>
            <w:tcBorders>
              <w:top w:val="single" w:sz="4" w:space="0" w:color="000000"/>
              <w:left w:val="single" w:sz="4" w:space="0" w:color="000000"/>
              <w:bottom w:val="single" w:sz="4" w:space="0" w:color="000000"/>
              <w:right w:val="single" w:sz="4" w:space="0" w:color="000000"/>
            </w:tcBorders>
          </w:tcPr>
          <w:p w14:paraId="40272204"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108 </w:t>
            </w:r>
          </w:p>
        </w:tc>
        <w:tc>
          <w:tcPr>
            <w:tcW w:w="1458" w:type="pct"/>
            <w:tcBorders>
              <w:top w:val="single" w:sz="4" w:space="0" w:color="000000"/>
              <w:left w:val="single" w:sz="4" w:space="0" w:color="000000"/>
              <w:bottom w:val="single" w:sz="4" w:space="0" w:color="000000"/>
              <w:right w:val="single" w:sz="4" w:space="0" w:color="000000"/>
            </w:tcBorders>
          </w:tcPr>
          <w:p w14:paraId="3850BB03" w14:textId="77777777" w:rsidR="00ED71B8" w:rsidRDefault="00ED71B8" w:rsidP="00ED71B8">
            <w:pPr>
              <w:spacing w:after="0" w:line="259" w:lineRule="auto"/>
              <w:ind w:left="100" w:right="14" w:firstLine="0"/>
            </w:pPr>
            <w:r>
              <w:rPr>
                <w:rFonts w:ascii="Times New Roman" w:eastAsia="Times New Roman" w:hAnsi="Times New Roman" w:cs="Times New Roman"/>
                <w:sz w:val="18"/>
              </w:rPr>
              <w:t xml:space="preserve">Sale/Bid or Appraisal Value (for Coinsurance or Non conveyance) </w:t>
            </w:r>
          </w:p>
        </w:tc>
        <w:tc>
          <w:tcPr>
            <w:tcW w:w="2856" w:type="pct"/>
            <w:tcBorders>
              <w:top w:val="single" w:sz="4" w:space="0" w:color="000000"/>
              <w:left w:val="single" w:sz="4" w:space="0" w:color="000000"/>
              <w:bottom w:val="single" w:sz="4" w:space="0" w:color="000000"/>
              <w:right w:val="single" w:sz="4" w:space="0" w:color="000000"/>
            </w:tcBorders>
          </w:tcPr>
          <w:p w14:paraId="30FE59CF" w14:textId="0249553F" w:rsidR="00FC76F4" w:rsidRDefault="00B4596F" w:rsidP="00ED71B8">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This field reduces the total claim amount.</w:t>
            </w:r>
            <w:r w:rsidR="009E2A27">
              <w:rPr>
                <w:rFonts w:ascii="Times New Roman" w:eastAsia="Times New Roman" w:hAnsi="Times New Roman" w:cs="Times New Roman"/>
                <w:sz w:val="18"/>
              </w:rPr>
              <w:t xml:space="preserve"> </w:t>
            </w:r>
            <w:r w:rsidR="00FC76F4">
              <w:rPr>
                <w:rFonts w:ascii="Times New Roman" w:eastAsia="Times New Roman" w:hAnsi="Times New Roman" w:cs="Times New Roman"/>
                <w:sz w:val="18"/>
              </w:rPr>
              <w:t xml:space="preserve">Populated based on amounts entered on the Claims Disposition screen. </w:t>
            </w:r>
            <w:r w:rsidR="00462C20">
              <w:rPr>
                <w:rFonts w:ascii="Times New Roman" w:eastAsia="Times New Roman" w:hAnsi="Times New Roman" w:cs="Times New Roman"/>
                <w:sz w:val="18"/>
              </w:rPr>
              <w:t>Rules are d</w:t>
            </w:r>
            <w:r w:rsidR="00FC76F4">
              <w:rPr>
                <w:rFonts w:ascii="Times New Roman" w:eastAsia="Times New Roman" w:hAnsi="Times New Roman" w:cs="Times New Roman"/>
                <w:sz w:val="18"/>
              </w:rPr>
              <w:t xml:space="preserve">isplayed in </w:t>
            </w:r>
            <w:r w:rsidR="00462C20">
              <w:rPr>
                <w:rFonts w:ascii="Times New Roman" w:eastAsia="Times New Roman" w:hAnsi="Times New Roman" w:cs="Times New Roman"/>
                <w:sz w:val="18"/>
              </w:rPr>
              <w:t xml:space="preserve">order </w:t>
            </w:r>
            <w:r w:rsidR="00085658">
              <w:rPr>
                <w:rFonts w:ascii="Times New Roman" w:eastAsia="Times New Roman" w:hAnsi="Times New Roman" w:cs="Times New Roman"/>
                <w:sz w:val="18"/>
              </w:rPr>
              <w:t>and o</w:t>
            </w:r>
            <w:r w:rsidR="00462C20">
              <w:rPr>
                <w:rFonts w:ascii="Times New Roman" w:eastAsia="Times New Roman" w:hAnsi="Times New Roman" w:cs="Times New Roman"/>
                <w:sz w:val="18"/>
              </w:rPr>
              <w:t xml:space="preserve">nce Block 108 is </w:t>
            </w:r>
            <w:proofErr w:type="gramStart"/>
            <w:r w:rsidR="00462C20">
              <w:rPr>
                <w:rFonts w:ascii="Times New Roman" w:eastAsia="Times New Roman" w:hAnsi="Times New Roman" w:cs="Times New Roman"/>
                <w:sz w:val="18"/>
              </w:rPr>
              <w:t>set;</w:t>
            </w:r>
            <w:proofErr w:type="gramEnd"/>
            <w:r w:rsidR="00462C20">
              <w:rPr>
                <w:rFonts w:ascii="Times New Roman" w:eastAsia="Times New Roman" w:hAnsi="Times New Roman" w:cs="Times New Roman"/>
                <w:sz w:val="18"/>
              </w:rPr>
              <w:t xml:space="preserve"> no further checks are completed. </w:t>
            </w:r>
          </w:p>
          <w:p w14:paraId="4536C536" w14:textId="60432FCB" w:rsidR="00FC76F4" w:rsidRDefault="00FC76F4" w:rsidP="00ED71B8">
            <w:pPr>
              <w:spacing w:after="0" w:line="259" w:lineRule="auto"/>
              <w:ind w:left="103" w:firstLine="0"/>
              <w:rPr>
                <w:rFonts w:ascii="Times New Roman" w:eastAsia="Times New Roman" w:hAnsi="Times New Roman" w:cs="Times New Roman"/>
                <w:sz w:val="18"/>
              </w:rPr>
            </w:pPr>
          </w:p>
          <w:p w14:paraId="0C8D5B49" w14:textId="6697FF37" w:rsidR="004B3B82" w:rsidRPr="000C3B11" w:rsidRDefault="004B3B82" w:rsidP="00ED71B8">
            <w:pPr>
              <w:spacing w:after="0" w:line="259" w:lineRule="auto"/>
              <w:ind w:left="103" w:firstLine="0"/>
              <w:rPr>
                <w:rFonts w:ascii="Times New Roman" w:eastAsia="Times New Roman" w:hAnsi="Times New Roman" w:cs="Times New Roman"/>
                <w:b/>
                <w:bCs/>
                <w:sz w:val="18"/>
                <w:u w:val="single"/>
              </w:rPr>
            </w:pPr>
            <w:r w:rsidRPr="000C3B11">
              <w:rPr>
                <w:rFonts w:ascii="Times New Roman" w:eastAsia="Times New Roman" w:hAnsi="Times New Roman" w:cs="Times New Roman"/>
                <w:b/>
                <w:bCs/>
                <w:sz w:val="18"/>
                <w:u w:val="single"/>
              </w:rPr>
              <w:t>1. Loans that are Due &amp; Payable</w:t>
            </w:r>
          </w:p>
          <w:p w14:paraId="59922360" w14:textId="426E63D6" w:rsidR="00FC76F4" w:rsidRPr="00FC76F4" w:rsidRDefault="004B3B82" w:rsidP="00FC76F4">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     </w:t>
            </w:r>
            <w:r w:rsidR="00FC76F4" w:rsidRPr="00E87F9B">
              <w:rPr>
                <w:rFonts w:ascii="Times New Roman" w:eastAsia="Times New Roman" w:hAnsi="Times New Roman" w:cs="Times New Roman"/>
                <w:b/>
                <w:bCs/>
                <w:sz w:val="18"/>
              </w:rPr>
              <w:t>a)</w:t>
            </w:r>
            <w:r w:rsidR="00B4596F">
              <w:rPr>
                <w:rFonts w:ascii="Times New Roman" w:eastAsia="Times New Roman" w:hAnsi="Times New Roman" w:cs="Times New Roman"/>
                <w:sz w:val="18"/>
              </w:rPr>
              <w:t xml:space="preserve"> </w:t>
            </w:r>
            <w:r w:rsidR="00BF538C">
              <w:rPr>
                <w:rFonts w:ascii="Times New Roman" w:eastAsia="Times New Roman" w:hAnsi="Times New Roman" w:cs="Times New Roman"/>
                <w:sz w:val="18"/>
              </w:rPr>
              <w:t xml:space="preserve">If </w:t>
            </w:r>
            <w:r w:rsidR="00FC76F4" w:rsidRPr="00FC76F4">
              <w:rPr>
                <w:rFonts w:ascii="Times New Roman" w:eastAsia="Times New Roman" w:hAnsi="Times New Roman" w:cs="Times New Roman"/>
                <w:sz w:val="18"/>
              </w:rPr>
              <w:t xml:space="preserve">Sale Price is greater than </w:t>
            </w:r>
            <w:r>
              <w:rPr>
                <w:rFonts w:ascii="Times New Roman" w:eastAsia="Times New Roman" w:hAnsi="Times New Roman" w:cs="Times New Roman"/>
                <w:sz w:val="18"/>
              </w:rPr>
              <w:t xml:space="preserve">or equal to 95% of </w:t>
            </w:r>
            <w:r w:rsidR="00FC76F4" w:rsidRPr="00FC76F4">
              <w:rPr>
                <w:rFonts w:ascii="Times New Roman" w:eastAsia="Times New Roman" w:hAnsi="Times New Roman" w:cs="Times New Roman"/>
                <w:sz w:val="18"/>
              </w:rPr>
              <w:t>Appraisal Amount</w:t>
            </w:r>
            <w:r w:rsidR="009E2A27">
              <w:rPr>
                <w:rFonts w:ascii="Times New Roman" w:eastAsia="Times New Roman" w:hAnsi="Times New Roman" w:cs="Times New Roman"/>
                <w:sz w:val="18"/>
              </w:rPr>
              <w:t xml:space="preserve"> </w:t>
            </w:r>
            <w:r w:rsidR="00FC76F4" w:rsidRPr="00913A6F">
              <w:rPr>
                <w:rFonts w:ascii="Times New Roman" w:eastAsia="Times New Roman" w:hAnsi="Times New Roman" w:cs="Times New Roman"/>
                <w:b/>
                <w:bCs/>
                <w:sz w:val="18"/>
              </w:rPr>
              <w:t>then Block 108 = Sale Price</w:t>
            </w:r>
            <w:r w:rsidR="00E87F9B">
              <w:rPr>
                <w:rFonts w:ascii="Times New Roman" w:eastAsia="Times New Roman" w:hAnsi="Times New Roman" w:cs="Times New Roman"/>
                <w:b/>
                <w:bCs/>
                <w:sz w:val="18"/>
              </w:rPr>
              <w:t>.</w:t>
            </w:r>
          </w:p>
          <w:p w14:paraId="5663F9DB" w14:textId="77777777" w:rsidR="00FC76F4" w:rsidRPr="00FC76F4" w:rsidRDefault="00FC76F4" w:rsidP="00FC76F4">
            <w:pPr>
              <w:spacing w:after="0" w:line="259" w:lineRule="auto"/>
              <w:ind w:left="103" w:firstLine="0"/>
              <w:rPr>
                <w:rFonts w:ascii="Times New Roman" w:eastAsia="Times New Roman" w:hAnsi="Times New Roman" w:cs="Times New Roman"/>
                <w:sz w:val="18"/>
              </w:rPr>
            </w:pPr>
          </w:p>
          <w:p w14:paraId="54753A8C" w14:textId="3CA71E83" w:rsidR="00FC76F4" w:rsidRPr="00462C20" w:rsidRDefault="004B3B82" w:rsidP="00FC76F4">
            <w:pPr>
              <w:spacing w:after="0" w:line="259" w:lineRule="auto"/>
              <w:ind w:left="103" w:firstLine="0"/>
              <w:rPr>
                <w:rFonts w:ascii="Times New Roman" w:eastAsia="Times New Roman" w:hAnsi="Times New Roman" w:cs="Times New Roman"/>
                <w:sz w:val="18"/>
                <w:u w:val="single"/>
              </w:rPr>
            </w:pPr>
            <w:r w:rsidRPr="004B3B82">
              <w:rPr>
                <w:rFonts w:ascii="Times New Roman" w:eastAsia="Times New Roman" w:hAnsi="Times New Roman" w:cs="Times New Roman"/>
                <w:sz w:val="18"/>
              </w:rPr>
              <w:t xml:space="preserve">     </w:t>
            </w:r>
            <w:r w:rsidR="00FC76F4" w:rsidRPr="00462C20">
              <w:rPr>
                <w:rFonts w:ascii="Times New Roman" w:eastAsia="Times New Roman" w:hAnsi="Times New Roman" w:cs="Times New Roman"/>
                <w:sz w:val="18"/>
                <w:u w:val="single"/>
              </w:rPr>
              <w:t xml:space="preserve">HUD Approved Variance = </w:t>
            </w:r>
            <w:r w:rsidR="006C7F12">
              <w:rPr>
                <w:rFonts w:ascii="Times New Roman" w:eastAsia="Times New Roman" w:hAnsi="Times New Roman" w:cs="Times New Roman"/>
                <w:sz w:val="18"/>
                <w:u w:val="single"/>
              </w:rPr>
              <w:t>YES</w:t>
            </w:r>
          </w:p>
          <w:p w14:paraId="330CB31C" w14:textId="5B3D7AA8" w:rsidR="00250A52" w:rsidRDefault="004B3B82" w:rsidP="00FC76F4">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     </w:t>
            </w:r>
            <w:r w:rsidR="00FC76F4" w:rsidRPr="00E87F9B">
              <w:rPr>
                <w:rFonts w:ascii="Times New Roman" w:eastAsia="Times New Roman" w:hAnsi="Times New Roman" w:cs="Times New Roman"/>
                <w:b/>
                <w:bCs/>
                <w:sz w:val="18"/>
              </w:rPr>
              <w:t>b)</w:t>
            </w:r>
            <w:r w:rsidR="00B4596F">
              <w:rPr>
                <w:rFonts w:ascii="Times New Roman" w:eastAsia="Times New Roman" w:hAnsi="Times New Roman" w:cs="Times New Roman"/>
                <w:sz w:val="18"/>
              </w:rPr>
              <w:t xml:space="preserve"> </w:t>
            </w:r>
            <w:r w:rsidR="00BF538C">
              <w:rPr>
                <w:rFonts w:ascii="Times New Roman" w:eastAsia="Times New Roman" w:hAnsi="Times New Roman" w:cs="Times New Roman"/>
                <w:sz w:val="18"/>
              </w:rPr>
              <w:t xml:space="preserve">If </w:t>
            </w:r>
            <w:r w:rsidR="00FC76F4" w:rsidRPr="00FC76F4">
              <w:rPr>
                <w:rFonts w:ascii="Times New Roman" w:eastAsia="Times New Roman" w:hAnsi="Times New Roman" w:cs="Times New Roman"/>
                <w:sz w:val="18"/>
              </w:rPr>
              <w:t xml:space="preserve">Sale Price is less than </w:t>
            </w:r>
            <w:r>
              <w:rPr>
                <w:rFonts w:ascii="Times New Roman" w:eastAsia="Times New Roman" w:hAnsi="Times New Roman" w:cs="Times New Roman"/>
                <w:sz w:val="18"/>
              </w:rPr>
              <w:t xml:space="preserve">95% of </w:t>
            </w:r>
            <w:r w:rsidR="00FC76F4" w:rsidRPr="00FC76F4">
              <w:rPr>
                <w:rFonts w:ascii="Times New Roman" w:eastAsia="Times New Roman" w:hAnsi="Times New Roman" w:cs="Times New Roman"/>
                <w:sz w:val="18"/>
              </w:rPr>
              <w:t>Appraisal Amount</w:t>
            </w:r>
            <w:r w:rsidR="009E2A27" w:rsidRPr="00FC76F4">
              <w:rPr>
                <w:rFonts w:ascii="Times New Roman" w:eastAsia="Times New Roman" w:hAnsi="Times New Roman" w:cs="Times New Roman"/>
                <w:sz w:val="18"/>
              </w:rPr>
              <w:t>,</w:t>
            </w:r>
            <w:r w:rsidR="00FC76F4" w:rsidRPr="00FC76F4">
              <w:rPr>
                <w:rFonts w:ascii="Times New Roman" w:eastAsia="Times New Roman" w:hAnsi="Times New Roman" w:cs="Times New Roman"/>
                <w:sz w:val="18"/>
              </w:rPr>
              <w:t xml:space="preserve"> </w:t>
            </w:r>
          </w:p>
          <w:p w14:paraId="795FD4AF" w14:textId="60AF26AD" w:rsidR="00250A52" w:rsidRDefault="00FC76F4" w:rsidP="00FC76F4">
            <w:pPr>
              <w:spacing w:after="0" w:line="259" w:lineRule="auto"/>
              <w:ind w:left="103" w:firstLine="0"/>
              <w:rPr>
                <w:rFonts w:ascii="Times New Roman" w:eastAsia="Times New Roman" w:hAnsi="Times New Roman" w:cs="Times New Roman"/>
                <w:sz w:val="18"/>
              </w:rPr>
            </w:pPr>
            <w:r w:rsidRPr="00FC76F4">
              <w:rPr>
                <w:rFonts w:ascii="Times New Roman" w:eastAsia="Times New Roman" w:hAnsi="Times New Roman" w:cs="Times New Roman"/>
                <w:sz w:val="18"/>
              </w:rPr>
              <w:t xml:space="preserve">AND </w:t>
            </w:r>
            <w:proofErr w:type="gramStart"/>
            <w:r w:rsidRPr="00FC76F4">
              <w:rPr>
                <w:rFonts w:ascii="Times New Roman" w:eastAsia="Times New Roman" w:hAnsi="Times New Roman" w:cs="Times New Roman"/>
                <w:sz w:val="18"/>
              </w:rPr>
              <w:t>Does</w:t>
            </w:r>
            <w:proofErr w:type="gramEnd"/>
            <w:r w:rsidRPr="00FC76F4">
              <w:rPr>
                <w:rFonts w:ascii="Times New Roman" w:eastAsia="Times New Roman" w:hAnsi="Times New Roman" w:cs="Times New Roman"/>
                <w:sz w:val="18"/>
              </w:rPr>
              <w:t xml:space="preserve"> a HUD Approved Variance Exist = </w:t>
            </w:r>
            <w:r w:rsidR="006C7F12">
              <w:rPr>
                <w:rFonts w:ascii="Times New Roman" w:eastAsia="Times New Roman" w:hAnsi="Times New Roman" w:cs="Times New Roman"/>
                <w:sz w:val="18"/>
              </w:rPr>
              <w:t>YES</w:t>
            </w:r>
            <w:r w:rsidRPr="00FC76F4">
              <w:rPr>
                <w:rFonts w:ascii="Times New Roman" w:eastAsia="Times New Roman" w:hAnsi="Times New Roman" w:cs="Times New Roman"/>
                <w:sz w:val="18"/>
              </w:rPr>
              <w:t xml:space="preserve">, </w:t>
            </w:r>
          </w:p>
          <w:p w14:paraId="1ECEA6CE" w14:textId="3378907A" w:rsidR="00FC76F4" w:rsidRPr="00FC76F4" w:rsidRDefault="00FC76F4" w:rsidP="00FC76F4">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then </w:t>
            </w:r>
            <w:r w:rsidRPr="00913A6F">
              <w:rPr>
                <w:rFonts w:ascii="Times New Roman" w:eastAsia="Times New Roman" w:hAnsi="Times New Roman" w:cs="Times New Roman"/>
                <w:b/>
                <w:bCs/>
                <w:sz w:val="18"/>
              </w:rPr>
              <w:t xml:space="preserve">Block 108 </w:t>
            </w:r>
            <w:r w:rsidR="002B14C2">
              <w:rPr>
                <w:rFonts w:ascii="Times New Roman" w:eastAsia="Times New Roman" w:hAnsi="Times New Roman" w:cs="Times New Roman"/>
                <w:b/>
                <w:bCs/>
                <w:sz w:val="18"/>
              </w:rPr>
              <w:t>=</w:t>
            </w:r>
            <w:r w:rsidR="002B14C2" w:rsidRPr="00913A6F">
              <w:rPr>
                <w:rFonts w:ascii="Times New Roman" w:eastAsia="Times New Roman" w:hAnsi="Times New Roman" w:cs="Times New Roman"/>
                <w:b/>
                <w:bCs/>
                <w:sz w:val="18"/>
              </w:rPr>
              <w:t xml:space="preserve"> </w:t>
            </w:r>
            <w:r w:rsidRPr="00913A6F">
              <w:rPr>
                <w:rFonts w:ascii="Times New Roman" w:eastAsia="Times New Roman" w:hAnsi="Times New Roman" w:cs="Times New Roman"/>
                <w:b/>
                <w:bCs/>
                <w:sz w:val="18"/>
              </w:rPr>
              <w:t xml:space="preserve">GREATER OF Sale Price </w:t>
            </w:r>
            <w:r w:rsidR="002B14C2">
              <w:rPr>
                <w:rFonts w:ascii="Times New Roman" w:eastAsia="Times New Roman" w:hAnsi="Times New Roman" w:cs="Times New Roman"/>
                <w:b/>
                <w:bCs/>
                <w:sz w:val="18"/>
              </w:rPr>
              <w:t>or</w:t>
            </w:r>
            <w:r w:rsidR="002B14C2" w:rsidRPr="00913A6F">
              <w:rPr>
                <w:rFonts w:ascii="Times New Roman" w:eastAsia="Times New Roman" w:hAnsi="Times New Roman" w:cs="Times New Roman"/>
                <w:b/>
                <w:bCs/>
                <w:sz w:val="18"/>
              </w:rPr>
              <w:t xml:space="preserve"> </w:t>
            </w:r>
            <w:r w:rsidRPr="00250A52">
              <w:rPr>
                <w:rFonts w:ascii="Times New Roman" w:eastAsia="Times New Roman" w:hAnsi="Times New Roman" w:cs="Times New Roman"/>
                <w:b/>
                <w:bCs/>
                <w:sz w:val="18"/>
              </w:rPr>
              <w:t>HUD Approved Variance Amount.</w:t>
            </w:r>
          </w:p>
          <w:p w14:paraId="78E1E45B" w14:textId="77777777" w:rsidR="00FC76F4" w:rsidRPr="00FC76F4" w:rsidRDefault="00FC76F4" w:rsidP="00FC76F4">
            <w:pPr>
              <w:spacing w:after="0" w:line="259" w:lineRule="auto"/>
              <w:ind w:left="103" w:firstLine="0"/>
              <w:rPr>
                <w:rFonts w:ascii="Times New Roman" w:eastAsia="Times New Roman" w:hAnsi="Times New Roman" w:cs="Times New Roman"/>
                <w:sz w:val="18"/>
              </w:rPr>
            </w:pPr>
          </w:p>
          <w:p w14:paraId="0D0267C1" w14:textId="5B199C42" w:rsidR="00FC76F4" w:rsidRPr="00462C20" w:rsidRDefault="004B3B82" w:rsidP="00FC76F4">
            <w:pPr>
              <w:spacing w:after="0" w:line="259" w:lineRule="auto"/>
              <w:ind w:left="103" w:firstLine="0"/>
              <w:rPr>
                <w:rFonts w:ascii="Times New Roman" w:eastAsia="Times New Roman" w:hAnsi="Times New Roman" w:cs="Times New Roman"/>
                <w:sz w:val="18"/>
                <w:u w:val="single"/>
              </w:rPr>
            </w:pPr>
            <w:r w:rsidRPr="004B3B82">
              <w:rPr>
                <w:rFonts w:ascii="Times New Roman" w:eastAsia="Times New Roman" w:hAnsi="Times New Roman" w:cs="Times New Roman"/>
                <w:sz w:val="18"/>
              </w:rPr>
              <w:t xml:space="preserve">     </w:t>
            </w:r>
            <w:r w:rsidR="00FC76F4" w:rsidRPr="00462C20">
              <w:rPr>
                <w:rFonts w:ascii="Times New Roman" w:eastAsia="Times New Roman" w:hAnsi="Times New Roman" w:cs="Times New Roman"/>
                <w:sz w:val="18"/>
                <w:u w:val="single"/>
              </w:rPr>
              <w:t xml:space="preserve">HUD Approved Variance = </w:t>
            </w:r>
            <w:r w:rsidR="006C7F12">
              <w:rPr>
                <w:rFonts w:ascii="Times New Roman" w:eastAsia="Times New Roman" w:hAnsi="Times New Roman" w:cs="Times New Roman"/>
                <w:sz w:val="18"/>
                <w:u w:val="single"/>
              </w:rPr>
              <w:t>NO</w:t>
            </w:r>
          </w:p>
          <w:p w14:paraId="27209A2F" w14:textId="56DACD60" w:rsidR="00250A52" w:rsidRDefault="004B3B82">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      </w:t>
            </w:r>
            <w:r w:rsidR="00FC76F4" w:rsidRPr="00E87F9B">
              <w:rPr>
                <w:rFonts w:ascii="Times New Roman" w:eastAsia="Times New Roman" w:hAnsi="Times New Roman" w:cs="Times New Roman"/>
                <w:b/>
                <w:bCs/>
                <w:sz w:val="18"/>
              </w:rPr>
              <w:t>c)</w:t>
            </w:r>
            <w:r w:rsidR="00B4596F">
              <w:rPr>
                <w:rFonts w:ascii="Times New Roman" w:eastAsia="Times New Roman" w:hAnsi="Times New Roman" w:cs="Times New Roman"/>
                <w:sz w:val="18"/>
              </w:rPr>
              <w:t xml:space="preserve"> </w:t>
            </w:r>
            <w:r w:rsidR="00BF538C">
              <w:rPr>
                <w:rFonts w:ascii="Times New Roman" w:eastAsia="Times New Roman" w:hAnsi="Times New Roman" w:cs="Times New Roman"/>
                <w:sz w:val="18"/>
              </w:rPr>
              <w:t xml:space="preserve">If </w:t>
            </w:r>
            <w:proofErr w:type="gramStart"/>
            <w:r w:rsidR="00FC76F4" w:rsidRPr="00FC76F4">
              <w:rPr>
                <w:rFonts w:ascii="Times New Roman" w:eastAsia="Times New Roman" w:hAnsi="Times New Roman" w:cs="Times New Roman"/>
                <w:sz w:val="18"/>
              </w:rPr>
              <w:t>Sale</w:t>
            </w:r>
            <w:proofErr w:type="gramEnd"/>
            <w:r w:rsidR="00FC76F4" w:rsidRPr="00FC76F4">
              <w:rPr>
                <w:rFonts w:ascii="Times New Roman" w:eastAsia="Times New Roman" w:hAnsi="Times New Roman" w:cs="Times New Roman"/>
                <w:sz w:val="18"/>
              </w:rPr>
              <w:t xml:space="preserve"> Price is less than </w:t>
            </w:r>
            <w:r>
              <w:rPr>
                <w:rFonts w:ascii="Times New Roman" w:eastAsia="Times New Roman" w:hAnsi="Times New Roman" w:cs="Times New Roman"/>
                <w:sz w:val="18"/>
              </w:rPr>
              <w:t xml:space="preserve">95% of </w:t>
            </w:r>
            <w:proofErr w:type="gramStart"/>
            <w:r w:rsidR="00FC76F4" w:rsidRPr="00FC76F4">
              <w:rPr>
                <w:rFonts w:ascii="Times New Roman" w:eastAsia="Times New Roman" w:hAnsi="Times New Roman" w:cs="Times New Roman"/>
                <w:sz w:val="18"/>
              </w:rPr>
              <w:t>Appraisal</w:t>
            </w:r>
            <w:proofErr w:type="gramEnd"/>
            <w:r w:rsidR="00FC76F4" w:rsidRPr="00FC76F4">
              <w:rPr>
                <w:rFonts w:ascii="Times New Roman" w:eastAsia="Times New Roman" w:hAnsi="Times New Roman" w:cs="Times New Roman"/>
                <w:sz w:val="18"/>
              </w:rPr>
              <w:t xml:space="preserve"> Amount</w:t>
            </w:r>
            <w:r>
              <w:rPr>
                <w:rFonts w:ascii="Times New Roman" w:eastAsia="Times New Roman" w:hAnsi="Times New Roman" w:cs="Times New Roman"/>
                <w:sz w:val="18"/>
              </w:rPr>
              <w:t>,</w:t>
            </w:r>
          </w:p>
          <w:p w14:paraId="14E8C80E" w14:textId="4FF12A8B" w:rsidR="00250A52" w:rsidRDefault="00FC76F4">
            <w:pPr>
              <w:spacing w:after="0" w:line="259" w:lineRule="auto"/>
              <w:ind w:left="103" w:firstLine="0"/>
              <w:rPr>
                <w:rFonts w:ascii="Times New Roman" w:eastAsia="Times New Roman" w:hAnsi="Times New Roman" w:cs="Times New Roman"/>
                <w:sz w:val="18"/>
              </w:rPr>
            </w:pPr>
            <w:r w:rsidRPr="00FC76F4">
              <w:rPr>
                <w:rFonts w:ascii="Times New Roman" w:eastAsia="Times New Roman" w:hAnsi="Times New Roman" w:cs="Times New Roman"/>
                <w:sz w:val="18"/>
              </w:rPr>
              <w:t xml:space="preserve">AND </w:t>
            </w:r>
            <w:proofErr w:type="gramStart"/>
            <w:r w:rsidRPr="00FC76F4">
              <w:rPr>
                <w:rFonts w:ascii="Times New Roman" w:eastAsia="Times New Roman" w:hAnsi="Times New Roman" w:cs="Times New Roman"/>
                <w:sz w:val="18"/>
              </w:rPr>
              <w:t>Does</w:t>
            </w:r>
            <w:proofErr w:type="gramEnd"/>
            <w:r w:rsidRPr="00FC76F4">
              <w:rPr>
                <w:rFonts w:ascii="Times New Roman" w:eastAsia="Times New Roman" w:hAnsi="Times New Roman" w:cs="Times New Roman"/>
                <w:sz w:val="18"/>
              </w:rPr>
              <w:t xml:space="preserve"> a HUD Approved Variance Exist = </w:t>
            </w:r>
            <w:r w:rsidR="006C7F12">
              <w:rPr>
                <w:rFonts w:ascii="Times New Roman" w:eastAsia="Times New Roman" w:hAnsi="Times New Roman" w:cs="Times New Roman"/>
                <w:sz w:val="18"/>
              </w:rPr>
              <w:t>NO</w:t>
            </w:r>
            <w:r w:rsidRPr="00FC76F4">
              <w:rPr>
                <w:rFonts w:ascii="Times New Roman" w:eastAsia="Times New Roman" w:hAnsi="Times New Roman" w:cs="Times New Roman"/>
                <w:sz w:val="18"/>
              </w:rPr>
              <w:t xml:space="preserve">, </w:t>
            </w:r>
          </w:p>
          <w:p w14:paraId="24104AB2" w14:textId="14E29C34" w:rsidR="000526FA" w:rsidRDefault="00B4596F">
            <w:pPr>
              <w:spacing w:after="0" w:line="259" w:lineRule="auto"/>
              <w:ind w:left="103" w:firstLine="0"/>
              <w:rPr>
                <w:rFonts w:ascii="Times New Roman" w:eastAsia="Times New Roman" w:hAnsi="Times New Roman" w:cs="Times New Roman"/>
                <w:sz w:val="18"/>
              </w:rPr>
            </w:pPr>
            <w:r w:rsidRPr="00462C20">
              <w:rPr>
                <w:rFonts w:ascii="Times New Roman" w:eastAsia="Times New Roman" w:hAnsi="Times New Roman" w:cs="Times New Roman"/>
                <w:b/>
                <w:bCs/>
                <w:sz w:val="18"/>
              </w:rPr>
              <w:t xml:space="preserve">then </w:t>
            </w:r>
            <w:r w:rsidR="00FC76F4" w:rsidRPr="00913A6F">
              <w:rPr>
                <w:rFonts w:ascii="Times New Roman" w:eastAsia="Times New Roman" w:hAnsi="Times New Roman" w:cs="Times New Roman"/>
                <w:b/>
                <w:bCs/>
                <w:sz w:val="18"/>
              </w:rPr>
              <w:t xml:space="preserve">Block 108 </w:t>
            </w:r>
            <w:proofErr w:type="gramStart"/>
            <w:r w:rsidR="002B14C2">
              <w:rPr>
                <w:rFonts w:ascii="Times New Roman" w:eastAsia="Times New Roman" w:hAnsi="Times New Roman" w:cs="Times New Roman"/>
                <w:b/>
                <w:bCs/>
                <w:sz w:val="18"/>
              </w:rPr>
              <w:t xml:space="preserve">= </w:t>
            </w:r>
            <w:r w:rsidR="002B14C2" w:rsidRPr="00913A6F">
              <w:rPr>
                <w:rFonts w:ascii="Times New Roman" w:eastAsia="Times New Roman" w:hAnsi="Times New Roman" w:cs="Times New Roman"/>
                <w:b/>
                <w:bCs/>
                <w:sz w:val="18"/>
              </w:rPr>
              <w:t xml:space="preserve"> </w:t>
            </w:r>
            <w:r w:rsidR="004B3B82">
              <w:rPr>
                <w:rFonts w:ascii="Times New Roman" w:eastAsia="Times New Roman" w:hAnsi="Times New Roman" w:cs="Times New Roman"/>
                <w:b/>
                <w:bCs/>
                <w:sz w:val="18"/>
              </w:rPr>
              <w:t>95</w:t>
            </w:r>
            <w:proofErr w:type="gramEnd"/>
            <w:r w:rsidR="004B3B82">
              <w:rPr>
                <w:rFonts w:ascii="Times New Roman" w:eastAsia="Times New Roman" w:hAnsi="Times New Roman" w:cs="Times New Roman"/>
                <w:b/>
                <w:bCs/>
                <w:sz w:val="18"/>
              </w:rPr>
              <w:t xml:space="preserve">% of </w:t>
            </w:r>
            <w:r w:rsidR="00FC76F4" w:rsidRPr="00913A6F">
              <w:rPr>
                <w:rFonts w:ascii="Times New Roman" w:eastAsia="Times New Roman" w:hAnsi="Times New Roman" w:cs="Times New Roman"/>
                <w:b/>
                <w:bCs/>
                <w:sz w:val="18"/>
              </w:rPr>
              <w:t>Appraisal Amount</w:t>
            </w:r>
            <w:r w:rsidR="004B3B82">
              <w:rPr>
                <w:rFonts w:ascii="Times New Roman" w:eastAsia="Times New Roman" w:hAnsi="Times New Roman" w:cs="Times New Roman"/>
                <w:b/>
                <w:bCs/>
                <w:sz w:val="18"/>
              </w:rPr>
              <w:t>.</w:t>
            </w:r>
          </w:p>
          <w:p w14:paraId="611FCD50" w14:textId="77777777" w:rsidR="004B3B82" w:rsidRDefault="004B3B82">
            <w:pPr>
              <w:spacing w:after="0" w:line="259" w:lineRule="auto"/>
              <w:ind w:left="103" w:firstLine="0"/>
              <w:rPr>
                <w:rFonts w:ascii="Times New Roman" w:eastAsia="Times New Roman" w:hAnsi="Times New Roman" w:cs="Times New Roman"/>
                <w:sz w:val="18"/>
              </w:rPr>
            </w:pPr>
          </w:p>
          <w:p w14:paraId="1C14652F" w14:textId="43E57A3F" w:rsidR="004B3B82" w:rsidRPr="000C3B11" w:rsidRDefault="004B3B82" w:rsidP="004B3B82">
            <w:pPr>
              <w:spacing w:after="0" w:line="259" w:lineRule="auto"/>
              <w:ind w:left="103" w:firstLine="0"/>
              <w:rPr>
                <w:rFonts w:ascii="Times New Roman" w:eastAsia="Times New Roman" w:hAnsi="Times New Roman" w:cs="Times New Roman"/>
                <w:b/>
                <w:bCs/>
                <w:sz w:val="18"/>
                <w:u w:val="single"/>
              </w:rPr>
            </w:pPr>
            <w:r w:rsidRPr="000C3B11">
              <w:rPr>
                <w:rFonts w:ascii="Times New Roman" w:eastAsia="Times New Roman" w:hAnsi="Times New Roman" w:cs="Times New Roman"/>
                <w:b/>
                <w:bCs/>
                <w:sz w:val="18"/>
                <w:u w:val="single"/>
              </w:rPr>
              <w:t>2. Loans that are NOT Due &amp; Payable</w:t>
            </w:r>
          </w:p>
          <w:p w14:paraId="3370B81C" w14:textId="360DB182" w:rsidR="000F611C" w:rsidRPr="00FC76F4" w:rsidRDefault="000F611C" w:rsidP="000F61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     </w:t>
            </w:r>
            <w:r w:rsidRPr="00E87F9B">
              <w:rPr>
                <w:rFonts w:ascii="Times New Roman" w:eastAsia="Times New Roman" w:hAnsi="Times New Roman" w:cs="Times New Roman"/>
                <w:b/>
                <w:bCs/>
                <w:sz w:val="18"/>
              </w:rPr>
              <w:t>a)</w:t>
            </w:r>
            <w:r>
              <w:rPr>
                <w:rFonts w:ascii="Times New Roman" w:eastAsia="Times New Roman" w:hAnsi="Times New Roman" w:cs="Times New Roman"/>
                <w:sz w:val="18"/>
              </w:rPr>
              <w:t xml:space="preserve"> </w:t>
            </w:r>
            <w:r w:rsidR="00BF538C">
              <w:rPr>
                <w:rFonts w:ascii="Times New Roman" w:eastAsia="Times New Roman" w:hAnsi="Times New Roman" w:cs="Times New Roman"/>
                <w:sz w:val="18"/>
              </w:rPr>
              <w:t xml:space="preserve">If </w:t>
            </w:r>
            <w:proofErr w:type="gramStart"/>
            <w:r w:rsidRPr="00BF538C">
              <w:rPr>
                <w:rFonts w:ascii="Times New Roman" w:eastAsia="Times New Roman" w:hAnsi="Times New Roman" w:cs="Times New Roman"/>
                <w:sz w:val="18"/>
              </w:rPr>
              <w:t>Sale</w:t>
            </w:r>
            <w:proofErr w:type="gramEnd"/>
            <w:r w:rsidRPr="00BF538C">
              <w:rPr>
                <w:rFonts w:ascii="Times New Roman" w:eastAsia="Times New Roman" w:hAnsi="Times New Roman" w:cs="Times New Roman"/>
                <w:sz w:val="18"/>
              </w:rPr>
              <w:t xml:space="preserve"> Price is greater than or equal to </w:t>
            </w:r>
            <w:r w:rsidR="00BF538C" w:rsidRPr="000C3B11">
              <w:rPr>
                <w:rFonts w:ascii="Times New Roman" w:eastAsia="Times New Roman" w:hAnsi="Times New Roman" w:cs="Times New Roman"/>
                <w:sz w:val="18"/>
              </w:rPr>
              <w:t>EITHER</w:t>
            </w:r>
            <w:r w:rsidRPr="00BF538C">
              <w:rPr>
                <w:rFonts w:ascii="Times New Roman" w:eastAsia="Times New Roman" w:hAnsi="Times New Roman" w:cs="Times New Roman"/>
                <w:sz w:val="18"/>
              </w:rPr>
              <w:t xml:space="preserve"> Block 17 OR Appraisal Amount </w:t>
            </w:r>
            <w:r w:rsidRPr="00BF538C">
              <w:rPr>
                <w:rFonts w:ascii="Times New Roman" w:eastAsia="Times New Roman" w:hAnsi="Times New Roman" w:cs="Times New Roman"/>
                <w:b/>
                <w:bCs/>
                <w:sz w:val="18"/>
              </w:rPr>
              <w:t>then Block 108 = Sale Price.</w:t>
            </w:r>
          </w:p>
          <w:p w14:paraId="0653DF12" w14:textId="77777777" w:rsidR="000F611C" w:rsidRPr="00FC76F4" w:rsidRDefault="000F611C" w:rsidP="000F611C">
            <w:pPr>
              <w:spacing w:after="0" w:line="259" w:lineRule="auto"/>
              <w:ind w:left="103" w:firstLine="0"/>
              <w:rPr>
                <w:rFonts w:ascii="Times New Roman" w:eastAsia="Times New Roman" w:hAnsi="Times New Roman" w:cs="Times New Roman"/>
                <w:sz w:val="18"/>
              </w:rPr>
            </w:pPr>
          </w:p>
          <w:p w14:paraId="5AA1614C" w14:textId="77777777" w:rsidR="000F611C" w:rsidRPr="00462C20" w:rsidRDefault="000F611C" w:rsidP="000F611C">
            <w:pPr>
              <w:spacing w:after="0" w:line="259" w:lineRule="auto"/>
              <w:ind w:left="103" w:firstLine="0"/>
              <w:rPr>
                <w:rFonts w:ascii="Times New Roman" w:eastAsia="Times New Roman" w:hAnsi="Times New Roman" w:cs="Times New Roman"/>
                <w:sz w:val="18"/>
                <w:u w:val="single"/>
              </w:rPr>
            </w:pPr>
            <w:r w:rsidRPr="004B3B82">
              <w:rPr>
                <w:rFonts w:ascii="Times New Roman" w:eastAsia="Times New Roman" w:hAnsi="Times New Roman" w:cs="Times New Roman"/>
                <w:sz w:val="18"/>
              </w:rPr>
              <w:t xml:space="preserve">     </w:t>
            </w:r>
            <w:r w:rsidRPr="00462C20">
              <w:rPr>
                <w:rFonts w:ascii="Times New Roman" w:eastAsia="Times New Roman" w:hAnsi="Times New Roman" w:cs="Times New Roman"/>
                <w:sz w:val="18"/>
                <w:u w:val="single"/>
              </w:rPr>
              <w:t xml:space="preserve">HUD Approved Variance = </w:t>
            </w:r>
            <w:r>
              <w:rPr>
                <w:rFonts w:ascii="Times New Roman" w:eastAsia="Times New Roman" w:hAnsi="Times New Roman" w:cs="Times New Roman"/>
                <w:sz w:val="18"/>
                <w:u w:val="single"/>
              </w:rPr>
              <w:t>YES</w:t>
            </w:r>
          </w:p>
          <w:p w14:paraId="7C1E7D71" w14:textId="7C4AB17D" w:rsidR="000F611C" w:rsidRDefault="000F611C" w:rsidP="000F61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     </w:t>
            </w:r>
            <w:r w:rsidRPr="00E87F9B">
              <w:rPr>
                <w:rFonts w:ascii="Times New Roman" w:eastAsia="Times New Roman" w:hAnsi="Times New Roman" w:cs="Times New Roman"/>
                <w:b/>
                <w:bCs/>
                <w:sz w:val="18"/>
              </w:rPr>
              <w:t>b)</w:t>
            </w:r>
            <w:r>
              <w:rPr>
                <w:rFonts w:ascii="Times New Roman" w:eastAsia="Times New Roman" w:hAnsi="Times New Roman" w:cs="Times New Roman"/>
                <w:sz w:val="18"/>
              </w:rPr>
              <w:t xml:space="preserve"> </w:t>
            </w:r>
            <w:r w:rsidR="00BF538C">
              <w:rPr>
                <w:rFonts w:ascii="Times New Roman" w:eastAsia="Times New Roman" w:hAnsi="Times New Roman" w:cs="Times New Roman"/>
                <w:sz w:val="18"/>
              </w:rPr>
              <w:t>If</w:t>
            </w:r>
            <w:r>
              <w:rPr>
                <w:rFonts w:ascii="Times New Roman" w:eastAsia="Times New Roman" w:hAnsi="Times New Roman" w:cs="Times New Roman"/>
                <w:sz w:val="18"/>
              </w:rPr>
              <w:t xml:space="preserve"> </w:t>
            </w:r>
            <w:proofErr w:type="gramStart"/>
            <w:r w:rsidRPr="00FC76F4">
              <w:rPr>
                <w:rFonts w:ascii="Times New Roman" w:eastAsia="Times New Roman" w:hAnsi="Times New Roman" w:cs="Times New Roman"/>
                <w:sz w:val="18"/>
              </w:rPr>
              <w:t>Sale</w:t>
            </w:r>
            <w:proofErr w:type="gramEnd"/>
            <w:r w:rsidRPr="00FC76F4">
              <w:rPr>
                <w:rFonts w:ascii="Times New Roman" w:eastAsia="Times New Roman" w:hAnsi="Times New Roman" w:cs="Times New Roman"/>
                <w:sz w:val="18"/>
              </w:rPr>
              <w:t xml:space="preserve"> Price is less than </w:t>
            </w:r>
            <w:r>
              <w:rPr>
                <w:rFonts w:ascii="Times New Roman" w:eastAsia="Times New Roman" w:hAnsi="Times New Roman" w:cs="Times New Roman"/>
                <w:sz w:val="18"/>
              </w:rPr>
              <w:t xml:space="preserve">both Block 17 and </w:t>
            </w:r>
            <w:r w:rsidRPr="00FC76F4">
              <w:rPr>
                <w:rFonts w:ascii="Times New Roman" w:eastAsia="Times New Roman" w:hAnsi="Times New Roman" w:cs="Times New Roman"/>
                <w:sz w:val="18"/>
              </w:rPr>
              <w:t xml:space="preserve">Appraisal Amount, </w:t>
            </w:r>
          </w:p>
          <w:p w14:paraId="38BF5A47" w14:textId="77777777" w:rsidR="000F611C" w:rsidRDefault="000F611C" w:rsidP="000F611C">
            <w:pPr>
              <w:spacing w:after="0" w:line="259" w:lineRule="auto"/>
              <w:ind w:left="103" w:firstLine="0"/>
              <w:rPr>
                <w:rFonts w:ascii="Times New Roman" w:eastAsia="Times New Roman" w:hAnsi="Times New Roman" w:cs="Times New Roman"/>
                <w:sz w:val="18"/>
              </w:rPr>
            </w:pPr>
            <w:r w:rsidRPr="00FC76F4">
              <w:rPr>
                <w:rFonts w:ascii="Times New Roman" w:eastAsia="Times New Roman" w:hAnsi="Times New Roman" w:cs="Times New Roman"/>
                <w:sz w:val="18"/>
              </w:rPr>
              <w:t xml:space="preserve">AND </w:t>
            </w:r>
            <w:proofErr w:type="gramStart"/>
            <w:r w:rsidRPr="00FC76F4">
              <w:rPr>
                <w:rFonts w:ascii="Times New Roman" w:eastAsia="Times New Roman" w:hAnsi="Times New Roman" w:cs="Times New Roman"/>
                <w:sz w:val="18"/>
              </w:rPr>
              <w:t>Does</w:t>
            </w:r>
            <w:proofErr w:type="gramEnd"/>
            <w:r w:rsidRPr="00FC76F4">
              <w:rPr>
                <w:rFonts w:ascii="Times New Roman" w:eastAsia="Times New Roman" w:hAnsi="Times New Roman" w:cs="Times New Roman"/>
                <w:sz w:val="18"/>
              </w:rPr>
              <w:t xml:space="preserve"> a HUD Approved Variance Exist = </w:t>
            </w:r>
            <w:r>
              <w:rPr>
                <w:rFonts w:ascii="Times New Roman" w:eastAsia="Times New Roman" w:hAnsi="Times New Roman" w:cs="Times New Roman"/>
                <w:sz w:val="18"/>
              </w:rPr>
              <w:t>YES</w:t>
            </w:r>
            <w:r w:rsidRPr="00FC76F4">
              <w:rPr>
                <w:rFonts w:ascii="Times New Roman" w:eastAsia="Times New Roman" w:hAnsi="Times New Roman" w:cs="Times New Roman"/>
                <w:sz w:val="18"/>
              </w:rPr>
              <w:t xml:space="preserve">, </w:t>
            </w:r>
          </w:p>
          <w:p w14:paraId="1FF723F2" w14:textId="77777777" w:rsidR="000F611C" w:rsidRPr="00FC76F4" w:rsidRDefault="000F611C" w:rsidP="000F61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then </w:t>
            </w:r>
            <w:r w:rsidRPr="00913A6F">
              <w:rPr>
                <w:rFonts w:ascii="Times New Roman" w:eastAsia="Times New Roman" w:hAnsi="Times New Roman" w:cs="Times New Roman"/>
                <w:b/>
                <w:bCs/>
                <w:sz w:val="18"/>
              </w:rPr>
              <w:t xml:space="preserve">Block 108 </w:t>
            </w:r>
            <w:r>
              <w:rPr>
                <w:rFonts w:ascii="Times New Roman" w:eastAsia="Times New Roman" w:hAnsi="Times New Roman" w:cs="Times New Roman"/>
                <w:b/>
                <w:bCs/>
                <w:sz w:val="18"/>
              </w:rPr>
              <w:t>=</w:t>
            </w:r>
            <w:r w:rsidRPr="00913A6F">
              <w:rPr>
                <w:rFonts w:ascii="Times New Roman" w:eastAsia="Times New Roman" w:hAnsi="Times New Roman" w:cs="Times New Roman"/>
                <w:b/>
                <w:bCs/>
                <w:sz w:val="18"/>
              </w:rPr>
              <w:t xml:space="preserve"> GREATER OF Sale Price </w:t>
            </w:r>
            <w:r>
              <w:rPr>
                <w:rFonts w:ascii="Times New Roman" w:eastAsia="Times New Roman" w:hAnsi="Times New Roman" w:cs="Times New Roman"/>
                <w:b/>
                <w:bCs/>
                <w:sz w:val="18"/>
              </w:rPr>
              <w:t>or</w:t>
            </w:r>
            <w:r w:rsidRPr="00913A6F">
              <w:rPr>
                <w:rFonts w:ascii="Times New Roman" w:eastAsia="Times New Roman" w:hAnsi="Times New Roman" w:cs="Times New Roman"/>
                <w:b/>
                <w:bCs/>
                <w:sz w:val="18"/>
              </w:rPr>
              <w:t xml:space="preserve"> </w:t>
            </w:r>
            <w:r w:rsidRPr="00250A52">
              <w:rPr>
                <w:rFonts w:ascii="Times New Roman" w:eastAsia="Times New Roman" w:hAnsi="Times New Roman" w:cs="Times New Roman"/>
                <w:b/>
                <w:bCs/>
                <w:sz w:val="18"/>
              </w:rPr>
              <w:t>HUD Approved Variance Amount.</w:t>
            </w:r>
          </w:p>
          <w:p w14:paraId="672ABFB2" w14:textId="77777777" w:rsidR="000F611C" w:rsidRPr="00FC76F4" w:rsidRDefault="000F611C" w:rsidP="000F611C">
            <w:pPr>
              <w:spacing w:after="0" w:line="259" w:lineRule="auto"/>
              <w:ind w:left="103" w:firstLine="0"/>
              <w:rPr>
                <w:rFonts w:ascii="Times New Roman" w:eastAsia="Times New Roman" w:hAnsi="Times New Roman" w:cs="Times New Roman"/>
                <w:sz w:val="18"/>
              </w:rPr>
            </w:pPr>
          </w:p>
          <w:p w14:paraId="6E090620" w14:textId="77777777" w:rsidR="000F611C" w:rsidRPr="00462C20" w:rsidRDefault="000F611C" w:rsidP="000F611C">
            <w:pPr>
              <w:spacing w:after="0" w:line="259" w:lineRule="auto"/>
              <w:ind w:left="103" w:firstLine="0"/>
              <w:rPr>
                <w:rFonts w:ascii="Times New Roman" w:eastAsia="Times New Roman" w:hAnsi="Times New Roman" w:cs="Times New Roman"/>
                <w:sz w:val="18"/>
                <w:u w:val="single"/>
              </w:rPr>
            </w:pPr>
            <w:r w:rsidRPr="004B3B82">
              <w:rPr>
                <w:rFonts w:ascii="Times New Roman" w:eastAsia="Times New Roman" w:hAnsi="Times New Roman" w:cs="Times New Roman"/>
                <w:sz w:val="18"/>
              </w:rPr>
              <w:t xml:space="preserve">     </w:t>
            </w:r>
            <w:r w:rsidRPr="00462C20">
              <w:rPr>
                <w:rFonts w:ascii="Times New Roman" w:eastAsia="Times New Roman" w:hAnsi="Times New Roman" w:cs="Times New Roman"/>
                <w:sz w:val="18"/>
                <w:u w:val="single"/>
              </w:rPr>
              <w:t xml:space="preserve">HUD Approved Variance = </w:t>
            </w:r>
            <w:r>
              <w:rPr>
                <w:rFonts w:ascii="Times New Roman" w:eastAsia="Times New Roman" w:hAnsi="Times New Roman" w:cs="Times New Roman"/>
                <w:sz w:val="18"/>
                <w:u w:val="single"/>
              </w:rPr>
              <w:t>NO</w:t>
            </w:r>
          </w:p>
          <w:p w14:paraId="6B3CDA21" w14:textId="2C1DF41E" w:rsidR="000F611C" w:rsidRDefault="000F611C" w:rsidP="000F61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      </w:t>
            </w:r>
            <w:r w:rsidRPr="00E87F9B">
              <w:rPr>
                <w:rFonts w:ascii="Times New Roman" w:eastAsia="Times New Roman" w:hAnsi="Times New Roman" w:cs="Times New Roman"/>
                <w:b/>
                <w:bCs/>
                <w:sz w:val="18"/>
              </w:rPr>
              <w:t>c)</w:t>
            </w:r>
            <w:r>
              <w:rPr>
                <w:rFonts w:ascii="Times New Roman" w:eastAsia="Times New Roman" w:hAnsi="Times New Roman" w:cs="Times New Roman"/>
                <w:sz w:val="18"/>
              </w:rPr>
              <w:t xml:space="preserve"> </w:t>
            </w:r>
            <w:r w:rsidR="00BF538C">
              <w:rPr>
                <w:rFonts w:ascii="Times New Roman" w:eastAsia="Times New Roman" w:hAnsi="Times New Roman" w:cs="Times New Roman"/>
                <w:sz w:val="18"/>
              </w:rPr>
              <w:t>If</w:t>
            </w:r>
            <w:r>
              <w:rPr>
                <w:rFonts w:ascii="Times New Roman" w:eastAsia="Times New Roman" w:hAnsi="Times New Roman" w:cs="Times New Roman"/>
                <w:sz w:val="18"/>
              </w:rPr>
              <w:t xml:space="preserve"> </w:t>
            </w:r>
            <w:proofErr w:type="gramStart"/>
            <w:r w:rsidRPr="00FC76F4">
              <w:rPr>
                <w:rFonts w:ascii="Times New Roman" w:eastAsia="Times New Roman" w:hAnsi="Times New Roman" w:cs="Times New Roman"/>
                <w:sz w:val="18"/>
              </w:rPr>
              <w:t>Sale</w:t>
            </w:r>
            <w:proofErr w:type="gramEnd"/>
            <w:r w:rsidRPr="00FC76F4">
              <w:rPr>
                <w:rFonts w:ascii="Times New Roman" w:eastAsia="Times New Roman" w:hAnsi="Times New Roman" w:cs="Times New Roman"/>
                <w:sz w:val="18"/>
              </w:rPr>
              <w:t xml:space="preserve"> Price is less than </w:t>
            </w:r>
            <w:r>
              <w:rPr>
                <w:rFonts w:ascii="Times New Roman" w:eastAsia="Times New Roman" w:hAnsi="Times New Roman" w:cs="Times New Roman"/>
                <w:sz w:val="18"/>
              </w:rPr>
              <w:t xml:space="preserve">both Block 17 and </w:t>
            </w:r>
            <w:r w:rsidRPr="00FC76F4">
              <w:rPr>
                <w:rFonts w:ascii="Times New Roman" w:eastAsia="Times New Roman" w:hAnsi="Times New Roman" w:cs="Times New Roman"/>
                <w:sz w:val="18"/>
              </w:rPr>
              <w:t>Appraisal Amount</w:t>
            </w:r>
            <w:r>
              <w:rPr>
                <w:rFonts w:ascii="Times New Roman" w:eastAsia="Times New Roman" w:hAnsi="Times New Roman" w:cs="Times New Roman"/>
                <w:sz w:val="18"/>
              </w:rPr>
              <w:t>,</w:t>
            </w:r>
          </w:p>
          <w:p w14:paraId="18892265" w14:textId="77777777" w:rsidR="000F611C" w:rsidRDefault="000F611C" w:rsidP="000F611C">
            <w:pPr>
              <w:spacing w:after="0" w:line="259" w:lineRule="auto"/>
              <w:ind w:left="103" w:firstLine="0"/>
              <w:rPr>
                <w:rFonts w:ascii="Times New Roman" w:eastAsia="Times New Roman" w:hAnsi="Times New Roman" w:cs="Times New Roman"/>
                <w:sz w:val="18"/>
              </w:rPr>
            </w:pPr>
            <w:r w:rsidRPr="00FC76F4">
              <w:rPr>
                <w:rFonts w:ascii="Times New Roman" w:eastAsia="Times New Roman" w:hAnsi="Times New Roman" w:cs="Times New Roman"/>
                <w:sz w:val="18"/>
              </w:rPr>
              <w:t xml:space="preserve">AND </w:t>
            </w:r>
            <w:proofErr w:type="gramStart"/>
            <w:r w:rsidRPr="00FC76F4">
              <w:rPr>
                <w:rFonts w:ascii="Times New Roman" w:eastAsia="Times New Roman" w:hAnsi="Times New Roman" w:cs="Times New Roman"/>
                <w:sz w:val="18"/>
              </w:rPr>
              <w:t>Does</w:t>
            </w:r>
            <w:proofErr w:type="gramEnd"/>
            <w:r w:rsidRPr="00FC76F4">
              <w:rPr>
                <w:rFonts w:ascii="Times New Roman" w:eastAsia="Times New Roman" w:hAnsi="Times New Roman" w:cs="Times New Roman"/>
                <w:sz w:val="18"/>
              </w:rPr>
              <w:t xml:space="preserve"> a HUD Approved Variance Exist = </w:t>
            </w:r>
            <w:r>
              <w:rPr>
                <w:rFonts w:ascii="Times New Roman" w:eastAsia="Times New Roman" w:hAnsi="Times New Roman" w:cs="Times New Roman"/>
                <w:sz w:val="18"/>
              </w:rPr>
              <w:t>NO</w:t>
            </w:r>
            <w:r w:rsidRPr="00FC76F4">
              <w:rPr>
                <w:rFonts w:ascii="Times New Roman" w:eastAsia="Times New Roman" w:hAnsi="Times New Roman" w:cs="Times New Roman"/>
                <w:sz w:val="18"/>
              </w:rPr>
              <w:t xml:space="preserve">, </w:t>
            </w:r>
          </w:p>
          <w:p w14:paraId="1CD1666B" w14:textId="5925DEF5" w:rsidR="000C3B11" w:rsidRDefault="000F611C" w:rsidP="000C3B11">
            <w:pPr>
              <w:spacing w:after="0" w:line="259" w:lineRule="auto"/>
              <w:ind w:left="103" w:firstLine="0"/>
              <w:rPr>
                <w:rFonts w:ascii="Times New Roman" w:eastAsia="Times New Roman" w:hAnsi="Times New Roman" w:cs="Times New Roman"/>
                <w:sz w:val="18"/>
              </w:rPr>
            </w:pPr>
            <w:r w:rsidRPr="00462C20">
              <w:rPr>
                <w:rFonts w:ascii="Times New Roman" w:eastAsia="Times New Roman" w:hAnsi="Times New Roman" w:cs="Times New Roman"/>
                <w:b/>
                <w:bCs/>
                <w:sz w:val="18"/>
              </w:rPr>
              <w:t xml:space="preserve">then </w:t>
            </w:r>
            <w:r w:rsidRPr="00913A6F">
              <w:rPr>
                <w:rFonts w:ascii="Times New Roman" w:eastAsia="Times New Roman" w:hAnsi="Times New Roman" w:cs="Times New Roman"/>
                <w:b/>
                <w:bCs/>
                <w:sz w:val="18"/>
              </w:rPr>
              <w:t xml:space="preserve">Block 108 </w:t>
            </w:r>
            <w:proofErr w:type="gramStart"/>
            <w:r>
              <w:rPr>
                <w:rFonts w:ascii="Times New Roman" w:eastAsia="Times New Roman" w:hAnsi="Times New Roman" w:cs="Times New Roman"/>
                <w:b/>
                <w:bCs/>
                <w:sz w:val="18"/>
              </w:rPr>
              <w:t xml:space="preserve">= </w:t>
            </w:r>
            <w:r w:rsidRPr="00913A6F">
              <w:rPr>
                <w:rFonts w:ascii="Times New Roman" w:eastAsia="Times New Roman" w:hAnsi="Times New Roman" w:cs="Times New Roman"/>
                <w:b/>
                <w:bCs/>
                <w:sz w:val="18"/>
              </w:rPr>
              <w:t xml:space="preserve"> Appraisal</w:t>
            </w:r>
            <w:proofErr w:type="gramEnd"/>
            <w:r w:rsidRPr="00913A6F">
              <w:rPr>
                <w:rFonts w:ascii="Times New Roman" w:eastAsia="Times New Roman" w:hAnsi="Times New Roman" w:cs="Times New Roman"/>
                <w:b/>
                <w:bCs/>
                <w:sz w:val="18"/>
              </w:rPr>
              <w:t xml:space="preserve"> Amount</w:t>
            </w:r>
            <w:r>
              <w:rPr>
                <w:rFonts w:ascii="Times New Roman" w:eastAsia="Times New Roman" w:hAnsi="Times New Roman" w:cs="Times New Roman"/>
                <w:b/>
                <w:bCs/>
                <w:sz w:val="18"/>
              </w:rPr>
              <w:t>.</w:t>
            </w:r>
          </w:p>
          <w:p w14:paraId="24386498" w14:textId="5ACD9B73" w:rsidR="000C3B11" w:rsidRPr="00462C20" w:rsidRDefault="000C3B11">
            <w:pPr>
              <w:spacing w:after="0" w:line="259" w:lineRule="auto"/>
              <w:ind w:left="103" w:firstLine="0"/>
              <w:rPr>
                <w:rFonts w:ascii="Times New Roman" w:eastAsia="Times New Roman" w:hAnsi="Times New Roman" w:cs="Times New Roman"/>
                <w:sz w:val="18"/>
              </w:rPr>
            </w:pPr>
          </w:p>
        </w:tc>
      </w:tr>
      <w:tr w:rsidR="00ED71B8" w14:paraId="419B21EC" w14:textId="77777777" w:rsidTr="000C3B11">
        <w:trPr>
          <w:trHeight w:val="245"/>
        </w:trPr>
        <w:tc>
          <w:tcPr>
            <w:tcW w:w="686" w:type="pct"/>
            <w:tcBorders>
              <w:top w:val="single" w:sz="4" w:space="0" w:color="000000"/>
              <w:left w:val="single" w:sz="4" w:space="0" w:color="000000"/>
              <w:bottom w:val="single" w:sz="4" w:space="0" w:color="000000"/>
              <w:right w:val="single" w:sz="4" w:space="0" w:color="000000"/>
            </w:tcBorders>
          </w:tcPr>
          <w:p w14:paraId="696F5244" w14:textId="77777777" w:rsidR="00ED71B8" w:rsidRDefault="00ED71B8" w:rsidP="00ED71B8">
            <w:pPr>
              <w:spacing w:after="0" w:line="259" w:lineRule="auto"/>
              <w:ind w:left="101"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6EB3DEE1" w14:textId="77777777" w:rsidR="00ED71B8" w:rsidRDefault="00ED71B8" w:rsidP="00ED71B8">
            <w:pPr>
              <w:spacing w:after="0" w:line="259" w:lineRule="auto"/>
              <w:ind w:left="100"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057A5853" w14:textId="77777777" w:rsidR="00ED71B8" w:rsidRDefault="00ED71B8" w:rsidP="00ED71B8">
            <w:pPr>
              <w:spacing w:after="0" w:line="259" w:lineRule="auto"/>
              <w:ind w:left="103"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r>
      <w:tr w:rsidR="004D22E6" w14:paraId="46027F7B" w14:textId="77777777" w:rsidTr="000C3B11">
        <w:trPr>
          <w:trHeight w:val="245"/>
        </w:trPr>
        <w:tc>
          <w:tcPr>
            <w:tcW w:w="686" w:type="pct"/>
            <w:tcBorders>
              <w:top w:val="single" w:sz="4" w:space="0" w:color="000000"/>
              <w:left w:val="single" w:sz="4" w:space="0" w:color="000000"/>
              <w:bottom w:val="single" w:sz="4" w:space="0" w:color="000000"/>
              <w:right w:val="single" w:sz="4" w:space="0" w:color="000000"/>
            </w:tcBorders>
          </w:tcPr>
          <w:p w14:paraId="5C018193" w14:textId="729DE9F3" w:rsidR="004D22E6" w:rsidRPr="00810CBF" w:rsidRDefault="004D22E6" w:rsidP="004D22E6">
            <w:pPr>
              <w:spacing w:after="0" w:line="259" w:lineRule="auto"/>
              <w:ind w:left="101" w:firstLine="0"/>
              <w:rPr>
                <w:rFonts w:ascii="Times New Roman" w:eastAsia="Times New Roman" w:hAnsi="Times New Roman" w:cs="Times New Roman"/>
                <w:sz w:val="18"/>
              </w:rPr>
            </w:pPr>
            <w:r w:rsidRPr="008653C5">
              <w:rPr>
                <w:rFonts w:ascii="Times New Roman" w:eastAsia="Times New Roman" w:hAnsi="Times New Roman" w:cs="Times New Roman"/>
                <w:sz w:val="18"/>
              </w:rPr>
              <w:t>Item 205</w:t>
            </w:r>
          </w:p>
        </w:tc>
        <w:tc>
          <w:tcPr>
            <w:tcW w:w="1458" w:type="pct"/>
            <w:tcBorders>
              <w:top w:val="single" w:sz="4" w:space="0" w:color="000000"/>
              <w:left w:val="single" w:sz="4" w:space="0" w:color="000000"/>
              <w:bottom w:val="single" w:sz="4" w:space="0" w:color="000000"/>
              <w:right w:val="single" w:sz="4" w:space="0" w:color="000000"/>
            </w:tcBorders>
          </w:tcPr>
          <w:p w14:paraId="40D4C942" w14:textId="2F250F1B" w:rsidR="004D22E6" w:rsidRPr="00810CBF" w:rsidRDefault="004D22E6" w:rsidP="004D22E6">
            <w:pPr>
              <w:spacing w:after="0" w:line="259" w:lineRule="auto"/>
              <w:ind w:left="100" w:firstLine="0"/>
              <w:rPr>
                <w:rFonts w:ascii="Times New Roman" w:eastAsia="Times New Roman" w:hAnsi="Times New Roman" w:cs="Times New Roman"/>
                <w:sz w:val="18"/>
              </w:rPr>
            </w:pPr>
            <w:r w:rsidRPr="008653C5">
              <w:rPr>
                <w:rFonts w:ascii="Times New Roman" w:eastAsia="Times New Roman" w:hAnsi="Times New Roman" w:cs="Times New Roman"/>
                <w:sz w:val="18"/>
              </w:rPr>
              <w:t>Debenture interest rate</w:t>
            </w:r>
          </w:p>
        </w:tc>
        <w:tc>
          <w:tcPr>
            <w:tcW w:w="2856" w:type="pct"/>
            <w:tcBorders>
              <w:top w:val="single" w:sz="4" w:space="0" w:color="000000"/>
              <w:left w:val="single" w:sz="4" w:space="0" w:color="000000"/>
              <w:bottom w:val="single" w:sz="4" w:space="0" w:color="000000"/>
              <w:right w:val="single" w:sz="4" w:space="0" w:color="000000"/>
            </w:tcBorders>
          </w:tcPr>
          <w:p w14:paraId="6A549AD1" w14:textId="619C3FFE" w:rsidR="004D22E6" w:rsidRDefault="004D22E6" w:rsidP="004D22E6">
            <w:pPr>
              <w:spacing w:after="0" w:line="259" w:lineRule="auto"/>
              <w:ind w:left="103" w:firstLine="0"/>
              <w:rPr>
                <w:rFonts w:ascii="Times New Roman" w:eastAsia="Times New Roman" w:hAnsi="Times New Roman" w:cs="Times New Roman"/>
                <w:sz w:val="18"/>
              </w:rPr>
            </w:pPr>
            <w:r w:rsidRPr="008653C5">
              <w:rPr>
                <w:rFonts w:ascii="Times New Roman" w:eastAsia="Times New Roman" w:hAnsi="Times New Roman" w:cs="Times New Roman"/>
                <w:sz w:val="18"/>
              </w:rPr>
              <w:t xml:space="preserve">Auto-populated with </w:t>
            </w:r>
            <w:r w:rsidRPr="0084394E">
              <w:rPr>
                <w:rFonts w:ascii="Times New Roman" w:eastAsia="Times New Roman" w:hAnsi="Times New Roman" w:cs="Times New Roman"/>
                <w:sz w:val="18"/>
              </w:rPr>
              <w:t xml:space="preserve">the rate </w:t>
            </w:r>
            <w:r w:rsidR="002324B0" w:rsidRPr="0084394E">
              <w:rPr>
                <w:rFonts w:ascii="Times New Roman" w:eastAsia="Times New Roman" w:hAnsi="Times New Roman" w:cs="Times New Roman"/>
                <w:sz w:val="18"/>
              </w:rPr>
              <w:t xml:space="preserve">as </w:t>
            </w:r>
            <w:r w:rsidR="004175A1">
              <w:rPr>
                <w:rFonts w:ascii="Times New Roman" w:eastAsia="Times New Roman" w:hAnsi="Times New Roman" w:cs="Times New Roman"/>
                <w:sz w:val="18"/>
              </w:rPr>
              <w:t>follows</w:t>
            </w:r>
            <w:r w:rsidRPr="008653C5">
              <w:rPr>
                <w:rFonts w:ascii="Times New Roman" w:eastAsia="Times New Roman" w:hAnsi="Times New Roman" w:cs="Times New Roman"/>
                <w:sz w:val="18"/>
              </w:rPr>
              <w:t>.</w:t>
            </w:r>
            <w:r w:rsidR="00D21040" w:rsidRPr="00D21040">
              <w:rPr>
                <w:rFonts w:ascii="Times New Roman" w:eastAsia="Times New Roman" w:hAnsi="Times New Roman" w:cs="Times New Roman"/>
                <w:sz w:val="18"/>
              </w:rPr>
              <w:t xml:space="preserve"> If there is no Due &amp; Payable date, use the DBI rate as of the Date in Block 8 for CT23. </w:t>
            </w:r>
            <w:proofErr w:type="gramStart"/>
            <w:r w:rsidR="00D21040" w:rsidRPr="00D21040">
              <w:rPr>
                <w:rFonts w:ascii="Times New Roman" w:eastAsia="Times New Roman" w:hAnsi="Times New Roman" w:cs="Times New Roman"/>
                <w:sz w:val="18"/>
              </w:rPr>
              <w:t>The Supplemental</w:t>
            </w:r>
            <w:proofErr w:type="gramEnd"/>
            <w:r w:rsidR="00D21040" w:rsidRPr="00D21040">
              <w:rPr>
                <w:rFonts w:ascii="Times New Roman" w:eastAsia="Times New Roman" w:hAnsi="Times New Roman" w:cs="Times New Roman"/>
                <w:sz w:val="18"/>
              </w:rPr>
              <w:t xml:space="preserve"> Claim CT24 use</w:t>
            </w:r>
            <w:r w:rsidR="00D21040">
              <w:rPr>
                <w:rFonts w:ascii="Times New Roman" w:eastAsia="Times New Roman" w:hAnsi="Times New Roman" w:cs="Times New Roman"/>
                <w:sz w:val="18"/>
              </w:rPr>
              <w:t>s</w:t>
            </w:r>
            <w:r w:rsidR="00D21040" w:rsidRPr="00D21040">
              <w:rPr>
                <w:rFonts w:ascii="Times New Roman" w:eastAsia="Times New Roman" w:hAnsi="Times New Roman" w:cs="Times New Roman"/>
                <w:sz w:val="18"/>
              </w:rPr>
              <w:t xml:space="preserve"> the same DBI rate as used for </w:t>
            </w:r>
            <w:proofErr w:type="gramStart"/>
            <w:r w:rsidR="00D21040" w:rsidRPr="00D21040">
              <w:rPr>
                <w:rFonts w:ascii="Times New Roman" w:eastAsia="Times New Roman" w:hAnsi="Times New Roman" w:cs="Times New Roman"/>
                <w:sz w:val="18"/>
              </w:rPr>
              <w:t>the Parent</w:t>
            </w:r>
            <w:proofErr w:type="gramEnd"/>
            <w:r w:rsidR="00D21040" w:rsidRPr="00D21040">
              <w:rPr>
                <w:rFonts w:ascii="Times New Roman" w:eastAsia="Times New Roman" w:hAnsi="Times New Roman" w:cs="Times New Roman"/>
                <w:sz w:val="18"/>
              </w:rPr>
              <w:t xml:space="preserve"> Claim.</w:t>
            </w:r>
          </w:p>
          <w:p w14:paraId="087FCAFE" w14:textId="77777777" w:rsidR="004175A1" w:rsidRPr="00AE57D9" w:rsidRDefault="004175A1" w:rsidP="004175A1">
            <w:pPr>
              <w:pStyle w:val="ListParagraph"/>
              <w:numPr>
                <w:ilvl w:val="0"/>
                <w:numId w:val="17"/>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For loans with Endorsement Date ON or BEFORE January 23, 2004; AND loans with Endorsement Date AFTER January 23, 2004, AND Due &amp; Payable Date BEFORE September 19, 2017: then Set DBI Rate to “Semi-Annual Rate” as of the loan’s Endorsement Date.</w:t>
            </w:r>
          </w:p>
          <w:p w14:paraId="299B247A" w14:textId="77777777" w:rsidR="004175A1" w:rsidRPr="00AE57D9" w:rsidRDefault="004175A1" w:rsidP="004175A1">
            <w:pPr>
              <w:pStyle w:val="ListParagraph"/>
              <w:numPr>
                <w:ilvl w:val="0"/>
                <w:numId w:val="17"/>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 xml:space="preserve">For loans with Endorsement Date AFTER January 23, 2004, AND Due &amp; Payable Date between (On or After) September 19, 2017, and </w:t>
            </w:r>
            <w:r w:rsidRPr="00AE57D9">
              <w:rPr>
                <w:rFonts w:ascii="Times New Roman" w:hAnsi="Times New Roman" w:cs="Times New Roman"/>
                <w:sz w:val="18"/>
                <w:szCs w:val="18"/>
              </w:rPr>
              <w:lastRenderedPageBreak/>
              <w:t xml:space="preserve">Before </w:t>
            </w:r>
            <w:r w:rsidRPr="00AE57D9">
              <w:rPr>
                <w:rFonts w:ascii="Times New Roman" w:hAnsi="Times New Roman" w:cs="Times New Roman"/>
                <w:b/>
                <w:sz w:val="18"/>
                <w:szCs w:val="18"/>
              </w:rPr>
              <w:t>9/28/2024</w:t>
            </w:r>
            <w:r w:rsidRPr="00AE57D9">
              <w:rPr>
                <w:rFonts w:ascii="Times New Roman" w:hAnsi="Times New Roman" w:cs="Times New Roman"/>
                <w:sz w:val="18"/>
                <w:szCs w:val="18"/>
              </w:rPr>
              <w:t xml:space="preserve">: set the Debenture Interest (DBI) Rate on the loan to the HIGHER OF: </w:t>
            </w:r>
          </w:p>
          <w:p w14:paraId="3FD32A9F" w14:textId="77777777" w:rsidR="004175A1" w:rsidRPr="00AE57D9" w:rsidRDefault="004175A1" w:rsidP="004175A1">
            <w:pPr>
              <w:pStyle w:val="ListParagraph"/>
              <w:numPr>
                <w:ilvl w:val="0"/>
                <w:numId w:val="20"/>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 xml:space="preserve">“Semi-Annual Rate” on the Endorsement Date or </w:t>
            </w:r>
          </w:p>
          <w:p w14:paraId="2316E87C" w14:textId="77777777" w:rsidR="004175A1" w:rsidRPr="00AE57D9" w:rsidRDefault="004175A1" w:rsidP="004175A1">
            <w:pPr>
              <w:pStyle w:val="ListParagraph"/>
              <w:numPr>
                <w:ilvl w:val="0"/>
                <w:numId w:val="20"/>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“10-year-CMT” as of the Due &amp; Payable Date (Default)</w:t>
            </w:r>
          </w:p>
          <w:p w14:paraId="40E1A4E7" w14:textId="77777777" w:rsidR="004175A1" w:rsidRPr="00AE57D9" w:rsidRDefault="004175A1" w:rsidP="004175A1">
            <w:pPr>
              <w:pStyle w:val="ListParagraph"/>
              <w:numPr>
                <w:ilvl w:val="0"/>
                <w:numId w:val="17"/>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For loans with an Endorsement Date AFTER January 23, 2004; AND Due &amp; Payable Date ON or AFTER</w:t>
            </w:r>
            <w:r w:rsidRPr="00AE57D9">
              <w:rPr>
                <w:rFonts w:ascii="Times New Roman" w:hAnsi="Times New Roman" w:cs="Times New Roman"/>
                <w:b/>
                <w:sz w:val="18"/>
                <w:szCs w:val="18"/>
              </w:rPr>
              <w:t xml:space="preserve"> 9/28/2024</w:t>
            </w:r>
            <w:r w:rsidRPr="00AE57D9">
              <w:rPr>
                <w:rFonts w:ascii="Times New Roman" w:hAnsi="Times New Roman" w:cs="Times New Roman"/>
                <w:sz w:val="18"/>
                <w:szCs w:val="18"/>
              </w:rPr>
              <w:t>: set the Debenture Interest (DBI) Rate on the loan using the “10-year-CMT” based on the loan’s Due &amp; Payable date (Default).</w:t>
            </w:r>
          </w:p>
          <w:p w14:paraId="3E39AF2F" w14:textId="56D0AC05" w:rsidR="007542A5" w:rsidRPr="00FC384F" w:rsidRDefault="004175A1" w:rsidP="00FC384F">
            <w:pPr>
              <w:pStyle w:val="ListParagraph"/>
              <w:numPr>
                <w:ilvl w:val="0"/>
                <w:numId w:val="21"/>
              </w:numPr>
              <w:spacing w:before="120" w:after="120" w:line="240" w:lineRule="auto"/>
              <w:rPr>
                <w:rFonts w:ascii="Times New Roman" w:eastAsia="Times New Roman" w:hAnsi="Times New Roman" w:cs="Times New Roman"/>
                <w:sz w:val="18"/>
                <w:szCs w:val="18"/>
              </w:rPr>
            </w:pPr>
            <w:r w:rsidRPr="00AE57D9">
              <w:rPr>
                <w:rFonts w:ascii="Times New Roman" w:hAnsi="Times New Roman" w:cs="Times New Roman"/>
                <w:sz w:val="18"/>
                <w:szCs w:val="18"/>
              </w:rPr>
              <w:t>For loans where the 10-Year-CMT Rate is not yet published: Set the DBI rate to “Semi-Annual Rate” as of the loan’s Endorsement Date.</w:t>
            </w:r>
          </w:p>
        </w:tc>
      </w:tr>
      <w:tr w:rsidR="00ED71B8" w14:paraId="272BE826" w14:textId="77777777" w:rsidTr="00D12A64">
        <w:trPr>
          <w:cantSplit/>
          <w:trHeight w:val="1387"/>
        </w:trPr>
        <w:tc>
          <w:tcPr>
            <w:tcW w:w="686" w:type="pct"/>
            <w:tcBorders>
              <w:top w:val="single" w:sz="4" w:space="0" w:color="000000"/>
              <w:left w:val="single" w:sz="4" w:space="0" w:color="000000"/>
              <w:bottom w:val="single" w:sz="4" w:space="0" w:color="000000"/>
              <w:right w:val="single" w:sz="4" w:space="0" w:color="000000"/>
            </w:tcBorders>
          </w:tcPr>
          <w:p w14:paraId="7771364B" w14:textId="77777777" w:rsidR="00ED71B8" w:rsidRDefault="00ED71B8" w:rsidP="00ED71B8">
            <w:pPr>
              <w:spacing w:after="0" w:line="259" w:lineRule="auto"/>
              <w:ind w:left="101" w:firstLine="0"/>
            </w:pPr>
            <w:r>
              <w:rPr>
                <w:rFonts w:ascii="Times New Roman" w:eastAsia="Times New Roman" w:hAnsi="Times New Roman" w:cs="Times New Roman"/>
                <w:sz w:val="18"/>
              </w:rPr>
              <w:lastRenderedPageBreak/>
              <w:t xml:space="preserve">Item 206 - 261 </w:t>
            </w:r>
          </w:p>
        </w:tc>
        <w:tc>
          <w:tcPr>
            <w:tcW w:w="1458" w:type="pct"/>
            <w:tcBorders>
              <w:top w:val="single" w:sz="4" w:space="0" w:color="000000"/>
              <w:left w:val="single" w:sz="4" w:space="0" w:color="000000"/>
              <w:bottom w:val="single" w:sz="4" w:space="0" w:color="000000"/>
              <w:right w:val="single" w:sz="4" w:space="0" w:color="000000"/>
            </w:tcBorders>
          </w:tcPr>
          <w:p w14:paraId="4D3CDA19"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Disbursements for Protection &amp; Preservation </w:t>
            </w:r>
          </w:p>
        </w:tc>
        <w:tc>
          <w:tcPr>
            <w:tcW w:w="2856" w:type="pct"/>
            <w:tcBorders>
              <w:top w:val="single" w:sz="4" w:space="0" w:color="000000"/>
              <w:left w:val="single" w:sz="4" w:space="0" w:color="000000"/>
              <w:bottom w:val="single" w:sz="4" w:space="0" w:color="000000"/>
              <w:right w:val="single" w:sz="4" w:space="0" w:color="000000"/>
            </w:tcBorders>
          </w:tcPr>
          <w:p w14:paraId="4CAE665B" w14:textId="77777777" w:rsidR="00ED71B8" w:rsidRDefault="00ED71B8" w:rsidP="00ED71B8">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Property Preservation. </w:t>
            </w:r>
            <w:r>
              <w:rPr>
                <w:rFonts w:ascii="Times New Roman" w:eastAsia="Times New Roman" w:hAnsi="Times New Roman" w:cs="Times New Roman"/>
                <w:b/>
                <w:sz w:val="18"/>
              </w:rPr>
              <w:t xml:space="preserve">Note: </w:t>
            </w:r>
            <w:r>
              <w:rPr>
                <w:rFonts w:ascii="Times New Roman" w:eastAsia="Times New Roman" w:hAnsi="Times New Roman" w:cs="Times New Roman"/>
                <w:sz w:val="18"/>
              </w:rPr>
              <w:t>Expense must be incurred within HUD established timeframes.</w:t>
            </w:r>
          </w:p>
          <w:p w14:paraId="724FECC7" w14:textId="77777777" w:rsidR="007542A5" w:rsidRDefault="007542A5" w:rsidP="00ED71B8">
            <w:pPr>
              <w:spacing w:after="0" w:line="259" w:lineRule="auto"/>
              <w:ind w:left="103" w:firstLine="0"/>
              <w:rPr>
                <w:rFonts w:ascii="Times New Roman" w:eastAsia="Times New Roman" w:hAnsi="Times New Roman" w:cs="Times New Roman"/>
                <w:sz w:val="18"/>
              </w:rPr>
            </w:pPr>
          </w:p>
          <w:p w14:paraId="5A812316" w14:textId="170A4B5B" w:rsidR="007542A5" w:rsidRDefault="00CF5757" w:rsidP="00CF5757">
            <w:pPr>
              <w:spacing w:after="0" w:line="259" w:lineRule="auto"/>
              <w:ind w:left="103" w:firstLine="0"/>
            </w:pPr>
            <w:r>
              <w:rPr>
                <w:rFonts w:ascii="Times New Roman" w:eastAsia="Times New Roman" w:hAnsi="Times New Roman" w:cs="Times New Roman"/>
                <w:sz w:val="18"/>
              </w:rPr>
              <w:t xml:space="preserve">If not Due and Payable: transactions category total must be zero to </w:t>
            </w:r>
            <w:r w:rsidR="00A742B9">
              <w:rPr>
                <w:rFonts w:ascii="Times New Roman" w:eastAsia="Times New Roman" w:hAnsi="Times New Roman" w:cs="Times New Roman"/>
                <w:sz w:val="18"/>
              </w:rPr>
              <w:t xml:space="preserve">allow claim filing. </w:t>
            </w:r>
          </w:p>
        </w:tc>
      </w:tr>
      <w:tr w:rsidR="00ED71B8" w14:paraId="26FC5463" w14:textId="77777777" w:rsidTr="000C3B11">
        <w:trPr>
          <w:cantSplit/>
          <w:trHeight w:val="226"/>
        </w:trPr>
        <w:tc>
          <w:tcPr>
            <w:tcW w:w="686" w:type="pct"/>
            <w:tcBorders>
              <w:top w:val="single" w:sz="4" w:space="0" w:color="000000"/>
              <w:left w:val="single" w:sz="4" w:space="0" w:color="000000"/>
              <w:bottom w:val="single" w:sz="4" w:space="0" w:color="000000"/>
              <w:right w:val="single" w:sz="4" w:space="0" w:color="000000"/>
            </w:tcBorders>
          </w:tcPr>
          <w:p w14:paraId="5A75B585" w14:textId="77777777" w:rsidR="00ED71B8" w:rsidRDefault="00ED71B8" w:rsidP="00ED71B8">
            <w:pPr>
              <w:spacing w:after="0" w:line="259" w:lineRule="auto"/>
              <w:ind w:left="103"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70C1A699" w14:textId="77777777" w:rsidR="00ED71B8" w:rsidRDefault="00ED71B8" w:rsidP="00ED71B8">
            <w:pPr>
              <w:spacing w:after="0" w:line="259" w:lineRule="auto"/>
              <w:ind w:left="102"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50214261" w14:textId="77777777" w:rsidR="00ED71B8" w:rsidRDefault="00ED71B8" w:rsidP="00ED71B8">
            <w:pPr>
              <w:spacing w:after="0" w:line="259" w:lineRule="auto"/>
              <w:ind w:left="106"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r>
      <w:tr w:rsidR="00ED71B8" w14:paraId="2842A0F8"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393E28F1" w14:textId="77777777" w:rsidR="00ED71B8" w:rsidRDefault="00ED71B8" w:rsidP="00ED71B8">
            <w:pPr>
              <w:spacing w:after="0" w:line="259" w:lineRule="auto"/>
              <w:ind w:left="103" w:firstLine="0"/>
            </w:pPr>
            <w:r w:rsidRPr="00405AE2">
              <w:rPr>
                <w:rFonts w:ascii="Times New Roman" w:eastAsia="Times New Roman" w:hAnsi="Times New Roman" w:cs="Times New Roman"/>
                <w:sz w:val="18"/>
              </w:rPr>
              <w:t>Item 305</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20B56A43"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Disbursements for HIP, Taxes, Ground Rents and </w:t>
            </w:r>
          </w:p>
          <w:p w14:paraId="6ABA5578" w14:textId="77777777" w:rsidR="00ED71B8" w:rsidRDefault="00ED71B8" w:rsidP="00ED71B8">
            <w:pPr>
              <w:spacing w:after="0" w:line="259" w:lineRule="auto"/>
              <w:ind w:left="102" w:firstLine="0"/>
            </w:pPr>
            <w:r w:rsidRPr="00D0589A">
              <w:rPr>
                <w:rFonts w:ascii="Times New Roman" w:eastAsia="Times New Roman" w:hAnsi="Times New Roman" w:cs="Times New Roman"/>
                <w:sz w:val="18"/>
              </w:rPr>
              <w:t>Water Rates</w:t>
            </w:r>
            <w:r>
              <w:rPr>
                <w:rFonts w:ascii="Times New Roman" w:eastAsia="Times New Roman" w:hAnsi="Times New Roman" w:cs="Times New Roman"/>
                <w:sz w:val="18"/>
              </w:rPr>
              <w:t xml:space="preserve">, Eviction Costs and Other </w:t>
            </w:r>
          </w:p>
          <w:p w14:paraId="096DC13A" w14:textId="0A5943D1" w:rsidR="00ED71B8" w:rsidRDefault="00ED71B8" w:rsidP="00ED71B8">
            <w:pPr>
              <w:spacing w:after="0" w:line="259" w:lineRule="auto"/>
              <w:ind w:left="102" w:firstLine="0"/>
            </w:pPr>
            <w:r>
              <w:rPr>
                <w:rFonts w:ascii="Times New Roman" w:eastAsia="Times New Roman" w:hAnsi="Times New Roman" w:cs="Times New Roman"/>
                <w:sz w:val="18"/>
              </w:rPr>
              <w:t xml:space="preserve">Disbursements not shown elsewhere.  (Do not include penalties for late payment).  Only Costs incurred between the dates in Items 8 and 10 of Part A are allowed. </w:t>
            </w:r>
          </w:p>
        </w:tc>
        <w:tc>
          <w:tcPr>
            <w:tcW w:w="2856" w:type="pct"/>
            <w:tcBorders>
              <w:top w:val="single" w:sz="4" w:space="0" w:color="000000"/>
              <w:left w:val="single" w:sz="4" w:space="0" w:color="000000"/>
              <w:bottom w:val="single" w:sz="4" w:space="0" w:color="000000"/>
              <w:right w:val="single" w:sz="4" w:space="0" w:color="000000"/>
            </w:tcBorders>
          </w:tcPr>
          <w:p w14:paraId="59B07EB0" w14:textId="4541B4E2" w:rsidR="00ED71B8" w:rsidRDefault="00ED71B8" w:rsidP="00ED71B8">
            <w:pPr>
              <w:spacing w:after="0" w:line="238"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If Due and Payable: Auto-populated from Loan Transaction screen – Transaction Category of Corp Advance Section 305 Disbursements</w:t>
            </w:r>
            <w:r w:rsidR="00C54BD7">
              <w:rPr>
                <w:rFonts w:ascii="Times New Roman" w:eastAsia="Times New Roman" w:hAnsi="Times New Roman" w:cs="Times New Roman"/>
                <w:sz w:val="18"/>
              </w:rPr>
              <w:t xml:space="preserve"> and </w:t>
            </w:r>
            <w:r w:rsidR="00C54BD7" w:rsidRPr="00DC5C7C">
              <w:rPr>
                <w:rFonts w:ascii="Times New Roman" w:eastAsia="Times New Roman" w:hAnsi="Times New Roman" w:cs="Times New Roman"/>
                <w:sz w:val="18"/>
              </w:rPr>
              <w:t xml:space="preserve">Partial Repayments </w:t>
            </w:r>
            <w:r w:rsidR="00C54BD7">
              <w:rPr>
                <w:rFonts w:ascii="Times New Roman" w:eastAsia="Times New Roman" w:hAnsi="Times New Roman" w:cs="Times New Roman"/>
                <w:sz w:val="18"/>
              </w:rPr>
              <w:t>with an</w:t>
            </w:r>
            <w:r w:rsidR="00C54BD7" w:rsidRPr="00DC5C7C">
              <w:rPr>
                <w:rFonts w:ascii="Times New Roman" w:eastAsia="Times New Roman" w:hAnsi="Times New Roman" w:cs="Times New Roman"/>
                <w:sz w:val="18"/>
              </w:rPr>
              <w:t xml:space="preserve"> Effective Date after </w:t>
            </w:r>
            <w:r w:rsidR="00C54BD7">
              <w:rPr>
                <w:rFonts w:ascii="Times New Roman" w:eastAsia="Times New Roman" w:hAnsi="Times New Roman" w:cs="Times New Roman"/>
                <w:sz w:val="18"/>
              </w:rPr>
              <w:t xml:space="preserve">the </w:t>
            </w:r>
            <w:r w:rsidR="00C54BD7" w:rsidRPr="00DC5C7C">
              <w:rPr>
                <w:rFonts w:ascii="Times New Roman" w:eastAsia="Times New Roman" w:hAnsi="Times New Roman" w:cs="Times New Roman"/>
                <w:sz w:val="18"/>
              </w:rPr>
              <w:t>Block 17 UPB Cutoff Date</w:t>
            </w:r>
            <w:r w:rsidR="00C54BD7">
              <w:rPr>
                <w:rFonts w:ascii="Times New Roman" w:eastAsia="Times New Roman" w:hAnsi="Times New Roman" w:cs="Times New Roman"/>
                <w:sz w:val="18"/>
              </w:rPr>
              <w:t>.</w:t>
            </w:r>
            <w:r>
              <w:rPr>
                <w:rFonts w:ascii="Times New Roman" w:eastAsia="Times New Roman" w:hAnsi="Times New Roman" w:cs="Times New Roman"/>
                <w:sz w:val="18"/>
              </w:rPr>
              <w:t xml:space="preserve"> </w:t>
            </w:r>
          </w:p>
          <w:p w14:paraId="529A7F5F" w14:textId="7C7C0809" w:rsidR="00ED71B8" w:rsidRDefault="00ED71B8" w:rsidP="00ED71B8">
            <w:pPr>
              <w:spacing w:after="0" w:line="238" w:lineRule="auto"/>
              <w:ind w:left="106" w:right="216"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r w:rsidR="00511CB7" w:rsidRPr="00511CB7">
              <w:rPr>
                <w:rFonts w:ascii="Times New Roman" w:eastAsia="Times New Roman" w:hAnsi="Times New Roman" w:cs="Times New Roman"/>
                <w:sz w:val="18"/>
              </w:rPr>
              <w:t>HUD considers the incurred date for property charge expenses paid by the servicer as the servicer’s disbursement date of the payment</w:t>
            </w:r>
          </w:p>
          <w:p w14:paraId="7CA62C23" w14:textId="77777777" w:rsidR="00ED71B8" w:rsidRDefault="00ED71B8" w:rsidP="00ED71B8">
            <w:pPr>
              <w:spacing w:after="0" w:line="259" w:lineRule="auto"/>
              <w:ind w:left="106" w:firstLine="0"/>
              <w:rPr>
                <w:rFonts w:ascii="Times New Roman" w:eastAsia="Times New Roman" w:hAnsi="Times New Roman" w:cs="Times New Roman"/>
                <w:sz w:val="18"/>
              </w:rPr>
            </w:pPr>
            <w:r w:rsidRPr="00405AE2">
              <w:rPr>
                <w:rFonts w:ascii="Times New Roman" w:eastAsia="Times New Roman" w:hAnsi="Times New Roman" w:cs="Times New Roman"/>
                <w:sz w:val="18"/>
              </w:rPr>
              <w:t xml:space="preserve">Service Fee is </w:t>
            </w:r>
            <w:proofErr w:type="gramStart"/>
            <w:r w:rsidRPr="00405AE2">
              <w:rPr>
                <w:rFonts w:ascii="Times New Roman" w:eastAsia="Times New Roman" w:hAnsi="Times New Roman" w:cs="Times New Roman"/>
                <w:sz w:val="18"/>
              </w:rPr>
              <w:t>auto-populated</w:t>
            </w:r>
            <w:proofErr w:type="gramEnd"/>
            <w:r w:rsidRPr="00405AE2">
              <w:rPr>
                <w:rFonts w:ascii="Times New Roman" w:eastAsia="Times New Roman" w:hAnsi="Times New Roman" w:cs="Times New Roman"/>
                <w:sz w:val="18"/>
              </w:rPr>
              <w:t>.</w:t>
            </w:r>
            <w:r>
              <w:rPr>
                <w:rFonts w:ascii="Times New Roman" w:eastAsia="Times New Roman" w:hAnsi="Times New Roman" w:cs="Times New Roman"/>
                <w:sz w:val="18"/>
              </w:rPr>
              <w:t xml:space="preserve"> </w:t>
            </w:r>
          </w:p>
          <w:p w14:paraId="7D3B746C" w14:textId="77777777" w:rsidR="00CF5757" w:rsidRDefault="00CF5757" w:rsidP="00ED71B8">
            <w:pPr>
              <w:spacing w:after="0" w:line="259" w:lineRule="auto"/>
              <w:ind w:left="106" w:firstLine="0"/>
            </w:pPr>
          </w:p>
          <w:p w14:paraId="0C154D49" w14:textId="00F9A6B2" w:rsidR="00CF5757" w:rsidRDefault="00CF5757" w:rsidP="00ED71B8">
            <w:pPr>
              <w:spacing w:after="0" w:line="259" w:lineRule="auto"/>
              <w:ind w:left="106" w:firstLine="0"/>
            </w:pPr>
            <w:r>
              <w:rPr>
                <w:rFonts w:ascii="Times New Roman" w:eastAsia="Times New Roman" w:hAnsi="Times New Roman" w:cs="Times New Roman"/>
                <w:sz w:val="18"/>
              </w:rPr>
              <w:t xml:space="preserve">If not Due and Payable: transactions category total must be zero to </w:t>
            </w:r>
            <w:r w:rsidR="00A742B9">
              <w:rPr>
                <w:rFonts w:ascii="Times New Roman" w:eastAsia="Times New Roman" w:hAnsi="Times New Roman" w:cs="Times New Roman"/>
                <w:sz w:val="18"/>
              </w:rPr>
              <w:t>allow claim filing</w:t>
            </w:r>
          </w:p>
        </w:tc>
      </w:tr>
      <w:tr w:rsidR="00ED71B8" w14:paraId="328DAA70"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1F260D75"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306 </w:t>
            </w:r>
          </w:p>
        </w:tc>
        <w:tc>
          <w:tcPr>
            <w:tcW w:w="1458" w:type="pct"/>
            <w:tcBorders>
              <w:top w:val="single" w:sz="4" w:space="0" w:color="000000"/>
              <w:left w:val="single" w:sz="4" w:space="0" w:color="000000"/>
              <w:bottom w:val="single" w:sz="4" w:space="0" w:color="000000"/>
              <w:right w:val="single" w:sz="4" w:space="0" w:color="000000"/>
            </w:tcBorders>
          </w:tcPr>
          <w:p w14:paraId="11DF004C"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Attorney/Trustee Fees </w:t>
            </w:r>
          </w:p>
        </w:tc>
        <w:tc>
          <w:tcPr>
            <w:tcW w:w="2856" w:type="pct"/>
            <w:tcBorders>
              <w:top w:val="single" w:sz="4" w:space="0" w:color="000000"/>
              <w:left w:val="single" w:sz="4" w:space="0" w:color="000000"/>
              <w:bottom w:val="single" w:sz="4" w:space="0" w:color="000000"/>
              <w:right w:val="single" w:sz="4" w:space="0" w:color="000000"/>
            </w:tcBorders>
          </w:tcPr>
          <w:p w14:paraId="3CF9FF50"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306 Disbursements. </w:t>
            </w:r>
          </w:p>
          <w:p w14:paraId="56E7C3D8"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p w14:paraId="331B1F54" w14:textId="047CBCD4" w:rsidR="00CF5757" w:rsidRDefault="00CF5757" w:rsidP="00ED71B8">
            <w:pPr>
              <w:spacing w:after="0" w:line="259" w:lineRule="auto"/>
              <w:ind w:left="106" w:right="216" w:firstLine="0"/>
            </w:pPr>
            <w:r>
              <w:rPr>
                <w:rFonts w:ascii="Times New Roman" w:eastAsia="Times New Roman" w:hAnsi="Times New Roman" w:cs="Times New Roman"/>
                <w:sz w:val="18"/>
              </w:rPr>
              <w:t xml:space="preserve">If not Due and Payable: transactions category total must be zero to </w:t>
            </w:r>
            <w:r w:rsidR="00A60291">
              <w:rPr>
                <w:rFonts w:ascii="Times New Roman" w:eastAsia="Times New Roman" w:hAnsi="Times New Roman" w:cs="Times New Roman"/>
                <w:sz w:val="18"/>
              </w:rPr>
              <w:t>allow claim filing</w:t>
            </w:r>
          </w:p>
        </w:tc>
      </w:tr>
      <w:tr w:rsidR="00ED71B8" w14:paraId="754EFBE5"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7FD06B1E"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307 </w:t>
            </w:r>
          </w:p>
        </w:tc>
        <w:tc>
          <w:tcPr>
            <w:tcW w:w="1458" w:type="pct"/>
            <w:tcBorders>
              <w:top w:val="single" w:sz="4" w:space="0" w:color="000000"/>
              <w:left w:val="single" w:sz="4" w:space="0" w:color="000000"/>
              <w:bottom w:val="single" w:sz="4" w:space="0" w:color="000000"/>
              <w:right w:val="single" w:sz="4" w:space="0" w:color="000000"/>
            </w:tcBorders>
          </w:tcPr>
          <w:p w14:paraId="79AA5555"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Foreclosure, Acquisition, Conveyance, and other Costs </w:t>
            </w:r>
          </w:p>
        </w:tc>
        <w:tc>
          <w:tcPr>
            <w:tcW w:w="2856" w:type="pct"/>
            <w:tcBorders>
              <w:top w:val="single" w:sz="4" w:space="0" w:color="000000"/>
              <w:left w:val="single" w:sz="4" w:space="0" w:color="000000"/>
              <w:bottom w:val="single" w:sz="4" w:space="0" w:color="000000"/>
              <w:right w:val="single" w:sz="4" w:space="0" w:color="000000"/>
            </w:tcBorders>
          </w:tcPr>
          <w:p w14:paraId="56B8F6C0"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307 Disbursements. </w:t>
            </w:r>
          </w:p>
          <w:p w14:paraId="77087176"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p w14:paraId="16988C67" w14:textId="4064D367" w:rsidR="00CF5757" w:rsidRDefault="00CF5757" w:rsidP="00ED71B8">
            <w:pPr>
              <w:spacing w:after="0" w:line="259" w:lineRule="auto"/>
              <w:ind w:left="106" w:right="216" w:firstLine="0"/>
            </w:pPr>
            <w:r>
              <w:rPr>
                <w:rFonts w:ascii="Times New Roman" w:eastAsia="Times New Roman" w:hAnsi="Times New Roman" w:cs="Times New Roman"/>
                <w:sz w:val="18"/>
              </w:rPr>
              <w:t xml:space="preserve">If not Due and Payable: transactions category total must be zero to </w:t>
            </w:r>
            <w:r w:rsidR="00A60291">
              <w:rPr>
                <w:rFonts w:ascii="Times New Roman" w:eastAsia="Times New Roman" w:hAnsi="Times New Roman" w:cs="Times New Roman"/>
                <w:sz w:val="18"/>
              </w:rPr>
              <w:t>allow claim filing</w:t>
            </w:r>
          </w:p>
        </w:tc>
      </w:tr>
      <w:tr w:rsidR="00ED71B8" w14:paraId="0DECF560"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72226E09"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308 </w:t>
            </w:r>
          </w:p>
        </w:tc>
        <w:tc>
          <w:tcPr>
            <w:tcW w:w="1458" w:type="pct"/>
            <w:tcBorders>
              <w:top w:val="single" w:sz="4" w:space="0" w:color="000000"/>
              <w:left w:val="single" w:sz="4" w:space="0" w:color="000000"/>
              <w:bottom w:val="single" w:sz="4" w:space="0" w:color="000000"/>
              <w:right w:val="single" w:sz="4" w:space="0" w:color="000000"/>
            </w:tcBorders>
          </w:tcPr>
          <w:p w14:paraId="2DE43433"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Taxes on Deed </w:t>
            </w:r>
          </w:p>
        </w:tc>
        <w:tc>
          <w:tcPr>
            <w:tcW w:w="2856" w:type="pct"/>
            <w:tcBorders>
              <w:top w:val="single" w:sz="4" w:space="0" w:color="000000"/>
              <w:left w:val="single" w:sz="4" w:space="0" w:color="000000"/>
              <w:bottom w:val="single" w:sz="4" w:space="0" w:color="000000"/>
              <w:right w:val="single" w:sz="4" w:space="0" w:color="000000"/>
            </w:tcBorders>
          </w:tcPr>
          <w:p w14:paraId="26B355C8" w14:textId="77777777" w:rsidR="00ED71B8" w:rsidRDefault="00ED71B8" w:rsidP="00ED71B8">
            <w:pPr>
              <w:spacing w:after="0" w:line="273" w:lineRule="auto"/>
              <w:ind w:left="106" w:firstLine="0"/>
            </w:pPr>
            <w:r>
              <w:rPr>
                <w:rFonts w:ascii="Times New Roman" w:eastAsia="Times New Roman" w:hAnsi="Times New Roman" w:cs="Times New Roman"/>
                <w:sz w:val="18"/>
              </w:rPr>
              <w:t xml:space="preserve">If Due and Payable: Auto-populated from Loan Transaction screen – Transaction Category of Corp Advance Section 308 Disbursements. </w:t>
            </w:r>
          </w:p>
          <w:p w14:paraId="1938A04D" w14:textId="77777777" w:rsidR="00ED71B8" w:rsidRDefault="00ED71B8" w:rsidP="00810CBF">
            <w:pPr>
              <w:spacing w:after="0" w:line="259" w:lineRule="auto"/>
              <w:ind w:left="106" w:right="216" w:firstLine="0"/>
              <w:rPr>
                <w:rFonts w:ascii="Times New Roman" w:eastAsia="Times New Roman" w:hAnsi="Times New Roman" w:cs="Times New Roman"/>
                <w:sz w:val="18"/>
              </w:rPr>
            </w:pPr>
            <w:r w:rsidRPr="0088584C">
              <w:rPr>
                <w:rFonts w:ascii="Times New Roman" w:eastAsia="Times New Roman" w:hAnsi="Times New Roman" w:cs="Times New Roman"/>
                <w:b/>
                <w:sz w:val="18"/>
              </w:rPr>
              <w:t>Note</w:t>
            </w:r>
            <w:r w:rsidRPr="00810CBF">
              <w:rPr>
                <w:rFonts w:ascii="Times New Roman" w:eastAsia="Times New Roman" w:hAnsi="Times New Roman" w:cs="Times New Roman"/>
                <w:b/>
                <w:sz w:val="18"/>
              </w:rPr>
              <w:t xml:space="preserve">: </w:t>
            </w:r>
            <w:r w:rsidRPr="00C347C4">
              <w:rPr>
                <w:rFonts w:ascii="Times New Roman" w:eastAsia="Times New Roman" w:hAnsi="Times New Roman" w:cs="Times New Roman"/>
                <w:sz w:val="18"/>
              </w:rPr>
              <w:t>Expense must be incurred within HUD established timeframes.</w:t>
            </w:r>
            <w:r>
              <w:rPr>
                <w:rFonts w:ascii="Times New Roman" w:eastAsia="Times New Roman" w:hAnsi="Times New Roman" w:cs="Times New Roman"/>
                <w:sz w:val="18"/>
              </w:rPr>
              <w:t xml:space="preserve"> </w:t>
            </w:r>
          </w:p>
          <w:p w14:paraId="0438B10D" w14:textId="770EF934" w:rsidR="00CF5757" w:rsidRDefault="00CF5757" w:rsidP="00810CBF">
            <w:pPr>
              <w:spacing w:after="0" w:line="259" w:lineRule="auto"/>
              <w:ind w:left="106" w:right="216" w:firstLine="0"/>
            </w:pPr>
            <w:r>
              <w:rPr>
                <w:rFonts w:ascii="Times New Roman" w:eastAsia="Times New Roman" w:hAnsi="Times New Roman" w:cs="Times New Roman"/>
                <w:sz w:val="18"/>
              </w:rPr>
              <w:t xml:space="preserve">If not Due and Payable: transactions category total must be zero to </w:t>
            </w:r>
            <w:r w:rsidR="00A60291">
              <w:rPr>
                <w:rFonts w:ascii="Times New Roman" w:eastAsia="Times New Roman" w:hAnsi="Times New Roman" w:cs="Times New Roman"/>
                <w:sz w:val="18"/>
              </w:rPr>
              <w:t>allow claim filing</w:t>
            </w:r>
          </w:p>
        </w:tc>
      </w:tr>
      <w:tr w:rsidR="00ED71B8" w14:paraId="5CB8C609"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568E1973"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309 </w:t>
            </w:r>
          </w:p>
        </w:tc>
        <w:tc>
          <w:tcPr>
            <w:tcW w:w="1458" w:type="pct"/>
            <w:tcBorders>
              <w:top w:val="single" w:sz="4" w:space="0" w:color="000000"/>
              <w:left w:val="single" w:sz="4" w:space="0" w:color="000000"/>
              <w:bottom w:val="single" w:sz="4" w:space="0" w:color="000000"/>
              <w:right w:val="single" w:sz="4" w:space="0" w:color="000000"/>
            </w:tcBorders>
          </w:tcPr>
          <w:p w14:paraId="247325BF"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Special Assessments </w:t>
            </w:r>
          </w:p>
        </w:tc>
        <w:tc>
          <w:tcPr>
            <w:tcW w:w="2856" w:type="pct"/>
            <w:tcBorders>
              <w:top w:val="single" w:sz="4" w:space="0" w:color="000000"/>
              <w:left w:val="single" w:sz="4" w:space="0" w:color="000000"/>
              <w:bottom w:val="single" w:sz="4" w:space="0" w:color="000000"/>
              <w:right w:val="single" w:sz="4" w:space="0" w:color="000000"/>
            </w:tcBorders>
          </w:tcPr>
          <w:p w14:paraId="588A9ACF"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309 Disbursements. </w:t>
            </w:r>
          </w:p>
          <w:p w14:paraId="6CF53E23"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p w14:paraId="707BE979" w14:textId="147B383A" w:rsidR="00CF5757" w:rsidRDefault="00CF5757" w:rsidP="00ED71B8">
            <w:pPr>
              <w:spacing w:after="0" w:line="259" w:lineRule="auto"/>
              <w:ind w:left="106" w:right="216" w:firstLine="0"/>
            </w:pPr>
            <w:r>
              <w:rPr>
                <w:rFonts w:ascii="Times New Roman" w:eastAsia="Times New Roman" w:hAnsi="Times New Roman" w:cs="Times New Roman"/>
                <w:sz w:val="18"/>
              </w:rPr>
              <w:t xml:space="preserve">If not Due and Payable: transactions category total must be zero to </w:t>
            </w:r>
            <w:r w:rsidR="00A60291">
              <w:rPr>
                <w:rFonts w:ascii="Times New Roman" w:eastAsia="Times New Roman" w:hAnsi="Times New Roman" w:cs="Times New Roman"/>
                <w:sz w:val="18"/>
              </w:rPr>
              <w:t>allow claim filing</w:t>
            </w:r>
          </w:p>
        </w:tc>
      </w:tr>
      <w:tr w:rsidR="00ED71B8" w14:paraId="1983C7B7" w14:textId="77777777" w:rsidTr="000C3B11">
        <w:trPr>
          <w:cantSplit/>
          <w:trHeight w:val="181"/>
        </w:trPr>
        <w:tc>
          <w:tcPr>
            <w:tcW w:w="686" w:type="pct"/>
            <w:tcBorders>
              <w:top w:val="single" w:sz="4" w:space="0" w:color="000000"/>
              <w:left w:val="single" w:sz="4" w:space="0" w:color="000000"/>
              <w:bottom w:val="single" w:sz="4" w:space="0" w:color="000000"/>
              <w:right w:val="single" w:sz="4" w:space="0" w:color="000000"/>
            </w:tcBorders>
          </w:tcPr>
          <w:p w14:paraId="37922382" w14:textId="77777777" w:rsidR="00ED71B8" w:rsidRDefault="00ED71B8" w:rsidP="00ED71B8">
            <w:pPr>
              <w:spacing w:after="0" w:line="259" w:lineRule="auto"/>
              <w:ind w:left="103" w:firstLine="0"/>
            </w:pPr>
            <w:r>
              <w:rPr>
                <w:rFonts w:ascii="Times New Roman" w:eastAsia="Times New Roman" w:hAnsi="Times New Roman" w:cs="Times New Roman"/>
                <w:sz w:val="18"/>
              </w:rPr>
              <w:lastRenderedPageBreak/>
              <w:t xml:space="preserve">Item 310 </w:t>
            </w:r>
          </w:p>
        </w:tc>
        <w:tc>
          <w:tcPr>
            <w:tcW w:w="1458" w:type="pct"/>
            <w:tcBorders>
              <w:top w:val="single" w:sz="4" w:space="0" w:color="000000"/>
              <w:left w:val="single" w:sz="4" w:space="0" w:color="000000"/>
              <w:bottom w:val="single" w:sz="4" w:space="0" w:color="000000"/>
              <w:right w:val="single" w:sz="4" w:space="0" w:color="000000"/>
            </w:tcBorders>
          </w:tcPr>
          <w:p w14:paraId="7C68FCB4"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Bankruptcy </w:t>
            </w:r>
          </w:p>
        </w:tc>
        <w:tc>
          <w:tcPr>
            <w:tcW w:w="2856" w:type="pct"/>
            <w:tcBorders>
              <w:top w:val="single" w:sz="4" w:space="0" w:color="000000"/>
              <w:left w:val="single" w:sz="4" w:space="0" w:color="000000"/>
              <w:bottom w:val="single" w:sz="4" w:space="0" w:color="000000"/>
              <w:right w:val="single" w:sz="4" w:space="0" w:color="000000"/>
            </w:tcBorders>
          </w:tcPr>
          <w:p w14:paraId="1E31995D" w14:textId="5C1BC6F0" w:rsidR="00415EE8" w:rsidRPr="00F159DB" w:rsidRDefault="00415EE8" w:rsidP="00415EE8">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310 Disbursements. </w:t>
            </w:r>
          </w:p>
          <w:p w14:paraId="06CB5C2B" w14:textId="5628D81E" w:rsidR="00ED71B8" w:rsidRDefault="00415EE8" w:rsidP="00415EE8">
            <w:pPr>
              <w:spacing w:after="0" w:line="259" w:lineRule="auto"/>
              <w:ind w:left="106" w:firstLine="0"/>
              <w:rPr>
                <w:rFonts w:ascii="Times New Roman" w:eastAsia="Times New Roman" w:hAnsi="Times New Roman" w:cs="Times New Roman"/>
                <w:sz w:val="18"/>
              </w:rPr>
            </w:pPr>
            <w:r w:rsidRPr="004C04E9">
              <w:rPr>
                <w:rFonts w:ascii="Times New Roman" w:eastAsia="Times New Roman" w:hAnsi="Times New Roman" w:cs="Times New Roman"/>
                <w:b/>
                <w:sz w:val="18"/>
              </w:rPr>
              <w:t>Note</w:t>
            </w:r>
            <w:r w:rsidRPr="00F159DB">
              <w:rPr>
                <w:rFonts w:ascii="Times New Roman" w:eastAsia="Times New Roman" w:hAnsi="Times New Roman" w:cs="Times New Roman"/>
                <w:sz w:val="18"/>
              </w:rPr>
              <w:t xml:space="preserve">: </w:t>
            </w:r>
            <w:r>
              <w:rPr>
                <w:rFonts w:ascii="Times New Roman" w:eastAsia="Times New Roman" w:hAnsi="Times New Roman" w:cs="Times New Roman"/>
                <w:sz w:val="18"/>
              </w:rPr>
              <w:t>Expense must be incurred within HUD established timeframes.</w:t>
            </w:r>
          </w:p>
          <w:p w14:paraId="62B3745C" w14:textId="77F7E8F0" w:rsidR="00415EE8" w:rsidRDefault="00415EE8" w:rsidP="00415EE8">
            <w:pPr>
              <w:spacing w:after="0" w:line="259" w:lineRule="auto"/>
              <w:ind w:left="106" w:firstLine="0"/>
            </w:pPr>
            <w:r>
              <w:rPr>
                <w:rFonts w:ascii="Times New Roman" w:eastAsia="Times New Roman" w:hAnsi="Times New Roman" w:cs="Times New Roman"/>
                <w:sz w:val="18"/>
              </w:rPr>
              <w:t xml:space="preserve">If not Due and Payable: transactions category total must be zero to </w:t>
            </w:r>
            <w:r w:rsidR="00A60291">
              <w:rPr>
                <w:rFonts w:ascii="Times New Roman" w:eastAsia="Times New Roman" w:hAnsi="Times New Roman" w:cs="Times New Roman"/>
                <w:sz w:val="18"/>
              </w:rPr>
              <w:t>allow claim filing</w:t>
            </w:r>
          </w:p>
        </w:tc>
      </w:tr>
      <w:tr w:rsidR="00ED71B8" w14:paraId="55E69D5C" w14:textId="77777777" w:rsidTr="00D12A64">
        <w:trPr>
          <w:cantSplit/>
          <w:trHeight w:val="1801"/>
        </w:trPr>
        <w:tc>
          <w:tcPr>
            <w:tcW w:w="686" w:type="pct"/>
            <w:tcBorders>
              <w:top w:val="single" w:sz="4" w:space="0" w:color="000000"/>
              <w:left w:val="single" w:sz="4" w:space="0" w:color="000000"/>
              <w:bottom w:val="single" w:sz="4" w:space="0" w:color="000000"/>
              <w:right w:val="single" w:sz="4" w:space="0" w:color="000000"/>
            </w:tcBorders>
          </w:tcPr>
          <w:p w14:paraId="6F91663C" w14:textId="77777777" w:rsidR="00ED71B8" w:rsidRPr="00F515F9" w:rsidRDefault="00ED71B8" w:rsidP="00ED71B8">
            <w:pPr>
              <w:spacing w:after="0" w:line="259" w:lineRule="auto"/>
              <w:ind w:left="103" w:firstLine="0"/>
            </w:pPr>
            <w:r w:rsidRPr="00FE4D79">
              <w:rPr>
                <w:rFonts w:ascii="Times New Roman" w:eastAsia="Times New Roman" w:hAnsi="Times New Roman" w:cs="Times New Roman"/>
                <w:sz w:val="18"/>
              </w:rPr>
              <w:t>Item 311</w:t>
            </w:r>
            <w:r w:rsidRPr="00F515F9">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380BF2D3" w14:textId="77777777" w:rsidR="00ED71B8" w:rsidRPr="00D9409D" w:rsidRDefault="00ED71B8" w:rsidP="00ED71B8">
            <w:pPr>
              <w:spacing w:after="0" w:line="259" w:lineRule="auto"/>
              <w:ind w:left="102" w:firstLine="0"/>
            </w:pPr>
            <w:r w:rsidRPr="00D9409D">
              <w:rPr>
                <w:rFonts w:ascii="Times New Roman" w:eastAsia="Times New Roman" w:hAnsi="Times New Roman" w:cs="Times New Roman"/>
                <w:sz w:val="18"/>
              </w:rPr>
              <w:t xml:space="preserve">Mortgage Insurance Premiums </w:t>
            </w:r>
          </w:p>
        </w:tc>
        <w:tc>
          <w:tcPr>
            <w:tcW w:w="2856" w:type="pct"/>
            <w:tcBorders>
              <w:top w:val="single" w:sz="4" w:space="0" w:color="000000"/>
              <w:left w:val="single" w:sz="4" w:space="0" w:color="000000"/>
              <w:bottom w:val="single" w:sz="4" w:space="0" w:color="000000"/>
              <w:right w:val="single" w:sz="4" w:space="0" w:color="000000"/>
            </w:tcBorders>
          </w:tcPr>
          <w:p w14:paraId="04DDC579" w14:textId="77777777" w:rsidR="00ED71B8" w:rsidRPr="003D1F7B" w:rsidRDefault="00ED71B8" w:rsidP="00ED71B8">
            <w:pPr>
              <w:spacing w:after="0" w:line="259" w:lineRule="auto"/>
              <w:ind w:left="103" w:firstLine="0"/>
              <w:rPr>
                <w:rFonts w:ascii="Times New Roman" w:eastAsia="Times New Roman" w:hAnsi="Times New Roman" w:cs="Times New Roman"/>
                <w:sz w:val="18"/>
              </w:rPr>
            </w:pPr>
            <w:r w:rsidRPr="003D1F7B">
              <w:rPr>
                <w:rFonts w:ascii="Times New Roman" w:eastAsia="Times New Roman" w:hAnsi="Times New Roman" w:cs="Times New Roman"/>
                <w:b/>
                <w:sz w:val="18"/>
              </w:rPr>
              <w:t>For FHA Case # Assignment Date Before 09/19/17</w:t>
            </w:r>
            <w:r w:rsidRPr="003D1F7B">
              <w:rPr>
                <w:rFonts w:ascii="Times New Roman" w:eastAsia="Times New Roman" w:hAnsi="Times New Roman" w:cs="Times New Roman"/>
                <w:sz w:val="18"/>
              </w:rPr>
              <w:t>:</w:t>
            </w:r>
          </w:p>
          <w:p w14:paraId="4AED5499" w14:textId="6744DDE3" w:rsidR="00ED71B8" w:rsidRPr="00FE4D79" w:rsidRDefault="00ED71B8" w:rsidP="00ED71B8">
            <w:pPr>
              <w:spacing w:after="0" w:line="259" w:lineRule="auto"/>
              <w:ind w:left="106" w:firstLine="0"/>
              <w:rPr>
                <w:rFonts w:ascii="Times New Roman" w:eastAsia="Times New Roman" w:hAnsi="Times New Roman" w:cs="Times New Roman"/>
                <w:sz w:val="18"/>
              </w:rPr>
            </w:pPr>
            <w:r w:rsidRPr="003D1F7B">
              <w:rPr>
                <w:rFonts w:ascii="Times New Roman" w:eastAsia="Times New Roman" w:hAnsi="Times New Roman" w:cs="Times New Roman"/>
                <w:sz w:val="18"/>
              </w:rPr>
              <w:t xml:space="preserve">Includes MIP Effective Date &gt; Item 10 and </w:t>
            </w:r>
            <w:r w:rsidR="003D1F7B">
              <w:rPr>
                <w:rFonts w:ascii="Times New Roman" w:eastAsia="Times New Roman" w:hAnsi="Times New Roman" w:cs="Times New Roman"/>
                <w:sz w:val="18"/>
              </w:rPr>
              <w:t>is</w:t>
            </w:r>
            <w:r w:rsidRPr="003D1F7B">
              <w:rPr>
                <w:rFonts w:ascii="Times New Roman" w:eastAsia="Times New Roman" w:hAnsi="Times New Roman" w:cs="Times New Roman"/>
                <w:sz w:val="18"/>
              </w:rPr>
              <w:t xml:space="preserve"> prorated through the “Submitted for Payment” step completion date from the CT23 timeline.</w:t>
            </w:r>
          </w:p>
          <w:p w14:paraId="01347B0D" w14:textId="77777777" w:rsidR="00ED71B8" w:rsidRPr="00FE4D79" w:rsidRDefault="00ED71B8" w:rsidP="00ED71B8">
            <w:pPr>
              <w:spacing w:after="0" w:line="259" w:lineRule="auto"/>
              <w:ind w:left="106" w:firstLine="0"/>
              <w:rPr>
                <w:rFonts w:ascii="Times New Roman" w:eastAsia="Times New Roman" w:hAnsi="Times New Roman" w:cs="Times New Roman"/>
                <w:sz w:val="18"/>
              </w:rPr>
            </w:pPr>
          </w:p>
          <w:p w14:paraId="2A29EEA3" w14:textId="1E289851" w:rsidR="00ED71B8" w:rsidRDefault="00ED71B8" w:rsidP="00ED71B8">
            <w:pPr>
              <w:spacing w:after="0" w:line="259" w:lineRule="auto"/>
              <w:ind w:left="106" w:firstLine="0"/>
              <w:rPr>
                <w:rFonts w:ascii="Times New Roman" w:eastAsia="Times New Roman" w:hAnsi="Times New Roman" w:cs="Times New Roman"/>
                <w:sz w:val="18"/>
              </w:rPr>
            </w:pPr>
            <w:r w:rsidRPr="00D701E5">
              <w:rPr>
                <w:rFonts w:ascii="Times New Roman" w:eastAsia="Times New Roman" w:hAnsi="Times New Roman" w:cs="Times New Roman"/>
                <w:b/>
                <w:sz w:val="18"/>
              </w:rPr>
              <w:t xml:space="preserve">For FHA Case # Assignment Date </w:t>
            </w:r>
            <w:proofErr w:type="gramStart"/>
            <w:r w:rsidRPr="00D701E5">
              <w:rPr>
                <w:rFonts w:ascii="Times New Roman" w:eastAsia="Times New Roman" w:hAnsi="Times New Roman" w:cs="Times New Roman"/>
                <w:b/>
                <w:sz w:val="18"/>
              </w:rPr>
              <w:t>On</w:t>
            </w:r>
            <w:proofErr w:type="gramEnd"/>
            <w:r w:rsidRPr="00D701E5">
              <w:rPr>
                <w:rFonts w:ascii="Times New Roman" w:eastAsia="Times New Roman" w:hAnsi="Times New Roman" w:cs="Times New Roman"/>
                <w:b/>
                <w:sz w:val="18"/>
              </w:rPr>
              <w:t xml:space="preserve"> or After 09/19/17</w:t>
            </w:r>
            <w:r w:rsidRPr="00FE4D79">
              <w:rPr>
                <w:rFonts w:ascii="Times New Roman" w:eastAsia="Times New Roman" w:hAnsi="Times New Roman" w:cs="Times New Roman"/>
                <w:sz w:val="18"/>
              </w:rPr>
              <w:t xml:space="preserve">: </w:t>
            </w:r>
          </w:p>
          <w:p w14:paraId="73BDDD7B" w14:textId="6E1F049B" w:rsidR="000C3B11" w:rsidRPr="00810CBF" w:rsidRDefault="00ED71B8" w:rsidP="00DC46EF">
            <w:pPr>
              <w:spacing w:after="0" w:line="259" w:lineRule="auto"/>
              <w:ind w:left="106" w:firstLine="0"/>
              <w:rPr>
                <w:rFonts w:ascii="Times New Roman" w:eastAsia="Times New Roman" w:hAnsi="Times New Roman" w:cs="Times New Roman"/>
                <w:sz w:val="18"/>
              </w:rPr>
            </w:pPr>
            <w:r>
              <w:rPr>
                <w:rFonts w:ascii="Times New Roman" w:eastAsia="Times New Roman" w:hAnsi="Times New Roman" w:cs="Times New Roman"/>
                <w:sz w:val="18"/>
              </w:rPr>
              <w:t xml:space="preserve">Includes MIP Effective Date &gt; Item 8 up through the earlier of: </w:t>
            </w:r>
            <w:r w:rsidRPr="002D6637">
              <w:rPr>
                <w:rFonts w:ascii="Times New Roman" w:eastAsia="Times New Roman" w:hAnsi="Times New Roman" w:cs="Times New Roman"/>
                <w:sz w:val="18"/>
              </w:rPr>
              <w:t xml:space="preserve">the date MIP was </w:t>
            </w:r>
            <w:proofErr w:type="gramStart"/>
            <w:r w:rsidRPr="002D6637">
              <w:rPr>
                <w:rFonts w:ascii="Times New Roman" w:eastAsia="Times New Roman" w:hAnsi="Times New Roman" w:cs="Times New Roman"/>
                <w:sz w:val="18"/>
              </w:rPr>
              <w:t>stopped, or</w:t>
            </w:r>
            <w:proofErr w:type="gramEnd"/>
            <w:r w:rsidRPr="002D6637">
              <w:rPr>
                <w:rFonts w:ascii="Times New Roman" w:eastAsia="Times New Roman" w:hAnsi="Times New Roman" w:cs="Times New Roman"/>
                <w:sz w:val="18"/>
              </w:rPr>
              <w:t xml:space="preserve"> prorated through the “</w:t>
            </w:r>
            <w:r>
              <w:rPr>
                <w:rFonts w:ascii="Times New Roman" w:eastAsia="Times New Roman" w:hAnsi="Times New Roman" w:cs="Times New Roman"/>
                <w:sz w:val="18"/>
              </w:rPr>
              <w:t>Submitted</w:t>
            </w:r>
            <w:r w:rsidRPr="002D6637">
              <w:rPr>
                <w:rFonts w:ascii="Times New Roman" w:eastAsia="Times New Roman" w:hAnsi="Times New Roman" w:cs="Times New Roman"/>
                <w:sz w:val="18"/>
              </w:rPr>
              <w:t xml:space="preserve"> for Payment” step completion date from the CT23 timeline.</w:t>
            </w:r>
          </w:p>
        </w:tc>
      </w:tr>
      <w:tr w:rsidR="00ED71B8" w14:paraId="246F439A" w14:textId="77777777" w:rsidTr="000C3B11">
        <w:trPr>
          <w:cantSplit/>
          <w:trHeight w:val="226"/>
        </w:trPr>
        <w:tc>
          <w:tcPr>
            <w:tcW w:w="686" w:type="pct"/>
            <w:tcBorders>
              <w:top w:val="single" w:sz="4" w:space="0" w:color="000000"/>
              <w:left w:val="single" w:sz="4" w:space="0" w:color="000000"/>
              <w:bottom w:val="single" w:sz="4" w:space="0" w:color="000000"/>
              <w:right w:val="single" w:sz="4" w:space="0" w:color="000000"/>
            </w:tcBorders>
          </w:tcPr>
          <w:p w14:paraId="0B2FBEFF" w14:textId="1BB88980" w:rsidR="00ED71B8" w:rsidRDefault="00ED71B8" w:rsidP="00ED71B8">
            <w:pPr>
              <w:spacing w:after="0" w:line="259" w:lineRule="auto"/>
              <w:ind w:left="103"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41BEF7AE" w14:textId="77777777" w:rsidR="00ED71B8" w:rsidRDefault="00ED71B8" w:rsidP="00ED71B8">
            <w:pPr>
              <w:spacing w:after="0" w:line="259" w:lineRule="auto"/>
              <w:ind w:left="102"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5630AD25" w14:textId="77777777" w:rsidR="00ED71B8" w:rsidRDefault="00ED71B8" w:rsidP="00ED71B8">
            <w:pPr>
              <w:spacing w:after="0" w:line="259" w:lineRule="auto"/>
              <w:ind w:left="106"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r>
      <w:tr w:rsidR="00ED71B8" w14:paraId="24D0DAAE"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5B8138A5"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406 </w:t>
            </w:r>
          </w:p>
        </w:tc>
        <w:tc>
          <w:tcPr>
            <w:tcW w:w="1458" w:type="pct"/>
            <w:tcBorders>
              <w:top w:val="single" w:sz="4" w:space="0" w:color="000000"/>
              <w:left w:val="single" w:sz="4" w:space="0" w:color="000000"/>
              <w:bottom w:val="single" w:sz="4" w:space="0" w:color="000000"/>
              <w:right w:val="single" w:sz="4" w:space="0" w:color="000000"/>
            </w:tcBorders>
          </w:tcPr>
          <w:p w14:paraId="0766F9A5" w14:textId="77777777" w:rsidR="00ED71B8" w:rsidRDefault="00ED71B8" w:rsidP="00ED71B8">
            <w:pPr>
              <w:spacing w:after="0" w:line="259" w:lineRule="auto"/>
              <w:ind w:left="102" w:firstLine="0"/>
            </w:pPr>
            <w:r>
              <w:rPr>
                <w:rFonts w:ascii="Times New Roman" w:eastAsia="Times New Roman" w:hAnsi="Times New Roman" w:cs="Times New Roman"/>
                <w:sz w:val="18"/>
              </w:rPr>
              <w:t>Amounts due from buyer at closing or at appraisal notice date for: T</w:t>
            </w:r>
            <w:r w:rsidRPr="00A51C36">
              <w:rPr>
                <w:rFonts w:ascii="Times New Roman" w:eastAsia="Times New Roman" w:hAnsi="Times New Roman" w:cs="Times New Roman"/>
                <w:sz w:val="18"/>
              </w:rPr>
              <w:t>axes, Water Rates, Special Assessments</w:t>
            </w:r>
            <w:r>
              <w:rPr>
                <w:rFonts w:ascii="Times New Roman" w:eastAsia="Times New Roman" w:hAnsi="Times New Roman" w:cs="Times New Roman"/>
                <w:sz w:val="18"/>
              </w:rPr>
              <w:t xml:space="preserve"> </w:t>
            </w:r>
            <w:r w:rsidRPr="005F104D">
              <w:rPr>
                <w:rFonts w:ascii="Times New Roman" w:eastAsia="Times New Roman" w:hAnsi="Times New Roman" w:cs="Times New Roman"/>
                <w:sz w:val="18"/>
              </w:rPr>
              <w:t>(Enter on Line 127, Part B)</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39C92958" w14:textId="77777777" w:rsidR="00ED71B8" w:rsidRDefault="00ED71B8" w:rsidP="00ED71B8">
            <w:pPr>
              <w:spacing w:after="0" w:line="259" w:lineRule="auto"/>
              <w:ind w:left="106" w:right="184"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HUD 1 </w:t>
            </w:r>
            <w:r w:rsidRPr="0048350B">
              <w:rPr>
                <w:rFonts w:ascii="Times New Roman" w:eastAsia="Times New Roman" w:hAnsi="Times New Roman" w:cs="Times New Roman"/>
                <w:sz w:val="18"/>
              </w:rPr>
              <w:t>Closing Costs</w:t>
            </w:r>
            <w:r>
              <w:rPr>
                <w:rFonts w:ascii="Times New Roman" w:eastAsia="Times New Roman" w:hAnsi="Times New Roman" w:cs="Times New Roman"/>
                <w:sz w:val="18"/>
              </w:rPr>
              <w:t xml:space="preserve"> Due from Borrower. </w:t>
            </w:r>
          </w:p>
          <w:p w14:paraId="1483F168" w14:textId="24BA22E3" w:rsidR="00ED71B8" w:rsidRPr="00810CBF" w:rsidRDefault="00C94121" w:rsidP="00ED71B8">
            <w:pPr>
              <w:spacing w:after="0" w:line="259" w:lineRule="auto"/>
              <w:ind w:left="106" w:right="184" w:firstLine="0"/>
              <w:jc w:val="both"/>
              <w:rPr>
                <w:rFonts w:ascii="Times New Roman" w:hAnsi="Times New Roman" w:cs="Times New Roman"/>
                <w:sz w:val="18"/>
                <w:szCs w:val="18"/>
              </w:rPr>
            </w:pPr>
            <w:r>
              <w:rPr>
                <w:rFonts w:ascii="Times New Roman" w:hAnsi="Times New Roman" w:cs="Times New Roman"/>
                <w:sz w:val="18"/>
                <w:szCs w:val="18"/>
              </w:rPr>
              <w:t>T</w:t>
            </w:r>
            <w:r w:rsidRPr="00CF40BA">
              <w:rPr>
                <w:rFonts w:ascii="Times New Roman" w:hAnsi="Times New Roman" w:cs="Times New Roman"/>
                <w:sz w:val="18"/>
                <w:szCs w:val="18"/>
              </w:rPr>
              <w:t>his</w:t>
            </w:r>
            <w:r>
              <w:rPr>
                <w:rFonts w:ascii="Times New Roman" w:hAnsi="Times New Roman" w:cs="Times New Roman"/>
                <w:sz w:val="18"/>
                <w:szCs w:val="18"/>
              </w:rPr>
              <w:t xml:space="preserve"> field</w:t>
            </w:r>
            <w:r w:rsidRPr="00CF40BA">
              <w:rPr>
                <w:rFonts w:ascii="Times New Roman" w:hAnsi="Times New Roman" w:cs="Times New Roman"/>
                <w:sz w:val="18"/>
                <w:szCs w:val="18"/>
              </w:rPr>
              <w:t xml:space="preserve"> reduces the total claim amount</w:t>
            </w:r>
            <w:r>
              <w:rPr>
                <w:rFonts w:ascii="Times New Roman" w:hAnsi="Times New Roman" w:cs="Times New Roman"/>
                <w:sz w:val="18"/>
                <w:szCs w:val="18"/>
              </w:rPr>
              <w:t>.</w:t>
            </w:r>
          </w:p>
        </w:tc>
      </w:tr>
      <w:tr w:rsidR="00ED71B8" w14:paraId="55596B6D"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7B620C04"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407 </w:t>
            </w:r>
          </w:p>
        </w:tc>
        <w:tc>
          <w:tcPr>
            <w:tcW w:w="1458" w:type="pct"/>
            <w:tcBorders>
              <w:top w:val="single" w:sz="4" w:space="0" w:color="000000"/>
              <w:left w:val="single" w:sz="4" w:space="0" w:color="000000"/>
              <w:bottom w:val="single" w:sz="4" w:space="0" w:color="000000"/>
              <w:right w:val="single" w:sz="4" w:space="0" w:color="000000"/>
            </w:tcBorders>
          </w:tcPr>
          <w:p w14:paraId="7B73E83D"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Amounts owed to buyer at closing or at appraisal notice date for: </w:t>
            </w:r>
            <w:r w:rsidRPr="00A51C36">
              <w:rPr>
                <w:rFonts w:ascii="Times New Roman" w:eastAsia="Times New Roman" w:hAnsi="Times New Roman" w:cs="Times New Roman"/>
                <w:sz w:val="18"/>
              </w:rPr>
              <w:t>Taxes, Water Rates, Special Assessments</w:t>
            </w:r>
            <w:r>
              <w:rPr>
                <w:rFonts w:ascii="Times New Roman" w:eastAsia="Times New Roman" w:hAnsi="Times New Roman" w:cs="Times New Roman"/>
                <w:sz w:val="18"/>
              </w:rPr>
              <w:t xml:space="preserve"> </w:t>
            </w:r>
            <w:r w:rsidRPr="005F104D">
              <w:rPr>
                <w:rFonts w:ascii="Times New Roman" w:eastAsia="Times New Roman" w:hAnsi="Times New Roman" w:cs="Times New Roman"/>
                <w:sz w:val="18"/>
              </w:rPr>
              <w:t xml:space="preserve">(Enter on Line 128, Part B) </w:t>
            </w:r>
          </w:p>
        </w:tc>
        <w:tc>
          <w:tcPr>
            <w:tcW w:w="2856" w:type="pct"/>
            <w:tcBorders>
              <w:top w:val="single" w:sz="4" w:space="0" w:color="000000"/>
              <w:left w:val="single" w:sz="4" w:space="0" w:color="000000"/>
              <w:bottom w:val="single" w:sz="4" w:space="0" w:color="000000"/>
              <w:right w:val="single" w:sz="4" w:space="0" w:color="000000"/>
            </w:tcBorders>
          </w:tcPr>
          <w:p w14:paraId="1A3B3378" w14:textId="77777777" w:rsidR="00ED71B8" w:rsidRDefault="00ED71B8" w:rsidP="00ED71B8">
            <w:pPr>
              <w:spacing w:after="0" w:line="259" w:lineRule="auto"/>
              <w:ind w:left="106"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HUD 1 </w:t>
            </w:r>
            <w:r w:rsidRPr="0048350B">
              <w:rPr>
                <w:rFonts w:ascii="Times New Roman" w:eastAsia="Times New Roman" w:hAnsi="Times New Roman" w:cs="Times New Roman"/>
                <w:sz w:val="18"/>
              </w:rPr>
              <w:t>Closing Costs Owed to Borrower.</w:t>
            </w:r>
            <w:r>
              <w:rPr>
                <w:rFonts w:ascii="Times New Roman" w:eastAsia="Times New Roman" w:hAnsi="Times New Roman" w:cs="Times New Roman"/>
                <w:sz w:val="18"/>
              </w:rPr>
              <w:t xml:space="preserve"> </w:t>
            </w:r>
          </w:p>
          <w:p w14:paraId="28A176DB" w14:textId="4B6431A3" w:rsidR="00ED71B8" w:rsidRDefault="00ED71B8" w:rsidP="00ED71B8">
            <w:pPr>
              <w:spacing w:after="0" w:line="259" w:lineRule="auto"/>
              <w:ind w:left="106" w:firstLine="0"/>
            </w:pPr>
            <w:r w:rsidRPr="004A4423">
              <w:rPr>
                <w:rFonts w:ascii="Times New Roman" w:eastAsia="Times New Roman" w:hAnsi="Times New Roman" w:cs="Times New Roman"/>
                <w:b/>
                <w:sz w:val="18"/>
              </w:rPr>
              <w:t>Note</w:t>
            </w:r>
            <w:r w:rsidRPr="004A4423">
              <w:rPr>
                <w:rFonts w:ascii="Times New Roman" w:eastAsia="Times New Roman" w:hAnsi="Times New Roman" w:cs="Times New Roman"/>
                <w:sz w:val="18"/>
              </w:rPr>
              <w:t xml:space="preserve">: </w:t>
            </w:r>
            <w:r w:rsidR="004F03AE">
              <w:rPr>
                <w:rFonts w:ascii="Times New Roman" w:eastAsia="Times New Roman" w:hAnsi="Times New Roman" w:cs="Times New Roman"/>
                <w:sz w:val="18"/>
              </w:rPr>
              <w:t xml:space="preserve">For FHA Case # Assignment Date on or After 09/19/17 and </w:t>
            </w:r>
            <w:r w:rsidRPr="004A4423">
              <w:rPr>
                <w:rFonts w:ascii="Times New Roman" w:eastAsia="Times New Roman" w:hAnsi="Times New Roman" w:cs="Times New Roman"/>
                <w:sz w:val="18"/>
              </w:rPr>
              <w:t xml:space="preserve">CT23 Short Sale, the Closing Cost total </w:t>
            </w:r>
            <w:r w:rsidR="0084394E">
              <w:rPr>
                <w:rFonts w:ascii="Times New Roman" w:eastAsia="Times New Roman" w:hAnsi="Times New Roman" w:cs="Times New Roman"/>
                <w:sz w:val="18"/>
              </w:rPr>
              <w:t xml:space="preserve">of 407 and 408 </w:t>
            </w:r>
            <w:r w:rsidRPr="004A4423">
              <w:rPr>
                <w:rFonts w:ascii="Times New Roman" w:eastAsia="Times New Roman" w:hAnsi="Times New Roman" w:cs="Times New Roman"/>
                <w:sz w:val="18"/>
              </w:rPr>
              <w:t xml:space="preserve">cannot exceed 11% of </w:t>
            </w:r>
            <w:r w:rsidR="004A4423" w:rsidRPr="00810CBF">
              <w:rPr>
                <w:rFonts w:ascii="Times New Roman" w:eastAsia="Times New Roman" w:hAnsi="Times New Roman" w:cs="Times New Roman"/>
                <w:sz w:val="18"/>
              </w:rPr>
              <w:t>Block 108 (</w:t>
            </w:r>
            <w:r w:rsidR="0084394E">
              <w:rPr>
                <w:rFonts w:ascii="Times New Roman" w:eastAsia="Times New Roman" w:hAnsi="Times New Roman" w:cs="Times New Roman"/>
                <w:sz w:val="18"/>
              </w:rPr>
              <w:t xml:space="preserve">typically </w:t>
            </w:r>
            <w:r w:rsidRPr="004A4423">
              <w:rPr>
                <w:rFonts w:ascii="Times New Roman" w:eastAsia="Times New Roman" w:hAnsi="Times New Roman" w:cs="Times New Roman"/>
                <w:sz w:val="18"/>
              </w:rPr>
              <w:t>Sale Price</w:t>
            </w:r>
            <w:r w:rsidR="004A4423" w:rsidRPr="00810CBF">
              <w:rPr>
                <w:rFonts w:ascii="Times New Roman" w:eastAsia="Times New Roman" w:hAnsi="Times New Roman" w:cs="Times New Roman"/>
                <w:sz w:val="18"/>
              </w:rPr>
              <w:t>)</w:t>
            </w:r>
            <w:r w:rsidRPr="006E45D6">
              <w:rPr>
                <w:rFonts w:ascii="Times New Roman" w:eastAsia="Times New Roman" w:hAnsi="Times New Roman" w:cs="Times New Roman"/>
                <w:sz w:val="18"/>
              </w:rPr>
              <w:t>.</w:t>
            </w:r>
          </w:p>
        </w:tc>
      </w:tr>
      <w:tr w:rsidR="00ED71B8" w14:paraId="6925015F"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627B1375"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408 </w:t>
            </w:r>
          </w:p>
        </w:tc>
        <w:tc>
          <w:tcPr>
            <w:tcW w:w="1458" w:type="pct"/>
            <w:tcBorders>
              <w:top w:val="single" w:sz="4" w:space="0" w:color="000000"/>
              <w:left w:val="single" w:sz="4" w:space="0" w:color="000000"/>
              <w:bottom w:val="single" w:sz="4" w:space="0" w:color="000000"/>
              <w:right w:val="single" w:sz="4" w:space="0" w:color="000000"/>
            </w:tcBorders>
          </w:tcPr>
          <w:p w14:paraId="26A647B2"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Additional Closing Costs at Settlement </w:t>
            </w:r>
            <w:r w:rsidRPr="005F104D">
              <w:rPr>
                <w:rFonts w:ascii="Times New Roman" w:eastAsia="Times New Roman" w:hAnsi="Times New Roman" w:cs="Times New Roman"/>
                <w:sz w:val="18"/>
              </w:rPr>
              <w:t xml:space="preserve">(Enter on Line 129, Part B) </w:t>
            </w:r>
          </w:p>
        </w:tc>
        <w:tc>
          <w:tcPr>
            <w:tcW w:w="2856" w:type="pct"/>
            <w:tcBorders>
              <w:top w:val="single" w:sz="4" w:space="0" w:color="000000"/>
              <w:left w:val="single" w:sz="4" w:space="0" w:color="000000"/>
              <w:bottom w:val="single" w:sz="4" w:space="0" w:color="000000"/>
              <w:right w:val="single" w:sz="4" w:space="0" w:color="000000"/>
            </w:tcBorders>
          </w:tcPr>
          <w:p w14:paraId="6036C0D8" w14:textId="77777777" w:rsidR="00ED71B8" w:rsidRDefault="00ED71B8" w:rsidP="00ED71B8">
            <w:pPr>
              <w:spacing w:after="0" w:line="259" w:lineRule="auto"/>
              <w:ind w:left="106"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HUD 1 </w:t>
            </w:r>
            <w:r w:rsidRPr="0048350B">
              <w:rPr>
                <w:rFonts w:ascii="Times New Roman" w:eastAsia="Times New Roman" w:hAnsi="Times New Roman" w:cs="Times New Roman"/>
                <w:sz w:val="18"/>
              </w:rPr>
              <w:t>Closing Costs Additional.</w:t>
            </w:r>
            <w:r>
              <w:rPr>
                <w:rFonts w:ascii="Times New Roman" w:eastAsia="Times New Roman" w:hAnsi="Times New Roman" w:cs="Times New Roman"/>
                <w:sz w:val="18"/>
              </w:rPr>
              <w:t xml:space="preserve"> </w:t>
            </w:r>
          </w:p>
          <w:p w14:paraId="5419497C" w14:textId="2208D5CB" w:rsidR="00ED71B8" w:rsidRDefault="00ED71B8" w:rsidP="00ED71B8">
            <w:pPr>
              <w:spacing w:after="0" w:line="259" w:lineRule="auto"/>
              <w:ind w:left="106" w:firstLine="0"/>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xml:space="preserve">: </w:t>
            </w:r>
            <w:r w:rsidR="0084394E">
              <w:rPr>
                <w:rFonts w:ascii="Times New Roman" w:eastAsia="Times New Roman" w:hAnsi="Times New Roman" w:cs="Times New Roman"/>
                <w:sz w:val="18"/>
              </w:rPr>
              <w:t xml:space="preserve">For </w:t>
            </w:r>
            <w:r w:rsidR="00DA6D65">
              <w:rPr>
                <w:rFonts w:ascii="Times New Roman" w:eastAsia="Times New Roman" w:hAnsi="Times New Roman" w:cs="Times New Roman"/>
                <w:b/>
                <w:bCs/>
                <w:sz w:val="18"/>
              </w:rPr>
              <w:t>Final Rule Loans (</w:t>
            </w:r>
            <w:r w:rsidR="0084394E">
              <w:rPr>
                <w:rFonts w:ascii="Times New Roman" w:eastAsia="Times New Roman" w:hAnsi="Times New Roman" w:cs="Times New Roman"/>
                <w:sz w:val="18"/>
              </w:rPr>
              <w:t>FHA Case # Assignment Date on or After 09/19/17</w:t>
            </w:r>
            <w:r w:rsidR="00DA6D65">
              <w:rPr>
                <w:rFonts w:ascii="Times New Roman" w:eastAsia="Times New Roman" w:hAnsi="Times New Roman" w:cs="Times New Roman"/>
                <w:sz w:val="18"/>
              </w:rPr>
              <w:t>)</w:t>
            </w:r>
            <w:r w:rsidR="0084394E">
              <w:rPr>
                <w:rFonts w:ascii="Times New Roman" w:eastAsia="Times New Roman" w:hAnsi="Times New Roman" w:cs="Times New Roman"/>
                <w:sz w:val="18"/>
              </w:rPr>
              <w:t xml:space="preserve"> and</w:t>
            </w:r>
            <w:r w:rsidR="0084394E" w:rsidRPr="004A4423">
              <w:rPr>
                <w:rFonts w:ascii="Times New Roman" w:eastAsia="Times New Roman" w:hAnsi="Times New Roman" w:cs="Times New Roman"/>
                <w:sz w:val="18"/>
              </w:rPr>
              <w:t xml:space="preserve"> Short Sale, the Closing Cost total </w:t>
            </w:r>
            <w:r w:rsidR="0084394E">
              <w:rPr>
                <w:rFonts w:ascii="Times New Roman" w:eastAsia="Times New Roman" w:hAnsi="Times New Roman" w:cs="Times New Roman"/>
                <w:sz w:val="18"/>
              </w:rPr>
              <w:t xml:space="preserve">of 407 and 408 </w:t>
            </w:r>
            <w:r w:rsidR="0084394E" w:rsidRPr="004A4423">
              <w:rPr>
                <w:rFonts w:ascii="Times New Roman" w:eastAsia="Times New Roman" w:hAnsi="Times New Roman" w:cs="Times New Roman"/>
                <w:sz w:val="18"/>
              </w:rPr>
              <w:t xml:space="preserve">cannot exceed 11% of </w:t>
            </w:r>
            <w:r w:rsidR="00DA6D65" w:rsidRPr="004A4423">
              <w:rPr>
                <w:rFonts w:ascii="Times New Roman" w:eastAsia="Times New Roman" w:hAnsi="Times New Roman" w:cs="Times New Roman"/>
                <w:sz w:val="18"/>
              </w:rPr>
              <w:t>Sale Price</w:t>
            </w:r>
            <w:r w:rsidR="00DA6D65">
              <w:rPr>
                <w:rFonts w:ascii="Times New Roman" w:eastAsia="Times New Roman" w:hAnsi="Times New Roman" w:cs="Times New Roman"/>
                <w:sz w:val="18"/>
              </w:rPr>
              <w:t xml:space="preserve"> from the Disposition Information page</w:t>
            </w:r>
            <w:r w:rsidR="0084394E" w:rsidRPr="00810CBF">
              <w:rPr>
                <w:rFonts w:ascii="Times New Roman" w:eastAsia="Times New Roman" w:hAnsi="Times New Roman" w:cs="Times New Roman"/>
                <w:sz w:val="18"/>
              </w:rPr>
              <w:t>)</w:t>
            </w:r>
            <w:r w:rsidR="00DA6D65">
              <w:rPr>
                <w:rFonts w:ascii="Times New Roman" w:eastAsia="Times New Roman" w:hAnsi="Times New Roman" w:cs="Times New Roman"/>
                <w:sz w:val="18"/>
              </w:rPr>
              <w:t>.</w:t>
            </w:r>
          </w:p>
        </w:tc>
      </w:tr>
      <w:tr w:rsidR="00ED71B8" w14:paraId="34972E71"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4BB285DC"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409 </w:t>
            </w:r>
          </w:p>
        </w:tc>
        <w:tc>
          <w:tcPr>
            <w:tcW w:w="1458" w:type="pct"/>
            <w:tcBorders>
              <w:top w:val="single" w:sz="4" w:space="0" w:color="000000"/>
              <w:left w:val="single" w:sz="4" w:space="0" w:color="000000"/>
              <w:bottom w:val="single" w:sz="4" w:space="0" w:color="000000"/>
              <w:right w:val="single" w:sz="4" w:space="0" w:color="000000"/>
            </w:tcBorders>
          </w:tcPr>
          <w:p w14:paraId="1AC6156D" w14:textId="77777777" w:rsidR="00ED71B8" w:rsidRDefault="00ED71B8" w:rsidP="00ED71B8">
            <w:pPr>
              <w:spacing w:after="0" w:line="259" w:lineRule="auto"/>
              <w:ind w:left="104" w:firstLine="0"/>
            </w:pPr>
            <w:r>
              <w:rPr>
                <w:rFonts w:ascii="Times New Roman" w:eastAsia="Times New Roman" w:hAnsi="Times New Roman" w:cs="Times New Roman"/>
                <w:sz w:val="18"/>
              </w:rPr>
              <w:t xml:space="preserve">Appraisal Fee (Enter on Line 130, Part B) </w:t>
            </w:r>
          </w:p>
        </w:tc>
        <w:tc>
          <w:tcPr>
            <w:tcW w:w="2856" w:type="pct"/>
            <w:tcBorders>
              <w:top w:val="single" w:sz="4" w:space="0" w:color="000000"/>
              <w:left w:val="single" w:sz="4" w:space="0" w:color="000000"/>
              <w:bottom w:val="single" w:sz="4" w:space="0" w:color="000000"/>
              <w:right w:val="single" w:sz="4" w:space="0" w:color="000000"/>
            </w:tcBorders>
          </w:tcPr>
          <w:p w14:paraId="5414B777" w14:textId="5DE68B2E"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409 Disbursements. </w:t>
            </w:r>
          </w:p>
          <w:p w14:paraId="730CFEC6"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p w14:paraId="3C30BB88" w14:textId="0CA208F2" w:rsidR="00AE6DFA" w:rsidRDefault="00AE6DFA" w:rsidP="00ED71B8">
            <w:pPr>
              <w:spacing w:after="0" w:line="259" w:lineRule="auto"/>
              <w:ind w:left="106" w:right="216" w:firstLine="0"/>
            </w:pPr>
            <w:r w:rsidRPr="009318DE">
              <w:rPr>
                <w:rFonts w:ascii="Times New Roman" w:eastAsia="Times New Roman" w:hAnsi="Times New Roman" w:cs="Times New Roman"/>
                <w:sz w:val="18"/>
              </w:rPr>
              <w:t>If not Due and Payable: transactions category total must be zero to allow claim filing</w:t>
            </w:r>
          </w:p>
        </w:tc>
      </w:tr>
    </w:tbl>
    <w:p w14:paraId="4B7708B5" w14:textId="77777777" w:rsidR="00D12A64" w:rsidRDefault="00D12A64">
      <w:pPr>
        <w:spacing w:after="0" w:line="259" w:lineRule="auto"/>
        <w:ind w:left="0" w:firstLine="0"/>
        <w:rPr>
          <w:sz w:val="9"/>
        </w:rPr>
      </w:pPr>
    </w:p>
    <w:p w14:paraId="019D4EA7" w14:textId="77777777" w:rsidR="00D12A64" w:rsidRDefault="00D12A64">
      <w:pPr>
        <w:spacing w:after="160" w:line="259" w:lineRule="auto"/>
        <w:ind w:left="0" w:firstLine="0"/>
        <w:rPr>
          <w:sz w:val="9"/>
        </w:rPr>
      </w:pPr>
      <w:r>
        <w:rPr>
          <w:sz w:val="9"/>
        </w:rPr>
        <w:br w:type="page"/>
      </w:r>
    </w:p>
    <w:p w14:paraId="26DD7D51" w14:textId="0ADF0F19" w:rsidR="00F159DB" w:rsidRDefault="00F159DB">
      <w:pPr>
        <w:spacing w:after="0" w:line="259" w:lineRule="auto"/>
        <w:ind w:left="0" w:firstLine="0"/>
        <w:rPr>
          <w:sz w:val="9"/>
        </w:rPr>
      </w:pPr>
    </w:p>
    <w:tbl>
      <w:tblPr>
        <w:tblStyle w:val="TableGrid"/>
        <w:tblW w:w="5367" w:type="pct"/>
        <w:tblInd w:w="0" w:type="dxa"/>
        <w:tblCellMar>
          <w:left w:w="3" w:type="dxa"/>
          <w:right w:w="29" w:type="dxa"/>
        </w:tblCellMar>
        <w:tblLook w:val="04A0" w:firstRow="1" w:lastRow="0" w:firstColumn="1" w:lastColumn="0" w:noHBand="0" w:noVBand="1"/>
      </w:tblPr>
      <w:tblGrid>
        <w:gridCol w:w="1781"/>
        <w:gridCol w:w="2916"/>
        <w:gridCol w:w="5469"/>
      </w:tblGrid>
      <w:tr w:rsidR="00C64D44" w14:paraId="244C41CC" w14:textId="77777777" w:rsidTr="000C3B11">
        <w:trPr>
          <w:trHeight w:val="608"/>
          <w:tblHeader/>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C5D9F0"/>
          </w:tcPr>
          <w:p w14:paraId="74C0D22F" w14:textId="77777777" w:rsidR="00C64D44" w:rsidRDefault="001C3853">
            <w:pPr>
              <w:spacing w:after="0" w:line="259" w:lineRule="auto"/>
              <w:ind w:left="0" w:right="1" w:firstLine="0"/>
              <w:jc w:val="center"/>
            </w:pPr>
            <w:r>
              <w:rPr>
                <w:rFonts w:ascii="Times New Roman" w:eastAsia="Times New Roman" w:hAnsi="Times New Roman" w:cs="Times New Roman"/>
                <w:b/>
                <w:sz w:val="30"/>
              </w:rPr>
              <w:t>Claim Type 24 - Supplemental</w:t>
            </w:r>
            <w:r>
              <w:rPr>
                <w:rFonts w:ascii="Times New Roman" w:eastAsia="Times New Roman" w:hAnsi="Times New Roman" w:cs="Times New Roman"/>
                <w:sz w:val="30"/>
              </w:rPr>
              <w:t xml:space="preserve"> </w:t>
            </w:r>
          </w:p>
        </w:tc>
      </w:tr>
      <w:tr w:rsidR="00C64D44" w14:paraId="354712ED" w14:textId="77777777" w:rsidTr="000C3B11">
        <w:trPr>
          <w:trHeight w:val="212"/>
          <w:tblHeader/>
        </w:trPr>
        <w:tc>
          <w:tcPr>
            <w:tcW w:w="876" w:type="pct"/>
            <w:tcBorders>
              <w:top w:val="single" w:sz="2" w:space="0" w:color="000000"/>
              <w:left w:val="single" w:sz="2" w:space="0" w:color="000000"/>
              <w:bottom w:val="single" w:sz="2" w:space="0" w:color="000000"/>
              <w:right w:val="single" w:sz="2" w:space="0" w:color="000000"/>
            </w:tcBorders>
            <w:shd w:val="clear" w:color="auto" w:fill="DBE4F0"/>
          </w:tcPr>
          <w:p w14:paraId="1C84F82B" w14:textId="77777777" w:rsidR="00C64D44" w:rsidRDefault="001C3853">
            <w:pPr>
              <w:spacing w:after="0" w:line="259" w:lineRule="auto"/>
              <w:ind w:left="107" w:firstLine="0"/>
            </w:pPr>
            <w:r>
              <w:rPr>
                <w:rFonts w:ascii="Times New Roman" w:eastAsia="Times New Roman" w:hAnsi="Times New Roman" w:cs="Times New Roman"/>
                <w:b/>
                <w:sz w:val="18"/>
              </w:rPr>
              <w:t>Item #</w:t>
            </w:r>
            <w:r>
              <w:rPr>
                <w:rFonts w:ascii="Times New Roman" w:eastAsia="Times New Roman" w:hAnsi="Times New Roman" w:cs="Times New Roman"/>
                <w:sz w:val="18"/>
              </w:rPr>
              <w:t xml:space="preserve"> </w:t>
            </w:r>
          </w:p>
        </w:tc>
        <w:tc>
          <w:tcPr>
            <w:tcW w:w="1434" w:type="pct"/>
            <w:tcBorders>
              <w:top w:val="single" w:sz="2" w:space="0" w:color="000000"/>
              <w:left w:val="single" w:sz="2" w:space="0" w:color="000000"/>
              <w:bottom w:val="single" w:sz="2" w:space="0" w:color="000000"/>
              <w:right w:val="single" w:sz="2" w:space="0" w:color="000000"/>
            </w:tcBorders>
            <w:shd w:val="clear" w:color="auto" w:fill="DBE4F0"/>
          </w:tcPr>
          <w:p w14:paraId="343140EB" w14:textId="77777777" w:rsidR="00C64D44" w:rsidRDefault="001C3853">
            <w:pPr>
              <w:spacing w:after="0" w:line="259" w:lineRule="auto"/>
              <w:ind w:left="109" w:firstLine="0"/>
            </w:pPr>
            <w:r>
              <w:rPr>
                <w:rFonts w:ascii="Times New Roman" w:eastAsia="Times New Roman" w:hAnsi="Times New Roman" w:cs="Times New Roman"/>
                <w:b/>
                <w:sz w:val="18"/>
              </w:rPr>
              <w:t>Description</w:t>
            </w:r>
            <w:r>
              <w:rPr>
                <w:rFonts w:ascii="Times New Roman" w:eastAsia="Times New Roman" w:hAnsi="Times New Roman" w:cs="Times New Roman"/>
                <w:sz w:val="18"/>
              </w:rPr>
              <w:t xml:space="preserve"> </w:t>
            </w:r>
          </w:p>
        </w:tc>
        <w:tc>
          <w:tcPr>
            <w:tcW w:w="2690" w:type="pct"/>
            <w:tcBorders>
              <w:top w:val="single" w:sz="2" w:space="0" w:color="000000"/>
              <w:left w:val="single" w:sz="2" w:space="0" w:color="000000"/>
              <w:bottom w:val="single" w:sz="2" w:space="0" w:color="000000"/>
              <w:right w:val="single" w:sz="2" w:space="0" w:color="000000"/>
            </w:tcBorders>
            <w:shd w:val="clear" w:color="auto" w:fill="DBE4F0"/>
          </w:tcPr>
          <w:p w14:paraId="60945328" w14:textId="77777777" w:rsidR="00C64D44" w:rsidRDefault="001C3853">
            <w:pPr>
              <w:spacing w:after="0" w:line="259" w:lineRule="auto"/>
              <w:ind w:left="108" w:firstLine="0"/>
            </w:pPr>
            <w:r>
              <w:rPr>
                <w:rFonts w:ascii="Times New Roman" w:eastAsia="Times New Roman" w:hAnsi="Times New Roman" w:cs="Times New Roman"/>
                <w:b/>
                <w:sz w:val="18"/>
              </w:rPr>
              <w:t>Mapping</w:t>
            </w:r>
            <w:r>
              <w:rPr>
                <w:rFonts w:ascii="Times New Roman" w:eastAsia="Times New Roman" w:hAnsi="Times New Roman" w:cs="Times New Roman"/>
                <w:sz w:val="18"/>
              </w:rPr>
              <w:t xml:space="preserve"> </w:t>
            </w:r>
          </w:p>
        </w:tc>
      </w:tr>
      <w:tr w:rsidR="00C64D44" w14:paraId="7565AE90" w14:textId="77777777" w:rsidTr="000C3B11">
        <w:trPr>
          <w:trHeight w:val="253"/>
        </w:trPr>
        <w:tc>
          <w:tcPr>
            <w:tcW w:w="876" w:type="pct"/>
            <w:tcBorders>
              <w:top w:val="single" w:sz="2" w:space="0" w:color="000000"/>
              <w:left w:val="single" w:sz="2" w:space="0" w:color="000000"/>
              <w:bottom w:val="single" w:sz="2" w:space="0" w:color="000000"/>
              <w:right w:val="single" w:sz="2" w:space="0" w:color="000000"/>
            </w:tcBorders>
          </w:tcPr>
          <w:p w14:paraId="02ADEF6F" w14:textId="77777777" w:rsidR="00C64D44" w:rsidRDefault="001C3853">
            <w:pPr>
              <w:spacing w:after="0" w:line="259" w:lineRule="auto"/>
              <w:ind w:left="107"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1434" w:type="pct"/>
            <w:tcBorders>
              <w:top w:val="single" w:sz="2" w:space="0" w:color="000000"/>
              <w:left w:val="single" w:sz="2" w:space="0" w:color="000000"/>
              <w:bottom w:val="single" w:sz="2" w:space="0" w:color="000000"/>
              <w:right w:val="single" w:sz="2" w:space="0" w:color="000000"/>
            </w:tcBorders>
          </w:tcPr>
          <w:p w14:paraId="65C726ED" w14:textId="77777777" w:rsidR="00C64D44" w:rsidRDefault="001C3853">
            <w:pPr>
              <w:spacing w:after="0" w:line="259" w:lineRule="auto"/>
              <w:ind w:left="109"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2690" w:type="pct"/>
            <w:tcBorders>
              <w:top w:val="single" w:sz="2" w:space="0" w:color="000000"/>
              <w:left w:val="single" w:sz="2" w:space="0" w:color="000000"/>
              <w:bottom w:val="single" w:sz="2" w:space="0" w:color="000000"/>
              <w:right w:val="single" w:sz="2" w:space="0" w:color="000000"/>
            </w:tcBorders>
          </w:tcPr>
          <w:p w14:paraId="242D3562" w14:textId="77777777" w:rsidR="00C64D44" w:rsidRDefault="001C3853">
            <w:pPr>
              <w:spacing w:after="0" w:line="259" w:lineRule="auto"/>
              <w:ind w:left="108"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r>
      <w:tr w:rsidR="00C64D44" w14:paraId="430F1290" w14:textId="77777777" w:rsidTr="000C3B11">
        <w:trPr>
          <w:trHeight w:val="1055"/>
        </w:trPr>
        <w:tc>
          <w:tcPr>
            <w:tcW w:w="876" w:type="pct"/>
            <w:tcBorders>
              <w:top w:val="single" w:sz="2" w:space="0" w:color="000000"/>
              <w:left w:val="single" w:sz="2" w:space="0" w:color="000000"/>
              <w:bottom w:val="single" w:sz="2" w:space="0" w:color="000000"/>
              <w:right w:val="single" w:sz="2" w:space="0" w:color="000000"/>
            </w:tcBorders>
          </w:tcPr>
          <w:p w14:paraId="58E6D2D5" w14:textId="77777777" w:rsidR="00C64D44" w:rsidRDefault="001C3853">
            <w:pPr>
              <w:spacing w:after="0" w:line="259" w:lineRule="auto"/>
              <w:ind w:left="107" w:firstLine="0"/>
            </w:pPr>
            <w:r>
              <w:rPr>
                <w:rFonts w:ascii="Times New Roman" w:eastAsia="Times New Roman" w:hAnsi="Times New Roman" w:cs="Times New Roman"/>
                <w:sz w:val="18"/>
              </w:rPr>
              <w:t xml:space="preserve">Item 6 </w:t>
            </w:r>
          </w:p>
        </w:tc>
        <w:tc>
          <w:tcPr>
            <w:tcW w:w="1434" w:type="pct"/>
            <w:tcBorders>
              <w:top w:val="single" w:sz="2" w:space="0" w:color="000000"/>
              <w:left w:val="single" w:sz="2" w:space="0" w:color="000000"/>
              <w:bottom w:val="single" w:sz="2" w:space="0" w:color="000000"/>
              <w:right w:val="single" w:sz="2" w:space="0" w:color="000000"/>
            </w:tcBorders>
          </w:tcPr>
          <w:p w14:paraId="2A330D6C" w14:textId="77777777" w:rsidR="00C64D44" w:rsidRDefault="001C3853">
            <w:pPr>
              <w:spacing w:after="0" w:line="259" w:lineRule="auto"/>
              <w:ind w:left="109" w:firstLine="0"/>
            </w:pPr>
            <w:r>
              <w:rPr>
                <w:rFonts w:ascii="Times New Roman" w:eastAsia="Times New Roman" w:hAnsi="Times New Roman" w:cs="Times New Roman"/>
                <w:sz w:val="18"/>
              </w:rPr>
              <w:t xml:space="preserve">Date Form Prepared </w:t>
            </w:r>
          </w:p>
        </w:tc>
        <w:tc>
          <w:tcPr>
            <w:tcW w:w="2690" w:type="pct"/>
            <w:tcBorders>
              <w:top w:val="single" w:sz="2" w:space="0" w:color="000000"/>
              <w:left w:val="single" w:sz="2" w:space="0" w:color="000000"/>
              <w:bottom w:val="single" w:sz="2" w:space="0" w:color="000000"/>
              <w:right w:val="single" w:sz="2" w:space="0" w:color="000000"/>
            </w:tcBorders>
          </w:tcPr>
          <w:p w14:paraId="70765227" w14:textId="72ECA3A6" w:rsidR="00285A12" w:rsidRPr="00A52C02" w:rsidRDefault="001C3853" w:rsidP="00C16A44">
            <w:pPr>
              <w:spacing w:after="0" w:line="259" w:lineRule="auto"/>
              <w:ind w:left="108" w:firstLine="0"/>
            </w:pPr>
            <w:r>
              <w:rPr>
                <w:rFonts w:ascii="Times New Roman" w:eastAsia="Times New Roman" w:hAnsi="Times New Roman" w:cs="Times New Roman"/>
                <w:sz w:val="18"/>
              </w:rPr>
              <w:t xml:space="preserve">System Date tied to step where 27011 is submitted to HUD. </w:t>
            </w:r>
          </w:p>
          <w:p w14:paraId="4AC69EFC" w14:textId="77777777" w:rsidR="00285A12" w:rsidRPr="00F57158" w:rsidRDefault="00285A12" w:rsidP="00285A12">
            <w:pPr>
              <w:spacing w:after="0" w:line="259" w:lineRule="auto"/>
              <w:ind w:left="0" w:firstLine="0"/>
              <w:rPr>
                <w:rFonts w:ascii="Times New Roman" w:eastAsia="Times New Roman" w:hAnsi="Times New Roman" w:cs="Times New Roman"/>
                <w:sz w:val="18"/>
                <w:highlight w:val="yellow"/>
              </w:rPr>
            </w:pPr>
          </w:p>
          <w:p w14:paraId="6910C2D3" w14:textId="4D2ECE6D" w:rsidR="00C64D44" w:rsidRDefault="001C3853">
            <w:pPr>
              <w:spacing w:after="0" w:line="259" w:lineRule="auto"/>
              <w:ind w:left="108" w:right="54" w:firstLine="0"/>
            </w:pPr>
            <w:r w:rsidRPr="00657A92">
              <w:rPr>
                <w:rFonts w:ascii="Times New Roman" w:eastAsia="Times New Roman" w:hAnsi="Times New Roman" w:cs="Times New Roman"/>
                <w:b/>
                <w:sz w:val="18"/>
              </w:rPr>
              <w:t>Note</w:t>
            </w:r>
            <w:r w:rsidRPr="00657A92">
              <w:rPr>
                <w:rFonts w:ascii="Times New Roman" w:eastAsia="Times New Roman" w:hAnsi="Times New Roman" w:cs="Times New Roman"/>
                <w:sz w:val="18"/>
              </w:rPr>
              <w:t>: The latest complete date for the timeline step “HUD Decision -</w:t>
            </w:r>
            <w:r w:rsidR="00657A92">
              <w:rPr>
                <w:rFonts w:ascii="Times New Roman" w:eastAsia="Times New Roman" w:hAnsi="Times New Roman" w:cs="Times New Roman"/>
                <w:sz w:val="18"/>
              </w:rPr>
              <w:t xml:space="preserve"> </w:t>
            </w:r>
            <w:r w:rsidRPr="00657A92">
              <w:rPr>
                <w:rFonts w:ascii="Times New Roman" w:eastAsia="Times New Roman" w:hAnsi="Times New Roman" w:cs="Times New Roman"/>
                <w:sz w:val="18"/>
              </w:rPr>
              <w:t xml:space="preserve">Pending Additional Info” must be used to validate the </w:t>
            </w:r>
            <w:proofErr w:type="gramStart"/>
            <w:r w:rsidRPr="00657A92">
              <w:rPr>
                <w:rFonts w:ascii="Times New Roman" w:eastAsia="Times New Roman" w:hAnsi="Times New Roman" w:cs="Times New Roman"/>
                <w:sz w:val="18"/>
              </w:rPr>
              <w:t>45 day</w:t>
            </w:r>
            <w:proofErr w:type="gramEnd"/>
            <w:r w:rsidRPr="00657A92">
              <w:rPr>
                <w:rFonts w:ascii="Times New Roman" w:eastAsia="Times New Roman" w:hAnsi="Times New Roman" w:cs="Times New Roman"/>
                <w:sz w:val="18"/>
              </w:rPr>
              <w:t xml:space="preserve"> limit for Servicer for claim resubmission.</w:t>
            </w:r>
            <w:r>
              <w:rPr>
                <w:rFonts w:ascii="Times New Roman" w:eastAsia="Times New Roman" w:hAnsi="Times New Roman" w:cs="Times New Roman"/>
                <w:sz w:val="18"/>
              </w:rPr>
              <w:t xml:space="preserve"> </w:t>
            </w:r>
          </w:p>
        </w:tc>
      </w:tr>
      <w:tr w:rsidR="00E35E42" w14:paraId="796A8181" w14:textId="77777777" w:rsidTr="000C3B11">
        <w:trPr>
          <w:trHeight w:val="488"/>
        </w:trPr>
        <w:tc>
          <w:tcPr>
            <w:tcW w:w="876" w:type="pct"/>
            <w:tcBorders>
              <w:top w:val="single" w:sz="2" w:space="0" w:color="000000"/>
              <w:left w:val="single" w:sz="2" w:space="0" w:color="000000"/>
              <w:bottom w:val="single" w:sz="2" w:space="0" w:color="000000"/>
              <w:right w:val="single" w:sz="2" w:space="0" w:color="000000"/>
            </w:tcBorders>
          </w:tcPr>
          <w:p w14:paraId="51117833" w14:textId="79B4C2E7" w:rsidR="00E35E42" w:rsidRDefault="00E35E42" w:rsidP="00E35E42">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8</w:t>
            </w:r>
          </w:p>
        </w:tc>
        <w:tc>
          <w:tcPr>
            <w:tcW w:w="1434" w:type="pct"/>
            <w:tcBorders>
              <w:top w:val="single" w:sz="2" w:space="0" w:color="000000"/>
              <w:left w:val="single" w:sz="2" w:space="0" w:color="000000"/>
              <w:bottom w:val="single" w:sz="2" w:space="0" w:color="000000"/>
              <w:right w:val="single" w:sz="2" w:space="0" w:color="000000"/>
            </w:tcBorders>
          </w:tcPr>
          <w:p w14:paraId="263D188B" w14:textId="6839083F" w:rsidR="00E35E42" w:rsidRDefault="00E35E42" w:rsidP="00E35E42">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Due Date of Last Complete Installment Paid </w:t>
            </w:r>
          </w:p>
        </w:tc>
        <w:tc>
          <w:tcPr>
            <w:tcW w:w="2690" w:type="pct"/>
            <w:tcBorders>
              <w:top w:val="single" w:sz="2" w:space="0" w:color="000000"/>
              <w:left w:val="single" w:sz="2" w:space="0" w:color="000000"/>
              <w:bottom w:val="single" w:sz="2" w:space="0" w:color="000000"/>
              <w:right w:val="single" w:sz="2" w:space="0" w:color="000000"/>
            </w:tcBorders>
          </w:tcPr>
          <w:p w14:paraId="10E34213" w14:textId="361BCF79" w:rsidR="007451CA" w:rsidRPr="00240D48" w:rsidRDefault="00E35E42" w:rsidP="007451CA">
            <w:pPr>
              <w:spacing w:after="0" w:line="259" w:lineRule="auto"/>
              <w:ind w:left="108" w:firstLine="0"/>
              <w:rPr>
                <w:rFonts w:ascii="Times New Roman" w:eastAsia="Times New Roman" w:hAnsi="Times New Roman" w:cs="Times New Roman"/>
                <w:sz w:val="18"/>
              </w:rPr>
            </w:pPr>
            <w:r>
              <w:rPr>
                <w:rFonts w:ascii="Times New Roman" w:eastAsia="Times New Roman" w:hAnsi="Times New Roman" w:cs="Times New Roman"/>
                <w:sz w:val="18"/>
              </w:rPr>
              <w:t>Populated from the Parent Claim</w:t>
            </w:r>
            <w:r w:rsidR="00A95E2C">
              <w:rPr>
                <w:rFonts w:ascii="Times New Roman" w:eastAsia="Times New Roman" w:hAnsi="Times New Roman" w:cs="Times New Roman"/>
                <w:sz w:val="18"/>
              </w:rPr>
              <w:t>.</w:t>
            </w:r>
          </w:p>
        </w:tc>
      </w:tr>
      <w:tr w:rsidR="00E35E42" w14:paraId="46E2D79C" w14:textId="77777777" w:rsidTr="000C3B11">
        <w:trPr>
          <w:trHeight w:val="730"/>
        </w:trPr>
        <w:tc>
          <w:tcPr>
            <w:tcW w:w="876" w:type="pct"/>
            <w:tcBorders>
              <w:top w:val="single" w:sz="2" w:space="0" w:color="000000"/>
              <w:left w:val="single" w:sz="2" w:space="0" w:color="000000"/>
              <w:bottom w:val="single" w:sz="2" w:space="0" w:color="000000"/>
              <w:right w:val="single" w:sz="2" w:space="0" w:color="000000"/>
            </w:tcBorders>
          </w:tcPr>
          <w:p w14:paraId="3447E618" w14:textId="77777777" w:rsidR="00E35E42" w:rsidRDefault="00E35E42" w:rsidP="00E35E42">
            <w:pPr>
              <w:spacing w:after="0" w:line="259" w:lineRule="auto"/>
              <w:ind w:left="107" w:firstLine="0"/>
            </w:pPr>
            <w:r>
              <w:rPr>
                <w:rFonts w:ascii="Times New Roman" w:eastAsia="Times New Roman" w:hAnsi="Times New Roman" w:cs="Times New Roman"/>
                <w:sz w:val="18"/>
              </w:rPr>
              <w:t xml:space="preserve">Item 17 </w:t>
            </w:r>
          </w:p>
        </w:tc>
        <w:tc>
          <w:tcPr>
            <w:tcW w:w="1434" w:type="pct"/>
            <w:tcBorders>
              <w:top w:val="single" w:sz="2" w:space="0" w:color="000000"/>
              <w:left w:val="single" w:sz="2" w:space="0" w:color="000000"/>
              <w:bottom w:val="single" w:sz="2" w:space="0" w:color="000000"/>
              <w:right w:val="single" w:sz="2" w:space="0" w:color="000000"/>
            </w:tcBorders>
          </w:tcPr>
          <w:p w14:paraId="45530102" w14:textId="77777777" w:rsidR="00E35E42" w:rsidRDefault="00E35E42" w:rsidP="00E35E42">
            <w:pPr>
              <w:spacing w:after="0" w:line="259" w:lineRule="auto"/>
              <w:ind w:left="109" w:right="21" w:firstLine="0"/>
              <w:jc w:val="both"/>
            </w:pPr>
            <w:r>
              <w:rPr>
                <w:rFonts w:ascii="Times New Roman" w:eastAsia="Times New Roman" w:hAnsi="Times New Roman" w:cs="Times New Roman"/>
                <w:sz w:val="18"/>
              </w:rPr>
              <w:t xml:space="preserve">Unpaid Loan Balance as of Date in Item 8 </w:t>
            </w:r>
          </w:p>
        </w:tc>
        <w:tc>
          <w:tcPr>
            <w:tcW w:w="2690" w:type="pct"/>
            <w:tcBorders>
              <w:top w:val="single" w:sz="2" w:space="0" w:color="000000"/>
              <w:left w:val="single" w:sz="2" w:space="0" w:color="000000"/>
              <w:bottom w:val="single" w:sz="2" w:space="0" w:color="000000"/>
              <w:right w:val="single" w:sz="2" w:space="0" w:color="000000"/>
            </w:tcBorders>
          </w:tcPr>
          <w:p w14:paraId="1C5A7ED9" w14:textId="77777777" w:rsidR="00E35E42" w:rsidRDefault="00E35E42" w:rsidP="00E35E42">
            <w:pPr>
              <w:spacing w:after="2" w:line="238" w:lineRule="auto"/>
              <w:ind w:left="108" w:firstLine="0"/>
            </w:pPr>
            <w:r>
              <w:rPr>
                <w:rFonts w:ascii="Times New Roman" w:eastAsia="Times New Roman" w:hAnsi="Times New Roman" w:cs="Times New Roman"/>
                <w:sz w:val="18"/>
              </w:rPr>
              <w:t xml:space="preserve">Editable field to allow entry of </w:t>
            </w:r>
            <w:proofErr w:type="gramStart"/>
            <w:r>
              <w:rPr>
                <w:rFonts w:ascii="Times New Roman" w:eastAsia="Times New Roman" w:hAnsi="Times New Roman" w:cs="Times New Roman"/>
                <w:sz w:val="18"/>
              </w:rPr>
              <w:t>difference</w:t>
            </w:r>
            <w:proofErr w:type="gramEnd"/>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amount</w:t>
            </w:r>
            <w:proofErr w:type="gramEnd"/>
            <w:r>
              <w:rPr>
                <w:rFonts w:ascii="Times New Roman" w:eastAsia="Times New Roman" w:hAnsi="Times New Roman" w:cs="Times New Roman"/>
                <w:sz w:val="18"/>
              </w:rPr>
              <w:t xml:space="preserve"> from the original filed claim CT 21/23. </w:t>
            </w:r>
          </w:p>
          <w:p w14:paraId="56C10B7E" w14:textId="77777777" w:rsidR="00E35E42" w:rsidRDefault="00E35E42" w:rsidP="00E35E42">
            <w:pPr>
              <w:spacing w:after="0" w:line="259" w:lineRule="auto"/>
              <w:ind w:left="108" w:firstLine="0"/>
            </w:pPr>
            <w:proofErr w:type="gramStart"/>
            <w:r>
              <w:rPr>
                <w:rFonts w:ascii="Times New Roman" w:eastAsia="Times New Roman" w:hAnsi="Times New Roman" w:cs="Times New Roman"/>
                <w:sz w:val="18"/>
              </w:rPr>
              <w:t>Amount</w:t>
            </w:r>
            <w:proofErr w:type="gramEnd"/>
            <w:r>
              <w:rPr>
                <w:rFonts w:ascii="Times New Roman" w:eastAsia="Times New Roman" w:hAnsi="Times New Roman" w:cs="Times New Roman"/>
                <w:sz w:val="18"/>
              </w:rPr>
              <w:t xml:space="preserve"> entered cannot be negative. </w:t>
            </w:r>
          </w:p>
        </w:tc>
      </w:tr>
      <w:tr w:rsidR="00E35E42" w14:paraId="249B2926" w14:textId="77777777" w:rsidTr="000C3B11">
        <w:trPr>
          <w:trHeight w:val="490"/>
        </w:trPr>
        <w:tc>
          <w:tcPr>
            <w:tcW w:w="876" w:type="pct"/>
            <w:tcBorders>
              <w:top w:val="single" w:sz="2" w:space="0" w:color="000000"/>
              <w:left w:val="single" w:sz="2" w:space="0" w:color="000000"/>
              <w:bottom w:val="single" w:sz="2" w:space="0" w:color="000000"/>
              <w:right w:val="single" w:sz="2" w:space="0" w:color="000000"/>
            </w:tcBorders>
          </w:tcPr>
          <w:p w14:paraId="077658A9" w14:textId="5048FC89" w:rsidR="00E35E42" w:rsidRDefault="00E35E42" w:rsidP="00E35E42">
            <w:pPr>
              <w:spacing w:after="0" w:line="259" w:lineRule="auto"/>
              <w:ind w:left="107" w:firstLine="0"/>
            </w:pPr>
            <w:r>
              <w:rPr>
                <w:rFonts w:ascii="Times New Roman" w:eastAsia="Times New Roman" w:hAnsi="Times New Roman" w:cs="Times New Roman"/>
                <w:sz w:val="18"/>
              </w:rPr>
              <w:t>Item 19</w:t>
            </w:r>
          </w:p>
        </w:tc>
        <w:tc>
          <w:tcPr>
            <w:tcW w:w="1434" w:type="pct"/>
            <w:tcBorders>
              <w:top w:val="single" w:sz="2" w:space="0" w:color="000000"/>
              <w:left w:val="single" w:sz="2" w:space="0" w:color="000000"/>
              <w:bottom w:val="single" w:sz="2" w:space="0" w:color="000000"/>
              <w:right w:val="single" w:sz="2" w:space="0" w:color="000000"/>
            </w:tcBorders>
          </w:tcPr>
          <w:p w14:paraId="62340ED4" w14:textId="77777777" w:rsidR="00E35E42" w:rsidRDefault="00E35E42" w:rsidP="00E35E42">
            <w:pPr>
              <w:spacing w:after="0" w:line="259" w:lineRule="auto"/>
              <w:ind w:left="109" w:right="64" w:firstLine="0"/>
              <w:jc w:val="both"/>
            </w:pPr>
            <w:r>
              <w:rPr>
                <w:rFonts w:ascii="Times New Roman" w:eastAsia="Times New Roman" w:hAnsi="Times New Roman" w:cs="Times New Roman"/>
                <w:sz w:val="18"/>
              </w:rPr>
              <w:t xml:space="preserve">Expiration Date of Extension to Foreclose/Assign </w:t>
            </w:r>
          </w:p>
        </w:tc>
        <w:tc>
          <w:tcPr>
            <w:tcW w:w="2690" w:type="pct"/>
            <w:tcBorders>
              <w:top w:val="single" w:sz="2" w:space="0" w:color="000000"/>
              <w:left w:val="single" w:sz="2" w:space="0" w:color="000000"/>
              <w:bottom w:val="single" w:sz="2" w:space="0" w:color="000000"/>
              <w:right w:val="single" w:sz="2" w:space="0" w:color="000000"/>
            </w:tcBorders>
          </w:tcPr>
          <w:p w14:paraId="0229C724" w14:textId="77777777" w:rsidR="00E35E42" w:rsidRDefault="00E35E42" w:rsidP="00E35E42">
            <w:pPr>
              <w:spacing w:after="0" w:line="259" w:lineRule="auto"/>
              <w:ind w:left="108" w:firstLine="0"/>
            </w:pPr>
            <w:r>
              <w:rPr>
                <w:rFonts w:ascii="Times New Roman" w:eastAsia="Times New Roman" w:hAnsi="Times New Roman" w:cs="Times New Roman"/>
                <w:sz w:val="18"/>
              </w:rPr>
              <w:t xml:space="preserve">If </w:t>
            </w:r>
            <w:proofErr w:type="gramStart"/>
            <w:r>
              <w:rPr>
                <w:rFonts w:ascii="Times New Roman" w:eastAsia="Times New Roman" w:hAnsi="Times New Roman" w:cs="Times New Roman"/>
                <w:sz w:val="18"/>
              </w:rPr>
              <w:t>original</w:t>
            </w:r>
            <w:proofErr w:type="gramEnd"/>
            <w:r>
              <w:rPr>
                <w:rFonts w:ascii="Times New Roman" w:eastAsia="Times New Roman" w:hAnsi="Times New Roman" w:cs="Times New Roman"/>
                <w:sz w:val="18"/>
              </w:rPr>
              <w:t xml:space="preserve"> claim is CT21, this field is editable. </w:t>
            </w:r>
          </w:p>
          <w:p w14:paraId="17C967AD" w14:textId="77777777" w:rsidR="00E35E42" w:rsidRDefault="00E35E42" w:rsidP="00E35E42">
            <w:pPr>
              <w:spacing w:after="0" w:line="259" w:lineRule="auto"/>
              <w:ind w:left="108" w:firstLine="0"/>
            </w:pPr>
            <w:r>
              <w:rPr>
                <w:rFonts w:ascii="Times New Roman" w:eastAsia="Times New Roman" w:hAnsi="Times New Roman" w:cs="Times New Roman"/>
                <w:sz w:val="18"/>
              </w:rPr>
              <w:t xml:space="preserve">If </w:t>
            </w:r>
            <w:proofErr w:type="gramStart"/>
            <w:r>
              <w:rPr>
                <w:rFonts w:ascii="Times New Roman" w:eastAsia="Times New Roman" w:hAnsi="Times New Roman" w:cs="Times New Roman"/>
                <w:sz w:val="18"/>
              </w:rPr>
              <w:t>original</w:t>
            </w:r>
            <w:proofErr w:type="gramEnd"/>
            <w:r>
              <w:rPr>
                <w:rFonts w:ascii="Times New Roman" w:eastAsia="Times New Roman" w:hAnsi="Times New Roman" w:cs="Times New Roman"/>
                <w:sz w:val="18"/>
              </w:rPr>
              <w:t xml:space="preserve"> claim is CT23, this field is NOT editable. </w:t>
            </w:r>
          </w:p>
        </w:tc>
      </w:tr>
      <w:tr w:rsidR="00305679" w14:paraId="44051668" w14:textId="77777777" w:rsidTr="000C3B11">
        <w:trPr>
          <w:trHeight w:val="490"/>
        </w:trPr>
        <w:tc>
          <w:tcPr>
            <w:tcW w:w="876" w:type="pct"/>
            <w:tcBorders>
              <w:top w:val="single" w:sz="2" w:space="0" w:color="000000"/>
              <w:left w:val="single" w:sz="2" w:space="0" w:color="000000"/>
              <w:bottom w:val="single" w:sz="2" w:space="0" w:color="000000"/>
              <w:right w:val="single" w:sz="2" w:space="0" w:color="000000"/>
            </w:tcBorders>
          </w:tcPr>
          <w:p w14:paraId="58497497" w14:textId="2584458B" w:rsidR="00305679"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24</w:t>
            </w:r>
          </w:p>
        </w:tc>
        <w:tc>
          <w:tcPr>
            <w:tcW w:w="1434" w:type="pct"/>
            <w:tcBorders>
              <w:top w:val="single" w:sz="2" w:space="0" w:color="000000"/>
              <w:left w:val="single" w:sz="2" w:space="0" w:color="000000"/>
              <w:bottom w:val="single" w:sz="2" w:space="0" w:color="000000"/>
              <w:right w:val="single" w:sz="2" w:space="0" w:color="000000"/>
            </w:tcBorders>
          </w:tcPr>
          <w:p w14:paraId="150AAC8F" w14:textId="6BE3AD70" w:rsidR="00305679" w:rsidRDefault="00305679" w:rsidP="00305679">
            <w:pPr>
              <w:spacing w:after="0" w:line="259" w:lineRule="auto"/>
              <w:ind w:left="109" w:right="64"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Is Property Conveyed Damaged? Yes or </w:t>
            </w:r>
            <w:proofErr w:type="gramStart"/>
            <w:r>
              <w:rPr>
                <w:rFonts w:ascii="Times New Roman" w:eastAsia="Times New Roman" w:hAnsi="Times New Roman" w:cs="Times New Roman"/>
                <w:sz w:val="18"/>
              </w:rPr>
              <w:t>No</w:t>
            </w:r>
            <w:proofErr w:type="gramEnd"/>
          </w:p>
        </w:tc>
        <w:tc>
          <w:tcPr>
            <w:tcW w:w="2690" w:type="pct"/>
            <w:tcBorders>
              <w:top w:val="single" w:sz="2" w:space="0" w:color="000000"/>
              <w:left w:val="single" w:sz="2" w:space="0" w:color="000000"/>
              <w:bottom w:val="single" w:sz="2" w:space="0" w:color="000000"/>
              <w:right w:val="single" w:sz="2" w:space="0" w:color="000000"/>
            </w:tcBorders>
          </w:tcPr>
          <w:p w14:paraId="558AAC69" w14:textId="7116B65E" w:rsidR="00305679" w:rsidRDefault="00E72E51" w:rsidP="00305679">
            <w:pPr>
              <w:spacing w:after="0" w:line="259" w:lineRule="auto"/>
              <w:ind w:left="108" w:firstLine="0"/>
              <w:rPr>
                <w:rFonts w:ascii="Times New Roman" w:eastAsia="Times New Roman" w:hAnsi="Times New Roman" w:cs="Times New Roman"/>
                <w:sz w:val="18"/>
              </w:rPr>
            </w:pPr>
            <w:r>
              <w:rPr>
                <w:rFonts w:ascii="Times New Roman" w:eastAsia="Times New Roman" w:hAnsi="Times New Roman" w:cs="Times New Roman"/>
                <w:sz w:val="18"/>
              </w:rPr>
              <w:t xml:space="preserve">If applicable, the amount is entered by the user. </w:t>
            </w:r>
            <w:r w:rsidR="007A138E">
              <w:rPr>
                <w:rFonts w:ascii="Times New Roman" w:eastAsia="Times New Roman" w:hAnsi="Times New Roman" w:cs="Times New Roman"/>
                <w:sz w:val="18"/>
              </w:rPr>
              <w:t xml:space="preserve">On the CT24 this field is always </w:t>
            </w:r>
            <w:r w:rsidR="00305679">
              <w:rPr>
                <w:rFonts w:ascii="Times New Roman" w:eastAsia="Times New Roman" w:hAnsi="Times New Roman" w:cs="Times New Roman"/>
                <w:sz w:val="18"/>
              </w:rPr>
              <w:t>carried over from the parent claim</w:t>
            </w:r>
            <w:r w:rsidR="007A138E">
              <w:rPr>
                <w:rFonts w:ascii="Times New Roman" w:eastAsia="Times New Roman" w:hAnsi="Times New Roman" w:cs="Times New Roman"/>
                <w:sz w:val="18"/>
              </w:rPr>
              <w:t>, however the Damage Amount may be entered in Item 27 on the CT24 regardless of whether the value in Item 24 is Yes or No.</w:t>
            </w:r>
          </w:p>
        </w:tc>
      </w:tr>
      <w:tr w:rsidR="00305679" w14:paraId="21EE8B6D" w14:textId="77777777" w:rsidTr="000C3B11">
        <w:trPr>
          <w:trHeight w:val="490"/>
        </w:trPr>
        <w:tc>
          <w:tcPr>
            <w:tcW w:w="876" w:type="pct"/>
            <w:tcBorders>
              <w:top w:val="single" w:sz="2" w:space="0" w:color="000000"/>
              <w:left w:val="single" w:sz="2" w:space="0" w:color="000000"/>
              <w:bottom w:val="single" w:sz="2" w:space="0" w:color="000000"/>
              <w:right w:val="single" w:sz="2" w:space="0" w:color="000000"/>
            </w:tcBorders>
          </w:tcPr>
          <w:p w14:paraId="74D65991" w14:textId="5767A333" w:rsidR="00305679" w:rsidRDefault="00305679" w:rsidP="00305679">
            <w:pPr>
              <w:spacing w:after="0" w:line="259" w:lineRule="auto"/>
              <w:ind w:left="107" w:firstLine="0"/>
              <w:rPr>
                <w:rFonts w:ascii="Times New Roman" w:eastAsia="Times New Roman" w:hAnsi="Times New Roman" w:cs="Times New Roman"/>
                <w:sz w:val="18"/>
              </w:rPr>
            </w:pPr>
            <w:r w:rsidRPr="008F44C8">
              <w:rPr>
                <w:rFonts w:ascii="Times New Roman" w:eastAsia="Times New Roman" w:hAnsi="Times New Roman" w:cs="Times New Roman"/>
                <w:sz w:val="18"/>
              </w:rPr>
              <w:t>Item 27</w:t>
            </w:r>
          </w:p>
        </w:tc>
        <w:tc>
          <w:tcPr>
            <w:tcW w:w="1434" w:type="pct"/>
            <w:tcBorders>
              <w:top w:val="single" w:sz="2" w:space="0" w:color="000000"/>
              <w:left w:val="single" w:sz="2" w:space="0" w:color="000000"/>
              <w:bottom w:val="single" w:sz="2" w:space="0" w:color="000000"/>
              <w:right w:val="single" w:sz="2" w:space="0" w:color="000000"/>
            </w:tcBorders>
          </w:tcPr>
          <w:p w14:paraId="5E370FF4" w14:textId="74D46AED" w:rsidR="00305679" w:rsidRDefault="00305679" w:rsidP="00305679">
            <w:pPr>
              <w:spacing w:after="0" w:line="259" w:lineRule="auto"/>
              <w:ind w:left="109" w:right="64" w:firstLine="0"/>
              <w:jc w:val="both"/>
              <w:rPr>
                <w:rFonts w:ascii="Times New Roman" w:eastAsia="Times New Roman" w:hAnsi="Times New Roman" w:cs="Times New Roman"/>
                <w:sz w:val="18"/>
              </w:rPr>
            </w:pPr>
            <w:r w:rsidRPr="000206C5">
              <w:rPr>
                <w:rFonts w:ascii="Times New Roman" w:eastAsia="Times New Roman" w:hAnsi="Times New Roman" w:cs="Times New Roman"/>
                <w:sz w:val="18"/>
              </w:rPr>
              <w:t>Recovery or estimate of damage</w:t>
            </w:r>
          </w:p>
        </w:tc>
        <w:tc>
          <w:tcPr>
            <w:tcW w:w="2690" w:type="pct"/>
            <w:tcBorders>
              <w:top w:val="single" w:sz="2" w:space="0" w:color="000000"/>
              <w:left w:val="single" w:sz="2" w:space="0" w:color="000000"/>
              <w:bottom w:val="single" w:sz="2" w:space="0" w:color="000000"/>
              <w:right w:val="single" w:sz="2" w:space="0" w:color="000000"/>
            </w:tcBorders>
          </w:tcPr>
          <w:p w14:paraId="016BDC49" w14:textId="206F80F6" w:rsidR="00305679" w:rsidRDefault="00305679" w:rsidP="00305679">
            <w:pPr>
              <w:spacing w:after="0" w:line="259" w:lineRule="auto"/>
              <w:ind w:left="108" w:firstLine="0"/>
              <w:rPr>
                <w:rFonts w:ascii="Times New Roman" w:eastAsia="Times New Roman" w:hAnsi="Times New Roman" w:cs="Times New Roman"/>
                <w:sz w:val="18"/>
              </w:rPr>
            </w:pPr>
            <w:r w:rsidRPr="00405AE2">
              <w:rPr>
                <w:rFonts w:ascii="Times New Roman" w:eastAsia="Times New Roman" w:hAnsi="Times New Roman" w:cs="Times New Roman"/>
                <w:sz w:val="18"/>
              </w:rPr>
              <w:t xml:space="preserve">Field is editable for </w:t>
            </w:r>
            <w:proofErr w:type="gramStart"/>
            <w:r w:rsidRPr="00405AE2">
              <w:rPr>
                <w:rFonts w:ascii="Times New Roman" w:eastAsia="Times New Roman" w:hAnsi="Times New Roman" w:cs="Times New Roman"/>
                <w:sz w:val="18"/>
              </w:rPr>
              <w:t>user</w:t>
            </w:r>
            <w:proofErr w:type="gramEnd"/>
            <w:r w:rsidRPr="00405AE2">
              <w:rPr>
                <w:rFonts w:ascii="Times New Roman" w:eastAsia="Times New Roman" w:hAnsi="Times New Roman" w:cs="Times New Roman"/>
                <w:sz w:val="18"/>
              </w:rPr>
              <w:t xml:space="preserve"> to enter damage amount not originally reported on parent claim. This field reduces </w:t>
            </w:r>
            <w:r w:rsidR="00C94121">
              <w:rPr>
                <w:rFonts w:ascii="Times New Roman" w:eastAsia="Times New Roman" w:hAnsi="Times New Roman" w:cs="Times New Roman"/>
                <w:sz w:val="18"/>
              </w:rPr>
              <w:t xml:space="preserve">the </w:t>
            </w:r>
            <w:r w:rsidRPr="00405AE2">
              <w:rPr>
                <w:rFonts w:ascii="Times New Roman" w:eastAsia="Times New Roman" w:hAnsi="Times New Roman" w:cs="Times New Roman"/>
                <w:sz w:val="18"/>
              </w:rPr>
              <w:t xml:space="preserve">total claim amount. </w:t>
            </w:r>
          </w:p>
        </w:tc>
      </w:tr>
      <w:tr w:rsidR="00240D48" w14:paraId="7322FA13" w14:textId="77777777" w:rsidTr="000C3B11">
        <w:trPr>
          <w:trHeight w:val="490"/>
        </w:trPr>
        <w:tc>
          <w:tcPr>
            <w:tcW w:w="876" w:type="pct"/>
            <w:tcBorders>
              <w:top w:val="single" w:sz="2" w:space="0" w:color="000000"/>
              <w:left w:val="single" w:sz="2" w:space="0" w:color="000000"/>
              <w:bottom w:val="single" w:sz="2" w:space="0" w:color="000000"/>
              <w:right w:val="single" w:sz="2" w:space="0" w:color="000000"/>
            </w:tcBorders>
          </w:tcPr>
          <w:p w14:paraId="5BFDE409" w14:textId="3F2D39D3" w:rsidR="00240D48" w:rsidRPr="008F44C8" w:rsidRDefault="00240D48" w:rsidP="00240D48">
            <w:pPr>
              <w:spacing w:after="0" w:line="259" w:lineRule="auto"/>
              <w:ind w:left="107" w:firstLine="0"/>
              <w:rPr>
                <w:rFonts w:ascii="Times New Roman" w:eastAsia="Times New Roman" w:hAnsi="Times New Roman" w:cs="Times New Roman"/>
                <w:sz w:val="18"/>
              </w:rPr>
            </w:pPr>
            <w:r w:rsidRPr="0018252A">
              <w:rPr>
                <w:rFonts w:ascii="Times New Roman" w:eastAsia="Times New Roman" w:hAnsi="Times New Roman" w:cs="Times New Roman"/>
                <w:sz w:val="18"/>
              </w:rPr>
              <w:t>Item 29</w:t>
            </w:r>
            <w:r>
              <w:rPr>
                <w:rFonts w:ascii="Times New Roman" w:eastAsia="Times New Roman" w:hAnsi="Times New Roman" w:cs="Times New Roman"/>
                <w:sz w:val="18"/>
              </w:rPr>
              <w:t xml:space="preserve"> </w:t>
            </w:r>
          </w:p>
        </w:tc>
        <w:tc>
          <w:tcPr>
            <w:tcW w:w="1434" w:type="pct"/>
            <w:tcBorders>
              <w:top w:val="single" w:sz="2" w:space="0" w:color="000000"/>
              <w:left w:val="single" w:sz="2" w:space="0" w:color="000000"/>
              <w:bottom w:val="single" w:sz="2" w:space="0" w:color="000000"/>
              <w:right w:val="single" w:sz="2" w:space="0" w:color="000000"/>
            </w:tcBorders>
          </w:tcPr>
          <w:p w14:paraId="362206F6" w14:textId="451030CA" w:rsidR="00240D48" w:rsidRPr="000206C5" w:rsidRDefault="00240D48" w:rsidP="00240D48">
            <w:pPr>
              <w:spacing w:after="0" w:line="259" w:lineRule="auto"/>
              <w:ind w:left="109" w:right="64"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Deficiency Judgment Code </w:t>
            </w:r>
          </w:p>
        </w:tc>
        <w:tc>
          <w:tcPr>
            <w:tcW w:w="2690" w:type="pct"/>
            <w:tcBorders>
              <w:top w:val="single" w:sz="2" w:space="0" w:color="000000"/>
              <w:left w:val="single" w:sz="2" w:space="0" w:color="000000"/>
              <w:bottom w:val="single" w:sz="2" w:space="0" w:color="000000"/>
              <w:right w:val="single" w:sz="2" w:space="0" w:color="000000"/>
            </w:tcBorders>
          </w:tcPr>
          <w:p w14:paraId="5271CF1A" w14:textId="25D04F28" w:rsidR="00240D48" w:rsidRPr="00405AE2" w:rsidRDefault="0018252A" w:rsidP="00240D48">
            <w:pPr>
              <w:spacing w:after="0" w:line="259" w:lineRule="auto"/>
              <w:ind w:left="108" w:firstLine="0"/>
              <w:rPr>
                <w:rFonts w:ascii="Times New Roman" w:eastAsia="Times New Roman" w:hAnsi="Times New Roman" w:cs="Times New Roman"/>
                <w:sz w:val="18"/>
              </w:rPr>
            </w:pPr>
            <w:r>
              <w:rPr>
                <w:rFonts w:ascii="Times New Roman" w:eastAsia="Times New Roman" w:hAnsi="Times New Roman" w:cs="Times New Roman"/>
                <w:sz w:val="18"/>
              </w:rPr>
              <w:t xml:space="preserve">Populated from the Parent Claim.  </w:t>
            </w:r>
          </w:p>
        </w:tc>
      </w:tr>
      <w:tr w:rsidR="000919AA" w14:paraId="6BAF0F33" w14:textId="77777777" w:rsidTr="000C3B11">
        <w:trPr>
          <w:trHeight w:val="490"/>
        </w:trPr>
        <w:tc>
          <w:tcPr>
            <w:tcW w:w="876" w:type="pct"/>
            <w:tcBorders>
              <w:top w:val="single" w:sz="2" w:space="0" w:color="000000"/>
              <w:left w:val="single" w:sz="2" w:space="0" w:color="000000"/>
              <w:bottom w:val="single" w:sz="2" w:space="0" w:color="000000"/>
              <w:right w:val="single" w:sz="2" w:space="0" w:color="000000"/>
            </w:tcBorders>
          </w:tcPr>
          <w:p w14:paraId="1E718248" w14:textId="43A2AACC" w:rsidR="000919AA" w:rsidRPr="0018252A" w:rsidRDefault="000919AA" w:rsidP="000919AA">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 xml:space="preserve">Item 30 </w:t>
            </w:r>
          </w:p>
        </w:tc>
        <w:tc>
          <w:tcPr>
            <w:tcW w:w="1434" w:type="pct"/>
            <w:tcBorders>
              <w:top w:val="single" w:sz="2" w:space="0" w:color="000000"/>
              <w:left w:val="single" w:sz="2" w:space="0" w:color="000000"/>
              <w:bottom w:val="single" w:sz="2" w:space="0" w:color="000000"/>
              <w:right w:val="single" w:sz="2" w:space="0" w:color="000000"/>
            </w:tcBorders>
          </w:tcPr>
          <w:p w14:paraId="039FC69F" w14:textId="527F355E" w:rsidR="000919AA" w:rsidRDefault="000919AA" w:rsidP="000919AA">
            <w:pPr>
              <w:spacing w:after="0" w:line="259" w:lineRule="auto"/>
              <w:ind w:left="109" w:right="64"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Authorized Bid Amount </w:t>
            </w:r>
          </w:p>
        </w:tc>
        <w:tc>
          <w:tcPr>
            <w:tcW w:w="2690" w:type="pct"/>
            <w:tcBorders>
              <w:top w:val="single" w:sz="2" w:space="0" w:color="000000"/>
              <w:left w:val="single" w:sz="2" w:space="0" w:color="000000"/>
              <w:bottom w:val="single" w:sz="2" w:space="0" w:color="000000"/>
              <w:right w:val="single" w:sz="2" w:space="0" w:color="000000"/>
            </w:tcBorders>
          </w:tcPr>
          <w:p w14:paraId="239379A9" w14:textId="697828DF" w:rsidR="000919AA" w:rsidRDefault="000919AA" w:rsidP="000919AA">
            <w:pPr>
              <w:spacing w:after="0" w:line="259" w:lineRule="auto"/>
              <w:ind w:left="108"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with the Appraisal Amount entered on the Claims Disposition </w:t>
            </w:r>
            <w:r w:rsidR="005C2026">
              <w:rPr>
                <w:rFonts w:ascii="Times New Roman" w:eastAsia="Times New Roman" w:hAnsi="Times New Roman" w:cs="Times New Roman"/>
                <w:sz w:val="18"/>
              </w:rPr>
              <w:t xml:space="preserve">screen </w:t>
            </w:r>
            <w:r>
              <w:rPr>
                <w:rFonts w:ascii="Times New Roman" w:eastAsia="Times New Roman" w:hAnsi="Times New Roman" w:cs="Times New Roman"/>
                <w:sz w:val="18"/>
              </w:rPr>
              <w:t>from the Parent Claim. Editable on CT24 only.</w:t>
            </w:r>
            <w:r w:rsidR="005C2026">
              <w:rPr>
                <w:rFonts w:ascii="Times New Roman" w:eastAsia="Times New Roman" w:hAnsi="Times New Roman" w:cs="Times New Roman"/>
                <w:sz w:val="18"/>
              </w:rPr>
              <w:t xml:space="preserve"> This amount has no impact </w:t>
            </w:r>
            <w:proofErr w:type="gramStart"/>
            <w:r w:rsidR="005C2026">
              <w:rPr>
                <w:rFonts w:ascii="Times New Roman" w:eastAsia="Times New Roman" w:hAnsi="Times New Roman" w:cs="Times New Roman"/>
                <w:sz w:val="18"/>
              </w:rPr>
              <w:t>to</w:t>
            </w:r>
            <w:proofErr w:type="gramEnd"/>
            <w:r w:rsidR="005C2026">
              <w:rPr>
                <w:rFonts w:ascii="Times New Roman" w:eastAsia="Times New Roman" w:hAnsi="Times New Roman" w:cs="Times New Roman"/>
                <w:sz w:val="18"/>
              </w:rPr>
              <w:t xml:space="preserve"> the final claim calculation / total claim amount.</w:t>
            </w:r>
          </w:p>
        </w:tc>
      </w:tr>
      <w:tr w:rsidR="00305679" w14:paraId="0129C4C6" w14:textId="77777777" w:rsidTr="000C3B11">
        <w:trPr>
          <w:trHeight w:val="1044"/>
        </w:trPr>
        <w:tc>
          <w:tcPr>
            <w:tcW w:w="876" w:type="pct"/>
            <w:tcBorders>
              <w:top w:val="single" w:sz="2" w:space="0" w:color="000000"/>
              <w:left w:val="single" w:sz="2" w:space="0" w:color="000000"/>
              <w:bottom w:val="single" w:sz="2" w:space="0" w:color="000000"/>
              <w:right w:val="single" w:sz="2" w:space="0" w:color="000000"/>
            </w:tcBorders>
          </w:tcPr>
          <w:p w14:paraId="6F86645A" w14:textId="77777777" w:rsidR="00305679" w:rsidRDefault="00305679" w:rsidP="00305679">
            <w:pPr>
              <w:spacing w:after="0" w:line="259" w:lineRule="auto"/>
              <w:ind w:left="107" w:firstLine="0"/>
            </w:pPr>
            <w:proofErr w:type="gramStart"/>
            <w:r>
              <w:rPr>
                <w:rFonts w:ascii="Times New Roman" w:eastAsia="Times New Roman" w:hAnsi="Times New Roman" w:cs="Times New Roman"/>
                <w:sz w:val="18"/>
              </w:rPr>
              <w:t>Mortgagee's</w:t>
            </w:r>
            <w:proofErr w:type="gramEnd"/>
            <w:r>
              <w:rPr>
                <w:rFonts w:ascii="Times New Roman" w:eastAsia="Times New Roman" w:hAnsi="Times New Roman" w:cs="Times New Roman"/>
                <w:sz w:val="18"/>
              </w:rPr>
              <w:t xml:space="preserve"> </w:t>
            </w:r>
          </w:p>
          <w:p w14:paraId="11C4D0D3"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Comments </w:t>
            </w:r>
          </w:p>
        </w:tc>
        <w:tc>
          <w:tcPr>
            <w:tcW w:w="1434" w:type="pct"/>
            <w:tcBorders>
              <w:top w:val="single" w:sz="2" w:space="0" w:color="000000"/>
              <w:left w:val="single" w:sz="2" w:space="0" w:color="000000"/>
              <w:bottom w:val="single" w:sz="2" w:space="0" w:color="000000"/>
              <w:right w:val="single" w:sz="2" w:space="0" w:color="000000"/>
            </w:tcBorders>
          </w:tcPr>
          <w:p w14:paraId="468BF981"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Mortgagee's Comments, if any </w:t>
            </w:r>
          </w:p>
        </w:tc>
        <w:tc>
          <w:tcPr>
            <w:tcW w:w="2690" w:type="pct"/>
            <w:tcBorders>
              <w:top w:val="single" w:sz="2" w:space="0" w:color="000000"/>
              <w:left w:val="single" w:sz="2" w:space="0" w:color="000000"/>
              <w:bottom w:val="single" w:sz="2" w:space="0" w:color="000000"/>
              <w:right w:val="single" w:sz="2" w:space="0" w:color="000000"/>
            </w:tcBorders>
          </w:tcPr>
          <w:p w14:paraId="02EFB551" w14:textId="77777777" w:rsidR="00305679" w:rsidRDefault="00305679" w:rsidP="00305679">
            <w:pPr>
              <w:spacing w:after="14" w:line="232" w:lineRule="auto"/>
              <w:ind w:left="108" w:firstLine="0"/>
            </w:pPr>
            <w:r>
              <w:rPr>
                <w:rFonts w:ascii="Times New Roman" w:eastAsia="Times New Roman" w:hAnsi="Times New Roman" w:cs="Times New Roman"/>
                <w:sz w:val="18"/>
              </w:rPr>
              <w:t xml:space="preserve">This field is auto-populated from </w:t>
            </w:r>
            <w:proofErr w:type="gramStart"/>
            <w:r>
              <w:rPr>
                <w:rFonts w:ascii="Times New Roman" w:eastAsia="Times New Roman" w:hAnsi="Times New Roman" w:cs="Times New Roman"/>
                <w:sz w:val="18"/>
              </w:rPr>
              <w:t>Original</w:t>
            </w:r>
            <w:proofErr w:type="gramEnd"/>
            <w:r>
              <w:rPr>
                <w:rFonts w:ascii="Times New Roman" w:eastAsia="Times New Roman" w:hAnsi="Times New Roman" w:cs="Times New Roman"/>
                <w:sz w:val="18"/>
              </w:rPr>
              <w:t xml:space="preserve"> claim the Borrower and Co - Borrowers Date of Death (if populated), and explanation (if Item 4 Default Reason Code = 15-Other). </w:t>
            </w:r>
          </w:p>
          <w:p w14:paraId="410B83AC" w14:textId="77777777" w:rsidR="00305679" w:rsidRDefault="00305679" w:rsidP="00305679">
            <w:pPr>
              <w:spacing w:after="0" w:line="259" w:lineRule="auto"/>
              <w:ind w:left="0" w:firstLine="0"/>
            </w:pPr>
            <w:r>
              <w:t xml:space="preserve"> </w:t>
            </w:r>
          </w:p>
          <w:p w14:paraId="71C72D82" w14:textId="6C16A3BB" w:rsidR="00305679" w:rsidRDefault="00305679" w:rsidP="00305679">
            <w:pPr>
              <w:spacing w:after="0" w:line="259" w:lineRule="auto"/>
              <w:ind w:left="108" w:firstLine="0"/>
            </w:pPr>
            <w:r w:rsidRPr="00AC66FF">
              <w:rPr>
                <w:rFonts w:ascii="Times New Roman" w:eastAsia="Times New Roman" w:hAnsi="Times New Roman" w:cs="Times New Roman"/>
                <w:sz w:val="18"/>
              </w:rPr>
              <w:t xml:space="preserve">Also editable </w:t>
            </w:r>
            <w:r>
              <w:rPr>
                <w:rFonts w:ascii="Times New Roman" w:eastAsia="Times New Roman" w:hAnsi="Times New Roman" w:cs="Times New Roman"/>
                <w:sz w:val="18"/>
              </w:rPr>
              <w:t xml:space="preserve">by Mortgagee </w:t>
            </w:r>
            <w:r w:rsidRPr="00AC66FF">
              <w:rPr>
                <w:rFonts w:ascii="Times New Roman" w:eastAsia="Times New Roman" w:hAnsi="Times New Roman" w:cs="Times New Roman"/>
                <w:sz w:val="18"/>
              </w:rPr>
              <w:t>on the Claims Worksheet screen</w:t>
            </w:r>
            <w:r>
              <w:rPr>
                <w:rFonts w:ascii="Times New Roman" w:eastAsia="Times New Roman" w:hAnsi="Times New Roman" w:cs="Times New Roman"/>
                <w:sz w:val="18"/>
              </w:rPr>
              <w:t xml:space="preserve"> under Parts A and C</w:t>
            </w:r>
            <w:r w:rsidRPr="00AC66FF">
              <w:rPr>
                <w:rFonts w:ascii="Times New Roman" w:eastAsia="Times New Roman" w:hAnsi="Times New Roman" w:cs="Times New Roman"/>
                <w:sz w:val="18"/>
              </w:rPr>
              <w:t>.</w:t>
            </w:r>
            <w:r>
              <w:rPr>
                <w:rFonts w:ascii="Times New Roman" w:eastAsia="Times New Roman" w:hAnsi="Times New Roman" w:cs="Times New Roman"/>
                <w:sz w:val="18"/>
              </w:rPr>
              <w:t xml:space="preserve"> </w:t>
            </w:r>
          </w:p>
        </w:tc>
      </w:tr>
      <w:tr w:rsidR="00305679" w14:paraId="58229B69" w14:textId="77777777" w:rsidTr="000C3B11">
        <w:trPr>
          <w:trHeight w:val="634"/>
        </w:trPr>
        <w:tc>
          <w:tcPr>
            <w:tcW w:w="876" w:type="pct"/>
            <w:tcBorders>
              <w:top w:val="single" w:sz="2" w:space="0" w:color="000000"/>
              <w:left w:val="single" w:sz="2" w:space="0" w:color="000000"/>
              <w:bottom w:val="single" w:sz="2" w:space="0" w:color="000000"/>
              <w:right w:val="single" w:sz="2" w:space="0" w:color="000000"/>
            </w:tcBorders>
          </w:tcPr>
          <w:p w14:paraId="3A6E8CD0"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HUD's Comments </w:t>
            </w:r>
          </w:p>
        </w:tc>
        <w:tc>
          <w:tcPr>
            <w:tcW w:w="1434" w:type="pct"/>
            <w:tcBorders>
              <w:top w:val="single" w:sz="2" w:space="0" w:color="000000"/>
              <w:left w:val="single" w:sz="2" w:space="0" w:color="000000"/>
              <w:bottom w:val="single" w:sz="2" w:space="0" w:color="000000"/>
              <w:right w:val="single" w:sz="2" w:space="0" w:color="000000"/>
            </w:tcBorders>
          </w:tcPr>
          <w:p w14:paraId="3E1CD9D6"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HUD's Comments, if any </w:t>
            </w:r>
          </w:p>
        </w:tc>
        <w:tc>
          <w:tcPr>
            <w:tcW w:w="2690" w:type="pct"/>
            <w:tcBorders>
              <w:top w:val="single" w:sz="2" w:space="0" w:color="000000"/>
              <w:left w:val="single" w:sz="2" w:space="0" w:color="000000"/>
              <w:bottom w:val="single" w:sz="2" w:space="0" w:color="000000"/>
              <w:right w:val="single" w:sz="2" w:space="0" w:color="000000"/>
            </w:tcBorders>
          </w:tcPr>
          <w:p w14:paraId="73DDB69D" w14:textId="2DA48E1D" w:rsidR="00305679" w:rsidRDefault="00305679" w:rsidP="00305679">
            <w:pPr>
              <w:spacing w:after="0" w:line="259" w:lineRule="auto"/>
              <w:ind w:left="108" w:firstLine="0"/>
            </w:pPr>
            <w:r>
              <w:rPr>
                <w:rFonts w:ascii="Times New Roman" w:eastAsia="Times New Roman" w:hAnsi="Times New Roman" w:cs="Times New Roman"/>
                <w:sz w:val="18"/>
              </w:rPr>
              <w:t xml:space="preserve">This field is </w:t>
            </w:r>
            <w:proofErr w:type="gramStart"/>
            <w:r>
              <w:rPr>
                <w:rFonts w:ascii="Times New Roman" w:eastAsia="Times New Roman" w:hAnsi="Times New Roman" w:cs="Times New Roman"/>
                <w:sz w:val="18"/>
              </w:rPr>
              <w:t>auto-populated</w:t>
            </w:r>
            <w:proofErr w:type="gramEnd"/>
            <w:r>
              <w:rPr>
                <w:rFonts w:ascii="Times New Roman" w:eastAsia="Times New Roman" w:hAnsi="Times New Roman" w:cs="Times New Roman"/>
                <w:sz w:val="18"/>
              </w:rPr>
              <w:t xml:space="preserve"> from </w:t>
            </w:r>
            <w:proofErr w:type="gramStart"/>
            <w:r>
              <w:rPr>
                <w:rFonts w:ascii="Times New Roman" w:eastAsia="Times New Roman" w:hAnsi="Times New Roman" w:cs="Times New Roman"/>
                <w:sz w:val="18"/>
              </w:rPr>
              <w:t>Original</w:t>
            </w:r>
            <w:proofErr w:type="gramEnd"/>
            <w:r>
              <w:rPr>
                <w:rFonts w:ascii="Times New Roman" w:eastAsia="Times New Roman" w:hAnsi="Times New Roman" w:cs="Times New Roman"/>
                <w:sz w:val="18"/>
              </w:rPr>
              <w:t xml:space="preserve"> claim.</w:t>
            </w:r>
          </w:p>
          <w:p w14:paraId="53B4BF7A" w14:textId="2B5034B7" w:rsidR="00305679" w:rsidRDefault="00305679" w:rsidP="002B0F88">
            <w:pPr>
              <w:spacing w:after="2" w:line="238" w:lineRule="auto"/>
              <w:ind w:left="108" w:firstLine="0"/>
            </w:pPr>
            <w:r w:rsidRPr="00AC66FF">
              <w:rPr>
                <w:rFonts w:ascii="Times New Roman" w:eastAsia="Times New Roman" w:hAnsi="Times New Roman" w:cs="Times New Roman"/>
                <w:sz w:val="18"/>
              </w:rPr>
              <w:t>Editable by HUD on the Claims Worksheet screen under Part C.</w:t>
            </w:r>
            <w:r>
              <w:rPr>
                <w:rFonts w:ascii="Times New Roman" w:eastAsia="Times New Roman" w:hAnsi="Times New Roman" w:cs="Times New Roman"/>
                <w:sz w:val="18"/>
              </w:rPr>
              <w:t xml:space="preserve"> HUD Comments under Part A are </w:t>
            </w:r>
            <w:proofErr w:type="gramStart"/>
            <w:r>
              <w:rPr>
                <w:rFonts w:ascii="Times New Roman" w:eastAsia="Times New Roman" w:hAnsi="Times New Roman" w:cs="Times New Roman"/>
                <w:sz w:val="18"/>
              </w:rPr>
              <w:t>auto-populated</w:t>
            </w:r>
            <w:proofErr w:type="gramEnd"/>
            <w:r>
              <w:rPr>
                <w:rFonts w:ascii="Times New Roman" w:eastAsia="Times New Roman" w:hAnsi="Times New Roman" w:cs="Times New Roman"/>
                <w:sz w:val="18"/>
              </w:rPr>
              <w:t xml:space="preserve"> with curtailment comments.</w:t>
            </w:r>
          </w:p>
        </w:tc>
      </w:tr>
      <w:tr w:rsidR="00305679" w14:paraId="3A5060C3" w14:textId="77777777" w:rsidTr="000C3B11">
        <w:trPr>
          <w:trHeight w:val="252"/>
        </w:trPr>
        <w:tc>
          <w:tcPr>
            <w:tcW w:w="876" w:type="pct"/>
            <w:tcBorders>
              <w:top w:val="single" w:sz="2" w:space="0" w:color="000000"/>
              <w:left w:val="single" w:sz="2" w:space="0" w:color="000000"/>
              <w:bottom w:val="single" w:sz="2" w:space="0" w:color="000000"/>
              <w:right w:val="single" w:sz="2" w:space="0" w:color="000000"/>
            </w:tcBorders>
          </w:tcPr>
          <w:p w14:paraId="42B10128" w14:textId="77777777" w:rsidR="00305679" w:rsidRDefault="00305679" w:rsidP="00305679">
            <w:pPr>
              <w:spacing w:after="0" w:line="259" w:lineRule="auto"/>
              <w:ind w:left="107"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1434" w:type="pct"/>
            <w:tcBorders>
              <w:top w:val="single" w:sz="2" w:space="0" w:color="000000"/>
              <w:left w:val="single" w:sz="2" w:space="0" w:color="000000"/>
              <w:bottom w:val="single" w:sz="2" w:space="0" w:color="000000"/>
              <w:right w:val="single" w:sz="2" w:space="0" w:color="000000"/>
            </w:tcBorders>
          </w:tcPr>
          <w:p w14:paraId="1B863898" w14:textId="77777777" w:rsidR="00305679" w:rsidRDefault="00305679" w:rsidP="00305679">
            <w:pPr>
              <w:spacing w:after="0" w:line="259" w:lineRule="auto"/>
              <w:ind w:left="109"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2690" w:type="pct"/>
            <w:tcBorders>
              <w:top w:val="single" w:sz="2" w:space="0" w:color="000000"/>
              <w:left w:val="single" w:sz="2" w:space="0" w:color="000000"/>
              <w:bottom w:val="single" w:sz="2" w:space="0" w:color="000000"/>
              <w:right w:val="single" w:sz="2" w:space="0" w:color="000000"/>
            </w:tcBorders>
          </w:tcPr>
          <w:p w14:paraId="0735E9A0" w14:textId="77777777" w:rsidR="00305679" w:rsidRDefault="00305679" w:rsidP="00305679">
            <w:pPr>
              <w:spacing w:after="0" w:line="259" w:lineRule="auto"/>
              <w:ind w:left="108"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r>
      <w:tr w:rsidR="00305679" w14:paraId="088FCAD7" w14:textId="77777777" w:rsidTr="000C3B11">
        <w:trPr>
          <w:trHeight w:val="626"/>
        </w:trPr>
        <w:tc>
          <w:tcPr>
            <w:tcW w:w="876" w:type="pct"/>
            <w:tcBorders>
              <w:top w:val="single" w:sz="2" w:space="0" w:color="000000"/>
              <w:left w:val="single" w:sz="2" w:space="0" w:color="000000"/>
              <w:bottom w:val="single" w:sz="2" w:space="0" w:color="000000"/>
              <w:right w:val="single" w:sz="2" w:space="0" w:color="000000"/>
            </w:tcBorders>
          </w:tcPr>
          <w:p w14:paraId="389CF72D"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108 </w:t>
            </w:r>
          </w:p>
        </w:tc>
        <w:tc>
          <w:tcPr>
            <w:tcW w:w="1434" w:type="pct"/>
            <w:tcBorders>
              <w:top w:val="single" w:sz="2" w:space="0" w:color="000000"/>
              <w:left w:val="single" w:sz="2" w:space="0" w:color="000000"/>
              <w:bottom w:val="single" w:sz="2" w:space="0" w:color="000000"/>
              <w:right w:val="single" w:sz="2" w:space="0" w:color="000000"/>
            </w:tcBorders>
          </w:tcPr>
          <w:p w14:paraId="78C3471F" w14:textId="77777777" w:rsidR="00305679" w:rsidRDefault="00305679" w:rsidP="00305679">
            <w:pPr>
              <w:spacing w:after="0" w:line="259" w:lineRule="auto"/>
              <w:ind w:left="109" w:right="14" w:firstLine="0"/>
            </w:pPr>
            <w:r>
              <w:rPr>
                <w:rFonts w:ascii="Times New Roman" w:eastAsia="Times New Roman" w:hAnsi="Times New Roman" w:cs="Times New Roman"/>
                <w:sz w:val="18"/>
              </w:rPr>
              <w:t xml:space="preserve">Sale/Bid or Appraisal Value (for Coinsurance or Non conveyance) </w:t>
            </w:r>
          </w:p>
        </w:tc>
        <w:tc>
          <w:tcPr>
            <w:tcW w:w="2690" w:type="pct"/>
            <w:tcBorders>
              <w:top w:val="single" w:sz="2" w:space="0" w:color="000000"/>
              <w:left w:val="single" w:sz="2" w:space="0" w:color="000000"/>
              <w:bottom w:val="single" w:sz="2" w:space="0" w:color="000000"/>
              <w:right w:val="single" w:sz="2" w:space="0" w:color="000000"/>
            </w:tcBorders>
          </w:tcPr>
          <w:p w14:paraId="0222B53E" w14:textId="443C90F3" w:rsidR="00305679" w:rsidRDefault="00305679" w:rsidP="00525999">
            <w:pPr>
              <w:spacing w:after="2" w:line="238" w:lineRule="auto"/>
              <w:ind w:left="108" w:firstLine="0"/>
            </w:pPr>
            <w:r>
              <w:rPr>
                <w:rFonts w:ascii="Times New Roman" w:eastAsia="Times New Roman" w:hAnsi="Times New Roman" w:cs="Times New Roman"/>
                <w:sz w:val="18"/>
              </w:rPr>
              <w:t xml:space="preserve">Editable field to allow entry of </w:t>
            </w:r>
            <w:proofErr w:type="gramStart"/>
            <w:r>
              <w:rPr>
                <w:rFonts w:ascii="Times New Roman" w:eastAsia="Times New Roman" w:hAnsi="Times New Roman" w:cs="Times New Roman"/>
                <w:sz w:val="18"/>
              </w:rPr>
              <w:t>difference</w:t>
            </w:r>
            <w:proofErr w:type="gramEnd"/>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amount</w:t>
            </w:r>
            <w:proofErr w:type="gramEnd"/>
            <w:r>
              <w:rPr>
                <w:rFonts w:ascii="Times New Roman" w:eastAsia="Times New Roman" w:hAnsi="Times New Roman" w:cs="Times New Roman"/>
                <w:sz w:val="18"/>
              </w:rPr>
              <w:t xml:space="preserve"> from the original filed claim CT 21/23. </w:t>
            </w:r>
            <w:r w:rsidR="00C94121">
              <w:rPr>
                <w:rFonts w:ascii="Times New Roman" w:eastAsia="Times New Roman" w:hAnsi="Times New Roman" w:cs="Times New Roman"/>
                <w:sz w:val="18"/>
              </w:rPr>
              <w:t>This field reduces the total claim amount</w:t>
            </w:r>
            <w:r w:rsidR="001B11B5">
              <w:rPr>
                <w:rFonts w:ascii="Times New Roman" w:eastAsia="Times New Roman" w:hAnsi="Times New Roman" w:cs="Times New Roman"/>
                <w:sz w:val="18"/>
              </w:rPr>
              <w:t xml:space="preserve"> unless entered as a negative amount which will increase the total claim amount.</w:t>
            </w:r>
          </w:p>
        </w:tc>
      </w:tr>
      <w:tr w:rsidR="00305679" w14:paraId="2A2FC818" w14:textId="77777777" w:rsidTr="000C3B11">
        <w:trPr>
          <w:trHeight w:val="982"/>
        </w:trPr>
        <w:tc>
          <w:tcPr>
            <w:tcW w:w="876" w:type="pct"/>
            <w:tcBorders>
              <w:top w:val="single" w:sz="2" w:space="0" w:color="000000"/>
              <w:left w:val="single" w:sz="2" w:space="0" w:color="000000"/>
              <w:bottom w:val="single" w:sz="2" w:space="0" w:color="000000"/>
              <w:right w:val="single" w:sz="2" w:space="0" w:color="000000"/>
            </w:tcBorders>
          </w:tcPr>
          <w:p w14:paraId="0F65603E"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121c </w:t>
            </w:r>
          </w:p>
        </w:tc>
        <w:tc>
          <w:tcPr>
            <w:tcW w:w="1434" w:type="pct"/>
            <w:tcBorders>
              <w:top w:val="single" w:sz="2" w:space="0" w:color="000000"/>
              <w:left w:val="single" w:sz="2" w:space="0" w:color="000000"/>
              <w:bottom w:val="single" w:sz="2" w:space="0" w:color="000000"/>
              <w:right w:val="single" w:sz="2" w:space="0" w:color="000000"/>
            </w:tcBorders>
          </w:tcPr>
          <w:p w14:paraId="3F29F598"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Mortgage Note Interest </w:t>
            </w:r>
          </w:p>
        </w:tc>
        <w:tc>
          <w:tcPr>
            <w:tcW w:w="2690" w:type="pct"/>
            <w:tcBorders>
              <w:top w:val="single" w:sz="2" w:space="0" w:color="000000"/>
              <w:left w:val="single" w:sz="2" w:space="0" w:color="000000"/>
              <w:bottom w:val="single" w:sz="2" w:space="0" w:color="000000"/>
              <w:right w:val="single" w:sz="2" w:space="0" w:color="000000"/>
            </w:tcBorders>
          </w:tcPr>
          <w:p w14:paraId="47BF92F6" w14:textId="66D6A9B9" w:rsidR="00305679" w:rsidRDefault="00305679" w:rsidP="00305679">
            <w:pPr>
              <w:spacing w:after="0" w:line="259" w:lineRule="auto"/>
              <w:ind w:left="108" w:firstLine="0"/>
            </w:pPr>
            <w:r>
              <w:rPr>
                <w:rFonts w:ascii="Times New Roman" w:eastAsia="Times New Roman" w:hAnsi="Times New Roman" w:cs="Times New Roman"/>
                <w:sz w:val="18"/>
              </w:rPr>
              <w:t xml:space="preserve">Editable field in Part B to allow entry of debenture interest difference. </w:t>
            </w:r>
          </w:p>
          <w:p w14:paraId="0DB314C0" w14:textId="06369F59" w:rsidR="00305679" w:rsidRDefault="00305679" w:rsidP="00305679">
            <w:pPr>
              <w:spacing w:after="0" w:line="259" w:lineRule="auto"/>
              <w:ind w:left="108" w:firstLine="0"/>
              <w:jc w:val="both"/>
            </w:pPr>
            <w:r w:rsidRPr="002632D5">
              <w:rPr>
                <w:rFonts w:ascii="Times New Roman" w:eastAsia="Times New Roman" w:hAnsi="Times New Roman" w:cs="Times New Roman"/>
                <w:b/>
                <w:sz w:val="18"/>
                <w:u w:color="000000"/>
              </w:rPr>
              <w:t>Note</w:t>
            </w:r>
            <w:r w:rsidRPr="002632D5">
              <w:rPr>
                <w:rFonts w:ascii="Times New Roman" w:eastAsia="Times New Roman" w:hAnsi="Times New Roman" w:cs="Times New Roman"/>
                <w:sz w:val="18"/>
                <w:u w:color="000000"/>
              </w:rPr>
              <w:t>:</w:t>
            </w:r>
            <w:r>
              <w:rPr>
                <w:rFonts w:ascii="Times New Roman" w:eastAsia="Times New Roman" w:hAnsi="Times New Roman" w:cs="Times New Roman"/>
                <w:b/>
                <w:sz w:val="18"/>
              </w:rPr>
              <w:t xml:space="preserve"> </w:t>
            </w:r>
            <w:r>
              <w:rPr>
                <w:rFonts w:ascii="Times New Roman" w:eastAsia="Times New Roman" w:hAnsi="Times New Roman" w:cs="Times New Roman"/>
                <w:sz w:val="18"/>
              </w:rPr>
              <w:t xml:space="preserve">Enter Debenture Interest Difference here instead of in Item 408. </w:t>
            </w:r>
          </w:p>
        </w:tc>
      </w:tr>
      <w:tr w:rsidR="00305679" w14:paraId="3D7583BC" w14:textId="77777777" w:rsidTr="000C3B11">
        <w:trPr>
          <w:trHeight w:val="506"/>
        </w:trPr>
        <w:tc>
          <w:tcPr>
            <w:tcW w:w="876" w:type="pct"/>
            <w:tcBorders>
              <w:top w:val="single" w:sz="2" w:space="0" w:color="000000"/>
              <w:left w:val="single" w:sz="2" w:space="0" w:color="000000"/>
              <w:bottom w:val="single" w:sz="2" w:space="0" w:color="000000"/>
              <w:right w:val="single" w:sz="2" w:space="0" w:color="000000"/>
            </w:tcBorders>
          </w:tcPr>
          <w:p w14:paraId="341DE721" w14:textId="604B895A" w:rsidR="00305679"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132b</w:t>
            </w:r>
          </w:p>
        </w:tc>
        <w:tc>
          <w:tcPr>
            <w:tcW w:w="1434" w:type="pct"/>
            <w:tcBorders>
              <w:top w:val="single" w:sz="2" w:space="0" w:color="000000"/>
              <w:left w:val="single" w:sz="2" w:space="0" w:color="000000"/>
              <w:bottom w:val="single" w:sz="2" w:space="0" w:color="000000"/>
              <w:right w:val="single" w:sz="2" w:space="0" w:color="000000"/>
            </w:tcBorders>
          </w:tcPr>
          <w:p w14:paraId="7A38B52D" w14:textId="1FF8E5C6" w:rsidR="00305679"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MIP Reimbursement</w:t>
            </w:r>
          </w:p>
        </w:tc>
        <w:tc>
          <w:tcPr>
            <w:tcW w:w="2690" w:type="pct"/>
            <w:tcBorders>
              <w:top w:val="single" w:sz="2" w:space="0" w:color="000000"/>
              <w:left w:val="single" w:sz="2" w:space="0" w:color="000000"/>
              <w:bottom w:val="single" w:sz="2" w:space="0" w:color="000000"/>
              <w:right w:val="single" w:sz="2" w:space="0" w:color="000000"/>
            </w:tcBorders>
          </w:tcPr>
          <w:p w14:paraId="29CE2C77" w14:textId="023DF9B0" w:rsidR="00305679" w:rsidRDefault="00305679" w:rsidP="00305679">
            <w:pPr>
              <w:spacing w:after="0" w:line="259" w:lineRule="auto"/>
              <w:ind w:left="108" w:firstLine="0"/>
            </w:pPr>
            <w:r>
              <w:rPr>
                <w:rFonts w:ascii="Times New Roman" w:eastAsia="Times New Roman" w:hAnsi="Times New Roman" w:cs="Times New Roman"/>
                <w:sz w:val="18"/>
              </w:rPr>
              <w:t xml:space="preserve">Editable field in Part B to allow entry of MIP charged after claim submitted to HUD. </w:t>
            </w:r>
          </w:p>
          <w:p w14:paraId="6C8B7788" w14:textId="2BF51A39" w:rsidR="000C3B11" w:rsidRDefault="00305679" w:rsidP="00DC46EF">
            <w:pPr>
              <w:spacing w:after="0" w:line="259" w:lineRule="auto"/>
              <w:ind w:left="108" w:firstLine="0"/>
              <w:rPr>
                <w:rFonts w:ascii="Times New Roman" w:eastAsia="Times New Roman" w:hAnsi="Times New Roman" w:cs="Times New Roman"/>
                <w:sz w:val="18"/>
              </w:rPr>
            </w:pPr>
            <w:r w:rsidRPr="00887BD6">
              <w:rPr>
                <w:rFonts w:ascii="Times New Roman" w:eastAsia="Times New Roman" w:hAnsi="Times New Roman" w:cs="Times New Roman"/>
                <w:b/>
                <w:sz w:val="18"/>
                <w:u w:color="000000"/>
              </w:rPr>
              <w:t>Note:</w:t>
            </w:r>
            <w:r w:rsidRPr="00887BD6">
              <w:rPr>
                <w:rFonts w:ascii="Times New Roman" w:eastAsia="Times New Roman" w:hAnsi="Times New Roman" w:cs="Times New Roman"/>
                <w:b/>
                <w:sz w:val="18"/>
              </w:rPr>
              <w:t xml:space="preserve"> </w:t>
            </w:r>
            <w:r w:rsidRPr="00887BD6">
              <w:rPr>
                <w:rFonts w:ascii="Times New Roman" w:eastAsia="Times New Roman" w:hAnsi="Times New Roman" w:cs="Times New Roman"/>
                <w:sz w:val="18"/>
              </w:rPr>
              <w:t xml:space="preserve">In Release 5.4, MIP will stop collection after claim step “Submitted for Payment” is completed. MIP transactions between Item 8 and “Submitted for Payment” completion date will automatically populate section 311 of the claims form. Item 132b shall be used </w:t>
            </w:r>
            <w:r w:rsidR="005726BD" w:rsidRPr="005726BD">
              <w:rPr>
                <w:rFonts w:ascii="Times New Roman" w:eastAsia="Times New Roman" w:hAnsi="Times New Roman" w:cs="Times New Roman"/>
                <w:sz w:val="18"/>
              </w:rPr>
              <w:t xml:space="preserve">by servicers to collect </w:t>
            </w:r>
            <w:r w:rsidRPr="00887BD6">
              <w:rPr>
                <w:rFonts w:ascii="Times New Roman" w:eastAsia="Times New Roman" w:hAnsi="Times New Roman" w:cs="Times New Roman"/>
                <w:sz w:val="18"/>
              </w:rPr>
              <w:t xml:space="preserve">MIP </w:t>
            </w:r>
            <w:r w:rsidRPr="00657A92">
              <w:rPr>
                <w:rFonts w:ascii="Times New Roman" w:eastAsia="Times New Roman" w:hAnsi="Times New Roman" w:cs="Times New Roman"/>
                <w:sz w:val="18"/>
              </w:rPr>
              <w:t>refunds</w:t>
            </w:r>
            <w:r w:rsidRPr="00887BD6">
              <w:rPr>
                <w:rFonts w:ascii="Times New Roman" w:eastAsia="Times New Roman" w:hAnsi="Times New Roman" w:cs="Times New Roman"/>
                <w:sz w:val="18"/>
              </w:rPr>
              <w:t xml:space="preserve"> on claims submitted prior to the 5.4 release date.</w:t>
            </w:r>
          </w:p>
        </w:tc>
      </w:tr>
      <w:tr w:rsidR="00305679" w14:paraId="3BCA1DA1" w14:textId="77777777" w:rsidTr="000C3B11">
        <w:trPr>
          <w:trHeight w:val="252"/>
        </w:trPr>
        <w:tc>
          <w:tcPr>
            <w:tcW w:w="876" w:type="pct"/>
            <w:tcBorders>
              <w:top w:val="single" w:sz="2" w:space="0" w:color="000000"/>
              <w:left w:val="single" w:sz="2" w:space="0" w:color="000000"/>
              <w:bottom w:val="single" w:sz="2" w:space="0" w:color="000000"/>
              <w:right w:val="single" w:sz="2" w:space="0" w:color="000000"/>
            </w:tcBorders>
          </w:tcPr>
          <w:p w14:paraId="061BF8FE" w14:textId="235F3C1D" w:rsidR="00305679" w:rsidRDefault="00305679" w:rsidP="00305679">
            <w:pPr>
              <w:spacing w:after="0" w:line="259" w:lineRule="auto"/>
              <w:ind w:left="107"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1434" w:type="pct"/>
            <w:tcBorders>
              <w:top w:val="single" w:sz="2" w:space="0" w:color="000000"/>
              <w:left w:val="single" w:sz="2" w:space="0" w:color="000000"/>
              <w:bottom w:val="single" w:sz="2" w:space="0" w:color="000000"/>
              <w:right w:val="single" w:sz="2" w:space="0" w:color="000000"/>
            </w:tcBorders>
          </w:tcPr>
          <w:p w14:paraId="7A2BEB8E" w14:textId="77777777" w:rsidR="00305679" w:rsidRDefault="00305679" w:rsidP="00305679">
            <w:pPr>
              <w:spacing w:after="0" w:line="259" w:lineRule="auto"/>
              <w:ind w:left="109"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2690" w:type="pct"/>
            <w:tcBorders>
              <w:top w:val="single" w:sz="2" w:space="0" w:color="000000"/>
              <w:left w:val="single" w:sz="2" w:space="0" w:color="000000"/>
              <w:bottom w:val="single" w:sz="2" w:space="0" w:color="000000"/>
              <w:right w:val="single" w:sz="2" w:space="0" w:color="000000"/>
            </w:tcBorders>
          </w:tcPr>
          <w:p w14:paraId="01F8AB23" w14:textId="77777777" w:rsidR="00305679" w:rsidRDefault="00305679" w:rsidP="00305679">
            <w:pPr>
              <w:spacing w:after="0" w:line="259" w:lineRule="auto"/>
              <w:ind w:left="108"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r>
      <w:tr w:rsidR="00305679" w14:paraId="232F6C17" w14:textId="77777777" w:rsidTr="000C3B11">
        <w:trPr>
          <w:trHeight w:val="907"/>
        </w:trPr>
        <w:tc>
          <w:tcPr>
            <w:tcW w:w="876" w:type="pct"/>
            <w:tcBorders>
              <w:top w:val="single" w:sz="2" w:space="0" w:color="000000"/>
              <w:left w:val="single" w:sz="2" w:space="0" w:color="000000"/>
              <w:bottom w:val="single" w:sz="2" w:space="0" w:color="000000"/>
              <w:right w:val="single" w:sz="2" w:space="0" w:color="000000"/>
            </w:tcBorders>
          </w:tcPr>
          <w:p w14:paraId="53DF8102" w14:textId="77777777" w:rsidR="00305679" w:rsidRDefault="00305679" w:rsidP="00305679">
            <w:pPr>
              <w:spacing w:after="0" w:line="259" w:lineRule="auto"/>
              <w:ind w:left="107" w:firstLine="0"/>
            </w:pPr>
            <w:r>
              <w:rPr>
                <w:rFonts w:ascii="Times New Roman" w:eastAsia="Times New Roman" w:hAnsi="Times New Roman" w:cs="Times New Roman"/>
                <w:sz w:val="18"/>
              </w:rPr>
              <w:lastRenderedPageBreak/>
              <w:t xml:space="preserve">Item 206 - 261 </w:t>
            </w:r>
          </w:p>
        </w:tc>
        <w:tc>
          <w:tcPr>
            <w:tcW w:w="1434" w:type="pct"/>
            <w:tcBorders>
              <w:top w:val="single" w:sz="2" w:space="0" w:color="000000"/>
              <w:left w:val="single" w:sz="2" w:space="0" w:color="000000"/>
              <w:bottom w:val="single" w:sz="2" w:space="0" w:color="000000"/>
              <w:right w:val="single" w:sz="2" w:space="0" w:color="000000"/>
            </w:tcBorders>
          </w:tcPr>
          <w:p w14:paraId="4064FA33" w14:textId="77777777" w:rsidR="00305679" w:rsidRDefault="00305679" w:rsidP="00305679">
            <w:pPr>
              <w:spacing w:after="0" w:line="259" w:lineRule="auto"/>
              <w:ind w:left="109" w:right="57" w:firstLine="0"/>
            </w:pPr>
            <w:r>
              <w:rPr>
                <w:rFonts w:ascii="Times New Roman" w:eastAsia="Times New Roman" w:hAnsi="Times New Roman" w:cs="Times New Roman"/>
                <w:sz w:val="18"/>
              </w:rPr>
              <w:t xml:space="preserve">Disbursements for Protection &amp; Preservation </w:t>
            </w:r>
          </w:p>
        </w:tc>
        <w:tc>
          <w:tcPr>
            <w:tcW w:w="2690" w:type="pct"/>
            <w:tcBorders>
              <w:top w:val="single" w:sz="2" w:space="0" w:color="000000"/>
              <w:left w:val="single" w:sz="2" w:space="0" w:color="000000"/>
              <w:bottom w:val="single" w:sz="2" w:space="0" w:color="000000"/>
              <w:right w:val="single" w:sz="2" w:space="0" w:color="000000"/>
            </w:tcBorders>
          </w:tcPr>
          <w:p w14:paraId="7CDF5383" w14:textId="77777777" w:rsidR="00305679" w:rsidRDefault="00305679" w:rsidP="00305679">
            <w:pPr>
              <w:spacing w:after="0" w:line="238"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Property Preservation. </w:t>
            </w:r>
          </w:p>
          <w:p w14:paraId="1E93B264" w14:textId="77777777" w:rsidR="00305679" w:rsidRDefault="00305679" w:rsidP="00305679">
            <w:pPr>
              <w:spacing w:after="0" w:line="259" w:lineRule="auto"/>
              <w:ind w:left="108" w:firstLine="0"/>
              <w:jc w:val="both"/>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and must not be part of </w:t>
            </w:r>
            <w:proofErr w:type="gramStart"/>
            <w:r>
              <w:rPr>
                <w:rFonts w:ascii="Times New Roman" w:eastAsia="Times New Roman" w:hAnsi="Times New Roman" w:cs="Times New Roman"/>
                <w:sz w:val="18"/>
              </w:rPr>
              <w:t>original</w:t>
            </w:r>
            <w:proofErr w:type="gramEnd"/>
            <w:r>
              <w:rPr>
                <w:rFonts w:ascii="Times New Roman" w:eastAsia="Times New Roman" w:hAnsi="Times New Roman" w:cs="Times New Roman"/>
                <w:sz w:val="18"/>
              </w:rPr>
              <w:t xml:space="preserve"> claim. </w:t>
            </w:r>
          </w:p>
        </w:tc>
      </w:tr>
      <w:tr w:rsidR="00305679" w14:paraId="292EA7C9" w14:textId="77777777" w:rsidTr="000C3B11">
        <w:trPr>
          <w:trHeight w:val="252"/>
        </w:trPr>
        <w:tc>
          <w:tcPr>
            <w:tcW w:w="876" w:type="pct"/>
            <w:tcBorders>
              <w:top w:val="single" w:sz="2" w:space="0" w:color="000000"/>
              <w:left w:val="single" w:sz="2" w:space="0" w:color="000000"/>
              <w:bottom w:val="single" w:sz="2" w:space="0" w:color="000000"/>
              <w:right w:val="single" w:sz="2" w:space="0" w:color="000000"/>
            </w:tcBorders>
          </w:tcPr>
          <w:p w14:paraId="6D5265F3" w14:textId="77777777" w:rsidR="00305679" w:rsidRDefault="00305679" w:rsidP="00305679">
            <w:pPr>
              <w:spacing w:after="0" w:line="259" w:lineRule="auto"/>
              <w:ind w:left="107"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1434" w:type="pct"/>
            <w:tcBorders>
              <w:top w:val="single" w:sz="2" w:space="0" w:color="000000"/>
              <w:left w:val="single" w:sz="2" w:space="0" w:color="000000"/>
              <w:bottom w:val="single" w:sz="2" w:space="0" w:color="000000"/>
              <w:right w:val="single" w:sz="2" w:space="0" w:color="000000"/>
            </w:tcBorders>
          </w:tcPr>
          <w:p w14:paraId="0D1E12F1" w14:textId="77777777" w:rsidR="00305679" w:rsidRDefault="00305679" w:rsidP="00305679">
            <w:pPr>
              <w:spacing w:after="0" w:line="259" w:lineRule="auto"/>
              <w:ind w:left="109"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2690" w:type="pct"/>
            <w:tcBorders>
              <w:top w:val="single" w:sz="2" w:space="0" w:color="000000"/>
              <w:left w:val="single" w:sz="2" w:space="0" w:color="000000"/>
              <w:bottom w:val="single" w:sz="2" w:space="0" w:color="000000"/>
              <w:right w:val="single" w:sz="2" w:space="0" w:color="000000"/>
            </w:tcBorders>
          </w:tcPr>
          <w:p w14:paraId="55C95E2C" w14:textId="77777777" w:rsidR="00305679" w:rsidRDefault="00305679" w:rsidP="00305679">
            <w:pPr>
              <w:spacing w:after="0" w:line="259" w:lineRule="auto"/>
              <w:ind w:left="108"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r>
      <w:tr w:rsidR="00305679" w14:paraId="4FE500E0" w14:textId="77777777" w:rsidTr="000C3B11">
        <w:trPr>
          <w:trHeight w:val="1586"/>
        </w:trPr>
        <w:tc>
          <w:tcPr>
            <w:tcW w:w="876" w:type="pct"/>
            <w:tcBorders>
              <w:top w:val="single" w:sz="2" w:space="0" w:color="000000"/>
              <w:left w:val="single" w:sz="2" w:space="0" w:color="000000"/>
              <w:bottom w:val="single" w:sz="2" w:space="0" w:color="000000"/>
              <w:right w:val="single" w:sz="2" w:space="0" w:color="000000"/>
            </w:tcBorders>
          </w:tcPr>
          <w:p w14:paraId="7DE78FC6"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305 </w:t>
            </w:r>
          </w:p>
        </w:tc>
        <w:tc>
          <w:tcPr>
            <w:tcW w:w="1434" w:type="pct"/>
            <w:tcBorders>
              <w:top w:val="single" w:sz="2" w:space="0" w:color="000000"/>
              <w:left w:val="single" w:sz="2" w:space="0" w:color="000000"/>
              <w:bottom w:val="single" w:sz="2" w:space="0" w:color="000000"/>
              <w:right w:val="single" w:sz="2" w:space="0" w:color="000000"/>
            </w:tcBorders>
          </w:tcPr>
          <w:p w14:paraId="3783A341" w14:textId="77777777" w:rsidR="00305679" w:rsidRDefault="00305679" w:rsidP="00305679">
            <w:pPr>
              <w:spacing w:after="0" w:line="259" w:lineRule="auto"/>
              <w:ind w:left="109" w:firstLine="0"/>
            </w:pPr>
            <w:r w:rsidRPr="00C80AB7">
              <w:rPr>
                <w:rFonts w:ascii="Times New Roman" w:eastAsia="Times New Roman" w:hAnsi="Times New Roman" w:cs="Times New Roman"/>
                <w:sz w:val="18"/>
              </w:rPr>
              <w:t>Disbursements</w:t>
            </w:r>
            <w:r>
              <w:rPr>
                <w:rFonts w:ascii="Times New Roman" w:eastAsia="Times New Roman" w:hAnsi="Times New Roman" w:cs="Times New Roman"/>
                <w:sz w:val="18"/>
              </w:rPr>
              <w:t xml:space="preserve"> for HIP, Taxes, </w:t>
            </w:r>
          </w:p>
          <w:p w14:paraId="501AC60F"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Ground Rents and Water </w:t>
            </w:r>
          </w:p>
          <w:p w14:paraId="2E2D184C"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Rates, Eviction Costs and Other </w:t>
            </w:r>
          </w:p>
          <w:p w14:paraId="1309F633" w14:textId="46E161F0" w:rsidR="00305679" w:rsidRDefault="00305679" w:rsidP="00305679">
            <w:pPr>
              <w:spacing w:after="0" w:line="259" w:lineRule="auto"/>
              <w:ind w:left="109" w:firstLine="0"/>
            </w:pPr>
            <w:r>
              <w:rPr>
                <w:rFonts w:ascii="Times New Roman" w:eastAsia="Times New Roman" w:hAnsi="Times New Roman" w:cs="Times New Roman"/>
                <w:sz w:val="18"/>
              </w:rPr>
              <w:t xml:space="preserve">Disbursements not shown elsewhere.  (Do not include penalties for late payment). Only Costs incurred between the dates in Items 8 and 10 of Part A are allowed. </w:t>
            </w:r>
          </w:p>
        </w:tc>
        <w:tc>
          <w:tcPr>
            <w:tcW w:w="2690" w:type="pct"/>
            <w:tcBorders>
              <w:top w:val="single" w:sz="2" w:space="0" w:color="000000"/>
              <w:left w:val="single" w:sz="2" w:space="0" w:color="000000"/>
              <w:bottom w:val="single" w:sz="2" w:space="0" w:color="000000"/>
              <w:right w:val="single" w:sz="2" w:space="0" w:color="000000"/>
            </w:tcBorders>
          </w:tcPr>
          <w:p w14:paraId="0036CD29" w14:textId="77777777" w:rsidR="00305679" w:rsidRDefault="00305679" w:rsidP="00305679">
            <w:pPr>
              <w:spacing w:after="0" w:line="238"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305 Disbursements. </w:t>
            </w:r>
          </w:p>
          <w:p w14:paraId="51694E13" w14:textId="77777777" w:rsidR="00305679" w:rsidRDefault="00305679" w:rsidP="00305679">
            <w:pPr>
              <w:spacing w:after="0" w:line="259" w:lineRule="auto"/>
              <w:ind w:left="108" w:firstLine="0"/>
              <w:jc w:val="both"/>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and must not be part of </w:t>
            </w:r>
            <w:proofErr w:type="gramStart"/>
            <w:r>
              <w:rPr>
                <w:rFonts w:ascii="Times New Roman" w:eastAsia="Times New Roman" w:hAnsi="Times New Roman" w:cs="Times New Roman"/>
                <w:sz w:val="18"/>
              </w:rPr>
              <w:t>original</w:t>
            </w:r>
            <w:proofErr w:type="gramEnd"/>
            <w:r>
              <w:rPr>
                <w:rFonts w:ascii="Times New Roman" w:eastAsia="Times New Roman" w:hAnsi="Times New Roman" w:cs="Times New Roman"/>
                <w:sz w:val="18"/>
              </w:rPr>
              <w:t xml:space="preserve"> claim. </w:t>
            </w:r>
          </w:p>
        </w:tc>
      </w:tr>
      <w:tr w:rsidR="00305679" w14:paraId="5430A09E" w14:textId="77777777" w:rsidTr="000C3B11">
        <w:trPr>
          <w:trHeight w:val="974"/>
        </w:trPr>
        <w:tc>
          <w:tcPr>
            <w:tcW w:w="876" w:type="pct"/>
            <w:tcBorders>
              <w:top w:val="single" w:sz="2" w:space="0" w:color="000000"/>
              <w:left w:val="single" w:sz="2" w:space="0" w:color="000000"/>
              <w:bottom w:val="single" w:sz="2" w:space="0" w:color="000000"/>
              <w:right w:val="single" w:sz="2" w:space="0" w:color="000000"/>
            </w:tcBorders>
          </w:tcPr>
          <w:p w14:paraId="1F5F6EAA"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306 </w:t>
            </w:r>
          </w:p>
        </w:tc>
        <w:tc>
          <w:tcPr>
            <w:tcW w:w="1434" w:type="pct"/>
            <w:tcBorders>
              <w:top w:val="single" w:sz="2" w:space="0" w:color="000000"/>
              <w:left w:val="single" w:sz="2" w:space="0" w:color="000000"/>
              <w:bottom w:val="single" w:sz="2" w:space="0" w:color="000000"/>
              <w:right w:val="single" w:sz="2" w:space="0" w:color="000000"/>
            </w:tcBorders>
          </w:tcPr>
          <w:p w14:paraId="2B2528B4"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Attorney/Trustee Fees - </w:t>
            </w:r>
          </w:p>
          <w:p w14:paraId="4B975D07" w14:textId="77777777" w:rsidR="00305679" w:rsidRDefault="00305679" w:rsidP="00305679">
            <w:pPr>
              <w:spacing w:after="0" w:line="259" w:lineRule="auto"/>
              <w:ind w:left="109" w:firstLine="0"/>
            </w:pPr>
            <w:proofErr w:type="gramStart"/>
            <w:r>
              <w:rPr>
                <w:rFonts w:ascii="Times New Roman" w:eastAsia="Times New Roman" w:hAnsi="Times New Roman" w:cs="Times New Roman"/>
                <w:sz w:val="18"/>
              </w:rPr>
              <w:t>Enter on</w:t>
            </w:r>
            <w:proofErr w:type="gramEnd"/>
            <w:r>
              <w:rPr>
                <w:rFonts w:ascii="Times New Roman" w:eastAsia="Times New Roman" w:hAnsi="Times New Roman" w:cs="Times New Roman"/>
                <w:sz w:val="18"/>
              </w:rPr>
              <w:t xml:space="preserve"> Line 112, Part B </w:t>
            </w:r>
          </w:p>
        </w:tc>
        <w:tc>
          <w:tcPr>
            <w:tcW w:w="2690" w:type="pct"/>
            <w:tcBorders>
              <w:top w:val="single" w:sz="2" w:space="0" w:color="000000"/>
              <w:left w:val="single" w:sz="2" w:space="0" w:color="000000"/>
              <w:bottom w:val="single" w:sz="2" w:space="0" w:color="000000"/>
              <w:right w:val="single" w:sz="2" w:space="0" w:color="000000"/>
            </w:tcBorders>
          </w:tcPr>
          <w:p w14:paraId="08D8B501" w14:textId="77777777" w:rsidR="00305679" w:rsidRDefault="00305679" w:rsidP="00305679">
            <w:pPr>
              <w:spacing w:after="0" w:line="238"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306 Disbursements. </w:t>
            </w:r>
          </w:p>
          <w:p w14:paraId="7CA4AA92" w14:textId="77777777" w:rsidR="00305679" w:rsidRDefault="00305679" w:rsidP="00305679">
            <w:pPr>
              <w:spacing w:after="0" w:line="259" w:lineRule="auto"/>
              <w:ind w:left="108" w:firstLine="0"/>
              <w:jc w:val="both"/>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xml:space="preserve">: Expense must be incurred within HUD established timeframes and must not be part of </w:t>
            </w:r>
            <w:proofErr w:type="gramStart"/>
            <w:r>
              <w:rPr>
                <w:rFonts w:ascii="Times New Roman" w:eastAsia="Times New Roman" w:hAnsi="Times New Roman" w:cs="Times New Roman"/>
                <w:sz w:val="18"/>
              </w:rPr>
              <w:t>original</w:t>
            </w:r>
            <w:proofErr w:type="gramEnd"/>
            <w:r>
              <w:rPr>
                <w:rFonts w:ascii="Times New Roman" w:eastAsia="Times New Roman" w:hAnsi="Times New Roman" w:cs="Times New Roman"/>
                <w:sz w:val="18"/>
              </w:rPr>
              <w:t xml:space="preserve"> claim. </w:t>
            </w:r>
          </w:p>
        </w:tc>
      </w:tr>
      <w:tr w:rsidR="00305679" w14:paraId="0E290F30" w14:textId="77777777" w:rsidTr="000C3B11">
        <w:trPr>
          <w:trHeight w:val="934"/>
        </w:trPr>
        <w:tc>
          <w:tcPr>
            <w:tcW w:w="876" w:type="pct"/>
            <w:tcBorders>
              <w:top w:val="single" w:sz="2" w:space="0" w:color="000000"/>
              <w:left w:val="single" w:sz="2" w:space="0" w:color="000000"/>
              <w:bottom w:val="single" w:sz="2" w:space="0" w:color="000000"/>
              <w:right w:val="single" w:sz="2" w:space="0" w:color="000000"/>
            </w:tcBorders>
          </w:tcPr>
          <w:p w14:paraId="688EB7B8"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307 </w:t>
            </w:r>
          </w:p>
        </w:tc>
        <w:tc>
          <w:tcPr>
            <w:tcW w:w="1434" w:type="pct"/>
            <w:tcBorders>
              <w:top w:val="single" w:sz="2" w:space="0" w:color="000000"/>
              <w:left w:val="single" w:sz="2" w:space="0" w:color="000000"/>
              <w:bottom w:val="single" w:sz="2" w:space="0" w:color="000000"/>
              <w:right w:val="single" w:sz="2" w:space="0" w:color="000000"/>
            </w:tcBorders>
          </w:tcPr>
          <w:p w14:paraId="462B0461"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Foreclosure, Acquisition, </w:t>
            </w:r>
          </w:p>
          <w:p w14:paraId="7B53E4B6"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Conveyance, and other Costs </w:t>
            </w:r>
          </w:p>
          <w:p w14:paraId="5C7A1466"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 Enter on Line 113, Part B </w:t>
            </w:r>
          </w:p>
        </w:tc>
        <w:tc>
          <w:tcPr>
            <w:tcW w:w="2690" w:type="pct"/>
            <w:tcBorders>
              <w:top w:val="single" w:sz="2" w:space="0" w:color="000000"/>
              <w:left w:val="single" w:sz="2" w:space="0" w:color="000000"/>
              <w:bottom w:val="single" w:sz="2" w:space="0" w:color="000000"/>
              <w:right w:val="single" w:sz="2" w:space="0" w:color="000000"/>
            </w:tcBorders>
          </w:tcPr>
          <w:p w14:paraId="526D77AD" w14:textId="77777777" w:rsidR="00305679" w:rsidRDefault="00305679" w:rsidP="00305679">
            <w:pPr>
              <w:spacing w:after="2" w:line="235"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307 Disbursements. </w:t>
            </w:r>
          </w:p>
          <w:p w14:paraId="4C9513E5" w14:textId="77777777" w:rsidR="00305679" w:rsidRDefault="00305679" w:rsidP="00305679">
            <w:pPr>
              <w:spacing w:after="0" w:line="259" w:lineRule="auto"/>
              <w:ind w:left="108" w:firstLine="0"/>
              <w:jc w:val="both"/>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and must not be part of </w:t>
            </w:r>
            <w:proofErr w:type="gramStart"/>
            <w:r>
              <w:rPr>
                <w:rFonts w:ascii="Times New Roman" w:eastAsia="Times New Roman" w:hAnsi="Times New Roman" w:cs="Times New Roman"/>
                <w:sz w:val="18"/>
              </w:rPr>
              <w:t>original</w:t>
            </w:r>
            <w:proofErr w:type="gramEnd"/>
            <w:r>
              <w:rPr>
                <w:rFonts w:ascii="Times New Roman" w:eastAsia="Times New Roman" w:hAnsi="Times New Roman" w:cs="Times New Roman"/>
                <w:sz w:val="18"/>
              </w:rPr>
              <w:t xml:space="preserve"> claim. </w:t>
            </w:r>
          </w:p>
        </w:tc>
      </w:tr>
      <w:tr w:rsidR="00305679" w14:paraId="6592A507" w14:textId="77777777" w:rsidTr="000C3B11">
        <w:trPr>
          <w:trHeight w:val="919"/>
        </w:trPr>
        <w:tc>
          <w:tcPr>
            <w:tcW w:w="876" w:type="pct"/>
            <w:tcBorders>
              <w:top w:val="single" w:sz="2" w:space="0" w:color="000000"/>
              <w:left w:val="single" w:sz="2" w:space="0" w:color="000000"/>
              <w:bottom w:val="single" w:sz="2" w:space="0" w:color="000000"/>
              <w:right w:val="single" w:sz="2" w:space="0" w:color="000000"/>
            </w:tcBorders>
          </w:tcPr>
          <w:p w14:paraId="5838537E"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308 </w:t>
            </w:r>
          </w:p>
        </w:tc>
        <w:tc>
          <w:tcPr>
            <w:tcW w:w="1434" w:type="pct"/>
            <w:tcBorders>
              <w:top w:val="single" w:sz="2" w:space="0" w:color="000000"/>
              <w:left w:val="single" w:sz="2" w:space="0" w:color="000000"/>
              <w:bottom w:val="single" w:sz="2" w:space="0" w:color="000000"/>
              <w:right w:val="single" w:sz="2" w:space="0" w:color="000000"/>
            </w:tcBorders>
          </w:tcPr>
          <w:p w14:paraId="03E7E550"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Taxes on Deed </w:t>
            </w:r>
          </w:p>
          <w:p w14:paraId="7254EE0C"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 Enter on Line 117, Part B </w:t>
            </w:r>
          </w:p>
        </w:tc>
        <w:tc>
          <w:tcPr>
            <w:tcW w:w="2690" w:type="pct"/>
            <w:tcBorders>
              <w:top w:val="single" w:sz="2" w:space="0" w:color="000000"/>
              <w:left w:val="single" w:sz="2" w:space="0" w:color="000000"/>
              <w:bottom w:val="single" w:sz="2" w:space="0" w:color="000000"/>
              <w:right w:val="single" w:sz="2" w:space="0" w:color="000000"/>
            </w:tcBorders>
          </w:tcPr>
          <w:p w14:paraId="3F3D4735" w14:textId="77777777" w:rsidR="00305679" w:rsidRDefault="00305679" w:rsidP="00305679">
            <w:pPr>
              <w:spacing w:after="7" w:line="238"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308 Disbursements. </w:t>
            </w:r>
          </w:p>
          <w:p w14:paraId="2CE1980B" w14:textId="77777777" w:rsidR="00305679" w:rsidRDefault="00305679" w:rsidP="00305679">
            <w:pPr>
              <w:spacing w:after="0" w:line="259" w:lineRule="auto"/>
              <w:ind w:left="108" w:firstLine="0"/>
              <w:jc w:val="both"/>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and must not be part of </w:t>
            </w:r>
            <w:proofErr w:type="gramStart"/>
            <w:r>
              <w:rPr>
                <w:rFonts w:ascii="Times New Roman" w:eastAsia="Times New Roman" w:hAnsi="Times New Roman" w:cs="Times New Roman"/>
                <w:sz w:val="18"/>
              </w:rPr>
              <w:t>original</w:t>
            </w:r>
            <w:proofErr w:type="gramEnd"/>
            <w:r>
              <w:rPr>
                <w:rFonts w:ascii="Times New Roman" w:eastAsia="Times New Roman" w:hAnsi="Times New Roman" w:cs="Times New Roman"/>
                <w:sz w:val="18"/>
              </w:rPr>
              <w:t xml:space="preserve"> claim. </w:t>
            </w:r>
          </w:p>
        </w:tc>
      </w:tr>
      <w:tr w:rsidR="00305679" w14:paraId="295A7561" w14:textId="77777777" w:rsidTr="000C3B11">
        <w:trPr>
          <w:trHeight w:val="919"/>
        </w:trPr>
        <w:tc>
          <w:tcPr>
            <w:tcW w:w="876" w:type="pct"/>
            <w:tcBorders>
              <w:top w:val="single" w:sz="2" w:space="0" w:color="000000"/>
              <w:left w:val="single" w:sz="2" w:space="0" w:color="000000"/>
              <w:bottom w:val="single" w:sz="2" w:space="0" w:color="000000"/>
              <w:right w:val="single" w:sz="2" w:space="0" w:color="000000"/>
            </w:tcBorders>
          </w:tcPr>
          <w:p w14:paraId="45D1DEE0"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309</w:t>
            </w:r>
          </w:p>
        </w:tc>
        <w:tc>
          <w:tcPr>
            <w:tcW w:w="1434" w:type="pct"/>
            <w:tcBorders>
              <w:top w:val="single" w:sz="2" w:space="0" w:color="000000"/>
              <w:left w:val="single" w:sz="2" w:space="0" w:color="000000"/>
              <w:bottom w:val="single" w:sz="2" w:space="0" w:color="000000"/>
              <w:right w:val="single" w:sz="2" w:space="0" w:color="000000"/>
            </w:tcBorders>
          </w:tcPr>
          <w:p w14:paraId="1F600F58"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Special Assessments </w:t>
            </w:r>
          </w:p>
          <w:p w14:paraId="43395FE3"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Enter on</w:t>
            </w:r>
            <w:proofErr w:type="gramEnd"/>
            <w:r>
              <w:rPr>
                <w:rFonts w:ascii="Times New Roman" w:eastAsia="Times New Roman" w:hAnsi="Times New Roman" w:cs="Times New Roman"/>
                <w:sz w:val="18"/>
              </w:rPr>
              <w:t xml:space="preserve"> Line 120, Part B </w:t>
            </w:r>
          </w:p>
        </w:tc>
        <w:tc>
          <w:tcPr>
            <w:tcW w:w="2690" w:type="pct"/>
            <w:tcBorders>
              <w:top w:val="single" w:sz="2" w:space="0" w:color="000000"/>
              <w:left w:val="single" w:sz="2" w:space="0" w:color="000000"/>
              <w:bottom w:val="single" w:sz="2" w:space="0" w:color="000000"/>
              <w:right w:val="single" w:sz="2" w:space="0" w:color="000000"/>
            </w:tcBorders>
          </w:tcPr>
          <w:p w14:paraId="0B2054CB"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309 Disbursements. </w:t>
            </w:r>
          </w:p>
          <w:p w14:paraId="7261B49A"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sidRPr="004C04E9">
              <w:rPr>
                <w:rFonts w:ascii="Times New Roman" w:eastAsia="Times New Roman" w:hAnsi="Times New Roman" w:cs="Times New Roman"/>
                <w:b/>
                <w:sz w:val="18"/>
              </w:rPr>
              <w:t>Note</w:t>
            </w:r>
            <w:r w:rsidRPr="00F159DB">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Expense must be incurred within HUD established timeframes and must not be part of </w:t>
            </w:r>
            <w:proofErr w:type="gramStart"/>
            <w:r>
              <w:rPr>
                <w:rFonts w:ascii="Times New Roman" w:eastAsia="Times New Roman" w:hAnsi="Times New Roman" w:cs="Times New Roman"/>
                <w:sz w:val="18"/>
              </w:rPr>
              <w:t>original</w:t>
            </w:r>
            <w:proofErr w:type="gramEnd"/>
            <w:r>
              <w:rPr>
                <w:rFonts w:ascii="Times New Roman" w:eastAsia="Times New Roman" w:hAnsi="Times New Roman" w:cs="Times New Roman"/>
                <w:sz w:val="18"/>
              </w:rPr>
              <w:t xml:space="preserve"> claim. </w:t>
            </w:r>
          </w:p>
        </w:tc>
      </w:tr>
      <w:tr w:rsidR="00305679" w14:paraId="31D2640F" w14:textId="77777777" w:rsidTr="000C3B11">
        <w:trPr>
          <w:trHeight w:val="758"/>
        </w:trPr>
        <w:tc>
          <w:tcPr>
            <w:tcW w:w="876" w:type="pct"/>
            <w:tcBorders>
              <w:top w:val="single" w:sz="2" w:space="0" w:color="000000"/>
              <w:left w:val="single" w:sz="2" w:space="0" w:color="000000"/>
              <w:bottom w:val="single" w:sz="2" w:space="0" w:color="000000"/>
              <w:right w:val="single" w:sz="2" w:space="0" w:color="000000"/>
            </w:tcBorders>
          </w:tcPr>
          <w:p w14:paraId="0E55C06A"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310</w:t>
            </w:r>
          </w:p>
        </w:tc>
        <w:tc>
          <w:tcPr>
            <w:tcW w:w="1434" w:type="pct"/>
            <w:tcBorders>
              <w:top w:val="single" w:sz="2" w:space="0" w:color="000000"/>
              <w:left w:val="single" w:sz="2" w:space="0" w:color="000000"/>
              <w:bottom w:val="single" w:sz="2" w:space="0" w:color="000000"/>
              <w:right w:val="single" w:sz="2" w:space="0" w:color="000000"/>
            </w:tcBorders>
          </w:tcPr>
          <w:p w14:paraId="0AC36280"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Bankruptcy - </w:t>
            </w:r>
          </w:p>
          <w:p w14:paraId="04A680A0"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Enter on Line 114, Part B </w:t>
            </w:r>
          </w:p>
        </w:tc>
        <w:tc>
          <w:tcPr>
            <w:tcW w:w="2690" w:type="pct"/>
            <w:tcBorders>
              <w:top w:val="single" w:sz="2" w:space="0" w:color="000000"/>
              <w:left w:val="single" w:sz="2" w:space="0" w:color="000000"/>
              <w:bottom w:val="single" w:sz="2" w:space="0" w:color="000000"/>
              <w:right w:val="single" w:sz="2" w:space="0" w:color="000000"/>
            </w:tcBorders>
          </w:tcPr>
          <w:p w14:paraId="02A12F7A"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310 Disbursements. </w:t>
            </w:r>
          </w:p>
          <w:p w14:paraId="7CA71B61" w14:textId="77777777" w:rsidR="00305679" w:rsidRPr="00F159DB" w:rsidRDefault="00305679" w:rsidP="00305679">
            <w:pPr>
              <w:spacing w:after="7" w:line="259" w:lineRule="auto"/>
              <w:ind w:left="108" w:right="80" w:firstLine="0"/>
              <w:rPr>
                <w:rFonts w:ascii="Times New Roman" w:eastAsia="Times New Roman" w:hAnsi="Times New Roman" w:cs="Times New Roman"/>
                <w:sz w:val="18"/>
              </w:rPr>
            </w:pPr>
            <w:r w:rsidRPr="004C04E9">
              <w:rPr>
                <w:rFonts w:ascii="Times New Roman" w:eastAsia="Times New Roman" w:hAnsi="Times New Roman" w:cs="Times New Roman"/>
                <w:b/>
                <w:sz w:val="18"/>
              </w:rPr>
              <w:t>Note</w:t>
            </w:r>
            <w:r w:rsidRPr="00F159DB">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Expense must be incurred within HUD established timeframes. </w:t>
            </w:r>
          </w:p>
        </w:tc>
      </w:tr>
      <w:tr w:rsidR="00305679" w14:paraId="4876DE99" w14:textId="77777777" w:rsidTr="000C3B11">
        <w:trPr>
          <w:trHeight w:val="848"/>
        </w:trPr>
        <w:tc>
          <w:tcPr>
            <w:tcW w:w="876" w:type="pct"/>
            <w:tcBorders>
              <w:top w:val="single" w:sz="2" w:space="0" w:color="000000"/>
              <w:left w:val="single" w:sz="2" w:space="0" w:color="000000"/>
              <w:bottom w:val="single" w:sz="2" w:space="0" w:color="000000"/>
              <w:right w:val="single" w:sz="2" w:space="0" w:color="000000"/>
            </w:tcBorders>
          </w:tcPr>
          <w:p w14:paraId="6F555BC1"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311</w:t>
            </w:r>
          </w:p>
        </w:tc>
        <w:tc>
          <w:tcPr>
            <w:tcW w:w="1434" w:type="pct"/>
            <w:tcBorders>
              <w:top w:val="single" w:sz="2" w:space="0" w:color="000000"/>
              <w:left w:val="single" w:sz="2" w:space="0" w:color="000000"/>
              <w:bottom w:val="single" w:sz="2" w:space="0" w:color="000000"/>
              <w:right w:val="single" w:sz="2" w:space="0" w:color="000000"/>
            </w:tcBorders>
          </w:tcPr>
          <w:p w14:paraId="38ADDFD1"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Mortgage Insurance Premiums - Enter on Line 122, Part B </w:t>
            </w:r>
          </w:p>
        </w:tc>
        <w:tc>
          <w:tcPr>
            <w:tcW w:w="2690" w:type="pct"/>
            <w:tcBorders>
              <w:top w:val="single" w:sz="2" w:space="0" w:color="000000"/>
              <w:left w:val="single" w:sz="2" w:space="0" w:color="000000"/>
              <w:bottom w:val="single" w:sz="2" w:space="0" w:color="000000"/>
              <w:right w:val="single" w:sz="2" w:space="0" w:color="000000"/>
            </w:tcBorders>
          </w:tcPr>
          <w:p w14:paraId="01703390" w14:textId="221579A6" w:rsidR="00305679" w:rsidRPr="00F159DB" w:rsidRDefault="00091B94" w:rsidP="00810CBF">
            <w:pPr>
              <w:spacing w:after="0" w:line="259" w:lineRule="auto"/>
              <w:ind w:left="103" w:right="23" w:firstLine="0"/>
              <w:rPr>
                <w:rFonts w:ascii="Times New Roman" w:eastAsia="Times New Roman" w:hAnsi="Times New Roman" w:cs="Times New Roman"/>
                <w:sz w:val="18"/>
              </w:rPr>
            </w:pPr>
            <w:r>
              <w:rPr>
                <w:rFonts w:ascii="Times New Roman" w:eastAsia="Times New Roman" w:hAnsi="Times New Roman" w:cs="Times New Roman"/>
                <w:sz w:val="18"/>
              </w:rPr>
              <w:t>Includes</w:t>
            </w:r>
            <w:r w:rsidR="00147522">
              <w:rPr>
                <w:rFonts w:ascii="Times New Roman" w:eastAsia="Times New Roman" w:hAnsi="Times New Roman" w:cs="Times New Roman"/>
                <w:sz w:val="18"/>
              </w:rPr>
              <w:t xml:space="preserve"> MIP that was not paid on the Parent claim. Auto-populated with MIP Adjustments </w:t>
            </w:r>
            <w:r w:rsidR="00305679" w:rsidRPr="005726BD">
              <w:rPr>
                <w:rFonts w:ascii="Times New Roman" w:eastAsia="Times New Roman" w:hAnsi="Times New Roman" w:cs="Times New Roman"/>
                <w:sz w:val="18"/>
              </w:rPr>
              <w:t xml:space="preserve">from Loan Transaction screen – Transaction Category Monthly MIP accruals with Effective Date of month &gt; month of Item 8 and &lt;= month of Claims timeline </w:t>
            </w:r>
            <w:r w:rsidR="009C18A2">
              <w:rPr>
                <w:rFonts w:ascii="Times New Roman" w:eastAsia="Times New Roman" w:hAnsi="Times New Roman" w:cs="Times New Roman"/>
                <w:sz w:val="18"/>
              </w:rPr>
              <w:t xml:space="preserve">up through </w:t>
            </w:r>
            <w:r w:rsidR="00305679" w:rsidRPr="005726BD">
              <w:rPr>
                <w:rFonts w:ascii="Times New Roman" w:eastAsia="Times New Roman" w:hAnsi="Times New Roman" w:cs="Times New Roman"/>
                <w:sz w:val="18"/>
              </w:rPr>
              <w:t>“Submitted for Payment” step completion date.</w:t>
            </w:r>
          </w:p>
        </w:tc>
      </w:tr>
      <w:tr w:rsidR="00305679" w14:paraId="236D33BE" w14:textId="77777777" w:rsidTr="000C3B11">
        <w:trPr>
          <w:trHeight w:val="191"/>
        </w:trPr>
        <w:tc>
          <w:tcPr>
            <w:tcW w:w="876" w:type="pct"/>
            <w:tcBorders>
              <w:top w:val="single" w:sz="2" w:space="0" w:color="000000"/>
              <w:left w:val="single" w:sz="2" w:space="0" w:color="000000"/>
              <w:bottom w:val="single" w:sz="2" w:space="0" w:color="000000"/>
              <w:right w:val="single" w:sz="2" w:space="0" w:color="000000"/>
            </w:tcBorders>
          </w:tcPr>
          <w:p w14:paraId="134671C5" w14:textId="77777777" w:rsidR="00305679" w:rsidRPr="000C3B11" w:rsidRDefault="00305679" w:rsidP="00305679">
            <w:pPr>
              <w:spacing w:after="0" w:line="259" w:lineRule="auto"/>
              <w:ind w:left="107" w:firstLine="0"/>
              <w:rPr>
                <w:rFonts w:ascii="Times New Roman" w:eastAsia="Times New Roman" w:hAnsi="Times New Roman" w:cs="Times New Roman"/>
                <w:b/>
                <w:bCs/>
                <w:sz w:val="18"/>
              </w:rPr>
            </w:pPr>
            <w:r w:rsidRPr="000C3B11">
              <w:rPr>
                <w:rFonts w:ascii="Times New Roman" w:eastAsia="Times New Roman" w:hAnsi="Times New Roman" w:cs="Times New Roman"/>
                <w:b/>
                <w:bCs/>
                <w:sz w:val="18"/>
              </w:rPr>
              <w:t>Part E</w:t>
            </w:r>
          </w:p>
        </w:tc>
        <w:tc>
          <w:tcPr>
            <w:tcW w:w="1434" w:type="pct"/>
            <w:tcBorders>
              <w:top w:val="single" w:sz="2" w:space="0" w:color="000000"/>
              <w:left w:val="single" w:sz="2" w:space="0" w:color="000000"/>
              <w:bottom w:val="single" w:sz="2" w:space="0" w:color="000000"/>
              <w:right w:val="single" w:sz="2" w:space="0" w:color="000000"/>
            </w:tcBorders>
          </w:tcPr>
          <w:p w14:paraId="10875DDF" w14:textId="77777777" w:rsidR="00305679" w:rsidRPr="000C3B11" w:rsidRDefault="00305679" w:rsidP="00305679">
            <w:pPr>
              <w:spacing w:after="0" w:line="259" w:lineRule="auto"/>
              <w:ind w:left="109" w:firstLine="0"/>
              <w:rPr>
                <w:rFonts w:ascii="Times New Roman" w:eastAsia="Times New Roman" w:hAnsi="Times New Roman" w:cs="Times New Roman"/>
                <w:b/>
                <w:bCs/>
                <w:sz w:val="18"/>
              </w:rPr>
            </w:pPr>
            <w:r w:rsidRPr="000C3B11">
              <w:rPr>
                <w:rFonts w:ascii="Times New Roman" w:eastAsia="Times New Roman" w:hAnsi="Times New Roman" w:cs="Times New Roman"/>
                <w:b/>
                <w:bCs/>
                <w:sz w:val="18"/>
              </w:rPr>
              <w:t xml:space="preserve">Part E </w:t>
            </w:r>
          </w:p>
        </w:tc>
        <w:tc>
          <w:tcPr>
            <w:tcW w:w="2690" w:type="pct"/>
            <w:tcBorders>
              <w:top w:val="single" w:sz="2" w:space="0" w:color="000000"/>
              <w:left w:val="single" w:sz="2" w:space="0" w:color="000000"/>
              <w:bottom w:val="single" w:sz="2" w:space="0" w:color="000000"/>
              <w:right w:val="single" w:sz="2" w:space="0" w:color="000000"/>
            </w:tcBorders>
          </w:tcPr>
          <w:p w14:paraId="3428FC8B" w14:textId="77777777" w:rsidR="00305679" w:rsidRPr="000C3B11" w:rsidRDefault="00305679" w:rsidP="00305679">
            <w:pPr>
              <w:spacing w:after="7" w:line="238" w:lineRule="auto"/>
              <w:ind w:left="108" w:right="80" w:firstLine="0"/>
              <w:jc w:val="both"/>
              <w:rPr>
                <w:rFonts w:ascii="Times New Roman" w:eastAsia="Times New Roman" w:hAnsi="Times New Roman" w:cs="Times New Roman"/>
                <w:b/>
                <w:bCs/>
                <w:sz w:val="18"/>
              </w:rPr>
            </w:pPr>
            <w:r w:rsidRPr="000C3B11">
              <w:rPr>
                <w:rFonts w:ascii="Times New Roman" w:eastAsia="Times New Roman" w:hAnsi="Times New Roman" w:cs="Times New Roman"/>
                <w:b/>
                <w:bCs/>
                <w:sz w:val="18"/>
              </w:rPr>
              <w:t xml:space="preserve">Part E </w:t>
            </w:r>
          </w:p>
        </w:tc>
      </w:tr>
      <w:tr w:rsidR="00305679" w14:paraId="799F1EDA" w14:textId="77777777" w:rsidTr="000C3B11">
        <w:trPr>
          <w:trHeight w:val="919"/>
        </w:trPr>
        <w:tc>
          <w:tcPr>
            <w:tcW w:w="876" w:type="pct"/>
            <w:tcBorders>
              <w:top w:val="single" w:sz="2" w:space="0" w:color="000000"/>
              <w:left w:val="single" w:sz="2" w:space="0" w:color="000000"/>
              <w:bottom w:val="single" w:sz="2" w:space="0" w:color="000000"/>
              <w:right w:val="single" w:sz="2" w:space="0" w:color="000000"/>
            </w:tcBorders>
          </w:tcPr>
          <w:p w14:paraId="2F66D24C"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406</w:t>
            </w:r>
          </w:p>
        </w:tc>
        <w:tc>
          <w:tcPr>
            <w:tcW w:w="1434" w:type="pct"/>
            <w:tcBorders>
              <w:top w:val="single" w:sz="2" w:space="0" w:color="000000"/>
              <w:left w:val="single" w:sz="2" w:space="0" w:color="000000"/>
              <w:bottom w:val="single" w:sz="2" w:space="0" w:color="000000"/>
              <w:right w:val="single" w:sz="2" w:space="0" w:color="000000"/>
            </w:tcBorders>
          </w:tcPr>
          <w:p w14:paraId="169E7206" w14:textId="77777777" w:rsidR="00305679" w:rsidRPr="00C80AB7"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Amounts due from buyer at closing or at appraisal notice date for: </w:t>
            </w:r>
            <w:r w:rsidRPr="00B46C29">
              <w:rPr>
                <w:rFonts w:ascii="Times New Roman" w:eastAsia="Times New Roman" w:hAnsi="Times New Roman" w:cs="Times New Roman"/>
                <w:sz w:val="18"/>
              </w:rPr>
              <w:t>Taxes, Water Rates, Special Assessm</w:t>
            </w:r>
            <w:r>
              <w:rPr>
                <w:rFonts w:ascii="Times New Roman" w:eastAsia="Times New Roman" w:hAnsi="Times New Roman" w:cs="Times New Roman"/>
                <w:sz w:val="18"/>
              </w:rPr>
              <w:t xml:space="preserve">ents </w:t>
            </w:r>
            <w:r w:rsidRPr="00C80AB7">
              <w:rPr>
                <w:rFonts w:ascii="Times New Roman" w:eastAsia="Times New Roman" w:hAnsi="Times New Roman" w:cs="Times New Roman"/>
                <w:sz w:val="18"/>
              </w:rPr>
              <w:t xml:space="preserve">(Enter on </w:t>
            </w:r>
          </w:p>
          <w:p w14:paraId="5788FD6F"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sidRPr="00C80AB7">
              <w:rPr>
                <w:rFonts w:ascii="Times New Roman" w:eastAsia="Times New Roman" w:hAnsi="Times New Roman" w:cs="Times New Roman"/>
                <w:sz w:val="18"/>
              </w:rPr>
              <w:t>Line 127, Part B)</w:t>
            </w:r>
            <w:r>
              <w:rPr>
                <w:rFonts w:ascii="Times New Roman" w:eastAsia="Times New Roman" w:hAnsi="Times New Roman" w:cs="Times New Roman"/>
                <w:sz w:val="18"/>
              </w:rPr>
              <w:t xml:space="preserve"> </w:t>
            </w:r>
          </w:p>
        </w:tc>
        <w:tc>
          <w:tcPr>
            <w:tcW w:w="2690" w:type="pct"/>
            <w:tcBorders>
              <w:top w:val="single" w:sz="2" w:space="0" w:color="000000"/>
              <w:left w:val="single" w:sz="2" w:space="0" w:color="000000"/>
              <w:bottom w:val="single" w:sz="2" w:space="0" w:color="000000"/>
              <w:right w:val="single" w:sz="2" w:space="0" w:color="000000"/>
            </w:tcBorders>
          </w:tcPr>
          <w:p w14:paraId="2A646D82" w14:textId="77777777" w:rsidR="00305679"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w:t>
            </w:r>
            <w:r w:rsidRPr="0048350B">
              <w:rPr>
                <w:rFonts w:ascii="Times New Roman" w:eastAsia="Times New Roman" w:hAnsi="Times New Roman" w:cs="Times New Roman"/>
                <w:sz w:val="18"/>
              </w:rPr>
              <w:t xml:space="preserve">of HUD 1 </w:t>
            </w:r>
            <w:r w:rsidRPr="00A3747D">
              <w:rPr>
                <w:rFonts w:ascii="Times New Roman" w:eastAsia="Times New Roman" w:hAnsi="Times New Roman" w:cs="Times New Roman"/>
                <w:sz w:val="18"/>
              </w:rPr>
              <w:t>Closing Costs</w:t>
            </w:r>
            <w:r w:rsidRPr="0048350B">
              <w:rPr>
                <w:rFonts w:ascii="Times New Roman" w:eastAsia="Times New Roman" w:hAnsi="Times New Roman" w:cs="Times New Roman"/>
                <w:sz w:val="18"/>
              </w:rPr>
              <w:t xml:space="preserve"> Due </w:t>
            </w:r>
            <w:r>
              <w:rPr>
                <w:rFonts w:ascii="Times New Roman" w:eastAsia="Times New Roman" w:hAnsi="Times New Roman" w:cs="Times New Roman"/>
                <w:sz w:val="18"/>
              </w:rPr>
              <w:t xml:space="preserve">from Borrower that are not part of Original Claim. </w:t>
            </w:r>
          </w:p>
          <w:p w14:paraId="3D6F8070" w14:textId="7B1C9788" w:rsidR="00305679" w:rsidRPr="00F159DB" w:rsidRDefault="00C94121"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This field reduces the total claim amount.</w:t>
            </w:r>
          </w:p>
        </w:tc>
      </w:tr>
      <w:tr w:rsidR="00305679" w14:paraId="5436273B" w14:textId="77777777" w:rsidTr="000C3B11">
        <w:trPr>
          <w:trHeight w:val="506"/>
        </w:trPr>
        <w:tc>
          <w:tcPr>
            <w:tcW w:w="876" w:type="pct"/>
            <w:tcBorders>
              <w:top w:val="single" w:sz="2" w:space="0" w:color="000000"/>
              <w:left w:val="single" w:sz="2" w:space="0" w:color="000000"/>
              <w:bottom w:val="single" w:sz="2" w:space="0" w:color="000000"/>
              <w:right w:val="single" w:sz="2" w:space="0" w:color="000000"/>
            </w:tcBorders>
          </w:tcPr>
          <w:p w14:paraId="686F8D0D"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407</w:t>
            </w:r>
          </w:p>
        </w:tc>
        <w:tc>
          <w:tcPr>
            <w:tcW w:w="1434" w:type="pct"/>
            <w:tcBorders>
              <w:top w:val="single" w:sz="2" w:space="0" w:color="000000"/>
              <w:left w:val="single" w:sz="2" w:space="0" w:color="000000"/>
              <w:bottom w:val="single" w:sz="2" w:space="0" w:color="000000"/>
              <w:right w:val="single" w:sz="2" w:space="0" w:color="000000"/>
            </w:tcBorders>
          </w:tcPr>
          <w:p w14:paraId="1A830F4E" w14:textId="77777777" w:rsidR="00305679" w:rsidRPr="00C80AB7" w:rsidRDefault="00305679" w:rsidP="00305679">
            <w:pPr>
              <w:spacing w:after="0" w:line="259" w:lineRule="auto"/>
              <w:ind w:left="109" w:firstLine="0"/>
              <w:rPr>
                <w:rFonts w:ascii="Times New Roman" w:eastAsia="Times New Roman" w:hAnsi="Times New Roman" w:cs="Times New Roman"/>
                <w:sz w:val="18"/>
              </w:rPr>
            </w:pPr>
            <w:r w:rsidRPr="00C80AB7">
              <w:rPr>
                <w:rFonts w:ascii="Times New Roman" w:eastAsia="Times New Roman" w:hAnsi="Times New Roman" w:cs="Times New Roman"/>
                <w:sz w:val="18"/>
              </w:rPr>
              <w:t xml:space="preserve">Amounts owed to buyer at closing or at appraisal notice date for: Taxes, Water Rates, Special Assessments (Enter on </w:t>
            </w:r>
          </w:p>
          <w:p w14:paraId="30EEE62C" w14:textId="77777777" w:rsidR="00305679" w:rsidRPr="00C80AB7" w:rsidRDefault="00305679" w:rsidP="00305679">
            <w:pPr>
              <w:spacing w:after="0" w:line="259" w:lineRule="auto"/>
              <w:ind w:left="109" w:firstLine="0"/>
              <w:rPr>
                <w:rFonts w:ascii="Times New Roman" w:eastAsia="Times New Roman" w:hAnsi="Times New Roman" w:cs="Times New Roman"/>
                <w:sz w:val="18"/>
              </w:rPr>
            </w:pPr>
            <w:r w:rsidRPr="00C80AB7">
              <w:rPr>
                <w:rFonts w:ascii="Times New Roman" w:eastAsia="Times New Roman" w:hAnsi="Times New Roman" w:cs="Times New Roman"/>
                <w:sz w:val="18"/>
              </w:rPr>
              <w:t xml:space="preserve">Line 128, Part B) </w:t>
            </w:r>
          </w:p>
        </w:tc>
        <w:tc>
          <w:tcPr>
            <w:tcW w:w="2690" w:type="pct"/>
            <w:tcBorders>
              <w:top w:val="single" w:sz="2" w:space="0" w:color="000000"/>
              <w:left w:val="single" w:sz="2" w:space="0" w:color="000000"/>
              <w:bottom w:val="single" w:sz="2" w:space="0" w:color="000000"/>
              <w:right w:val="single" w:sz="2" w:space="0" w:color="000000"/>
            </w:tcBorders>
          </w:tcPr>
          <w:p w14:paraId="580100B9"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w:t>
            </w:r>
          </w:p>
          <w:p w14:paraId="02461949" w14:textId="77777777" w:rsidR="00305679"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Category of HUD 1 </w:t>
            </w:r>
            <w:r w:rsidRPr="002632D5">
              <w:rPr>
                <w:rFonts w:ascii="Times New Roman" w:eastAsia="Times New Roman" w:hAnsi="Times New Roman" w:cs="Times New Roman"/>
                <w:sz w:val="18"/>
              </w:rPr>
              <w:t>Closing Costs</w:t>
            </w:r>
            <w:r w:rsidRPr="0048350B">
              <w:rPr>
                <w:rFonts w:ascii="Times New Roman" w:eastAsia="Times New Roman" w:hAnsi="Times New Roman" w:cs="Times New Roman"/>
                <w:sz w:val="18"/>
              </w:rPr>
              <w:t xml:space="preserve"> Owed </w:t>
            </w:r>
            <w:r>
              <w:rPr>
                <w:rFonts w:ascii="Times New Roman" w:eastAsia="Times New Roman" w:hAnsi="Times New Roman" w:cs="Times New Roman"/>
                <w:sz w:val="18"/>
              </w:rPr>
              <w:t xml:space="preserve">to Borrower that are not part of </w:t>
            </w:r>
            <w:proofErr w:type="gramStart"/>
            <w:r>
              <w:rPr>
                <w:rFonts w:ascii="Times New Roman" w:eastAsia="Times New Roman" w:hAnsi="Times New Roman" w:cs="Times New Roman"/>
                <w:sz w:val="18"/>
              </w:rPr>
              <w:t>Original</w:t>
            </w:r>
            <w:proofErr w:type="gramEnd"/>
            <w:r>
              <w:rPr>
                <w:rFonts w:ascii="Times New Roman" w:eastAsia="Times New Roman" w:hAnsi="Times New Roman" w:cs="Times New Roman"/>
                <w:sz w:val="18"/>
              </w:rPr>
              <w:t xml:space="preserve"> claim. </w:t>
            </w:r>
          </w:p>
          <w:p w14:paraId="73898D12" w14:textId="437969BA" w:rsidR="00305679" w:rsidRDefault="00305679" w:rsidP="00305679">
            <w:pPr>
              <w:spacing w:after="7" w:line="238" w:lineRule="auto"/>
              <w:ind w:left="108" w:right="80" w:firstLine="0"/>
              <w:jc w:val="both"/>
              <w:rPr>
                <w:rFonts w:ascii="Times New Roman" w:eastAsia="Times New Roman" w:hAnsi="Times New Roman" w:cs="Times New Roman"/>
                <w:sz w:val="18"/>
              </w:rPr>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xml:space="preserve"> (updated 9/19/17): If parent claim is CT21 Sale Based or CT23 Short Sale</w:t>
            </w:r>
            <w:r w:rsidR="004F03AE">
              <w:rPr>
                <w:rFonts w:ascii="Times New Roman" w:eastAsia="Times New Roman" w:hAnsi="Times New Roman" w:cs="Times New Roman"/>
                <w:sz w:val="18"/>
              </w:rPr>
              <w:t xml:space="preserve"> and FHA Case # Assignment Date on or After 09/19/17</w:t>
            </w:r>
            <w:r>
              <w:rPr>
                <w:rFonts w:ascii="Times New Roman" w:eastAsia="Times New Roman" w:hAnsi="Times New Roman" w:cs="Times New Roman"/>
                <w:sz w:val="18"/>
              </w:rPr>
              <w:t>, Closing Cost total cannot exceed 11% of Sale Price.</w:t>
            </w:r>
          </w:p>
          <w:p w14:paraId="398591C6" w14:textId="4C35C9A4"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(Added 04/04/18) </w:t>
            </w:r>
            <w:r w:rsidRPr="0092023F">
              <w:rPr>
                <w:rFonts w:ascii="Times New Roman" w:eastAsia="Times New Roman" w:hAnsi="Times New Roman" w:cs="Times New Roman"/>
                <w:sz w:val="18"/>
              </w:rPr>
              <w:t xml:space="preserve">If </w:t>
            </w:r>
            <w:proofErr w:type="gramStart"/>
            <w:r>
              <w:rPr>
                <w:rFonts w:ascii="Times New Roman" w:eastAsia="Times New Roman" w:hAnsi="Times New Roman" w:cs="Times New Roman"/>
                <w:sz w:val="18"/>
              </w:rPr>
              <w:t>parent</w:t>
            </w:r>
            <w:proofErr w:type="gramEnd"/>
            <w:r>
              <w:rPr>
                <w:rFonts w:ascii="Times New Roman" w:eastAsia="Times New Roman" w:hAnsi="Times New Roman" w:cs="Times New Roman"/>
                <w:sz w:val="18"/>
              </w:rPr>
              <w:t xml:space="preserve"> claim is CT21 </w:t>
            </w:r>
            <w:r w:rsidRPr="0092023F">
              <w:rPr>
                <w:rFonts w:ascii="Times New Roman" w:eastAsia="Times New Roman" w:hAnsi="Times New Roman" w:cs="Times New Roman"/>
                <w:sz w:val="18"/>
              </w:rPr>
              <w:t>Appraisal Based</w:t>
            </w:r>
            <w:r>
              <w:rPr>
                <w:rFonts w:ascii="Times New Roman" w:eastAsia="Times New Roman" w:hAnsi="Times New Roman" w:cs="Times New Roman"/>
                <w:sz w:val="18"/>
              </w:rPr>
              <w:t>, Closing Costs are not pulled into the claim form</w:t>
            </w:r>
          </w:p>
        </w:tc>
      </w:tr>
      <w:tr w:rsidR="00305679" w14:paraId="403E5592" w14:textId="77777777" w:rsidTr="000C3B11">
        <w:trPr>
          <w:trHeight w:val="506"/>
        </w:trPr>
        <w:tc>
          <w:tcPr>
            <w:tcW w:w="876" w:type="pct"/>
            <w:tcBorders>
              <w:top w:val="single" w:sz="2" w:space="0" w:color="000000"/>
              <w:left w:val="single" w:sz="2" w:space="0" w:color="000000"/>
              <w:bottom w:val="single" w:sz="2" w:space="0" w:color="000000"/>
              <w:right w:val="single" w:sz="2" w:space="0" w:color="000000"/>
            </w:tcBorders>
          </w:tcPr>
          <w:p w14:paraId="3C8BD528" w14:textId="66D28931"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lastRenderedPageBreak/>
              <w:t>Item 408</w:t>
            </w:r>
          </w:p>
        </w:tc>
        <w:tc>
          <w:tcPr>
            <w:tcW w:w="1434" w:type="pct"/>
            <w:tcBorders>
              <w:top w:val="single" w:sz="2" w:space="0" w:color="000000"/>
              <w:left w:val="single" w:sz="2" w:space="0" w:color="000000"/>
              <w:bottom w:val="single" w:sz="2" w:space="0" w:color="000000"/>
              <w:right w:val="single" w:sz="2" w:space="0" w:color="000000"/>
            </w:tcBorders>
          </w:tcPr>
          <w:p w14:paraId="5B7D2763" w14:textId="77777777" w:rsidR="00305679" w:rsidRPr="00C80AB7" w:rsidRDefault="00305679" w:rsidP="00305679">
            <w:pPr>
              <w:spacing w:after="0" w:line="259" w:lineRule="auto"/>
              <w:ind w:left="109" w:firstLine="0"/>
              <w:rPr>
                <w:rFonts w:ascii="Times New Roman" w:eastAsia="Times New Roman" w:hAnsi="Times New Roman" w:cs="Times New Roman"/>
                <w:sz w:val="18"/>
              </w:rPr>
            </w:pPr>
            <w:r w:rsidRPr="00C80AB7">
              <w:rPr>
                <w:rFonts w:ascii="Times New Roman" w:eastAsia="Times New Roman" w:hAnsi="Times New Roman" w:cs="Times New Roman"/>
                <w:sz w:val="18"/>
              </w:rPr>
              <w:t xml:space="preserve">Additional Closing Costs at </w:t>
            </w:r>
          </w:p>
          <w:p w14:paraId="6B5CE238" w14:textId="77777777" w:rsidR="00305679" w:rsidRPr="00C80AB7" w:rsidRDefault="00305679" w:rsidP="00305679">
            <w:pPr>
              <w:spacing w:after="0" w:line="259" w:lineRule="auto"/>
              <w:ind w:left="109" w:firstLine="0"/>
              <w:jc w:val="both"/>
              <w:rPr>
                <w:rFonts w:ascii="Times New Roman" w:eastAsia="Times New Roman" w:hAnsi="Times New Roman" w:cs="Times New Roman"/>
                <w:sz w:val="18"/>
              </w:rPr>
            </w:pPr>
            <w:r w:rsidRPr="00C80AB7">
              <w:rPr>
                <w:rFonts w:ascii="Times New Roman" w:eastAsia="Times New Roman" w:hAnsi="Times New Roman" w:cs="Times New Roman"/>
                <w:sz w:val="18"/>
              </w:rPr>
              <w:t xml:space="preserve">Settlement (Enter on Line 129, Part B) </w:t>
            </w:r>
          </w:p>
        </w:tc>
        <w:tc>
          <w:tcPr>
            <w:tcW w:w="2690" w:type="pct"/>
            <w:tcBorders>
              <w:top w:val="single" w:sz="2" w:space="0" w:color="000000"/>
              <w:left w:val="single" w:sz="2" w:space="0" w:color="000000"/>
              <w:bottom w:val="single" w:sz="2" w:space="0" w:color="000000"/>
              <w:right w:val="single" w:sz="2" w:space="0" w:color="000000"/>
            </w:tcBorders>
          </w:tcPr>
          <w:p w14:paraId="655F75B4"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HUD </w:t>
            </w:r>
            <w:r w:rsidRPr="0048350B">
              <w:rPr>
                <w:rFonts w:ascii="Times New Roman" w:eastAsia="Times New Roman" w:hAnsi="Times New Roman" w:cs="Times New Roman"/>
                <w:sz w:val="18"/>
              </w:rPr>
              <w:t xml:space="preserve">1 </w:t>
            </w:r>
            <w:r w:rsidRPr="00A3747D">
              <w:rPr>
                <w:rFonts w:ascii="Times New Roman" w:eastAsia="Times New Roman" w:hAnsi="Times New Roman" w:cs="Times New Roman"/>
                <w:sz w:val="18"/>
              </w:rPr>
              <w:t>Closing Costs Additional</w:t>
            </w:r>
            <w:r w:rsidRPr="0048350B">
              <w:rPr>
                <w:rFonts w:ascii="Times New Roman" w:eastAsia="Times New Roman" w:hAnsi="Times New Roman" w:cs="Times New Roman"/>
                <w:sz w:val="18"/>
              </w:rPr>
              <w:t xml:space="preserve"> that </w:t>
            </w:r>
            <w:r>
              <w:rPr>
                <w:rFonts w:ascii="Times New Roman" w:eastAsia="Times New Roman" w:hAnsi="Times New Roman" w:cs="Times New Roman"/>
                <w:sz w:val="18"/>
              </w:rPr>
              <w:t xml:space="preserve">are not part of Original Claim. </w:t>
            </w:r>
          </w:p>
          <w:p w14:paraId="229A016C" w14:textId="4D8BCA2B" w:rsidR="00305679" w:rsidRPr="00A3747D" w:rsidRDefault="00305679" w:rsidP="00305679">
            <w:pPr>
              <w:spacing w:after="7" w:line="238" w:lineRule="auto"/>
              <w:ind w:left="108" w:right="80" w:firstLine="0"/>
              <w:rPr>
                <w:rFonts w:ascii="Times New Roman" w:eastAsia="Times New Roman" w:hAnsi="Times New Roman" w:cs="Times New Roman"/>
                <w:sz w:val="18"/>
              </w:rPr>
            </w:pPr>
            <w:r w:rsidRPr="00A3747D">
              <w:rPr>
                <w:rFonts w:ascii="Times New Roman" w:eastAsia="Times New Roman" w:hAnsi="Times New Roman" w:cs="Times New Roman"/>
                <w:b/>
                <w:sz w:val="18"/>
              </w:rPr>
              <w:t>Note</w:t>
            </w:r>
            <w:r w:rsidRPr="002632D5">
              <w:rPr>
                <w:rFonts w:ascii="Times New Roman" w:eastAsia="Times New Roman" w:hAnsi="Times New Roman" w:cs="Times New Roman"/>
                <w:sz w:val="18"/>
              </w:rPr>
              <w:t>:</w:t>
            </w:r>
            <w:r w:rsidRPr="00A3747D">
              <w:rPr>
                <w:rFonts w:ascii="Times New Roman" w:eastAsia="Times New Roman" w:hAnsi="Times New Roman" w:cs="Times New Roman"/>
                <w:b/>
                <w:sz w:val="18"/>
              </w:rPr>
              <w:t xml:space="preserve"> </w:t>
            </w:r>
            <w:r w:rsidRPr="00A3747D">
              <w:rPr>
                <w:rFonts w:ascii="Times New Roman" w:eastAsia="Times New Roman" w:hAnsi="Times New Roman" w:cs="Times New Roman"/>
                <w:sz w:val="18"/>
              </w:rPr>
              <w:t xml:space="preserve">Enter other claim adjustments here such Sales Price Difference. The description field/label can be changed, for example, to Sale Price Difference. </w:t>
            </w:r>
          </w:p>
          <w:p w14:paraId="541396AE" w14:textId="23D9E741" w:rsidR="00305679" w:rsidRDefault="00305679" w:rsidP="00305679">
            <w:pPr>
              <w:spacing w:after="7" w:line="238" w:lineRule="auto"/>
              <w:ind w:left="108" w:right="80" w:firstLine="0"/>
              <w:rPr>
                <w:rFonts w:ascii="Times New Roman" w:eastAsia="Times New Roman" w:hAnsi="Times New Roman" w:cs="Times New Roman"/>
                <w:sz w:val="18"/>
              </w:rPr>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xml:space="preserve">: If </w:t>
            </w:r>
            <w:r w:rsidR="00BB77EF">
              <w:rPr>
                <w:rFonts w:ascii="Times New Roman" w:eastAsia="Times New Roman" w:hAnsi="Times New Roman" w:cs="Times New Roman"/>
                <w:sz w:val="18"/>
              </w:rPr>
              <w:t xml:space="preserve">FHA Case # Assignment Date on or After 09/19/17, and </w:t>
            </w:r>
            <w:r>
              <w:rPr>
                <w:rFonts w:ascii="Times New Roman" w:eastAsia="Times New Roman" w:hAnsi="Times New Roman" w:cs="Times New Roman"/>
                <w:sz w:val="18"/>
              </w:rPr>
              <w:t xml:space="preserve">parent claim is </w:t>
            </w:r>
            <w:r w:rsidR="00BB77EF">
              <w:rPr>
                <w:rFonts w:ascii="Times New Roman" w:eastAsia="Times New Roman" w:hAnsi="Times New Roman" w:cs="Times New Roman"/>
                <w:sz w:val="18"/>
              </w:rPr>
              <w:t xml:space="preserve">CT21 </w:t>
            </w:r>
            <w:r>
              <w:rPr>
                <w:rFonts w:ascii="Times New Roman" w:eastAsia="Times New Roman" w:hAnsi="Times New Roman" w:cs="Times New Roman"/>
                <w:sz w:val="18"/>
              </w:rPr>
              <w:t xml:space="preserve">Sale Based or </w:t>
            </w:r>
            <w:r w:rsidR="00BB77EF">
              <w:rPr>
                <w:rFonts w:ascii="Times New Roman" w:eastAsia="Times New Roman" w:hAnsi="Times New Roman" w:cs="Times New Roman"/>
                <w:sz w:val="18"/>
              </w:rPr>
              <w:t xml:space="preserve">CT23 </w:t>
            </w:r>
            <w:r>
              <w:rPr>
                <w:rFonts w:ascii="Times New Roman" w:eastAsia="Times New Roman" w:hAnsi="Times New Roman" w:cs="Times New Roman"/>
                <w:sz w:val="18"/>
              </w:rPr>
              <w:t>Short Sale, Closing Cost total cannot exceed 11% of Sale Price.</w:t>
            </w:r>
          </w:p>
          <w:p w14:paraId="1A3361DF" w14:textId="4E508BC3" w:rsidR="00305679" w:rsidRPr="00F159DB" w:rsidRDefault="00305679" w:rsidP="00305679">
            <w:pPr>
              <w:spacing w:after="7" w:line="238" w:lineRule="auto"/>
              <w:ind w:left="108" w:right="80" w:firstLine="0"/>
              <w:rPr>
                <w:rFonts w:ascii="Times New Roman" w:eastAsia="Times New Roman" w:hAnsi="Times New Roman" w:cs="Times New Roman"/>
                <w:sz w:val="18"/>
              </w:rPr>
            </w:pPr>
            <w:r>
              <w:rPr>
                <w:rFonts w:ascii="Times New Roman" w:eastAsia="Times New Roman" w:hAnsi="Times New Roman" w:cs="Times New Roman"/>
                <w:sz w:val="18"/>
              </w:rPr>
              <w:t xml:space="preserve">(Added 04/04/18) </w:t>
            </w:r>
            <w:r w:rsidRPr="0092023F">
              <w:rPr>
                <w:rFonts w:ascii="Times New Roman" w:eastAsia="Times New Roman" w:hAnsi="Times New Roman" w:cs="Times New Roman"/>
                <w:sz w:val="18"/>
              </w:rPr>
              <w:t xml:space="preserve">If </w:t>
            </w:r>
            <w:proofErr w:type="gramStart"/>
            <w:r>
              <w:rPr>
                <w:rFonts w:ascii="Times New Roman" w:eastAsia="Times New Roman" w:hAnsi="Times New Roman" w:cs="Times New Roman"/>
                <w:sz w:val="18"/>
              </w:rPr>
              <w:t>parent</w:t>
            </w:r>
            <w:proofErr w:type="gramEnd"/>
            <w:r>
              <w:rPr>
                <w:rFonts w:ascii="Times New Roman" w:eastAsia="Times New Roman" w:hAnsi="Times New Roman" w:cs="Times New Roman"/>
                <w:sz w:val="18"/>
              </w:rPr>
              <w:t xml:space="preserve"> claim is CT21 </w:t>
            </w:r>
            <w:r w:rsidRPr="0092023F">
              <w:rPr>
                <w:rFonts w:ascii="Times New Roman" w:eastAsia="Times New Roman" w:hAnsi="Times New Roman" w:cs="Times New Roman"/>
                <w:sz w:val="18"/>
              </w:rPr>
              <w:t>Appraisal Based</w:t>
            </w:r>
            <w:r>
              <w:rPr>
                <w:rFonts w:ascii="Times New Roman" w:eastAsia="Times New Roman" w:hAnsi="Times New Roman" w:cs="Times New Roman"/>
                <w:sz w:val="18"/>
              </w:rPr>
              <w:t>, Closing Costs are not pulled into the claim form</w:t>
            </w:r>
          </w:p>
        </w:tc>
      </w:tr>
      <w:tr w:rsidR="00305679" w14:paraId="36B0ADFD" w14:textId="77777777" w:rsidTr="000C3B11">
        <w:trPr>
          <w:trHeight w:val="919"/>
        </w:trPr>
        <w:tc>
          <w:tcPr>
            <w:tcW w:w="876" w:type="pct"/>
            <w:tcBorders>
              <w:top w:val="single" w:sz="2" w:space="0" w:color="000000"/>
              <w:left w:val="single" w:sz="2" w:space="0" w:color="000000"/>
              <w:bottom w:val="single" w:sz="2" w:space="0" w:color="000000"/>
              <w:right w:val="single" w:sz="2" w:space="0" w:color="000000"/>
            </w:tcBorders>
          </w:tcPr>
          <w:p w14:paraId="3265864D"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409</w:t>
            </w:r>
          </w:p>
        </w:tc>
        <w:tc>
          <w:tcPr>
            <w:tcW w:w="1434" w:type="pct"/>
            <w:tcBorders>
              <w:top w:val="single" w:sz="2" w:space="0" w:color="000000"/>
              <w:left w:val="single" w:sz="2" w:space="0" w:color="000000"/>
              <w:bottom w:val="single" w:sz="2" w:space="0" w:color="000000"/>
              <w:right w:val="single" w:sz="2" w:space="0" w:color="000000"/>
            </w:tcBorders>
          </w:tcPr>
          <w:p w14:paraId="7BDDFDA7"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Appraisal Fee (Enter on Line 130, Part B) </w:t>
            </w:r>
          </w:p>
        </w:tc>
        <w:tc>
          <w:tcPr>
            <w:tcW w:w="2690" w:type="pct"/>
            <w:tcBorders>
              <w:top w:val="single" w:sz="2" w:space="0" w:color="000000"/>
              <w:left w:val="single" w:sz="2" w:space="0" w:color="000000"/>
              <w:bottom w:val="single" w:sz="2" w:space="0" w:color="000000"/>
              <w:right w:val="single" w:sz="2" w:space="0" w:color="000000"/>
            </w:tcBorders>
          </w:tcPr>
          <w:p w14:paraId="0E58ED07"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409 Disbursements. </w:t>
            </w:r>
          </w:p>
          <w:p w14:paraId="0489D4AD" w14:textId="77777777" w:rsidR="00305679" w:rsidRPr="00F159DB" w:rsidRDefault="00305679" w:rsidP="00305679">
            <w:pPr>
              <w:spacing w:after="7" w:line="259" w:lineRule="auto"/>
              <w:ind w:left="108" w:right="80" w:firstLine="0"/>
              <w:jc w:val="both"/>
              <w:rPr>
                <w:rFonts w:ascii="Times New Roman" w:eastAsia="Times New Roman" w:hAnsi="Times New Roman" w:cs="Times New Roman"/>
                <w:sz w:val="18"/>
              </w:rPr>
            </w:pPr>
            <w:r w:rsidRPr="004C04E9">
              <w:rPr>
                <w:rFonts w:ascii="Times New Roman" w:eastAsia="Times New Roman" w:hAnsi="Times New Roman" w:cs="Times New Roman"/>
                <w:b/>
                <w:sz w:val="18"/>
              </w:rPr>
              <w:t>Note</w:t>
            </w:r>
            <w:r w:rsidRPr="00F159DB">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Expense must be incurred within HUD established timeframes and not part of </w:t>
            </w:r>
            <w:proofErr w:type="gramStart"/>
            <w:r>
              <w:rPr>
                <w:rFonts w:ascii="Times New Roman" w:eastAsia="Times New Roman" w:hAnsi="Times New Roman" w:cs="Times New Roman"/>
                <w:sz w:val="18"/>
              </w:rPr>
              <w:t>Original</w:t>
            </w:r>
            <w:proofErr w:type="gramEnd"/>
            <w:r>
              <w:rPr>
                <w:rFonts w:ascii="Times New Roman" w:eastAsia="Times New Roman" w:hAnsi="Times New Roman" w:cs="Times New Roman"/>
                <w:sz w:val="18"/>
              </w:rPr>
              <w:t xml:space="preserve"> claim. </w:t>
            </w:r>
          </w:p>
        </w:tc>
      </w:tr>
    </w:tbl>
    <w:p w14:paraId="1219BCDC" w14:textId="77777777" w:rsidR="002632D5" w:rsidRDefault="002632D5" w:rsidP="00D41FB1">
      <w:pPr>
        <w:spacing w:after="0" w:line="259" w:lineRule="auto"/>
        <w:ind w:left="120" w:firstLine="0"/>
        <w:rPr>
          <w:b/>
          <w:sz w:val="23"/>
        </w:rPr>
      </w:pPr>
    </w:p>
    <w:p w14:paraId="77BF22A3" w14:textId="7369CF68" w:rsidR="00C64D44" w:rsidRPr="000206C5" w:rsidRDefault="009E0699" w:rsidP="000206C5">
      <w:pPr>
        <w:pStyle w:val="Heading1"/>
        <w:ind w:left="216"/>
      </w:pPr>
      <w:r>
        <w:t xml:space="preserve">Block 121c: </w:t>
      </w:r>
      <w:r w:rsidR="008B0E21">
        <w:t xml:space="preserve">Recalculated DBI on CT24 / </w:t>
      </w:r>
      <w:r w:rsidR="001C3853" w:rsidRPr="00D41FB1">
        <w:t>Correcting Debenture Interest</w:t>
      </w:r>
      <w:r w:rsidR="000E2C7F" w:rsidRPr="00D41FB1">
        <w:t xml:space="preserve"> </w:t>
      </w:r>
      <w:r w:rsidR="008B0E21">
        <w:t>(Revised 03/21/2020)</w:t>
      </w:r>
    </w:p>
    <w:p w14:paraId="175A386E" w14:textId="2A52EEED" w:rsidR="00781C4A" w:rsidRDefault="001C3853" w:rsidP="00781C4A">
      <w:pPr>
        <w:spacing w:after="0" w:line="259" w:lineRule="auto"/>
        <w:ind w:left="120" w:firstLine="0"/>
      </w:pPr>
      <w:r>
        <w:rPr>
          <w:sz w:val="24"/>
        </w:rPr>
        <w:t xml:space="preserve"> </w:t>
      </w:r>
      <w:r>
        <w:t xml:space="preserve">If an incorrect debenture interest amount </w:t>
      </w:r>
      <w:r w:rsidR="008B0E21">
        <w:t>was</w:t>
      </w:r>
      <w:r>
        <w:t xml:space="preserve"> submitted in Part C of the </w:t>
      </w:r>
      <w:r w:rsidRPr="00781C4A">
        <w:t>original</w:t>
      </w:r>
      <w:r>
        <w:t xml:space="preserve"> claim in</w:t>
      </w:r>
      <w:r w:rsidR="00781C4A">
        <w:t xml:space="preserve"> </w:t>
      </w:r>
      <w:r>
        <w:t xml:space="preserve">HERMIT, a Mortgagee can </w:t>
      </w:r>
      <w:r w:rsidR="008B0E21">
        <w:t>input a</w:t>
      </w:r>
      <w:r w:rsidR="003C2A0C">
        <w:t xml:space="preserve"> different </w:t>
      </w:r>
      <w:r w:rsidR="008B0E21">
        <w:t xml:space="preserve">Debenture Interest End Date / Curtailment Date. The system will automatically recalculate DBI and populate Block # 121 Section C of the Supplemental Claim form. </w:t>
      </w:r>
      <w:r w:rsidR="00781C4A">
        <w:t xml:space="preserve"> </w:t>
      </w:r>
      <w:proofErr w:type="gramStart"/>
      <w:r w:rsidR="00781C4A">
        <w:t>Mortgagees</w:t>
      </w:r>
      <w:proofErr w:type="gramEnd"/>
      <w:r w:rsidR="00781C4A">
        <w:t xml:space="preserve"> must provide a clear and detailed explanation of the new debenture interest end date along with supporting documentation using the Notes and/or Documents section in HERMIT. </w:t>
      </w:r>
    </w:p>
    <w:p w14:paraId="062CBF57" w14:textId="77777777" w:rsidR="00781C4A" w:rsidRDefault="00781C4A" w:rsidP="00781C4A">
      <w:pPr>
        <w:spacing w:after="0" w:line="259" w:lineRule="auto"/>
        <w:ind w:left="120" w:firstLine="0"/>
      </w:pPr>
    </w:p>
    <w:p w14:paraId="7411E6B2" w14:textId="5F8F4BC2" w:rsidR="003C2A0C" w:rsidRDefault="003C2A0C" w:rsidP="00781C4A">
      <w:pPr>
        <w:spacing w:after="0" w:line="259" w:lineRule="auto"/>
        <w:ind w:left="120" w:firstLine="0"/>
      </w:pPr>
      <w:r>
        <w:t>This replaces the following previous guidance</w:t>
      </w:r>
      <w:r w:rsidR="00781C4A">
        <w:t>:</w:t>
      </w:r>
    </w:p>
    <w:p w14:paraId="77C84216" w14:textId="19880292" w:rsidR="003C2A0C" w:rsidRDefault="003C2A0C" w:rsidP="003C2A0C">
      <w:pPr>
        <w:pStyle w:val="ListParagraph"/>
        <w:numPr>
          <w:ilvl w:val="1"/>
          <w:numId w:val="9"/>
        </w:numPr>
      </w:pPr>
      <w:r>
        <w:t>Between 11/19/2016</w:t>
      </w:r>
      <w:r w:rsidRPr="008F7F02">
        <w:t xml:space="preserve"> </w:t>
      </w:r>
      <w:r>
        <w:t xml:space="preserve">and </w:t>
      </w:r>
      <w:r w:rsidR="007C6F74" w:rsidRPr="00781C4A">
        <w:t>04/25</w:t>
      </w:r>
      <w:r w:rsidRPr="00781C4A">
        <w:t>/2020</w:t>
      </w:r>
      <w:r w:rsidRPr="008F7F02">
        <w:t xml:space="preserve"> Mortgagees </w:t>
      </w:r>
      <w:r>
        <w:t xml:space="preserve">were permitted to recover DBI differences by manually calculating and entering the amount in Block #121c of the CT24 claim form. </w:t>
      </w:r>
    </w:p>
    <w:p w14:paraId="6081736B" w14:textId="442A6CB7" w:rsidR="003C2A0C" w:rsidRDefault="003C2A0C" w:rsidP="003C2A0C">
      <w:pPr>
        <w:pStyle w:val="ListParagraph"/>
        <w:numPr>
          <w:ilvl w:val="1"/>
          <w:numId w:val="9"/>
        </w:numPr>
      </w:pPr>
      <w:r>
        <w:t>Between 1</w:t>
      </w:r>
      <w:r w:rsidRPr="008F7F02">
        <w:t xml:space="preserve">2/01/2014 </w:t>
      </w:r>
      <w:r>
        <w:t>and 11/19/2016</w:t>
      </w:r>
      <w:r w:rsidRPr="008F7F02">
        <w:t xml:space="preserve"> Mortgagees </w:t>
      </w:r>
      <w:r>
        <w:t>were</w:t>
      </w:r>
      <w:r w:rsidRPr="003C2A0C">
        <w:t xml:space="preserve"> </w:t>
      </w:r>
      <w:r>
        <w:t xml:space="preserve">permitted to recover DBI differences using </w:t>
      </w:r>
      <w:r w:rsidRPr="008F7F02">
        <w:t xml:space="preserve">transaction type “Closing S408 – Other” </w:t>
      </w:r>
      <w:r>
        <w:t>included in</w:t>
      </w:r>
      <w:r w:rsidRPr="008F7F02">
        <w:t xml:space="preserve"> Block #408</w:t>
      </w:r>
      <w:r>
        <w:t xml:space="preserve"> on the CT24 claim form.</w:t>
      </w:r>
    </w:p>
    <w:p w14:paraId="6DF9DF75" w14:textId="05BA2EED" w:rsidR="00A3747D" w:rsidRDefault="009E0699" w:rsidP="00A3747D">
      <w:pPr>
        <w:pStyle w:val="Heading1"/>
        <w:ind w:left="216"/>
      </w:pPr>
      <w:r>
        <w:t xml:space="preserve">Block 132b: </w:t>
      </w:r>
      <w:r w:rsidR="00A3747D">
        <w:t>An Additional Note on MIP Refund After Submission of the Parent Claim</w:t>
      </w:r>
      <w:r w:rsidR="000E2C7F">
        <w:t xml:space="preserve"> </w:t>
      </w:r>
      <w:r w:rsidR="00A3747D">
        <w:t>(Revised 09/19/2017)</w:t>
      </w:r>
      <w:r w:rsidR="00A3747D">
        <w:rPr>
          <w:b w:val="0"/>
        </w:rPr>
        <w:t xml:space="preserve"> </w:t>
      </w:r>
    </w:p>
    <w:p w14:paraId="459399AA" w14:textId="4AA4CBF5" w:rsidR="00A3747D" w:rsidRDefault="00A3747D" w:rsidP="00D12A64">
      <w:pPr>
        <w:spacing w:after="0" w:line="259" w:lineRule="auto"/>
        <w:ind w:left="120" w:firstLine="0"/>
      </w:pPr>
      <w:r>
        <w:rPr>
          <w:sz w:val="24"/>
        </w:rPr>
        <w:t xml:space="preserve"> </w:t>
      </w:r>
      <w:r w:rsidRPr="008F7F02">
        <w:t xml:space="preserve">This replaces the previous process </w:t>
      </w:r>
      <w:r w:rsidR="00D41FB1" w:rsidRPr="00D443C9">
        <w:t xml:space="preserve">from 12/01/2014 </w:t>
      </w:r>
      <w:r w:rsidRPr="008F7F02">
        <w:t xml:space="preserve">of Mortgagees entering </w:t>
      </w:r>
      <w:r w:rsidR="000E2C7F" w:rsidRPr="008F7F02">
        <w:t xml:space="preserve">transactions for MIP under </w:t>
      </w:r>
      <w:r w:rsidRPr="008F7F02">
        <w:t>transaction type “Closing S408 – Other” and having the difference included in Block #408.</w:t>
      </w:r>
      <w:r>
        <w:t xml:space="preserve">  </w:t>
      </w:r>
    </w:p>
    <w:p w14:paraId="4A7AE526" w14:textId="77777777" w:rsidR="00A3747D" w:rsidRDefault="00A3747D" w:rsidP="00A3747D">
      <w:pPr>
        <w:spacing w:after="0" w:line="259" w:lineRule="auto"/>
        <w:ind w:left="120" w:firstLine="0"/>
        <w:rPr>
          <w:sz w:val="22"/>
        </w:rPr>
      </w:pPr>
      <w:r>
        <w:rPr>
          <w:sz w:val="22"/>
        </w:rPr>
        <w:t xml:space="preserve"> </w:t>
      </w:r>
    </w:p>
    <w:p w14:paraId="209965E8" w14:textId="664CBE5A" w:rsidR="000E2C7F" w:rsidRDefault="000E2C7F" w:rsidP="000E2C7F">
      <w:pPr>
        <w:spacing w:after="0" w:line="259" w:lineRule="auto"/>
        <w:ind w:left="206" w:firstLine="0"/>
      </w:pPr>
      <w:r w:rsidRPr="000E2C7F">
        <w:t xml:space="preserve">In Release 5.4, MIP </w:t>
      </w:r>
      <w:r w:rsidR="00973FC2" w:rsidRPr="000E2C7F">
        <w:t xml:space="preserve">collection </w:t>
      </w:r>
      <w:r w:rsidRPr="000E2C7F">
        <w:t xml:space="preserve">will stop after claim step </w:t>
      </w:r>
      <w:r w:rsidRPr="00887BD6">
        <w:t>“Submitted for Payment” is completed. MIP transactions between Item 8 and “Submitted for Payment”</w:t>
      </w:r>
      <w:r w:rsidRPr="000E2C7F">
        <w:t xml:space="preserve"> completion date will automatically populate section 311 of the claims form. </w:t>
      </w:r>
      <w:r w:rsidRPr="00CF2809">
        <w:t xml:space="preserve">Item 132b shall be used </w:t>
      </w:r>
      <w:r w:rsidR="005726BD">
        <w:t xml:space="preserve">by servicers to collect </w:t>
      </w:r>
      <w:r w:rsidRPr="00CF2809">
        <w:t>MIP refunds on claims submitted prior to the 5.4 release date.</w:t>
      </w:r>
    </w:p>
    <w:p w14:paraId="72EF0EBE" w14:textId="4DA31BB6" w:rsidR="000C3B11" w:rsidRDefault="000C3B11" w:rsidP="000E2C7F">
      <w:pPr>
        <w:spacing w:after="0" w:line="259" w:lineRule="auto"/>
        <w:ind w:left="206" w:firstLine="0"/>
      </w:pPr>
    </w:p>
    <w:p w14:paraId="513CA80E" w14:textId="658D25C6" w:rsidR="000E2C7F" w:rsidRDefault="000E2C7F" w:rsidP="000E2C7F">
      <w:pPr>
        <w:spacing w:after="0" w:line="259" w:lineRule="auto"/>
        <w:ind w:left="206" w:firstLine="0"/>
      </w:pPr>
      <w:r>
        <w:t xml:space="preserve">If the mortgagee needs to collect additional MIP after submission of the original claim, a Mortgagee can add the additional MIP amount in a Supplemental Claim on Block #132 Section B of the Claims Form.  The Mortgagee will need to calculate the additional MIP Refund amount to be entered. </w:t>
      </w:r>
      <w:r w:rsidR="000E0E92">
        <w:t>Block #132b is subject to the MCA limit check.</w:t>
      </w:r>
    </w:p>
    <w:p w14:paraId="344B1B70" w14:textId="07449CE7" w:rsidR="000E2C7F" w:rsidRDefault="000E2C7F" w:rsidP="000E2C7F">
      <w:pPr>
        <w:spacing w:after="0" w:line="259" w:lineRule="auto"/>
        <w:ind w:left="120" w:firstLine="0"/>
      </w:pPr>
    </w:p>
    <w:p w14:paraId="02C2AC7F" w14:textId="2A7117FC" w:rsidR="008B0E21" w:rsidRDefault="000E2C7F" w:rsidP="008B0E21">
      <w:pPr>
        <w:ind w:left="216"/>
      </w:pPr>
      <w:r>
        <w:t xml:space="preserve">Mortgagees must provide a clear and detailed explanation of the additional MIP Refund along with supporting documentation using the Notes and/or Documents section in HERMIT. </w:t>
      </w:r>
    </w:p>
    <w:sectPr w:rsidR="008B0E21">
      <w:headerReference w:type="even" r:id="rId11"/>
      <w:headerReference w:type="default" r:id="rId12"/>
      <w:footerReference w:type="even" r:id="rId13"/>
      <w:footerReference w:type="default" r:id="rId14"/>
      <w:headerReference w:type="first" r:id="rId15"/>
      <w:footerReference w:type="first" r:id="rId16"/>
      <w:pgSz w:w="12240" w:h="15840"/>
      <w:pgMar w:top="1352" w:right="1543" w:bottom="290" w:left="12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63ED8" w14:textId="77777777" w:rsidR="00F33EEF" w:rsidRDefault="00F33EEF">
      <w:pPr>
        <w:spacing w:after="0" w:line="240" w:lineRule="auto"/>
      </w:pPr>
      <w:r>
        <w:separator/>
      </w:r>
    </w:p>
  </w:endnote>
  <w:endnote w:type="continuationSeparator" w:id="0">
    <w:p w14:paraId="4CC3B7AF" w14:textId="77777777" w:rsidR="00F33EEF" w:rsidRDefault="00F3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00BE3" w14:textId="77777777" w:rsidR="008B60D4" w:rsidRDefault="008B60D4">
    <w:pPr>
      <w:spacing w:after="33" w:line="259" w:lineRule="auto"/>
      <w:ind w:left="0" w:right="-109" w:firstLine="0"/>
      <w:jc w:val="right"/>
    </w:pP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sz w:val="16"/>
      </w:rPr>
      <w:t xml:space="preserve"> of 9 </w:t>
    </w:r>
  </w:p>
  <w:p w14:paraId="4DF4D210" w14:textId="77777777" w:rsidR="008B60D4" w:rsidRDefault="008B60D4">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F4F71" w14:textId="77777777" w:rsidR="008B60D4" w:rsidRDefault="008B60D4" w:rsidP="005D3FBB">
    <w:pPr>
      <w:ind w:left="221" w:firstLine="0"/>
      <w:rPr>
        <w:rFonts w:eastAsiaTheme="minorHAnsi"/>
        <w:i/>
        <w:iCs/>
        <w:color w:val="auto"/>
        <w:sz w:val="16"/>
        <w:szCs w:val="16"/>
      </w:rPr>
    </w:pPr>
    <w:r>
      <w:rPr>
        <w:i/>
        <w:iCs/>
        <w:sz w:val="16"/>
        <w:szCs w:val="16"/>
      </w:rPr>
      <w:t>This document is a proprietary document created by Reverse Technology Group, LLC that shall not be duplicated, used or disclosed -in whole or in part -for any purpose without explicit permission from Reverse Technology Group, LLC.</w:t>
    </w:r>
  </w:p>
  <w:p w14:paraId="5868D984" w14:textId="0F2FE10D" w:rsidR="008B60D4" w:rsidRDefault="008B60D4">
    <w:pPr>
      <w:spacing w:after="33" w:line="259" w:lineRule="auto"/>
      <w:ind w:left="0" w:right="-109" w:firstLine="0"/>
      <w:jc w:val="right"/>
    </w:pPr>
    <w:r>
      <w:fldChar w:fldCharType="begin"/>
    </w:r>
    <w:r>
      <w:instrText xml:space="preserve"> PAGE   \* MERGEFORMAT </w:instrText>
    </w:r>
    <w:r>
      <w:fldChar w:fldCharType="separate"/>
    </w:r>
    <w:r w:rsidRPr="00190974">
      <w:rPr>
        <w:rFonts w:ascii="Arial" w:eastAsia="Arial" w:hAnsi="Arial" w:cs="Arial"/>
        <w:noProof/>
        <w:sz w:val="16"/>
      </w:rPr>
      <w:t>2</w:t>
    </w:r>
    <w:r>
      <w:rPr>
        <w:rFonts w:ascii="Arial" w:eastAsia="Arial" w:hAnsi="Arial" w:cs="Arial"/>
        <w:sz w:val="16"/>
      </w:rPr>
      <w:fldChar w:fldCharType="end"/>
    </w:r>
    <w:r>
      <w:rPr>
        <w:rFonts w:ascii="Arial" w:eastAsia="Arial" w:hAnsi="Arial" w:cs="Arial"/>
        <w:sz w:val="16"/>
      </w:rPr>
      <w:t xml:space="preserve"> of 1</w:t>
    </w:r>
    <w:r w:rsidR="00D12A64">
      <w:rPr>
        <w:rFonts w:ascii="Arial" w:eastAsia="Arial" w:hAnsi="Arial" w:cs="Arial"/>
        <w:sz w:val="16"/>
      </w:rPr>
      <w:t>2</w:t>
    </w:r>
    <w:r>
      <w:rPr>
        <w:rFonts w:ascii="Arial" w:eastAsia="Arial" w:hAnsi="Arial" w:cs="Arial"/>
        <w:sz w:val="16"/>
      </w:rPr>
      <w:t xml:space="preserve"> </w:t>
    </w:r>
  </w:p>
  <w:p w14:paraId="496D7FB5" w14:textId="2DAF43AD" w:rsidR="008B60D4" w:rsidRPr="006150A7" w:rsidRDefault="006D7D9B" w:rsidP="002632D5">
    <w:pPr>
      <w:tabs>
        <w:tab w:val="left" w:pos="1850"/>
      </w:tabs>
      <w:spacing w:after="0" w:line="259" w:lineRule="auto"/>
      <w:ind w:left="0" w:firstLine="0"/>
      <w:rPr>
        <w:i/>
      </w:rPr>
    </w:pPr>
    <w:r>
      <w:rPr>
        <w:i/>
      </w:rPr>
      <w:t>11/16</w:t>
    </w:r>
    <w:r w:rsidR="008301FF">
      <w:rPr>
        <w:i/>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AEA40" w14:textId="77777777" w:rsidR="008B60D4" w:rsidRDefault="008B60D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2E781" w14:textId="77777777" w:rsidR="00F33EEF" w:rsidRDefault="00F33EEF">
      <w:pPr>
        <w:spacing w:after="0" w:line="240" w:lineRule="auto"/>
      </w:pPr>
      <w:r>
        <w:separator/>
      </w:r>
    </w:p>
  </w:footnote>
  <w:footnote w:type="continuationSeparator" w:id="0">
    <w:p w14:paraId="32149B8E" w14:textId="77777777" w:rsidR="00F33EEF" w:rsidRDefault="00F33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8EC51" w14:textId="77777777" w:rsidR="006D7D9B" w:rsidRDefault="006D7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F239C" w14:textId="77777777" w:rsidR="006D7D9B" w:rsidRDefault="006D7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CD495" w14:textId="77777777" w:rsidR="006D7D9B" w:rsidRDefault="006D7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54E16"/>
    <w:multiLevelType w:val="hybridMultilevel"/>
    <w:tmpl w:val="DC8686A4"/>
    <w:lvl w:ilvl="0" w:tplc="B5841348">
      <w:start w:val="1"/>
      <w:numFmt w:val="lowerLetter"/>
      <w:lvlText w:val="%1."/>
      <w:lvlJc w:val="left"/>
      <w:pPr>
        <w:ind w:left="823" w:hanging="360"/>
      </w:pPr>
      <w:rPr>
        <w:rFonts w:ascii="Times New Roman" w:hAnsi="Times New Roman" w:cs="Times New Roman" w:hint="default"/>
        <w:u w:val="single"/>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 w15:restartNumberingAfterBreak="0">
    <w:nsid w:val="17A13F7E"/>
    <w:multiLevelType w:val="hybridMultilevel"/>
    <w:tmpl w:val="37122D2A"/>
    <w:lvl w:ilvl="0" w:tplc="9C82C0BA">
      <w:start w:val="20"/>
      <w:numFmt w:val="bullet"/>
      <w:lvlText w:val="-"/>
      <w:lvlJc w:val="left"/>
      <w:pPr>
        <w:ind w:left="466" w:hanging="360"/>
      </w:pPr>
      <w:rPr>
        <w:rFonts w:ascii="Times New Roman" w:eastAsia="Times New Roman" w:hAnsi="Times New Roman" w:cs="Times New Roman"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2" w15:restartNumberingAfterBreak="0">
    <w:nsid w:val="1EC065BC"/>
    <w:multiLevelType w:val="hybridMultilevel"/>
    <w:tmpl w:val="429CBA00"/>
    <w:lvl w:ilvl="0" w:tplc="8738FE9C">
      <w:start w:val="1"/>
      <w:numFmt w:val="decimal"/>
      <w:lvlText w:val="%1."/>
      <w:lvlJc w:val="left"/>
      <w:pPr>
        <w:ind w:left="463" w:hanging="360"/>
      </w:pPr>
      <w:rPr>
        <w:rFonts w:eastAsia="Calibri" w:hint="default"/>
        <w:sz w:val="20"/>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3" w15:restartNumberingAfterBreak="0">
    <w:nsid w:val="1F801B2E"/>
    <w:multiLevelType w:val="hybridMultilevel"/>
    <w:tmpl w:val="998651D0"/>
    <w:lvl w:ilvl="0" w:tplc="0A941068">
      <w:start w:val="1"/>
      <w:numFmt w:val="decimal"/>
      <w:lvlText w:val="%1."/>
      <w:lvlJc w:val="left"/>
      <w:pPr>
        <w:ind w:left="463" w:hanging="360"/>
      </w:pPr>
      <w:rPr>
        <w:rFonts w:ascii="Times New Roman" w:hAnsi="Times New Roman" w:cs="Times New Roman"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4" w15:restartNumberingAfterBreak="0">
    <w:nsid w:val="2CAD3619"/>
    <w:multiLevelType w:val="hybridMultilevel"/>
    <w:tmpl w:val="6582C9B8"/>
    <w:lvl w:ilvl="0" w:tplc="1AE4EB1E">
      <w:start w:val="1"/>
      <w:numFmt w:val="lowerLetter"/>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5" w15:restartNumberingAfterBreak="0">
    <w:nsid w:val="2F9C1D10"/>
    <w:multiLevelType w:val="hybridMultilevel"/>
    <w:tmpl w:val="16AC10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0A268A3"/>
    <w:multiLevelType w:val="hybridMultilevel"/>
    <w:tmpl w:val="CC8A83B6"/>
    <w:lvl w:ilvl="0" w:tplc="3752BD90">
      <w:start w:val="1"/>
      <w:numFmt w:val="lowerLetter"/>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7" w15:restartNumberingAfterBreak="0">
    <w:nsid w:val="31176D79"/>
    <w:multiLevelType w:val="hybridMultilevel"/>
    <w:tmpl w:val="402C6DE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2400654"/>
    <w:multiLevelType w:val="multilevel"/>
    <w:tmpl w:val="5484C5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B532AC"/>
    <w:multiLevelType w:val="hybridMultilevel"/>
    <w:tmpl w:val="9C1086B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81E11"/>
    <w:multiLevelType w:val="hybridMultilevel"/>
    <w:tmpl w:val="301AAADE"/>
    <w:lvl w:ilvl="0" w:tplc="96E8ADA8">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88804E">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EA803A">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387F0C">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6C5AC6">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B86886">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10EF38">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523EF2">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ECF44C">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9EF266A"/>
    <w:multiLevelType w:val="hybridMultilevel"/>
    <w:tmpl w:val="383CE8E8"/>
    <w:lvl w:ilvl="0" w:tplc="4798FEB0">
      <w:start w:val="1"/>
      <w:numFmt w:val="bullet"/>
      <w:lvlText w:val="-"/>
      <w:lvlJc w:val="left"/>
      <w:pPr>
        <w:ind w:left="566" w:hanging="360"/>
      </w:pPr>
      <w:rPr>
        <w:rFonts w:ascii="Calibri" w:eastAsia="Calibri" w:hAnsi="Calibri" w:cs="Calibri" w:hint="default"/>
      </w:rPr>
    </w:lvl>
    <w:lvl w:ilvl="1" w:tplc="04090003">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12" w15:restartNumberingAfterBreak="0">
    <w:nsid w:val="4DD40CF9"/>
    <w:multiLevelType w:val="hybridMultilevel"/>
    <w:tmpl w:val="61846392"/>
    <w:lvl w:ilvl="0" w:tplc="BF189952">
      <w:start w:val="6"/>
      <w:numFmt w:val="bullet"/>
      <w:lvlText w:val="-"/>
      <w:lvlJc w:val="left"/>
      <w:pPr>
        <w:ind w:left="362" w:hanging="360"/>
      </w:pPr>
      <w:rPr>
        <w:rFonts w:ascii="Times New Roman" w:eastAsia="Times New Roman" w:hAnsi="Times New Roman" w:cs="Times New Roman" w:hint="default"/>
        <w:sz w:val="18"/>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3" w15:restartNumberingAfterBreak="0">
    <w:nsid w:val="4FD01D0F"/>
    <w:multiLevelType w:val="hybridMultilevel"/>
    <w:tmpl w:val="8B68B814"/>
    <w:lvl w:ilvl="0" w:tplc="68E0F25E">
      <w:numFmt w:val="bullet"/>
      <w:lvlText w:val="-"/>
      <w:lvlJc w:val="left"/>
      <w:pPr>
        <w:ind w:left="463" w:hanging="360"/>
      </w:pPr>
      <w:rPr>
        <w:rFonts w:ascii="Times New Roman" w:eastAsia="Times New Roman" w:hAnsi="Times New Roman" w:cs="Times New Roman" w:hint="default"/>
        <w:sz w:val="18"/>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4" w15:restartNumberingAfterBreak="0">
    <w:nsid w:val="5512551F"/>
    <w:multiLevelType w:val="hybridMultilevel"/>
    <w:tmpl w:val="9C1086B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A759D7"/>
    <w:multiLevelType w:val="hybridMultilevel"/>
    <w:tmpl w:val="7814F5D0"/>
    <w:lvl w:ilvl="0" w:tplc="D512C85E">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6" w15:restartNumberingAfterBreak="0">
    <w:nsid w:val="643E7249"/>
    <w:multiLevelType w:val="hybridMultilevel"/>
    <w:tmpl w:val="714CED68"/>
    <w:lvl w:ilvl="0" w:tplc="EFF87C3C">
      <w:start w:val="2"/>
      <w:numFmt w:val="bullet"/>
      <w:lvlText w:val="-"/>
      <w:lvlJc w:val="left"/>
      <w:pPr>
        <w:ind w:left="1183" w:hanging="360"/>
      </w:pPr>
      <w:rPr>
        <w:rFonts w:ascii="Times New Roman" w:eastAsia="Times New Roman" w:hAnsi="Times New Roman" w:cs="Times New Roman"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7" w15:restartNumberingAfterBreak="0">
    <w:nsid w:val="73485DDB"/>
    <w:multiLevelType w:val="hybridMultilevel"/>
    <w:tmpl w:val="402C6DEE"/>
    <w:lvl w:ilvl="0" w:tplc="99BAFC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A9B54C2"/>
    <w:multiLevelType w:val="hybridMultilevel"/>
    <w:tmpl w:val="402C6DE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C964C31"/>
    <w:multiLevelType w:val="hybridMultilevel"/>
    <w:tmpl w:val="402C6DEE"/>
    <w:lvl w:ilvl="0" w:tplc="99BAFC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29021336">
    <w:abstractNumId w:val="10"/>
  </w:num>
  <w:num w:numId="2" w16cid:durableId="297684215">
    <w:abstractNumId w:val="13"/>
  </w:num>
  <w:num w:numId="3" w16cid:durableId="455678037">
    <w:abstractNumId w:val="1"/>
  </w:num>
  <w:num w:numId="4" w16cid:durableId="1599633064">
    <w:abstractNumId w:val="3"/>
  </w:num>
  <w:num w:numId="5" w16cid:durableId="1506242172">
    <w:abstractNumId w:val="8"/>
  </w:num>
  <w:num w:numId="6" w16cid:durableId="1411732145">
    <w:abstractNumId w:val="6"/>
  </w:num>
  <w:num w:numId="7" w16cid:durableId="1116679502">
    <w:abstractNumId w:val="0"/>
  </w:num>
  <w:num w:numId="8" w16cid:durableId="275453857">
    <w:abstractNumId w:val="15"/>
  </w:num>
  <w:num w:numId="9" w16cid:durableId="888154741">
    <w:abstractNumId w:val="11"/>
  </w:num>
  <w:num w:numId="10" w16cid:durableId="1525897337">
    <w:abstractNumId w:val="12"/>
  </w:num>
  <w:num w:numId="11" w16cid:durableId="17710002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0411251">
    <w:abstractNumId w:val="16"/>
  </w:num>
  <w:num w:numId="13" w16cid:durableId="383452783">
    <w:abstractNumId w:val="4"/>
  </w:num>
  <w:num w:numId="14" w16cid:durableId="838271805">
    <w:abstractNumId w:val="9"/>
  </w:num>
  <w:num w:numId="15" w16cid:durableId="326711259">
    <w:abstractNumId w:val="17"/>
  </w:num>
  <w:num w:numId="16" w16cid:durableId="1058086398">
    <w:abstractNumId w:val="19"/>
  </w:num>
  <w:num w:numId="17" w16cid:durableId="1598513848">
    <w:abstractNumId w:val="14"/>
  </w:num>
  <w:num w:numId="18" w16cid:durableId="622808587">
    <w:abstractNumId w:val="2"/>
  </w:num>
  <w:num w:numId="19" w16cid:durableId="514659052">
    <w:abstractNumId w:val="5"/>
  </w:num>
  <w:num w:numId="20" w16cid:durableId="376055546">
    <w:abstractNumId w:val="7"/>
  </w:num>
  <w:num w:numId="21" w16cid:durableId="17971411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D44"/>
    <w:rsid w:val="00002212"/>
    <w:rsid w:val="000048D6"/>
    <w:rsid w:val="00011026"/>
    <w:rsid w:val="00012943"/>
    <w:rsid w:val="00013618"/>
    <w:rsid w:val="000142CD"/>
    <w:rsid w:val="000206C5"/>
    <w:rsid w:val="0003615F"/>
    <w:rsid w:val="00036711"/>
    <w:rsid w:val="0004340F"/>
    <w:rsid w:val="00051DC0"/>
    <w:rsid w:val="000526FA"/>
    <w:rsid w:val="00072868"/>
    <w:rsid w:val="000742FC"/>
    <w:rsid w:val="00081069"/>
    <w:rsid w:val="00085658"/>
    <w:rsid w:val="00085DAC"/>
    <w:rsid w:val="000919AA"/>
    <w:rsid w:val="00091B94"/>
    <w:rsid w:val="00095985"/>
    <w:rsid w:val="0009600B"/>
    <w:rsid w:val="000C3B11"/>
    <w:rsid w:val="000C4F8C"/>
    <w:rsid w:val="000D0940"/>
    <w:rsid w:val="000D5FD0"/>
    <w:rsid w:val="000E0E92"/>
    <w:rsid w:val="000E134B"/>
    <w:rsid w:val="000E21EB"/>
    <w:rsid w:val="000E2C7F"/>
    <w:rsid w:val="000E3E58"/>
    <w:rsid w:val="000E48F5"/>
    <w:rsid w:val="000E4B52"/>
    <w:rsid w:val="000E5342"/>
    <w:rsid w:val="000E559F"/>
    <w:rsid w:val="000E596D"/>
    <w:rsid w:val="000F265F"/>
    <w:rsid w:val="000F27E8"/>
    <w:rsid w:val="000F5A8C"/>
    <w:rsid w:val="000F611C"/>
    <w:rsid w:val="00103A87"/>
    <w:rsid w:val="00103F60"/>
    <w:rsid w:val="00106BBC"/>
    <w:rsid w:val="00113F7E"/>
    <w:rsid w:val="0011627E"/>
    <w:rsid w:val="00116933"/>
    <w:rsid w:val="001209CD"/>
    <w:rsid w:val="00120DEF"/>
    <w:rsid w:val="00121826"/>
    <w:rsid w:val="00125007"/>
    <w:rsid w:val="0012550A"/>
    <w:rsid w:val="00125BFB"/>
    <w:rsid w:val="00131993"/>
    <w:rsid w:val="00133E9B"/>
    <w:rsid w:val="001348FD"/>
    <w:rsid w:val="00147522"/>
    <w:rsid w:val="001527E3"/>
    <w:rsid w:val="00157855"/>
    <w:rsid w:val="001665A9"/>
    <w:rsid w:val="00170887"/>
    <w:rsid w:val="0018252A"/>
    <w:rsid w:val="00187017"/>
    <w:rsid w:val="001905A8"/>
    <w:rsid w:val="00190974"/>
    <w:rsid w:val="00195F57"/>
    <w:rsid w:val="001A55FC"/>
    <w:rsid w:val="001B11B5"/>
    <w:rsid w:val="001C1370"/>
    <w:rsid w:val="001C3853"/>
    <w:rsid w:val="001C7D01"/>
    <w:rsid w:val="001D2BA7"/>
    <w:rsid w:val="001E1C59"/>
    <w:rsid w:val="001E66BB"/>
    <w:rsid w:val="001E6DCE"/>
    <w:rsid w:val="0020379F"/>
    <w:rsid w:val="00203D7F"/>
    <w:rsid w:val="00205AAC"/>
    <w:rsid w:val="00211D9F"/>
    <w:rsid w:val="00224FEF"/>
    <w:rsid w:val="002254B8"/>
    <w:rsid w:val="00225549"/>
    <w:rsid w:val="002324B0"/>
    <w:rsid w:val="002333F4"/>
    <w:rsid w:val="00234981"/>
    <w:rsid w:val="00236011"/>
    <w:rsid w:val="002379AC"/>
    <w:rsid w:val="00240D48"/>
    <w:rsid w:val="00250A52"/>
    <w:rsid w:val="00250FF0"/>
    <w:rsid w:val="00262350"/>
    <w:rsid w:val="002632D5"/>
    <w:rsid w:val="00280BB8"/>
    <w:rsid w:val="00285A12"/>
    <w:rsid w:val="0029070B"/>
    <w:rsid w:val="002958C1"/>
    <w:rsid w:val="00296035"/>
    <w:rsid w:val="002B0F88"/>
    <w:rsid w:val="002B14C2"/>
    <w:rsid w:val="002B6BBC"/>
    <w:rsid w:val="002C7A53"/>
    <w:rsid w:val="002D157B"/>
    <w:rsid w:val="002D4007"/>
    <w:rsid w:val="002D5284"/>
    <w:rsid w:val="002D5582"/>
    <w:rsid w:val="002D6637"/>
    <w:rsid w:val="002E0F65"/>
    <w:rsid w:val="002E563C"/>
    <w:rsid w:val="00302CDA"/>
    <w:rsid w:val="00305679"/>
    <w:rsid w:val="00311402"/>
    <w:rsid w:val="00324979"/>
    <w:rsid w:val="003340D5"/>
    <w:rsid w:val="00335A15"/>
    <w:rsid w:val="00336CE5"/>
    <w:rsid w:val="003371B3"/>
    <w:rsid w:val="003408F6"/>
    <w:rsid w:val="00346CBD"/>
    <w:rsid w:val="00347BCD"/>
    <w:rsid w:val="00350986"/>
    <w:rsid w:val="003543B1"/>
    <w:rsid w:val="00362F16"/>
    <w:rsid w:val="003658FE"/>
    <w:rsid w:val="0036787D"/>
    <w:rsid w:val="00380325"/>
    <w:rsid w:val="003813EE"/>
    <w:rsid w:val="003A5EE0"/>
    <w:rsid w:val="003B3BAC"/>
    <w:rsid w:val="003C2A0C"/>
    <w:rsid w:val="003C6679"/>
    <w:rsid w:val="003D1F7B"/>
    <w:rsid w:val="003D4F8D"/>
    <w:rsid w:val="003E2A7B"/>
    <w:rsid w:val="003E4779"/>
    <w:rsid w:val="003E5DAD"/>
    <w:rsid w:val="003E7326"/>
    <w:rsid w:val="003F0B5F"/>
    <w:rsid w:val="003F6FE8"/>
    <w:rsid w:val="00401D6B"/>
    <w:rsid w:val="00403910"/>
    <w:rsid w:val="00403A4A"/>
    <w:rsid w:val="004045EF"/>
    <w:rsid w:val="00405AE2"/>
    <w:rsid w:val="00405BCE"/>
    <w:rsid w:val="004062D2"/>
    <w:rsid w:val="00410143"/>
    <w:rsid w:val="00412F1E"/>
    <w:rsid w:val="00415EE8"/>
    <w:rsid w:val="00416E5E"/>
    <w:rsid w:val="004175A1"/>
    <w:rsid w:val="00420D63"/>
    <w:rsid w:val="00422142"/>
    <w:rsid w:val="004405CF"/>
    <w:rsid w:val="00454148"/>
    <w:rsid w:val="0046039E"/>
    <w:rsid w:val="00462C20"/>
    <w:rsid w:val="00463F70"/>
    <w:rsid w:val="00465975"/>
    <w:rsid w:val="00474D18"/>
    <w:rsid w:val="0048350B"/>
    <w:rsid w:val="0049181E"/>
    <w:rsid w:val="00493274"/>
    <w:rsid w:val="00494767"/>
    <w:rsid w:val="00496F5A"/>
    <w:rsid w:val="004A4423"/>
    <w:rsid w:val="004A700A"/>
    <w:rsid w:val="004B12F8"/>
    <w:rsid w:val="004B21D9"/>
    <w:rsid w:val="004B3120"/>
    <w:rsid w:val="004B3B82"/>
    <w:rsid w:val="004C04E9"/>
    <w:rsid w:val="004C0C5E"/>
    <w:rsid w:val="004C5082"/>
    <w:rsid w:val="004D22E6"/>
    <w:rsid w:val="004D3A1C"/>
    <w:rsid w:val="004E0D22"/>
    <w:rsid w:val="004E4D8F"/>
    <w:rsid w:val="004F03AE"/>
    <w:rsid w:val="00500571"/>
    <w:rsid w:val="0050260C"/>
    <w:rsid w:val="00504062"/>
    <w:rsid w:val="005059D8"/>
    <w:rsid w:val="00511CB7"/>
    <w:rsid w:val="005215D0"/>
    <w:rsid w:val="0052170E"/>
    <w:rsid w:val="00525999"/>
    <w:rsid w:val="00527CCE"/>
    <w:rsid w:val="00531CC5"/>
    <w:rsid w:val="00557070"/>
    <w:rsid w:val="00557DA3"/>
    <w:rsid w:val="00557F84"/>
    <w:rsid w:val="00563B77"/>
    <w:rsid w:val="005726BD"/>
    <w:rsid w:val="00576E94"/>
    <w:rsid w:val="00586F0B"/>
    <w:rsid w:val="00590576"/>
    <w:rsid w:val="005A0038"/>
    <w:rsid w:val="005A47A2"/>
    <w:rsid w:val="005A6143"/>
    <w:rsid w:val="005B0552"/>
    <w:rsid w:val="005C0B61"/>
    <w:rsid w:val="005C2026"/>
    <w:rsid w:val="005D1792"/>
    <w:rsid w:val="005D3FBB"/>
    <w:rsid w:val="005D6213"/>
    <w:rsid w:val="005D6C0D"/>
    <w:rsid w:val="005D6F73"/>
    <w:rsid w:val="005E45AB"/>
    <w:rsid w:val="005E5C75"/>
    <w:rsid w:val="005E6C3E"/>
    <w:rsid w:val="005F104D"/>
    <w:rsid w:val="00600013"/>
    <w:rsid w:val="0060010B"/>
    <w:rsid w:val="00600258"/>
    <w:rsid w:val="00601433"/>
    <w:rsid w:val="006039E5"/>
    <w:rsid w:val="00606B1D"/>
    <w:rsid w:val="00611FBA"/>
    <w:rsid w:val="00612C9C"/>
    <w:rsid w:val="006150A7"/>
    <w:rsid w:val="0062531C"/>
    <w:rsid w:val="00633D98"/>
    <w:rsid w:val="00637BF7"/>
    <w:rsid w:val="00644B75"/>
    <w:rsid w:val="00645AC1"/>
    <w:rsid w:val="00647966"/>
    <w:rsid w:val="006509AD"/>
    <w:rsid w:val="00657892"/>
    <w:rsid w:val="00657A92"/>
    <w:rsid w:val="0066630F"/>
    <w:rsid w:val="00673B26"/>
    <w:rsid w:val="006837F0"/>
    <w:rsid w:val="00687CB2"/>
    <w:rsid w:val="00687F24"/>
    <w:rsid w:val="00690454"/>
    <w:rsid w:val="00691A2A"/>
    <w:rsid w:val="006952CA"/>
    <w:rsid w:val="006A38D9"/>
    <w:rsid w:val="006B25C3"/>
    <w:rsid w:val="006B637D"/>
    <w:rsid w:val="006B65DC"/>
    <w:rsid w:val="006C63CD"/>
    <w:rsid w:val="006C6657"/>
    <w:rsid w:val="006C7F12"/>
    <w:rsid w:val="006D7AFD"/>
    <w:rsid w:val="006D7D9B"/>
    <w:rsid w:val="006E2B1A"/>
    <w:rsid w:val="006E4181"/>
    <w:rsid w:val="006E45D6"/>
    <w:rsid w:val="006F2C44"/>
    <w:rsid w:val="0070476C"/>
    <w:rsid w:val="00704CF8"/>
    <w:rsid w:val="00705661"/>
    <w:rsid w:val="007065E2"/>
    <w:rsid w:val="00707F93"/>
    <w:rsid w:val="00713F92"/>
    <w:rsid w:val="00720D88"/>
    <w:rsid w:val="007273F0"/>
    <w:rsid w:val="00737CC5"/>
    <w:rsid w:val="00742D10"/>
    <w:rsid w:val="007451CA"/>
    <w:rsid w:val="007456E0"/>
    <w:rsid w:val="007542A5"/>
    <w:rsid w:val="00756931"/>
    <w:rsid w:val="0075699A"/>
    <w:rsid w:val="0075743C"/>
    <w:rsid w:val="00763B2D"/>
    <w:rsid w:val="0077114D"/>
    <w:rsid w:val="0077359D"/>
    <w:rsid w:val="00774973"/>
    <w:rsid w:val="00781C4A"/>
    <w:rsid w:val="00787E5F"/>
    <w:rsid w:val="00792185"/>
    <w:rsid w:val="00795653"/>
    <w:rsid w:val="007A138E"/>
    <w:rsid w:val="007A36A4"/>
    <w:rsid w:val="007B42C0"/>
    <w:rsid w:val="007B4CFF"/>
    <w:rsid w:val="007C3E66"/>
    <w:rsid w:val="007C41F3"/>
    <w:rsid w:val="007C6F74"/>
    <w:rsid w:val="007D0E04"/>
    <w:rsid w:val="007D3E3A"/>
    <w:rsid w:val="00807601"/>
    <w:rsid w:val="00807848"/>
    <w:rsid w:val="008109F6"/>
    <w:rsid w:val="00810CBF"/>
    <w:rsid w:val="00812760"/>
    <w:rsid w:val="00814C3D"/>
    <w:rsid w:val="00820A41"/>
    <w:rsid w:val="008223AD"/>
    <w:rsid w:val="00824087"/>
    <w:rsid w:val="0082575C"/>
    <w:rsid w:val="008301FF"/>
    <w:rsid w:val="0083433E"/>
    <w:rsid w:val="008346F3"/>
    <w:rsid w:val="0084394E"/>
    <w:rsid w:val="00861A02"/>
    <w:rsid w:val="00862E24"/>
    <w:rsid w:val="00864671"/>
    <w:rsid w:val="008658AD"/>
    <w:rsid w:val="00880495"/>
    <w:rsid w:val="00883993"/>
    <w:rsid w:val="00884A3C"/>
    <w:rsid w:val="00884B84"/>
    <w:rsid w:val="0088584C"/>
    <w:rsid w:val="008866E1"/>
    <w:rsid w:val="00887BD6"/>
    <w:rsid w:val="00891091"/>
    <w:rsid w:val="008A5E7E"/>
    <w:rsid w:val="008A7F48"/>
    <w:rsid w:val="008B0E21"/>
    <w:rsid w:val="008B2AC4"/>
    <w:rsid w:val="008B5257"/>
    <w:rsid w:val="008B60D4"/>
    <w:rsid w:val="008B7BB3"/>
    <w:rsid w:val="008C3911"/>
    <w:rsid w:val="008C4340"/>
    <w:rsid w:val="008C745B"/>
    <w:rsid w:val="008D4997"/>
    <w:rsid w:val="008E4F4C"/>
    <w:rsid w:val="008F0C1D"/>
    <w:rsid w:val="008F17A9"/>
    <w:rsid w:val="008F44C8"/>
    <w:rsid w:val="008F6813"/>
    <w:rsid w:val="008F7EDF"/>
    <w:rsid w:val="008F7F02"/>
    <w:rsid w:val="00904E0F"/>
    <w:rsid w:val="00912F77"/>
    <w:rsid w:val="00913A6F"/>
    <w:rsid w:val="0092346B"/>
    <w:rsid w:val="00926635"/>
    <w:rsid w:val="009318DE"/>
    <w:rsid w:val="00941C84"/>
    <w:rsid w:val="0094504E"/>
    <w:rsid w:val="00953683"/>
    <w:rsid w:val="00957863"/>
    <w:rsid w:val="0096254D"/>
    <w:rsid w:val="009677D8"/>
    <w:rsid w:val="0097044D"/>
    <w:rsid w:val="00970DD1"/>
    <w:rsid w:val="00973FC2"/>
    <w:rsid w:val="00996EB5"/>
    <w:rsid w:val="009A60FC"/>
    <w:rsid w:val="009B0C49"/>
    <w:rsid w:val="009B3A30"/>
    <w:rsid w:val="009B6EC9"/>
    <w:rsid w:val="009B717D"/>
    <w:rsid w:val="009C18A2"/>
    <w:rsid w:val="009C4BFE"/>
    <w:rsid w:val="009E0699"/>
    <w:rsid w:val="009E1F09"/>
    <w:rsid w:val="009E2A27"/>
    <w:rsid w:val="009E4FF5"/>
    <w:rsid w:val="009F10A8"/>
    <w:rsid w:val="009F24EA"/>
    <w:rsid w:val="009F2F72"/>
    <w:rsid w:val="009F43A4"/>
    <w:rsid w:val="009F5544"/>
    <w:rsid w:val="009F571B"/>
    <w:rsid w:val="009F6205"/>
    <w:rsid w:val="00A05B23"/>
    <w:rsid w:val="00A3747D"/>
    <w:rsid w:val="00A51C36"/>
    <w:rsid w:val="00A52C02"/>
    <w:rsid w:val="00A55337"/>
    <w:rsid w:val="00A60291"/>
    <w:rsid w:val="00A73396"/>
    <w:rsid w:val="00A742B9"/>
    <w:rsid w:val="00A8624D"/>
    <w:rsid w:val="00A916F1"/>
    <w:rsid w:val="00A94CCE"/>
    <w:rsid w:val="00A95E2C"/>
    <w:rsid w:val="00AA0B56"/>
    <w:rsid w:val="00AA2560"/>
    <w:rsid w:val="00AB679B"/>
    <w:rsid w:val="00AB67B3"/>
    <w:rsid w:val="00AC0C4D"/>
    <w:rsid w:val="00AC40D6"/>
    <w:rsid w:val="00AC66FF"/>
    <w:rsid w:val="00AC7463"/>
    <w:rsid w:val="00AD0E3F"/>
    <w:rsid w:val="00AD3059"/>
    <w:rsid w:val="00AD6D05"/>
    <w:rsid w:val="00AD77AE"/>
    <w:rsid w:val="00AE57D9"/>
    <w:rsid w:val="00AE6DFA"/>
    <w:rsid w:val="00AE74D0"/>
    <w:rsid w:val="00AF0700"/>
    <w:rsid w:val="00AF28C2"/>
    <w:rsid w:val="00AF34E5"/>
    <w:rsid w:val="00AF3D06"/>
    <w:rsid w:val="00AF62E7"/>
    <w:rsid w:val="00B004A0"/>
    <w:rsid w:val="00B073D3"/>
    <w:rsid w:val="00B07E22"/>
    <w:rsid w:val="00B107B5"/>
    <w:rsid w:val="00B1533D"/>
    <w:rsid w:val="00B1699A"/>
    <w:rsid w:val="00B202F3"/>
    <w:rsid w:val="00B20379"/>
    <w:rsid w:val="00B239A7"/>
    <w:rsid w:val="00B25E39"/>
    <w:rsid w:val="00B322C2"/>
    <w:rsid w:val="00B4596F"/>
    <w:rsid w:val="00B46C29"/>
    <w:rsid w:val="00B559D4"/>
    <w:rsid w:val="00B702B0"/>
    <w:rsid w:val="00B84FE8"/>
    <w:rsid w:val="00B86FEB"/>
    <w:rsid w:val="00B92354"/>
    <w:rsid w:val="00B92521"/>
    <w:rsid w:val="00B9693A"/>
    <w:rsid w:val="00B97625"/>
    <w:rsid w:val="00BA5B89"/>
    <w:rsid w:val="00BB0149"/>
    <w:rsid w:val="00BB4EF1"/>
    <w:rsid w:val="00BB618F"/>
    <w:rsid w:val="00BB77EF"/>
    <w:rsid w:val="00BC18D1"/>
    <w:rsid w:val="00BD6438"/>
    <w:rsid w:val="00BD6471"/>
    <w:rsid w:val="00BE0C54"/>
    <w:rsid w:val="00BE3B70"/>
    <w:rsid w:val="00BF538C"/>
    <w:rsid w:val="00BF64DF"/>
    <w:rsid w:val="00C1224B"/>
    <w:rsid w:val="00C16A44"/>
    <w:rsid w:val="00C22DAB"/>
    <w:rsid w:val="00C3383E"/>
    <w:rsid w:val="00C347C4"/>
    <w:rsid w:val="00C54BD7"/>
    <w:rsid w:val="00C56753"/>
    <w:rsid w:val="00C60C55"/>
    <w:rsid w:val="00C61600"/>
    <w:rsid w:val="00C64D44"/>
    <w:rsid w:val="00C70844"/>
    <w:rsid w:val="00C72328"/>
    <w:rsid w:val="00C74924"/>
    <w:rsid w:val="00C771D6"/>
    <w:rsid w:val="00C80AB7"/>
    <w:rsid w:val="00C92433"/>
    <w:rsid w:val="00C94121"/>
    <w:rsid w:val="00C9646E"/>
    <w:rsid w:val="00C97BF2"/>
    <w:rsid w:val="00CA63D7"/>
    <w:rsid w:val="00CA79BA"/>
    <w:rsid w:val="00CB7750"/>
    <w:rsid w:val="00CC6C0F"/>
    <w:rsid w:val="00CD2627"/>
    <w:rsid w:val="00CD2EF6"/>
    <w:rsid w:val="00CD50D7"/>
    <w:rsid w:val="00CE6805"/>
    <w:rsid w:val="00CE6A77"/>
    <w:rsid w:val="00CF2809"/>
    <w:rsid w:val="00CF33E4"/>
    <w:rsid w:val="00CF45E5"/>
    <w:rsid w:val="00CF5757"/>
    <w:rsid w:val="00CF79FB"/>
    <w:rsid w:val="00D0032F"/>
    <w:rsid w:val="00D05091"/>
    <w:rsid w:val="00D0589A"/>
    <w:rsid w:val="00D06E82"/>
    <w:rsid w:val="00D11EA7"/>
    <w:rsid w:val="00D12A64"/>
    <w:rsid w:val="00D1790E"/>
    <w:rsid w:val="00D21040"/>
    <w:rsid w:val="00D313D3"/>
    <w:rsid w:val="00D31605"/>
    <w:rsid w:val="00D35643"/>
    <w:rsid w:val="00D41FB1"/>
    <w:rsid w:val="00D701E5"/>
    <w:rsid w:val="00D75B6A"/>
    <w:rsid w:val="00D805E9"/>
    <w:rsid w:val="00D808B3"/>
    <w:rsid w:val="00D9078E"/>
    <w:rsid w:val="00D9409D"/>
    <w:rsid w:val="00DA276F"/>
    <w:rsid w:val="00DA37A3"/>
    <w:rsid w:val="00DA3E07"/>
    <w:rsid w:val="00DA6D65"/>
    <w:rsid w:val="00DA73B5"/>
    <w:rsid w:val="00DB6E4A"/>
    <w:rsid w:val="00DC2F00"/>
    <w:rsid w:val="00DC46EF"/>
    <w:rsid w:val="00DD5CA6"/>
    <w:rsid w:val="00DE71F1"/>
    <w:rsid w:val="00DF0BE1"/>
    <w:rsid w:val="00DF4F2D"/>
    <w:rsid w:val="00E03C8C"/>
    <w:rsid w:val="00E05AB3"/>
    <w:rsid w:val="00E06FD2"/>
    <w:rsid w:val="00E1249F"/>
    <w:rsid w:val="00E14F93"/>
    <w:rsid w:val="00E35E42"/>
    <w:rsid w:val="00E40CBF"/>
    <w:rsid w:val="00E47281"/>
    <w:rsid w:val="00E51898"/>
    <w:rsid w:val="00E53D6E"/>
    <w:rsid w:val="00E570A9"/>
    <w:rsid w:val="00E572C7"/>
    <w:rsid w:val="00E64F0F"/>
    <w:rsid w:val="00E65F81"/>
    <w:rsid w:val="00E67989"/>
    <w:rsid w:val="00E7271A"/>
    <w:rsid w:val="00E72E51"/>
    <w:rsid w:val="00E73A9E"/>
    <w:rsid w:val="00E7696E"/>
    <w:rsid w:val="00E80F13"/>
    <w:rsid w:val="00E838F6"/>
    <w:rsid w:val="00E87F9B"/>
    <w:rsid w:val="00E93FE4"/>
    <w:rsid w:val="00E959A9"/>
    <w:rsid w:val="00E96CA6"/>
    <w:rsid w:val="00EA04D6"/>
    <w:rsid w:val="00EA18ED"/>
    <w:rsid w:val="00EA2266"/>
    <w:rsid w:val="00EB2F6F"/>
    <w:rsid w:val="00ED21C2"/>
    <w:rsid w:val="00ED2BC9"/>
    <w:rsid w:val="00ED71B8"/>
    <w:rsid w:val="00EF3D4A"/>
    <w:rsid w:val="00F0129D"/>
    <w:rsid w:val="00F02DC8"/>
    <w:rsid w:val="00F159DB"/>
    <w:rsid w:val="00F15C32"/>
    <w:rsid w:val="00F33EEF"/>
    <w:rsid w:val="00F36DB1"/>
    <w:rsid w:val="00F42438"/>
    <w:rsid w:val="00F515F9"/>
    <w:rsid w:val="00F57158"/>
    <w:rsid w:val="00F60D52"/>
    <w:rsid w:val="00F61E4E"/>
    <w:rsid w:val="00F63EA4"/>
    <w:rsid w:val="00F66488"/>
    <w:rsid w:val="00F71336"/>
    <w:rsid w:val="00F75AA2"/>
    <w:rsid w:val="00F77566"/>
    <w:rsid w:val="00FB0B38"/>
    <w:rsid w:val="00FB15BB"/>
    <w:rsid w:val="00FB4443"/>
    <w:rsid w:val="00FB739F"/>
    <w:rsid w:val="00FC21F4"/>
    <w:rsid w:val="00FC380B"/>
    <w:rsid w:val="00FC384F"/>
    <w:rsid w:val="00FC76F4"/>
    <w:rsid w:val="00FD0E2E"/>
    <w:rsid w:val="00FD499D"/>
    <w:rsid w:val="00FD6688"/>
    <w:rsid w:val="00FE086B"/>
    <w:rsid w:val="00FE4D79"/>
    <w:rsid w:val="00FF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4E486"/>
  <w15:docId w15:val="{51DB5296-845C-4F02-83C8-D7952A3B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231"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231" w:hanging="10"/>
      <w:outlineLvl w:val="0"/>
    </w:pPr>
    <w:rPr>
      <w:rFonts w:ascii="Calibri" w:eastAsia="Calibri" w:hAnsi="Calibri" w:cs="Calibri"/>
      <w:b/>
      <w:color w:val="000000"/>
      <w:sz w:val="23"/>
    </w:rPr>
  </w:style>
  <w:style w:type="paragraph" w:styleId="Heading3">
    <w:name w:val="heading 3"/>
    <w:basedOn w:val="Normal"/>
    <w:next w:val="Normal"/>
    <w:link w:val="Heading3Char"/>
    <w:uiPriority w:val="9"/>
    <w:semiHidden/>
    <w:unhideWhenUsed/>
    <w:qFormat/>
    <w:rsid w:val="00D313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15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C32"/>
    <w:rPr>
      <w:rFonts w:ascii="Segoe UI" w:eastAsia="Calibri" w:hAnsi="Segoe UI" w:cs="Segoe UI"/>
      <w:color w:val="000000"/>
      <w:sz w:val="18"/>
      <w:szCs w:val="18"/>
    </w:rPr>
  </w:style>
  <w:style w:type="paragraph" w:styleId="Revision">
    <w:name w:val="Revision"/>
    <w:hidden/>
    <w:uiPriority w:val="99"/>
    <w:semiHidden/>
    <w:rsid w:val="008F6813"/>
    <w:pPr>
      <w:spacing w:after="0" w:line="240" w:lineRule="auto"/>
    </w:pPr>
    <w:rPr>
      <w:rFonts w:ascii="Calibri" w:eastAsia="Calibri" w:hAnsi="Calibri" w:cs="Calibri"/>
      <w:color w:val="000000"/>
      <w:sz w:val="20"/>
    </w:rPr>
  </w:style>
  <w:style w:type="character" w:styleId="CommentReference">
    <w:name w:val="annotation reference"/>
    <w:basedOn w:val="DefaultParagraphFont"/>
    <w:uiPriority w:val="99"/>
    <w:semiHidden/>
    <w:unhideWhenUsed/>
    <w:rsid w:val="00824087"/>
    <w:rPr>
      <w:sz w:val="16"/>
      <w:szCs w:val="16"/>
    </w:rPr>
  </w:style>
  <w:style w:type="paragraph" w:styleId="CommentText">
    <w:name w:val="annotation text"/>
    <w:basedOn w:val="Normal"/>
    <w:link w:val="CommentTextChar"/>
    <w:uiPriority w:val="99"/>
    <w:unhideWhenUsed/>
    <w:rsid w:val="00824087"/>
    <w:pPr>
      <w:spacing w:line="240" w:lineRule="auto"/>
    </w:pPr>
    <w:rPr>
      <w:szCs w:val="20"/>
    </w:rPr>
  </w:style>
  <w:style w:type="character" w:customStyle="1" w:styleId="CommentTextChar">
    <w:name w:val="Comment Text Char"/>
    <w:basedOn w:val="DefaultParagraphFont"/>
    <w:link w:val="CommentText"/>
    <w:uiPriority w:val="99"/>
    <w:rsid w:val="0082408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24087"/>
    <w:rPr>
      <w:b/>
      <w:bCs/>
    </w:rPr>
  </w:style>
  <w:style w:type="character" w:customStyle="1" w:styleId="CommentSubjectChar">
    <w:name w:val="Comment Subject Char"/>
    <w:basedOn w:val="CommentTextChar"/>
    <w:link w:val="CommentSubject"/>
    <w:uiPriority w:val="99"/>
    <w:semiHidden/>
    <w:rsid w:val="00824087"/>
    <w:rPr>
      <w:rFonts w:ascii="Calibri" w:eastAsia="Calibri" w:hAnsi="Calibri" w:cs="Calibri"/>
      <w:b/>
      <w:bCs/>
      <w:color w:val="000000"/>
      <w:sz w:val="20"/>
      <w:szCs w:val="20"/>
    </w:rPr>
  </w:style>
  <w:style w:type="paragraph" w:styleId="Header">
    <w:name w:val="header"/>
    <w:basedOn w:val="Normal"/>
    <w:link w:val="HeaderChar"/>
    <w:uiPriority w:val="99"/>
    <w:unhideWhenUsed/>
    <w:rsid w:val="00615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0A7"/>
    <w:rPr>
      <w:rFonts w:ascii="Calibri" w:eastAsia="Calibri" w:hAnsi="Calibri" w:cs="Calibri"/>
      <w:color w:val="000000"/>
      <w:sz w:val="20"/>
    </w:rPr>
  </w:style>
  <w:style w:type="paragraph" w:styleId="NoSpacing">
    <w:name w:val="No Spacing"/>
    <w:uiPriority w:val="1"/>
    <w:qFormat/>
    <w:rsid w:val="00D313D3"/>
    <w:pPr>
      <w:spacing w:after="0" w:line="240" w:lineRule="auto"/>
      <w:ind w:left="231" w:hanging="10"/>
    </w:pPr>
    <w:rPr>
      <w:rFonts w:ascii="Calibri" w:eastAsia="Calibri" w:hAnsi="Calibri" w:cs="Calibri"/>
      <w:color w:val="000000"/>
      <w:sz w:val="20"/>
    </w:rPr>
  </w:style>
  <w:style w:type="character" w:customStyle="1" w:styleId="Heading3Char">
    <w:name w:val="Heading 3 Char"/>
    <w:basedOn w:val="DefaultParagraphFont"/>
    <w:link w:val="Heading3"/>
    <w:uiPriority w:val="9"/>
    <w:semiHidden/>
    <w:rsid w:val="00D313D3"/>
    <w:rPr>
      <w:rFonts w:asciiTheme="majorHAnsi" w:eastAsiaTheme="majorEastAsia" w:hAnsiTheme="majorHAnsi" w:cstheme="majorBidi"/>
      <w:color w:val="1F3763" w:themeColor="accent1" w:themeShade="7F"/>
      <w:sz w:val="24"/>
      <w:szCs w:val="24"/>
    </w:rPr>
  </w:style>
  <w:style w:type="paragraph" w:styleId="ListParagraph">
    <w:name w:val="List Paragraph"/>
    <w:aliases w:val="3,POCG Table Text,Issue Action POC,List Paragraph1,Dot pt,F5 List Paragraph,List Paragraph Char Char Char,Indicator Text,Colorful List - Accent 11,Numbered Para 1,Bullet Points,List Paragraph2,MAIN CONTENT,Normal numbered,Bullet 1"/>
    <w:basedOn w:val="Normal"/>
    <w:link w:val="ListParagraphChar"/>
    <w:uiPriority w:val="34"/>
    <w:qFormat/>
    <w:rsid w:val="00133E9B"/>
    <w:pPr>
      <w:ind w:left="720"/>
      <w:contextualSpacing/>
    </w:p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Points Char"/>
    <w:basedOn w:val="DefaultParagraphFont"/>
    <w:link w:val="ListParagraph"/>
    <w:uiPriority w:val="34"/>
    <w:rsid w:val="00CA79BA"/>
    <w:rPr>
      <w:rFonts w:ascii="Calibri" w:eastAsia="Calibri" w:hAnsi="Calibri" w:cs="Calibri"/>
      <w:color w:val="000000"/>
      <w:sz w:val="20"/>
    </w:rPr>
  </w:style>
  <w:style w:type="character" w:styleId="Hyperlink">
    <w:name w:val="Hyperlink"/>
    <w:basedOn w:val="DefaultParagraphFont"/>
    <w:uiPriority w:val="99"/>
    <w:unhideWhenUsed/>
    <w:rsid w:val="00AD6D05"/>
    <w:rPr>
      <w:color w:val="0563C1" w:themeColor="hyperlink"/>
      <w:u w:val="single"/>
    </w:rPr>
  </w:style>
  <w:style w:type="character" w:styleId="UnresolvedMention">
    <w:name w:val="Unresolved Mention"/>
    <w:basedOn w:val="DefaultParagraphFont"/>
    <w:uiPriority w:val="99"/>
    <w:semiHidden/>
    <w:unhideWhenUsed/>
    <w:rsid w:val="00AD6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2009">
      <w:bodyDiv w:val="1"/>
      <w:marLeft w:val="0"/>
      <w:marRight w:val="0"/>
      <w:marTop w:val="0"/>
      <w:marBottom w:val="0"/>
      <w:divBdr>
        <w:top w:val="none" w:sz="0" w:space="0" w:color="auto"/>
        <w:left w:val="none" w:sz="0" w:space="0" w:color="auto"/>
        <w:bottom w:val="none" w:sz="0" w:space="0" w:color="auto"/>
        <w:right w:val="none" w:sz="0" w:space="0" w:color="auto"/>
      </w:divBdr>
    </w:div>
    <w:div w:id="128210148">
      <w:bodyDiv w:val="1"/>
      <w:marLeft w:val="0"/>
      <w:marRight w:val="0"/>
      <w:marTop w:val="0"/>
      <w:marBottom w:val="0"/>
      <w:divBdr>
        <w:top w:val="none" w:sz="0" w:space="0" w:color="auto"/>
        <w:left w:val="none" w:sz="0" w:space="0" w:color="auto"/>
        <w:bottom w:val="none" w:sz="0" w:space="0" w:color="auto"/>
        <w:right w:val="none" w:sz="0" w:space="0" w:color="auto"/>
      </w:divBdr>
    </w:div>
    <w:div w:id="811025393">
      <w:bodyDiv w:val="1"/>
      <w:marLeft w:val="0"/>
      <w:marRight w:val="0"/>
      <w:marTop w:val="0"/>
      <w:marBottom w:val="0"/>
      <w:divBdr>
        <w:top w:val="none" w:sz="0" w:space="0" w:color="auto"/>
        <w:left w:val="none" w:sz="0" w:space="0" w:color="auto"/>
        <w:bottom w:val="none" w:sz="0" w:space="0" w:color="auto"/>
        <w:right w:val="none" w:sz="0" w:space="0" w:color="auto"/>
      </w:divBdr>
    </w:div>
    <w:div w:id="825324229">
      <w:bodyDiv w:val="1"/>
      <w:marLeft w:val="0"/>
      <w:marRight w:val="0"/>
      <w:marTop w:val="0"/>
      <w:marBottom w:val="0"/>
      <w:divBdr>
        <w:top w:val="none" w:sz="0" w:space="0" w:color="auto"/>
        <w:left w:val="none" w:sz="0" w:space="0" w:color="auto"/>
        <w:bottom w:val="none" w:sz="0" w:space="0" w:color="auto"/>
        <w:right w:val="none" w:sz="0" w:space="0" w:color="auto"/>
      </w:divBdr>
    </w:div>
    <w:div w:id="997153736">
      <w:bodyDiv w:val="1"/>
      <w:marLeft w:val="0"/>
      <w:marRight w:val="0"/>
      <w:marTop w:val="0"/>
      <w:marBottom w:val="0"/>
      <w:divBdr>
        <w:top w:val="none" w:sz="0" w:space="0" w:color="auto"/>
        <w:left w:val="none" w:sz="0" w:space="0" w:color="auto"/>
        <w:bottom w:val="none" w:sz="0" w:space="0" w:color="auto"/>
        <w:right w:val="none" w:sz="0" w:space="0" w:color="auto"/>
      </w:divBdr>
    </w:div>
    <w:div w:id="1177500349">
      <w:bodyDiv w:val="1"/>
      <w:marLeft w:val="0"/>
      <w:marRight w:val="0"/>
      <w:marTop w:val="0"/>
      <w:marBottom w:val="0"/>
      <w:divBdr>
        <w:top w:val="none" w:sz="0" w:space="0" w:color="auto"/>
        <w:left w:val="none" w:sz="0" w:space="0" w:color="auto"/>
        <w:bottom w:val="none" w:sz="0" w:space="0" w:color="auto"/>
        <w:right w:val="none" w:sz="0" w:space="0" w:color="auto"/>
      </w:divBdr>
    </w:div>
    <w:div w:id="1384478533">
      <w:bodyDiv w:val="1"/>
      <w:marLeft w:val="0"/>
      <w:marRight w:val="0"/>
      <w:marTop w:val="0"/>
      <w:marBottom w:val="0"/>
      <w:divBdr>
        <w:top w:val="none" w:sz="0" w:space="0" w:color="auto"/>
        <w:left w:val="none" w:sz="0" w:space="0" w:color="auto"/>
        <w:bottom w:val="none" w:sz="0" w:space="0" w:color="auto"/>
        <w:right w:val="none" w:sz="0" w:space="0" w:color="auto"/>
      </w:divBdr>
    </w:div>
    <w:div w:id="1570850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7CFA8338760548A038CF0A201B613A" ma:contentTypeVersion="12" ma:contentTypeDescription="Create a new document." ma:contentTypeScope="" ma:versionID="1a49f08bb28ee4ce7fcfde0b495947a3">
  <xsd:schema xmlns:xsd="http://www.w3.org/2001/XMLSchema" xmlns:xs="http://www.w3.org/2001/XMLSchema" xmlns:p="http://schemas.microsoft.com/office/2006/metadata/properties" xmlns:ns1="http://schemas.microsoft.com/sharepoint/v3" xmlns:ns3="afca5a5b-ed67-437a-8026-49321c0ba6d1" targetNamespace="http://schemas.microsoft.com/office/2006/metadata/properties" ma:root="true" ma:fieldsID="1fbc65afad81421267baa1b30e61af2a" ns1:_="" ns3:_="">
    <xsd:import namespace="http://schemas.microsoft.com/sharepoint/v3"/>
    <xsd:import namespace="afca5a5b-ed67-437a-8026-49321c0ba6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a5a5b-ed67-437a-8026-49321c0ba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4D66E-7A6A-4F9E-80E3-32C17FD60486}">
  <ds:schemaRefs>
    <ds:schemaRef ds:uri="http://schemas.openxmlformats.org/officeDocument/2006/bibliography"/>
  </ds:schemaRefs>
</ds:datastoreItem>
</file>

<file path=customXml/itemProps2.xml><?xml version="1.0" encoding="utf-8"?>
<ds:datastoreItem xmlns:ds="http://schemas.openxmlformats.org/officeDocument/2006/customXml" ds:itemID="{33B73E6A-3F84-4895-9E47-679EBB871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ca5a5b-ed67-437a-8026-49321c0ba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1D4AA-4580-401C-9CD6-F6597B792E7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0F95696-B945-49A7-B220-0AC34DAF0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5798</Words>
  <Characters>33053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RMS Inc.</Company>
  <LinksUpToDate>false</LinksUpToDate>
  <CharactersWithSpaces>38774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Lusk</dc:creator>
  <cp:keywords/>
  <cp:lastModifiedBy>Howard, Brenton E</cp:lastModifiedBy>
  <cp:revision>2</cp:revision>
  <cp:lastPrinted>2019-03-13T13:50:00Z</cp:lastPrinted>
  <dcterms:created xsi:type="dcterms:W3CDTF">2025-06-17T13:36:00Z</dcterms:created>
  <dcterms:modified xsi:type="dcterms:W3CDTF">2025-06-17T13:36:00Z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0x010100C17CFA8338760548A038CF0A201B613A</vt:lpwstr>
  </property>
</Properties>
</file>